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1503" w14:textId="77777777" w:rsidR="002D44B3" w:rsidRDefault="00000000">
      <w:pPr>
        <w:jc w:val="center"/>
      </w:pPr>
      <w:r>
        <w:rPr>
          <w:b/>
          <w:sz w:val="36"/>
        </w:rPr>
        <w:t>QE 2025 Applied, Kidney Transplant Survival Analysis</w:t>
      </w:r>
      <w:r>
        <w:rPr>
          <w:b/>
          <w:sz w:val="36"/>
        </w:rPr>
        <w:br/>
        <w:t xml:space="preserve">R </w:t>
      </w:r>
      <w:r>
        <w:rPr>
          <w:b/>
          <w:sz w:val="36"/>
        </w:rPr>
        <w:t>代码拆解与报告解释中文指南</w:t>
      </w:r>
    </w:p>
    <w:p w14:paraId="08B4E5EA" w14:textId="77777777" w:rsidR="002D44B3" w:rsidRDefault="00000000">
      <w:pPr>
        <w:jc w:val="center"/>
      </w:pPr>
      <w:r>
        <w:rPr>
          <w:i/>
          <w:sz w:val="22"/>
        </w:rPr>
        <w:t>基于</w:t>
      </w:r>
      <w:r>
        <w:rPr>
          <w:i/>
          <w:sz w:val="22"/>
        </w:rPr>
        <w:t xml:space="preserve"> synthetic practice data </w:t>
      </w:r>
      <w:r>
        <w:rPr>
          <w:i/>
          <w:sz w:val="22"/>
        </w:rPr>
        <w:t>与完整</w:t>
      </w:r>
      <w:r>
        <w:rPr>
          <w:i/>
          <w:sz w:val="22"/>
        </w:rPr>
        <w:t xml:space="preserve"> R workflow </w:t>
      </w:r>
      <w:r>
        <w:rPr>
          <w:i/>
          <w:sz w:val="22"/>
        </w:rPr>
        <w:t>的练习版说明</w:t>
      </w:r>
    </w:p>
    <w:p w14:paraId="3DDC4B8E" w14:textId="77777777" w:rsidR="002D44B3" w:rsidRDefault="00000000">
      <w:pPr>
        <w:pStyle w:val="Heading1"/>
      </w:pPr>
      <w:proofErr w:type="spellStart"/>
      <w:r>
        <w:rPr>
          <w:rFonts w:ascii="Arial" w:eastAsia="Microsoft YaHei" w:hAnsi="Arial"/>
        </w:rPr>
        <w:t>一、这套</w:t>
      </w:r>
      <w:proofErr w:type="spellEnd"/>
      <w:r>
        <w:rPr>
          <w:rFonts w:ascii="Arial" w:eastAsia="Microsoft YaHei" w:hAnsi="Arial"/>
        </w:rPr>
        <w:t xml:space="preserve"> 2025 Applied </w:t>
      </w:r>
      <w:proofErr w:type="spellStart"/>
      <w:r>
        <w:rPr>
          <w:rFonts w:ascii="Arial" w:eastAsia="Microsoft YaHei" w:hAnsi="Arial"/>
        </w:rPr>
        <w:t>题在统计上到底要你做什么</w:t>
      </w:r>
      <w:proofErr w:type="spellEnd"/>
    </w:p>
    <w:p w14:paraId="474B4B85" w14:textId="77777777" w:rsidR="002D44B3" w:rsidRDefault="00000000">
      <w:pPr>
        <w:spacing w:after="120" w:line="259" w:lineRule="auto"/>
      </w:pPr>
      <w:r>
        <w:t>题干的研究对象是</w:t>
      </w:r>
      <w:r>
        <w:t xml:space="preserve"> kidney transplant patients</w:t>
      </w:r>
      <w:r>
        <w:t>，主要结局是</w:t>
      </w:r>
      <w:r>
        <w:t xml:space="preserve"> graft survival</w:t>
      </w:r>
      <w:r>
        <w:t>，也就是从肾移植到</w:t>
      </w:r>
      <w:r>
        <w:t xml:space="preserve"> graft failure </w:t>
      </w:r>
      <w:r>
        <w:t>或最后随访的时间。</w:t>
      </w:r>
      <w:r>
        <w:t xml:space="preserve">FAIL=1 </w:t>
      </w:r>
      <w:r>
        <w:t>表示新肾失败，</w:t>
      </w:r>
      <w:r>
        <w:t xml:space="preserve">FAIL=0 </w:t>
      </w:r>
      <w:r>
        <w:t>表示最后随访时仍</w:t>
      </w:r>
      <w:r>
        <w:t xml:space="preserve"> functioning</w:t>
      </w:r>
      <w:r>
        <w:t>，因此这是一个典型</w:t>
      </w:r>
      <w:r>
        <w:t xml:space="preserve"> right-censored survival outcome</w:t>
      </w:r>
      <w:r>
        <w:t>。</w:t>
      </w:r>
    </w:p>
    <w:p w14:paraId="2E9D0B5A" w14:textId="77777777" w:rsidR="002D44B3" w:rsidRDefault="00000000">
      <w:pPr>
        <w:spacing w:after="120" w:line="259" w:lineRule="auto"/>
      </w:pPr>
      <w:r>
        <w:t>主</w:t>
      </w:r>
      <w:r>
        <w:t xml:space="preserve"> exposure </w:t>
      </w:r>
      <w:r>
        <w:t>是</w:t>
      </w:r>
      <w:r>
        <w:t xml:space="preserve"> ALG use</w:t>
      </w:r>
      <w:r>
        <w:t>，目标不是只比较两个比例，而是比较</w:t>
      </w:r>
      <w:r>
        <w:t xml:space="preserve"> graft failure hazard</w:t>
      </w:r>
      <w:r>
        <w:t>。因为有随访时间和</w:t>
      </w:r>
      <w:r>
        <w:t xml:space="preserve"> censoring</w:t>
      </w:r>
      <w:r>
        <w:t>，所以主模型应该是</w:t>
      </w:r>
      <w:r>
        <w:t xml:space="preserve"> Cox proportional hazards model</w:t>
      </w:r>
      <w:r>
        <w:t>。</w:t>
      </w:r>
      <w:r>
        <w:t xml:space="preserve">Table 1 </w:t>
      </w:r>
      <w:r>
        <w:t>用来描述</w:t>
      </w:r>
      <w:r>
        <w:t xml:space="preserve"> baseline covariates by ALG use</w:t>
      </w:r>
      <w:r>
        <w:t>，</w:t>
      </w:r>
      <w:r>
        <w:t xml:space="preserve">KM/log-rank </w:t>
      </w:r>
      <w:r>
        <w:t>用来做</w:t>
      </w:r>
      <w:r>
        <w:t xml:space="preserve"> unadjusted survival comparison</w:t>
      </w:r>
      <w:r>
        <w:t>，多变量</w:t>
      </w:r>
      <w:r>
        <w:t xml:space="preserve"> Cox </w:t>
      </w:r>
      <w:r>
        <w:t>用来估计</w:t>
      </w:r>
      <w:r>
        <w:t xml:space="preserve"> adjusted ALG effect</w:t>
      </w:r>
      <w:r>
        <w:t>，</w:t>
      </w:r>
      <w:r>
        <w:t xml:space="preserve">interaction models </w:t>
      </w:r>
      <w:r>
        <w:t>用来回答</w:t>
      </w:r>
      <w:r>
        <w:t xml:space="preserve"> ALG effect </w:t>
      </w:r>
      <w:r>
        <w:t>是否被其他</w:t>
      </w:r>
      <w:r>
        <w:t xml:space="preserve"> covariates modified</w:t>
      </w:r>
      <w:r>
        <w:t>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92"/>
        <w:gridCol w:w="2447"/>
        <w:gridCol w:w="1727"/>
        <w:gridCol w:w="3598"/>
      </w:tblGrid>
      <w:tr w:rsidR="002D44B3" w14:paraId="318B97DF" w14:textId="77777777">
        <w:trPr>
          <w:jc w:val="center"/>
        </w:trPr>
        <w:tc>
          <w:tcPr>
            <w:tcW w:w="259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953F6" w14:textId="77777777" w:rsidR="002D44B3" w:rsidRDefault="00000000">
            <w:r>
              <w:rPr>
                <w:b/>
                <w:sz w:val="17"/>
              </w:rPr>
              <w:t>题干任务</w:t>
            </w:r>
          </w:p>
        </w:tc>
        <w:tc>
          <w:tcPr>
            <w:tcW w:w="244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6DD29" w14:textId="77777777" w:rsidR="002D44B3" w:rsidRDefault="00000000">
            <w:r>
              <w:rPr>
                <w:b/>
                <w:sz w:val="17"/>
              </w:rPr>
              <w:t>统计翻译</w:t>
            </w:r>
          </w:p>
        </w:tc>
        <w:tc>
          <w:tcPr>
            <w:tcW w:w="172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F2ABC" w14:textId="77777777" w:rsidR="002D44B3" w:rsidRDefault="00000000">
            <w:r>
              <w:rPr>
                <w:b/>
                <w:sz w:val="17"/>
              </w:rPr>
              <w:t xml:space="preserve">R </w:t>
            </w:r>
            <w:r>
              <w:rPr>
                <w:b/>
                <w:sz w:val="17"/>
              </w:rPr>
              <w:t>代码模块</w:t>
            </w:r>
          </w:p>
        </w:tc>
        <w:tc>
          <w:tcPr>
            <w:tcW w:w="360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75B06" w14:textId="77777777" w:rsidR="002D44B3" w:rsidRDefault="00000000">
            <w:r>
              <w:rPr>
                <w:b/>
                <w:sz w:val="17"/>
              </w:rPr>
              <w:t>报告里怎么写</w:t>
            </w:r>
          </w:p>
        </w:tc>
      </w:tr>
      <w:tr w:rsidR="002D44B3" w14:paraId="3C37ED7E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E23AC" w14:textId="77777777" w:rsidR="002D44B3" w:rsidRDefault="00000000">
            <w:r>
              <w:rPr>
                <w:sz w:val="17"/>
              </w:rPr>
              <w:t>Describe study population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B5945" w14:textId="77777777" w:rsidR="002D44B3" w:rsidRDefault="00000000">
            <w:r>
              <w:rPr>
                <w:sz w:val="17"/>
              </w:rPr>
              <w:t>Table 1 by ALG use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5C9976" w14:textId="77777777" w:rsidR="002D44B3" w:rsidRDefault="00000000">
            <w:r>
              <w:rPr>
                <w:sz w:val="17"/>
              </w:rPr>
              <w:t>Section 4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82534" w14:textId="77777777" w:rsidR="002D44B3" w:rsidRDefault="00000000">
            <w:r>
              <w:rPr>
                <w:sz w:val="17"/>
              </w:rPr>
              <w:t>描述</w:t>
            </w:r>
            <w:r>
              <w:rPr>
                <w:sz w:val="17"/>
              </w:rPr>
              <w:t xml:space="preserve"> baseline balance</w:t>
            </w:r>
            <w:r>
              <w:rPr>
                <w:sz w:val="17"/>
              </w:rPr>
              <w:t>，不要把</w:t>
            </w:r>
            <w:r>
              <w:rPr>
                <w:sz w:val="17"/>
              </w:rPr>
              <w:t xml:space="preserve"> Table 1 </w:t>
            </w:r>
            <w:r>
              <w:rPr>
                <w:sz w:val="17"/>
              </w:rPr>
              <w:t>写成模型结论</w:t>
            </w:r>
          </w:p>
        </w:tc>
      </w:tr>
      <w:tr w:rsidR="002D44B3" w14:paraId="2ED50E5E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EDE0E" w14:textId="77777777" w:rsidR="002D44B3" w:rsidRDefault="00000000">
            <w:r>
              <w:rPr>
                <w:sz w:val="17"/>
              </w:rPr>
              <w:t>Covariates effect on graft survival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98C6A" w14:textId="77777777" w:rsidR="002D44B3" w:rsidRDefault="00000000">
            <w:r>
              <w:rPr>
                <w:sz w:val="17"/>
              </w:rPr>
              <w:t>Univariate Cox + multivariable Cox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C835F" w14:textId="77777777" w:rsidR="002D44B3" w:rsidRDefault="00000000">
            <w:r>
              <w:rPr>
                <w:sz w:val="17"/>
              </w:rPr>
              <w:t>Sections 6-7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88438" w14:textId="77777777" w:rsidR="002D44B3" w:rsidRDefault="00000000"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HR, 95% CI, p value </w:t>
            </w:r>
            <w:r>
              <w:rPr>
                <w:sz w:val="17"/>
              </w:rPr>
              <w:t>解释</w:t>
            </w:r>
            <w:r>
              <w:rPr>
                <w:sz w:val="17"/>
              </w:rPr>
              <w:t xml:space="preserve"> graft failure hazard</w:t>
            </w:r>
          </w:p>
        </w:tc>
      </w:tr>
      <w:tr w:rsidR="002D44B3" w14:paraId="2597013D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50490" w14:textId="77777777" w:rsidR="002D44B3" w:rsidRDefault="00000000">
            <w:r>
              <w:rPr>
                <w:sz w:val="17"/>
              </w:rPr>
              <w:t>Effect of ALG treatment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CEF09" w14:textId="77777777" w:rsidR="002D44B3" w:rsidRDefault="00000000">
            <w:r>
              <w:rPr>
                <w:sz w:val="17"/>
              </w:rPr>
              <w:t>Cox model with ALG as main exposure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B2D99" w14:textId="77777777" w:rsidR="002D44B3" w:rsidRDefault="00000000">
            <w:r>
              <w:rPr>
                <w:sz w:val="17"/>
              </w:rPr>
              <w:t>Sections 5-7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10DB1" w14:textId="77777777" w:rsidR="002D44B3" w:rsidRDefault="00000000">
            <w:r>
              <w:rPr>
                <w:sz w:val="17"/>
              </w:rPr>
              <w:t>先</w:t>
            </w:r>
            <w:r>
              <w:rPr>
                <w:sz w:val="17"/>
              </w:rPr>
              <w:t xml:space="preserve"> KM/log-rank</w:t>
            </w:r>
            <w:r>
              <w:rPr>
                <w:sz w:val="17"/>
              </w:rPr>
              <w:t>，再</w:t>
            </w:r>
            <w:r>
              <w:rPr>
                <w:sz w:val="17"/>
              </w:rPr>
              <w:t xml:space="preserve"> adjusted Cox</w:t>
            </w:r>
          </w:p>
        </w:tc>
      </w:tr>
      <w:tr w:rsidR="002D44B3" w14:paraId="23C22C0D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75502" w14:textId="77777777" w:rsidR="002D44B3" w:rsidRDefault="00000000">
            <w:r>
              <w:rPr>
                <w:sz w:val="17"/>
              </w:rPr>
              <w:t>Heterogeneity of ALG effect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4EB04" w14:textId="77777777" w:rsidR="002D44B3" w:rsidRDefault="00000000">
            <w:r>
              <w:rPr>
                <w:sz w:val="17"/>
              </w:rPr>
              <w:t>ALG × covariate interaction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8E89E" w14:textId="77777777" w:rsidR="002D44B3" w:rsidRDefault="00000000">
            <w:r>
              <w:rPr>
                <w:sz w:val="17"/>
              </w:rPr>
              <w:t>Section 9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0F273" w14:textId="77777777" w:rsidR="002D44B3" w:rsidRDefault="00000000">
            <w:r>
              <w:rPr>
                <w:sz w:val="17"/>
              </w:rPr>
              <w:t>解释</w:t>
            </w:r>
            <w:r>
              <w:rPr>
                <w:sz w:val="17"/>
              </w:rPr>
              <w:t xml:space="preserve"> interaction p value </w:t>
            </w:r>
            <w:r>
              <w:rPr>
                <w:sz w:val="17"/>
              </w:rPr>
              <w:t>和方向，不要过度宣称</w:t>
            </w:r>
          </w:p>
        </w:tc>
      </w:tr>
      <w:tr w:rsidR="002D44B3" w14:paraId="7FF29DCB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0B561" w14:textId="77777777" w:rsidR="002D44B3" w:rsidRDefault="00000000">
            <w:r>
              <w:rPr>
                <w:sz w:val="17"/>
              </w:rPr>
              <w:t>Confirm assumptions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B2F17" w14:textId="77777777" w:rsidR="002D44B3" w:rsidRDefault="00000000">
            <w:r>
              <w:rPr>
                <w:sz w:val="17"/>
              </w:rPr>
              <w:t>PH test, log-log plot, residual plots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A71ED" w14:textId="77777777" w:rsidR="002D44B3" w:rsidRDefault="00000000">
            <w:r>
              <w:rPr>
                <w:sz w:val="17"/>
              </w:rPr>
              <w:t>Section 8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17281" w14:textId="77777777" w:rsidR="002D44B3" w:rsidRDefault="00000000"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diagnostics </w:t>
            </w:r>
            <w:r>
              <w:rPr>
                <w:sz w:val="17"/>
              </w:rPr>
              <w:t>放</w:t>
            </w:r>
            <w:r>
              <w:rPr>
                <w:sz w:val="17"/>
              </w:rPr>
              <w:t xml:space="preserve"> appendix</w:t>
            </w:r>
            <w:r>
              <w:rPr>
                <w:sz w:val="17"/>
              </w:rPr>
              <w:t>，主文简单说明</w:t>
            </w:r>
          </w:p>
        </w:tc>
      </w:tr>
      <w:tr w:rsidR="002D44B3" w14:paraId="32994949" w14:textId="77777777">
        <w:trPr>
          <w:jc w:val="center"/>
        </w:trPr>
        <w:tc>
          <w:tcPr>
            <w:tcW w:w="25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C7A45" w14:textId="77777777" w:rsidR="002D44B3" w:rsidRDefault="00000000">
            <w:r>
              <w:rPr>
                <w:sz w:val="17"/>
              </w:rPr>
              <w:t>Tables and figures</w:t>
            </w:r>
          </w:p>
        </w:tc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B76C5" w14:textId="77777777" w:rsidR="002D44B3" w:rsidRDefault="00000000">
            <w:r>
              <w:rPr>
                <w:sz w:val="17"/>
              </w:rPr>
              <w:t>三线表</w:t>
            </w:r>
            <w:r>
              <w:rPr>
                <w:sz w:val="17"/>
              </w:rPr>
              <w:t xml:space="preserve"> + KM/forest/diagnostic figures</w:t>
            </w:r>
          </w:p>
        </w:tc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824E8" w14:textId="77777777" w:rsidR="002D44B3" w:rsidRDefault="00000000">
            <w:r>
              <w:rPr>
                <w:sz w:val="17"/>
              </w:rPr>
              <w:t>Section 11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C9ABE" w14:textId="77777777" w:rsidR="002D44B3" w:rsidRDefault="00000000">
            <w:r>
              <w:rPr>
                <w:sz w:val="17"/>
              </w:rPr>
              <w:t>不能贴</w:t>
            </w:r>
            <w:r>
              <w:rPr>
                <w:sz w:val="17"/>
              </w:rPr>
              <w:t xml:space="preserve"> raw output</w:t>
            </w:r>
            <w:r>
              <w:rPr>
                <w:sz w:val="17"/>
              </w:rPr>
              <w:t>，要</w:t>
            </w:r>
            <w:r>
              <w:rPr>
                <w:sz w:val="17"/>
              </w:rPr>
              <w:t xml:space="preserve"> publication style</w:t>
            </w:r>
          </w:p>
        </w:tc>
      </w:tr>
    </w:tbl>
    <w:p w14:paraId="3D9D3C54" w14:textId="77777777" w:rsidR="002D44B3" w:rsidRDefault="00000000">
      <w:pPr>
        <w:pStyle w:val="Heading1"/>
      </w:pPr>
      <w:r>
        <w:rPr>
          <w:rFonts w:ascii="Arial" w:eastAsia="Microsoft YaHei" w:hAnsi="Arial"/>
        </w:rPr>
        <w:t>二、整个</w:t>
      </w:r>
      <w:r>
        <w:rPr>
          <w:rFonts w:ascii="Arial" w:eastAsia="Microsoft YaHei" w:hAnsi="Arial"/>
        </w:rPr>
        <w:t xml:space="preserve"> R script </w:t>
      </w:r>
      <w:r>
        <w:rPr>
          <w:rFonts w:ascii="Arial" w:eastAsia="Microsoft YaHei" w:hAnsi="Arial"/>
        </w:rPr>
        <w:t>的逻辑地图</w:t>
      </w:r>
    </w:p>
    <w:p w14:paraId="54202EF1" w14:textId="77777777" w:rsidR="002D44B3" w:rsidRDefault="00000000">
      <w:pPr>
        <w:spacing w:after="120" w:line="259" w:lineRule="auto"/>
      </w:pPr>
      <w:r>
        <w:t>这份脚本的设计思路是：先把路径、包和</w:t>
      </w:r>
      <w:r>
        <w:t xml:space="preserve"> helper functions </w:t>
      </w:r>
      <w:r>
        <w:t>固定好；再把原始变量统一改成可读变量；然后按</w:t>
      </w:r>
      <w:r>
        <w:t xml:space="preserve"> applied report </w:t>
      </w:r>
      <w:r>
        <w:t>的顺序输出</w:t>
      </w:r>
      <w:r>
        <w:t xml:space="preserve"> Table 1</w:t>
      </w:r>
      <w:r>
        <w:t>、</w:t>
      </w:r>
      <w:r>
        <w:t>survival summary</w:t>
      </w:r>
      <w:r>
        <w:t>、</w:t>
      </w:r>
      <w:r>
        <w:t>KM curve</w:t>
      </w:r>
      <w:r>
        <w:t>、</w:t>
      </w:r>
      <w:r>
        <w:t>univariate Cox</w:t>
      </w:r>
      <w:r>
        <w:t>、</w:t>
      </w:r>
      <w:r>
        <w:t>multivariable Cox</w:t>
      </w:r>
      <w:r>
        <w:t>、</w:t>
      </w:r>
      <w:r>
        <w:t>PH diagnostics</w:t>
      </w:r>
      <w:r>
        <w:t>、</w:t>
      </w:r>
      <w:r>
        <w:t>interaction screening</w:t>
      </w:r>
      <w:r>
        <w:t>、</w:t>
      </w:r>
      <w:r>
        <w:t xml:space="preserve">sensitivity analysis </w:t>
      </w:r>
      <w:r>
        <w:t>和</w:t>
      </w:r>
      <w:r>
        <w:t xml:space="preserve"> Word </w:t>
      </w:r>
      <w:r>
        <w:t>文件。你考试当天需要改的是变量名和模型公式，不是重新想</w:t>
      </w:r>
      <w:r>
        <w:t xml:space="preserve"> workflow</w:t>
      </w:r>
      <w:r>
        <w:t>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7"/>
        <w:gridCol w:w="2879"/>
        <w:gridCol w:w="5758"/>
      </w:tblGrid>
      <w:tr w:rsidR="002D44B3" w14:paraId="65579AF0" w14:textId="77777777">
        <w:trPr>
          <w:jc w:val="center"/>
        </w:trPr>
        <w:tc>
          <w:tcPr>
            <w:tcW w:w="172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5B7E1" w14:textId="77777777" w:rsidR="002D44B3" w:rsidRDefault="00000000">
            <w:r>
              <w:rPr>
                <w:b/>
                <w:sz w:val="16"/>
              </w:rPr>
              <w:t>代码块</w:t>
            </w:r>
          </w:p>
        </w:tc>
        <w:tc>
          <w:tcPr>
            <w:tcW w:w="288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C14E4" w14:textId="77777777" w:rsidR="002D44B3" w:rsidRDefault="00000000">
            <w:r>
              <w:rPr>
                <w:b/>
                <w:sz w:val="16"/>
              </w:rPr>
              <w:t>目的</w:t>
            </w:r>
          </w:p>
        </w:tc>
        <w:tc>
          <w:tcPr>
            <w:tcW w:w="576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A6D15" w14:textId="77777777" w:rsidR="002D44B3" w:rsidRDefault="00000000">
            <w:r>
              <w:rPr>
                <w:b/>
                <w:sz w:val="16"/>
              </w:rPr>
              <w:t>最重要的注意点</w:t>
            </w:r>
          </w:p>
        </w:tc>
      </w:tr>
      <w:tr w:rsidR="002D44B3" w14:paraId="00EBD3D9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FE0FF" w14:textId="77777777" w:rsidR="002D44B3" w:rsidRDefault="00000000">
            <w:r>
              <w:rPr>
                <w:sz w:val="16"/>
              </w:rPr>
              <w:t>0) Setup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7817C" w14:textId="77777777" w:rsidR="002D44B3" w:rsidRDefault="00000000">
            <w:r>
              <w:rPr>
                <w:sz w:val="16"/>
              </w:rPr>
              <w:t>设置路径、输出文件夹、包、</w:t>
            </w:r>
            <w:r>
              <w:rPr>
                <w:sz w:val="16"/>
              </w:rPr>
              <w:t>helper functions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F4CA2" w14:textId="77777777" w:rsidR="002D44B3" w:rsidRDefault="00000000">
            <w:r>
              <w:rPr>
                <w:sz w:val="16"/>
              </w:rPr>
              <w:t>用项目相对路径；不要</w:t>
            </w:r>
            <w:r>
              <w:rPr>
                <w:sz w:val="16"/>
              </w:rPr>
              <w:t xml:space="preserve"> attach MASS</w:t>
            </w:r>
            <w:r>
              <w:rPr>
                <w:sz w:val="16"/>
              </w:rPr>
              <w:t>，避免</w:t>
            </w:r>
            <w:r>
              <w:rPr>
                <w:sz w:val="16"/>
              </w:rPr>
              <w:t xml:space="preserve"> select() </w:t>
            </w:r>
            <w:r>
              <w:rPr>
                <w:sz w:val="16"/>
              </w:rPr>
              <w:t>冲突</w:t>
            </w:r>
          </w:p>
        </w:tc>
      </w:tr>
      <w:tr w:rsidR="002D44B3" w14:paraId="42333361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ADC02" w14:textId="77777777" w:rsidR="002D44B3" w:rsidRDefault="00000000">
            <w:r>
              <w:rPr>
                <w:sz w:val="16"/>
              </w:rPr>
              <w:lastRenderedPageBreak/>
              <w:t>1) Import data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7310F" w14:textId="77777777" w:rsidR="002D44B3" w:rsidRDefault="00000000">
            <w:r>
              <w:rPr>
                <w:sz w:val="16"/>
              </w:rPr>
              <w:t>读取</w:t>
            </w:r>
            <w:r>
              <w:rPr>
                <w:sz w:val="16"/>
              </w:rPr>
              <w:t xml:space="preserve"> csv </w:t>
            </w:r>
            <w:r>
              <w:rPr>
                <w:sz w:val="16"/>
              </w:rPr>
              <w:t>并把常见</w:t>
            </w:r>
            <w:r>
              <w:rPr>
                <w:sz w:val="16"/>
              </w:rPr>
              <w:t xml:space="preserve"> missing code </w:t>
            </w:r>
            <w:r>
              <w:rPr>
                <w:sz w:val="16"/>
              </w:rPr>
              <w:t>转成</w:t>
            </w:r>
            <w:r>
              <w:rPr>
                <w:sz w:val="16"/>
              </w:rPr>
              <w:t xml:space="preserve"> NA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20D40" w14:textId="77777777" w:rsidR="002D44B3" w:rsidRDefault="00000000">
            <w:r>
              <w:rPr>
                <w:sz w:val="16"/>
              </w:rPr>
              <w:t>na=c("", "NA", "NULL", "-99")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clean_names </w:t>
            </w:r>
            <w:r>
              <w:rPr>
                <w:sz w:val="16"/>
              </w:rPr>
              <w:t>后变量会小写</w:t>
            </w:r>
          </w:p>
        </w:tc>
      </w:tr>
      <w:tr w:rsidR="002D44B3" w14:paraId="6E513E3A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6F5FE" w14:textId="77777777" w:rsidR="002D44B3" w:rsidRDefault="00000000">
            <w:r>
              <w:rPr>
                <w:sz w:val="16"/>
              </w:rPr>
              <w:t>2) Clean and label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57DE60" w14:textId="77777777" w:rsidR="002D44B3" w:rsidRDefault="00000000">
            <w:r>
              <w:rPr>
                <w:sz w:val="16"/>
              </w:rPr>
              <w:t>把题干变量改成分析变量和</w:t>
            </w:r>
            <w:r>
              <w:rPr>
                <w:sz w:val="16"/>
              </w:rPr>
              <w:t xml:space="preserve"> readable labels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ADF30" w14:textId="77777777" w:rsidR="002D44B3" w:rsidRDefault="00000000">
            <w:r>
              <w:rPr>
                <w:sz w:val="16"/>
              </w:rPr>
              <w:t xml:space="preserve">0/1 </w:t>
            </w:r>
            <w:r>
              <w:rPr>
                <w:sz w:val="16"/>
              </w:rPr>
              <w:t>变量一定</w:t>
            </w:r>
            <w:r>
              <w:rPr>
                <w:sz w:val="16"/>
              </w:rPr>
              <w:t xml:space="preserve"> factor </w:t>
            </w:r>
            <w:r>
              <w:rPr>
                <w:sz w:val="16"/>
              </w:rPr>
              <w:t>化；先建立</w:t>
            </w:r>
            <w:r>
              <w:rPr>
                <w:sz w:val="16"/>
              </w:rPr>
              <w:t xml:space="preserve"> graft_failure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followup_months</w:t>
            </w:r>
          </w:p>
        </w:tc>
      </w:tr>
      <w:tr w:rsidR="002D44B3" w14:paraId="654CADE9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D38C6" w14:textId="77777777" w:rsidR="002D44B3" w:rsidRDefault="00000000">
            <w:r>
              <w:rPr>
                <w:sz w:val="16"/>
              </w:rPr>
              <w:t>3) Data quality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7C798" w14:textId="77777777" w:rsidR="002D44B3" w:rsidRDefault="00000000">
            <w:r>
              <w:rPr>
                <w:sz w:val="16"/>
              </w:rPr>
              <w:t>输出</w:t>
            </w:r>
            <w:r>
              <w:rPr>
                <w:sz w:val="16"/>
              </w:rPr>
              <w:t xml:space="preserve"> cohort flow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missingness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0C686" w14:textId="77777777" w:rsidR="002D44B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任何被排除样本都要能解释</w:t>
            </w:r>
          </w:p>
        </w:tc>
      </w:tr>
      <w:tr w:rsidR="002D44B3" w14:paraId="712292C3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8BC6E" w14:textId="77777777" w:rsidR="002D44B3" w:rsidRDefault="00000000">
            <w:r>
              <w:rPr>
                <w:sz w:val="16"/>
              </w:rPr>
              <w:t>4) Table 1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19A4E" w14:textId="77777777" w:rsidR="002D44B3" w:rsidRDefault="00000000"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ALG use </w:t>
            </w:r>
            <w:r>
              <w:rPr>
                <w:sz w:val="16"/>
              </w:rPr>
              <w:t>比较</w:t>
            </w:r>
            <w:r>
              <w:rPr>
                <w:sz w:val="16"/>
              </w:rPr>
              <w:t xml:space="preserve"> baseline covariates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99413" w14:textId="77777777" w:rsidR="002D44B3" w:rsidRDefault="00000000">
            <w:r>
              <w:rPr>
                <w:sz w:val="16"/>
              </w:rPr>
              <w:t>连续变量用</w:t>
            </w:r>
            <w:r>
              <w:rPr>
                <w:sz w:val="16"/>
              </w:rPr>
              <w:t xml:space="preserve"> Wilcoxon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categorical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Fisher/Chi-square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mismatch_score </w:t>
            </w:r>
            <w:r>
              <w:rPr>
                <w:sz w:val="16"/>
              </w:rPr>
              <w:t>强制</w:t>
            </w:r>
            <w:r>
              <w:rPr>
                <w:sz w:val="16"/>
              </w:rPr>
              <w:t xml:space="preserve"> continuous2</w:t>
            </w:r>
          </w:p>
        </w:tc>
      </w:tr>
      <w:tr w:rsidR="002D44B3" w14:paraId="10F855D3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53854" w14:textId="77777777" w:rsidR="002D44B3" w:rsidRDefault="00000000">
            <w:r>
              <w:rPr>
                <w:sz w:val="16"/>
              </w:rPr>
              <w:t>5) KM/log-rank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EC12A" w14:textId="77777777" w:rsidR="002D44B3" w:rsidRDefault="00000000">
            <w:r>
              <w:rPr>
                <w:sz w:val="16"/>
              </w:rPr>
              <w:t>无调整</w:t>
            </w:r>
            <w:r>
              <w:rPr>
                <w:sz w:val="16"/>
              </w:rPr>
              <w:t xml:space="preserve"> survival comparison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52926" w14:textId="77777777" w:rsidR="002D44B3" w:rsidRDefault="00000000">
            <w:r>
              <w:rPr>
                <w:sz w:val="16"/>
              </w:rPr>
              <w:t xml:space="preserve">KM </w:t>
            </w:r>
            <w:r>
              <w:rPr>
                <w:sz w:val="16"/>
              </w:rPr>
              <w:t>是描述性图，</w:t>
            </w:r>
            <w:r>
              <w:rPr>
                <w:sz w:val="16"/>
              </w:rPr>
              <w:t xml:space="preserve">log-rank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unadjusted test</w:t>
            </w:r>
          </w:p>
        </w:tc>
      </w:tr>
      <w:tr w:rsidR="002D44B3" w14:paraId="0AAD7A4F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129EA" w14:textId="77777777" w:rsidR="002D44B3" w:rsidRDefault="00000000">
            <w:r>
              <w:rPr>
                <w:sz w:val="16"/>
              </w:rPr>
              <w:t>6) Univariate Cox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1BA92" w14:textId="77777777" w:rsidR="002D44B3" w:rsidRDefault="00000000">
            <w:r>
              <w:rPr>
                <w:sz w:val="16"/>
              </w:rPr>
              <w:t>每个</w:t>
            </w:r>
            <w:r>
              <w:rPr>
                <w:sz w:val="16"/>
              </w:rPr>
              <w:t xml:space="preserve"> predictor </w:t>
            </w:r>
            <w:r>
              <w:rPr>
                <w:sz w:val="16"/>
              </w:rPr>
              <w:t>单独和</w:t>
            </w:r>
            <w:r>
              <w:rPr>
                <w:sz w:val="16"/>
              </w:rPr>
              <w:t xml:space="preserve"> survival </w:t>
            </w:r>
            <w:r>
              <w:rPr>
                <w:sz w:val="16"/>
              </w:rPr>
              <w:t>建模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F2E3C" w14:textId="77777777" w:rsidR="002D44B3" w:rsidRDefault="00000000">
            <w:r>
              <w:rPr>
                <w:sz w:val="16"/>
              </w:rPr>
              <w:t>只用于</w:t>
            </w:r>
            <w:r>
              <w:rPr>
                <w:sz w:val="16"/>
              </w:rPr>
              <w:t xml:space="preserve"> screening</w:t>
            </w:r>
            <w:r>
              <w:rPr>
                <w:sz w:val="16"/>
              </w:rPr>
              <w:t>，不等于</w:t>
            </w:r>
            <w:r>
              <w:rPr>
                <w:sz w:val="16"/>
              </w:rPr>
              <w:t xml:space="preserve"> adjusted causal effect</w:t>
            </w:r>
          </w:p>
        </w:tc>
      </w:tr>
      <w:tr w:rsidR="002D44B3" w14:paraId="4BC87892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9D941" w14:textId="77777777" w:rsidR="002D44B3" w:rsidRDefault="00000000">
            <w:r>
              <w:rPr>
                <w:sz w:val="16"/>
              </w:rPr>
              <w:t>7) Multivariable Cox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06111" w14:textId="77777777" w:rsidR="002D44B3" w:rsidRDefault="00000000">
            <w:r>
              <w:rPr>
                <w:sz w:val="16"/>
              </w:rPr>
              <w:t>估计</w:t>
            </w:r>
            <w:r>
              <w:rPr>
                <w:sz w:val="16"/>
              </w:rPr>
              <w:t xml:space="preserve"> adjusted ALG effect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88379" w14:textId="77777777" w:rsidR="002D44B3" w:rsidRDefault="00000000">
            <w:r>
              <w:rPr>
                <w:sz w:val="16"/>
              </w:rPr>
              <w:t xml:space="preserve">model_dat </w:t>
            </w:r>
            <w:r>
              <w:rPr>
                <w:sz w:val="16"/>
              </w:rPr>
              <w:t>先</w:t>
            </w:r>
            <w:r>
              <w:rPr>
                <w:sz w:val="16"/>
              </w:rPr>
              <w:t xml:space="preserve"> drop_na</w:t>
            </w:r>
            <w:r>
              <w:rPr>
                <w:sz w:val="16"/>
              </w:rPr>
              <w:t>，避免</w:t>
            </w:r>
            <w:r>
              <w:rPr>
                <w:sz w:val="16"/>
              </w:rPr>
              <w:t xml:space="preserve"> stepAIC </w:t>
            </w:r>
            <w:r>
              <w:rPr>
                <w:sz w:val="16"/>
              </w:rPr>
              <w:t>样本数变化</w:t>
            </w:r>
          </w:p>
        </w:tc>
      </w:tr>
      <w:tr w:rsidR="002D44B3" w14:paraId="01BDC81A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65B0B" w14:textId="77777777" w:rsidR="002D44B3" w:rsidRDefault="00000000">
            <w:r>
              <w:rPr>
                <w:sz w:val="16"/>
              </w:rPr>
              <w:t>8) PH diagnostics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FA551" w14:textId="77777777" w:rsidR="002D44B3" w:rsidRDefault="00000000">
            <w:r>
              <w:rPr>
                <w:sz w:val="16"/>
              </w:rPr>
              <w:t>检查</w:t>
            </w:r>
            <w:r>
              <w:rPr>
                <w:sz w:val="16"/>
              </w:rPr>
              <w:t xml:space="preserve"> Cox proportional hazards assumption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95D29F" w14:textId="77777777" w:rsidR="002D44B3" w:rsidRDefault="00000000">
            <w:r>
              <w:rPr>
                <w:sz w:val="16"/>
              </w:rPr>
              <w:t>重点看</w:t>
            </w:r>
            <w:r>
              <w:rPr>
                <w:sz w:val="16"/>
              </w:rPr>
              <w:t xml:space="preserve"> GLOBAL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main exposure ALG</w:t>
            </w:r>
            <w:r>
              <w:rPr>
                <w:sz w:val="16"/>
              </w:rPr>
              <w:t>；有</w:t>
            </w:r>
            <w:r>
              <w:rPr>
                <w:sz w:val="16"/>
              </w:rPr>
              <w:t xml:space="preserve"> violation </w:t>
            </w:r>
            <w:r>
              <w:rPr>
                <w:sz w:val="16"/>
              </w:rPr>
              <w:t>要谨慎解释</w:t>
            </w:r>
          </w:p>
        </w:tc>
      </w:tr>
      <w:tr w:rsidR="002D44B3" w14:paraId="446781C7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2329C" w14:textId="77777777" w:rsidR="002D44B3" w:rsidRDefault="00000000">
            <w:r>
              <w:rPr>
                <w:sz w:val="16"/>
              </w:rPr>
              <w:t>9) Interaction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C681D" w14:textId="77777777" w:rsidR="002D44B3" w:rsidRDefault="00000000">
            <w:r>
              <w:rPr>
                <w:sz w:val="16"/>
              </w:rPr>
              <w:t>检验</w:t>
            </w:r>
            <w:r>
              <w:rPr>
                <w:sz w:val="16"/>
              </w:rPr>
              <w:t xml:space="preserve"> ALG effect modification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2D80E" w14:textId="77777777" w:rsidR="002D44B3" w:rsidRDefault="00000000">
            <w:r>
              <w:rPr>
                <w:sz w:val="16"/>
              </w:rPr>
              <w:t>一次一个</w:t>
            </w:r>
            <w:r>
              <w:rPr>
                <w:sz w:val="16"/>
              </w:rPr>
              <w:t xml:space="preserve"> interaction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LRT </w:t>
            </w:r>
            <w:r>
              <w:rPr>
                <w:sz w:val="16"/>
              </w:rPr>
              <w:t>比较</w:t>
            </w:r>
            <w:r>
              <w:rPr>
                <w:sz w:val="16"/>
              </w:rPr>
              <w:t xml:space="preserve"> reduced vs interaction model</w:t>
            </w:r>
          </w:p>
        </w:tc>
      </w:tr>
      <w:tr w:rsidR="002D44B3" w14:paraId="06888CBC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A9053" w14:textId="77777777" w:rsidR="002D44B3" w:rsidRDefault="00000000">
            <w:r>
              <w:rPr>
                <w:sz w:val="16"/>
              </w:rPr>
              <w:t>10) Sensitivity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FA29C" w14:textId="77777777" w:rsidR="002D44B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换一种编码看结果稳不稳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E0813" w14:textId="77777777" w:rsidR="002D44B3" w:rsidRDefault="00000000">
            <w:r>
              <w:rPr>
                <w:sz w:val="16"/>
              </w:rPr>
              <w:t>如</w:t>
            </w:r>
            <w:r>
              <w:rPr>
                <w:sz w:val="16"/>
              </w:rPr>
              <w:t xml:space="preserve"> prior transplant count vs any prior transplant</w:t>
            </w:r>
          </w:p>
        </w:tc>
      </w:tr>
      <w:tr w:rsidR="002D44B3" w14:paraId="1B5FC3E4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BB4E1" w14:textId="77777777" w:rsidR="002D44B3" w:rsidRDefault="00000000">
            <w:r>
              <w:rPr>
                <w:sz w:val="16"/>
              </w:rPr>
              <w:t>11) Export Word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6F87F" w14:textId="77777777" w:rsidR="002D44B3" w:rsidRDefault="00000000">
            <w:r>
              <w:rPr>
                <w:sz w:val="16"/>
              </w:rPr>
              <w:t>输出三线表</w:t>
            </w:r>
            <w:r>
              <w:rPr>
                <w:sz w:val="16"/>
              </w:rPr>
              <w:t xml:space="preserve"> Word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figures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81B65" w14:textId="77777777" w:rsidR="002D44B3" w:rsidRDefault="00000000"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flextable::body_add_flextable</w:t>
            </w:r>
            <w:r>
              <w:rPr>
                <w:sz w:val="16"/>
              </w:rPr>
              <w:t>，不用</w:t>
            </w:r>
            <w:r>
              <w:rPr>
                <w:sz w:val="16"/>
              </w:rPr>
              <w:t xml:space="preserve"> officer::body_add_flextable</w:t>
            </w:r>
          </w:p>
        </w:tc>
      </w:tr>
      <w:tr w:rsidR="002D44B3" w14:paraId="55576117" w14:textId="77777777">
        <w:trPr>
          <w:jc w:val="center"/>
        </w:trPr>
        <w:tc>
          <w:tcPr>
            <w:tcW w:w="172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ABF45" w14:textId="77777777" w:rsidR="002D44B3" w:rsidRDefault="00000000">
            <w:r>
              <w:rPr>
                <w:sz w:val="16"/>
              </w:rPr>
              <w:t>12-13) Log/message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891CF" w14:textId="77777777" w:rsidR="002D44B3" w:rsidRDefault="00000000">
            <w:r>
              <w:rPr>
                <w:sz w:val="16"/>
              </w:rPr>
              <w:t>记录</w:t>
            </w:r>
            <w:r>
              <w:rPr>
                <w:sz w:val="16"/>
              </w:rPr>
              <w:t xml:space="preserve"> reproducibility </w:t>
            </w:r>
            <w:r>
              <w:rPr>
                <w:sz w:val="16"/>
              </w:rPr>
              <w:t>和输出路径</w:t>
            </w:r>
          </w:p>
        </w:tc>
        <w:tc>
          <w:tcPr>
            <w:tcW w:w="57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BE8094" w14:textId="77777777" w:rsidR="002D44B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正式考试提交</w:t>
            </w:r>
            <w:r>
              <w:rPr>
                <w:sz w:val="16"/>
                <w:lang w:eastAsia="zh-CN"/>
              </w:rPr>
              <w:t xml:space="preserve"> code </w:t>
            </w:r>
            <w:r>
              <w:rPr>
                <w:sz w:val="16"/>
                <w:lang w:eastAsia="zh-CN"/>
              </w:rPr>
              <w:t>时非常加分</w:t>
            </w:r>
          </w:p>
        </w:tc>
      </w:tr>
    </w:tbl>
    <w:p w14:paraId="14349975" w14:textId="77777777" w:rsidR="002D44B3" w:rsidRDefault="00000000">
      <w:pPr>
        <w:pStyle w:val="Heading1"/>
        <w:rPr>
          <w:lang w:eastAsia="zh-CN"/>
        </w:rPr>
      </w:pPr>
      <w:r>
        <w:rPr>
          <w:rFonts w:ascii="Arial" w:eastAsia="Microsoft YaHei" w:hAnsi="Arial"/>
          <w:lang w:eastAsia="zh-CN"/>
        </w:rPr>
        <w:t>三、每一个代码</w:t>
      </w:r>
      <w:r>
        <w:rPr>
          <w:rFonts w:ascii="Arial" w:eastAsia="Microsoft YaHei" w:hAnsi="Arial"/>
          <w:lang w:eastAsia="zh-CN"/>
        </w:rPr>
        <w:t xml:space="preserve"> block </w:t>
      </w:r>
      <w:r>
        <w:rPr>
          <w:rFonts w:ascii="Arial" w:eastAsia="Microsoft YaHei" w:hAnsi="Arial"/>
          <w:lang w:eastAsia="zh-CN"/>
        </w:rPr>
        <w:t>怎么写、为什么这么写、哪里容易错</w:t>
      </w:r>
    </w:p>
    <w:p w14:paraId="40EFD8C6" w14:textId="77777777" w:rsidR="002D44B3" w:rsidRDefault="00000000">
      <w:pPr>
        <w:pStyle w:val="Heading2"/>
      </w:pPr>
      <w:r>
        <w:rPr>
          <w:rFonts w:ascii="Arial" w:eastAsia="Microsoft YaHei" w:hAnsi="Arial"/>
        </w:rPr>
        <w:t>0) Setup</w:t>
      </w:r>
      <w:r>
        <w:rPr>
          <w:rFonts w:ascii="Arial" w:eastAsia="Microsoft YaHei" w:hAnsi="Arial"/>
        </w:rPr>
        <w:t>：路径、包、</w:t>
      </w:r>
      <w:r>
        <w:rPr>
          <w:rFonts w:ascii="Arial" w:eastAsia="Microsoft YaHei" w:hAnsi="Arial"/>
        </w:rPr>
        <w:t>helper functions</w:t>
      </w:r>
    </w:p>
    <w:p w14:paraId="4C5BF168" w14:textId="77777777" w:rsidR="002D44B3" w:rsidRDefault="00000000">
      <w:pPr>
        <w:spacing w:after="120" w:line="259" w:lineRule="auto"/>
      </w:pPr>
      <w:r>
        <w:t>这一块的目标是让整个项目可复现。路径全部写成项目相对路径，例如</w:t>
      </w:r>
      <w:r>
        <w:t xml:space="preserve"> data/raw/Kidney_Transplant_data.csv </w:t>
      </w:r>
      <w:r>
        <w:t>和</w:t>
      </w:r>
      <w:r>
        <w:t xml:space="preserve"> output/word</w:t>
      </w:r>
      <w:r>
        <w:t>，而不是写成你电脑的绝对路径。这样换电脑或提交</w:t>
      </w:r>
      <w:r>
        <w:t xml:space="preserve"> code </w:t>
      </w:r>
      <w:r>
        <w:t>后，只要</w:t>
      </w:r>
      <w:r>
        <w:t xml:space="preserve"> project folder </w:t>
      </w:r>
      <w:r>
        <w:t>结构不变，脚本就还能跑。</w:t>
      </w:r>
    </w:p>
    <w:p w14:paraId="7E48F593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PROJECT_TITLE &lt;- "QE2025 Applied Practice, Kidney Transplant Graft Survival"</w:t>
      </w:r>
      <w:r>
        <w:rPr>
          <w:rFonts w:ascii="Consolas" w:eastAsia="Consolas" w:hAnsi="Consolas"/>
          <w:sz w:val="17"/>
        </w:rPr>
        <w:br/>
        <w:t>DATA_FILE &lt;- file.path("data", "raw", "Kidney_Transplant_data.csv")</w:t>
      </w:r>
      <w:r>
        <w:rPr>
          <w:rFonts w:ascii="Consolas" w:eastAsia="Consolas" w:hAnsi="Consolas"/>
          <w:sz w:val="17"/>
        </w:rPr>
        <w:br/>
        <w:t>OUT_WORD &lt;- file.path("output", "word")</w:t>
      </w:r>
    </w:p>
    <w:p w14:paraId="5001FD97" w14:textId="77777777" w:rsidR="002D44B3" w:rsidRDefault="00000000">
      <w:pPr>
        <w:spacing w:after="120" w:line="259" w:lineRule="auto"/>
        <w:rPr>
          <w:lang w:eastAsia="zh-CN"/>
        </w:rPr>
      </w:pPr>
      <w:r>
        <w:rPr>
          <w:lang w:eastAsia="zh-CN"/>
        </w:rPr>
        <w:t>这里最容易犯的错是包函数冲突。之前报错</w:t>
      </w:r>
      <w:r>
        <w:rPr>
          <w:lang w:eastAsia="zh-CN"/>
        </w:rPr>
        <w:t xml:space="preserve"> unused argument(all_of(...))</w:t>
      </w:r>
      <w:r>
        <w:rPr>
          <w:lang w:eastAsia="zh-CN"/>
        </w:rPr>
        <w:t>，本质是</w:t>
      </w:r>
      <w:r>
        <w:rPr>
          <w:lang w:eastAsia="zh-CN"/>
        </w:rPr>
        <w:t xml:space="preserve"> MASS::select() </w:t>
      </w:r>
      <w:r>
        <w:rPr>
          <w:lang w:eastAsia="zh-CN"/>
        </w:rPr>
        <w:t>抢了</w:t>
      </w:r>
      <w:r>
        <w:rPr>
          <w:lang w:eastAsia="zh-CN"/>
        </w:rPr>
        <w:t xml:space="preserve"> dplyr::select()</w:t>
      </w:r>
      <w:r>
        <w:rPr>
          <w:lang w:eastAsia="zh-CN"/>
        </w:rPr>
        <w:t>。所以脚本里没有</w:t>
      </w:r>
      <w:r>
        <w:rPr>
          <w:lang w:eastAsia="zh-CN"/>
        </w:rPr>
        <w:t xml:space="preserve"> library(MASS)</w:t>
      </w:r>
      <w:r>
        <w:rPr>
          <w:lang w:eastAsia="zh-CN"/>
        </w:rPr>
        <w:t>，只在需要</w:t>
      </w:r>
      <w:r>
        <w:rPr>
          <w:lang w:eastAsia="zh-CN"/>
        </w:rPr>
        <w:t xml:space="preserve"> AIC selection </w:t>
      </w:r>
      <w:r>
        <w:rPr>
          <w:lang w:eastAsia="zh-CN"/>
        </w:rPr>
        <w:t>时写</w:t>
      </w:r>
      <w:r>
        <w:rPr>
          <w:lang w:eastAsia="zh-CN"/>
        </w:rPr>
        <w:t xml:space="preserve"> MASS::stepAIC()</w:t>
      </w:r>
      <w:r>
        <w:rPr>
          <w:lang w:eastAsia="zh-CN"/>
        </w:rPr>
        <w:t>，并且所有选择列的地方显式写</w:t>
      </w:r>
      <w:r>
        <w:rPr>
          <w:lang w:eastAsia="zh-CN"/>
        </w:rPr>
        <w:t xml:space="preserve"> dplyr::select()</w:t>
      </w:r>
      <w:r>
        <w:rPr>
          <w:lang w:eastAsia="zh-CN"/>
        </w:rPr>
        <w:t>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04"/>
        <w:gridCol w:w="3168"/>
        <w:gridCol w:w="4320"/>
      </w:tblGrid>
      <w:tr w:rsidR="002D44B3" w14:paraId="5DF806FF" w14:textId="77777777">
        <w:trPr>
          <w:jc w:val="center"/>
        </w:trPr>
        <w:tc>
          <w:tcPr>
            <w:tcW w:w="230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A66FD" w14:textId="77777777" w:rsidR="002D44B3" w:rsidRDefault="00000000">
            <w:r>
              <w:rPr>
                <w:b/>
                <w:sz w:val="17"/>
              </w:rPr>
              <w:t>helper function</w:t>
            </w:r>
          </w:p>
        </w:tc>
        <w:tc>
          <w:tcPr>
            <w:tcW w:w="316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DEFA5" w14:textId="77777777" w:rsidR="002D44B3" w:rsidRDefault="00000000">
            <w:r>
              <w:rPr>
                <w:b/>
                <w:sz w:val="17"/>
              </w:rPr>
              <w:t>作用</w:t>
            </w:r>
          </w:p>
        </w:tc>
        <w:tc>
          <w:tcPr>
            <w:tcW w:w="432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F70D1" w14:textId="77777777" w:rsidR="002D44B3" w:rsidRDefault="00000000">
            <w:r>
              <w:rPr>
                <w:b/>
                <w:sz w:val="17"/>
              </w:rPr>
              <w:t>为什么有用</w:t>
            </w:r>
          </w:p>
        </w:tc>
      </w:tr>
      <w:tr w:rsidR="002D44B3" w14:paraId="3C2001B3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15542" w14:textId="77777777" w:rsidR="002D44B3" w:rsidRDefault="00000000">
            <w:r>
              <w:rPr>
                <w:sz w:val="17"/>
              </w:rPr>
              <w:t>safe_num()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078AD" w14:textId="77777777" w:rsidR="002D44B3" w:rsidRDefault="00000000">
            <w:r>
              <w:rPr>
                <w:sz w:val="17"/>
              </w:rPr>
              <w:t>把字符型或数字型变量安全转</w:t>
            </w:r>
            <w:r>
              <w:rPr>
                <w:sz w:val="17"/>
              </w:rPr>
              <w:t xml:space="preserve"> numeric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26B6D" w14:textId="77777777" w:rsidR="002D44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临床数据常有</w:t>
            </w:r>
            <w:r>
              <w:rPr>
                <w:sz w:val="17"/>
                <w:lang w:eastAsia="zh-CN"/>
              </w:rPr>
              <w:t xml:space="preserve"> "-99"</w:t>
            </w:r>
            <w:r>
              <w:rPr>
                <w:sz w:val="17"/>
                <w:lang w:eastAsia="zh-CN"/>
              </w:rPr>
              <w:t>、字符数字、空值</w:t>
            </w:r>
          </w:p>
        </w:tc>
      </w:tr>
      <w:tr w:rsidR="002D44B3" w14:paraId="3B802368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E0659" w14:textId="77777777" w:rsidR="002D44B3" w:rsidRDefault="00000000">
            <w:r>
              <w:rPr>
                <w:sz w:val="17"/>
              </w:rPr>
              <w:t>fmt_p()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64165" w14:textId="77777777" w:rsidR="002D44B3" w:rsidRDefault="00000000">
            <w:r>
              <w:rPr>
                <w:sz w:val="17"/>
              </w:rPr>
              <w:t>统一</w:t>
            </w:r>
            <w:r>
              <w:rPr>
                <w:sz w:val="17"/>
              </w:rPr>
              <w:t xml:space="preserve"> p value </w:t>
            </w:r>
            <w:r>
              <w:rPr>
                <w:sz w:val="17"/>
              </w:rPr>
              <w:t>格式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7C152" w14:textId="77777777" w:rsidR="002D44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报告里显示</w:t>
            </w:r>
            <w:r>
              <w:rPr>
                <w:sz w:val="17"/>
                <w:lang w:eastAsia="zh-CN"/>
              </w:rPr>
              <w:t xml:space="preserve"> &lt;0.001 </w:t>
            </w:r>
            <w:r>
              <w:rPr>
                <w:sz w:val="17"/>
                <w:lang w:eastAsia="zh-CN"/>
              </w:rPr>
              <w:t>或三位小数</w:t>
            </w:r>
          </w:p>
        </w:tc>
      </w:tr>
      <w:tr w:rsidR="002D44B3" w14:paraId="31A1BF3B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B2499" w14:textId="77777777" w:rsidR="002D44B3" w:rsidRDefault="00000000">
            <w:r>
              <w:rPr>
                <w:sz w:val="17"/>
              </w:rPr>
              <w:t>fmt_n_pct()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7D6EE" w14:textId="77777777" w:rsidR="002D44B3" w:rsidRDefault="00000000"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n (%)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D17AA" w14:textId="77777777" w:rsidR="002D44B3" w:rsidRDefault="00000000">
            <w:r>
              <w:rPr>
                <w:sz w:val="17"/>
              </w:rPr>
              <w:t xml:space="preserve">Table 2/event summary </w:t>
            </w:r>
            <w:r>
              <w:rPr>
                <w:sz w:val="17"/>
              </w:rPr>
              <w:t>常用</w:t>
            </w:r>
          </w:p>
        </w:tc>
      </w:tr>
      <w:tr w:rsidR="002D44B3" w14:paraId="6CFA7CBA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2189F" w14:textId="77777777" w:rsidR="002D44B3" w:rsidRDefault="00000000">
            <w:r>
              <w:rPr>
                <w:sz w:val="17"/>
              </w:rPr>
              <w:t>make_three_line()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74B9B" w14:textId="77777777" w:rsidR="002D44B3" w:rsidRDefault="00000000"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flextable </w:t>
            </w:r>
            <w:r>
              <w:rPr>
                <w:sz w:val="17"/>
              </w:rPr>
              <w:t>做成三线表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C237D" w14:textId="77777777" w:rsidR="002D44B3" w:rsidRDefault="00000000">
            <w:r>
              <w:rPr>
                <w:sz w:val="17"/>
              </w:rPr>
              <w:t>主文不能贴</w:t>
            </w:r>
            <w:r>
              <w:rPr>
                <w:sz w:val="17"/>
              </w:rPr>
              <w:t xml:space="preserve"> raw output</w:t>
            </w:r>
          </w:p>
        </w:tc>
      </w:tr>
      <w:tr w:rsidR="002D44B3" w14:paraId="24210895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FD13F" w14:textId="77777777" w:rsidR="002D44B3" w:rsidRDefault="00000000">
            <w:r>
              <w:rPr>
                <w:sz w:val="17"/>
              </w:rPr>
              <w:t>safe_coxph()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B4A76" w14:textId="77777777" w:rsidR="002D44B3" w:rsidRDefault="00000000">
            <w:r>
              <w:rPr>
                <w:sz w:val="17"/>
              </w:rPr>
              <w:t xml:space="preserve">Cox </w:t>
            </w:r>
            <w:r>
              <w:rPr>
                <w:sz w:val="17"/>
              </w:rPr>
              <w:t>模型失败时返回</w:t>
            </w:r>
            <w:r>
              <w:rPr>
                <w:sz w:val="17"/>
              </w:rPr>
              <w:t xml:space="preserve"> NULL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44BE9" w14:textId="77777777" w:rsidR="002D44B3" w:rsidRDefault="00000000">
            <w:r>
              <w:rPr>
                <w:sz w:val="17"/>
              </w:rPr>
              <w:t xml:space="preserve">univariate/interaction </w:t>
            </w:r>
            <w:r>
              <w:rPr>
                <w:sz w:val="17"/>
              </w:rPr>
              <w:t>批量跑时不会整个脚本中断</w:t>
            </w:r>
          </w:p>
        </w:tc>
      </w:tr>
    </w:tbl>
    <w:p w14:paraId="2252F4ED" w14:textId="77777777" w:rsidR="002D44B3" w:rsidRDefault="00000000">
      <w:pPr>
        <w:pStyle w:val="Heading2"/>
      </w:pPr>
      <w:r>
        <w:rPr>
          <w:rFonts w:ascii="Arial" w:eastAsia="Microsoft YaHei" w:hAnsi="Arial"/>
        </w:rPr>
        <w:lastRenderedPageBreak/>
        <w:t>1) Import data</w:t>
      </w:r>
      <w:r>
        <w:rPr>
          <w:rFonts w:ascii="Arial" w:eastAsia="Microsoft YaHei" w:hAnsi="Arial"/>
        </w:rPr>
        <w:t>：读取数据和检查变量</w:t>
      </w:r>
    </w:p>
    <w:p w14:paraId="638AF5CC" w14:textId="77777777" w:rsidR="002D44B3" w:rsidRDefault="00000000">
      <w:pPr>
        <w:spacing w:after="120" w:line="259" w:lineRule="auto"/>
      </w:pPr>
      <w:r>
        <w:t xml:space="preserve">Applied </w:t>
      </w:r>
      <w:r>
        <w:t>题最常见的数据错误不是模型错，而是变量名和</w:t>
      </w:r>
      <w:r>
        <w:t xml:space="preserve"> missing code </w:t>
      </w:r>
      <w:r>
        <w:t>没处理好。</w:t>
      </w:r>
      <w:r>
        <w:t xml:space="preserve">2025 </w:t>
      </w:r>
      <w:r>
        <w:t>数据字典里变量名是</w:t>
      </w:r>
      <w:r>
        <w:t xml:space="preserve"> OBS, AGE, SEX, DIALY, DBT, PTX, BLOOD, MIS, ALG, MONTH, FAIL</w:t>
      </w:r>
      <w:r>
        <w:t>。脚本先</w:t>
      </w:r>
      <w:r>
        <w:t xml:space="preserve"> read_csv</w:t>
      </w:r>
      <w:r>
        <w:t>，再</w:t>
      </w:r>
      <w:r>
        <w:t xml:space="preserve"> janitor::clean_names()</w:t>
      </w:r>
      <w:r>
        <w:t>，所以这些变量会变成小写</w:t>
      </w:r>
      <w:r>
        <w:t xml:space="preserve"> obs, age, sex </w:t>
      </w:r>
      <w:r>
        <w:t>等。</w:t>
      </w:r>
    </w:p>
    <w:p w14:paraId="65047ACF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raw_dat &lt;- readr::read_csv(</w:t>
      </w:r>
      <w:r>
        <w:rPr>
          <w:rFonts w:ascii="Consolas" w:eastAsia="Consolas" w:hAnsi="Consolas"/>
          <w:sz w:val="17"/>
        </w:rPr>
        <w:br/>
        <w:t xml:space="preserve">  DATA_FILE,</w:t>
      </w:r>
      <w:r>
        <w:rPr>
          <w:rFonts w:ascii="Consolas" w:eastAsia="Consolas" w:hAnsi="Consolas"/>
          <w:sz w:val="17"/>
        </w:rPr>
        <w:br/>
        <w:t xml:space="preserve">  na = c("", "NA", "N/A", "NULL", "null", ".", "-99"),</w:t>
      </w:r>
      <w:r>
        <w:rPr>
          <w:rFonts w:ascii="Consolas" w:eastAsia="Consolas" w:hAnsi="Consolas"/>
          <w:sz w:val="17"/>
        </w:rPr>
        <w:br/>
        <w:t xml:space="preserve">  show_col_types = FALSE</w:t>
      </w:r>
      <w:r>
        <w:rPr>
          <w:rFonts w:ascii="Consolas" w:eastAsia="Consolas" w:hAnsi="Consolas"/>
          <w:sz w:val="17"/>
        </w:rPr>
        <w:br/>
        <w:t>) %&gt;%</w:t>
      </w:r>
      <w:r>
        <w:rPr>
          <w:rFonts w:ascii="Consolas" w:eastAsia="Consolas" w:hAnsi="Consolas"/>
          <w:sz w:val="17"/>
        </w:rPr>
        <w:br/>
        <w:t xml:space="preserve">  janitor::clean_names()</w:t>
      </w:r>
    </w:p>
    <w:p w14:paraId="77E84005" w14:textId="77777777" w:rsidR="002D44B3" w:rsidRDefault="00000000">
      <w:pPr>
        <w:spacing w:after="120" w:line="259" w:lineRule="auto"/>
      </w:pPr>
      <w:r>
        <w:t xml:space="preserve">required_vars check </w:t>
      </w:r>
      <w:r>
        <w:t>很重要。它相当于开考前检查题目给的数据是不是你以为的格式。如果某个变量不存在，脚本会直接告诉你缺什么，而不是后面模型报一堆看不懂的错。</w:t>
      </w:r>
    </w:p>
    <w:p w14:paraId="23ED0471" w14:textId="77777777" w:rsidR="002D44B3" w:rsidRDefault="00000000">
      <w:pPr>
        <w:pStyle w:val="Heading2"/>
      </w:pPr>
      <w:r>
        <w:rPr>
          <w:rFonts w:ascii="Arial" w:eastAsia="Microsoft YaHei" w:hAnsi="Arial"/>
        </w:rPr>
        <w:t>2) Clean and label variables</w:t>
      </w:r>
      <w:r>
        <w:rPr>
          <w:rFonts w:ascii="Arial" w:eastAsia="Microsoft YaHei" w:hAnsi="Arial"/>
        </w:rPr>
        <w:t>：把题干变量翻译成分析变量</w:t>
      </w:r>
    </w:p>
    <w:p w14:paraId="56D029DB" w14:textId="77777777" w:rsidR="002D44B3" w:rsidRDefault="00000000">
      <w:pPr>
        <w:spacing w:after="120" w:line="259" w:lineRule="auto"/>
        <w:rPr>
          <w:lang w:eastAsia="zh-CN"/>
        </w:rPr>
      </w:pPr>
      <w:r>
        <w:t>这一块是</w:t>
      </w:r>
      <w:r>
        <w:t xml:space="preserve"> applied exam </w:t>
      </w:r>
      <w:r>
        <w:t>的核心翻译。</w:t>
      </w:r>
      <w:r>
        <w:rPr>
          <w:lang w:eastAsia="zh-CN"/>
        </w:rPr>
        <w:t>原始变量</w:t>
      </w:r>
      <w:r>
        <w:rPr>
          <w:lang w:eastAsia="zh-CN"/>
        </w:rPr>
        <w:t xml:space="preserve"> ALG=0/1 </w:t>
      </w:r>
      <w:r>
        <w:rPr>
          <w:lang w:eastAsia="zh-CN"/>
        </w:rPr>
        <w:t>对电脑有意义，但对报告读者没有意义；所以要转成</w:t>
      </w:r>
      <w:r>
        <w:rPr>
          <w:lang w:eastAsia="zh-CN"/>
        </w:rPr>
        <w:t xml:space="preserve"> No ALG / ALG</w:t>
      </w:r>
      <w:r>
        <w:rPr>
          <w:lang w:eastAsia="zh-CN"/>
        </w:rPr>
        <w:t>。</w:t>
      </w:r>
      <w:r>
        <w:rPr>
          <w:lang w:eastAsia="zh-CN"/>
        </w:rPr>
        <w:t xml:space="preserve">FAIL=0/1 </w:t>
      </w:r>
      <w:r>
        <w:rPr>
          <w:lang w:eastAsia="zh-CN"/>
        </w:rPr>
        <w:t>也要转成</w:t>
      </w:r>
      <w:r>
        <w:rPr>
          <w:lang w:eastAsia="zh-CN"/>
        </w:rPr>
        <w:t xml:space="preserve"> graft_failure</w:t>
      </w:r>
      <w:r>
        <w:rPr>
          <w:lang w:eastAsia="zh-CN"/>
        </w:rPr>
        <w:t>。</w:t>
      </w:r>
      <w:r>
        <w:rPr>
          <w:lang w:eastAsia="zh-CN"/>
        </w:rPr>
        <w:t xml:space="preserve">MONTH </w:t>
      </w:r>
      <w:r>
        <w:rPr>
          <w:lang w:eastAsia="zh-CN"/>
        </w:rPr>
        <w:t>是随访时间，</w:t>
      </w:r>
      <w:r>
        <w:rPr>
          <w:lang w:eastAsia="zh-CN"/>
        </w:rPr>
        <w:t xml:space="preserve">FAIL </w:t>
      </w:r>
      <w:r>
        <w:rPr>
          <w:lang w:eastAsia="zh-CN"/>
        </w:rPr>
        <w:t>是</w:t>
      </w:r>
      <w:r>
        <w:rPr>
          <w:lang w:eastAsia="zh-CN"/>
        </w:rPr>
        <w:t xml:space="preserve"> event indicator</w:t>
      </w:r>
      <w:r>
        <w:rPr>
          <w:lang w:eastAsia="zh-CN"/>
        </w:rPr>
        <w:t>，这两个一起构成</w:t>
      </w:r>
      <w:r>
        <w:rPr>
          <w:lang w:eastAsia="zh-CN"/>
        </w:rPr>
        <w:t xml:space="preserve"> Surv(time, event)</w:t>
      </w:r>
      <w:r>
        <w:rPr>
          <w:lang w:eastAsia="zh-CN"/>
        </w:rPr>
        <w:t>。</w:t>
      </w:r>
    </w:p>
    <w:p w14:paraId="0AE2A95A" w14:textId="77777777" w:rsidR="002D44B3" w:rsidRDefault="00000000">
      <w:pPr>
        <w:shd w:val="clear" w:color="auto" w:fill="F7F7F7"/>
        <w:spacing w:before="60" w:after="120"/>
        <w:ind w:left="216" w:right="216"/>
        <w:rPr>
          <w:lang w:eastAsia="zh-CN"/>
        </w:rPr>
      </w:pPr>
      <w:r>
        <w:rPr>
          <w:rFonts w:ascii="Consolas" w:eastAsia="Consolas" w:hAnsi="Consolas"/>
          <w:sz w:val="17"/>
          <w:lang w:eastAsia="zh-CN"/>
        </w:rPr>
        <w:t>analysis_dat &lt;- raw_dat %&gt;%</w:t>
      </w:r>
      <w:r>
        <w:rPr>
          <w:rFonts w:ascii="Consolas" w:eastAsia="Consolas" w:hAnsi="Consolas"/>
          <w:sz w:val="17"/>
          <w:lang w:eastAsia="zh-CN"/>
        </w:rPr>
        <w:br/>
        <w:t xml:space="preserve">  transmute(</w:t>
      </w:r>
      <w:r>
        <w:rPr>
          <w:rFonts w:ascii="Consolas" w:eastAsia="Consolas" w:hAnsi="Consolas"/>
          <w:sz w:val="17"/>
          <w:lang w:eastAsia="zh-CN"/>
        </w:rPr>
        <w:br/>
        <w:t xml:space="preserve">    age_years = safe_num(age),</w:t>
      </w:r>
      <w:r>
        <w:rPr>
          <w:rFonts w:ascii="Consolas" w:eastAsia="Consolas" w:hAnsi="Consolas"/>
          <w:sz w:val="17"/>
          <w:lang w:eastAsia="zh-CN"/>
        </w:rPr>
        <w:br/>
        <w:t xml:space="preserve">    alg_use = case_when(safe_num(alg) == 0 ~ "No ALG",</w:t>
      </w:r>
      <w:r>
        <w:rPr>
          <w:rFonts w:ascii="Consolas" w:eastAsia="Consolas" w:hAnsi="Consolas"/>
          <w:sz w:val="17"/>
          <w:lang w:eastAsia="zh-CN"/>
        </w:rPr>
        <w:br/>
        <w:t xml:space="preserve">                        safe_num(alg) == 1 ~ "ALG", TRUE ~ NA_character_),</w:t>
      </w:r>
      <w:r>
        <w:rPr>
          <w:rFonts w:ascii="Consolas" w:eastAsia="Consolas" w:hAnsi="Consolas"/>
          <w:sz w:val="17"/>
          <w:lang w:eastAsia="zh-CN"/>
        </w:rPr>
        <w:br/>
        <w:t xml:space="preserve">    followup_months = safe_num(month),</w:t>
      </w:r>
      <w:r>
        <w:rPr>
          <w:rFonts w:ascii="Consolas" w:eastAsia="Consolas" w:hAnsi="Consolas"/>
          <w:sz w:val="17"/>
          <w:lang w:eastAsia="zh-CN"/>
        </w:rPr>
        <w:br/>
        <w:t xml:space="preserve">    graft_failure = case_when(safe_num(fail) == 0 ~ 0L,</w:t>
      </w:r>
      <w:r>
        <w:rPr>
          <w:rFonts w:ascii="Consolas" w:eastAsia="Consolas" w:hAnsi="Consolas"/>
          <w:sz w:val="17"/>
          <w:lang w:eastAsia="zh-CN"/>
        </w:rPr>
        <w:br/>
        <w:t xml:space="preserve">                              safe_num(fail) == 1 ~ 1L, TRUE ~ NA_integer_)</w:t>
      </w:r>
      <w:r>
        <w:rPr>
          <w:rFonts w:ascii="Consolas" w:eastAsia="Consolas" w:hAnsi="Consolas"/>
          <w:sz w:val="17"/>
          <w:lang w:eastAsia="zh-CN"/>
        </w:rPr>
        <w:br/>
        <w:t xml:space="preserve">  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2D44B3" w14:paraId="5204F88D" w14:textId="77777777">
        <w:tc>
          <w:tcPr>
            <w:tcW w:w="10224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4879FA9" w14:textId="77777777" w:rsidR="002D44B3" w:rsidRDefault="00000000">
            <w:pPr>
              <w:spacing w:after="0"/>
            </w:pPr>
            <w:r>
              <w:rPr>
                <w:sz w:val="19"/>
              </w:rPr>
              <w:t>注意：</w:t>
            </w:r>
            <w:r>
              <w:rPr>
                <w:sz w:val="19"/>
              </w:rPr>
              <w:t xml:space="preserve">Cox </w:t>
            </w:r>
            <w:r>
              <w:rPr>
                <w:sz w:val="19"/>
              </w:rPr>
              <w:t>里的</w:t>
            </w:r>
            <w:r>
              <w:rPr>
                <w:sz w:val="19"/>
              </w:rPr>
              <w:t xml:space="preserve"> event </w:t>
            </w:r>
            <w:r>
              <w:rPr>
                <w:sz w:val="19"/>
              </w:rPr>
              <w:t>必须是</w:t>
            </w:r>
            <w:r>
              <w:rPr>
                <w:sz w:val="19"/>
              </w:rPr>
              <w:t xml:space="preserve"> 1=event occurred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0=censored</w:t>
            </w:r>
            <w:r>
              <w:rPr>
                <w:sz w:val="19"/>
              </w:rPr>
              <w:t>。这里</w:t>
            </w:r>
            <w:r>
              <w:rPr>
                <w:sz w:val="19"/>
              </w:rPr>
              <w:t xml:space="preserve"> FAIL=1 </w:t>
            </w:r>
            <w:r>
              <w:rPr>
                <w:sz w:val="19"/>
              </w:rPr>
              <w:t>是</w:t>
            </w:r>
            <w:r>
              <w:rPr>
                <w:sz w:val="19"/>
              </w:rPr>
              <w:t xml:space="preserve"> graft failure</w:t>
            </w:r>
            <w:r>
              <w:rPr>
                <w:sz w:val="19"/>
              </w:rPr>
              <w:t>，所以</w:t>
            </w:r>
            <w:r>
              <w:rPr>
                <w:sz w:val="19"/>
              </w:rPr>
              <w:t xml:space="preserve"> event coding </w:t>
            </w:r>
            <w:r>
              <w:rPr>
                <w:sz w:val="19"/>
              </w:rPr>
              <w:t>正确。如果题目换成</w:t>
            </w:r>
            <w:r>
              <w:rPr>
                <w:sz w:val="19"/>
              </w:rPr>
              <w:t xml:space="preserve"> died=1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recurrence=1</w:t>
            </w:r>
            <w:r>
              <w:rPr>
                <w:sz w:val="19"/>
              </w:rPr>
              <w:t>，也要先确认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到底是不是</w:t>
            </w:r>
            <w:r>
              <w:rPr>
                <w:sz w:val="19"/>
              </w:rPr>
              <w:t xml:space="preserve"> event</w:t>
            </w:r>
            <w:r>
              <w:rPr>
                <w:sz w:val="19"/>
              </w:rPr>
              <w:t>。</w:t>
            </w:r>
          </w:p>
        </w:tc>
      </w:tr>
    </w:tbl>
    <w:p w14:paraId="23C0111E" w14:textId="77777777" w:rsidR="002D44B3" w:rsidRDefault="00000000">
      <w:pPr>
        <w:spacing w:after="120" w:line="259" w:lineRule="auto"/>
        <w:rPr>
          <w:lang w:eastAsia="zh-CN"/>
        </w:rPr>
      </w:pPr>
      <w:r>
        <w:t xml:space="preserve">prior transplant </w:t>
      </w:r>
      <w:r>
        <w:t>这个变量有一个细节：题干文字说</w:t>
      </w:r>
      <w:r>
        <w:t xml:space="preserve"> prior transplant yes/no</w:t>
      </w:r>
      <w:r>
        <w:t>，但数据字典里的</w:t>
      </w:r>
      <w:r>
        <w:t xml:space="preserve"> PTX </w:t>
      </w:r>
      <w:r>
        <w:t>是</w:t>
      </w:r>
      <w:r>
        <w:t xml:space="preserve"> count</w:t>
      </w:r>
      <w:r>
        <w:t>。所以主模型用了</w:t>
      </w:r>
      <w:r>
        <w:t xml:space="preserve"> prior_transplants_count</w:t>
      </w:r>
      <w:r>
        <w:t>，</w:t>
      </w:r>
      <w:r>
        <w:t xml:space="preserve">sensitivity model </w:t>
      </w:r>
      <w:r>
        <w:t>又用</w:t>
      </w:r>
      <w:r>
        <w:t xml:space="preserve"> prior_transplant_any</w:t>
      </w:r>
      <w:r>
        <w:t>。</w:t>
      </w:r>
      <w:r>
        <w:rPr>
          <w:lang w:eastAsia="zh-CN"/>
        </w:rPr>
        <w:t>这样做的好处是既尊重数据字典，又回应题干文字的可能含义。</w:t>
      </w:r>
    </w:p>
    <w:p w14:paraId="1A5D61D9" w14:textId="77777777" w:rsidR="002D44B3" w:rsidRDefault="00000000">
      <w:pPr>
        <w:pStyle w:val="Heading2"/>
      </w:pPr>
      <w:r>
        <w:rPr>
          <w:rFonts w:ascii="Arial" w:eastAsia="Microsoft YaHei" w:hAnsi="Arial"/>
        </w:rPr>
        <w:t>3) Data quality summaries</w:t>
      </w:r>
      <w:r>
        <w:rPr>
          <w:rFonts w:ascii="Arial" w:eastAsia="Microsoft YaHei" w:hAnsi="Arial"/>
        </w:rPr>
        <w:t>：</w:t>
      </w:r>
      <w:r>
        <w:rPr>
          <w:rFonts w:ascii="Arial" w:eastAsia="Microsoft YaHei" w:hAnsi="Arial"/>
        </w:rPr>
        <w:t xml:space="preserve">cohort flow </w:t>
      </w:r>
      <w:r>
        <w:rPr>
          <w:rFonts w:ascii="Arial" w:eastAsia="Microsoft YaHei" w:hAnsi="Arial"/>
        </w:rPr>
        <w:t>和</w:t>
      </w:r>
      <w:r>
        <w:rPr>
          <w:rFonts w:ascii="Arial" w:eastAsia="Microsoft YaHei" w:hAnsi="Arial"/>
        </w:rPr>
        <w:t xml:space="preserve"> missingness</w:t>
      </w:r>
    </w:p>
    <w:p w14:paraId="0B7F9348" w14:textId="77777777" w:rsidR="002D44B3" w:rsidRDefault="00000000">
      <w:pPr>
        <w:spacing w:after="120" w:line="259" w:lineRule="auto"/>
      </w:pPr>
      <w:r>
        <w:t>这部分是为了防止</w:t>
      </w:r>
      <w:r>
        <w:t xml:space="preserve"> report </w:t>
      </w:r>
      <w:r>
        <w:t>里说不清分析样本。你的结果显示</w:t>
      </w:r>
      <w:r>
        <w:t xml:space="preserve"> raw records imported = 469</w:t>
      </w:r>
      <w:r>
        <w:t>，</w:t>
      </w:r>
      <w:r>
        <w:t>nonmissing positive follow-up = 469</w:t>
      </w:r>
      <w:r>
        <w:t>，</w:t>
      </w:r>
      <w:r>
        <w:t>nonmissing event indicator = 469</w:t>
      </w:r>
      <w:r>
        <w:t>，所以</w:t>
      </w:r>
      <w:r>
        <w:t xml:space="preserve"> survival analysis </w:t>
      </w:r>
      <w:r>
        <w:t>使用了全部</w:t>
      </w:r>
      <w:r>
        <w:t xml:space="preserve"> 469 </w:t>
      </w:r>
      <w:r>
        <w:t>个样本。</w:t>
      </w:r>
      <w:r>
        <w:t xml:space="preserve">missingness </w:t>
      </w:r>
      <w:r>
        <w:t>主要在</w:t>
      </w:r>
      <w:r>
        <w:t xml:space="preserve"> dialysis_days 1.5%</w:t>
      </w:r>
      <w:r>
        <w:t>、</w:t>
      </w:r>
      <w:r>
        <w:t>blood_units 1.1%</w:t>
      </w:r>
      <w:r>
        <w:t>、</w:t>
      </w:r>
      <w:r>
        <w:t>diabetes/mismatch_score 0.6%</w:t>
      </w:r>
      <w:r>
        <w:t>，整体很低。</w:t>
      </w:r>
    </w:p>
    <w:p w14:paraId="3841F5A4" w14:textId="77777777" w:rsidR="002D44B3" w:rsidRDefault="00000000">
      <w:pPr>
        <w:spacing w:after="120" w:line="259" w:lineRule="auto"/>
      </w:pPr>
      <w:r>
        <w:t>报告解释时不用展开所有</w:t>
      </w:r>
      <w:r>
        <w:t xml:space="preserve"> missingness </w:t>
      </w:r>
      <w:r>
        <w:t>数字，但要在</w:t>
      </w:r>
      <w:r>
        <w:t xml:space="preserve"> Methods </w:t>
      </w:r>
      <w:r>
        <w:t>或</w:t>
      </w:r>
      <w:r>
        <w:t xml:space="preserve"> Appendix </w:t>
      </w:r>
      <w:r>
        <w:t>里说明：</w:t>
      </w:r>
      <w:r>
        <w:t>records without valid follow-up time or event indicator would be excluded from survival analysis</w:t>
      </w:r>
      <w:r>
        <w:t>；</w:t>
      </w:r>
      <w:r>
        <w:t>multivariable models used complete cases for variables in the model</w:t>
      </w:r>
      <w:r>
        <w:t>。</w:t>
      </w:r>
    </w:p>
    <w:p w14:paraId="55796F2A" w14:textId="77777777" w:rsidR="002D44B3" w:rsidRDefault="00000000">
      <w:pPr>
        <w:pStyle w:val="Heading2"/>
      </w:pPr>
      <w:r>
        <w:rPr>
          <w:rFonts w:ascii="Arial" w:eastAsia="Microsoft YaHei" w:hAnsi="Arial"/>
        </w:rPr>
        <w:lastRenderedPageBreak/>
        <w:t>4) Table 1</w:t>
      </w:r>
      <w:r>
        <w:rPr>
          <w:rFonts w:ascii="Arial" w:eastAsia="Microsoft YaHei" w:hAnsi="Arial"/>
        </w:rPr>
        <w:t>：</w:t>
      </w:r>
      <w:r>
        <w:rPr>
          <w:rFonts w:ascii="Arial" w:eastAsia="Microsoft YaHei" w:hAnsi="Arial"/>
        </w:rPr>
        <w:t>patient characteristics by ALG use</w:t>
      </w:r>
    </w:p>
    <w:p w14:paraId="2EAA8F40" w14:textId="77777777" w:rsidR="002D44B3" w:rsidRDefault="00000000">
      <w:pPr>
        <w:spacing w:after="120" w:line="259" w:lineRule="auto"/>
      </w:pPr>
      <w:r>
        <w:t xml:space="preserve">Table 1 </w:t>
      </w:r>
      <w:r>
        <w:t>的目的不是证明</w:t>
      </w:r>
      <w:r>
        <w:t xml:space="preserve"> ALG </w:t>
      </w:r>
      <w:r>
        <w:t>有没有效果，而是描述</w:t>
      </w:r>
      <w:r>
        <w:t xml:space="preserve"> ALG </w:t>
      </w:r>
      <w:r>
        <w:t>和</w:t>
      </w:r>
      <w:r>
        <w:t xml:space="preserve"> No ALG </w:t>
      </w:r>
      <w:r>
        <w:t>两组在</w:t>
      </w:r>
      <w:r>
        <w:t xml:space="preserve"> baseline covariates </w:t>
      </w:r>
      <w:r>
        <w:t>上是否可比。</w:t>
      </w:r>
      <w:r>
        <w:t xml:space="preserve">continuous variables </w:t>
      </w:r>
      <w:r>
        <w:t>用</w:t>
      </w:r>
      <w:r>
        <w:t xml:space="preserve"> median (Q1, Q3) </w:t>
      </w:r>
      <w:r>
        <w:t>和</w:t>
      </w:r>
      <w:r>
        <w:t xml:space="preserve"> mean (SD)</w:t>
      </w:r>
      <w:r>
        <w:t>，</w:t>
      </w:r>
      <w:r>
        <w:t xml:space="preserve">categorical variables </w:t>
      </w:r>
      <w:r>
        <w:t>用</w:t>
      </w:r>
      <w:r>
        <w:t xml:space="preserve"> n (%)</w:t>
      </w:r>
      <w:r>
        <w:t>。</w:t>
      </w:r>
    </w:p>
    <w:p w14:paraId="604660CA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table1_gts &lt;- surv_dat %&gt;%</w:t>
      </w:r>
      <w:r>
        <w:rPr>
          <w:rFonts w:ascii="Consolas" w:eastAsia="Consolas" w:hAnsi="Consolas"/>
          <w:sz w:val="17"/>
        </w:rPr>
        <w:br/>
        <w:t xml:space="preserve">  dplyr::select(dplyr::all_of(c("alg_use", table1_vars))) %&gt;%</w:t>
      </w:r>
      <w:r>
        <w:rPr>
          <w:rFonts w:ascii="Consolas" w:eastAsia="Consolas" w:hAnsi="Consolas"/>
          <w:sz w:val="17"/>
        </w:rPr>
        <w:br/>
        <w:t xml:space="preserve">  tbl_summary(by = alg_use,</w:t>
      </w:r>
      <w:r>
        <w:rPr>
          <w:rFonts w:ascii="Consolas" w:eastAsia="Consolas" w:hAnsi="Consolas"/>
          <w:sz w:val="17"/>
        </w:rPr>
        <w:br/>
        <w:t xml:space="preserve">              type = list(dplyr::all_of(continuous_vars) ~ "continuous2",</w:t>
      </w:r>
      <w:r>
        <w:rPr>
          <w:rFonts w:ascii="Consolas" w:eastAsia="Consolas" w:hAnsi="Consolas"/>
          <w:sz w:val="17"/>
        </w:rPr>
        <w:br/>
        <w:t xml:space="preserve">                          dplyr::all_of(categorical_vars) ~ "categorical")) %&gt;%</w:t>
      </w:r>
      <w:r>
        <w:rPr>
          <w:rFonts w:ascii="Consolas" w:eastAsia="Consolas" w:hAnsi="Consolas"/>
          <w:sz w:val="17"/>
        </w:rPr>
        <w:br/>
        <w:t xml:space="preserve">  add_p(test = list(dplyr::all_of(continuous_vars) ~ "wilcox.test",</w:t>
      </w:r>
      <w:r>
        <w:rPr>
          <w:rFonts w:ascii="Consolas" w:eastAsia="Consolas" w:hAnsi="Consolas"/>
          <w:sz w:val="17"/>
        </w:rPr>
        <w:br/>
        <w:t xml:space="preserve">                    dplyr::all_of(categorical_vars) ~ "fisher.test"))</w:t>
      </w:r>
    </w:p>
    <w:p w14:paraId="06FC1DB9" w14:textId="77777777" w:rsidR="002D44B3" w:rsidRDefault="00000000">
      <w:pPr>
        <w:spacing w:after="120" w:line="259" w:lineRule="auto"/>
      </w:pPr>
      <w:r>
        <w:t>这里之前出现过</w:t>
      </w:r>
      <w:r>
        <w:t xml:space="preserve"> FEXACT error</w:t>
      </w:r>
      <w:r>
        <w:t>，是因为</w:t>
      </w:r>
      <w:r>
        <w:t xml:space="preserve"> gtsummary </w:t>
      </w:r>
      <w:r>
        <w:t>可能把</w:t>
      </w:r>
      <w:r>
        <w:t xml:space="preserve"> mismatch_score </w:t>
      </w:r>
      <w:r>
        <w:t>这种</w:t>
      </w:r>
      <w:r>
        <w:t xml:space="preserve"> 0-6 </w:t>
      </w:r>
      <w:r>
        <w:t>的</w:t>
      </w:r>
      <w:r>
        <w:t xml:space="preserve"> numeric variable </w:t>
      </w:r>
      <w:r>
        <w:t>自动当</w:t>
      </w:r>
      <w:r>
        <w:t xml:space="preserve"> categorical</w:t>
      </w:r>
      <w:r>
        <w:t>，然后</w:t>
      </w:r>
      <w:r>
        <w:t xml:space="preserve"> Fisher exact test </w:t>
      </w:r>
      <w:r>
        <w:t>的</w:t>
      </w:r>
      <w:r>
        <w:t xml:space="preserve"> workspace </w:t>
      </w:r>
      <w:r>
        <w:t>不够。解决方法是把</w:t>
      </w:r>
      <w:r>
        <w:t xml:space="preserve"> mismatch_score </w:t>
      </w:r>
      <w:r>
        <w:t>放进</w:t>
      </w:r>
      <w:r>
        <w:t xml:space="preserve"> continuous_vars</w:t>
      </w:r>
      <w:r>
        <w:t>，并强制</w:t>
      </w:r>
      <w:r>
        <w:t xml:space="preserve"> type="continuous2"</w:t>
      </w:r>
      <w:r>
        <w:t>，让它走</w:t>
      </w:r>
      <w:r>
        <w:t xml:space="preserve"> Wilcoxon</w:t>
      </w:r>
      <w:r>
        <w:t>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00"/>
        <w:gridCol w:w="6480"/>
      </w:tblGrid>
      <w:tr w:rsidR="002D44B3" w14:paraId="1ECC423E" w14:textId="77777777">
        <w:trPr>
          <w:jc w:val="center"/>
        </w:trPr>
        <w:tc>
          <w:tcPr>
            <w:tcW w:w="360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CEABF" w14:textId="77777777" w:rsidR="002D44B3" w:rsidRDefault="00000000">
            <w:r>
              <w:rPr>
                <w:b/>
                <w:sz w:val="17"/>
              </w:rPr>
              <w:t xml:space="preserve">Table 1 </w:t>
            </w:r>
            <w:r>
              <w:rPr>
                <w:b/>
                <w:sz w:val="17"/>
              </w:rPr>
              <w:t>结果</w:t>
            </w:r>
          </w:p>
        </w:tc>
        <w:tc>
          <w:tcPr>
            <w:tcW w:w="648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65F21" w14:textId="77777777" w:rsidR="002D44B3" w:rsidRDefault="00000000">
            <w:r>
              <w:rPr>
                <w:b/>
                <w:sz w:val="17"/>
              </w:rPr>
              <w:t>怎么解释</w:t>
            </w:r>
          </w:p>
        </w:tc>
      </w:tr>
      <w:tr w:rsidR="002D44B3" w14:paraId="4C67C3AD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6026B" w14:textId="77777777" w:rsidR="002D44B3" w:rsidRDefault="00000000">
            <w:r>
              <w:rPr>
                <w:sz w:val="17"/>
              </w:rPr>
              <w:t xml:space="preserve">ALG </w:t>
            </w:r>
            <w:r>
              <w:rPr>
                <w:sz w:val="17"/>
              </w:rPr>
              <w:t>组</w:t>
            </w:r>
            <w:r>
              <w:rPr>
                <w:sz w:val="17"/>
              </w:rPr>
              <w:t xml:space="preserve"> 187 </w:t>
            </w:r>
            <w:r>
              <w:rPr>
                <w:sz w:val="17"/>
              </w:rPr>
              <w:t>人，</w:t>
            </w:r>
            <w:r>
              <w:rPr>
                <w:sz w:val="17"/>
              </w:rPr>
              <w:t xml:space="preserve">No ALG </w:t>
            </w:r>
            <w:r>
              <w:rPr>
                <w:sz w:val="17"/>
              </w:rPr>
              <w:t>组</w:t>
            </w:r>
            <w:r>
              <w:rPr>
                <w:sz w:val="17"/>
              </w:rPr>
              <w:t xml:space="preserve"> 282 </w:t>
            </w:r>
            <w:r>
              <w:rPr>
                <w:sz w:val="17"/>
              </w:rPr>
              <w:t>人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777B1" w14:textId="77777777" w:rsidR="002D44B3" w:rsidRDefault="00000000">
            <w:r>
              <w:rPr>
                <w:sz w:val="17"/>
              </w:rPr>
              <w:t>说明研究样本和</w:t>
            </w:r>
            <w:r>
              <w:rPr>
                <w:sz w:val="17"/>
              </w:rPr>
              <w:t xml:space="preserve"> exposure </w:t>
            </w:r>
            <w:r>
              <w:rPr>
                <w:sz w:val="17"/>
              </w:rPr>
              <w:t>分布。</w:t>
            </w:r>
          </w:p>
        </w:tc>
      </w:tr>
      <w:tr w:rsidR="002D44B3" w14:paraId="4C58E100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A9FC9" w14:textId="77777777" w:rsidR="002D44B3" w:rsidRDefault="00000000">
            <w:r>
              <w:rPr>
                <w:sz w:val="17"/>
              </w:rPr>
              <w:t xml:space="preserve">Age, sex, dialysis duration, diabetes, prior transplants, blood units </w:t>
            </w:r>
            <w:r>
              <w:rPr>
                <w:sz w:val="17"/>
              </w:rPr>
              <w:t>差异不明显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0B6FD" w14:textId="77777777" w:rsidR="002D44B3" w:rsidRDefault="00000000">
            <w:r>
              <w:rPr>
                <w:sz w:val="17"/>
              </w:rPr>
              <w:t>说明大多数</w:t>
            </w:r>
            <w:r>
              <w:rPr>
                <w:sz w:val="17"/>
              </w:rPr>
              <w:t xml:space="preserve"> baseline characteristics </w:t>
            </w:r>
            <w:r>
              <w:rPr>
                <w:sz w:val="17"/>
              </w:rPr>
              <w:t>在两组之间比较接近。</w:t>
            </w:r>
          </w:p>
        </w:tc>
      </w:tr>
      <w:tr w:rsidR="002D44B3" w14:paraId="348C8253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C95B8" w14:textId="77777777" w:rsidR="002D44B3" w:rsidRDefault="00000000">
            <w:r>
              <w:rPr>
                <w:sz w:val="17"/>
              </w:rPr>
              <w:t xml:space="preserve">Mismatch score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ALG </w:t>
            </w:r>
            <w:r>
              <w:rPr>
                <w:sz w:val="17"/>
              </w:rPr>
              <w:t>组更高，</w:t>
            </w:r>
            <w:r>
              <w:rPr>
                <w:sz w:val="17"/>
              </w:rPr>
              <w:t>p=0.002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869B8" w14:textId="77777777" w:rsidR="002D44B3" w:rsidRDefault="00000000">
            <w:r>
              <w:rPr>
                <w:sz w:val="17"/>
              </w:rPr>
              <w:t>说明</w:t>
            </w:r>
            <w:r>
              <w:rPr>
                <w:sz w:val="17"/>
              </w:rPr>
              <w:t xml:space="preserve"> ALG </w:t>
            </w:r>
            <w:r>
              <w:rPr>
                <w:sz w:val="17"/>
              </w:rPr>
              <w:t>组</w:t>
            </w:r>
            <w:r>
              <w:rPr>
                <w:sz w:val="17"/>
              </w:rPr>
              <w:t xml:space="preserve"> donor mismatch score </w:t>
            </w:r>
            <w:r>
              <w:rPr>
                <w:sz w:val="17"/>
              </w:rPr>
              <w:t>可能更差，后续</w:t>
            </w:r>
            <w:r>
              <w:rPr>
                <w:sz w:val="17"/>
              </w:rPr>
              <w:t xml:space="preserve"> Cox model </w:t>
            </w:r>
            <w:r>
              <w:rPr>
                <w:sz w:val="17"/>
              </w:rPr>
              <w:t>需要</w:t>
            </w:r>
            <w:r>
              <w:rPr>
                <w:sz w:val="17"/>
              </w:rPr>
              <w:t xml:space="preserve"> adjust mismatch_score</w:t>
            </w:r>
            <w:r>
              <w:rPr>
                <w:sz w:val="17"/>
              </w:rPr>
              <w:t>。</w:t>
            </w:r>
          </w:p>
        </w:tc>
      </w:tr>
      <w:tr w:rsidR="002D44B3" w14:paraId="51DD9273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072C3" w14:textId="77777777" w:rsidR="002D44B3" w:rsidRDefault="00000000">
            <w:r>
              <w:rPr>
                <w:sz w:val="17"/>
              </w:rPr>
              <w:t>不要写</w:t>
            </w:r>
            <w:r>
              <w:rPr>
                <w:sz w:val="17"/>
              </w:rPr>
              <w:t xml:space="preserve"> “ALG causes mismatch difference”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F56B1" w14:textId="77777777" w:rsidR="002D44B3" w:rsidRDefault="00000000">
            <w:r>
              <w:rPr>
                <w:sz w:val="17"/>
              </w:rPr>
              <w:t xml:space="preserve">Table 1 </w:t>
            </w:r>
            <w:r>
              <w:rPr>
                <w:sz w:val="17"/>
              </w:rPr>
              <w:t>是描述性比较，不能推因果。</w:t>
            </w:r>
          </w:p>
        </w:tc>
      </w:tr>
    </w:tbl>
    <w:p w14:paraId="3C4830ED" w14:textId="77777777" w:rsidR="002D44B3" w:rsidRDefault="00000000">
      <w:pPr>
        <w:pStyle w:val="Heading2"/>
      </w:pPr>
      <w:r>
        <w:rPr>
          <w:rFonts w:ascii="Arial" w:eastAsia="Microsoft YaHei" w:hAnsi="Arial"/>
        </w:rPr>
        <w:t>5) Survival summaries and Kaplan-Meier</w:t>
      </w:r>
      <w:r>
        <w:rPr>
          <w:rFonts w:ascii="Arial" w:eastAsia="Microsoft YaHei" w:hAnsi="Arial"/>
        </w:rPr>
        <w:t>：先做</w:t>
      </w:r>
      <w:r>
        <w:rPr>
          <w:rFonts w:ascii="Arial" w:eastAsia="Microsoft YaHei" w:hAnsi="Arial"/>
        </w:rPr>
        <w:t xml:space="preserve"> unadjusted survival </w:t>
      </w:r>
      <w:r>
        <w:rPr>
          <w:rFonts w:ascii="Arial" w:eastAsia="Microsoft YaHei" w:hAnsi="Arial"/>
        </w:rPr>
        <w:t>描述</w:t>
      </w:r>
    </w:p>
    <w:p w14:paraId="3889C432" w14:textId="77777777" w:rsidR="002D44B3" w:rsidRDefault="00000000">
      <w:pPr>
        <w:spacing w:after="120" w:line="259" w:lineRule="auto"/>
      </w:pPr>
      <w:r>
        <w:t>这一块先生成</w:t>
      </w:r>
      <w:r>
        <w:t xml:space="preserve"> Surv object</w:t>
      </w:r>
      <w:r>
        <w:t>，再按</w:t>
      </w:r>
      <w:r>
        <w:t xml:space="preserve"> ALG </w:t>
      </w:r>
      <w:r>
        <w:t>拟合</w:t>
      </w:r>
      <w:r>
        <w:t xml:space="preserve"> KM </w:t>
      </w:r>
      <w:r>
        <w:t>曲线。</w:t>
      </w:r>
      <w:r>
        <w:t xml:space="preserve">KM curve </w:t>
      </w:r>
      <w:r>
        <w:t>显示的是不调整</w:t>
      </w:r>
      <w:r>
        <w:t xml:space="preserve"> covariates </w:t>
      </w:r>
      <w:r>
        <w:t>的</w:t>
      </w:r>
      <w:r>
        <w:t xml:space="preserve"> graft survival probability over time</w:t>
      </w:r>
      <w:r>
        <w:t>。</w:t>
      </w:r>
      <w:r>
        <w:t xml:space="preserve">log-rank test </w:t>
      </w:r>
      <w:r>
        <w:t>比较两条</w:t>
      </w:r>
      <w:r>
        <w:t xml:space="preserve"> survival curves </w:t>
      </w:r>
      <w:r>
        <w:t>是否有总体差异。</w:t>
      </w:r>
    </w:p>
    <w:p w14:paraId="183892AD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surv_obj &lt;- survival::Surv(time = surv_dat$followup_months,</w:t>
      </w:r>
      <w:r>
        <w:rPr>
          <w:rFonts w:ascii="Consolas" w:eastAsia="Consolas" w:hAnsi="Consolas"/>
          <w:sz w:val="17"/>
        </w:rPr>
        <w:br/>
        <w:t xml:space="preserve">                           event = surv_dat$graft_failure)</w:t>
      </w:r>
      <w:r>
        <w:rPr>
          <w:rFonts w:ascii="Consolas" w:eastAsia="Consolas" w:hAnsi="Consolas"/>
          <w:sz w:val="17"/>
        </w:rPr>
        <w:br/>
        <w:t>km_fit_alg &lt;- survival::survfit(surv_obj ~ alg_use, data = surv_dat)</w:t>
      </w:r>
      <w:r>
        <w:rPr>
          <w:rFonts w:ascii="Consolas" w:eastAsia="Consolas" w:hAnsi="Consolas"/>
          <w:sz w:val="17"/>
        </w:rPr>
        <w:br/>
        <w:t>logrank_alg &lt;- survival::survdiff(surv_obj ~ alg_use, data = surv_dat)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56"/>
        <w:gridCol w:w="6480"/>
      </w:tblGrid>
      <w:tr w:rsidR="002D44B3" w14:paraId="1303A1AB" w14:textId="77777777">
        <w:trPr>
          <w:jc w:val="center"/>
        </w:trPr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FA886" w14:textId="77777777" w:rsidR="002D44B3" w:rsidRDefault="00000000">
            <w:r>
              <w:rPr>
                <w:b/>
                <w:sz w:val="17"/>
              </w:rPr>
              <w:t>结果</w:t>
            </w:r>
          </w:p>
        </w:tc>
        <w:tc>
          <w:tcPr>
            <w:tcW w:w="648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106ED" w14:textId="77777777" w:rsidR="002D44B3" w:rsidRDefault="00000000">
            <w:r>
              <w:rPr>
                <w:b/>
                <w:sz w:val="17"/>
              </w:rPr>
              <w:t>报告解释句</w:t>
            </w:r>
          </w:p>
        </w:tc>
      </w:tr>
      <w:tr w:rsidR="002D44B3" w14:paraId="4DD55217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DE25C" w14:textId="77777777" w:rsidR="002D44B3" w:rsidRDefault="00000000">
            <w:r>
              <w:rPr>
                <w:sz w:val="17"/>
              </w:rPr>
              <w:t>No ALG: 157/282 graft failures, 55.7%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1909A" w14:textId="77777777" w:rsidR="002D44B3" w:rsidRDefault="00000000">
            <w:r>
              <w:rPr>
                <w:sz w:val="17"/>
              </w:rPr>
              <w:t>The graft failure proportion was higher in the No ALG group than in the ALG group.</w:t>
            </w:r>
          </w:p>
        </w:tc>
      </w:tr>
      <w:tr w:rsidR="002D44B3" w14:paraId="4A105F7A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B16A6" w14:textId="77777777" w:rsidR="002D44B3" w:rsidRDefault="00000000">
            <w:r>
              <w:rPr>
                <w:sz w:val="17"/>
              </w:rPr>
              <w:t>ALG: 83/187 graft failures, 44.4%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08D10" w14:textId="77777777" w:rsidR="002D44B3" w:rsidRDefault="00000000">
            <w:r>
              <w:rPr>
                <w:sz w:val="17"/>
              </w:rPr>
              <w:t>Patients receiving ALG had fewer observed graft failures in this practice dataset.</w:t>
            </w:r>
          </w:p>
        </w:tc>
      </w:tr>
      <w:tr w:rsidR="002D44B3" w14:paraId="183DCACF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B9BCA" w14:textId="77777777" w:rsidR="002D44B3" w:rsidRDefault="00000000">
            <w:r>
              <w:rPr>
                <w:sz w:val="17"/>
              </w:rPr>
              <w:t>Median follow-up: 38.8 vs 52.1 months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497BC" w14:textId="77777777" w:rsidR="002D44B3" w:rsidRDefault="00000000">
            <w:r>
              <w:rPr>
                <w:sz w:val="17"/>
              </w:rPr>
              <w:t>Follow-up appeared longer in the ALG group, so survival methods are needed rather than simple proportions only.</w:t>
            </w:r>
          </w:p>
        </w:tc>
      </w:tr>
      <w:tr w:rsidR="002D44B3" w14:paraId="04499CDD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A33EE" w14:textId="77777777" w:rsidR="002D44B3" w:rsidRDefault="00000000">
            <w:r>
              <w:rPr>
                <w:sz w:val="17"/>
              </w:rPr>
              <w:t>Log-rank chi-square=8.49, p=0.004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6E4F0" w14:textId="77777777" w:rsidR="002D44B3" w:rsidRDefault="00000000">
            <w:r>
              <w:rPr>
                <w:sz w:val="17"/>
              </w:rPr>
              <w:t>Unadjusted graft survival differed significantly by ALG use.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2D44B3" w14:paraId="61BB3449" w14:textId="77777777">
        <w:tc>
          <w:tcPr>
            <w:tcW w:w="10224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137D50" w14:textId="77777777" w:rsidR="002D44B3" w:rsidRDefault="00000000">
            <w:pPr>
              <w:spacing w:after="0"/>
            </w:pPr>
            <w:r>
              <w:rPr>
                <w:sz w:val="19"/>
              </w:rPr>
              <w:t xml:space="preserve">KM/log-rank </w:t>
            </w:r>
            <w:r>
              <w:rPr>
                <w:sz w:val="19"/>
              </w:rPr>
              <w:t>的解释要加</w:t>
            </w:r>
            <w:r>
              <w:rPr>
                <w:sz w:val="19"/>
              </w:rPr>
              <w:t xml:space="preserve"> unadjusted</w:t>
            </w:r>
            <w:r>
              <w:rPr>
                <w:sz w:val="19"/>
              </w:rPr>
              <w:t>。不能说</w:t>
            </w:r>
            <w:r>
              <w:rPr>
                <w:sz w:val="19"/>
              </w:rPr>
              <w:t xml:space="preserve"> “after adjustment”</w:t>
            </w:r>
            <w:r>
              <w:rPr>
                <w:sz w:val="19"/>
              </w:rPr>
              <w:t>。调整后的结论来自</w:t>
            </w:r>
            <w:r>
              <w:rPr>
                <w:sz w:val="19"/>
              </w:rPr>
              <w:t xml:space="preserve"> Cox model</w:t>
            </w:r>
            <w:r>
              <w:rPr>
                <w:sz w:val="19"/>
              </w:rPr>
              <w:t>。</w:t>
            </w:r>
          </w:p>
        </w:tc>
      </w:tr>
    </w:tbl>
    <w:p w14:paraId="65D1C6A2" w14:textId="77777777" w:rsidR="002D44B3" w:rsidRDefault="00000000">
      <w:pPr>
        <w:pStyle w:val="Heading2"/>
      </w:pPr>
      <w:r>
        <w:rPr>
          <w:rFonts w:ascii="Arial" w:eastAsia="Microsoft YaHei" w:hAnsi="Arial"/>
        </w:rPr>
        <w:t>6) Univariate Cox models</w:t>
      </w:r>
      <w:r>
        <w:rPr>
          <w:rFonts w:ascii="Arial" w:eastAsia="Microsoft YaHei" w:hAnsi="Arial"/>
        </w:rPr>
        <w:t>：每个</w:t>
      </w:r>
      <w:r>
        <w:rPr>
          <w:rFonts w:ascii="Arial" w:eastAsia="Microsoft YaHei" w:hAnsi="Arial"/>
        </w:rPr>
        <w:t xml:space="preserve"> predictor </w:t>
      </w:r>
      <w:r>
        <w:rPr>
          <w:rFonts w:ascii="Arial" w:eastAsia="Microsoft YaHei" w:hAnsi="Arial"/>
        </w:rPr>
        <w:t>单独看</w:t>
      </w:r>
      <w:r>
        <w:rPr>
          <w:rFonts w:ascii="Arial" w:eastAsia="Microsoft YaHei" w:hAnsi="Arial"/>
        </w:rPr>
        <w:t xml:space="preserve"> survival association</w:t>
      </w:r>
    </w:p>
    <w:p w14:paraId="3BBE2731" w14:textId="77777777" w:rsidR="002D44B3" w:rsidRDefault="00000000">
      <w:pPr>
        <w:spacing w:after="120" w:line="259" w:lineRule="auto"/>
      </w:pPr>
      <w:r>
        <w:t xml:space="preserve">Univariate Cox </w:t>
      </w:r>
      <w:r>
        <w:t>是一个一个</w:t>
      </w:r>
      <w:r>
        <w:t xml:space="preserve"> predictor </w:t>
      </w:r>
      <w:r>
        <w:t>跑</w:t>
      </w:r>
      <w:r>
        <w:t xml:space="preserve"> Cox model</w:t>
      </w:r>
      <w:r>
        <w:t>。它的作用是快速看哪些变量和</w:t>
      </w:r>
      <w:r>
        <w:t xml:space="preserve"> graft failure hazard </w:t>
      </w:r>
      <w:r>
        <w:t>有关系，也帮助你理解后续多变量模型会发生什么。但</w:t>
      </w:r>
      <w:r>
        <w:t xml:space="preserve"> univariate </w:t>
      </w:r>
      <w:r>
        <w:t>不是最终结论，因为它没有同时调整其他</w:t>
      </w:r>
      <w:r>
        <w:t xml:space="preserve"> covariates</w:t>
      </w:r>
      <w:r>
        <w:t>。</w:t>
      </w:r>
    </w:p>
    <w:p w14:paraId="08F263B0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lastRenderedPageBreak/>
        <w:t>univ_models &lt;- purrr::map(</w:t>
      </w:r>
      <w:r>
        <w:rPr>
          <w:rFonts w:ascii="Consolas" w:eastAsia="Consolas" w:hAnsi="Consolas"/>
          <w:sz w:val="17"/>
        </w:rPr>
        <w:br/>
        <w:t xml:space="preserve">  model_covariates,</w:t>
      </w:r>
      <w:r>
        <w:rPr>
          <w:rFonts w:ascii="Consolas" w:eastAsia="Consolas" w:hAnsi="Consolas"/>
          <w:sz w:val="17"/>
        </w:rPr>
        <w:br/>
        <w:t xml:space="preserve">  ~ safe_coxph(as.formula(paste0("Surv(followup_months, graft_failure) ~ ", .x)), data = surv_dat)</w:t>
      </w:r>
      <w:r>
        <w:rPr>
          <w:rFonts w:ascii="Consolas" w:eastAsia="Consolas" w:hAnsi="Consolas"/>
          <w:sz w:val="17"/>
        </w:rPr>
        <w:br/>
        <w:t>)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04"/>
        <w:gridCol w:w="3168"/>
        <w:gridCol w:w="4608"/>
      </w:tblGrid>
      <w:tr w:rsidR="002D44B3" w14:paraId="27070147" w14:textId="77777777">
        <w:trPr>
          <w:jc w:val="center"/>
        </w:trPr>
        <w:tc>
          <w:tcPr>
            <w:tcW w:w="230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70518" w14:textId="77777777" w:rsidR="002D44B3" w:rsidRDefault="00000000">
            <w:r>
              <w:rPr>
                <w:b/>
                <w:sz w:val="16"/>
              </w:rPr>
              <w:t>变量</w:t>
            </w:r>
          </w:p>
        </w:tc>
        <w:tc>
          <w:tcPr>
            <w:tcW w:w="316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B3F5D" w14:textId="77777777" w:rsidR="002D44B3" w:rsidRDefault="00000000">
            <w:r>
              <w:rPr>
                <w:b/>
                <w:sz w:val="16"/>
              </w:rPr>
              <w:t>Univariate HR</w:t>
            </w:r>
          </w:p>
        </w:tc>
        <w:tc>
          <w:tcPr>
            <w:tcW w:w="460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A9DDE" w14:textId="77777777" w:rsidR="002D44B3" w:rsidRDefault="00000000">
            <w:r>
              <w:rPr>
                <w:b/>
                <w:sz w:val="16"/>
              </w:rPr>
              <w:t>解释方式</w:t>
            </w:r>
          </w:p>
        </w:tc>
      </w:tr>
      <w:tr w:rsidR="002D44B3" w14:paraId="0FC1C890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8BA0A" w14:textId="77777777" w:rsidR="002D44B3" w:rsidRDefault="00000000">
            <w:r>
              <w:rPr>
                <w:sz w:val="16"/>
              </w:rPr>
              <w:t>ALG use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5E2C7" w14:textId="77777777" w:rsidR="002D44B3" w:rsidRDefault="00000000">
            <w:r>
              <w:rPr>
                <w:sz w:val="16"/>
              </w:rPr>
              <w:t>0.67 (0.52, 0.88), p=0.004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9E1A2" w14:textId="77777777" w:rsidR="002D44B3" w:rsidRDefault="00000000">
            <w:r>
              <w:rPr>
                <w:sz w:val="16"/>
              </w:rPr>
              <w:t xml:space="preserve">ALG </w:t>
            </w:r>
            <w:r>
              <w:rPr>
                <w:sz w:val="16"/>
              </w:rPr>
              <w:t>组</w:t>
            </w:r>
            <w:r>
              <w:rPr>
                <w:sz w:val="16"/>
              </w:rPr>
              <w:t xml:space="preserve"> graft failure hazard </w:t>
            </w:r>
            <w:r>
              <w:rPr>
                <w:sz w:val="16"/>
              </w:rPr>
              <w:t>较低，未调整时约低</w:t>
            </w:r>
            <w:r>
              <w:rPr>
                <w:sz w:val="16"/>
              </w:rPr>
              <w:t xml:space="preserve"> 33%</w:t>
            </w:r>
            <w:r>
              <w:rPr>
                <w:sz w:val="16"/>
              </w:rPr>
              <w:t>。</w:t>
            </w:r>
          </w:p>
        </w:tc>
      </w:tr>
      <w:tr w:rsidR="002D44B3" w14:paraId="573F4525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80572" w14:textId="77777777" w:rsidR="002D44B3" w:rsidRDefault="00000000">
            <w:r>
              <w:rPr>
                <w:sz w:val="16"/>
              </w:rPr>
              <w:t>Age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5A4AE" w14:textId="77777777" w:rsidR="002D44B3" w:rsidRDefault="00000000">
            <w:r>
              <w:rPr>
                <w:sz w:val="16"/>
              </w:rPr>
              <w:t>1.03 per year, p&lt;0.001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B7EE0" w14:textId="77777777" w:rsidR="002D44B3" w:rsidRDefault="00000000">
            <w:r>
              <w:rPr>
                <w:sz w:val="16"/>
              </w:rPr>
              <w:t>每增加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岁，</w:t>
            </w:r>
            <w:r>
              <w:rPr>
                <w:sz w:val="16"/>
              </w:rPr>
              <w:t xml:space="preserve">graft failure hazard </w:t>
            </w:r>
            <w:r>
              <w:rPr>
                <w:sz w:val="16"/>
              </w:rPr>
              <w:t>约增加</w:t>
            </w:r>
            <w:r>
              <w:rPr>
                <w:sz w:val="16"/>
              </w:rPr>
              <w:t xml:space="preserve"> 3%</w:t>
            </w:r>
            <w:r>
              <w:rPr>
                <w:sz w:val="16"/>
              </w:rPr>
              <w:t>。</w:t>
            </w:r>
          </w:p>
        </w:tc>
      </w:tr>
      <w:tr w:rsidR="002D44B3" w14:paraId="1884B5F5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C7A54" w14:textId="77777777" w:rsidR="002D44B3" w:rsidRDefault="00000000">
            <w:r>
              <w:rPr>
                <w:sz w:val="16"/>
              </w:rPr>
              <w:t>Diabetes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DB2D8" w14:textId="77777777" w:rsidR="002D44B3" w:rsidRDefault="00000000">
            <w:r>
              <w:rPr>
                <w:sz w:val="16"/>
              </w:rPr>
              <w:t>2.14, p&lt;0.001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2E980" w14:textId="77777777" w:rsidR="002D44B3" w:rsidRDefault="00000000">
            <w:r>
              <w:rPr>
                <w:sz w:val="16"/>
              </w:rPr>
              <w:t>糖尿病患者</w:t>
            </w:r>
            <w:r>
              <w:rPr>
                <w:sz w:val="16"/>
              </w:rPr>
              <w:t xml:space="preserve"> hazard </w:t>
            </w:r>
            <w:r>
              <w:rPr>
                <w:sz w:val="16"/>
              </w:rPr>
              <w:t>约为非糖尿病患者</w:t>
            </w:r>
            <w:r>
              <w:rPr>
                <w:sz w:val="16"/>
              </w:rPr>
              <w:t xml:space="preserve"> 2.14 </w:t>
            </w:r>
            <w:r>
              <w:rPr>
                <w:sz w:val="16"/>
              </w:rPr>
              <w:t>倍。</w:t>
            </w:r>
          </w:p>
        </w:tc>
      </w:tr>
      <w:tr w:rsidR="002D44B3" w14:paraId="7F049328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54568" w14:textId="77777777" w:rsidR="002D44B3" w:rsidRDefault="00000000">
            <w:r>
              <w:rPr>
                <w:sz w:val="16"/>
              </w:rPr>
              <w:t>Prior transplants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4729C" w14:textId="77777777" w:rsidR="002D44B3" w:rsidRDefault="00000000">
            <w:r>
              <w:rPr>
                <w:sz w:val="16"/>
              </w:rPr>
              <w:t>1.28, p=0.019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D9D9E" w14:textId="77777777" w:rsidR="002D44B3" w:rsidRDefault="00000000">
            <w:r>
              <w:rPr>
                <w:sz w:val="16"/>
              </w:rPr>
              <w:t xml:space="preserve">prior transplant count </w:t>
            </w:r>
            <w:r>
              <w:rPr>
                <w:sz w:val="16"/>
              </w:rPr>
              <w:t>越高，</w:t>
            </w:r>
            <w:r>
              <w:rPr>
                <w:sz w:val="16"/>
              </w:rPr>
              <w:t xml:space="preserve">hazard </w:t>
            </w:r>
            <w:r>
              <w:rPr>
                <w:sz w:val="16"/>
              </w:rPr>
              <w:t>越高。</w:t>
            </w:r>
          </w:p>
        </w:tc>
      </w:tr>
      <w:tr w:rsidR="002D44B3" w14:paraId="7800B4A6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E60C9" w14:textId="77777777" w:rsidR="002D44B3" w:rsidRDefault="00000000">
            <w:r>
              <w:rPr>
                <w:sz w:val="16"/>
              </w:rPr>
              <w:t>Mismatch score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3F795" w14:textId="77777777" w:rsidR="002D44B3" w:rsidRDefault="00000000">
            <w:r>
              <w:rPr>
                <w:sz w:val="16"/>
              </w:rPr>
              <w:t>1.14, p=0.001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DCCA6" w14:textId="77777777" w:rsidR="002D44B3" w:rsidRDefault="00000000">
            <w:r>
              <w:rPr>
                <w:sz w:val="16"/>
              </w:rPr>
              <w:t xml:space="preserve">mismatch score </w:t>
            </w:r>
            <w:r>
              <w:rPr>
                <w:sz w:val="16"/>
              </w:rPr>
              <w:t>每增加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分，</w:t>
            </w:r>
            <w:r>
              <w:rPr>
                <w:sz w:val="16"/>
              </w:rPr>
              <w:t xml:space="preserve">hazard </w:t>
            </w:r>
            <w:r>
              <w:rPr>
                <w:sz w:val="16"/>
              </w:rPr>
              <w:t>约增加</w:t>
            </w:r>
            <w:r>
              <w:rPr>
                <w:sz w:val="16"/>
              </w:rPr>
              <w:t xml:space="preserve"> 14%</w:t>
            </w:r>
            <w:r>
              <w:rPr>
                <w:sz w:val="16"/>
              </w:rPr>
              <w:t>。</w:t>
            </w:r>
          </w:p>
        </w:tc>
      </w:tr>
      <w:tr w:rsidR="002D44B3" w14:paraId="19BA61DB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F34EC" w14:textId="77777777" w:rsidR="002D44B3" w:rsidRDefault="00000000">
            <w:r>
              <w:rPr>
                <w:sz w:val="16"/>
              </w:rPr>
              <w:t>Sex, blood units</w:t>
            </w:r>
          </w:p>
        </w:tc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E1BE0" w14:textId="77777777" w:rsidR="002D44B3" w:rsidRDefault="00000000">
            <w:r>
              <w:rPr>
                <w:sz w:val="16"/>
              </w:rPr>
              <w:t>not statistically significant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0278E" w14:textId="77777777" w:rsidR="002D44B3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单变量下没有明显证据显示相关。</w:t>
            </w:r>
          </w:p>
        </w:tc>
      </w:tr>
    </w:tbl>
    <w:p w14:paraId="1E48DE49" w14:textId="77777777" w:rsidR="002D44B3" w:rsidRDefault="00000000">
      <w:pPr>
        <w:pStyle w:val="Heading2"/>
      </w:pPr>
      <w:r>
        <w:rPr>
          <w:rFonts w:ascii="Arial" w:eastAsia="Microsoft YaHei" w:hAnsi="Arial"/>
        </w:rPr>
        <w:t>7) Multivariable Cox models</w:t>
      </w:r>
      <w:r>
        <w:rPr>
          <w:rFonts w:ascii="Arial" w:eastAsia="Microsoft YaHei" w:hAnsi="Arial"/>
        </w:rPr>
        <w:t>：正式回答</w:t>
      </w:r>
      <w:r>
        <w:rPr>
          <w:rFonts w:ascii="Arial" w:eastAsia="Microsoft YaHei" w:hAnsi="Arial"/>
        </w:rPr>
        <w:t xml:space="preserve"> ALG </w:t>
      </w:r>
      <w:r>
        <w:rPr>
          <w:rFonts w:ascii="Arial" w:eastAsia="Microsoft YaHei" w:hAnsi="Arial"/>
        </w:rPr>
        <w:t>是否影响</w:t>
      </w:r>
      <w:r>
        <w:rPr>
          <w:rFonts w:ascii="Arial" w:eastAsia="Microsoft YaHei" w:hAnsi="Arial"/>
        </w:rPr>
        <w:t xml:space="preserve"> graft survival</w:t>
      </w:r>
    </w:p>
    <w:p w14:paraId="6C84542F" w14:textId="77777777" w:rsidR="002D44B3" w:rsidRDefault="00000000">
      <w:pPr>
        <w:spacing w:after="120" w:line="259" w:lineRule="auto"/>
      </w:pPr>
      <w:r>
        <w:t>多变量</w:t>
      </w:r>
      <w:r>
        <w:t xml:space="preserve"> Cox </w:t>
      </w:r>
      <w:r>
        <w:t>是主结果。这里</w:t>
      </w:r>
      <w:r>
        <w:t xml:space="preserve"> full model </w:t>
      </w:r>
      <w:r>
        <w:t>包含</w:t>
      </w:r>
      <w:r>
        <w:t xml:space="preserve"> ALG </w:t>
      </w:r>
      <w:r>
        <w:t>和所有</w:t>
      </w:r>
      <w:r>
        <w:t xml:space="preserve"> prespecified covariates</w:t>
      </w:r>
      <w:r>
        <w:t>。</w:t>
      </w:r>
      <w:r>
        <w:t xml:space="preserve">selected model </w:t>
      </w:r>
      <w:r>
        <w:t>使用</w:t>
      </w:r>
      <w:r>
        <w:t xml:space="preserve"> AIC </w:t>
      </w:r>
      <w:r>
        <w:t>做</w:t>
      </w:r>
      <w:r>
        <w:t xml:space="preserve"> model selection</w:t>
      </w:r>
      <w:r>
        <w:t>，但</w:t>
      </w:r>
      <w:r>
        <w:t xml:space="preserve"> ALG forced in</w:t>
      </w:r>
      <w:r>
        <w:t>，因为</w:t>
      </w:r>
      <w:r>
        <w:t xml:space="preserve"> ALG </w:t>
      </w:r>
      <w:r>
        <w:t>是主要</w:t>
      </w:r>
      <w:r>
        <w:t xml:space="preserve"> exposure</w:t>
      </w:r>
      <w:r>
        <w:t>，不能因为</w:t>
      </w:r>
      <w:r>
        <w:t xml:space="preserve"> AIC </w:t>
      </w:r>
      <w:r>
        <w:t>就把研究核心变量删掉。</w:t>
      </w:r>
    </w:p>
    <w:p w14:paraId="2B9E7BB9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full_formula &lt;- Surv(followup_months, graft_failure) ~</w:t>
      </w:r>
      <w:r>
        <w:rPr>
          <w:rFonts w:ascii="Consolas" w:eastAsia="Consolas" w:hAnsi="Consolas"/>
          <w:sz w:val="17"/>
        </w:rPr>
        <w:br/>
        <w:t xml:space="preserve">  alg_use + age_years + sex + dialysis_days + diabetes +</w:t>
      </w:r>
      <w:r>
        <w:rPr>
          <w:rFonts w:ascii="Consolas" w:eastAsia="Consolas" w:hAnsi="Consolas"/>
          <w:sz w:val="17"/>
        </w:rPr>
        <w:br/>
        <w:t xml:space="preserve">  prior_transplants_count + blood_units + mismatch_score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selected_cox &lt;- MASS::stepAIC(full_cox,</w:t>
      </w:r>
      <w:r>
        <w:rPr>
          <w:rFonts w:ascii="Consolas" w:eastAsia="Consolas" w:hAnsi="Consolas"/>
          <w:sz w:val="17"/>
        </w:rPr>
        <w:br/>
        <w:t xml:space="preserve">  scope = list(lower = ~ alg_use, upper = full_formula),</w:t>
      </w:r>
      <w:r>
        <w:rPr>
          <w:rFonts w:ascii="Consolas" w:eastAsia="Consolas" w:hAnsi="Consolas"/>
          <w:sz w:val="17"/>
        </w:rPr>
        <w:br/>
        <w:t xml:space="preserve">  direction = "both", trace = FALSE)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2D44B3" w14:paraId="00498129" w14:textId="77777777">
        <w:tc>
          <w:tcPr>
            <w:tcW w:w="10224" w:type="dxa"/>
            <w:shd w:val="clear" w:color="auto" w:fill="FFF2C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FD2A37" w14:textId="77777777" w:rsidR="002D44B3" w:rsidRDefault="00000000">
            <w:pPr>
              <w:spacing w:after="0"/>
            </w:pPr>
            <w:r>
              <w:rPr>
                <w:sz w:val="19"/>
              </w:rPr>
              <w:t>为什么要先做</w:t>
            </w:r>
            <w:r>
              <w:rPr>
                <w:sz w:val="19"/>
              </w:rPr>
              <w:t xml:space="preserve"> model_dat complete case</w:t>
            </w:r>
            <w:r>
              <w:rPr>
                <w:sz w:val="19"/>
              </w:rPr>
              <w:t>？</w:t>
            </w:r>
            <w:r>
              <w:rPr>
                <w:sz w:val="19"/>
              </w:rPr>
              <w:t xml:space="preserve">stepAIC </w:t>
            </w:r>
            <w:r>
              <w:rPr>
                <w:sz w:val="19"/>
              </w:rPr>
              <w:t>要比较多个模型，如果不同模型因为</w:t>
            </w:r>
            <w:r>
              <w:rPr>
                <w:sz w:val="19"/>
              </w:rPr>
              <w:t xml:space="preserve"> missing </w:t>
            </w:r>
            <w:r>
              <w:rPr>
                <w:sz w:val="19"/>
              </w:rPr>
              <w:t>使用了不同样本，</w:t>
            </w:r>
            <w:r>
              <w:rPr>
                <w:sz w:val="19"/>
              </w:rPr>
              <w:t xml:space="preserve">AIC </w:t>
            </w:r>
            <w:r>
              <w:rPr>
                <w:sz w:val="19"/>
              </w:rPr>
              <w:t>就不可比，也会报</w:t>
            </w:r>
            <w:r>
              <w:rPr>
                <w:sz w:val="19"/>
              </w:rPr>
              <w:t xml:space="preserve"> number of rows in use has changed</w:t>
            </w:r>
            <w:r>
              <w:rPr>
                <w:sz w:val="19"/>
              </w:rPr>
              <w:t>。解决方法是在进入</w:t>
            </w:r>
            <w:r>
              <w:rPr>
                <w:sz w:val="19"/>
              </w:rPr>
              <w:t xml:space="preserve"> multivariable modeling </w:t>
            </w:r>
            <w:r>
              <w:rPr>
                <w:sz w:val="19"/>
              </w:rPr>
              <w:t>前，先对所有候选变量一起</w:t>
            </w:r>
            <w:r>
              <w:rPr>
                <w:sz w:val="19"/>
              </w:rPr>
              <w:t xml:space="preserve"> drop_na</w:t>
            </w:r>
            <w:r>
              <w:rPr>
                <w:sz w:val="19"/>
              </w:rPr>
              <w:t>。</w:t>
            </w:r>
          </w:p>
        </w:tc>
      </w:tr>
    </w:tbl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2"/>
        <w:gridCol w:w="3456"/>
        <w:gridCol w:w="4752"/>
      </w:tblGrid>
      <w:tr w:rsidR="002D44B3" w14:paraId="4C9BB51C" w14:textId="77777777">
        <w:trPr>
          <w:jc w:val="center"/>
        </w:trPr>
        <w:tc>
          <w:tcPr>
            <w:tcW w:w="187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CBB11" w14:textId="77777777" w:rsidR="002D44B3" w:rsidRDefault="00000000">
            <w:r>
              <w:rPr>
                <w:b/>
                <w:sz w:val="16"/>
              </w:rPr>
              <w:t>模型</w:t>
            </w:r>
          </w:p>
        </w:tc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1455A" w14:textId="77777777" w:rsidR="002D44B3" w:rsidRDefault="00000000">
            <w:r>
              <w:rPr>
                <w:b/>
                <w:sz w:val="16"/>
              </w:rPr>
              <w:t>关键结果</w:t>
            </w:r>
          </w:p>
        </w:tc>
        <w:tc>
          <w:tcPr>
            <w:tcW w:w="475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E958A" w14:textId="77777777" w:rsidR="002D44B3" w:rsidRDefault="00000000">
            <w:r>
              <w:rPr>
                <w:b/>
                <w:sz w:val="16"/>
              </w:rPr>
              <w:t>报告解释</w:t>
            </w:r>
          </w:p>
        </w:tc>
      </w:tr>
      <w:tr w:rsidR="002D44B3" w14:paraId="71CDBAC2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FD52E" w14:textId="77777777" w:rsidR="002D44B3" w:rsidRDefault="00000000">
            <w:r>
              <w:rPr>
                <w:sz w:val="16"/>
              </w:rPr>
              <w:t>Full Cox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20FAB" w14:textId="77777777" w:rsidR="002D44B3" w:rsidRDefault="00000000">
            <w:r>
              <w:rPr>
                <w:sz w:val="16"/>
              </w:rPr>
              <w:t>ALG HR=0.628, 95% CI 0.475-0.829, p=0.001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FD14F" w14:textId="77777777" w:rsidR="002D44B3" w:rsidRDefault="00000000">
            <w:r>
              <w:rPr>
                <w:sz w:val="16"/>
              </w:rPr>
              <w:t>调整</w:t>
            </w:r>
            <w:r>
              <w:rPr>
                <w:sz w:val="16"/>
              </w:rPr>
              <w:t xml:space="preserve"> age, sex, dialysis, diabetes, prior transplants, blood units, mismatch </w:t>
            </w:r>
            <w:r>
              <w:rPr>
                <w:sz w:val="16"/>
              </w:rPr>
              <w:t>后，</w:t>
            </w:r>
            <w:r>
              <w:rPr>
                <w:sz w:val="16"/>
              </w:rPr>
              <w:t xml:space="preserve">ALG </w:t>
            </w:r>
            <w:r>
              <w:rPr>
                <w:sz w:val="16"/>
              </w:rPr>
              <w:t>仍与较低</w:t>
            </w:r>
            <w:r>
              <w:rPr>
                <w:sz w:val="16"/>
              </w:rPr>
              <w:t xml:space="preserve"> graft failure hazard </w:t>
            </w:r>
            <w:r>
              <w:rPr>
                <w:sz w:val="16"/>
              </w:rPr>
              <w:t>相关。</w:t>
            </w:r>
          </w:p>
        </w:tc>
      </w:tr>
      <w:tr w:rsidR="002D44B3" w14:paraId="3472263C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29670" w14:textId="77777777" w:rsidR="002D44B3" w:rsidRDefault="00000000">
            <w:r>
              <w:rPr>
                <w:sz w:val="16"/>
              </w:rPr>
              <w:t>Selected Cox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25188" w14:textId="77777777" w:rsidR="002D44B3" w:rsidRDefault="00000000">
            <w:r>
              <w:rPr>
                <w:sz w:val="16"/>
              </w:rPr>
              <w:t>ALG HR=0.635, 95% CI 0.481-0.837, p=0.001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E9835" w14:textId="77777777" w:rsidR="002D44B3" w:rsidRDefault="00000000">
            <w:r>
              <w:rPr>
                <w:sz w:val="16"/>
              </w:rPr>
              <w:t xml:space="preserve">AIC-selected model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ALG </w:t>
            </w:r>
            <w:r>
              <w:rPr>
                <w:sz w:val="16"/>
              </w:rPr>
              <w:t>结果与</w:t>
            </w:r>
            <w:r>
              <w:rPr>
                <w:sz w:val="16"/>
              </w:rPr>
              <w:t xml:space="preserve"> full model </w:t>
            </w:r>
            <w:r>
              <w:rPr>
                <w:sz w:val="16"/>
              </w:rPr>
              <w:t>接近，说明结论较稳定。</w:t>
            </w:r>
          </w:p>
        </w:tc>
      </w:tr>
      <w:tr w:rsidR="002D44B3" w14:paraId="24520D6D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1A4BD" w14:textId="77777777" w:rsidR="002D44B3" w:rsidRDefault="00000000">
            <w:r>
              <w:rPr>
                <w:sz w:val="16"/>
              </w:rPr>
              <w:t>Age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9B16F" w14:textId="77777777" w:rsidR="002D44B3" w:rsidRDefault="00000000">
            <w:r>
              <w:rPr>
                <w:sz w:val="16"/>
              </w:rPr>
              <w:t>HR=1.03 per year, p&lt;0.001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8FA2B" w14:textId="77777777" w:rsidR="002D44B3" w:rsidRDefault="00000000">
            <w:r>
              <w:rPr>
                <w:sz w:val="16"/>
              </w:rPr>
              <w:t>年龄越大，</w:t>
            </w:r>
            <w:r>
              <w:rPr>
                <w:sz w:val="16"/>
              </w:rPr>
              <w:t xml:space="preserve">graft failure hazard </w:t>
            </w:r>
            <w:r>
              <w:rPr>
                <w:sz w:val="16"/>
              </w:rPr>
              <w:t>越高。</w:t>
            </w:r>
          </w:p>
        </w:tc>
      </w:tr>
      <w:tr w:rsidR="002D44B3" w14:paraId="4087ACF1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9E536" w14:textId="77777777" w:rsidR="002D44B3" w:rsidRDefault="00000000">
            <w:r>
              <w:rPr>
                <w:sz w:val="16"/>
              </w:rPr>
              <w:t>Diabetes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B47EC" w14:textId="77777777" w:rsidR="002D44B3" w:rsidRDefault="00000000">
            <w:r>
              <w:rPr>
                <w:sz w:val="16"/>
              </w:rPr>
              <w:t>HR≈1.97, p&lt;0.001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2F397" w14:textId="77777777" w:rsidR="002D44B3" w:rsidRDefault="00000000">
            <w:r>
              <w:rPr>
                <w:sz w:val="16"/>
              </w:rPr>
              <w:t>糖尿病和更高</w:t>
            </w:r>
            <w:r>
              <w:rPr>
                <w:sz w:val="16"/>
              </w:rPr>
              <w:t xml:space="preserve"> graft failure hazard </w:t>
            </w:r>
            <w:r>
              <w:rPr>
                <w:sz w:val="16"/>
              </w:rPr>
              <w:t>相关。</w:t>
            </w:r>
          </w:p>
        </w:tc>
      </w:tr>
      <w:tr w:rsidR="002D44B3" w14:paraId="014F05CF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25F29" w14:textId="77777777" w:rsidR="002D44B3" w:rsidRDefault="00000000">
            <w:r>
              <w:rPr>
                <w:sz w:val="16"/>
              </w:rPr>
              <w:t>Prior transplant count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977EA" w14:textId="77777777" w:rsidR="002D44B3" w:rsidRDefault="00000000">
            <w:r>
              <w:rPr>
                <w:sz w:val="16"/>
              </w:rPr>
              <w:t>HR≈1.25, p=0.040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A4BEA" w14:textId="77777777" w:rsidR="002D44B3" w:rsidRDefault="00000000">
            <w:r>
              <w:rPr>
                <w:sz w:val="16"/>
              </w:rPr>
              <w:t xml:space="preserve">prior transplant count </w:t>
            </w:r>
            <w:r>
              <w:rPr>
                <w:sz w:val="16"/>
              </w:rPr>
              <w:t>越高，</w:t>
            </w:r>
            <w:r>
              <w:rPr>
                <w:sz w:val="16"/>
              </w:rPr>
              <w:t xml:space="preserve">hazard </w:t>
            </w:r>
            <w:r>
              <w:rPr>
                <w:sz w:val="16"/>
              </w:rPr>
              <w:t>越高。</w:t>
            </w:r>
          </w:p>
        </w:tc>
      </w:tr>
      <w:tr w:rsidR="002D44B3" w14:paraId="18EEEB96" w14:textId="77777777">
        <w:trPr>
          <w:jc w:val="center"/>
        </w:trPr>
        <w:tc>
          <w:tcPr>
            <w:tcW w:w="18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E99B6" w14:textId="77777777" w:rsidR="002D44B3" w:rsidRDefault="00000000">
            <w:r>
              <w:rPr>
                <w:sz w:val="16"/>
              </w:rPr>
              <w:t>Mismatch score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BA7D9" w14:textId="77777777" w:rsidR="002D44B3" w:rsidRDefault="00000000">
            <w:r>
              <w:rPr>
                <w:sz w:val="16"/>
              </w:rPr>
              <w:t>HR≈1.17, p&lt;0.001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2EEC6" w14:textId="77777777" w:rsidR="002D44B3" w:rsidRDefault="00000000">
            <w:r>
              <w:rPr>
                <w:sz w:val="16"/>
              </w:rPr>
              <w:t xml:space="preserve">mismatch score </w:t>
            </w:r>
            <w:r>
              <w:rPr>
                <w:sz w:val="16"/>
              </w:rPr>
              <w:t>是重要风险因素。</w:t>
            </w:r>
          </w:p>
        </w:tc>
      </w:tr>
    </w:tbl>
    <w:p w14:paraId="20D0A22D" w14:textId="77777777" w:rsidR="002D44B3" w:rsidRDefault="00000000">
      <w:pPr>
        <w:spacing w:after="120" w:line="259" w:lineRule="auto"/>
      </w:pPr>
      <w:r>
        <w:t xml:space="preserve">HR </w:t>
      </w:r>
      <w:r>
        <w:t>的解释模板：如果</w:t>
      </w:r>
      <w:r>
        <w:t xml:space="preserve"> HR&lt;1</w:t>
      </w:r>
      <w:r>
        <w:t>，说</w:t>
      </w:r>
      <w:r>
        <w:t xml:space="preserve"> exposure is associated with lower hazard of graft failure</w:t>
      </w:r>
      <w:r>
        <w:t>；如果</w:t>
      </w:r>
      <w:r>
        <w:t xml:space="preserve"> HR&gt;1</w:t>
      </w:r>
      <w:r>
        <w:t>，说</w:t>
      </w:r>
      <w:r>
        <w:t xml:space="preserve"> associated with higher hazard</w:t>
      </w:r>
      <w:r>
        <w:t>。要注意</w:t>
      </w:r>
      <w:r>
        <w:t xml:space="preserve"> Cox HR </w:t>
      </w:r>
      <w:r>
        <w:t>是</w:t>
      </w:r>
      <w:r>
        <w:t xml:space="preserve"> hazard ratio</w:t>
      </w:r>
      <w:r>
        <w:t>，不是</w:t>
      </w:r>
      <w:r>
        <w:t xml:space="preserve"> risk ratio</w:t>
      </w:r>
      <w:r>
        <w:t>，也不是</w:t>
      </w:r>
      <w:r>
        <w:t xml:space="preserve"> survival probability difference</w:t>
      </w:r>
      <w:r>
        <w:t>。</w:t>
      </w:r>
    </w:p>
    <w:p w14:paraId="7EEA532A" w14:textId="77777777" w:rsidR="002D44B3" w:rsidRDefault="00000000">
      <w:pPr>
        <w:pStyle w:val="Heading2"/>
      </w:pPr>
      <w:r>
        <w:rPr>
          <w:rFonts w:ascii="Arial" w:eastAsia="Microsoft YaHei" w:hAnsi="Arial"/>
        </w:rPr>
        <w:lastRenderedPageBreak/>
        <w:t>8) Cox PH assumption checks</w:t>
      </w:r>
      <w:r>
        <w:rPr>
          <w:rFonts w:ascii="Arial" w:eastAsia="Microsoft YaHei" w:hAnsi="Arial"/>
        </w:rPr>
        <w:t>：怎么检查、怎么写</w:t>
      </w:r>
    </w:p>
    <w:p w14:paraId="7E8562A6" w14:textId="77777777" w:rsidR="002D44B3" w:rsidRDefault="00000000">
      <w:pPr>
        <w:spacing w:after="120" w:line="259" w:lineRule="auto"/>
      </w:pPr>
      <w:r>
        <w:t xml:space="preserve">Cox model </w:t>
      </w:r>
      <w:r>
        <w:t>的关键假设是</w:t>
      </w:r>
      <w:r>
        <w:t xml:space="preserve"> proportional hazards</w:t>
      </w:r>
      <w:r>
        <w:t>，也就是某个</w:t>
      </w:r>
      <w:r>
        <w:t xml:space="preserve"> covariate </w:t>
      </w:r>
      <w:r>
        <w:t>的</w:t>
      </w:r>
      <w:r>
        <w:t xml:space="preserve"> hazard ratio </w:t>
      </w:r>
      <w:r>
        <w:t>随时间大致保持恒定。脚本用</w:t>
      </w:r>
      <w:r>
        <w:t xml:space="preserve"> cox.zph </w:t>
      </w:r>
      <w:r>
        <w:t>做</w:t>
      </w:r>
      <w:r>
        <w:t xml:space="preserve"> scaled Schoenfeld residual test</w:t>
      </w:r>
      <w:r>
        <w:t>，并输出</w:t>
      </w:r>
      <w:r>
        <w:t xml:space="preserve"> log-log plot </w:t>
      </w:r>
      <w:r>
        <w:t>和</w:t>
      </w:r>
      <w:r>
        <w:t xml:space="preserve"> Schoenfeld residual plot </w:t>
      </w:r>
      <w:r>
        <w:t>到</w:t>
      </w:r>
      <w:r>
        <w:t xml:space="preserve"> appendix</w:t>
      </w:r>
      <w:r>
        <w:t>。</w:t>
      </w:r>
    </w:p>
    <w:p w14:paraId="5E2665D3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ph_full &lt;- survival::cox.zph(full_cox)</w:t>
      </w:r>
      <w:r>
        <w:rPr>
          <w:rFonts w:ascii="Consolas" w:eastAsia="Consolas" w:hAnsi="Consolas"/>
          <w:sz w:val="17"/>
        </w:rPr>
        <w:br/>
        <w:t>ph_selected &lt;- survival::cox.zph(selected_cox)</w:t>
      </w:r>
      <w:r>
        <w:rPr>
          <w:rFonts w:ascii="Consolas" w:eastAsia="Consolas" w:hAnsi="Consolas"/>
          <w:sz w:val="17"/>
        </w:rPr>
        <w:br/>
        <w:t>plot(ph_selected)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2D44B3" w14:paraId="2DC92212" w14:textId="77777777">
        <w:trPr>
          <w:jc w:val="center"/>
        </w:trPr>
        <w:tc>
          <w:tcPr>
            <w:tcW w:w="316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D42AC" w14:textId="77777777" w:rsidR="002D44B3" w:rsidRDefault="00000000">
            <w:r>
              <w:rPr>
                <w:b/>
                <w:sz w:val="17"/>
              </w:rPr>
              <w:t xml:space="preserve">PH </w:t>
            </w:r>
            <w:r>
              <w:rPr>
                <w:b/>
                <w:sz w:val="17"/>
              </w:rPr>
              <w:t>诊断结果</w:t>
            </w:r>
          </w:p>
        </w:tc>
        <w:tc>
          <w:tcPr>
            <w:tcW w:w="691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36CFE" w14:textId="77777777" w:rsidR="002D44B3" w:rsidRDefault="00000000">
            <w:r>
              <w:rPr>
                <w:b/>
                <w:sz w:val="17"/>
              </w:rPr>
              <w:t>怎么解释</w:t>
            </w:r>
          </w:p>
        </w:tc>
      </w:tr>
      <w:tr w:rsidR="002D44B3" w14:paraId="3320B3A7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CD632" w14:textId="77777777" w:rsidR="002D44B3" w:rsidRDefault="00000000">
            <w:r>
              <w:rPr>
                <w:sz w:val="17"/>
              </w:rPr>
              <w:t>Selected model GLOBAL p=0.058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204D9" w14:textId="77777777" w:rsidR="002D44B3" w:rsidRDefault="00000000">
            <w:r>
              <w:rPr>
                <w:sz w:val="17"/>
              </w:rPr>
              <w:t>整体</w:t>
            </w:r>
            <w:r>
              <w:rPr>
                <w:sz w:val="17"/>
              </w:rPr>
              <w:t xml:space="preserve"> PH assumption borderline</w:t>
            </w:r>
            <w:r>
              <w:rPr>
                <w:sz w:val="17"/>
              </w:rPr>
              <w:t>，但未明显低于</w:t>
            </w:r>
            <w:r>
              <w:rPr>
                <w:sz w:val="17"/>
              </w:rPr>
              <w:t xml:space="preserve"> 0.05</w:t>
            </w:r>
            <w:r>
              <w:rPr>
                <w:sz w:val="17"/>
              </w:rPr>
              <w:t>。主文可写</w:t>
            </w:r>
            <w:r>
              <w:rPr>
                <w:sz w:val="17"/>
              </w:rPr>
              <w:t xml:space="preserve"> no strong global evidence, but results should be interpreted with caution</w:t>
            </w:r>
            <w:r>
              <w:rPr>
                <w:sz w:val="17"/>
              </w:rPr>
              <w:t>。</w:t>
            </w:r>
          </w:p>
        </w:tc>
      </w:tr>
      <w:tr w:rsidR="002D44B3" w14:paraId="58C20503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8D7B3" w14:textId="77777777" w:rsidR="002D44B3" w:rsidRDefault="00000000">
            <w:r>
              <w:rPr>
                <w:sz w:val="17"/>
              </w:rPr>
              <w:t>ALG p=0.656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7B32F" w14:textId="77777777" w:rsidR="002D44B3" w:rsidRDefault="00000000">
            <w:r>
              <w:rPr>
                <w:sz w:val="17"/>
              </w:rPr>
              <w:t>主</w:t>
            </w:r>
            <w:r>
              <w:rPr>
                <w:sz w:val="17"/>
              </w:rPr>
              <w:t xml:space="preserve"> exposure ALG </w:t>
            </w:r>
            <w:r>
              <w:rPr>
                <w:sz w:val="17"/>
              </w:rPr>
              <w:t>没有</w:t>
            </w:r>
            <w:r>
              <w:rPr>
                <w:sz w:val="17"/>
              </w:rPr>
              <w:t xml:space="preserve"> PH violation </w:t>
            </w:r>
            <w:r>
              <w:rPr>
                <w:sz w:val="17"/>
              </w:rPr>
              <w:t>证据。</w:t>
            </w:r>
          </w:p>
        </w:tc>
      </w:tr>
      <w:tr w:rsidR="002D44B3" w14:paraId="4D009B19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7365B" w14:textId="77777777" w:rsidR="002D44B3" w:rsidRDefault="00000000">
            <w:r>
              <w:rPr>
                <w:sz w:val="17"/>
              </w:rPr>
              <w:t>Age p=0.038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D1AFA" w14:textId="77777777" w:rsidR="002D44B3" w:rsidRDefault="00000000">
            <w:r>
              <w:rPr>
                <w:sz w:val="17"/>
              </w:rPr>
              <w:t>年龄可能存在</w:t>
            </w:r>
            <w:r>
              <w:rPr>
                <w:sz w:val="17"/>
              </w:rPr>
              <w:t xml:space="preserve"> non-proportionality</w:t>
            </w:r>
            <w:r>
              <w:rPr>
                <w:sz w:val="17"/>
              </w:rPr>
              <w:t>，需查看</w:t>
            </w:r>
            <w:r>
              <w:rPr>
                <w:sz w:val="17"/>
              </w:rPr>
              <w:t xml:space="preserve"> residual plot</w:t>
            </w:r>
            <w:r>
              <w:rPr>
                <w:sz w:val="17"/>
              </w:rPr>
              <w:t>。</w:t>
            </w:r>
          </w:p>
        </w:tc>
      </w:tr>
      <w:tr w:rsidR="002D44B3" w14:paraId="7F2AA5D6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AE35A" w14:textId="77777777" w:rsidR="002D44B3" w:rsidRDefault="00000000">
            <w:r>
              <w:rPr>
                <w:sz w:val="17"/>
              </w:rPr>
              <w:t>Diabetes p=0.089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0C24B" w14:textId="77777777" w:rsidR="002D44B3" w:rsidRDefault="00000000">
            <w:r>
              <w:rPr>
                <w:sz w:val="17"/>
              </w:rPr>
              <w:t>糖尿病</w:t>
            </w:r>
            <w:r>
              <w:rPr>
                <w:sz w:val="17"/>
              </w:rPr>
              <w:t xml:space="preserve"> borderline</w:t>
            </w:r>
            <w:r>
              <w:rPr>
                <w:sz w:val="17"/>
              </w:rPr>
              <w:t>，作为</w:t>
            </w:r>
            <w:r>
              <w:rPr>
                <w:sz w:val="17"/>
              </w:rPr>
              <w:t xml:space="preserve"> caution</w:t>
            </w:r>
            <w:r>
              <w:rPr>
                <w:sz w:val="17"/>
              </w:rPr>
              <w:t>。</w:t>
            </w:r>
          </w:p>
        </w:tc>
      </w:tr>
      <w:tr w:rsidR="002D44B3" w14:paraId="4212E911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906D8" w14:textId="77777777" w:rsidR="002D44B3" w:rsidRDefault="00000000">
            <w:r>
              <w:rPr>
                <w:sz w:val="17"/>
              </w:rPr>
              <w:t>如果正式考试遇到明显</w:t>
            </w:r>
            <w:r>
              <w:rPr>
                <w:sz w:val="17"/>
              </w:rPr>
              <w:t xml:space="preserve"> violation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848F0" w14:textId="77777777" w:rsidR="002D44B3" w:rsidRDefault="00000000">
            <w:r>
              <w:rPr>
                <w:sz w:val="17"/>
              </w:rPr>
              <w:t>可以考虑加入</w:t>
            </w:r>
            <w:r>
              <w:rPr>
                <w:sz w:val="17"/>
              </w:rPr>
              <w:t xml:space="preserve"> time-varying effect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stratification</w:t>
            </w:r>
            <w:r>
              <w:rPr>
                <w:sz w:val="17"/>
              </w:rPr>
              <w:t>，或在</w:t>
            </w:r>
            <w:r>
              <w:rPr>
                <w:sz w:val="17"/>
              </w:rPr>
              <w:t xml:space="preserve"> discussion </w:t>
            </w:r>
            <w:r>
              <w:rPr>
                <w:sz w:val="17"/>
              </w:rPr>
              <w:t>说明</w:t>
            </w:r>
            <w:r>
              <w:rPr>
                <w:sz w:val="17"/>
              </w:rPr>
              <w:t xml:space="preserve"> limitation</w:t>
            </w:r>
            <w:r>
              <w:rPr>
                <w:sz w:val="17"/>
              </w:rPr>
              <w:t>。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2D44B3" w14:paraId="673723A8" w14:textId="77777777">
        <w:tc>
          <w:tcPr>
            <w:tcW w:w="10224" w:type="dxa"/>
            <w:shd w:val="clear" w:color="auto" w:fill="E2F0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A840EC2" w14:textId="77777777" w:rsidR="002D44B3" w:rsidRDefault="00000000">
            <w:pPr>
              <w:spacing w:after="0"/>
            </w:pPr>
            <w:r>
              <w:rPr>
                <w:sz w:val="19"/>
              </w:rPr>
              <w:t>报告中不要只写</w:t>
            </w:r>
            <w:r>
              <w:rPr>
                <w:sz w:val="19"/>
              </w:rPr>
              <w:t xml:space="preserve"> “PH assumption was checked”</w:t>
            </w:r>
            <w:r>
              <w:rPr>
                <w:sz w:val="19"/>
              </w:rPr>
              <w:t>。要写</w:t>
            </w:r>
            <w:r>
              <w:rPr>
                <w:sz w:val="19"/>
              </w:rPr>
              <w:t xml:space="preserve"> checked by what method</w:t>
            </w:r>
            <w:r>
              <w:rPr>
                <w:sz w:val="19"/>
              </w:rPr>
              <w:t>，以及主要结论，例如</w:t>
            </w:r>
            <w:r>
              <w:rPr>
                <w:sz w:val="19"/>
              </w:rPr>
              <w:t xml:space="preserve"> Schoenfeld residual tests did not indicate violation for ALG, although age showed possible deviation</w:t>
            </w:r>
            <w:r>
              <w:rPr>
                <w:sz w:val="19"/>
              </w:rPr>
              <w:t>。</w:t>
            </w:r>
          </w:p>
        </w:tc>
      </w:tr>
    </w:tbl>
    <w:p w14:paraId="495FD58C" w14:textId="77777777" w:rsidR="002D44B3" w:rsidRDefault="00000000">
      <w:pPr>
        <w:pStyle w:val="Heading2"/>
      </w:pPr>
      <w:r>
        <w:rPr>
          <w:rFonts w:ascii="Arial" w:eastAsia="Microsoft YaHei" w:hAnsi="Arial"/>
        </w:rPr>
        <w:t>9) ALG interaction screening</w:t>
      </w:r>
      <w:r>
        <w:rPr>
          <w:rFonts w:ascii="Arial" w:eastAsia="Microsoft YaHei" w:hAnsi="Arial"/>
        </w:rPr>
        <w:t>：回答</w:t>
      </w:r>
      <w:r>
        <w:rPr>
          <w:rFonts w:ascii="Arial" w:eastAsia="Microsoft YaHei" w:hAnsi="Arial"/>
        </w:rPr>
        <w:t xml:space="preserve"> heterogeneity/effect modification</w:t>
      </w:r>
    </w:p>
    <w:p w14:paraId="7C903CD0" w14:textId="77777777" w:rsidR="002D44B3" w:rsidRDefault="00000000">
      <w:pPr>
        <w:spacing w:after="120" w:line="259" w:lineRule="auto"/>
      </w:pPr>
      <w:r>
        <w:t>题干问</w:t>
      </w:r>
      <w:r>
        <w:t xml:space="preserve"> ALG effect </w:t>
      </w:r>
      <w:r>
        <w:t>是否</w:t>
      </w:r>
      <w:r>
        <w:t xml:space="preserve"> based on other covariates </w:t>
      </w:r>
      <w:r>
        <w:t>有</w:t>
      </w:r>
      <w:r>
        <w:t xml:space="preserve"> heterogeneity</w:t>
      </w:r>
      <w:r>
        <w:t>，本质就是检验</w:t>
      </w:r>
      <w:r>
        <w:t xml:space="preserve"> ALG × covariate interaction</w:t>
      </w:r>
      <w:r>
        <w:t>。脚本一次加入一个</w:t>
      </w:r>
      <w:r>
        <w:t xml:space="preserve"> interaction</w:t>
      </w:r>
      <w:r>
        <w:t>，并用</w:t>
      </w:r>
      <w:r>
        <w:t xml:space="preserve"> likelihood ratio test </w:t>
      </w:r>
      <w:r>
        <w:t>比较</w:t>
      </w:r>
      <w:r>
        <w:t xml:space="preserve"> reduced model </w:t>
      </w:r>
      <w:r>
        <w:t>和</w:t>
      </w:r>
      <w:r>
        <w:t xml:space="preserve"> interaction model</w:t>
      </w:r>
      <w:r>
        <w:t>。</w:t>
      </w:r>
    </w:p>
    <w:p w14:paraId="4479F96A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interaction_formula &lt;- Surv(followup_months, graft_failure) ~</w:t>
      </w:r>
      <w:r>
        <w:rPr>
          <w:rFonts w:ascii="Consolas" w:eastAsia="Consolas" w:hAnsi="Consolas"/>
          <w:sz w:val="17"/>
        </w:rPr>
        <w:br/>
        <w:t xml:space="preserve">  alg_use * modifier + other_covariates</w:t>
      </w:r>
      <w:r>
        <w:rPr>
          <w:rFonts w:ascii="Consolas" w:eastAsia="Consolas" w:hAnsi="Consolas"/>
          <w:sz w:val="17"/>
        </w:rPr>
        <w:br/>
        <w:t>lrt &lt;- anova(reduced_model, interaction_model, test = "LRT")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68"/>
        <w:gridCol w:w="6912"/>
      </w:tblGrid>
      <w:tr w:rsidR="002D44B3" w14:paraId="138180C8" w14:textId="77777777">
        <w:trPr>
          <w:jc w:val="center"/>
        </w:trPr>
        <w:tc>
          <w:tcPr>
            <w:tcW w:w="316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2291C" w14:textId="77777777" w:rsidR="002D44B3" w:rsidRDefault="00000000">
            <w:r>
              <w:rPr>
                <w:b/>
                <w:sz w:val="16"/>
              </w:rPr>
              <w:t>Interaction result</w:t>
            </w:r>
          </w:p>
        </w:tc>
        <w:tc>
          <w:tcPr>
            <w:tcW w:w="691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FC33B" w14:textId="77777777" w:rsidR="002D44B3" w:rsidRDefault="00000000">
            <w:r>
              <w:rPr>
                <w:b/>
                <w:sz w:val="16"/>
              </w:rPr>
              <w:t>解释方式</w:t>
            </w:r>
          </w:p>
        </w:tc>
      </w:tr>
      <w:tr w:rsidR="002D44B3" w14:paraId="3A0E40B1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64408" w14:textId="77777777" w:rsidR="002D44B3" w:rsidRDefault="00000000">
            <w:r>
              <w:rPr>
                <w:sz w:val="16"/>
              </w:rPr>
              <w:t>ALG × blood_units: p=0.009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CDCC5" w14:textId="77777777" w:rsidR="002D44B3" w:rsidRDefault="00000000">
            <w:r>
              <w:rPr>
                <w:sz w:val="16"/>
              </w:rPr>
              <w:t>有证据提示</w:t>
            </w:r>
            <w:r>
              <w:rPr>
                <w:sz w:val="16"/>
              </w:rPr>
              <w:t xml:space="preserve"> ALG effect </w:t>
            </w:r>
            <w:r>
              <w:rPr>
                <w:sz w:val="16"/>
              </w:rPr>
              <w:t>可能随</w:t>
            </w:r>
            <w:r>
              <w:rPr>
                <w:sz w:val="16"/>
              </w:rPr>
              <w:t xml:space="preserve"> blood transfusion units </w:t>
            </w:r>
            <w:r>
              <w:rPr>
                <w:sz w:val="16"/>
              </w:rPr>
              <w:t>改变。详细模型中</w:t>
            </w:r>
            <w:r>
              <w:rPr>
                <w:sz w:val="16"/>
              </w:rPr>
              <w:t xml:space="preserve"> interaction HR=1.27</w:t>
            </w:r>
            <w:r>
              <w:rPr>
                <w:sz w:val="16"/>
              </w:rPr>
              <w:t>，表示每增加</w:t>
            </w:r>
            <w:r>
              <w:rPr>
                <w:sz w:val="16"/>
              </w:rPr>
              <w:t xml:space="preserve"> 1 blood unit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ALG-vs-No ALG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HR </w:t>
            </w:r>
            <w:r>
              <w:rPr>
                <w:sz w:val="16"/>
              </w:rPr>
              <w:t>会乘以</w:t>
            </w:r>
            <w:r>
              <w:rPr>
                <w:sz w:val="16"/>
              </w:rPr>
              <w:t xml:space="preserve"> 1.27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ALG </w:t>
            </w:r>
            <w:r>
              <w:rPr>
                <w:sz w:val="16"/>
              </w:rPr>
              <w:t>的保护性关联变弱。</w:t>
            </w:r>
          </w:p>
        </w:tc>
      </w:tr>
      <w:tr w:rsidR="002D44B3" w14:paraId="527527A3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498F2" w14:textId="77777777" w:rsidR="002D44B3" w:rsidRDefault="00000000">
            <w:r>
              <w:rPr>
                <w:sz w:val="16"/>
              </w:rPr>
              <w:t>ALG × sex: p=0.031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C632B" w14:textId="77777777" w:rsidR="002D44B3" w:rsidRDefault="00000000">
            <w:r>
              <w:rPr>
                <w:sz w:val="16"/>
              </w:rPr>
              <w:t>有证据提示</w:t>
            </w:r>
            <w:r>
              <w:rPr>
                <w:sz w:val="16"/>
              </w:rPr>
              <w:t xml:space="preserve"> ALG effect </w:t>
            </w:r>
            <w:r>
              <w:rPr>
                <w:sz w:val="16"/>
              </w:rPr>
              <w:t>可能按</w:t>
            </w:r>
            <w:r>
              <w:rPr>
                <w:sz w:val="16"/>
              </w:rPr>
              <w:t xml:space="preserve"> sex </w:t>
            </w:r>
            <w:r>
              <w:rPr>
                <w:sz w:val="16"/>
              </w:rPr>
              <w:t>不同。详细模型中</w:t>
            </w:r>
            <w:r>
              <w:rPr>
                <w:sz w:val="16"/>
              </w:rPr>
              <w:t xml:space="preserve"> ALG×Female HR=1.86</w:t>
            </w:r>
            <w:r>
              <w:rPr>
                <w:sz w:val="16"/>
              </w:rPr>
              <w:t>，表示</w:t>
            </w:r>
            <w:r>
              <w:rPr>
                <w:sz w:val="16"/>
              </w:rPr>
              <w:t xml:space="preserve"> female </w:t>
            </w:r>
            <w:r>
              <w:rPr>
                <w:sz w:val="16"/>
              </w:rPr>
              <w:t>中</w:t>
            </w:r>
            <w:r>
              <w:rPr>
                <w:sz w:val="16"/>
              </w:rPr>
              <w:t xml:space="preserve"> ALG effect </w:t>
            </w:r>
            <w:r>
              <w:rPr>
                <w:sz w:val="16"/>
              </w:rPr>
              <w:t>相对</w:t>
            </w:r>
            <w:r>
              <w:rPr>
                <w:sz w:val="16"/>
              </w:rPr>
              <w:t xml:space="preserve"> male </w:t>
            </w:r>
            <w:r>
              <w:rPr>
                <w:sz w:val="16"/>
              </w:rPr>
              <w:t>更弱。</w:t>
            </w:r>
          </w:p>
        </w:tc>
      </w:tr>
      <w:tr w:rsidR="002D44B3" w14:paraId="40ED8F64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E68D6" w14:textId="77777777" w:rsidR="002D44B3" w:rsidRDefault="00000000">
            <w:r>
              <w:rPr>
                <w:sz w:val="16"/>
              </w:rPr>
              <w:t>其他</w:t>
            </w:r>
            <w:r>
              <w:rPr>
                <w:sz w:val="16"/>
              </w:rPr>
              <w:t xml:space="preserve"> modifiers p&gt;0.05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8C4AA" w14:textId="77777777" w:rsidR="002D44B3" w:rsidRDefault="00000000">
            <w:r>
              <w:rPr>
                <w:sz w:val="16"/>
              </w:rPr>
              <w:t>没有足够证据支持</w:t>
            </w:r>
            <w:r>
              <w:rPr>
                <w:sz w:val="16"/>
              </w:rPr>
              <w:t xml:space="preserve"> ALG effect </w:t>
            </w:r>
            <w:r>
              <w:rPr>
                <w:sz w:val="16"/>
              </w:rPr>
              <w:t>被这些变量显著</w:t>
            </w:r>
            <w:r>
              <w:rPr>
                <w:sz w:val="16"/>
              </w:rPr>
              <w:t xml:space="preserve"> modify</w:t>
            </w:r>
            <w:r>
              <w:rPr>
                <w:sz w:val="16"/>
              </w:rPr>
              <w:t>。</w:t>
            </w:r>
          </w:p>
        </w:tc>
      </w:tr>
      <w:tr w:rsidR="002D44B3" w14:paraId="72DBFEC0" w14:textId="77777777">
        <w:trPr>
          <w:jc w:val="center"/>
        </w:trPr>
        <w:tc>
          <w:tcPr>
            <w:tcW w:w="31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2BCCD" w14:textId="77777777" w:rsidR="002D44B3" w:rsidRDefault="00000000">
            <w:r>
              <w:rPr>
                <w:sz w:val="16"/>
              </w:rPr>
              <w:t>解释语气</w:t>
            </w:r>
          </w:p>
        </w:tc>
        <w:tc>
          <w:tcPr>
            <w:tcW w:w="69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1FDA2" w14:textId="77777777" w:rsidR="002D44B3" w:rsidRDefault="00000000">
            <w:r>
              <w:rPr>
                <w:sz w:val="16"/>
              </w:rPr>
              <w:t>写</w:t>
            </w:r>
            <w:r>
              <w:rPr>
                <w:sz w:val="16"/>
              </w:rPr>
              <w:t xml:space="preserve"> “suggests possible effect modification”</w:t>
            </w:r>
            <w:r>
              <w:rPr>
                <w:sz w:val="16"/>
              </w:rPr>
              <w:t>，不要写绝对的</w:t>
            </w:r>
            <w:r>
              <w:rPr>
                <w:sz w:val="16"/>
              </w:rPr>
              <w:t xml:space="preserve"> causal heterogeneity</w:t>
            </w:r>
            <w:r>
              <w:rPr>
                <w:sz w:val="16"/>
              </w:rPr>
              <w:t>。</w:t>
            </w:r>
          </w:p>
        </w:tc>
      </w:tr>
    </w:tbl>
    <w:p w14:paraId="7CC8EFDA" w14:textId="77777777" w:rsidR="002D44B3" w:rsidRDefault="00000000">
      <w:pPr>
        <w:spacing w:after="120" w:line="259" w:lineRule="auto"/>
      </w:pPr>
      <w:r>
        <w:t xml:space="preserve">Interaction </w:t>
      </w:r>
      <w:r>
        <w:t>的方向解释很容易错。比如</w:t>
      </w:r>
      <w:r>
        <w:t xml:space="preserve"> main ALG HR=0.434</w:t>
      </w:r>
      <w:r>
        <w:t>，</w:t>
      </w:r>
      <w:r>
        <w:t>ALG×blood_units HR=1.27</w:t>
      </w:r>
      <w:r>
        <w:t>。这个不是说</w:t>
      </w:r>
      <w:r>
        <w:t xml:space="preserve"> blood_units </w:t>
      </w:r>
      <w:r>
        <w:t>本身</w:t>
      </w:r>
      <w:r>
        <w:t xml:space="preserve"> hazard </w:t>
      </w:r>
      <w:r>
        <w:t>增加</w:t>
      </w:r>
      <w:r>
        <w:t xml:space="preserve"> 27%</w:t>
      </w:r>
      <w:r>
        <w:t>，而是说</w:t>
      </w:r>
      <w:r>
        <w:t xml:space="preserve"> ALG effect </w:t>
      </w:r>
      <w:r>
        <w:t>的</w:t>
      </w:r>
      <w:r>
        <w:t xml:space="preserve"> HR </w:t>
      </w:r>
      <w:r>
        <w:t>每多</w:t>
      </w:r>
      <w:r>
        <w:t xml:space="preserve"> 1 </w:t>
      </w:r>
      <w:r>
        <w:t>个</w:t>
      </w:r>
      <w:r>
        <w:t xml:space="preserve"> blood unit </w:t>
      </w:r>
      <w:r>
        <w:t>乘以</w:t>
      </w:r>
      <w:r>
        <w:t xml:space="preserve"> 1.27</w:t>
      </w:r>
      <w:r>
        <w:t>。因为</w:t>
      </w:r>
      <w:r>
        <w:t xml:space="preserve"> 1.27 &gt; 1</w:t>
      </w:r>
      <w:r>
        <w:t>，所以</w:t>
      </w:r>
      <w:r>
        <w:t xml:space="preserve"> ALG </w:t>
      </w:r>
      <w:r>
        <w:t>的</w:t>
      </w:r>
      <w:r>
        <w:t xml:space="preserve"> protective association </w:t>
      </w:r>
      <w:r>
        <w:t>会被削弱。</w:t>
      </w:r>
    </w:p>
    <w:p w14:paraId="43A671CF" w14:textId="77777777" w:rsidR="002D44B3" w:rsidRDefault="00000000">
      <w:pPr>
        <w:pStyle w:val="Heading2"/>
      </w:pPr>
      <w:r>
        <w:rPr>
          <w:rFonts w:ascii="Arial" w:eastAsia="Microsoft YaHei" w:hAnsi="Arial"/>
        </w:rPr>
        <w:lastRenderedPageBreak/>
        <w:t>10) Sensitivity checks</w:t>
      </w:r>
      <w:r>
        <w:rPr>
          <w:rFonts w:ascii="Arial" w:eastAsia="Microsoft YaHei" w:hAnsi="Arial"/>
        </w:rPr>
        <w:t>：为什么要做</w:t>
      </w:r>
      <w:r>
        <w:rPr>
          <w:rFonts w:ascii="Arial" w:eastAsia="Microsoft YaHei" w:hAnsi="Arial"/>
        </w:rPr>
        <w:t xml:space="preserve"> prior transplant binary</w:t>
      </w:r>
    </w:p>
    <w:p w14:paraId="6368F687" w14:textId="77777777" w:rsidR="002D44B3" w:rsidRDefault="00000000">
      <w:pPr>
        <w:spacing w:after="120" w:line="259" w:lineRule="auto"/>
      </w:pPr>
      <w:r>
        <w:t>题干文字和数据字典对</w:t>
      </w:r>
      <w:r>
        <w:t xml:space="preserve"> prior transplant </w:t>
      </w:r>
      <w:r>
        <w:t>的描述略有不一致：文字像</w:t>
      </w:r>
      <w:r>
        <w:t xml:space="preserve"> yes/no</w:t>
      </w:r>
      <w:r>
        <w:t>，变量</w:t>
      </w:r>
      <w:r>
        <w:t xml:space="preserve"> PTX </w:t>
      </w:r>
      <w:r>
        <w:t>是</w:t>
      </w:r>
      <w:r>
        <w:t xml:space="preserve"> count</w:t>
      </w:r>
      <w:r>
        <w:t>。主模型用</w:t>
      </w:r>
      <w:r>
        <w:t xml:space="preserve"> count</w:t>
      </w:r>
      <w:r>
        <w:t>，</w:t>
      </w:r>
      <w:r>
        <w:t xml:space="preserve">sensitivity </w:t>
      </w:r>
      <w:r>
        <w:t>用</w:t>
      </w:r>
      <w:r>
        <w:t xml:space="preserve"> any prior transplant</w:t>
      </w:r>
      <w:r>
        <w:t>。结果显示</w:t>
      </w:r>
      <w:r>
        <w:t xml:space="preserve"> sensitivity model </w:t>
      </w:r>
      <w:r>
        <w:t>中</w:t>
      </w:r>
      <w:r>
        <w:t xml:space="preserve"> ALG HR=0.625</w:t>
      </w:r>
      <w:r>
        <w:t>，与主模型</w:t>
      </w:r>
      <w:r>
        <w:t xml:space="preserve"> 0.628/0.635 </w:t>
      </w:r>
      <w:r>
        <w:t>很接近，因此</w:t>
      </w:r>
      <w:r>
        <w:t xml:space="preserve"> ALG </w:t>
      </w:r>
      <w:r>
        <w:t>结论对</w:t>
      </w:r>
      <w:r>
        <w:t xml:space="preserve"> prior transplant </w:t>
      </w:r>
      <w:r>
        <w:t>编码方式不敏感。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600"/>
        <w:gridCol w:w="6480"/>
      </w:tblGrid>
      <w:tr w:rsidR="002D44B3" w14:paraId="119B8430" w14:textId="77777777">
        <w:trPr>
          <w:jc w:val="center"/>
        </w:trPr>
        <w:tc>
          <w:tcPr>
            <w:tcW w:w="360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67B33" w14:textId="77777777" w:rsidR="002D44B3" w:rsidRDefault="00000000">
            <w:r>
              <w:rPr>
                <w:b/>
                <w:sz w:val="17"/>
              </w:rPr>
              <w:t xml:space="preserve">Sensitivity </w:t>
            </w:r>
            <w:r>
              <w:rPr>
                <w:b/>
                <w:sz w:val="17"/>
              </w:rPr>
              <w:t>结果</w:t>
            </w:r>
          </w:p>
        </w:tc>
        <w:tc>
          <w:tcPr>
            <w:tcW w:w="648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12B6A" w14:textId="77777777" w:rsidR="002D44B3" w:rsidRDefault="00000000">
            <w:r>
              <w:rPr>
                <w:b/>
                <w:sz w:val="17"/>
              </w:rPr>
              <w:t>解释</w:t>
            </w:r>
          </w:p>
        </w:tc>
      </w:tr>
      <w:tr w:rsidR="002D44B3" w14:paraId="09654ADA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AD086" w14:textId="77777777" w:rsidR="002D44B3" w:rsidRDefault="00000000">
            <w:r>
              <w:rPr>
                <w:sz w:val="17"/>
              </w:rPr>
              <w:t>ALG HR=0.625, p&lt;0.001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E692B" w14:textId="77777777" w:rsidR="002D44B3" w:rsidRDefault="00000000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full/selected model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 xml:space="preserve"> ALG HR </w:t>
            </w:r>
            <w:r>
              <w:rPr>
                <w:sz w:val="17"/>
              </w:rPr>
              <w:t>接近。</w:t>
            </w:r>
          </w:p>
        </w:tc>
      </w:tr>
      <w:tr w:rsidR="002D44B3" w14:paraId="06A1581F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53177" w14:textId="77777777" w:rsidR="002D44B3" w:rsidRDefault="00000000">
            <w:r>
              <w:rPr>
                <w:sz w:val="17"/>
              </w:rPr>
              <w:t xml:space="preserve">Age, diabetes, mismatch </w:t>
            </w:r>
            <w:r>
              <w:rPr>
                <w:sz w:val="17"/>
              </w:rPr>
              <w:t>仍显著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7526A" w14:textId="77777777" w:rsidR="002D44B3" w:rsidRDefault="00000000">
            <w:r>
              <w:rPr>
                <w:sz w:val="17"/>
              </w:rPr>
              <w:t>主要</w:t>
            </w:r>
            <w:r>
              <w:rPr>
                <w:sz w:val="17"/>
              </w:rPr>
              <w:t xml:space="preserve"> risk-factor pattern </w:t>
            </w:r>
            <w:r>
              <w:rPr>
                <w:sz w:val="17"/>
              </w:rPr>
              <w:t>没有改变。</w:t>
            </w:r>
          </w:p>
        </w:tc>
      </w:tr>
      <w:tr w:rsidR="002D44B3" w14:paraId="1CB8163C" w14:textId="77777777">
        <w:trPr>
          <w:jc w:val="center"/>
        </w:trPr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E45CB" w14:textId="77777777" w:rsidR="002D44B3" w:rsidRDefault="00000000">
            <w:r>
              <w:rPr>
                <w:sz w:val="17"/>
              </w:rPr>
              <w:t>Any prior transplant HR=1.21, p=0.193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88736" w14:textId="77777777" w:rsidR="002D44B3" w:rsidRDefault="00000000">
            <w:r>
              <w:rPr>
                <w:sz w:val="17"/>
              </w:rPr>
              <w:t>二分类编码下</w:t>
            </w:r>
            <w:r>
              <w:rPr>
                <w:sz w:val="17"/>
              </w:rPr>
              <w:t xml:space="preserve"> prior transplant </w:t>
            </w:r>
            <w:r>
              <w:rPr>
                <w:sz w:val="17"/>
              </w:rPr>
              <w:t>不显著，可能因为信息损失或</w:t>
            </w:r>
            <w:r>
              <w:rPr>
                <w:sz w:val="17"/>
              </w:rPr>
              <w:t xml:space="preserve"> power </w:t>
            </w:r>
            <w:r>
              <w:rPr>
                <w:sz w:val="17"/>
              </w:rPr>
              <w:t>不足。</w:t>
            </w:r>
          </w:p>
        </w:tc>
      </w:tr>
    </w:tbl>
    <w:p w14:paraId="5D39B9C3" w14:textId="77777777" w:rsidR="002D44B3" w:rsidRDefault="00000000">
      <w:pPr>
        <w:pStyle w:val="Heading2"/>
      </w:pPr>
      <w:r>
        <w:rPr>
          <w:rFonts w:ascii="Arial" w:eastAsia="Microsoft YaHei" w:hAnsi="Arial"/>
        </w:rPr>
        <w:t>11) Export Word</w:t>
      </w:r>
      <w:r>
        <w:rPr>
          <w:rFonts w:ascii="Arial" w:eastAsia="Microsoft YaHei" w:hAnsi="Arial"/>
        </w:rPr>
        <w:t>：三线表和主文输出</w:t>
      </w:r>
    </w:p>
    <w:p w14:paraId="0A985000" w14:textId="77777777" w:rsidR="002D44B3" w:rsidRDefault="00000000">
      <w:pPr>
        <w:spacing w:after="120" w:line="259" w:lineRule="auto"/>
      </w:pPr>
      <w:r>
        <w:t xml:space="preserve">Applied rubric </w:t>
      </w:r>
      <w:r>
        <w:t>明确不接受</w:t>
      </w:r>
      <w:r>
        <w:t xml:space="preserve"> raw computer output</w:t>
      </w:r>
      <w:r>
        <w:t>。因此脚本把</w:t>
      </w:r>
      <w:r>
        <w:t xml:space="preserve"> gtsummary tables </w:t>
      </w:r>
      <w:r>
        <w:t>转成</w:t>
      </w:r>
      <w:r>
        <w:t xml:space="preserve"> flextable</w:t>
      </w:r>
      <w:r>
        <w:t>，再输出</w:t>
      </w:r>
      <w:r>
        <w:t xml:space="preserve"> Word</w:t>
      </w:r>
      <w:r>
        <w:t>。三线表的核心是：表顶线、表头下横线、表底线，尽量不用竖线和复杂网格线。</w:t>
      </w:r>
    </w:p>
    <w:p w14:paraId="1041C188" w14:textId="77777777" w:rsidR="002D44B3" w:rsidRDefault="00000000">
      <w:pPr>
        <w:shd w:val="clear" w:color="auto" w:fill="F7F7F7"/>
        <w:spacing w:before="60" w:after="120"/>
        <w:ind w:left="216" w:right="216"/>
      </w:pPr>
      <w:r>
        <w:rPr>
          <w:rFonts w:ascii="Consolas" w:eastAsia="Consolas" w:hAnsi="Consolas"/>
          <w:sz w:val="17"/>
        </w:rPr>
        <w:t>main_doc &lt;- officer::read_docx()</w:t>
      </w:r>
      <w:r>
        <w:rPr>
          <w:rFonts w:ascii="Consolas" w:eastAsia="Consolas" w:hAnsi="Consolas"/>
          <w:sz w:val="17"/>
        </w:rPr>
        <w:br/>
        <w:t>main_doc &lt;- add_table_to_doc(main_doc, "Table 1", table1_ft, note = "...")</w:t>
      </w:r>
      <w:r>
        <w:rPr>
          <w:rFonts w:ascii="Consolas" w:eastAsia="Consolas" w:hAnsi="Consolas"/>
          <w:sz w:val="17"/>
        </w:rPr>
        <w:br/>
        <w:t>print(main_doc, target = main_word_path)</w:t>
      </w:r>
    </w:p>
    <w:p w14:paraId="45AA345B" w14:textId="77777777" w:rsidR="002D44B3" w:rsidRDefault="00000000">
      <w:pPr>
        <w:spacing w:after="120" w:line="259" w:lineRule="auto"/>
      </w:pPr>
      <w:r>
        <w:t>这里之前有一个版本兼容错误：</w:t>
      </w:r>
      <w:r>
        <w:t>officer::body_add_flextable is not an exported object</w:t>
      </w:r>
      <w:r>
        <w:t>。修正写法是</w:t>
      </w:r>
      <w:r>
        <w:t xml:space="preserve"> flextable::body_add_flextable(doc, value = ft)</w:t>
      </w:r>
      <w:r>
        <w:t>。以后遇到</w:t>
      </w:r>
      <w:r>
        <w:t xml:space="preserve"> package version </w:t>
      </w:r>
      <w:r>
        <w:t>相关错误，优先查函数属于哪个</w:t>
      </w:r>
      <w:r>
        <w:t xml:space="preserve"> package</w:t>
      </w:r>
      <w:r>
        <w:t>。</w:t>
      </w:r>
    </w:p>
    <w:p w14:paraId="2DA75882" w14:textId="77777777" w:rsidR="002D44B3" w:rsidRDefault="00000000">
      <w:pPr>
        <w:pStyle w:val="Heading1"/>
      </w:pPr>
      <w:r>
        <w:rPr>
          <w:rFonts w:ascii="Arial" w:eastAsia="Microsoft YaHei" w:hAnsi="Arial"/>
        </w:rPr>
        <w:t>四、报告每个</w:t>
      </w:r>
      <w:r>
        <w:rPr>
          <w:rFonts w:ascii="Arial" w:eastAsia="Microsoft YaHei" w:hAnsi="Arial"/>
        </w:rPr>
        <w:t xml:space="preserve"> block </w:t>
      </w:r>
      <w:r>
        <w:rPr>
          <w:rFonts w:ascii="Arial" w:eastAsia="Microsoft YaHei" w:hAnsi="Arial"/>
        </w:rPr>
        <w:t>怎么写</w:t>
      </w:r>
    </w:p>
    <w:p w14:paraId="07FB37B7" w14:textId="77777777" w:rsidR="002D44B3" w:rsidRDefault="00000000">
      <w:pPr>
        <w:spacing w:after="120" w:line="259" w:lineRule="auto"/>
        <w:rPr>
          <w:lang w:eastAsia="zh-CN"/>
        </w:rPr>
      </w:pPr>
      <w:r>
        <w:t>下面是</w:t>
      </w:r>
      <w:r>
        <w:t xml:space="preserve"> report </w:t>
      </w:r>
      <w:r>
        <w:t>写作的</w:t>
      </w:r>
      <w:r>
        <w:t xml:space="preserve"> block-by-block </w:t>
      </w:r>
      <w:r>
        <w:t>方法。</w:t>
      </w:r>
      <w:r>
        <w:rPr>
          <w:lang w:eastAsia="zh-CN"/>
        </w:rPr>
        <w:t>正式考试中要用自己的话写，不能照搬</w:t>
      </w:r>
      <w:r>
        <w:rPr>
          <w:lang w:eastAsia="zh-CN"/>
        </w:rPr>
        <w:t xml:space="preserve"> AI </w:t>
      </w:r>
      <w:r>
        <w:rPr>
          <w:lang w:eastAsia="zh-CN"/>
        </w:rPr>
        <w:t>文字；但结构可以固定。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448"/>
        <w:gridCol w:w="4320"/>
        <w:gridCol w:w="3456"/>
      </w:tblGrid>
      <w:tr w:rsidR="002D44B3" w14:paraId="22104C6A" w14:textId="77777777">
        <w:trPr>
          <w:jc w:val="center"/>
        </w:trPr>
        <w:tc>
          <w:tcPr>
            <w:tcW w:w="2448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51BB5" w14:textId="77777777" w:rsidR="002D44B3" w:rsidRDefault="00000000">
            <w:r>
              <w:rPr>
                <w:b/>
                <w:sz w:val="16"/>
              </w:rPr>
              <w:t>Report block</w:t>
            </w:r>
          </w:p>
        </w:tc>
        <w:tc>
          <w:tcPr>
            <w:tcW w:w="432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4B962" w14:textId="77777777" w:rsidR="002D44B3" w:rsidRDefault="00000000">
            <w:r>
              <w:rPr>
                <w:b/>
                <w:sz w:val="16"/>
              </w:rPr>
              <w:t>你要回答什么</w:t>
            </w:r>
          </w:p>
        </w:tc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8BB24" w14:textId="77777777" w:rsidR="002D44B3" w:rsidRDefault="00000000">
            <w:r>
              <w:rPr>
                <w:b/>
                <w:sz w:val="16"/>
              </w:rPr>
              <w:t>避免什么</w:t>
            </w:r>
          </w:p>
        </w:tc>
      </w:tr>
      <w:tr w:rsidR="002D44B3" w14:paraId="3699BFBC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04D68" w14:textId="77777777" w:rsidR="002D44B3" w:rsidRDefault="00000000">
            <w:r>
              <w:rPr>
                <w:sz w:val="16"/>
              </w:rPr>
              <w:t>Introduction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672E3" w14:textId="77777777" w:rsidR="002D44B3" w:rsidRDefault="00000000">
            <w:r>
              <w:rPr>
                <w:sz w:val="16"/>
              </w:rPr>
              <w:t>一句研究背景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一句数据和目标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一句主要问题</w:t>
            </w:r>
            <w:r>
              <w:rPr>
                <w:sz w:val="16"/>
              </w:rPr>
              <w:t xml:space="preserve"> ALG and graft survival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23BB7" w14:textId="77777777" w:rsidR="002D44B3" w:rsidRDefault="00000000">
            <w:r>
              <w:rPr>
                <w:sz w:val="16"/>
              </w:rPr>
              <w:t>不要写太长文献综述；</w:t>
            </w:r>
            <w:r>
              <w:rPr>
                <w:sz w:val="16"/>
              </w:rPr>
              <w:t xml:space="preserve">Applied </w:t>
            </w:r>
            <w:r>
              <w:rPr>
                <w:sz w:val="16"/>
              </w:rPr>
              <w:t>不是</w:t>
            </w:r>
            <w:r>
              <w:rPr>
                <w:sz w:val="16"/>
              </w:rPr>
              <w:t xml:space="preserve"> review paper</w:t>
            </w:r>
          </w:p>
        </w:tc>
      </w:tr>
      <w:tr w:rsidR="002D44B3" w14:paraId="285A4503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D6A7C" w14:textId="77777777" w:rsidR="002D44B3" w:rsidRDefault="00000000">
            <w:r>
              <w:rPr>
                <w:sz w:val="16"/>
              </w:rPr>
              <w:t>Statistical Methods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AF30E" w14:textId="77777777" w:rsidR="002D44B3" w:rsidRDefault="00000000">
            <w:r>
              <w:rPr>
                <w:sz w:val="16"/>
              </w:rPr>
              <w:t>定义</w:t>
            </w:r>
            <w:r>
              <w:rPr>
                <w:sz w:val="16"/>
              </w:rPr>
              <w:t xml:space="preserve"> outcome/exposure/covariates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Table 1 tests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KM/log-rank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Cox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interaction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diagnostics</w:t>
            </w:r>
            <w:r>
              <w:rPr>
                <w:sz w:val="16"/>
              </w:rPr>
              <w:t>；写</w:t>
            </w:r>
            <w:r>
              <w:rPr>
                <w:sz w:val="16"/>
              </w:rPr>
              <w:t xml:space="preserve"> software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B6264" w14:textId="77777777" w:rsidR="002D44B3" w:rsidRDefault="00000000">
            <w:r>
              <w:rPr>
                <w:sz w:val="16"/>
              </w:rPr>
              <w:t>不要只写</w:t>
            </w:r>
            <w:r>
              <w:rPr>
                <w:sz w:val="16"/>
              </w:rPr>
              <w:t xml:space="preserve"> “we used R” </w:t>
            </w:r>
            <w:r>
              <w:rPr>
                <w:sz w:val="16"/>
              </w:rPr>
              <w:t>或漏掉</w:t>
            </w:r>
            <w:r>
              <w:rPr>
                <w:sz w:val="16"/>
              </w:rPr>
              <w:t xml:space="preserve"> assumptions</w:t>
            </w:r>
          </w:p>
        </w:tc>
      </w:tr>
      <w:tr w:rsidR="002D44B3" w14:paraId="2E469A43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63DC9" w14:textId="77777777" w:rsidR="002D44B3" w:rsidRDefault="00000000">
            <w:r>
              <w:rPr>
                <w:sz w:val="16"/>
              </w:rPr>
              <w:t>Results: study population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D1C9D" w14:textId="77777777" w:rsidR="002D44B3" w:rsidRDefault="00000000">
            <w:r>
              <w:rPr>
                <w:sz w:val="16"/>
              </w:rPr>
              <w:t>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ALG </w:t>
            </w:r>
            <w:r>
              <w:rPr>
                <w:sz w:val="16"/>
              </w:rPr>
              <w:t>分组、</w:t>
            </w:r>
            <w:r>
              <w:rPr>
                <w:sz w:val="16"/>
              </w:rPr>
              <w:t>baseline characteristics</w:t>
            </w:r>
            <w:r>
              <w:rPr>
                <w:sz w:val="16"/>
              </w:rPr>
              <w:t>、重要</w:t>
            </w:r>
            <w:r>
              <w:rPr>
                <w:sz w:val="16"/>
              </w:rPr>
              <w:t xml:space="preserve"> imbalance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F8FA5" w14:textId="77777777" w:rsidR="002D44B3" w:rsidRDefault="00000000">
            <w:r>
              <w:rPr>
                <w:sz w:val="16"/>
              </w:rPr>
              <w:t>不要把</w:t>
            </w:r>
            <w:r>
              <w:rPr>
                <w:sz w:val="16"/>
              </w:rPr>
              <w:t xml:space="preserve"> Table 1 p value </w:t>
            </w:r>
            <w:r>
              <w:rPr>
                <w:sz w:val="16"/>
              </w:rPr>
              <w:t>当</w:t>
            </w:r>
            <w:r>
              <w:rPr>
                <w:sz w:val="16"/>
              </w:rPr>
              <w:t xml:space="preserve"> causal result</w:t>
            </w:r>
          </w:p>
        </w:tc>
      </w:tr>
      <w:tr w:rsidR="002D44B3" w14:paraId="007D8BEC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8D6B4" w14:textId="77777777" w:rsidR="002D44B3" w:rsidRDefault="00000000">
            <w:r>
              <w:rPr>
                <w:sz w:val="16"/>
              </w:rPr>
              <w:t>Results: survival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1937B" w14:textId="77777777" w:rsidR="002D44B3" w:rsidRDefault="00000000">
            <w:r>
              <w:rPr>
                <w:sz w:val="16"/>
              </w:rPr>
              <w:t>event summary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KM/log-rank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univariate Cox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adjusted Cox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3923A" w14:textId="77777777" w:rsidR="002D44B3" w:rsidRDefault="00000000">
            <w:r>
              <w:rPr>
                <w:sz w:val="16"/>
              </w:rPr>
              <w:t>不要混淆</w:t>
            </w:r>
            <w:r>
              <w:rPr>
                <w:sz w:val="16"/>
              </w:rPr>
              <w:t xml:space="preserve"> unadjusted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adjusted</w:t>
            </w:r>
          </w:p>
        </w:tc>
      </w:tr>
      <w:tr w:rsidR="002D44B3" w14:paraId="5DB777DA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D8FD5" w14:textId="77777777" w:rsidR="002D44B3" w:rsidRDefault="00000000">
            <w:r>
              <w:rPr>
                <w:sz w:val="16"/>
              </w:rPr>
              <w:t>Results: interactions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3D9EF" w14:textId="77777777" w:rsidR="002D44B3" w:rsidRDefault="00000000">
            <w:r>
              <w:rPr>
                <w:sz w:val="16"/>
              </w:rPr>
              <w:t>哪些</w:t>
            </w:r>
            <w:r>
              <w:rPr>
                <w:sz w:val="16"/>
              </w:rPr>
              <w:t xml:space="preserve"> interaction </w:t>
            </w:r>
            <w:r>
              <w:rPr>
                <w:sz w:val="16"/>
              </w:rPr>
              <w:t>有证据、方向是什么、哪些没有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C9F49" w14:textId="77777777" w:rsidR="002D44B3" w:rsidRDefault="00000000">
            <w:r>
              <w:rPr>
                <w:sz w:val="16"/>
              </w:rPr>
              <w:t>不要过度解释多个</w:t>
            </w:r>
            <w:r>
              <w:rPr>
                <w:sz w:val="16"/>
              </w:rPr>
              <w:t xml:space="preserve"> interaction screening</w:t>
            </w:r>
          </w:p>
        </w:tc>
      </w:tr>
      <w:tr w:rsidR="002D44B3" w14:paraId="083D47E9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DD935" w14:textId="77777777" w:rsidR="002D44B3" w:rsidRDefault="00000000">
            <w:r>
              <w:rPr>
                <w:sz w:val="16"/>
              </w:rPr>
              <w:t>Results: diagnostics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2BF7E" w14:textId="77777777" w:rsidR="002D44B3" w:rsidRDefault="00000000">
            <w:r>
              <w:rPr>
                <w:sz w:val="16"/>
              </w:rPr>
              <w:t xml:space="preserve">PH assumption </w:t>
            </w:r>
            <w:r>
              <w:rPr>
                <w:sz w:val="16"/>
              </w:rPr>
              <w:t>是否大体可接受，哪些变量需</w:t>
            </w:r>
            <w:r>
              <w:rPr>
                <w:sz w:val="16"/>
              </w:rPr>
              <w:t xml:space="preserve"> caution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8F434" w14:textId="77777777" w:rsidR="002D44B3" w:rsidRDefault="00000000">
            <w:r>
              <w:rPr>
                <w:sz w:val="16"/>
              </w:rPr>
              <w:t>不要把</w:t>
            </w:r>
            <w:r>
              <w:rPr>
                <w:sz w:val="16"/>
              </w:rPr>
              <w:t xml:space="preserve"> diagnostics </w:t>
            </w:r>
            <w:r>
              <w:rPr>
                <w:sz w:val="16"/>
              </w:rPr>
              <w:t>完全藏</w:t>
            </w:r>
            <w:r>
              <w:rPr>
                <w:sz w:val="16"/>
              </w:rPr>
              <w:t xml:space="preserve"> appendix </w:t>
            </w:r>
            <w:r>
              <w:rPr>
                <w:sz w:val="16"/>
              </w:rPr>
              <w:t>不提</w:t>
            </w:r>
          </w:p>
        </w:tc>
      </w:tr>
      <w:tr w:rsidR="002D44B3" w14:paraId="3696AB4F" w14:textId="77777777">
        <w:trPr>
          <w:jc w:val="center"/>
        </w:trPr>
        <w:tc>
          <w:tcPr>
            <w:tcW w:w="24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C6107" w14:textId="77777777" w:rsidR="002D44B3" w:rsidRDefault="00000000">
            <w:r>
              <w:rPr>
                <w:sz w:val="16"/>
              </w:rPr>
              <w:t>Discussion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329E7" w14:textId="77777777" w:rsidR="002D44B3" w:rsidRDefault="00000000">
            <w:r>
              <w:rPr>
                <w:sz w:val="16"/>
              </w:rPr>
              <w:t>总结主结论、临床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方法意义、</w:t>
            </w:r>
            <w:r>
              <w:rPr>
                <w:sz w:val="16"/>
              </w:rPr>
              <w:t>limitations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B4D05" w14:textId="77777777" w:rsidR="002D44B3" w:rsidRDefault="00000000">
            <w:r>
              <w:rPr>
                <w:sz w:val="16"/>
              </w:rPr>
              <w:t>不要重复所有数字；不要把</w:t>
            </w:r>
            <w:r>
              <w:rPr>
                <w:sz w:val="16"/>
              </w:rPr>
              <w:t xml:space="preserve"> synthetic data </w:t>
            </w:r>
            <w:r>
              <w:rPr>
                <w:sz w:val="16"/>
              </w:rPr>
              <w:t>写成真实临床结论</w:t>
            </w:r>
          </w:p>
        </w:tc>
      </w:tr>
    </w:tbl>
    <w:p w14:paraId="4D36BE28" w14:textId="77777777" w:rsidR="002D44B3" w:rsidRDefault="00000000">
      <w:pPr>
        <w:pStyle w:val="Heading1"/>
      </w:pPr>
      <w:r>
        <w:rPr>
          <w:rFonts w:ascii="Arial" w:eastAsia="Microsoft YaHei" w:hAnsi="Arial"/>
        </w:rPr>
        <w:lastRenderedPageBreak/>
        <w:t>五、这次</w:t>
      </w:r>
      <w:r>
        <w:rPr>
          <w:rFonts w:ascii="Arial" w:eastAsia="Microsoft YaHei" w:hAnsi="Arial"/>
        </w:rPr>
        <w:t xml:space="preserve"> synthetic </w:t>
      </w:r>
      <w:r>
        <w:rPr>
          <w:rFonts w:ascii="Arial" w:eastAsia="Microsoft YaHei" w:hAnsi="Arial"/>
        </w:rPr>
        <w:t>结果的解释范例</w:t>
      </w:r>
    </w:p>
    <w:p w14:paraId="4829D0CF" w14:textId="77777777" w:rsidR="002D44B3" w:rsidRDefault="00000000">
      <w:pPr>
        <w:spacing w:after="120" w:line="259" w:lineRule="auto"/>
      </w:pPr>
      <w:r>
        <w:t>下面这些是根据你跑出来的</w:t>
      </w:r>
      <w:r>
        <w:t xml:space="preserve"> synthetic practice results </w:t>
      </w:r>
      <w:r>
        <w:t>写的解释逻辑。真实考试时，数字和结论要根据真实</w:t>
      </w:r>
      <w:r>
        <w:t xml:space="preserve"> output </w:t>
      </w:r>
      <w:r>
        <w:t>改。</w:t>
      </w:r>
    </w:p>
    <w:p w14:paraId="073C6B98" w14:textId="77777777" w:rsidR="002D44B3" w:rsidRDefault="00000000">
      <w:pPr>
        <w:pStyle w:val="Heading2"/>
      </w:pPr>
      <w:r>
        <w:rPr>
          <w:rFonts w:ascii="Arial" w:eastAsia="Microsoft YaHei" w:hAnsi="Arial"/>
        </w:rPr>
        <w:t>1. Study population / Table 1</w:t>
      </w:r>
    </w:p>
    <w:p w14:paraId="33F86A41" w14:textId="77777777" w:rsidR="002D44B3" w:rsidRDefault="00000000">
      <w:pPr>
        <w:spacing w:after="120" w:line="259" w:lineRule="auto"/>
        <w:rPr>
          <w:lang w:eastAsia="zh-CN"/>
        </w:rPr>
      </w:pPr>
      <w:r>
        <w:t>本次</w:t>
      </w:r>
      <w:r>
        <w:t xml:space="preserve"> synthetic dataset </w:t>
      </w:r>
      <w:r>
        <w:t>包含</w:t>
      </w:r>
      <w:r>
        <w:t xml:space="preserve"> 469 </w:t>
      </w:r>
      <w:r>
        <w:t>名</w:t>
      </w:r>
      <w:r>
        <w:t xml:space="preserve"> kidney transplant patients</w:t>
      </w:r>
      <w:r>
        <w:t>，其中</w:t>
      </w:r>
      <w:r>
        <w:t xml:space="preserve"> 282 </w:t>
      </w:r>
      <w:r>
        <w:t>名未使用</w:t>
      </w:r>
      <w:r>
        <w:t xml:space="preserve"> ALG</w:t>
      </w:r>
      <w:r>
        <w:t>，</w:t>
      </w:r>
      <w:r>
        <w:t xml:space="preserve">187 </w:t>
      </w:r>
      <w:r>
        <w:t>名使用</w:t>
      </w:r>
      <w:r>
        <w:t xml:space="preserve"> ALG</w:t>
      </w:r>
      <w:r>
        <w:t>。</w:t>
      </w:r>
      <w:r>
        <w:rPr>
          <w:lang w:eastAsia="zh-CN"/>
        </w:rPr>
        <w:t>两组在年龄、性别、透析时间、糖尿病、既往移植次数和输血量方面没有明显差异。</w:t>
      </w:r>
      <w:r>
        <w:rPr>
          <w:lang w:eastAsia="zh-CN"/>
        </w:rPr>
        <w:t xml:space="preserve">ALG </w:t>
      </w:r>
      <w:r>
        <w:rPr>
          <w:lang w:eastAsia="zh-CN"/>
        </w:rPr>
        <w:t>组</w:t>
      </w:r>
      <w:r>
        <w:rPr>
          <w:lang w:eastAsia="zh-CN"/>
        </w:rPr>
        <w:t xml:space="preserve"> donor mismatch score </w:t>
      </w:r>
      <w:r>
        <w:rPr>
          <w:lang w:eastAsia="zh-CN"/>
        </w:rPr>
        <w:t>更高，</w:t>
      </w:r>
      <w:r>
        <w:rPr>
          <w:lang w:eastAsia="zh-CN"/>
        </w:rPr>
        <w:t>mean 3.3 vs 2.8</w:t>
      </w:r>
      <w:r>
        <w:rPr>
          <w:lang w:eastAsia="zh-CN"/>
        </w:rPr>
        <w:t>，</w:t>
      </w:r>
      <w:r>
        <w:rPr>
          <w:lang w:eastAsia="zh-CN"/>
        </w:rPr>
        <w:t>p=0.002</w:t>
      </w:r>
      <w:r>
        <w:rPr>
          <w:lang w:eastAsia="zh-CN"/>
        </w:rPr>
        <w:t>，提示</w:t>
      </w:r>
      <w:r>
        <w:rPr>
          <w:lang w:eastAsia="zh-CN"/>
        </w:rPr>
        <w:t xml:space="preserve"> ALG </w:t>
      </w:r>
      <w:r>
        <w:rPr>
          <w:lang w:eastAsia="zh-CN"/>
        </w:rPr>
        <w:t>组可能有更不利的</w:t>
      </w:r>
      <w:r>
        <w:rPr>
          <w:lang w:eastAsia="zh-CN"/>
        </w:rPr>
        <w:t xml:space="preserve"> donor matching profile</w:t>
      </w:r>
      <w:r>
        <w:rPr>
          <w:lang w:eastAsia="zh-CN"/>
        </w:rPr>
        <w:t>，因此后续</w:t>
      </w:r>
      <w:r>
        <w:rPr>
          <w:lang w:eastAsia="zh-CN"/>
        </w:rPr>
        <w:t xml:space="preserve"> Cox model </w:t>
      </w:r>
      <w:r>
        <w:rPr>
          <w:lang w:eastAsia="zh-CN"/>
        </w:rPr>
        <w:t>需要调整</w:t>
      </w:r>
      <w:r>
        <w:rPr>
          <w:lang w:eastAsia="zh-CN"/>
        </w:rPr>
        <w:t xml:space="preserve"> mismatch score</w:t>
      </w:r>
      <w:r>
        <w:rPr>
          <w:lang w:eastAsia="zh-CN"/>
        </w:rPr>
        <w:t>。</w:t>
      </w:r>
    </w:p>
    <w:p w14:paraId="5C1116C1" w14:textId="77777777" w:rsidR="002D44B3" w:rsidRDefault="00000000">
      <w:pPr>
        <w:pStyle w:val="Heading2"/>
      </w:pPr>
      <w:r>
        <w:rPr>
          <w:rFonts w:ascii="Arial" w:eastAsia="Microsoft YaHei" w:hAnsi="Arial"/>
        </w:rPr>
        <w:t>2. Unadjusted survival</w:t>
      </w:r>
    </w:p>
    <w:p w14:paraId="16A2CD79" w14:textId="77777777" w:rsidR="002D44B3" w:rsidRDefault="00000000">
      <w:pPr>
        <w:spacing w:after="120" w:line="259" w:lineRule="auto"/>
      </w:pPr>
      <w:r>
        <w:t xml:space="preserve">No ALG </w:t>
      </w:r>
      <w:r>
        <w:t>组</w:t>
      </w:r>
      <w:r>
        <w:t xml:space="preserve"> graft failure </w:t>
      </w:r>
      <w:r>
        <w:t>为</w:t>
      </w:r>
      <w:r>
        <w:t xml:space="preserve"> 157/282 (55.7%)</w:t>
      </w:r>
      <w:r>
        <w:t>，</w:t>
      </w:r>
      <w:r>
        <w:t xml:space="preserve">ALG </w:t>
      </w:r>
      <w:r>
        <w:t>组为</w:t>
      </w:r>
      <w:r>
        <w:t xml:space="preserve"> 83/187 (44.4%)</w:t>
      </w:r>
      <w:r>
        <w:t>。</w:t>
      </w:r>
      <w:r>
        <w:t xml:space="preserve">ALG </w:t>
      </w:r>
      <w:r>
        <w:t>组</w:t>
      </w:r>
      <w:r>
        <w:t xml:space="preserve"> median follow-up </w:t>
      </w:r>
      <w:r>
        <w:t>更长，</w:t>
      </w:r>
      <w:r>
        <w:t>52.1 months vs 38.8 months</w:t>
      </w:r>
      <w:r>
        <w:t>。</w:t>
      </w:r>
      <w:r>
        <w:t>log-rank test p=0.004</w:t>
      </w:r>
      <w:r>
        <w:t>，说明未调整的</w:t>
      </w:r>
      <w:r>
        <w:t xml:space="preserve"> graft survival curves </w:t>
      </w:r>
      <w:r>
        <w:t>在</w:t>
      </w:r>
      <w:r>
        <w:t xml:space="preserve"> ALG </w:t>
      </w:r>
      <w:r>
        <w:t>使用组之间存在统计学差异。这里要写</w:t>
      </w:r>
      <w:r>
        <w:t xml:space="preserve"> unadjusted</w:t>
      </w:r>
      <w:r>
        <w:t>，因为</w:t>
      </w:r>
      <w:r>
        <w:t xml:space="preserve"> log-rank </w:t>
      </w:r>
      <w:r>
        <w:t>没有调整</w:t>
      </w:r>
      <w:r>
        <w:t xml:space="preserve"> covariates</w:t>
      </w:r>
      <w:r>
        <w:t>。</w:t>
      </w:r>
    </w:p>
    <w:p w14:paraId="7EB148E2" w14:textId="77777777" w:rsidR="002D44B3" w:rsidRDefault="00000000">
      <w:pPr>
        <w:pStyle w:val="Heading2"/>
      </w:pPr>
      <w:r>
        <w:rPr>
          <w:rFonts w:ascii="Arial" w:eastAsia="Microsoft YaHei" w:hAnsi="Arial"/>
        </w:rPr>
        <w:t>3. Univariate Cox</w:t>
      </w:r>
    </w:p>
    <w:p w14:paraId="72461390" w14:textId="77777777" w:rsidR="002D44B3" w:rsidRDefault="00000000">
      <w:pPr>
        <w:spacing w:after="120" w:line="259" w:lineRule="auto"/>
      </w:pPr>
      <w:r>
        <w:t>单变量</w:t>
      </w:r>
      <w:r>
        <w:t xml:space="preserve"> Cox </w:t>
      </w:r>
      <w:r>
        <w:t>中，</w:t>
      </w:r>
      <w:r>
        <w:t xml:space="preserve">ALG use </w:t>
      </w:r>
      <w:r>
        <w:t>与较低</w:t>
      </w:r>
      <w:r>
        <w:t xml:space="preserve"> graft failure hazard </w:t>
      </w:r>
      <w:r>
        <w:t>相关，</w:t>
      </w:r>
      <w:r>
        <w:t>HR=0.67</w:t>
      </w:r>
      <w:r>
        <w:t>，</w:t>
      </w:r>
      <w:r>
        <w:t>95% CI 0.52-0.88</w:t>
      </w:r>
      <w:r>
        <w:t>，</w:t>
      </w:r>
      <w:r>
        <w:t>p=0.004</w:t>
      </w:r>
      <w:r>
        <w:t>。年龄、糖尿病、既往移植次数和</w:t>
      </w:r>
      <w:r>
        <w:t xml:space="preserve"> mismatch score </w:t>
      </w:r>
      <w:r>
        <w:t>与较高</w:t>
      </w:r>
      <w:r>
        <w:t xml:space="preserve"> graft failure hazard </w:t>
      </w:r>
      <w:r>
        <w:t>相关。性别和输血量没有明显单变量关联。单变量结果可作为</w:t>
      </w:r>
      <w:r>
        <w:t xml:space="preserve"> screening</w:t>
      </w:r>
      <w:r>
        <w:t>，但不能代替</w:t>
      </w:r>
      <w:r>
        <w:t xml:space="preserve"> adjusted model</w:t>
      </w:r>
      <w:r>
        <w:t>。</w:t>
      </w:r>
    </w:p>
    <w:p w14:paraId="0569791F" w14:textId="77777777" w:rsidR="002D44B3" w:rsidRDefault="00000000">
      <w:pPr>
        <w:pStyle w:val="Heading2"/>
      </w:pPr>
      <w:r>
        <w:rPr>
          <w:rFonts w:ascii="Arial" w:eastAsia="Microsoft YaHei" w:hAnsi="Arial"/>
        </w:rPr>
        <w:t>4. Adjusted Cox model</w:t>
      </w:r>
    </w:p>
    <w:p w14:paraId="3A584CD7" w14:textId="77777777" w:rsidR="002D44B3" w:rsidRDefault="00000000">
      <w:pPr>
        <w:spacing w:after="120" w:line="259" w:lineRule="auto"/>
      </w:pPr>
      <w:r>
        <w:t xml:space="preserve">Full multivariable Cox model </w:t>
      </w:r>
      <w:r>
        <w:t>中，</w:t>
      </w:r>
      <w:r>
        <w:t xml:space="preserve">ALG use </w:t>
      </w:r>
      <w:r>
        <w:t>的</w:t>
      </w:r>
      <w:r>
        <w:t xml:space="preserve"> adjusted HR=0.628</w:t>
      </w:r>
      <w:r>
        <w:t>，</w:t>
      </w:r>
      <w:r>
        <w:t>95% CI 0.475-0.829</w:t>
      </w:r>
      <w:r>
        <w:t>，</w:t>
      </w:r>
      <w:r>
        <w:t>p=0.001</w:t>
      </w:r>
      <w:r>
        <w:t>。解释为：在调整年龄、性别、透析时间、糖尿病、既往移植次数、输血量和</w:t>
      </w:r>
      <w:r>
        <w:t xml:space="preserve"> donor mismatch score </w:t>
      </w:r>
      <w:r>
        <w:t>后，</w:t>
      </w:r>
      <w:r>
        <w:t xml:space="preserve">ALG use </w:t>
      </w:r>
      <w:r>
        <w:t>与</w:t>
      </w:r>
      <w:r>
        <w:t xml:space="preserve"> graft failure hazard </w:t>
      </w:r>
      <w:r>
        <w:t>较低相关。</w:t>
      </w:r>
      <w:r>
        <w:t xml:space="preserve">Selected Cox model </w:t>
      </w:r>
      <w:r>
        <w:t>中</w:t>
      </w:r>
      <w:r>
        <w:t xml:space="preserve"> ALG HR=0.635</w:t>
      </w:r>
      <w:r>
        <w:t>，</w:t>
      </w:r>
      <w:r>
        <w:t>95% CI 0.481-0.837</w:t>
      </w:r>
      <w:r>
        <w:t>，</w:t>
      </w:r>
      <w:r>
        <w:t>p=0.001</w:t>
      </w:r>
      <w:r>
        <w:t>，与</w:t>
      </w:r>
      <w:r>
        <w:t xml:space="preserve"> full model </w:t>
      </w:r>
      <w:r>
        <w:t>结果一致，支持主结论的稳定性。</w:t>
      </w:r>
    </w:p>
    <w:p w14:paraId="68889EE2" w14:textId="77777777" w:rsidR="002D44B3" w:rsidRDefault="00000000">
      <w:pPr>
        <w:pStyle w:val="Heading2"/>
      </w:pPr>
      <w:r>
        <w:rPr>
          <w:rFonts w:ascii="Arial" w:eastAsia="Microsoft YaHei" w:hAnsi="Arial"/>
        </w:rPr>
        <w:t>5. Interaction/effect modification</w:t>
      </w:r>
    </w:p>
    <w:p w14:paraId="5C442894" w14:textId="77777777" w:rsidR="002D44B3" w:rsidRDefault="00000000">
      <w:pPr>
        <w:spacing w:after="120" w:line="259" w:lineRule="auto"/>
      </w:pPr>
      <w:r>
        <w:t xml:space="preserve">Interaction screening </w:t>
      </w:r>
      <w:r>
        <w:t>显示</w:t>
      </w:r>
      <w:r>
        <w:t xml:space="preserve"> ALG×blood_units </w:t>
      </w:r>
      <w:r>
        <w:t>和</w:t>
      </w:r>
      <w:r>
        <w:t xml:space="preserve"> ALG×sex </w:t>
      </w:r>
      <w:r>
        <w:t>的</w:t>
      </w:r>
      <w:r>
        <w:t xml:space="preserve"> likelihood ratio test p values </w:t>
      </w:r>
      <w:r>
        <w:t>分别为</w:t>
      </w:r>
      <w:r>
        <w:t xml:space="preserve"> 0.009 </w:t>
      </w:r>
      <w:r>
        <w:t>和</w:t>
      </w:r>
      <w:r>
        <w:t xml:space="preserve"> 0.031</w:t>
      </w:r>
      <w:r>
        <w:t>，提示</w:t>
      </w:r>
      <w:r>
        <w:t xml:space="preserve"> ALG effect </w:t>
      </w:r>
      <w:r>
        <w:t>可能随输血量和性别不同而变化。详细模型中</w:t>
      </w:r>
      <w:r>
        <w:t xml:space="preserve"> ALG×blood_units HR=1.27</w:t>
      </w:r>
      <w:r>
        <w:t>，说明随着</w:t>
      </w:r>
      <w:r>
        <w:t xml:space="preserve"> blood units </w:t>
      </w:r>
      <w:r>
        <w:t>增加，</w:t>
      </w:r>
      <w:r>
        <w:t xml:space="preserve">ALG </w:t>
      </w:r>
      <w:r>
        <w:t>的保护性关联可能减弱。</w:t>
      </w:r>
      <w:r>
        <w:t>ALG×Female HR=1.86</w:t>
      </w:r>
      <w:r>
        <w:t>，说明</w:t>
      </w:r>
      <w:r>
        <w:t xml:space="preserve"> female </w:t>
      </w:r>
      <w:r>
        <w:t>中</w:t>
      </w:r>
      <w:r>
        <w:t xml:space="preserve"> ALG </w:t>
      </w:r>
      <w:r>
        <w:t>的相对保护性关联可能弱于</w:t>
      </w:r>
      <w:r>
        <w:t xml:space="preserve"> male</w:t>
      </w:r>
      <w:r>
        <w:t>。因为这是</w:t>
      </w:r>
      <w:r>
        <w:t xml:space="preserve"> multiple screening</w:t>
      </w:r>
      <w:r>
        <w:t>，报告中应使用</w:t>
      </w:r>
      <w:r>
        <w:t xml:space="preserve"> suggestive language</w:t>
      </w:r>
      <w:r>
        <w:t>。</w:t>
      </w:r>
    </w:p>
    <w:p w14:paraId="3DD5A5DC" w14:textId="77777777" w:rsidR="002D44B3" w:rsidRDefault="00000000">
      <w:pPr>
        <w:pStyle w:val="Heading2"/>
      </w:pPr>
      <w:r>
        <w:rPr>
          <w:rFonts w:ascii="Arial" w:eastAsia="Microsoft YaHei" w:hAnsi="Arial"/>
        </w:rPr>
        <w:t>6. Diagnostics and sensitivity</w:t>
      </w:r>
    </w:p>
    <w:p w14:paraId="4848B892" w14:textId="77777777" w:rsidR="002D44B3" w:rsidRDefault="00000000">
      <w:pPr>
        <w:spacing w:after="120" w:line="259" w:lineRule="auto"/>
      </w:pPr>
      <w:r>
        <w:t xml:space="preserve">PH assumption tests </w:t>
      </w:r>
      <w:r>
        <w:t>中，</w:t>
      </w:r>
      <w:r>
        <w:t xml:space="preserve">selected model </w:t>
      </w:r>
      <w:r>
        <w:t>的</w:t>
      </w:r>
      <w:r>
        <w:t xml:space="preserve"> global p=0.058</w:t>
      </w:r>
      <w:r>
        <w:t>，提示整体没有很强的</w:t>
      </w:r>
      <w:r>
        <w:t xml:space="preserve"> PH violation </w:t>
      </w:r>
      <w:r>
        <w:t>证据，但接近边界。</w:t>
      </w:r>
      <w:r>
        <w:t xml:space="preserve">ALG </w:t>
      </w:r>
      <w:r>
        <w:t>的</w:t>
      </w:r>
      <w:r>
        <w:t xml:space="preserve"> PH test p=0.656</w:t>
      </w:r>
      <w:r>
        <w:t>，说明主</w:t>
      </w:r>
      <w:r>
        <w:t xml:space="preserve"> exposure </w:t>
      </w:r>
      <w:r>
        <w:t>没有明显违反</w:t>
      </w:r>
      <w:r>
        <w:t xml:space="preserve"> PH assumption</w:t>
      </w:r>
      <w:r>
        <w:t>。</w:t>
      </w:r>
      <w:r>
        <w:t>Age p=0.038</w:t>
      </w:r>
      <w:r>
        <w:t>，提示年龄可能存在</w:t>
      </w:r>
      <w:r>
        <w:t xml:space="preserve"> non-proportional hazards</w:t>
      </w:r>
      <w:r>
        <w:t>，需要结合</w:t>
      </w:r>
      <w:r>
        <w:t xml:space="preserve"> Schoenfeld residual plot </w:t>
      </w:r>
      <w:r>
        <w:t>判断，并在</w:t>
      </w:r>
      <w:r>
        <w:t xml:space="preserve"> discussion </w:t>
      </w:r>
      <w:r>
        <w:t>中谨慎说明。</w:t>
      </w:r>
      <w:r>
        <w:t xml:space="preserve">Sensitivity model </w:t>
      </w:r>
      <w:r>
        <w:t>使用</w:t>
      </w:r>
      <w:r>
        <w:t xml:space="preserve"> prior transplant binary </w:t>
      </w:r>
      <w:r>
        <w:t>后，</w:t>
      </w:r>
      <w:r>
        <w:t>ALG HR=0.625</w:t>
      </w:r>
      <w:r>
        <w:t>，和主模型接近，说明</w:t>
      </w:r>
      <w:r>
        <w:t xml:space="preserve"> ALG </w:t>
      </w:r>
      <w:r>
        <w:t>结果对</w:t>
      </w:r>
      <w:r>
        <w:t xml:space="preserve"> prior transplant </w:t>
      </w:r>
      <w:r>
        <w:t>编码方式不敏感。</w:t>
      </w:r>
    </w:p>
    <w:p w14:paraId="28DD961A" w14:textId="77777777" w:rsidR="002D44B3" w:rsidRDefault="00000000">
      <w:pPr>
        <w:pStyle w:val="Heading1"/>
      </w:pPr>
      <w:r>
        <w:rPr>
          <w:rFonts w:ascii="Arial" w:eastAsia="Microsoft YaHei" w:hAnsi="Arial"/>
        </w:rPr>
        <w:lastRenderedPageBreak/>
        <w:t>六、考试当天如何复用这套代码</w:t>
      </w:r>
    </w:p>
    <w:p w14:paraId="57D42DD9" w14:textId="77777777" w:rsidR="002D44B3" w:rsidRDefault="00000000">
      <w:pPr>
        <w:spacing w:after="120" w:line="259" w:lineRule="auto"/>
      </w:pPr>
      <w:r>
        <w:rPr>
          <w:lang w:eastAsia="zh-CN"/>
        </w:rPr>
        <w:t>真正考试时，第一步不是改模型，而是先填变量地图。</w:t>
      </w:r>
      <w:r>
        <w:t>把题干里的变量分成</w:t>
      </w:r>
      <w:r>
        <w:t xml:space="preserve"> outcome</w:t>
      </w:r>
      <w:r>
        <w:t>、</w:t>
      </w:r>
      <w:r>
        <w:t>exposure</w:t>
      </w:r>
      <w:r>
        <w:t>、</w:t>
      </w:r>
      <w:r>
        <w:t>covariates</w:t>
      </w:r>
      <w:r>
        <w:t>、</w:t>
      </w:r>
      <w:r>
        <w:t>modifiers</w:t>
      </w:r>
      <w:r>
        <w:t>。然后只改脚本最上游的变量清理和</w:t>
      </w:r>
      <w:r>
        <w:t xml:space="preserve"> variable sets</w:t>
      </w:r>
      <w:r>
        <w:t>。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3456"/>
        <w:gridCol w:w="3744"/>
      </w:tblGrid>
      <w:tr w:rsidR="002D44B3" w14:paraId="09757F4A" w14:textId="77777777">
        <w:trPr>
          <w:jc w:val="center"/>
        </w:trPr>
        <w:tc>
          <w:tcPr>
            <w:tcW w:w="288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FC5D6" w14:textId="77777777" w:rsidR="002D44B3" w:rsidRDefault="00000000">
            <w:r>
              <w:rPr>
                <w:b/>
                <w:sz w:val="17"/>
              </w:rPr>
              <w:t>如果题目变成</w:t>
            </w:r>
            <w:r>
              <w:rPr>
                <w:b/>
                <w:sz w:val="17"/>
              </w:rPr>
              <w:t>...</w:t>
            </w:r>
          </w:p>
        </w:tc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55AB6" w14:textId="77777777" w:rsidR="002D44B3" w:rsidRDefault="00000000">
            <w:r>
              <w:rPr>
                <w:b/>
                <w:sz w:val="17"/>
              </w:rPr>
              <w:t>你要改哪里</w:t>
            </w:r>
          </w:p>
        </w:tc>
        <w:tc>
          <w:tcPr>
            <w:tcW w:w="374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5EC43" w14:textId="77777777" w:rsidR="002D44B3" w:rsidRDefault="00000000">
            <w:r>
              <w:rPr>
                <w:b/>
                <w:sz w:val="17"/>
              </w:rPr>
              <w:t>模型怎么换</w:t>
            </w:r>
          </w:p>
        </w:tc>
      </w:tr>
      <w:tr w:rsidR="002D44B3" w14:paraId="3BBD4344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0EF27" w14:textId="77777777" w:rsidR="002D44B3" w:rsidRDefault="00000000">
            <w:r>
              <w:rPr>
                <w:sz w:val="17"/>
              </w:rPr>
              <w:t>另一个</w:t>
            </w:r>
            <w:r>
              <w:rPr>
                <w:sz w:val="17"/>
              </w:rPr>
              <w:t xml:space="preserve"> survival outcome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3B0FD" w14:textId="77777777" w:rsidR="002D44B3" w:rsidRDefault="00000000">
            <w:r>
              <w:rPr>
                <w:sz w:val="17"/>
              </w:rPr>
              <w:t xml:space="preserve">followup_months, graft_failure </w:t>
            </w:r>
            <w:r>
              <w:rPr>
                <w:sz w:val="17"/>
              </w:rPr>
              <w:t>的来源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9C37B" w14:textId="77777777" w:rsidR="002D44B3" w:rsidRDefault="00000000">
            <w:r>
              <w:rPr>
                <w:sz w:val="17"/>
              </w:rPr>
              <w:t>仍用</w:t>
            </w:r>
            <w:r>
              <w:rPr>
                <w:sz w:val="17"/>
              </w:rPr>
              <w:t xml:space="preserve"> Surv(time,event), KM, Cox</w:t>
            </w:r>
          </w:p>
        </w:tc>
      </w:tr>
      <w:tr w:rsidR="002D44B3" w14:paraId="1ADB402F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A4BA9" w14:textId="77777777" w:rsidR="002D44B3" w:rsidRDefault="00000000">
            <w:r>
              <w:rPr>
                <w:sz w:val="17"/>
              </w:rPr>
              <w:t xml:space="preserve">binary outcome, </w:t>
            </w:r>
            <w:r>
              <w:rPr>
                <w:sz w:val="17"/>
              </w:rPr>
              <w:t>如</w:t>
            </w:r>
            <w:r>
              <w:rPr>
                <w:sz w:val="17"/>
              </w:rPr>
              <w:t xml:space="preserve"> complication yes/no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588EE" w14:textId="77777777" w:rsidR="002D44B3" w:rsidRDefault="00000000">
            <w:r>
              <w:rPr>
                <w:sz w:val="17"/>
              </w:rPr>
              <w:t>定义</w:t>
            </w:r>
            <w:r>
              <w:rPr>
                <w:sz w:val="17"/>
              </w:rPr>
              <w:t xml:space="preserve"> binary outcome 0/1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2F9F0" w14:textId="77777777" w:rsidR="002D44B3" w:rsidRDefault="00000000">
            <w:r>
              <w:rPr>
                <w:sz w:val="17"/>
              </w:rPr>
              <w:t xml:space="preserve">glm(..., family=binomial), </w:t>
            </w:r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OR</w:t>
            </w:r>
          </w:p>
        </w:tc>
      </w:tr>
      <w:tr w:rsidR="002D44B3" w14:paraId="2DE3ACA2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A164D" w14:textId="77777777" w:rsidR="002D44B3" w:rsidRDefault="00000000">
            <w:r>
              <w:rPr>
                <w:sz w:val="17"/>
              </w:rPr>
              <w:t xml:space="preserve">count outcome, </w:t>
            </w:r>
            <w:r>
              <w:rPr>
                <w:sz w:val="17"/>
              </w:rPr>
              <w:t>如</w:t>
            </w:r>
            <w:r>
              <w:rPr>
                <w:sz w:val="17"/>
              </w:rPr>
              <w:t xml:space="preserve"> number of complications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66FE7" w14:textId="77777777" w:rsidR="002D44B3" w:rsidRDefault="00000000">
            <w:r>
              <w:rPr>
                <w:sz w:val="17"/>
              </w:rPr>
              <w:t>定义</w:t>
            </w:r>
            <w:r>
              <w:rPr>
                <w:sz w:val="17"/>
              </w:rPr>
              <w:t xml:space="preserve"> count outcome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FA1EC" w14:textId="77777777" w:rsidR="002D44B3" w:rsidRDefault="00000000">
            <w:r>
              <w:rPr>
                <w:sz w:val="17"/>
              </w:rPr>
              <w:t>Poisson, check overdispersion, then negative binomial</w:t>
            </w:r>
          </w:p>
        </w:tc>
      </w:tr>
      <w:tr w:rsidR="002D44B3" w14:paraId="1A28B299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28AC9" w14:textId="77777777" w:rsidR="002D44B3" w:rsidRDefault="00000000">
            <w:r>
              <w:rPr>
                <w:sz w:val="17"/>
              </w:rPr>
              <w:t xml:space="preserve">continuous skewed outcome, </w:t>
            </w:r>
            <w:r>
              <w:rPr>
                <w:sz w:val="17"/>
              </w:rPr>
              <w:t>如</w:t>
            </w:r>
            <w:r>
              <w:rPr>
                <w:sz w:val="17"/>
              </w:rPr>
              <w:t xml:space="preserve"> LOS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302E1" w14:textId="77777777" w:rsidR="002D44B3" w:rsidRDefault="00000000">
            <w:r>
              <w:rPr>
                <w:sz w:val="17"/>
              </w:rPr>
              <w:t>定义</w:t>
            </w:r>
            <w:r>
              <w:rPr>
                <w:sz w:val="17"/>
              </w:rPr>
              <w:t xml:space="preserve"> LOS </w:t>
            </w:r>
            <w:r>
              <w:rPr>
                <w:sz w:val="17"/>
              </w:rPr>
              <w:t>并画分布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264FA" w14:textId="77777777" w:rsidR="002D44B3" w:rsidRDefault="00000000">
            <w:r>
              <w:rPr>
                <w:sz w:val="17"/>
              </w:rPr>
              <w:t xml:space="preserve">Wilcoxon, log-linear/Gamma/NB </w:t>
            </w:r>
            <w:r>
              <w:rPr>
                <w:sz w:val="17"/>
              </w:rPr>
              <w:t>或分类</w:t>
            </w:r>
            <w:r>
              <w:rPr>
                <w:sz w:val="17"/>
              </w:rPr>
              <w:t xml:space="preserve"> logistic</w:t>
            </w:r>
          </w:p>
        </w:tc>
      </w:tr>
      <w:tr w:rsidR="002D44B3" w14:paraId="6B8B8681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86117" w14:textId="77777777" w:rsidR="002D44B3" w:rsidRDefault="00000000">
            <w:r>
              <w:rPr>
                <w:sz w:val="17"/>
              </w:rPr>
              <w:t>effect differs by age/BMI</w:t>
            </w:r>
          </w:p>
        </w:tc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16A1A" w14:textId="77777777" w:rsidR="002D44B3" w:rsidRDefault="00000000">
            <w:r>
              <w:rPr>
                <w:sz w:val="17"/>
              </w:rPr>
              <w:t>modifiers &lt;- c("age", "bmi")</w:t>
            </w:r>
          </w:p>
        </w:tc>
        <w:tc>
          <w:tcPr>
            <w:tcW w:w="37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02A82" w14:textId="77777777" w:rsidR="002D44B3" w:rsidRDefault="00000000">
            <w:r>
              <w:rPr>
                <w:sz w:val="17"/>
              </w:rPr>
              <w:t>exposure * modifier interaction</w:t>
            </w:r>
          </w:p>
        </w:tc>
      </w:tr>
    </w:tbl>
    <w:p w14:paraId="62B3F56D" w14:textId="77777777" w:rsidR="002D44B3" w:rsidRDefault="00000000">
      <w:pPr>
        <w:pStyle w:val="Heading1"/>
      </w:pPr>
      <w:r>
        <w:rPr>
          <w:rFonts w:ascii="Arial" w:eastAsia="Microsoft YaHei" w:hAnsi="Arial"/>
        </w:rPr>
        <w:t>七、常见报错和修法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55"/>
        <w:gridCol w:w="3310"/>
        <w:gridCol w:w="3599"/>
      </w:tblGrid>
      <w:tr w:rsidR="002D44B3" w14:paraId="7219D9B2" w14:textId="77777777">
        <w:trPr>
          <w:jc w:val="center"/>
        </w:trPr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B4C76" w14:textId="77777777" w:rsidR="002D44B3" w:rsidRDefault="00000000">
            <w:r>
              <w:rPr>
                <w:b/>
                <w:sz w:val="16"/>
              </w:rPr>
              <w:t>报错</w:t>
            </w:r>
          </w:p>
        </w:tc>
        <w:tc>
          <w:tcPr>
            <w:tcW w:w="3312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119FD" w14:textId="77777777" w:rsidR="002D44B3" w:rsidRDefault="00000000">
            <w:r>
              <w:rPr>
                <w:b/>
                <w:sz w:val="16"/>
              </w:rPr>
              <w:t>原因</w:t>
            </w:r>
          </w:p>
        </w:tc>
        <w:tc>
          <w:tcPr>
            <w:tcW w:w="3600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EF7EB" w14:textId="77777777" w:rsidR="002D44B3" w:rsidRDefault="00000000">
            <w:r>
              <w:rPr>
                <w:b/>
                <w:sz w:val="16"/>
              </w:rPr>
              <w:t>修法</w:t>
            </w:r>
          </w:p>
        </w:tc>
      </w:tr>
      <w:tr w:rsidR="002D44B3" w14:paraId="03652F35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16E02" w14:textId="77777777" w:rsidR="002D44B3" w:rsidRDefault="00000000">
            <w:r>
              <w:rPr>
                <w:sz w:val="16"/>
              </w:rPr>
              <w:t>unused argument(all_of(...)) in select()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63597" w14:textId="77777777" w:rsidR="002D44B3" w:rsidRDefault="00000000">
            <w:r>
              <w:rPr>
                <w:sz w:val="16"/>
              </w:rPr>
              <w:t xml:space="preserve">MASS::select() mask </w:t>
            </w:r>
            <w:r>
              <w:rPr>
                <w:sz w:val="16"/>
              </w:rPr>
              <w:t>了</w:t>
            </w:r>
            <w:r>
              <w:rPr>
                <w:sz w:val="16"/>
              </w:rPr>
              <w:t xml:space="preserve"> dplyr::select()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2CD27" w14:textId="77777777" w:rsidR="002D44B3" w:rsidRDefault="00000000">
            <w:r>
              <w:rPr>
                <w:sz w:val="16"/>
              </w:rPr>
              <w:t>写</w:t>
            </w:r>
            <w:r>
              <w:rPr>
                <w:sz w:val="16"/>
              </w:rPr>
              <w:t xml:space="preserve"> dplyr::select()</w:t>
            </w:r>
            <w:r>
              <w:rPr>
                <w:sz w:val="16"/>
              </w:rPr>
              <w:t>，不要</w:t>
            </w:r>
            <w:r>
              <w:rPr>
                <w:sz w:val="16"/>
              </w:rPr>
              <w:t xml:space="preserve"> library(MASS)</w:t>
            </w:r>
          </w:p>
        </w:tc>
      </w:tr>
      <w:tr w:rsidR="002D44B3" w14:paraId="1EA955FF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0B628" w14:textId="77777777" w:rsidR="002D44B3" w:rsidRDefault="00000000">
            <w:r>
              <w:rPr>
                <w:sz w:val="16"/>
              </w:rPr>
              <w:t>FEXACT error / workspace too small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8F552" w14:textId="77777777" w:rsidR="002D44B3" w:rsidRDefault="00000000">
            <w:r>
              <w:rPr>
                <w:sz w:val="16"/>
              </w:rPr>
              <w:t xml:space="preserve">Fisher exact test </w:t>
            </w:r>
            <w:r>
              <w:rPr>
                <w:sz w:val="16"/>
              </w:rPr>
              <w:t>在较大列联表上爆内存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82DFF" w14:textId="77777777" w:rsidR="002D44B3" w:rsidRDefault="00000000"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ordinal numeric </w:t>
            </w:r>
            <w:r>
              <w:rPr>
                <w:sz w:val="16"/>
              </w:rPr>
              <w:t>设为</w:t>
            </w:r>
            <w:r>
              <w:rPr>
                <w:sz w:val="16"/>
              </w:rPr>
              <w:t xml:space="preserve"> continuous2</w:t>
            </w:r>
            <w:r>
              <w:rPr>
                <w:sz w:val="16"/>
              </w:rPr>
              <w:t>；或增加</w:t>
            </w:r>
            <w:r>
              <w:rPr>
                <w:sz w:val="16"/>
              </w:rPr>
              <w:t xml:space="preserve"> workspace</w:t>
            </w:r>
            <w:r>
              <w:rPr>
                <w:sz w:val="16"/>
              </w:rPr>
              <w:t>；必要时</w:t>
            </w:r>
            <w:r>
              <w:rPr>
                <w:sz w:val="16"/>
              </w:rPr>
              <w:t xml:space="preserve"> simulate.p.value=TRUE</w:t>
            </w:r>
          </w:p>
        </w:tc>
      </w:tr>
      <w:tr w:rsidR="002D44B3" w14:paraId="72F8C55C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4E09D" w14:textId="77777777" w:rsidR="002D44B3" w:rsidRDefault="00000000">
            <w:r>
              <w:rPr>
                <w:sz w:val="16"/>
              </w:rPr>
              <w:t>body_add_flextable not exported from officer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9E418" w14:textId="77777777" w:rsidR="002D44B3" w:rsidRDefault="00000000">
            <w:r>
              <w:rPr>
                <w:sz w:val="16"/>
              </w:rPr>
              <w:t>函数属于</w:t>
            </w:r>
            <w:r>
              <w:rPr>
                <w:sz w:val="16"/>
              </w:rPr>
              <w:t xml:space="preserve"> flextable </w:t>
            </w:r>
            <w:r>
              <w:rPr>
                <w:sz w:val="16"/>
              </w:rPr>
              <w:t>包或版本变化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02644" w14:textId="77777777" w:rsidR="002D44B3" w:rsidRDefault="00000000"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flextable::body_add_flextable()</w:t>
            </w:r>
          </w:p>
        </w:tc>
      </w:tr>
      <w:tr w:rsidR="002D44B3" w14:paraId="5AA5A6B7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83F46" w14:textId="77777777" w:rsidR="002D44B3" w:rsidRDefault="00000000">
            <w:r>
              <w:rPr>
                <w:sz w:val="16"/>
              </w:rPr>
              <w:t>stepAIC number of rows in use has changed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04D00" w14:textId="77777777" w:rsidR="002D44B3" w:rsidRDefault="00000000">
            <w:r>
              <w:rPr>
                <w:sz w:val="16"/>
              </w:rPr>
              <w:t>不同模型因</w:t>
            </w:r>
            <w:r>
              <w:rPr>
                <w:sz w:val="16"/>
              </w:rPr>
              <w:t xml:space="preserve"> missing </w:t>
            </w:r>
            <w:r>
              <w:rPr>
                <w:sz w:val="16"/>
              </w:rPr>
              <w:t>使用不同样本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6DA68" w14:textId="77777777" w:rsidR="002D44B3" w:rsidRDefault="00000000">
            <w:r>
              <w:rPr>
                <w:sz w:val="16"/>
              </w:rPr>
              <w:t>先建</w:t>
            </w:r>
            <w:r>
              <w:rPr>
                <w:sz w:val="16"/>
              </w:rPr>
              <w:t xml:space="preserve"> complete-case model_dat</w:t>
            </w:r>
          </w:p>
        </w:tc>
      </w:tr>
      <w:tr w:rsidR="002D44B3" w14:paraId="73AD6F98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999A4" w14:textId="77777777" w:rsidR="002D44B3" w:rsidRDefault="00000000">
            <w:r>
              <w:rPr>
                <w:sz w:val="16"/>
              </w:rPr>
              <w:t>residuals length not equal to data rows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7F647" w14:textId="77777777" w:rsidR="002D44B3" w:rsidRDefault="00000000">
            <w:r>
              <w:rPr>
                <w:sz w:val="16"/>
              </w:rPr>
              <w:t xml:space="preserve">Cox model </w:t>
            </w:r>
            <w:r>
              <w:rPr>
                <w:sz w:val="16"/>
              </w:rPr>
              <w:t>自动删了</w:t>
            </w:r>
            <w:r>
              <w:rPr>
                <w:sz w:val="16"/>
              </w:rPr>
              <w:t xml:space="preserve"> missing rows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FE97F" w14:textId="77777777" w:rsidR="002D44B3" w:rsidRDefault="00000000">
            <w:r>
              <w:rPr>
                <w:sz w:val="16"/>
              </w:rPr>
              <w:t xml:space="preserve">residual plot </w:t>
            </w:r>
            <w:r>
              <w:rPr>
                <w:sz w:val="16"/>
              </w:rPr>
              <w:t>使用</w:t>
            </w:r>
            <w:r>
              <w:rPr>
                <w:sz w:val="16"/>
              </w:rPr>
              <w:t xml:space="preserve"> model frame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complete-case data</w:t>
            </w:r>
          </w:p>
        </w:tc>
      </w:tr>
      <w:tr w:rsidR="002D44B3" w14:paraId="1A879BAD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F1ED7" w14:textId="77777777" w:rsidR="002D44B3" w:rsidRDefault="00000000">
            <w:r>
              <w:rPr>
                <w:sz w:val="16"/>
              </w:rPr>
              <w:t>coxph fails/convergence warning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F0B46" w14:textId="77777777" w:rsidR="002D44B3" w:rsidRDefault="00000000">
            <w:r>
              <w:rPr>
                <w:sz w:val="16"/>
              </w:rPr>
              <w:t>separation</w:t>
            </w:r>
            <w:r>
              <w:rPr>
                <w:sz w:val="16"/>
              </w:rPr>
              <w:t>、稀疏类别、变量共线或样本太少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06F39" w14:textId="77777777" w:rsidR="002D44B3" w:rsidRDefault="00000000">
            <w:r>
              <w:rPr>
                <w:sz w:val="16"/>
              </w:rPr>
              <w:t>合并稀疏类别、减少变量、报告</w:t>
            </w:r>
            <w:r>
              <w:rPr>
                <w:sz w:val="16"/>
              </w:rPr>
              <w:t xml:space="preserve"> limitation</w:t>
            </w:r>
          </w:p>
        </w:tc>
      </w:tr>
      <w:tr w:rsidR="002D44B3" w14:paraId="19C186BB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BF7A4" w14:textId="77777777" w:rsidR="002D44B3" w:rsidRDefault="00000000">
            <w:r>
              <w:rPr>
                <w:sz w:val="16"/>
              </w:rPr>
              <w:t xml:space="preserve">HR=1.00 </w:t>
            </w:r>
            <w:r>
              <w:rPr>
                <w:sz w:val="16"/>
              </w:rPr>
              <w:t>但</w:t>
            </w:r>
            <w:r>
              <w:rPr>
                <w:sz w:val="16"/>
              </w:rPr>
              <w:t xml:space="preserve"> p </w:t>
            </w:r>
            <w:r>
              <w:rPr>
                <w:sz w:val="16"/>
              </w:rPr>
              <w:t>显著</w:t>
            </w:r>
          </w:p>
        </w:tc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82678" w14:textId="77777777" w:rsidR="002D44B3" w:rsidRDefault="00000000">
            <w:r>
              <w:rPr>
                <w:sz w:val="16"/>
              </w:rPr>
              <w:t>变量单位太小，比如</w:t>
            </w:r>
            <w:r>
              <w:rPr>
                <w:sz w:val="16"/>
              </w:rPr>
              <w:t xml:space="preserve"> dialysis_days </w:t>
            </w:r>
            <w:r>
              <w:rPr>
                <w:sz w:val="16"/>
              </w:rPr>
              <w:t>每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天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8A5E7" w14:textId="77777777" w:rsidR="002D44B3" w:rsidRDefault="00000000">
            <w:r>
              <w:rPr>
                <w:sz w:val="16"/>
              </w:rPr>
              <w:t>考虑按</w:t>
            </w:r>
            <w:r>
              <w:rPr>
                <w:sz w:val="16"/>
              </w:rPr>
              <w:t xml:space="preserve"> 30 days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100 days rescale</w:t>
            </w:r>
            <w:r>
              <w:rPr>
                <w:sz w:val="16"/>
              </w:rPr>
              <w:t>，解释更直观</w:t>
            </w:r>
          </w:p>
        </w:tc>
      </w:tr>
    </w:tbl>
    <w:p w14:paraId="305A787F" w14:textId="77777777" w:rsidR="002D44B3" w:rsidRDefault="00000000">
      <w:pPr>
        <w:pStyle w:val="Heading1"/>
        <w:rPr>
          <w:lang w:eastAsia="zh-CN"/>
        </w:rPr>
      </w:pPr>
      <w:r>
        <w:rPr>
          <w:rFonts w:ascii="Arial" w:eastAsia="Microsoft YaHei" w:hAnsi="Arial"/>
          <w:lang w:eastAsia="zh-CN"/>
        </w:rPr>
        <w:t>八、口试可能被问到的问题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56"/>
        <w:gridCol w:w="6624"/>
      </w:tblGrid>
      <w:tr w:rsidR="002D44B3" w14:paraId="003DB6E3" w14:textId="77777777">
        <w:trPr>
          <w:jc w:val="center"/>
        </w:trPr>
        <w:tc>
          <w:tcPr>
            <w:tcW w:w="3456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D5B55" w14:textId="77777777" w:rsidR="002D44B3" w:rsidRDefault="00000000">
            <w:r>
              <w:rPr>
                <w:b/>
                <w:sz w:val="16"/>
              </w:rPr>
              <w:t>问题</w:t>
            </w:r>
          </w:p>
        </w:tc>
        <w:tc>
          <w:tcPr>
            <w:tcW w:w="662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59262" w14:textId="77777777" w:rsidR="002D44B3" w:rsidRDefault="00000000">
            <w:r>
              <w:rPr>
                <w:b/>
                <w:sz w:val="16"/>
              </w:rPr>
              <w:t>答题要点</w:t>
            </w:r>
          </w:p>
        </w:tc>
      </w:tr>
      <w:tr w:rsidR="002D44B3" w14:paraId="5CB4A31A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DCA8D" w14:textId="77777777" w:rsidR="002D44B3" w:rsidRDefault="00000000">
            <w:r>
              <w:rPr>
                <w:sz w:val="16"/>
              </w:rPr>
              <w:t>为什么不用普通</w:t>
            </w:r>
            <w:r>
              <w:rPr>
                <w:sz w:val="16"/>
              </w:rPr>
              <w:t xml:space="preserve"> linear regression?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063E1" w14:textId="77777777" w:rsidR="002D44B3" w:rsidRDefault="00000000">
            <w:r>
              <w:rPr>
                <w:sz w:val="16"/>
              </w:rPr>
              <w:t>因为</w:t>
            </w:r>
            <w:r>
              <w:rPr>
                <w:sz w:val="16"/>
              </w:rPr>
              <w:t xml:space="preserve"> outcome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right-censored time-to-event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Cox model </w:t>
            </w:r>
            <w:r>
              <w:rPr>
                <w:sz w:val="16"/>
              </w:rPr>
              <w:t>能处理</w:t>
            </w:r>
            <w:r>
              <w:rPr>
                <w:sz w:val="16"/>
              </w:rPr>
              <w:t xml:space="preserve"> censoring</w:t>
            </w:r>
            <w:r>
              <w:rPr>
                <w:sz w:val="16"/>
              </w:rPr>
              <w:t>。</w:t>
            </w:r>
          </w:p>
        </w:tc>
      </w:tr>
      <w:tr w:rsidR="002D44B3" w14:paraId="3030D829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1F9BC" w14:textId="77777777" w:rsidR="002D44B3" w:rsidRDefault="00000000">
            <w:r>
              <w:rPr>
                <w:sz w:val="16"/>
              </w:rPr>
              <w:t>为什么</w:t>
            </w:r>
            <w:r>
              <w:rPr>
                <w:sz w:val="16"/>
              </w:rPr>
              <w:t xml:space="preserve"> Table 1 </w:t>
            </w:r>
            <w:r>
              <w:rPr>
                <w:sz w:val="16"/>
              </w:rPr>
              <w:t>连续变量用</w:t>
            </w:r>
            <w:r>
              <w:rPr>
                <w:sz w:val="16"/>
              </w:rPr>
              <w:t xml:space="preserve"> Wilcoxon?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65A3E" w14:textId="77777777" w:rsidR="002D44B3" w:rsidRDefault="00000000">
            <w:r>
              <w:rPr>
                <w:sz w:val="16"/>
              </w:rPr>
              <w:t>临床变量如</w:t>
            </w:r>
            <w:r>
              <w:rPr>
                <w:sz w:val="16"/>
              </w:rPr>
              <w:t xml:space="preserve"> dialysis days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blood units </w:t>
            </w:r>
            <w:r>
              <w:rPr>
                <w:sz w:val="16"/>
              </w:rPr>
              <w:t>往往</w:t>
            </w:r>
            <w:r>
              <w:rPr>
                <w:sz w:val="16"/>
              </w:rPr>
              <w:t xml:space="preserve"> skewed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Wilcoxon </w:t>
            </w:r>
            <w:r>
              <w:rPr>
                <w:sz w:val="16"/>
              </w:rPr>
              <w:t>更稳健；同时报告</w:t>
            </w:r>
            <w:r>
              <w:rPr>
                <w:sz w:val="16"/>
              </w:rPr>
              <w:t xml:space="preserve"> median/IQR</w:t>
            </w:r>
            <w:r>
              <w:rPr>
                <w:sz w:val="16"/>
              </w:rPr>
              <w:t>。</w:t>
            </w:r>
          </w:p>
        </w:tc>
      </w:tr>
      <w:tr w:rsidR="002D44B3" w14:paraId="48689848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17C5A" w14:textId="77777777" w:rsidR="002D44B3" w:rsidRDefault="00000000">
            <w:r>
              <w:rPr>
                <w:sz w:val="16"/>
              </w:rPr>
              <w:t>为什么</w:t>
            </w:r>
            <w:r>
              <w:rPr>
                <w:sz w:val="16"/>
              </w:rPr>
              <w:t xml:space="preserve"> ALG forced in?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C7245" w14:textId="77777777" w:rsidR="002D44B3" w:rsidRDefault="00000000">
            <w:r>
              <w:rPr>
                <w:sz w:val="16"/>
              </w:rPr>
              <w:t xml:space="preserve">ALG </w:t>
            </w:r>
            <w:r>
              <w:rPr>
                <w:sz w:val="16"/>
              </w:rPr>
              <w:t>是</w:t>
            </w:r>
            <w:r>
              <w:rPr>
                <w:sz w:val="16"/>
              </w:rPr>
              <w:t xml:space="preserve"> primary exposure</w:t>
            </w:r>
            <w:r>
              <w:rPr>
                <w:sz w:val="16"/>
              </w:rPr>
              <w:t>，即使</w:t>
            </w:r>
            <w:r>
              <w:rPr>
                <w:sz w:val="16"/>
              </w:rPr>
              <w:t xml:space="preserve"> AIC </w:t>
            </w:r>
            <w:r>
              <w:rPr>
                <w:sz w:val="16"/>
              </w:rPr>
              <w:t>不选，也必须保留以回答研究问题。</w:t>
            </w:r>
          </w:p>
        </w:tc>
      </w:tr>
      <w:tr w:rsidR="002D44B3" w14:paraId="13068B0A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6EC7A" w14:textId="77777777" w:rsidR="002D44B3" w:rsidRDefault="00000000">
            <w:r>
              <w:rPr>
                <w:sz w:val="16"/>
              </w:rPr>
              <w:t xml:space="preserve">Cox HR </w:t>
            </w:r>
            <w:r>
              <w:rPr>
                <w:sz w:val="16"/>
              </w:rPr>
              <w:t>怎么解释</w:t>
            </w:r>
            <w:r>
              <w:rPr>
                <w:sz w:val="16"/>
              </w:rPr>
              <w:t>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AFADB" w14:textId="77777777" w:rsidR="002D44B3" w:rsidRDefault="00000000">
            <w:r>
              <w:rPr>
                <w:sz w:val="16"/>
              </w:rPr>
              <w:t xml:space="preserve">HR </w:t>
            </w:r>
            <w:r>
              <w:rPr>
                <w:sz w:val="16"/>
              </w:rPr>
              <w:t>是瞬时</w:t>
            </w:r>
            <w:r>
              <w:rPr>
                <w:sz w:val="16"/>
              </w:rPr>
              <w:t xml:space="preserve"> graft failure hazard </w:t>
            </w:r>
            <w:r>
              <w:rPr>
                <w:sz w:val="16"/>
              </w:rPr>
              <w:t>的比值，不是</w:t>
            </w:r>
            <w:r>
              <w:rPr>
                <w:sz w:val="16"/>
              </w:rPr>
              <w:t xml:space="preserve"> risk ratio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survival probability</w:t>
            </w:r>
            <w:r>
              <w:rPr>
                <w:sz w:val="16"/>
              </w:rPr>
              <w:t>。</w:t>
            </w:r>
          </w:p>
        </w:tc>
      </w:tr>
      <w:tr w:rsidR="002D44B3" w14:paraId="30DECD63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0AC43" w14:textId="77777777" w:rsidR="002D44B3" w:rsidRDefault="00000000">
            <w:r>
              <w:rPr>
                <w:sz w:val="16"/>
              </w:rPr>
              <w:t xml:space="preserve">interaction p=0.009 </w:t>
            </w:r>
            <w:r>
              <w:rPr>
                <w:sz w:val="16"/>
              </w:rPr>
              <w:t>说明什么</w:t>
            </w:r>
            <w:r>
              <w:rPr>
                <w:sz w:val="16"/>
              </w:rPr>
              <w:t>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D77EF" w14:textId="77777777" w:rsidR="002D44B3" w:rsidRDefault="00000000">
            <w:r>
              <w:rPr>
                <w:sz w:val="16"/>
              </w:rPr>
              <w:t>说明有证据提示</w:t>
            </w:r>
            <w:r>
              <w:rPr>
                <w:sz w:val="16"/>
              </w:rPr>
              <w:t xml:space="preserve"> ALG effect </w:t>
            </w:r>
            <w:r>
              <w:rPr>
                <w:sz w:val="16"/>
              </w:rPr>
              <w:t>可能随该</w:t>
            </w:r>
            <w:r>
              <w:rPr>
                <w:sz w:val="16"/>
              </w:rPr>
              <w:t xml:space="preserve"> modifier </w:t>
            </w:r>
            <w:r>
              <w:rPr>
                <w:sz w:val="16"/>
              </w:rPr>
              <w:t>改变，但这是</w:t>
            </w:r>
            <w:r>
              <w:rPr>
                <w:sz w:val="16"/>
              </w:rPr>
              <w:t xml:space="preserve"> screening</w:t>
            </w:r>
            <w:r>
              <w:rPr>
                <w:sz w:val="16"/>
              </w:rPr>
              <w:t>，需要谨慎解释。</w:t>
            </w:r>
          </w:p>
        </w:tc>
      </w:tr>
      <w:tr w:rsidR="002D44B3" w14:paraId="047D064E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A2654" w14:textId="77777777" w:rsidR="002D44B3" w:rsidRDefault="00000000">
            <w:r>
              <w:rPr>
                <w:sz w:val="16"/>
              </w:rPr>
              <w:t xml:space="preserve">PH assumption </w:t>
            </w:r>
            <w:r>
              <w:rPr>
                <w:sz w:val="16"/>
              </w:rPr>
              <w:t>有</w:t>
            </w:r>
            <w:r>
              <w:rPr>
                <w:sz w:val="16"/>
              </w:rPr>
              <w:t xml:space="preserve"> age p=0.038 </w:t>
            </w:r>
            <w:r>
              <w:rPr>
                <w:sz w:val="16"/>
              </w:rPr>
              <w:t>怎么办</w:t>
            </w:r>
            <w:r>
              <w:rPr>
                <w:sz w:val="16"/>
              </w:rPr>
              <w:t>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D5CC6" w14:textId="77777777" w:rsidR="002D44B3" w:rsidRDefault="00000000">
            <w:r>
              <w:rPr>
                <w:sz w:val="16"/>
              </w:rPr>
              <w:t>说明</w:t>
            </w:r>
            <w:r>
              <w:rPr>
                <w:sz w:val="16"/>
              </w:rPr>
              <w:t xml:space="preserve"> age </w:t>
            </w:r>
            <w:r>
              <w:rPr>
                <w:sz w:val="16"/>
              </w:rPr>
              <w:t>可能不满足</w:t>
            </w:r>
            <w:r>
              <w:rPr>
                <w:sz w:val="16"/>
              </w:rPr>
              <w:t xml:space="preserve"> PH</w:t>
            </w:r>
            <w:r>
              <w:rPr>
                <w:sz w:val="16"/>
              </w:rPr>
              <w:t>，检查</w:t>
            </w:r>
            <w:r>
              <w:rPr>
                <w:sz w:val="16"/>
              </w:rPr>
              <w:t xml:space="preserve"> Schoenfeld plot</w:t>
            </w:r>
            <w:r>
              <w:rPr>
                <w:sz w:val="16"/>
              </w:rPr>
              <w:t>，可考虑</w:t>
            </w:r>
            <w:r>
              <w:rPr>
                <w:sz w:val="16"/>
              </w:rPr>
              <w:t xml:space="preserve"> time-varying coefficient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lastRenderedPageBreak/>
              <w:t xml:space="preserve">stratification </w:t>
            </w:r>
            <w:r>
              <w:rPr>
                <w:sz w:val="16"/>
              </w:rPr>
              <w:t>或在</w:t>
            </w:r>
            <w:r>
              <w:rPr>
                <w:sz w:val="16"/>
              </w:rPr>
              <w:t xml:space="preserve"> limitation </w:t>
            </w:r>
            <w:r>
              <w:rPr>
                <w:sz w:val="16"/>
              </w:rPr>
              <w:t>中说明。</w:t>
            </w:r>
          </w:p>
        </w:tc>
      </w:tr>
      <w:tr w:rsidR="002D44B3" w14:paraId="128CB402" w14:textId="77777777">
        <w:trPr>
          <w:jc w:val="center"/>
        </w:trPr>
        <w:tc>
          <w:tcPr>
            <w:tcW w:w="34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780CD" w14:textId="77777777" w:rsidR="002D44B3" w:rsidRDefault="00000000">
            <w:r>
              <w:rPr>
                <w:sz w:val="16"/>
              </w:rPr>
              <w:lastRenderedPageBreak/>
              <w:t>为什么做</w:t>
            </w:r>
            <w:r>
              <w:rPr>
                <w:sz w:val="16"/>
              </w:rPr>
              <w:t xml:space="preserve"> sensitivity analysis?</w:t>
            </w:r>
          </w:p>
        </w:tc>
        <w:tc>
          <w:tcPr>
            <w:tcW w:w="66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52797" w14:textId="77777777" w:rsidR="002D44B3" w:rsidRDefault="00000000">
            <w:r>
              <w:rPr>
                <w:sz w:val="16"/>
              </w:rPr>
              <w:t>因为</w:t>
            </w:r>
            <w:r>
              <w:rPr>
                <w:sz w:val="16"/>
              </w:rPr>
              <w:t xml:space="preserve"> prior transplant </w:t>
            </w:r>
            <w:r>
              <w:rPr>
                <w:sz w:val="16"/>
              </w:rPr>
              <w:t>可以按</w:t>
            </w:r>
            <w:r>
              <w:rPr>
                <w:sz w:val="16"/>
              </w:rPr>
              <w:t xml:space="preserve"> count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binary </w:t>
            </w:r>
            <w:r>
              <w:rPr>
                <w:sz w:val="16"/>
              </w:rPr>
              <w:t>编码，敏感性分析检验主结论是否依赖编码方式。</w:t>
            </w:r>
          </w:p>
        </w:tc>
      </w:tr>
    </w:tbl>
    <w:p w14:paraId="3AE276A3" w14:textId="77777777" w:rsidR="002D44B3" w:rsidRDefault="00000000">
      <w:pPr>
        <w:pStyle w:val="Heading1"/>
      </w:pPr>
      <w:r>
        <w:rPr>
          <w:rFonts w:ascii="Arial" w:eastAsia="Microsoft YaHei" w:hAnsi="Arial"/>
        </w:rPr>
        <w:t>九、可以直接背的</w:t>
      </w:r>
      <w:r>
        <w:rPr>
          <w:rFonts w:ascii="Arial" w:eastAsia="Microsoft YaHei" w:hAnsi="Arial"/>
        </w:rPr>
        <w:t xml:space="preserve"> interpretation </w:t>
      </w:r>
      <w:r>
        <w:rPr>
          <w:rFonts w:ascii="Arial" w:eastAsia="Microsoft YaHei" w:hAnsi="Arial"/>
        </w:rPr>
        <w:t>句型</w:t>
      </w:r>
    </w:p>
    <w:tbl>
      <w:tblPr>
        <w:tblStyle w:val="TableGrid"/>
        <w:tblW w:w="0" w:type="auto"/>
        <w:jc w:val="center"/>
        <w:tblBorders>
          <w:top w:val="single" w:sz="10" w:space="0" w:color="000000"/>
          <w:left w:val="nil"/>
          <w:bottom w:val="single" w:sz="10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03"/>
        <w:gridCol w:w="8061"/>
      </w:tblGrid>
      <w:tr w:rsidR="002D44B3" w14:paraId="0D12E280" w14:textId="77777777">
        <w:trPr>
          <w:jc w:val="center"/>
        </w:trPr>
        <w:tc>
          <w:tcPr>
            <w:tcW w:w="230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E10C0" w14:textId="77777777" w:rsidR="002D44B3" w:rsidRDefault="00000000">
            <w:r>
              <w:rPr>
                <w:b/>
                <w:sz w:val="16"/>
              </w:rPr>
              <w:t>场景</w:t>
            </w:r>
          </w:p>
        </w:tc>
        <w:tc>
          <w:tcPr>
            <w:tcW w:w="8064" w:type="dxa"/>
            <w:tcBorders>
              <w:bottom w:val="single" w:sz="8" w:space="0" w:color="000000"/>
            </w:tcBorders>
            <w:shd w:val="clear" w:color="auto" w:fill="F2F2F2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55ECD" w14:textId="77777777" w:rsidR="002D44B3" w:rsidRDefault="00000000">
            <w:r>
              <w:rPr>
                <w:b/>
                <w:sz w:val="16"/>
              </w:rPr>
              <w:t>句型</w:t>
            </w:r>
          </w:p>
        </w:tc>
      </w:tr>
      <w:tr w:rsidR="002D44B3" w14:paraId="224DB753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7FDED" w14:textId="77777777" w:rsidR="002D44B3" w:rsidRDefault="00000000">
            <w:r>
              <w:rPr>
                <w:sz w:val="16"/>
              </w:rPr>
              <w:t>Table 1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53422" w14:textId="77777777" w:rsidR="002D44B3" w:rsidRDefault="00000000">
            <w:r>
              <w:rPr>
                <w:sz w:val="16"/>
              </w:rPr>
              <w:t>Baseline characteristics were generally similar between groups, except for [variable], which differed significantly by [exposure group].</w:t>
            </w:r>
          </w:p>
        </w:tc>
      </w:tr>
      <w:tr w:rsidR="002D44B3" w14:paraId="589A9F04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E9CC2" w14:textId="77777777" w:rsidR="002D44B3" w:rsidRDefault="00000000">
            <w:r>
              <w:rPr>
                <w:sz w:val="16"/>
              </w:rPr>
              <w:t>KM/log-rank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07B66" w14:textId="77777777" w:rsidR="002D44B3" w:rsidRDefault="00000000">
            <w:r>
              <w:rPr>
                <w:sz w:val="16"/>
              </w:rPr>
              <w:t>In unadjusted Kaplan-Meier analysis, graft survival differed by ALG use, with a log-rank p value of [p].</w:t>
            </w:r>
          </w:p>
        </w:tc>
      </w:tr>
      <w:tr w:rsidR="002D44B3" w14:paraId="01848366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347AD" w14:textId="77777777" w:rsidR="002D44B3" w:rsidRDefault="00000000">
            <w:r>
              <w:rPr>
                <w:sz w:val="16"/>
              </w:rPr>
              <w:t>Cox HR&lt;1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18EEA" w14:textId="77777777" w:rsidR="002D44B3" w:rsidRDefault="00000000">
            <w:r>
              <w:rPr>
                <w:sz w:val="16"/>
              </w:rPr>
              <w:t>After adjustment for prespecified covariates, ALG use was associated with a lower hazard of graft failure (HR [x], 95% CI [a-b], p=[p]).</w:t>
            </w:r>
          </w:p>
        </w:tc>
      </w:tr>
      <w:tr w:rsidR="002D44B3" w14:paraId="316AFA33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1921B" w14:textId="77777777" w:rsidR="002D44B3" w:rsidRDefault="00000000">
            <w:r>
              <w:rPr>
                <w:sz w:val="16"/>
              </w:rPr>
              <w:t>Cox HR&gt;1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EFC89" w14:textId="77777777" w:rsidR="002D44B3" w:rsidRDefault="00000000">
            <w:r>
              <w:rPr>
                <w:sz w:val="16"/>
              </w:rPr>
              <w:t>[Variable] was associated with a higher hazard of graft failure, with HR [x] per one-unit increase.</w:t>
            </w:r>
          </w:p>
        </w:tc>
      </w:tr>
      <w:tr w:rsidR="002D44B3" w14:paraId="288E61CA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D359D" w14:textId="77777777" w:rsidR="002D44B3" w:rsidRDefault="00000000">
            <w:r>
              <w:rPr>
                <w:sz w:val="16"/>
              </w:rPr>
              <w:t>Not significant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EC5FD" w14:textId="77777777" w:rsidR="002D44B3" w:rsidRDefault="00000000">
            <w:r>
              <w:rPr>
                <w:sz w:val="16"/>
              </w:rPr>
              <w:t>There was no statistical evidence that [variable] was associated with graft failure after adjustment.</w:t>
            </w:r>
          </w:p>
        </w:tc>
      </w:tr>
      <w:tr w:rsidR="002D44B3" w14:paraId="6B4966B4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A44EA" w14:textId="77777777" w:rsidR="002D44B3" w:rsidRDefault="00000000">
            <w:r>
              <w:rPr>
                <w:sz w:val="16"/>
              </w:rPr>
              <w:t>Interaction significant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2D09A" w14:textId="77777777" w:rsidR="002D44B3" w:rsidRDefault="00000000">
            <w:r>
              <w:rPr>
                <w:sz w:val="16"/>
              </w:rPr>
              <w:t>The interaction between ALG use and [modifier] was statistically significant, suggesting possible effect modification.</w:t>
            </w:r>
          </w:p>
        </w:tc>
      </w:tr>
      <w:tr w:rsidR="002D44B3" w14:paraId="79BC3A25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60185" w14:textId="77777777" w:rsidR="002D44B3" w:rsidRDefault="00000000">
            <w:r>
              <w:rPr>
                <w:sz w:val="16"/>
              </w:rPr>
              <w:t>PH diagnostics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54E5D" w14:textId="77777777" w:rsidR="002D44B3" w:rsidRDefault="00000000">
            <w:r>
              <w:rPr>
                <w:sz w:val="16"/>
              </w:rPr>
              <w:t>Schoenfeld residual tests did not show strong evidence of proportional hazards violation for the main exposure, although [variable] showed possible deviation.</w:t>
            </w:r>
          </w:p>
        </w:tc>
      </w:tr>
      <w:tr w:rsidR="002D44B3" w14:paraId="3E3F0B44" w14:textId="77777777">
        <w:trPr>
          <w:jc w:val="center"/>
        </w:trPr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FA117" w14:textId="77777777" w:rsidR="002D44B3" w:rsidRDefault="00000000">
            <w:r>
              <w:rPr>
                <w:sz w:val="16"/>
              </w:rPr>
              <w:t>Limitation</w:t>
            </w:r>
          </w:p>
        </w:tc>
        <w:tc>
          <w:tcPr>
            <w:tcW w:w="8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3CEBE" w14:textId="77777777" w:rsidR="002D44B3" w:rsidRDefault="00000000">
            <w:r>
              <w:rPr>
                <w:sz w:val="16"/>
              </w:rPr>
              <w:t>Because this analysis is observational and based on a practice dataset, the findings should be interpreted as associations rather than causal effects.</w:t>
            </w:r>
          </w:p>
        </w:tc>
      </w:tr>
    </w:tbl>
    <w:p w14:paraId="13A00B0B" w14:textId="77777777" w:rsidR="002D44B3" w:rsidRDefault="00000000">
      <w:pPr>
        <w:pStyle w:val="Heading1"/>
      </w:pPr>
      <w:r>
        <w:rPr>
          <w:rFonts w:ascii="Arial" w:eastAsia="Microsoft YaHei" w:hAnsi="Arial"/>
        </w:rPr>
        <w:t>十、最后的</w:t>
      </w:r>
      <w:r>
        <w:rPr>
          <w:rFonts w:ascii="Arial" w:eastAsia="Microsoft YaHei" w:hAnsi="Arial"/>
        </w:rPr>
        <w:t xml:space="preserve"> Applied </w:t>
      </w:r>
      <w:r>
        <w:rPr>
          <w:rFonts w:ascii="Arial" w:eastAsia="Microsoft YaHei" w:hAnsi="Arial"/>
        </w:rPr>
        <w:t>写作原则</w:t>
      </w:r>
    </w:p>
    <w:p w14:paraId="7DD46894" w14:textId="77777777" w:rsidR="002D44B3" w:rsidRDefault="00000000">
      <w:pPr>
        <w:spacing w:after="120" w:line="259" w:lineRule="auto"/>
      </w:pPr>
      <w:r>
        <w:t xml:space="preserve">Applied report </w:t>
      </w:r>
      <w:r>
        <w:t>的高分关键不是模型越复杂越好，而是：问题翻译准确、模型匹配</w:t>
      </w:r>
      <w:r>
        <w:t xml:space="preserve"> outcome</w:t>
      </w:r>
      <w:r>
        <w:t>、变量定义清楚、表图是</w:t>
      </w:r>
      <w:r>
        <w:t xml:space="preserve"> publication quality</w:t>
      </w:r>
      <w:r>
        <w:t>、结果解释对应研究目标、</w:t>
      </w:r>
      <w:r>
        <w:t xml:space="preserve">assumptions </w:t>
      </w:r>
      <w:r>
        <w:t>有检查、</w:t>
      </w:r>
      <w:r>
        <w:t xml:space="preserve">limitations </w:t>
      </w:r>
      <w:r>
        <w:t>有说明、</w:t>
      </w:r>
      <w:r>
        <w:t xml:space="preserve">code </w:t>
      </w:r>
      <w:r>
        <w:t>能从头跑到尾。</w:t>
      </w:r>
    </w:p>
    <w:p w14:paraId="58BCEFD3" w14:textId="77777777" w:rsidR="002D44B3" w:rsidRDefault="00000000">
      <w:pPr>
        <w:spacing w:after="120" w:line="259" w:lineRule="auto"/>
        <w:rPr>
          <w:lang w:eastAsia="zh-CN"/>
        </w:rPr>
      </w:pPr>
      <w:r>
        <w:t>考试当天最推荐的顺序是：先变量地图，再数据清理，再</w:t>
      </w:r>
      <w:r>
        <w:t xml:space="preserve"> Table 1</w:t>
      </w:r>
      <w:r>
        <w:t>，再</w:t>
      </w:r>
      <w:r>
        <w:t xml:space="preserve"> primary model</w:t>
      </w:r>
      <w:r>
        <w:t>，再</w:t>
      </w:r>
      <w:r>
        <w:t xml:space="preserve"> interaction</w:t>
      </w:r>
      <w:r>
        <w:t>，再</w:t>
      </w:r>
      <w:r>
        <w:t xml:space="preserve"> diagnostics</w:t>
      </w:r>
      <w:r>
        <w:t>，最后写</w:t>
      </w:r>
      <w:r>
        <w:t xml:space="preserve"> report</w:t>
      </w:r>
      <w:r>
        <w:t>。</w:t>
      </w:r>
      <w:r>
        <w:rPr>
          <w:lang w:eastAsia="zh-CN"/>
        </w:rPr>
        <w:t>不要在</w:t>
      </w:r>
      <w:r>
        <w:rPr>
          <w:lang w:eastAsia="zh-CN"/>
        </w:rPr>
        <w:t xml:space="preserve"> 3 </w:t>
      </w:r>
      <w:r>
        <w:rPr>
          <w:lang w:eastAsia="zh-CN"/>
        </w:rPr>
        <w:t>点以后继续纠结模型，</w:t>
      </w:r>
      <w:r>
        <w:rPr>
          <w:lang w:eastAsia="zh-CN"/>
        </w:rPr>
        <w:t xml:space="preserve">3 </w:t>
      </w:r>
      <w:r>
        <w:rPr>
          <w:lang w:eastAsia="zh-CN"/>
        </w:rPr>
        <w:t>点以后应该转入整理表图和写作。</w:t>
      </w:r>
    </w:p>
    <w:sectPr w:rsidR="002D44B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BE11" w14:textId="77777777" w:rsidR="00566997" w:rsidRDefault="00566997">
      <w:pPr>
        <w:spacing w:after="0" w:line="240" w:lineRule="auto"/>
      </w:pPr>
      <w:r>
        <w:separator/>
      </w:r>
    </w:p>
  </w:endnote>
  <w:endnote w:type="continuationSeparator" w:id="0">
    <w:p w14:paraId="05ADDCEE" w14:textId="77777777" w:rsidR="00566997" w:rsidRDefault="00566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8B6E6" w14:textId="77777777" w:rsidR="002D44B3" w:rsidRDefault="00000000">
    <w:pPr>
      <w:pStyle w:val="Footer"/>
      <w:jc w:val="center"/>
    </w:pPr>
    <w:r>
      <w:rPr>
        <w:color w:val="646464"/>
        <w:sz w:val="16"/>
      </w:rPr>
      <w:t>QE 2025 Applied Practice Guide, synthetic data training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00FDD" w14:textId="77777777" w:rsidR="00566997" w:rsidRDefault="00566997">
      <w:pPr>
        <w:spacing w:after="0" w:line="240" w:lineRule="auto"/>
      </w:pPr>
      <w:r>
        <w:separator/>
      </w:r>
    </w:p>
  </w:footnote>
  <w:footnote w:type="continuationSeparator" w:id="0">
    <w:p w14:paraId="2E5C329D" w14:textId="77777777" w:rsidR="00566997" w:rsidRDefault="00566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46652">
    <w:abstractNumId w:val="8"/>
  </w:num>
  <w:num w:numId="2" w16cid:durableId="1436244111">
    <w:abstractNumId w:val="6"/>
  </w:num>
  <w:num w:numId="3" w16cid:durableId="959796923">
    <w:abstractNumId w:val="5"/>
  </w:num>
  <w:num w:numId="4" w16cid:durableId="656883707">
    <w:abstractNumId w:val="4"/>
  </w:num>
  <w:num w:numId="5" w16cid:durableId="1858739205">
    <w:abstractNumId w:val="7"/>
  </w:num>
  <w:num w:numId="6" w16cid:durableId="1978103455">
    <w:abstractNumId w:val="3"/>
  </w:num>
  <w:num w:numId="7" w16cid:durableId="962200369">
    <w:abstractNumId w:val="2"/>
  </w:num>
  <w:num w:numId="8" w16cid:durableId="1053965789">
    <w:abstractNumId w:val="1"/>
  </w:num>
  <w:num w:numId="9" w16cid:durableId="182684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A3"/>
    <w:rsid w:val="0029639D"/>
    <w:rsid w:val="002D44B3"/>
    <w:rsid w:val="00326F90"/>
    <w:rsid w:val="00566997"/>
    <w:rsid w:val="00AA1D8D"/>
    <w:rsid w:val="00AD5E3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0E183"/>
  <w14:defaultImageDpi w14:val="300"/>
  <w15:docId w15:val="{67B4E436-EC27-AE4E-8ABA-1E69839D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Microsoft YaHei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2823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Liu, Yinting</cp:lastModifiedBy>
  <cp:revision>2</cp:revision>
  <dcterms:created xsi:type="dcterms:W3CDTF">2013-12-23T23:15:00Z</dcterms:created>
  <dcterms:modified xsi:type="dcterms:W3CDTF">2026-06-10T20:54:00Z</dcterms:modified>
  <cp:category/>
</cp:coreProperties>
</file>