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99D6" w14:textId="77777777" w:rsidR="00F70A23" w:rsidRPr="00F70A23" w:rsidRDefault="00F70A23" w:rsidP="00F70A23">
      <w:r w:rsidRPr="00F70A23">
        <w:t>Zusammenfassung VE 01: Wie laufen Angriffe ab (DFIR)</w:t>
      </w:r>
    </w:p>
    <w:p w14:paraId="2A0C883A" w14:textId="77777777" w:rsidR="00F70A23" w:rsidRPr="00F70A23" w:rsidRDefault="00F70A23" w:rsidP="00F70A23">
      <w:r w:rsidRPr="00F70A23">
        <w:t>1. Grundlagen &amp; Kernbegriffe</w:t>
      </w:r>
    </w:p>
    <w:p w14:paraId="3DD2D89C" w14:textId="77777777" w:rsidR="00F70A23" w:rsidRPr="00F70A23" w:rsidRDefault="00F70A23" w:rsidP="00F70A23">
      <w:pPr>
        <w:numPr>
          <w:ilvl w:val="0"/>
          <w:numId w:val="1"/>
        </w:numPr>
      </w:pPr>
      <w:proofErr w:type="spellStart"/>
      <w:r w:rsidRPr="00F70A23">
        <w:t>Assume</w:t>
      </w:r>
      <w:proofErr w:type="spellEnd"/>
      <w:r w:rsidRPr="00F70A23">
        <w:t xml:space="preserve"> Breach: In der Forensik geht man davon aus, dass die Prävention versagt hat und das System bereits kompromittiert ist.</w:t>
      </w:r>
    </w:p>
    <w:p w14:paraId="5CCCB3B5" w14:textId="77777777" w:rsidR="00F70A23" w:rsidRPr="00F70A23" w:rsidRDefault="00F70A23" w:rsidP="00F70A23">
      <w:pPr>
        <w:numPr>
          <w:ilvl w:val="0"/>
          <w:numId w:val="1"/>
        </w:numPr>
      </w:pPr>
      <w:r w:rsidRPr="00F70A23">
        <w:t xml:space="preserve">Event vs. </w:t>
      </w:r>
      <w:proofErr w:type="spellStart"/>
      <w:r w:rsidRPr="00F70A23">
        <w:t>Incident</w:t>
      </w:r>
      <w:proofErr w:type="spellEnd"/>
      <w:r w:rsidRPr="00F70A23">
        <w:t xml:space="preserve">: Ein </w:t>
      </w:r>
      <w:r w:rsidRPr="00F70A23">
        <w:rPr>
          <w:i/>
          <w:iCs/>
        </w:rPr>
        <w:t>Event</w:t>
      </w:r>
      <w:r w:rsidRPr="00F70A23">
        <w:t xml:space="preserve"> ist ein normales, meist harmloses Ereignis (z.B. ein Login). Ein </w:t>
      </w:r>
      <w:proofErr w:type="spellStart"/>
      <w:r w:rsidRPr="00F70A23">
        <w:rPr>
          <w:i/>
          <w:iCs/>
        </w:rPr>
        <w:t>Incident</w:t>
      </w:r>
      <w:proofErr w:type="spellEnd"/>
      <w:r w:rsidRPr="00F70A23">
        <w:t xml:space="preserve"> (Sicherheitsvorfall) ist ein Event, das echten oder potenziellen Schaden anrichtet (Verletzung von Vertraulichkeit, Integrität, Verfügbarkeit).</w:t>
      </w:r>
    </w:p>
    <w:p w14:paraId="34171B32" w14:textId="77777777" w:rsidR="00F70A23" w:rsidRPr="00F70A23" w:rsidRDefault="00F70A23" w:rsidP="00F70A23">
      <w:pPr>
        <w:numPr>
          <w:ilvl w:val="0"/>
          <w:numId w:val="1"/>
        </w:numPr>
      </w:pPr>
      <w:r w:rsidRPr="00F70A23">
        <w:t xml:space="preserve">DFIR (Digital Forensics &amp; </w:t>
      </w:r>
      <w:proofErr w:type="spellStart"/>
      <w:r w:rsidRPr="00F70A23">
        <w:t>Incident</w:t>
      </w:r>
      <w:proofErr w:type="spellEnd"/>
      <w:r w:rsidRPr="00F70A23">
        <w:t xml:space="preserve"> Response):</w:t>
      </w:r>
    </w:p>
    <w:p w14:paraId="757B0AFA" w14:textId="77777777" w:rsidR="00F70A23" w:rsidRPr="00F70A23" w:rsidRDefault="00F70A23" w:rsidP="00F70A23">
      <w:pPr>
        <w:numPr>
          <w:ilvl w:val="1"/>
          <w:numId w:val="1"/>
        </w:numPr>
      </w:pPr>
      <w:r w:rsidRPr="00F70A23">
        <w:rPr>
          <w:i/>
          <w:iCs/>
        </w:rPr>
        <w:t>Forensik:</w:t>
      </w:r>
      <w:r w:rsidRPr="00F70A23">
        <w:t xml:space="preserve"> Klärt auf "Was ist passiert?" (Spuren sichern).</w:t>
      </w:r>
    </w:p>
    <w:p w14:paraId="0C611368" w14:textId="77777777" w:rsidR="00F70A23" w:rsidRPr="00F70A23" w:rsidRDefault="00F70A23" w:rsidP="00F70A23">
      <w:pPr>
        <w:numPr>
          <w:ilvl w:val="1"/>
          <w:numId w:val="1"/>
        </w:numPr>
      </w:pPr>
      <w:proofErr w:type="spellStart"/>
      <w:r w:rsidRPr="00F70A23">
        <w:rPr>
          <w:i/>
          <w:iCs/>
        </w:rPr>
        <w:t>Incident</w:t>
      </w:r>
      <w:proofErr w:type="spellEnd"/>
      <w:r w:rsidRPr="00F70A23">
        <w:rPr>
          <w:i/>
          <w:iCs/>
        </w:rPr>
        <w:t xml:space="preserve"> Response:</w:t>
      </w:r>
      <w:r w:rsidRPr="00F70A23">
        <w:t xml:space="preserve"> Klärt "Was tun wir jetzt?" (Schaden begrenzen).</w:t>
      </w:r>
    </w:p>
    <w:p w14:paraId="0332368E" w14:textId="77777777" w:rsidR="00F70A23" w:rsidRPr="00F70A23" w:rsidRDefault="00F70A23" w:rsidP="00F70A23">
      <w:r w:rsidRPr="00F70A23">
        <w:t>2. Modelle zur Angriffsbeschreibung</w:t>
      </w:r>
    </w:p>
    <w:p w14:paraId="38639AC9" w14:textId="77777777" w:rsidR="00F70A23" w:rsidRPr="00F70A23" w:rsidRDefault="00F70A23" w:rsidP="00F70A23">
      <w:r w:rsidRPr="00F70A23">
        <w:t>Um Angriffe zu verstehen, nutzt man zwei Modelle, die sich ergänzen:</w:t>
      </w:r>
    </w:p>
    <w:p w14:paraId="6035E983" w14:textId="77777777" w:rsidR="00F70A23" w:rsidRPr="00F70A23" w:rsidRDefault="00F70A23" w:rsidP="00F70A23">
      <w:pPr>
        <w:numPr>
          <w:ilvl w:val="0"/>
          <w:numId w:val="2"/>
        </w:numPr>
      </w:pPr>
      <w:proofErr w:type="spellStart"/>
      <w:r w:rsidRPr="00F70A23">
        <w:t>Cyber</w:t>
      </w:r>
      <w:proofErr w:type="spellEnd"/>
      <w:r w:rsidRPr="00F70A23">
        <w:t xml:space="preserve"> Kill Chain (Lockheed Martin): Ein lineares 7-Phasen-Modell (von Aufklärung über Zustellung bis zur Zielerreichung). Es gibt einen guten groben Überblick. Stoppt man eine Phase, stoppt man den Angriff.</w:t>
      </w:r>
    </w:p>
    <w:p w14:paraId="0F4C24EE" w14:textId="77777777" w:rsidR="00F70A23" w:rsidRPr="00F70A23" w:rsidRDefault="00F70A23" w:rsidP="00F70A23">
      <w:pPr>
        <w:numPr>
          <w:ilvl w:val="0"/>
          <w:numId w:val="2"/>
        </w:numPr>
      </w:pPr>
      <w:r w:rsidRPr="00F70A23">
        <w:t>MITRE ATT&amp;CK Matrix: Das Praxis-Modell, das Täterverhalten im Detail beschreibt.</w:t>
      </w:r>
    </w:p>
    <w:p w14:paraId="773165DF" w14:textId="77777777" w:rsidR="00F70A23" w:rsidRPr="00F70A23" w:rsidRDefault="00F70A23" w:rsidP="00F70A23">
      <w:pPr>
        <w:numPr>
          <w:ilvl w:val="1"/>
          <w:numId w:val="2"/>
        </w:numPr>
      </w:pPr>
      <w:r w:rsidRPr="00F70A23">
        <w:rPr>
          <w:i/>
          <w:iCs/>
        </w:rPr>
        <w:t>Spalten = Taktiken (Tactics - TA):</w:t>
      </w:r>
      <w:r w:rsidRPr="00F70A23">
        <w:t xml:space="preserve"> Das übergeordnete Ziel des Angreifers (z. B. "Initial Access" / Einstieg).</w:t>
      </w:r>
    </w:p>
    <w:p w14:paraId="3D1E0AAE" w14:textId="77777777" w:rsidR="00F70A23" w:rsidRPr="00F70A23" w:rsidRDefault="00F70A23" w:rsidP="00F70A23">
      <w:pPr>
        <w:numPr>
          <w:ilvl w:val="1"/>
          <w:numId w:val="2"/>
        </w:numPr>
      </w:pPr>
      <w:r w:rsidRPr="00F70A23">
        <w:rPr>
          <w:i/>
          <w:iCs/>
        </w:rPr>
        <w:t>Zeilen/Zellen = Techniken (</w:t>
      </w:r>
      <w:proofErr w:type="spellStart"/>
      <w:r w:rsidRPr="00F70A23">
        <w:rPr>
          <w:i/>
          <w:iCs/>
        </w:rPr>
        <w:t>Techniques</w:t>
      </w:r>
      <w:proofErr w:type="spellEnd"/>
      <w:r w:rsidRPr="00F70A23">
        <w:rPr>
          <w:i/>
          <w:iCs/>
        </w:rPr>
        <w:t xml:space="preserve"> - T):</w:t>
      </w:r>
      <w:r w:rsidRPr="00F70A23">
        <w:t xml:space="preserve"> Die konkrete Methode, wie das Ziel erreicht wird (z. B. "Phishing").</w:t>
      </w:r>
    </w:p>
    <w:p w14:paraId="448C99FD" w14:textId="77777777" w:rsidR="00F70A23" w:rsidRPr="00F70A23" w:rsidRDefault="00F70A23" w:rsidP="00F70A23">
      <w:r w:rsidRPr="00F70A23">
        <w:t>3. Der Ransomware-Referenzfall (Tag 1 bis 15)</w:t>
      </w:r>
    </w:p>
    <w:p w14:paraId="60FC6483" w14:textId="77777777" w:rsidR="00F70A23" w:rsidRPr="00F70A23" w:rsidRDefault="00F70A23" w:rsidP="00F70A23">
      <w:r w:rsidRPr="00F70A23">
        <w:t>Wie in der Abbildung der Vorlesung "image_bda8db.png" zu sehen ist, laufen Ransomware-Angriffe oft nach einem genauen Muster ab:</w:t>
      </w:r>
    </w:p>
    <w:p w14:paraId="4DA8DB1E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>Tag 1 (Einstieg &amp; Einnisten): Der Angriff beginnt meist mit einer Phishing-Mail (Initial Access), woraufhin ein Makro PowerShell startet (</w:t>
      </w:r>
      <w:proofErr w:type="spellStart"/>
      <w:r w:rsidRPr="00F70A23">
        <w:t>Execution</w:t>
      </w:r>
      <w:proofErr w:type="spellEnd"/>
      <w:r w:rsidRPr="00F70A23">
        <w:t xml:space="preserve">) und einen Kanal zum Angreifer aufbaut (Command &amp; Control). Danach verschafft sich der Angreifer Administratorrechte (Privilege </w:t>
      </w:r>
      <w:proofErr w:type="spellStart"/>
      <w:r w:rsidRPr="00F70A23">
        <w:t>Escalation</w:t>
      </w:r>
      <w:proofErr w:type="spellEnd"/>
      <w:r w:rsidRPr="00F70A23">
        <w:t>) und richtet eine geplante Aufgabe ein, um dauerhaft im System zu bleiben (</w:t>
      </w:r>
      <w:proofErr w:type="spellStart"/>
      <w:r w:rsidRPr="00F70A23">
        <w:t>Persistence</w:t>
      </w:r>
      <w:proofErr w:type="spellEnd"/>
      <w:r w:rsidRPr="00F70A23">
        <w:t xml:space="preserve">). </w:t>
      </w:r>
    </w:p>
    <w:p w14:paraId="61EAEC75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 xml:space="preserve">Tag 3-4 (Passwörter </w:t>
      </w:r>
      <w:proofErr w:type="gramStart"/>
      <w:r w:rsidRPr="00F70A23">
        <w:t>klauen</w:t>
      </w:r>
      <w:proofErr w:type="gramEnd"/>
      <w:r w:rsidRPr="00F70A23">
        <w:t>): Der Angreifer liest die lsass.exe aus, um an Zugangsdaten zu kommen (</w:t>
      </w:r>
      <w:proofErr w:type="spellStart"/>
      <w:r w:rsidRPr="00F70A23">
        <w:t>Credential</w:t>
      </w:r>
      <w:proofErr w:type="spellEnd"/>
      <w:r w:rsidRPr="00F70A23">
        <w:t xml:space="preserve"> Access). </w:t>
      </w:r>
    </w:p>
    <w:p w14:paraId="0C7E2730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 xml:space="preserve">Tag 4-12 (Ausbreitung): Der Angreifer erkundet das Netz (Discovery) und breitet sich über Protokolle wie SMB oder RDP auf andere Rechner aus (Lateral Movement). Ab Tag 3 fällt in der Kill Chain alles unter "Actions on </w:t>
      </w:r>
      <w:proofErr w:type="spellStart"/>
      <w:r w:rsidRPr="00F70A23">
        <w:t>Objectives</w:t>
      </w:r>
      <w:proofErr w:type="spellEnd"/>
      <w:r w:rsidRPr="00F70A23">
        <w:t xml:space="preserve">", während MITRE detaillierter differenziert. </w:t>
      </w:r>
    </w:p>
    <w:p w14:paraId="5EB21861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 xml:space="preserve">Tag 13-14 (Datenabfluss): Daten werden heimlich nach außen kopiert (Exfiltration). </w:t>
      </w:r>
    </w:p>
    <w:p w14:paraId="715E2710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 xml:space="preserve">Tag 15 (Impact): Die Daten werden verschlüsselt und das Opfer wird erpresst. </w:t>
      </w:r>
    </w:p>
    <w:p w14:paraId="440D8B3F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t xml:space="preserve">Dwell Time (Verweildauer): Die Zeit zwischen Einbruch und Entdeckung (hier 14 Tage unbemerkt). Das Ziel der Verteidigung ist es, den Angreifer innerhalb dieser </w:t>
      </w:r>
      <w:proofErr w:type="spellStart"/>
      <w:r w:rsidRPr="00F70A23">
        <w:t>Dwell</w:t>
      </w:r>
      <w:proofErr w:type="spellEnd"/>
      <w:r w:rsidRPr="00F70A23">
        <w:t xml:space="preserve"> Time zu finden, bevor der Schaden eintritt. </w:t>
      </w:r>
    </w:p>
    <w:p w14:paraId="56A3C23B" w14:textId="77777777" w:rsidR="00F70A23" w:rsidRPr="00F70A23" w:rsidRDefault="00F70A23" w:rsidP="00F70A23">
      <w:pPr>
        <w:numPr>
          <w:ilvl w:val="0"/>
          <w:numId w:val="3"/>
        </w:numPr>
      </w:pPr>
      <w:r w:rsidRPr="00F70A23">
        <w:lastRenderedPageBreak/>
        <w:t xml:space="preserve">Double </w:t>
      </w:r>
      <w:proofErr w:type="spellStart"/>
      <w:r w:rsidRPr="00F70A23">
        <w:t>Extortion</w:t>
      </w:r>
      <w:proofErr w:type="spellEnd"/>
      <w:r w:rsidRPr="00F70A23">
        <w:t xml:space="preserve">: Die Methode, bei der Angreifer erst Daten stehlen (um mit Veröffentlichung zu drohen) und sie danach verschlüsseln. </w:t>
      </w:r>
    </w:p>
    <w:p w14:paraId="635F432C" w14:textId="77777777" w:rsidR="00F70A23" w:rsidRPr="00F70A23" w:rsidRDefault="00F70A23" w:rsidP="00F70A23">
      <w:r w:rsidRPr="00F70A23">
        <w:t>4. Mündliche Ergänzungen des Professors (Einfach erklärt)</w:t>
      </w:r>
    </w:p>
    <w:p w14:paraId="58A0E4D8" w14:textId="77777777" w:rsidR="00F70A23" w:rsidRPr="00F70A23" w:rsidRDefault="00F70A23" w:rsidP="00F70A23">
      <w:pPr>
        <w:numPr>
          <w:ilvl w:val="0"/>
          <w:numId w:val="4"/>
        </w:numPr>
      </w:pPr>
      <w:r w:rsidRPr="00F70A23">
        <w:t xml:space="preserve">Der lsass.exe-Prozess &amp; Single </w:t>
      </w:r>
      <w:proofErr w:type="spellStart"/>
      <w:r w:rsidRPr="00F70A23">
        <w:t>Sign</w:t>
      </w:r>
      <w:proofErr w:type="spellEnd"/>
      <w:r w:rsidRPr="00F70A23">
        <w:t>-On (SSO):</w:t>
      </w:r>
    </w:p>
    <w:p w14:paraId="2F7827F5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rPr>
          <w:i/>
          <w:iCs/>
        </w:rPr>
        <w:t>Deine Vermutung war völlig richtig:</w:t>
      </w:r>
      <w:r w:rsidRPr="00F70A23">
        <w:t xml:space="preserve"> lsass.exe (Local Security Authority Subsystem Service) ist ein Kernprozess in Windows. Wenn du dich morgens am PC anmeldest, speichert dieser Prozess dein Passwort in Form </w:t>
      </w:r>
      <w:proofErr w:type="gramStart"/>
      <w:r w:rsidRPr="00F70A23">
        <w:t>eines kryptografischen Hashes</w:t>
      </w:r>
      <w:proofErr w:type="gramEnd"/>
      <w:r w:rsidRPr="00F70A23">
        <w:t xml:space="preserve"> im Arbeitsspeicher (RAM).</w:t>
      </w:r>
    </w:p>
    <w:p w14:paraId="2FA1B4A7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rPr>
          <w:i/>
          <w:iCs/>
        </w:rPr>
        <w:t>Warum?</w:t>
      </w:r>
      <w:r w:rsidRPr="00F70A23">
        <w:t xml:space="preserve"> Damit du Single </w:t>
      </w:r>
      <w:proofErr w:type="spellStart"/>
      <w:r w:rsidRPr="00F70A23">
        <w:t>Sign</w:t>
      </w:r>
      <w:proofErr w:type="spellEnd"/>
      <w:r w:rsidRPr="00F70A23">
        <w:t>-On (SSO) nutzen kannst. Wenn du danach auf ein Netzlaufwerk oder eine interne Website zugreifst, nutzt Windows im Hintergrund diesen Hash, um dich auszuweisen. Du musst dein Passwort nicht 50-mal am Tag neu eingeben.</w:t>
      </w:r>
    </w:p>
    <w:p w14:paraId="699C2B8E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rPr>
          <w:i/>
          <w:iCs/>
        </w:rPr>
        <w:t>Das Problem:</w:t>
      </w:r>
      <w:r w:rsidRPr="00F70A23">
        <w:t xml:space="preserve"> Angreifer lieben die lsass.exe. Sie lesen diesen RAM-Bereich aus (</w:t>
      </w:r>
      <w:proofErr w:type="spellStart"/>
      <w:r w:rsidRPr="00F70A23">
        <w:t>Credential</w:t>
      </w:r>
      <w:proofErr w:type="spellEnd"/>
      <w:r w:rsidRPr="00F70A23">
        <w:t xml:space="preserve"> Access / Pass-the-Hash), um deine Login-Daten zu stehlen und sich fortan als du (oder im schlimmsten Fall als Administrator) im Netzwerk zu bewegen, ohne das eigentliche Passwort in Klartext kennen zu müssen.</w:t>
      </w:r>
    </w:p>
    <w:p w14:paraId="273FCBF7" w14:textId="77777777" w:rsidR="00F70A23" w:rsidRPr="00F70A23" w:rsidRDefault="00F70A23" w:rsidP="00F70A23">
      <w:pPr>
        <w:numPr>
          <w:ilvl w:val="0"/>
          <w:numId w:val="4"/>
        </w:numPr>
      </w:pPr>
      <w:proofErr w:type="spellStart"/>
      <w:r w:rsidRPr="00F70A23">
        <w:t>Active</w:t>
      </w:r>
      <w:proofErr w:type="spellEnd"/>
      <w:r w:rsidRPr="00F70A23">
        <w:t xml:space="preserve"> Directory (AD) &amp; Domain Admin:</w:t>
      </w:r>
    </w:p>
    <w:p w14:paraId="5580935A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>Das AD ist das "Telefonbuch und Türsteher" eines Windows-Netzwerks. Es verwaltet alle Identitäten, Passwörter und Zugriffsrechte (wer darf was?).</w:t>
      </w:r>
    </w:p>
    <w:p w14:paraId="40A1CE9E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>Ein Domain Admin hat hierbei die absoluten "Gott-Rechte" im gesamten Netzwerk.</w:t>
      </w:r>
    </w:p>
    <w:p w14:paraId="1A8064F5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 xml:space="preserve">Deswegen betonte der Prof das </w:t>
      </w:r>
      <w:r w:rsidRPr="00F70A23">
        <w:rPr>
          <w:i/>
          <w:iCs/>
        </w:rPr>
        <w:t>AD-Backup</w:t>
      </w:r>
      <w:r w:rsidRPr="00F70A23">
        <w:t xml:space="preserve">: Wenn das AD bei einem Ransomware-Angriff verschlüsselt oder zerstört wird, weiß das Netzwerk nicht mehr, wer </w:t>
      </w:r>
      <w:proofErr w:type="spellStart"/>
      <w:r w:rsidRPr="00F70A23">
        <w:t>wer</w:t>
      </w:r>
      <w:proofErr w:type="spellEnd"/>
      <w:r w:rsidRPr="00F70A23">
        <w:t xml:space="preserve"> ist. Nichts funktioniert mehr.</w:t>
      </w:r>
    </w:p>
    <w:p w14:paraId="4AADD183" w14:textId="77777777" w:rsidR="00F70A23" w:rsidRPr="00F70A23" w:rsidRDefault="00F70A23" w:rsidP="00F70A23">
      <w:pPr>
        <w:numPr>
          <w:ilvl w:val="0"/>
          <w:numId w:val="4"/>
        </w:numPr>
      </w:pPr>
      <w:r w:rsidRPr="00F70A23">
        <w:t>OpenSSL:</w:t>
      </w:r>
    </w:p>
    <w:p w14:paraId="094B6583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>Das ist eine weitverbreitete Open-Source-Bibliothek für Verschlüsselung (z.B. verantwortlich für das kleine Schloss im Browser bei HTTPS).</w:t>
      </w:r>
    </w:p>
    <w:p w14:paraId="2C81FAAE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>Für Angreifer ist OpenSSL aus zwei Gründen spannend: Zum einen verpacken sie ihre eigene bösartige Kommunikation (Command &amp; Control) oft in genau diese Standard-Verschlüsselung, damit ihr Traffic für Firewalls wie ganz normaler, unauffälliger Web-Verkehr aussieht. Zum anderen sind Fehler in solchen Open-Source-Bibliotheken ein riesiges Risiko für Supply-Chain-Angriffe.</w:t>
      </w:r>
    </w:p>
    <w:p w14:paraId="117A9F82" w14:textId="77777777" w:rsidR="00F70A23" w:rsidRPr="00F70A23" w:rsidRDefault="00F70A23" w:rsidP="00F70A23">
      <w:pPr>
        <w:numPr>
          <w:ilvl w:val="0"/>
          <w:numId w:val="4"/>
        </w:numPr>
      </w:pPr>
      <w:proofErr w:type="spellStart"/>
      <w:r w:rsidRPr="00F70A23">
        <w:t>CrowdStrike</w:t>
      </w:r>
      <w:proofErr w:type="spellEnd"/>
      <w:r w:rsidRPr="00F70A23">
        <w:t xml:space="preserve"> EDR (</w:t>
      </w:r>
      <w:proofErr w:type="spellStart"/>
      <w:r w:rsidRPr="00F70A23">
        <w:t>Endpoint</w:t>
      </w:r>
      <w:proofErr w:type="spellEnd"/>
      <w:r w:rsidRPr="00F70A23">
        <w:t xml:space="preserve"> </w:t>
      </w:r>
      <w:proofErr w:type="spellStart"/>
      <w:r w:rsidRPr="00F70A23">
        <w:t>Detection</w:t>
      </w:r>
      <w:proofErr w:type="spellEnd"/>
      <w:r w:rsidRPr="00F70A23">
        <w:t xml:space="preserve"> and Response):</w:t>
      </w:r>
    </w:p>
    <w:p w14:paraId="2845FDD8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 xml:space="preserve">Normale Antivirenprogramme erkennen oft nur bekannte Viren-Dateien. EDR-Systeme wie </w:t>
      </w:r>
      <w:proofErr w:type="spellStart"/>
      <w:r w:rsidRPr="00F70A23">
        <w:t>CrowdStrike</w:t>
      </w:r>
      <w:proofErr w:type="spellEnd"/>
      <w:r w:rsidRPr="00F70A23">
        <w:t xml:space="preserve"> sind viel moderner: Sie überwachen durchgehend das </w:t>
      </w:r>
      <w:r w:rsidRPr="00F70A23">
        <w:rPr>
          <w:i/>
          <w:iCs/>
        </w:rPr>
        <w:t>Verhalten</w:t>
      </w:r>
      <w:r w:rsidRPr="00F70A23">
        <w:t xml:space="preserve"> (Events) auf einem PC.</w:t>
      </w:r>
    </w:p>
    <w:p w14:paraId="2028031D" w14:textId="77777777" w:rsidR="00F70A23" w:rsidRPr="00F70A23" w:rsidRDefault="00F70A23" w:rsidP="00F70A23">
      <w:pPr>
        <w:numPr>
          <w:ilvl w:val="1"/>
          <w:numId w:val="4"/>
        </w:numPr>
      </w:pPr>
      <w:r w:rsidRPr="00F70A23">
        <w:t>Wenn ein EDR sieht, dass plötzlich ein normaler Nutzer versucht, den Speicher der lsass.exe auszulesen, schlägt es Alarm, stoppt den Prozess (</w:t>
      </w:r>
      <w:proofErr w:type="spellStart"/>
      <w:r w:rsidRPr="00F70A23">
        <w:t>Incident</w:t>
      </w:r>
      <w:proofErr w:type="spellEnd"/>
      <w:r w:rsidRPr="00F70A23">
        <w:t xml:space="preserve"> Response) und sammelt Beweise für die Forensik.</w:t>
      </w:r>
    </w:p>
    <w:p w14:paraId="445C36CB" w14:textId="77777777" w:rsidR="00686FC2" w:rsidRPr="00F70A23" w:rsidRDefault="00686FC2" w:rsidP="00F70A23"/>
    <w:p w14:paraId="20280D32" w14:textId="77777777" w:rsidR="00F70A23" w:rsidRPr="00F70A23" w:rsidRDefault="00F70A23" w:rsidP="00F70A23"/>
    <w:p w14:paraId="7813C17C" w14:textId="77777777" w:rsidR="00F70A23" w:rsidRPr="00F70A23" w:rsidRDefault="00F70A23" w:rsidP="00F70A23"/>
    <w:p w14:paraId="7F7F6C15" w14:textId="77777777" w:rsidR="00F70A23" w:rsidRPr="00F70A23" w:rsidRDefault="00F70A23" w:rsidP="00F70A23"/>
    <w:p w14:paraId="175E5968" w14:textId="77777777" w:rsidR="00F70A23" w:rsidRPr="00F70A23" w:rsidRDefault="00F70A23" w:rsidP="00F70A23"/>
    <w:p w14:paraId="11941DC7" w14:textId="77777777" w:rsidR="00F70A23" w:rsidRPr="00F70A23" w:rsidRDefault="00F70A23" w:rsidP="00F70A23"/>
    <w:p w14:paraId="140E41BB" w14:textId="77777777" w:rsidR="00F70A23" w:rsidRPr="00F70A23" w:rsidRDefault="00F70A23" w:rsidP="00F70A23"/>
    <w:p w14:paraId="4B042F5D" w14:textId="77777777" w:rsidR="00F70A23" w:rsidRPr="00F70A23" w:rsidRDefault="00F70A23" w:rsidP="00F70A23"/>
    <w:p w14:paraId="7DBCF742" w14:textId="77777777" w:rsidR="00F70A23" w:rsidRPr="00F70A23" w:rsidRDefault="00F70A23" w:rsidP="00F70A23"/>
    <w:p w14:paraId="5E206C02" w14:textId="77777777" w:rsidR="00F70A23" w:rsidRPr="00F70A23" w:rsidRDefault="00F70A23" w:rsidP="00F70A23"/>
    <w:p w14:paraId="4DBB467A" w14:textId="77777777" w:rsidR="00F70A23" w:rsidRPr="00F70A23" w:rsidRDefault="00F70A23" w:rsidP="00F70A23"/>
    <w:p w14:paraId="19B3203B" w14:textId="77777777" w:rsidR="00F70A23" w:rsidRPr="00F70A23" w:rsidRDefault="00F70A23" w:rsidP="00F70A23"/>
    <w:p w14:paraId="74ED6E55" w14:textId="77777777" w:rsidR="00F70A23" w:rsidRPr="00F70A23" w:rsidRDefault="00F70A23" w:rsidP="00F70A23"/>
    <w:p w14:paraId="70DF5560" w14:textId="77777777" w:rsidR="00F70A23" w:rsidRPr="00F70A23" w:rsidRDefault="00F70A23" w:rsidP="00F70A23"/>
    <w:p w14:paraId="6E5FC126" w14:textId="77777777" w:rsidR="00F70A23" w:rsidRPr="00F70A23" w:rsidRDefault="00F70A23" w:rsidP="00F70A23"/>
    <w:p w14:paraId="0EFE07ED" w14:textId="77777777" w:rsidR="00F70A23" w:rsidRPr="00F70A23" w:rsidRDefault="00F70A23" w:rsidP="00F70A23"/>
    <w:p w14:paraId="2D107758" w14:textId="77777777" w:rsidR="00F70A23" w:rsidRPr="00F70A23" w:rsidRDefault="00F70A23" w:rsidP="00F70A23"/>
    <w:p w14:paraId="211089C8" w14:textId="77777777" w:rsidR="00F70A23" w:rsidRPr="00F70A23" w:rsidRDefault="00F70A23" w:rsidP="00F70A23"/>
    <w:p w14:paraId="350C4B0E" w14:textId="77777777" w:rsidR="00F70A23" w:rsidRPr="00F70A23" w:rsidRDefault="00F70A23" w:rsidP="00F70A23"/>
    <w:p w14:paraId="537C8634" w14:textId="77777777" w:rsidR="00F70A23" w:rsidRPr="00F70A23" w:rsidRDefault="00F70A23" w:rsidP="00F70A23"/>
    <w:p w14:paraId="7A2085AB" w14:textId="77777777" w:rsidR="00F70A23" w:rsidRPr="00F70A23" w:rsidRDefault="00F70A23" w:rsidP="00F70A23"/>
    <w:p w14:paraId="53645CDE" w14:textId="77777777" w:rsidR="00F70A23" w:rsidRPr="00F70A23" w:rsidRDefault="00F70A23" w:rsidP="00F70A23"/>
    <w:p w14:paraId="07BC5E38" w14:textId="77777777" w:rsidR="00F70A23" w:rsidRPr="00F70A23" w:rsidRDefault="00F70A23" w:rsidP="00F70A23"/>
    <w:p w14:paraId="56FEF051" w14:textId="77777777" w:rsidR="00F70A23" w:rsidRPr="00F70A23" w:rsidRDefault="00F70A23" w:rsidP="00F70A23"/>
    <w:sectPr w:rsidR="00F70A23" w:rsidRPr="00F70A2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36078"/>
    <w:multiLevelType w:val="multilevel"/>
    <w:tmpl w:val="4AA0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70983"/>
    <w:multiLevelType w:val="multilevel"/>
    <w:tmpl w:val="3B5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C3E04"/>
    <w:multiLevelType w:val="multilevel"/>
    <w:tmpl w:val="C3E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16597"/>
    <w:multiLevelType w:val="multilevel"/>
    <w:tmpl w:val="40A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52098">
    <w:abstractNumId w:val="3"/>
  </w:num>
  <w:num w:numId="2" w16cid:durableId="870532959">
    <w:abstractNumId w:val="0"/>
  </w:num>
  <w:num w:numId="3" w16cid:durableId="1093089862">
    <w:abstractNumId w:val="1"/>
  </w:num>
  <w:num w:numId="4" w16cid:durableId="2044599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7A"/>
    <w:rsid w:val="00077F10"/>
    <w:rsid w:val="00100BD3"/>
    <w:rsid w:val="005C2597"/>
    <w:rsid w:val="00686FC2"/>
    <w:rsid w:val="00AE6D7A"/>
    <w:rsid w:val="00BD0F95"/>
    <w:rsid w:val="00BE7E52"/>
    <w:rsid w:val="00D242C6"/>
    <w:rsid w:val="00F158ED"/>
    <w:rsid w:val="00F7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053BD"/>
  <w15:chartTrackingRefBased/>
  <w15:docId w15:val="{9773DB3A-9684-457B-870C-A29B623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6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6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6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6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6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6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6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6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6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6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6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6D7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6D7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6D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6D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6D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6D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6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6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6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6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6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6D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6D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6D7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6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6D7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6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Lahdo, Yakob</dc:creator>
  <cp:keywords/>
  <dc:description/>
  <cp:lastModifiedBy>Lahdo, Yakob</cp:lastModifiedBy>
  <cp:revision>3</cp:revision>
  <dcterms:created xsi:type="dcterms:W3CDTF">2026-10-18T12:01:00Z</dcterms:created>
  <dcterms:modified xsi:type="dcterms:W3CDTF">2026-10-18T14:38:00Z</dcterms:modified>
</cp:coreProperties>
</file>