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DCBE" w14:textId="35B9AE3D" w:rsidR="00230A0F" w:rsidRDefault="002206C9">
      <w:r>
        <w:rPr>
          <w:noProof/>
        </w:rPr>
        <w:drawing>
          <wp:inline distT="0" distB="0" distL="0" distR="0" wp14:anchorId="2446EED7" wp14:editId="4D2BC6BC">
            <wp:extent cx="5274310" cy="2488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191A" w14:textId="7136DA3F" w:rsidR="002206C9" w:rsidRDefault="002206C9">
      <w:r>
        <w:rPr>
          <w:rFonts w:hint="eastAsia"/>
        </w:rPr>
        <w:t>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14:paraId="605F85A4" w14:textId="13063DCA" w:rsidR="002206C9" w:rsidRDefault="002206C9">
      <w:r>
        <w:object w:dxaOrig="841" w:dyaOrig="840" w14:anchorId="5F712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.05pt;height:42.05pt" o:ole="">
            <v:imagedata r:id="rId5" o:title=""/>
          </v:shape>
          <o:OLEObject Type="Embed" ProgID="Package" ShapeID="_x0000_i1029" DrawAspect="Content" ObjectID="_1628950025" r:id="rId6"/>
        </w:object>
      </w:r>
    </w:p>
    <w:p w14:paraId="717D2D65" w14:textId="5B18DC96" w:rsidR="002206C9" w:rsidRDefault="002206C9">
      <w:r>
        <w:rPr>
          <w:noProof/>
        </w:rPr>
        <w:drawing>
          <wp:inline distT="0" distB="0" distL="0" distR="0" wp14:anchorId="239D8D05" wp14:editId="5952DDEE">
            <wp:extent cx="5274310" cy="2503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3A43" w14:textId="4F82FEB3" w:rsidR="002206C9" w:rsidRDefault="002206C9">
      <w:r>
        <w:rPr>
          <w:rFonts w:hint="eastAsia"/>
        </w:rPr>
        <w:t>明细双击进去展示信息的</w:t>
      </w:r>
      <w:proofErr w:type="spellStart"/>
      <w:r>
        <w:rPr>
          <w:rFonts w:hint="eastAsia"/>
        </w:rPr>
        <w:t>sql</w:t>
      </w:r>
      <w:proofErr w:type="spellEnd"/>
      <w:r w:rsidR="00632364">
        <w:rPr>
          <w:rFonts w:hint="eastAsia"/>
        </w:rPr>
        <w:t>（导出和这个一样的，导出限制了数量为5万条，全部导出没有限制）</w:t>
      </w:r>
      <w:r>
        <w:t>:</w:t>
      </w:r>
    </w:p>
    <w:p w14:paraId="0EFD55BF" w14:textId="2520BC43" w:rsidR="002206C9" w:rsidRDefault="002206C9">
      <w:r>
        <w:object w:dxaOrig="841" w:dyaOrig="840" w14:anchorId="71148E92">
          <v:shape id="_x0000_i1031" type="#_x0000_t75" style="width:42.05pt;height:42.05pt" o:ole="">
            <v:imagedata r:id="rId8" o:title=""/>
          </v:shape>
          <o:OLEObject Type="Embed" ProgID="Package" ShapeID="_x0000_i1031" DrawAspect="Content" ObjectID="_1628950026" r:id="rId9"/>
        </w:object>
      </w:r>
    </w:p>
    <w:p w14:paraId="73E3271C" w14:textId="765AD1DE" w:rsidR="00F82E73" w:rsidRDefault="00F82E73">
      <w:r>
        <w:rPr>
          <w:noProof/>
        </w:rPr>
        <w:lastRenderedPageBreak/>
        <w:drawing>
          <wp:inline distT="0" distB="0" distL="0" distR="0" wp14:anchorId="650538AE" wp14:editId="6F2EED84">
            <wp:extent cx="5274310" cy="2515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27AA" w14:textId="537EB852" w:rsidR="00F82E73" w:rsidRDefault="00F82E73">
      <w:proofErr w:type="spellStart"/>
      <w:r>
        <w:t>S</w:t>
      </w:r>
      <w:r>
        <w:rPr>
          <w:rFonts w:hint="eastAsia"/>
        </w:rPr>
        <w:t>ql</w:t>
      </w:r>
      <w:proofErr w:type="spellEnd"/>
      <w:r w:rsidR="00F26352">
        <w:t>(</w:t>
      </w:r>
      <w:r w:rsidR="00F26352">
        <w:rPr>
          <w:rFonts w:hint="eastAsia"/>
        </w:rPr>
        <w:t>导出查询差不多，因为这个导出没有限制数量，所以没有增加导出全部按钮，可以验证下</w:t>
      </w:r>
      <w:r w:rsidR="00F26352">
        <w:t>)</w:t>
      </w:r>
      <w:r>
        <w:t>:</w:t>
      </w:r>
    </w:p>
    <w:p w14:paraId="6AF0DA54" w14:textId="3F720D29" w:rsidR="00F82E73" w:rsidRDefault="00F82E73">
      <w:r>
        <w:object w:dxaOrig="781" w:dyaOrig="840" w14:anchorId="40885D1A">
          <v:shape id="_x0000_i1033" type="#_x0000_t75" style="width:39.1pt;height:42.05pt" o:ole="">
            <v:imagedata r:id="rId11" o:title=""/>
          </v:shape>
          <o:OLEObject Type="Embed" ProgID="Package" ShapeID="_x0000_i1033" DrawAspect="Content" ObjectID="_1628950027" r:id="rId12"/>
        </w:object>
      </w:r>
    </w:p>
    <w:p w14:paraId="156FC2E7" w14:textId="3A20B856" w:rsidR="00F26352" w:rsidRDefault="007A0129">
      <w:r>
        <w:rPr>
          <w:noProof/>
        </w:rPr>
        <w:drawing>
          <wp:inline distT="0" distB="0" distL="0" distR="0" wp14:anchorId="3BEB0297" wp14:editId="0E3D8F10">
            <wp:extent cx="5274310" cy="2493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sql</w:t>
      </w:r>
      <w:proofErr w:type="spellEnd"/>
      <w:r>
        <w:t>(</w:t>
      </w:r>
      <w:r>
        <w:rPr>
          <w:rFonts w:hint="eastAsia"/>
        </w:rPr>
        <w:t>情况和大病结算明细一样，也没有新增按钮</w:t>
      </w:r>
      <w:r w:rsidR="00EE1E5A">
        <w:rPr>
          <w:rFonts w:hint="eastAsia"/>
        </w:rPr>
        <w:t>，也可以验证下</w:t>
      </w:r>
      <w:r>
        <w:t>):</w:t>
      </w:r>
    </w:p>
    <w:p w14:paraId="19532C87" w14:textId="77777777" w:rsidR="007A0129" w:rsidRDefault="007A0129"/>
    <w:p w14:paraId="255B600D" w14:textId="6E5DE982" w:rsidR="00F82E73" w:rsidRDefault="007A0129">
      <w:r>
        <w:object w:dxaOrig="781" w:dyaOrig="840" w14:anchorId="09287F15">
          <v:shape id="_x0000_i1036" type="#_x0000_t75" style="width:39.1pt;height:42.05pt" o:ole="">
            <v:imagedata r:id="rId14" o:title=""/>
          </v:shape>
          <o:OLEObject Type="Embed" ProgID="Package" ShapeID="_x0000_i1036" DrawAspect="Content" ObjectID="_1628950028" r:id="rId15"/>
        </w:object>
      </w:r>
    </w:p>
    <w:p w14:paraId="23D41411" w14:textId="56A11066" w:rsidR="00FC101A" w:rsidRDefault="00FC101A">
      <w:r>
        <w:rPr>
          <w:rFonts w:hint="eastAsia"/>
        </w:rPr>
        <w:t>关于三个页面的这个目录信息选项：</w:t>
      </w:r>
    </w:p>
    <w:p w14:paraId="7BFF0639" w14:textId="599E3E52" w:rsidR="00FC101A" w:rsidRDefault="00FC101A">
      <w:r>
        <w:rPr>
          <w:noProof/>
        </w:rPr>
        <w:drawing>
          <wp:inline distT="0" distB="0" distL="0" distR="0" wp14:anchorId="1B0BF5FC" wp14:editId="34E894B9">
            <wp:extent cx="2057143" cy="4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CA8A" w14:textId="77777777" w:rsidR="00FC101A" w:rsidRPr="00FC101A" w:rsidRDefault="00FC101A" w:rsidP="00FC10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</w:pP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select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* </w:t>
      </w: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from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</w:t>
      </w:r>
      <w:proofErr w:type="spellStart"/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>sysuser</w:t>
      </w:r>
      <w:proofErr w:type="spellEnd"/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</w:t>
      </w: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where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username = </w:t>
      </w:r>
      <w:r w:rsidRPr="00FC101A">
        <w:rPr>
          <w:rFonts w:ascii="Courier New" w:hAnsi="Courier New" w:cs="Courier New"/>
          <w:color w:val="0000FF"/>
          <w:kern w:val="0"/>
          <w:sz w:val="11"/>
          <w:szCs w:val="11"/>
          <w:highlight w:val="white"/>
        </w:rPr>
        <w:t>'admin'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>;</w:t>
      </w:r>
    </w:p>
    <w:p w14:paraId="2970F6F0" w14:textId="77777777" w:rsidR="00FC101A" w:rsidRPr="00FC101A" w:rsidRDefault="00FC101A" w:rsidP="00FC10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</w:pP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select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* </w:t>
      </w: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from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</w:t>
      </w:r>
      <w:proofErr w:type="spellStart"/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>sysdirinfo</w:t>
      </w:r>
      <w:proofErr w:type="spellEnd"/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>;</w:t>
      </w:r>
    </w:p>
    <w:p w14:paraId="6DBE10C1" w14:textId="77777777" w:rsidR="00FC101A" w:rsidRPr="00FC101A" w:rsidRDefault="00FC101A" w:rsidP="00FC10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</w:pP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select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* </w:t>
      </w: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from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SYSUSERYBDW </w:t>
      </w: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where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</w:t>
      </w:r>
      <w:proofErr w:type="spellStart"/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>userid</w:t>
      </w:r>
      <w:proofErr w:type="spellEnd"/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= </w:t>
      </w:r>
      <w:r w:rsidRPr="00FC101A">
        <w:rPr>
          <w:rFonts w:ascii="Courier New" w:hAnsi="Courier New" w:cs="Courier New"/>
          <w:color w:val="0000FF"/>
          <w:kern w:val="0"/>
          <w:sz w:val="11"/>
          <w:szCs w:val="11"/>
          <w:highlight w:val="white"/>
        </w:rPr>
        <w:t>'1'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>;</w:t>
      </w:r>
    </w:p>
    <w:p w14:paraId="26C9A3B6" w14:textId="2F95A577" w:rsidR="00FC101A" w:rsidRPr="00FC101A" w:rsidRDefault="00FC101A" w:rsidP="00FC101A">
      <w:pPr>
        <w:rPr>
          <w:rFonts w:hint="eastAsia"/>
          <w:sz w:val="11"/>
          <w:szCs w:val="11"/>
        </w:rPr>
      </w:pP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select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* </w:t>
      </w: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from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CK01_YBDW </w:t>
      </w: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where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</w:t>
      </w:r>
      <w:r w:rsidRPr="00FC101A">
        <w:rPr>
          <w:rFonts w:ascii="Courier New" w:hAnsi="Courier New" w:cs="Courier New"/>
          <w:color w:val="008080"/>
          <w:kern w:val="0"/>
          <w:sz w:val="11"/>
          <w:szCs w:val="11"/>
          <w:highlight w:val="white"/>
        </w:rPr>
        <w:t>id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 xml:space="preserve"> = </w:t>
      </w:r>
      <w:r w:rsidRPr="00FC101A">
        <w:rPr>
          <w:rFonts w:ascii="Courier New" w:hAnsi="Courier New" w:cs="Courier New"/>
          <w:color w:val="0000FF"/>
          <w:kern w:val="0"/>
          <w:sz w:val="11"/>
          <w:szCs w:val="11"/>
          <w:highlight w:val="white"/>
        </w:rPr>
        <w:t>'4416'</w:t>
      </w:r>
      <w:r w:rsidRPr="00FC101A">
        <w:rPr>
          <w:rFonts w:ascii="Courier New" w:hAnsi="Courier New" w:cs="Courier New"/>
          <w:color w:val="000080"/>
          <w:kern w:val="0"/>
          <w:sz w:val="11"/>
          <w:szCs w:val="11"/>
          <w:highlight w:val="white"/>
        </w:rPr>
        <w:t>;</w:t>
      </w:r>
      <w:bookmarkStart w:id="0" w:name="_GoBack"/>
      <w:bookmarkEnd w:id="0"/>
    </w:p>
    <w:sectPr w:rsidR="00FC101A" w:rsidRPr="00FC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AE"/>
    <w:rsid w:val="001D5FAE"/>
    <w:rsid w:val="002206C9"/>
    <w:rsid w:val="00230A0F"/>
    <w:rsid w:val="00632364"/>
    <w:rsid w:val="007A0129"/>
    <w:rsid w:val="00EE1E5A"/>
    <w:rsid w:val="00F26352"/>
    <w:rsid w:val="00F82E73"/>
    <w:rsid w:val="00F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A3E"/>
  <w15:chartTrackingRefBased/>
  <w15:docId w15:val="{BF99C459-3ABA-4192-8DE7-5A6609DE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聂成</dc:creator>
  <cp:keywords/>
  <dc:description/>
  <cp:lastModifiedBy>聂成</cp:lastModifiedBy>
  <cp:revision>8</cp:revision>
  <dcterms:created xsi:type="dcterms:W3CDTF">2019-09-02T09:02:00Z</dcterms:created>
  <dcterms:modified xsi:type="dcterms:W3CDTF">2019-09-02T09:20:00Z</dcterms:modified>
</cp:coreProperties>
</file>