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4830" w14:textId="77777777" w:rsidR="00EF6E88" w:rsidRPr="00AF70B9" w:rsidRDefault="00EF6E88" w:rsidP="00EF6E88">
      <w:pPr>
        <w:rPr>
          <w:b/>
          <w:bCs/>
          <w:sz w:val="36"/>
          <w:szCs w:val="36"/>
          <w:lang w:val="it-IT"/>
        </w:rPr>
      </w:pPr>
      <w:r w:rsidRPr="00AF70B9">
        <w:rPr>
          <w:b/>
          <w:bCs/>
          <w:sz w:val="36"/>
          <w:szCs w:val="36"/>
          <w:lang w:val="it-IT"/>
        </w:rPr>
        <w:t>Power BI</w:t>
      </w:r>
    </w:p>
    <w:p w14:paraId="14B91A1B" w14:textId="04F0C6AD" w:rsidR="00EF6E88" w:rsidRPr="00AF70B9" w:rsidRDefault="00EF6E88" w:rsidP="00EF6E88">
      <w:pPr>
        <w:pBdr>
          <w:bottom w:val="single" w:sz="4" w:space="1" w:color="auto"/>
        </w:pBdr>
        <w:rPr>
          <w:b/>
          <w:bCs/>
          <w:sz w:val="36"/>
          <w:szCs w:val="36"/>
          <w:lang w:val="it-IT"/>
        </w:rPr>
      </w:pPr>
      <w:r w:rsidRPr="00AF70B9">
        <w:rPr>
          <w:b/>
          <w:bCs/>
          <w:sz w:val="36"/>
          <w:szCs w:val="36"/>
          <w:lang w:val="it-IT"/>
        </w:rPr>
        <w:t xml:space="preserve">Lab </w:t>
      </w:r>
      <w:r w:rsidR="005D4A1D">
        <w:rPr>
          <w:b/>
          <w:bCs/>
          <w:sz w:val="36"/>
          <w:szCs w:val="36"/>
          <w:lang w:val="it-IT"/>
        </w:rPr>
        <w:t>9</w:t>
      </w:r>
      <w:r w:rsidRPr="00AF70B9">
        <w:rPr>
          <w:b/>
          <w:bCs/>
          <w:sz w:val="36"/>
          <w:szCs w:val="36"/>
          <w:lang w:val="it-IT"/>
        </w:rPr>
        <w:t xml:space="preserve"> – </w:t>
      </w:r>
      <w:r w:rsidR="00AF70B9" w:rsidRPr="00AF70B9">
        <w:rPr>
          <w:b/>
          <w:bCs/>
          <w:sz w:val="36"/>
          <w:szCs w:val="36"/>
          <w:lang w:val="it-IT"/>
        </w:rPr>
        <w:t>Storytelling</w:t>
      </w:r>
    </w:p>
    <w:p w14:paraId="1C2B27EC" w14:textId="77777777" w:rsidR="00EF6E88" w:rsidRPr="00AF70B9" w:rsidRDefault="00EF6E88" w:rsidP="00EF6E88">
      <w:pPr>
        <w:rPr>
          <w:b/>
          <w:bCs/>
          <w:sz w:val="24"/>
          <w:szCs w:val="24"/>
          <w:lang w:val="it-IT"/>
        </w:rPr>
      </w:pPr>
      <w:r w:rsidRPr="00AF70B9">
        <w:rPr>
          <w:b/>
          <w:bCs/>
          <w:sz w:val="24"/>
          <w:szCs w:val="24"/>
          <w:lang w:val="it-IT"/>
        </w:rPr>
        <w:t>Scopo del laboratorio:</w:t>
      </w:r>
    </w:p>
    <w:p w14:paraId="3EA73F5C" w14:textId="20A35684" w:rsidR="00EF6E88" w:rsidRPr="00AF70B9" w:rsidRDefault="00EF6E88" w:rsidP="00EF6E88">
      <w:pPr>
        <w:ind w:left="720"/>
        <w:rPr>
          <w:b/>
          <w:bCs/>
          <w:sz w:val="24"/>
          <w:szCs w:val="24"/>
          <w:lang w:val="it-IT"/>
        </w:rPr>
      </w:pPr>
      <w:r w:rsidRPr="00AF70B9">
        <w:rPr>
          <w:b/>
          <w:bCs/>
          <w:sz w:val="24"/>
          <w:szCs w:val="24"/>
          <w:lang w:val="it-IT"/>
        </w:rPr>
        <w:t>▪ Storytelling</w:t>
      </w:r>
    </w:p>
    <w:p w14:paraId="31366FDC" w14:textId="77777777" w:rsidR="00EF6E88" w:rsidRPr="00EF6E88" w:rsidRDefault="00EF6E88" w:rsidP="00EF6E88">
      <w:pPr>
        <w:rPr>
          <w:b/>
          <w:bCs/>
          <w:sz w:val="24"/>
          <w:szCs w:val="24"/>
          <w:lang w:val="it-IT"/>
        </w:rPr>
      </w:pPr>
      <w:r w:rsidRPr="00EF6E88">
        <w:rPr>
          <w:b/>
          <w:bCs/>
          <w:sz w:val="24"/>
          <w:szCs w:val="24"/>
          <w:lang w:val="it-IT"/>
        </w:rPr>
        <w:t>Scenario</w:t>
      </w:r>
    </w:p>
    <w:p w14:paraId="106E10AF" w14:textId="77777777" w:rsidR="00EF6E88" w:rsidRPr="00EF6E88" w:rsidRDefault="00EF6E88" w:rsidP="00EF6E88">
      <w:pPr>
        <w:rPr>
          <w:sz w:val="24"/>
          <w:szCs w:val="24"/>
          <w:lang w:val="it-IT"/>
        </w:rPr>
      </w:pPr>
      <w:proofErr w:type="spellStart"/>
      <w:r w:rsidRPr="00EF6E88">
        <w:rPr>
          <w:sz w:val="24"/>
          <w:szCs w:val="24"/>
          <w:lang w:val="it-IT"/>
        </w:rPr>
        <w:t>BikesWorld</w:t>
      </w:r>
      <w:proofErr w:type="spellEnd"/>
      <w:r w:rsidRPr="00EF6E88">
        <w:rPr>
          <w:sz w:val="24"/>
          <w:szCs w:val="24"/>
          <w:lang w:val="it-IT"/>
        </w:rPr>
        <w:t xml:space="preserve"> è un’azienda che commercializza diversi modelli di biciclette, abbigliamento specifico e parti di ricambio in tutto il mondo.</w:t>
      </w:r>
    </w:p>
    <w:p w14:paraId="6982C12B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Occorre sviluppare una soluzione di BI che consenta all’azienda di analizzare i dati storici e monitorare l’andamento corrente delle vendite.</w:t>
      </w:r>
    </w:p>
    <w:p w14:paraId="58398648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L’azienda è interessata a quantificare le vendite in termini di Importo Totale, Numero Ordini, Numero di transazioni e Profitto.</w:t>
      </w:r>
    </w:p>
    <w:p w14:paraId="31E15512" w14:textId="77777777" w:rsidR="00EF6E88" w:rsidRPr="00EF6E88" w:rsidRDefault="00EF6E88" w:rsidP="00EF6E88">
      <w:pPr>
        <w:pStyle w:val="Default"/>
      </w:pPr>
      <w:r w:rsidRPr="00EF6E88">
        <w:rPr>
          <w:b/>
          <w:bCs/>
          <w:lang w:val="it-IT"/>
        </w:rPr>
        <w:t xml:space="preserve">È necessario poter analizzare le metriche per prodotto, reseller e area di vendita.  </w:t>
      </w:r>
    </w:p>
    <w:p w14:paraId="2C895002" w14:textId="1301354A" w:rsidR="00EF6E88" w:rsidRPr="00EF6E88" w:rsidRDefault="00EF6E88" w:rsidP="00EF6E88">
      <w:pPr>
        <w:pStyle w:val="Default"/>
        <w:rPr>
          <w:b/>
          <w:bCs/>
          <w:lang w:val="it-IT"/>
        </w:rPr>
      </w:pPr>
      <w:r w:rsidRPr="00EF6E88">
        <w:rPr>
          <w:b/>
          <w:bCs/>
          <w:lang w:val="it-IT"/>
        </w:rPr>
        <w:t>In particolare, è necessario poter esplorare le metriche rispetto alla gerarchia prodotto (Categoria, Sottocategoria e Prodotto) e alla gerarchia aree geografiche.</w:t>
      </w:r>
    </w:p>
    <w:p w14:paraId="30661F24" w14:textId="58C577F3" w:rsidR="00EF6E88" w:rsidRPr="00EF6E88" w:rsidRDefault="00EF6E88" w:rsidP="00EF6E88">
      <w:pPr>
        <w:pStyle w:val="Default"/>
        <w:rPr>
          <w:b/>
          <w:bCs/>
          <w:lang w:val="it-IT"/>
        </w:rPr>
      </w:pPr>
    </w:p>
    <w:p w14:paraId="149209EE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 xml:space="preserve">L'azienda </w:t>
      </w:r>
      <w:proofErr w:type="spellStart"/>
      <w:r w:rsidRPr="00EF6E88">
        <w:rPr>
          <w:sz w:val="24"/>
          <w:szCs w:val="24"/>
          <w:lang w:val="it-IT"/>
        </w:rPr>
        <w:t>BikesWorld</w:t>
      </w:r>
      <w:proofErr w:type="spellEnd"/>
      <w:r w:rsidRPr="00EF6E88">
        <w:rPr>
          <w:sz w:val="24"/>
          <w:szCs w:val="24"/>
          <w:lang w:val="it-IT"/>
        </w:rPr>
        <w:t xml:space="preserve"> esprime la necessità di esplorare le performance dei propri agenti rispetto alle aree di vendita.</w:t>
      </w:r>
    </w:p>
    <w:p w14:paraId="5F4F5E1B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Dall'analisi dei requisiti emerge il seguente scenario:</w:t>
      </w:r>
    </w:p>
    <w:p w14:paraId="02DA1132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 xml:space="preserve">un'agente </w:t>
      </w:r>
      <w:proofErr w:type="gramStart"/>
      <w:r w:rsidRPr="00EF6E88">
        <w:rPr>
          <w:sz w:val="24"/>
          <w:szCs w:val="24"/>
          <w:lang w:val="it-IT"/>
        </w:rPr>
        <w:t>è assegnato</w:t>
      </w:r>
      <w:proofErr w:type="gramEnd"/>
      <w:r w:rsidRPr="00EF6E88">
        <w:rPr>
          <w:sz w:val="24"/>
          <w:szCs w:val="24"/>
          <w:lang w:val="it-IT"/>
        </w:rPr>
        <w:t xml:space="preserve"> a più regioni o aree di vendita e, la stessa regione o area di vendita puo’ essere di competenza di più agenti.</w:t>
      </w:r>
    </w:p>
    <w:p w14:paraId="02D26769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L'esigenza di analisi è duplice:</w:t>
      </w:r>
    </w:p>
    <w:p w14:paraId="5CD5DC1F" w14:textId="77777777" w:rsidR="00EF6E88" w:rsidRPr="00EF6E88" w:rsidRDefault="00EF6E88" w:rsidP="00EF6E88">
      <w:pPr>
        <w:pStyle w:val="ListParagraph"/>
        <w:numPr>
          <w:ilvl w:val="0"/>
          <w:numId w:val="2"/>
        </w:numPr>
        <w:tabs>
          <w:tab w:val="center" w:pos="4819"/>
        </w:tabs>
        <w:spacing w:line="259" w:lineRule="auto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analisi delle prestazioni di ciascun agente</w:t>
      </w:r>
    </w:p>
    <w:p w14:paraId="136A6BD9" w14:textId="77777777" w:rsidR="00EF6E88" w:rsidRPr="00EF6E88" w:rsidRDefault="00EF6E88" w:rsidP="00EF6E88">
      <w:pPr>
        <w:pStyle w:val="ListParagraph"/>
        <w:numPr>
          <w:ilvl w:val="0"/>
          <w:numId w:val="2"/>
        </w:numPr>
        <w:tabs>
          <w:tab w:val="center" w:pos="4819"/>
        </w:tabs>
        <w:spacing w:line="259" w:lineRule="auto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calcolo dell’incidenza percentuale di ciascun agente (rispetto al totale realizzato nelle regioni a cui è assegnato)</w:t>
      </w:r>
    </w:p>
    <w:p w14:paraId="2ACF269C" w14:textId="77777777" w:rsidR="00EF6E88" w:rsidRPr="00EF6E88" w:rsidRDefault="00EF6E88" w:rsidP="00EF6E88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</w:p>
    <w:p w14:paraId="6808E5E4" w14:textId="3F5CE24D" w:rsidR="00EF6E88" w:rsidRPr="00EF6E88" w:rsidRDefault="00EF6E88" w:rsidP="00EF6E88">
      <w:pPr>
        <w:rPr>
          <w:b/>
          <w:bCs/>
          <w:sz w:val="24"/>
          <w:szCs w:val="24"/>
          <w:lang w:val="it-IT"/>
        </w:rPr>
      </w:pPr>
      <w:r w:rsidRPr="00EF6E88">
        <w:rPr>
          <w:b/>
          <w:bCs/>
          <w:sz w:val="24"/>
          <w:szCs w:val="24"/>
          <w:lang w:val="it-IT"/>
        </w:rPr>
        <w:t>Requisiti non funzionali</w:t>
      </w:r>
    </w:p>
    <w:p w14:paraId="38685703" w14:textId="77777777" w:rsidR="00EF6E88" w:rsidRPr="00EF6E88" w:rsidRDefault="00EF6E88" w:rsidP="00EF6E88">
      <w:pP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Non è necessario un report real-time.</w:t>
      </w:r>
    </w:p>
    <w:p w14:paraId="15DED93F" w14:textId="77777777" w:rsidR="00EF6E88" w:rsidRPr="00EF6E88" w:rsidRDefault="00EF6E88" w:rsidP="00EF6E88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È necessario minimizzare il tempo di caricamento delle visualizzazioni (garantire le migliori prestazioni possibili).</w:t>
      </w:r>
    </w:p>
    <w:p w14:paraId="51A4A330" w14:textId="77777777" w:rsidR="00EF6E88" w:rsidRDefault="00EF6E88" w:rsidP="00EF6E88">
      <w:pPr>
        <w:rPr>
          <w:b/>
          <w:bCs/>
          <w:sz w:val="24"/>
          <w:szCs w:val="24"/>
          <w:lang w:val="it-IT"/>
        </w:rPr>
      </w:pPr>
    </w:p>
    <w:p w14:paraId="2FCD21C2" w14:textId="77777777" w:rsidR="00EF6E88" w:rsidRDefault="00EF6E88" w:rsidP="00EF6E88">
      <w:pPr>
        <w:rPr>
          <w:b/>
          <w:bCs/>
          <w:sz w:val="24"/>
          <w:szCs w:val="24"/>
          <w:lang w:val="it-IT"/>
        </w:rPr>
      </w:pPr>
    </w:p>
    <w:p w14:paraId="487D347B" w14:textId="39464518" w:rsidR="00EF6E88" w:rsidRDefault="00EF6E88" w:rsidP="00EF6E88">
      <w:pPr>
        <w:rPr>
          <w:b/>
          <w:bCs/>
          <w:sz w:val="24"/>
          <w:szCs w:val="24"/>
          <w:lang w:val="it-IT"/>
        </w:rPr>
      </w:pPr>
    </w:p>
    <w:p w14:paraId="57D57924" w14:textId="77777777" w:rsidR="00AF70B9" w:rsidRDefault="00AF70B9" w:rsidP="00EF6E88">
      <w:pPr>
        <w:rPr>
          <w:b/>
          <w:bCs/>
          <w:sz w:val="24"/>
          <w:szCs w:val="24"/>
          <w:lang w:val="it-IT"/>
        </w:rPr>
      </w:pPr>
    </w:p>
    <w:p w14:paraId="3F55E88F" w14:textId="77777777" w:rsidR="00EF6E88" w:rsidRDefault="00EF6E88" w:rsidP="00EF6E88">
      <w:pPr>
        <w:rPr>
          <w:b/>
          <w:bCs/>
          <w:sz w:val="24"/>
          <w:szCs w:val="24"/>
          <w:lang w:val="it-IT"/>
        </w:rPr>
      </w:pPr>
    </w:p>
    <w:p w14:paraId="2141007C" w14:textId="065328EE" w:rsidR="00EF6E88" w:rsidRPr="00EF6E88" w:rsidRDefault="00EF6E88" w:rsidP="00EF6E88">
      <w:pPr>
        <w:rPr>
          <w:b/>
          <w:bCs/>
          <w:sz w:val="24"/>
          <w:szCs w:val="24"/>
          <w:lang w:val="it-IT"/>
        </w:rPr>
      </w:pPr>
      <w:r w:rsidRPr="00EF6E88">
        <w:rPr>
          <w:b/>
          <w:bCs/>
          <w:sz w:val="24"/>
          <w:szCs w:val="24"/>
          <w:lang w:val="it-IT"/>
        </w:rPr>
        <w:lastRenderedPageBreak/>
        <w:t>Individuazione delle sorgenti dati e utenza</w:t>
      </w:r>
    </w:p>
    <w:p w14:paraId="55BC4A2C" w14:textId="77777777" w:rsidR="00EF6E88" w:rsidRPr="00EF6E88" w:rsidRDefault="00EF6E88" w:rsidP="00EF6E88">
      <w:pPr>
        <w:rPr>
          <w:b/>
          <w:bCs/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Sorgente dati: Azure SQL DB</w:t>
      </w:r>
    </w:p>
    <w:p w14:paraId="33764B82" w14:textId="77777777" w:rsidR="00EF6E88" w:rsidRPr="00EF6E88" w:rsidRDefault="00EF6E88" w:rsidP="00EF6E88">
      <w:pPr>
        <w:ind w:left="720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 xml:space="preserve">▪ Server name: </w:t>
      </w:r>
      <w:r w:rsidRPr="00EF6E88">
        <w:rPr>
          <w:rFonts w:ascii="Segoe UI" w:hAnsi="Segoe UI" w:cs="Segoe UI"/>
          <w:color w:val="292827"/>
          <w:sz w:val="24"/>
          <w:szCs w:val="24"/>
          <w:shd w:val="clear" w:color="auto" w:fill="FFFFFF"/>
        </w:rPr>
        <w:t>cnclcserver.database.windows.net</w:t>
      </w:r>
    </w:p>
    <w:p w14:paraId="5C3B85AE" w14:textId="77777777" w:rsidR="00EF6E88" w:rsidRPr="00EF6E88" w:rsidRDefault="00EF6E88" w:rsidP="00EF6E88">
      <w:pPr>
        <w:ind w:left="720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 xml:space="preserve">▪ Database: </w:t>
      </w:r>
      <w:proofErr w:type="spellStart"/>
      <w:r w:rsidRPr="00EF6E88">
        <w:rPr>
          <w:sz w:val="24"/>
          <w:szCs w:val="24"/>
          <w:lang w:val="it-IT"/>
        </w:rPr>
        <w:t>BikesWorld</w:t>
      </w:r>
      <w:proofErr w:type="spellEnd"/>
    </w:p>
    <w:p w14:paraId="72843AAD" w14:textId="77777777" w:rsidR="00EF6E88" w:rsidRPr="00EF6E88" w:rsidRDefault="00EF6E88" w:rsidP="00EF6E88">
      <w:pPr>
        <w:ind w:left="720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 xml:space="preserve">▪ User: </w:t>
      </w:r>
      <w:proofErr w:type="spellStart"/>
      <w:r w:rsidRPr="00EF6E88">
        <w:rPr>
          <w:sz w:val="24"/>
          <w:szCs w:val="24"/>
          <w:lang w:val="it-IT"/>
        </w:rPr>
        <w:t>cn</w:t>
      </w:r>
      <w:proofErr w:type="spellEnd"/>
    </w:p>
    <w:p w14:paraId="55CBF037" w14:textId="77777777" w:rsidR="00EF6E88" w:rsidRPr="00EF6E88" w:rsidRDefault="00EF6E88" w:rsidP="00EF6E88">
      <w:pPr>
        <w:ind w:left="720"/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▪ Password: lc_pass1!!</w:t>
      </w:r>
    </w:p>
    <w:p w14:paraId="0BCB4114" w14:textId="15E158A4" w:rsidR="00EF6E88" w:rsidRDefault="00EF6E88" w:rsidP="00140FCB">
      <w:pPr>
        <w:pBdr>
          <w:bottom w:val="single" w:sz="4" w:space="1" w:color="auto"/>
        </w:pBdr>
        <w:rPr>
          <w:sz w:val="24"/>
          <w:szCs w:val="24"/>
          <w:lang w:val="it-IT"/>
        </w:rPr>
      </w:pPr>
      <w:r w:rsidRPr="00EF6E88">
        <w:rPr>
          <w:sz w:val="24"/>
          <w:szCs w:val="24"/>
          <w:lang w:val="it-IT"/>
        </w:rPr>
        <w:t>Le sorgenti dati sono un DWH sul cloud di Azure e diverse estrazioni .csv</w:t>
      </w:r>
    </w:p>
    <w:p w14:paraId="7AC5A240" w14:textId="097F611A" w:rsidR="00140FCB" w:rsidRPr="00AF70B9" w:rsidRDefault="00140FCB" w:rsidP="00140FCB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 w:rsidRPr="00AF70B9">
        <w:rPr>
          <w:b/>
          <w:bCs/>
          <w:sz w:val="24"/>
          <w:szCs w:val="24"/>
          <w:lang w:val="it-IT"/>
        </w:rPr>
        <w:t>Task 1: costruzione nuove pagine report</w:t>
      </w:r>
    </w:p>
    <w:p w14:paraId="6BD57D49" w14:textId="77777777" w:rsidR="0096143A" w:rsidRPr="0096143A" w:rsidRDefault="0096143A" w:rsidP="0096143A">
      <w:pPr>
        <w:rPr>
          <w:sz w:val="24"/>
          <w:szCs w:val="24"/>
          <w:lang w:val="it-IT"/>
        </w:rPr>
      </w:pPr>
      <w:r w:rsidRPr="0096143A">
        <w:rPr>
          <w:sz w:val="24"/>
          <w:szCs w:val="24"/>
          <w:lang w:val="it-IT"/>
        </w:rPr>
        <w:t xml:space="preserve">Arricchite il report di una pagina di dettaglio che consenta all'utente di esplorare un maggior livello di dettaglio rispetto a quello della pagina di </w:t>
      </w:r>
      <w:proofErr w:type="spellStart"/>
      <w:r w:rsidRPr="0096143A">
        <w:rPr>
          <w:sz w:val="24"/>
          <w:szCs w:val="24"/>
          <w:lang w:val="it-IT"/>
        </w:rPr>
        <w:t>overview</w:t>
      </w:r>
      <w:proofErr w:type="spellEnd"/>
      <w:r w:rsidRPr="0096143A">
        <w:rPr>
          <w:sz w:val="24"/>
          <w:szCs w:val="24"/>
          <w:lang w:val="it-IT"/>
        </w:rPr>
        <w:t>.</w:t>
      </w:r>
    </w:p>
    <w:p w14:paraId="63735AC1" w14:textId="3B1CC4C4" w:rsidR="0096143A" w:rsidRDefault="0096143A" w:rsidP="0096143A">
      <w:pPr>
        <w:rPr>
          <w:sz w:val="24"/>
          <w:szCs w:val="24"/>
          <w:lang w:val="it-IT"/>
        </w:rPr>
      </w:pPr>
      <w:r w:rsidRPr="0096143A">
        <w:rPr>
          <w:sz w:val="24"/>
          <w:szCs w:val="24"/>
          <w:lang w:val="it-IT"/>
        </w:rPr>
        <w:t>In particolare, per ogni mese l'utente dovrebbe poter esplorare il dettaglio delle singole transazioni e il relativo profitto.</w:t>
      </w:r>
    </w:p>
    <w:p w14:paraId="17EE7CCF" w14:textId="27EC74EE" w:rsidR="00C025CC" w:rsidRDefault="00C025CC" w:rsidP="0096143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L’utente vorrebbe poter scegliere, utilizzando un bottone, se visualizzare i dati di dettaglio in formato tabulare o in una matrice:</w:t>
      </w:r>
    </w:p>
    <w:p w14:paraId="354EA262" w14:textId="5000C358" w:rsidR="00C025CC" w:rsidRDefault="00C025CC" w:rsidP="00C025CC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la tabella deve esporre i campi data ordine, data di consegna, range di consegna, nome prodotto, reseller, importo, profitto</w:t>
      </w:r>
    </w:p>
    <w:p w14:paraId="4852F6D6" w14:textId="69C634DD" w:rsidR="00C025CC" w:rsidRPr="00C025CC" w:rsidRDefault="00C025CC" w:rsidP="00C025CC">
      <w:pPr>
        <w:pStyle w:val="ListParagraph"/>
        <w:numPr>
          <w:ilvl w:val="0"/>
          <w:numId w:val="8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la matrice deve esporre per ciascuna data l’importo, il profitto e consentire il drill down in modo tale da esporre l’elenco delle singole transazioni con i rispettivi valori di importo e profitto.</w:t>
      </w:r>
    </w:p>
    <w:p w14:paraId="451D11C7" w14:textId="406E2B2D" w:rsidR="00F05F4B" w:rsidRPr="00AF70B9" w:rsidRDefault="00F05F4B" w:rsidP="00F05F4B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 w:rsidRPr="00AF70B9">
        <w:rPr>
          <w:b/>
          <w:bCs/>
          <w:sz w:val="24"/>
          <w:szCs w:val="24"/>
          <w:lang w:val="it-IT"/>
        </w:rPr>
        <w:t xml:space="preserve">Task </w:t>
      </w:r>
      <w:r>
        <w:rPr>
          <w:b/>
          <w:bCs/>
          <w:sz w:val="24"/>
          <w:szCs w:val="24"/>
          <w:lang w:val="it-IT"/>
        </w:rPr>
        <w:t xml:space="preserve">2: creazione </w:t>
      </w:r>
      <w:proofErr w:type="spellStart"/>
      <w:r>
        <w:rPr>
          <w:b/>
          <w:bCs/>
          <w:sz w:val="24"/>
          <w:szCs w:val="24"/>
          <w:lang w:val="it-IT"/>
        </w:rPr>
        <w:t>tooltip</w:t>
      </w:r>
      <w:proofErr w:type="spellEnd"/>
    </w:p>
    <w:p w14:paraId="5EA96602" w14:textId="39060E8B" w:rsidR="00F05F4B" w:rsidRDefault="00F05F4B" w:rsidP="0096143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Crea dei </w:t>
      </w:r>
      <w:proofErr w:type="spellStart"/>
      <w:r>
        <w:rPr>
          <w:sz w:val="24"/>
          <w:szCs w:val="24"/>
          <w:lang w:val="it-IT"/>
        </w:rPr>
        <w:t>tooltip</w:t>
      </w:r>
      <w:proofErr w:type="spellEnd"/>
      <w:r>
        <w:rPr>
          <w:sz w:val="24"/>
          <w:szCs w:val="24"/>
          <w:lang w:val="it-IT"/>
        </w:rPr>
        <w:t xml:space="preserve"> custom per efficientare le informazioni esposte nel report!</w:t>
      </w:r>
    </w:p>
    <w:p w14:paraId="3868C5E9" w14:textId="4BB5CECA" w:rsidR="00F05F4B" w:rsidRPr="00C025CC" w:rsidRDefault="00C025CC" w:rsidP="00C025CC">
      <w:pPr>
        <w:shd w:val="clear" w:color="auto" w:fill="F2F2F2" w:themeFill="background1" w:themeFillShade="F2"/>
        <w:rPr>
          <w:b/>
          <w:bCs/>
          <w:sz w:val="24"/>
          <w:szCs w:val="24"/>
          <w:lang w:val="it-IT"/>
        </w:rPr>
      </w:pPr>
      <w:r w:rsidRPr="00C025CC">
        <w:rPr>
          <w:b/>
          <w:bCs/>
          <w:sz w:val="24"/>
          <w:szCs w:val="24"/>
          <w:lang w:val="it-IT"/>
        </w:rPr>
        <w:t>Task 3: Crea un parametro per rendere dinamico il valore massimo del misuratore (gauge chart)</w:t>
      </w:r>
    </w:p>
    <w:p w14:paraId="18CB0A6E" w14:textId="272CDCAA" w:rsidR="00C025CC" w:rsidRDefault="00C025CC" w:rsidP="00C025CC">
      <w:pPr>
        <w:rPr>
          <w:sz w:val="24"/>
          <w:szCs w:val="24"/>
          <w:lang w:val="it-IT"/>
        </w:rPr>
      </w:pPr>
      <w:r w:rsidRPr="00C025CC">
        <w:rPr>
          <w:sz w:val="24"/>
          <w:szCs w:val="24"/>
          <w:lang w:val="it-IT"/>
        </w:rPr>
        <w:t>Di seguito, un esempio di come l’utente vorrebbe poter utilizzare il misuratore</w:t>
      </w:r>
    </w:p>
    <w:p w14:paraId="10A37B84" w14:textId="7A5CA0E9" w:rsidR="00C025CC" w:rsidRDefault="00C025CC" w:rsidP="0096143A">
      <w:pPr>
        <w:rPr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1B6CFC5B" wp14:editId="57F4217E">
            <wp:extent cx="6120130" cy="1543050"/>
            <wp:effectExtent l="0" t="0" r="0" b="0"/>
            <wp:docPr id="1" name="Picture 1" descr="A graph with blue lines and green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blue lines and green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D7E3" w14:textId="007B3C50" w:rsidR="00C025CC" w:rsidRDefault="00C025CC" w:rsidP="0096143A">
      <w:pPr>
        <w:rPr>
          <w:sz w:val="24"/>
          <w:szCs w:val="24"/>
          <w:lang w:val="it-IT"/>
        </w:rPr>
      </w:pPr>
    </w:p>
    <w:p w14:paraId="12C56E15" w14:textId="281A54D4" w:rsidR="00C025CC" w:rsidRPr="007D5389" w:rsidRDefault="007D5389" w:rsidP="0096143A">
      <w:pPr>
        <w:rPr>
          <w:b/>
          <w:bCs/>
          <w:sz w:val="24"/>
          <w:szCs w:val="24"/>
          <w:lang w:val="it-IT"/>
        </w:rPr>
      </w:pPr>
      <w:r w:rsidRPr="007D5389">
        <w:rPr>
          <w:b/>
          <w:bCs/>
          <w:sz w:val="24"/>
          <w:szCs w:val="24"/>
          <w:lang w:val="it-IT"/>
        </w:rPr>
        <w:t>Il lab è concluso!</w:t>
      </w:r>
    </w:p>
    <w:sectPr w:rsidR="00C025CC" w:rsidRPr="007D5389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69A"/>
    <w:multiLevelType w:val="hybridMultilevel"/>
    <w:tmpl w:val="09EE53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D0F"/>
    <w:multiLevelType w:val="hybridMultilevel"/>
    <w:tmpl w:val="4D1EFB26"/>
    <w:lvl w:ilvl="0" w:tplc="0B9C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4157B6"/>
    <w:multiLevelType w:val="hybridMultilevel"/>
    <w:tmpl w:val="5688252A"/>
    <w:lvl w:ilvl="0" w:tplc="BFCA2BC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84D8F"/>
    <w:multiLevelType w:val="hybridMultilevel"/>
    <w:tmpl w:val="D8B66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81D72"/>
    <w:multiLevelType w:val="hybridMultilevel"/>
    <w:tmpl w:val="38A6B21A"/>
    <w:lvl w:ilvl="0" w:tplc="1AB28888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5B4C97"/>
    <w:multiLevelType w:val="hybridMultilevel"/>
    <w:tmpl w:val="0720AC28"/>
    <w:lvl w:ilvl="0" w:tplc="F594B2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88"/>
    <w:rsid w:val="00140FCB"/>
    <w:rsid w:val="004F2CC5"/>
    <w:rsid w:val="005D4A1D"/>
    <w:rsid w:val="006530BD"/>
    <w:rsid w:val="007D5389"/>
    <w:rsid w:val="0096143A"/>
    <w:rsid w:val="00A904A9"/>
    <w:rsid w:val="00A91791"/>
    <w:rsid w:val="00AF70B9"/>
    <w:rsid w:val="00C025CC"/>
    <w:rsid w:val="00DE2B24"/>
    <w:rsid w:val="00DE7DC0"/>
    <w:rsid w:val="00EF6E88"/>
    <w:rsid w:val="00F0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782F"/>
  <w15:chartTrackingRefBased/>
  <w15:docId w15:val="{A3BD8C97-4C52-46F2-A8FF-0FA031EE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E8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88"/>
    <w:pPr>
      <w:ind w:left="720"/>
      <w:contextualSpacing/>
    </w:pPr>
  </w:style>
  <w:style w:type="paragraph" w:customStyle="1" w:styleId="Default">
    <w:name w:val="Default"/>
    <w:rsid w:val="00EF6E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Luca Canonico</cp:lastModifiedBy>
  <cp:revision>8</cp:revision>
  <dcterms:created xsi:type="dcterms:W3CDTF">2024-02-25T13:15:00Z</dcterms:created>
  <dcterms:modified xsi:type="dcterms:W3CDTF">2024-02-25T17:58:00Z</dcterms:modified>
</cp:coreProperties>
</file>