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2A9BB" w14:textId="6B2D3506" w:rsidR="009C44A7" w:rsidRDefault="000A0797" w:rsidP="00917AA1">
      <w:pPr>
        <w:jc w:val="both"/>
        <w:rPr>
          <w:b/>
          <w:bCs/>
          <w:lang w:val="es-ES"/>
        </w:rPr>
      </w:pPr>
      <w:r w:rsidRPr="000A0797">
        <w:rPr>
          <w:rFonts w:ascii="Aptos" w:eastAsia="Aptos" w:hAnsi="Aptos" w:cs="Times New Roman"/>
          <w:b/>
          <w:noProof/>
          <w:sz w:val="40"/>
        </w:rPr>
        <w:drawing>
          <wp:anchor distT="0" distB="0" distL="114300" distR="114300" simplePos="0" relativeHeight="251662336" behindDoc="0" locked="0" layoutInCell="1" allowOverlap="1" wp14:anchorId="25CDE944" wp14:editId="73112440">
            <wp:simplePos x="0" y="0"/>
            <wp:positionH relativeFrom="column">
              <wp:posOffset>-1319530</wp:posOffset>
            </wp:positionH>
            <wp:positionV relativeFrom="paragraph">
              <wp:posOffset>-652145</wp:posOffset>
            </wp:positionV>
            <wp:extent cx="14632940" cy="762000"/>
            <wp:effectExtent l="0" t="0" r="0" b="0"/>
            <wp:wrapNone/>
            <wp:docPr id="1861950538" name="Imagen 1861950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4632940" cy="762000"/>
                    </a:xfrm>
                    <a:prstGeom prst="rect">
                      <a:avLst/>
                    </a:prstGeom>
                  </pic:spPr>
                </pic:pic>
              </a:graphicData>
            </a:graphic>
            <wp14:sizeRelH relativeFrom="page">
              <wp14:pctWidth>0</wp14:pctWidth>
            </wp14:sizeRelH>
            <wp14:sizeRelV relativeFrom="page">
              <wp14:pctHeight>0</wp14:pctHeight>
            </wp14:sizeRelV>
          </wp:anchor>
        </w:drawing>
      </w:r>
    </w:p>
    <w:p w14:paraId="2830A485" w14:textId="36A94A0D" w:rsidR="000A0797" w:rsidRPr="000A0797" w:rsidRDefault="000A0797" w:rsidP="000A0797">
      <w:pPr>
        <w:spacing w:before="240"/>
        <w:jc w:val="center"/>
        <w:rPr>
          <w:rFonts w:ascii="Aptos" w:eastAsia="Aptos" w:hAnsi="Aptos" w:cs="Times New Roman"/>
          <w:u w:val="single"/>
        </w:rPr>
      </w:pPr>
      <w:r w:rsidRPr="000A0797">
        <w:rPr>
          <w:rFonts w:ascii="Aptos" w:eastAsia="Aptos" w:hAnsi="Aptos" w:cs="Times New Roman"/>
          <w:b/>
          <w:sz w:val="40"/>
          <w:u w:val="single"/>
        </w:rPr>
        <w:t>Paradigmas y Lenguajes de Programación</w:t>
      </w:r>
    </w:p>
    <w:p w14:paraId="7C88FD63" w14:textId="77777777" w:rsidR="000A0797" w:rsidRPr="000A0797" w:rsidRDefault="000A0797" w:rsidP="000A0797">
      <w:pPr>
        <w:jc w:val="center"/>
        <w:rPr>
          <w:rFonts w:ascii="Aptos" w:eastAsia="Aptos" w:hAnsi="Aptos" w:cs="Times New Roman"/>
          <w:b/>
          <w:sz w:val="32"/>
          <w:szCs w:val="20"/>
        </w:rPr>
      </w:pPr>
      <w:r w:rsidRPr="000A0797">
        <w:rPr>
          <w:rFonts w:ascii="Aptos" w:eastAsia="Aptos" w:hAnsi="Aptos" w:cs="Times New Roman"/>
          <w:b/>
          <w:sz w:val="32"/>
          <w:szCs w:val="20"/>
        </w:rPr>
        <w:t>INFORME: TRABAJO PRÁCTICO INTEGRADOR 2026</w:t>
      </w:r>
    </w:p>
    <w:p w14:paraId="6D245496" w14:textId="2E6DB9EC" w:rsidR="000A0797" w:rsidRDefault="000A0797" w:rsidP="000A0797">
      <w:pPr>
        <w:jc w:val="center"/>
        <w:rPr>
          <w:rFonts w:ascii="Aptos" w:eastAsia="Aptos" w:hAnsi="Aptos" w:cs="Times New Roman"/>
          <w:b/>
          <w:sz w:val="32"/>
          <w:szCs w:val="20"/>
        </w:rPr>
      </w:pPr>
      <w:r w:rsidRPr="000A0797">
        <w:rPr>
          <w:rFonts w:ascii="Aptos" w:eastAsia="Aptos" w:hAnsi="Aptos" w:cs="Times New Roman"/>
          <w:b/>
          <w:sz w:val="32"/>
          <w:szCs w:val="20"/>
        </w:rPr>
        <w:t>Sistema de Semáforos Inteligentes y Análisis Comparativo de Paradigmas</w:t>
      </w:r>
    </w:p>
    <w:p w14:paraId="4279EE86" w14:textId="0089C532" w:rsidR="000A0797" w:rsidRPr="000A0797" w:rsidRDefault="000A0797" w:rsidP="000A0797">
      <w:pPr>
        <w:jc w:val="center"/>
        <w:rPr>
          <w:rFonts w:ascii="Aptos" w:eastAsia="Aptos" w:hAnsi="Aptos" w:cs="Times New Roman"/>
          <w:b/>
          <w:color w:val="C00000"/>
          <w:sz w:val="32"/>
          <w:szCs w:val="20"/>
        </w:rPr>
      </w:pPr>
      <w:r w:rsidRPr="000A0797">
        <w:rPr>
          <w:rFonts w:ascii="Aptos" w:eastAsia="Aptos" w:hAnsi="Aptos" w:cs="Times New Roman"/>
          <w:b/>
          <w:color w:val="C00000"/>
          <w:sz w:val="32"/>
          <w:szCs w:val="20"/>
        </w:rPr>
        <w:t>-----------------------------------------------------------------------------</w:t>
      </w:r>
    </w:p>
    <w:p w14:paraId="1EBDF7F1" w14:textId="27D79A9B" w:rsidR="000A0797" w:rsidRDefault="000A0797" w:rsidP="000A0797">
      <w:pPr>
        <w:jc w:val="center"/>
        <w:rPr>
          <w:b/>
          <w:bCs/>
          <w:lang w:val="es-ES"/>
        </w:rPr>
      </w:pPr>
      <w:r w:rsidRPr="00703694">
        <w:rPr>
          <w:noProof/>
        </w:rPr>
        <w:drawing>
          <wp:inline distT="0" distB="0" distL="0" distR="0" wp14:anchorId="1552EBED" wp14:editId="2A2C8149">
            <wp:extent cx="3200400" cy="3200400"/>
            <wp:effectExtent l="0" t="0" r="0" b="0"/>
            <wp:docPr id="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209214" cy="3209214"/>
                    </a:xfrm>
                    <a:prstGeom prst="rect">
                      <a:avLst/>
                    </a:prstGeom>
                  </pic:spPr>
                </pic:pic>
              </a:graphicData>
            </a:graphic>
          </wp:inline>
        </w:drawing>
      </w:r>
    </w:p>
    <w:p w14:paraId="70FE9D92" w14:textId="0FA0771C" w:rsidR="000A0797" w:rsidRDefault="00A455AC" w:rsidP="000A0797">
      <w:pPr>
        <w:jc w:val="center"/>
        <w:rPr>
          <w:b/>
          <w:bCs/>
          <w:color w:val="C00000"/>
          <w:sz w:val="44"/>
          <w:szCs w:val="44"/>
          <w:lang w:val="es-ES"/>
        </w:rPr>
      </w:pPr>
      <w:r w:rsidRPr="00A455AC">
        <w:rPr>
          <w:b/>
          <w:bCs/>
          <w:color w:val="C00000"/>
          <w:sz w:val="44"/>
          <w:szCs w:val="44"/>
          <w:lang w:val="es-ES"/>
        </w:rPr>
        <w:t xml:space="preserve">GRUPO 4: </w:t>
      </w:r>
      <w:proofErr w:type="spellStart"/>
      <w:r w:rsidRPr="00A455AC">
        <w:rPr>
          <w:b/>
          <w:bCs/>
          <w:color w:val="C00000"/>
          <w:sz w:val="44"/>
          <w:szCs w:val="44"/>
          <w:lang w:val="es-ES"/>
        </w:rPr>
        <w:t>OCaml</w:t>
      </w:r>
      <w:proofErr w:type="spellEnd"/>
    </w:p>
    <w:p w14:paraId="6639AC93" w14:textId="7AFA1FF2" w:rsidR="00DE7E9B" w:rsidRPr="004A7B28" w:rsidRDefault="00A455AC" w:rsidP="004A7B28">
      <w:pPr>
        <w:jc w:val="center"/>
        <w:rPr>
          <w:rFonts w:ascii="Aptos" w:eastAsia="Aptos" w:hAnsi="Aptos" w:cs="Times New Roman"/>
          <w:b/>
          <w:color w:val="C00000"/>
          <w:sz w:val="32"/>
          <w:szCs w:val="20"/>
        </w:rPr>
      </w:pPr>
      <w:r w:rsidRPr="000A0797">
        <w:rPr>
          <w:rFonts w:ascii="Aptos" w:eastAsia="Aptos" w:hAnsi="Aptos" w:cs="Times New Roman"/>
          <w:b/>
          <w:color w:val="C00000"/>
          <w:sz w:val="32"/>
          <w:szCs w:val="20"/>
        </w:rPr>
        <w:t>-----------------------------------------------------------------------------</w:t>
      </w:r>
    </w:p>
    <w:p w14:paraId="3228BAC2" w14:textId="017E52C3" w:rsidR="00A455AC" w:rsidRPr="00CA69EA" w:rsidRDefault="00A455AC" w:rsidP="00A455AC">
      <w:pPr>
        <w:spacing w:line="480" w:lineRule="auto"/>
        <w:rPr>
          <w:b/>
          <w:bCs/>
          <w:sz w:val="22"/>
          <w:szCs w:val="22"/>
        </w:rPr>
      </w:pPr>
      <w:r w:rsidRPr="00CA69EA">
        <w:rPr>
          <w:b/>
          <w:bCs/>
          <w:sz w:val="28"/>
          <w:szCs w:val="28"/>
        </w:rPr>
        <w:t>Integrantes</w:t>
      </w:r>
      <w:r w:rsidRPr="00CA69EA">
        <w:rPr>
          <w:b/>
          <w:bCs/>
          <w:sz w:val="22"/>
          <w:szCs w:val="22"/>
        </w:rPr>
        <w:t>:</w:t>
      </w:r>
    </w:p>
    <w:tbl>
      <w:tblPr>
        <w:tblStyle w:val="Tablaconcuadrcula"/>
        <w:tblW w:w="964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678"/>
      </w:tblGrid>
      <w:tr w:rsidR="00A455AC" w:rsidRPr="00CA69EA" w14:paraId="628DAF14" w14:textId="77777777" w:rsidTr="009D7C64">
        <w:tc>
          <w:tcPr>
            <w:tcW w:w="4962" w:type="dxa"/>
          </w:tcPr>
          <w:p w14:paraId="5F916DAE" w14:textId="77777777" w:rsidR="00A455AC" w:rsidRPr="00CA69EA" w:rsidRDefault="00A455AC" w:rsidP="009D7C64">
            <w:pPr>
              <w:pStyle w:val="Prrafodelista"/>
              <w:numPr>
                <w:ilvl w:val="0"/>
                <w:numId w:val="1"/>
              </w:numPr>
              <w:spacing w:line="600" w:lineRule="auto"/>
              <w:ind w:left="426"/>
              <w:rPr>
                <w:b/>
                <w:bCs/>
                <w:sz w:val="22"/>
                <w:szCs w:val="22"/>
              </w:rPr>
            </w:pPr>
            <w:r w:rsidRPr="00CA69EA">
              <w:rPr>
                <w:b/>
                <w:bCs/>
                <w:sz w:val="22"/>
                <w:szCs w:val="22"/>
              </w:rPr>
              <w:t>Torres Yleana Beatriz 44.982.909</w:t>
            </w:r>
          </w:p>
          <w:p w14:paraId="6B496E2A" w14:textId="631ABA29" w:rsidR="00A455AC" w:rsidRPr="00A455AC" w:rsidRDefault="004A7B28" w:rsidP="00A455AC">
            <w:pPr>
              <w:pStyle w:val="Prrafodelista"/>
              <w:numPr>
                <w:ilvl w:val="0"/>
                <w:numId w:val="1"/>
              </w:numPr>
              <w:tabs>
                <w:tab w:val="left" w:pos="66"/>
              </w:tabs>
              <w:spacing w:line="600" w:lineRule="auto"/>
              <w:ind w:left="426"/>
              <w:rPr>
                <w:b/>
                <w:bCs/>
                <w:sz w:val="22"/>
                <w:szCs w:val="22"/>
              </w:rPr>
            </w:pPr>
            <w:r>
              <w:rPr>
                <w:b/>
                <w:bCs/>
                <w:sz w:val="22"/>
                <w:szCs w:val="22"/>
              </w:rPr>
              <w:t>Apellido Nombre</w:t>
            </w:r>
            <w:r w:rsidRPr="00CA69EA">
              <w:rPr>
                <w:b/>
                <w:bCs/>
                <w:sz w:val="22"/>
                <w:szCs w:val="22"/>
              </w:rPr>
              <w:t xml:space="preserve"> </w:t>
            </w:r>
            <w:r>
              <w:rPr>
                <w:b/>
                <w:bCs/>
                <w:sz w:val="22"/>
                <w:szCs w:val="22"/>
              </w:rPr>
              <w:t>00</w:t>
            </w:r>
            <w:r w:rsidRPr="00CA69EA">
              <w:rPr>
                <w:b/>
                <w:bCs/>
                <w:sz w:val="22"/>
                <w:szCs w:val="22"/>
              </w:rPr>
              <w:t>.</w:t>
            </w:r>
            <w:r>
              <w:rPr>
                <w:b/>
                <w:bCs/>
                <w:sz w:val="22"/>
                <w:szCs w:val="22"/>
              </w:rPr>
              <w:t>000</w:t>
            </w:r>
            <w:r w:rsidRPr="00CA69EA">
              <w:rPr>
                <w:b/>
                <w:bCs/>
                <w:sz w:val="22"/>
                <w:szCs w:val="22"/>
              </w:rPr>
              <w:t>.</w:t>
            </w:r>
            <w:r>
              <w:rPr>
                <w:b/>
                <w:bCs/>
                <w:sz w:val="22"/>
                <w:szCs w:val="22"/>
              </w:rPr>
              <w:t>000</w:t>
            </w:r>
          </w:p>
        </w:tc>
        <w:tc>
          <w:tcPr>
            <w:tcW w:w="4678" w:type="dxa"/>
          </w:tcPr>
          <w:p w14:paraId="5FD25297" w14:textId="60D9FE2D" w:rsidR="004A7B28" w:rsidRDefault="004A7B28" w:rsidP="00A455AC">
            <w:pPr>
              <w:pStyle w:val="Prrafodelista"/>
              <w:numPr>
                <w:ilvl w:val="0"/>
                <w:numId w:val="1"/>
              </w:numPr>
              <w:spacing w:line="600" w:lineRule="auto"/>
              <w:rPr>
                <w:b/>
                <w:bCs/>
                <w:sz w:val="22"/>
                <w:szCs w:val="22"/>
              </w:rPr>
            </w:pPr>
            <w:r w:rsidRPr="004A7B28">
              <w:rPr>
                <w:b/>
                <w:bCs/>
                <w:sz w:val="22"/>
                <w:szCs w:val="22"/>
              </w:rPr>
              <w:t>Almiron José 46.602.154</w:t>
            </w:r>
          </w:p>
          <w:p w14:paraId="15A47E4B" w14:textId="2A940C11" w:rsidR="004A7B28" w:rsidRPr="004A7B28" w:rsidRDefault="00A455AC" w:rsidP="004A7B28">
            <w:pPr>
              <w:pStyle w:val="Prrafodelista"/>
              <w:numPr>
                <w:ilvl w:val="0"/>
                <w:numId w:val="1"/>
              </w:numPr>
              <w:spacing w:line="600" w:lineRule="auto"/>
              <w:rPr>
                <w:b/>
                <w:bCs/>
                <w:sz w:val="22"/>
                <w:szCs w:val="22"/>
              </w:rPr>
            </w:pPr>
            <w:r>
              <w:rPr>
                <w:b/>
                <w:bCs/>
                <w:sz w:val="22"/>
                <w:szCs w:val="22"/>
              </w:rPr>
              <w:t>Apellido Nombre</w:t>
            </w:r>
            <w:r w:rsidRPr="00CA69EA">
              <w:rPr>
                <w:b/>
                <w:bCs/>
                <w:sz w:val="22"/>
                <w:szCs w:val="22"/>
              </w:rPr>
              <w:t xml:space="preserve"> </w:t>
            </w:r>
            <w:r>
              <w:rPr>
                <w:b/>
                <w:bCs/>
                <w:sz w:val="22"/>
                <w:szCs w:val="22"/>
              </w:rPr>
              <w:t>00</w:t>
            </w:r>
            <w:r w:rsidRPr="00CA69EA">
              <w:rPr>
                <w:b/>
                <w:bCs/>
                <w:sz w:val="22"/>
                <w:szCs w:val="22"/>
              </w:rPr>
              <w:t>.</w:t>
            </w:r>
            <w:r>
              <w:rPr>
                <w:b/>
                <w:bCs/>
                <w:sz w:val="22"/>
                <w:szCs w:val="22"/>
              </w:rPr>
              <w:t>000</w:t>
            </w:r>
            <w:r w:rsidRPr="00CA69EA">
              <w:rPr>
                <w:b/>
                <w:bCs/>
                <w:sz w:val="22"/>
                <w:szCs w:val="22"/>
              </w:rPr>
              <w:t>.</w:t>
            </w:r>
            <w:r>
              <w:rPr>
                <w:b/>
                <w:bCs/>
                <w:sz w:val="22"/>
                <w:szCs w:val="22"/>
              </w:rPr>
              <w:t>000</w:t>
            </w:r>
          </w:p>
        </w:tc>
      </w:tr>
    </w:tbl>
    <w:p w14:paraId="32C4B415" w14:textId="77777777" w:rsidR="004A7B28" w:rsidRDefault="004A7B28" w:rsidP="00DE7E9B">
      <w:pPr>
        <w:spacing w:before="240"/>
        <w:jc w:val="center"/>
        <w:rPr>
          <w:b/>
          <w:bCs/>
          <w:sz w:val="28"/>
          <w:szCs w:val="28"/>
        </w:rPr>
      </w:pPr>
    </w:p>
    <w:p w14:paraId="6CBF7A54" w14:textId="46579627" w:rsidR="00DE7E9B" w:rsidRDefault="004A7B28" w:rsidP="00DE7E9B">
      <w:pPr>
        <w:spacing w:before="240"/>
        <w:jc w:val="center"/>
        <w:rPr>
          <w:b/>
          <w:bCs/>
          <w:sz w:val="28"/>
          <w:szCs w:val="28"/>
        </w:rPr>
      </w:pPr>
      <w:r w:rsidRPr="00703694">
        <w:rPr>
          <w:rFonts w:asciiTheme="majorHAnsi" w:hAnsiTheme="majorHAnsi" w:cstheme="majorHAnsi"/>
          <w:b/>
          <w:noProof/>
          <w:sz w:val="23"/>
          <w:szCs w:val="23"/>
        </w:rPr>
        <mc:AlternateContent>
          <mc:Choice Requires="wps">
            <w:drawing>
              <wp:anchor distT="0" distB="0" distL="114300" distR="114300" simplePos="0" relativeHeight="251664384" behindDoc="0" locked="0" layoutInCell="1" allowOverlap="1" wp14:anchorId="57F86847" wp14:editId="00C871B9">
                <wp:simplePos x="0" y="0"/>
                <wp:positionH relativeFrom="page">
                  <wp:posOffset>-66675</wp:posOffset>
                </wp:positionH>
                <wp:positionV relativeFrom="paragraph">
                  <wp:posOffset>722630</wp:posOffset>
                </wp:positionV>
                <wp:extent cx="7969250" cy="266700"/>
                <wp:effectExtent l="0" t="0" r="0" b="0"/>
                <wp:wrapNone/>
                <wp:docPr id="1423024202" name="Rectángulo 1423024202"/>
                <wp:cNvGraphicFramePr/>
                <a:graphic xmlns:a="http://schemas.openxmlformats.org/drawingml/2006/main">
                  <a:graphicData uri="http://schemas.microsoft.com/office/word/2010/wordprocessingShape">
                    <wps:wsp>
                      <wps:cNvSpPr/>
                      <wps:spPr>
                        <a:xfrm>
                          <a:off x="0" y="0"/>
                          <a:ext cx="7969250" cy="266700"/>
                        </a:xfrm>
                        <a:prstGeom prst="rect">
                          <a:avLst/>
                        </a:prstGeom>
                        <a:solidFill>
                          <a:srgbClr val="C0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0D3F7" id="Rectángulo 1423024202" o:spid="_x0000_s1026" style="position:absolute;margin-left:-5.25pt;margin-top:56.9pt;width:627.5pt;height:21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" fillcolor="#c00000" stroked="f" strokeweight=".5pt">
                <w10:wrap anchorx="page"/>
              </v:rect>
            </w:pict>
          </mc:Fallback>
        </mc:AlternateContent>
      </w:r>
      <w:r w:rsidR="00A455AC">
        <w:rPr>
          <w:b/>
          <w:bCs/>
          <w:sz w:val="28"/>
          <w:szCs w:val="28"/>
        </w:rPr>
        <w:t>JUNIO 2026</w:t>
      </w:r>
    </w:p>
    <w:bookmarkStart w:id="0" w:name="_Toc212909376"/>
    <w:bookmarkStart w:id="1" w:name="_Toc232187676"/>
    <w:p w14:paraId="2137F0E7" w14:textId="1A9654D2" w:rsidR="008D6284" w:rsidRDefault="00045364" w:rsidP="008D6284">
      <w:pPr>
        <w:pStyle w:val="Ttulo1"/>
      </w:pPr>
      <w:r w:rsidRPr="004A7B28">
        <w:rPr>
          <w:noProof/>
        </w:rPr>
        <w:lastRenderedPageBreak/>
        <mc:AlternateContent>
          <mc:Choice Requires="wps">
            <w:drawing>
              <wp:anchor distT="0" distB="0" distL="114300" distR="114300" simplePos="0" relativeHeight="251682816" behindDoc="0" locked="0" layoutInCell="1" allowOverlap="1" wp14:anchorId="3C5AA8DF" wp14:editId="52C2B776">
                <wp:simplePos x="0" y="0"/>
                <wp:positionH relativeFrom="page">
                  <wp:posOffset>1888490</wp:posOffset>
                </wp:positionH>
                <wp:positionV relativeFrom="paragraph">
                  <wp:posOffset>66675</wp:posOffset>
                </wp:positionV>
                <wp:extent cx="5652000" cy="108000"/>
                <wp:effectExtent l="0" t="0" r="6350" b="6350"/>
                <wp:wrapNone/>
                <wp:docPr id="1954637155" name="Rectángulo 1954637155"/>
                <wp:cNvGraphicFramePr/>
                <a:graphic xmlns:a="http://schemas.openxmlformats.org/drawingml/2006/main">
                  <a:graphicData uri="http://schemas.microsoft.com/office/word/2010/wordprocessingShape">
                    <wps:wsp>
                      <wps:cNvSpPr/>
                      <wps:spPr>
                        <a:xfrm>
                          <a:off x="0" y="0"/>
                          <a:ext cx="5652000" cy="108000"/>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177EB7" id="Rectángulo 1954637155" o:spid="_x0000_s1026" style="position:absolute;margin-left:148.7pt;margin-top:5.25pt;width:445.05pt;height:8.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" fillcolor="#c00000" stroked="f" strokeweight="1pt">
                <w10:wrap anchorx="page"/>
              </v:rect>
            </w:pict>
          </mc:Fallback>
        </mc:AlternateContent>
      </w:r>
      <w:r w:rsidRPr="004A7B28">
        <w:t>IN</w:t>
      </w:r>
      <w:r>
        <w:t>DICE</w:t>
      </w:r>
      <w:bookmarkEnd w:id="1"/>
    </w:p>
    <w:p w14:paraId="728FB8E7" w14:textId="77777777" w:rsidR="008D6284" w:rsidRDefault="008D6284" w:rsidP="008D6284"/>
    <w:p w14:paraId="5E7C434E" w14:textId="77777777" w:rsidR="008D6284" w:rsidRDefault="008D6284" w:rsidP="008D6284"/>
    <w:p w14:paraId="1F6D5D6A" w14:textId="77777777" w:rsidR="008D6284" w:rsidRPr="008D6284" w:rsidRDefault="008D6284" w:rsidP="008D6284"/>
    <w:sdt>
      <w:sdtPr>
        <w:rPr>
          <w:rFonts w:asciiTheme="minorHAnsi" w:eastAsiaTheme="minorHAnsi" w:hAnsiTheme="minorHAnsi" w:cstheme="minorBidi"/>
          <w:color w:val="auto"/>
          <w:kern w:val="2"/>
          <w:sz w:val="24"/>
          <w:szCs w:val="24"/>
          <w:lang w:val="es-ES" w:eastAsia="en-US"/>
          <w14:ligatures w14:val="standardContextual"/>
        </w:rPr>
        <w:id w:val="-1863036746"/>
        <w:docPartObj>
          <w:docPartGallery w:val="Table of Contents"/>
          <w:docPartUnique/>
        </w:docPartObj>
      </w:sdtPr>
      <w:sdtEndPr>
        <w:rPr>
          <w:b/>
          <w:bCs/>
        </w:rPr>
      </w:sdtEndPr>
      <w:sdtContent>
        <w:p w14:paraId="7A2194A6" w14:textId="0A03A26C" w:rsidR="008D6284" w:rsidRPr="008D6284" w:rsidRDefault="008D6284">
          <w:pPr>
            <w:pStyle w:val="TtuloTDC"/>
            <w:rPr>
              <w:rFonts w:ascii="Aptos" w:hAnsi="Aptos"/>
              <w:b/>
              <w:bCs/>
              <w:color w:val="C00000"/>
              <w:sz w:val="36"/>
              <w:szCs w:val="36"/>
            </w:rPr>
          </w:pPr>
          <w:r w:rsidRPr="008D6284">
            <w:rPr>
              <w:rFonts w:ascii="Aptos" w:hAnsi="Aptos"/>
              <w:b/>
              <w:bCs/>
              <w:color w:val="C00000"/>
              <w:sz w:val="36"/>
              <w:szCs w:val="36"/>
              <w:lang w:val="es-ES"/>
            </w:rPr>
            <w:t>Contenido</w:t>
          </w:r>
        </w:p>
        <w:p w14:paraId="398DA2C0" w14:textId="740D6212" w:rsidR="00406531" w:rsidRDefault="008D6284">
          <w:pPr>
            <w:pStyle w:val="TDC1"/>
            <w:tabs>
              <w:tab w:val="right" w:leader="dot" w:pos="8494"/>
            </w:tabs>
            <w:rPr>
              <w:rFonts w:eastAsiaTheme="minorEastAsia"/>
              <w:noProof/>
              <w:lang w:eastAsia="es-AR"/>
            </w:rPr>
          </w:pPr>
          <w:r>
            <w:fldChar w:fldCharType="begin"/>
          </w:r>
          <w:r w:rsidRPr="008D6284">
            <w:instrText xml:space="preserve"> TOC \o "1-3" \h \z \u </w:instrText>
          </w:r>
          <w:r>
            <w:fldChar w:fldCharType="separate"/>
          </w:r>
          <w:hyperlink w:anchor="_Toc232187676" w:history="1">
            <w:r w:rsidR="00406531" w:rsidRPr="00374A61">
              <w:rPr>
                <w:rStyle w:val="Hipervnculo"/>
                <w:noProof/>
              </w:rPr>
              <w:t>INDICE</w:t>
            </w:r>
            <w:r w:rsidR="00406531">
              <w:rPr>
                <w:noProof/>
                <w:webHidden/>
              </w:rPr>
              <w:tab/>
            </w:r>
            <w:r w:rsidR="00406531">
              <w:rPr>
                <w:noProof/>
                <w:webHidden/>
              </w:rPr>
              <w:fldChar w:fldCharType="begin"/>
            </w:r>
            <w:r w:rsidR="00406531">
              <w:rPr>
                <w:noProof/>
                <w:webHidden/>
              </w:rPr>
              <w:instrText xml:space="preserve"> PAGEREF _Toc232187676 \h </w:instrText>
            </w:r>
            <w:r w:rsidR="00406531">
              <w:rPr>
                <w:noProof/>
                <w:webHidden/>
              </w:rPr>
            </w:r>
            <w:r w:rsidR="00406531">
              <w:rPr>
                <w:noProof/>
                <w:webHidden/>
              </w:rPr>
              <w:fldChar w:fldCharType="separate"/>
            </w:r>
            <w:r w:rsidR="00406531">
              <w:rPr>
                <w:noProof/>
                <w:webHidden/>
              </w:rPr>
              <w:t>2</w:t>
            </w:r>
            <w:r w:rsidR="00406531">
              <w:rPr>
                <w:noProof/>
                <w:webHidden/>
              </w:rPr>
              <w:fldChar w:fldCharType="end"/>
            </w:r>
          </w:hyperlink>
        </w:p>
        <w:p w14:paraId="09A977CB" w14:textId="625E642F" w:rsidR="00406531" w:rsidRDefault="00406531">
          <w:pPr>
            <w:pStyle w:val="TDC1"/>
            <w:tabs>
              <w:tab w:val="right" w:leader="dot" w:pos="8494"/>
            </w:tabs>
            <w:rPr>
              <w:rFonts w:eastAsiaTheme="minorEastAsia"/>
              <w:noProof/>
              <w:lang w:eastAsia="es-AR"/>
            </w:rPr>
          </w:pPr>
          <w:hyperlink w:anchor="_Toc232187677" w:history="1">
            <w:r w:rsidRPr="00374A61">
              <w:rPr>
                <w:rStyle w:val="Hipervnculo"/>
                <w:noProof/>
              </w:rPr>
              <w:t>INTRODUCCIÓN</w:t>
            </w:r>
            <w:r>
              <w:rPr>
                <w:noProof/>
                <w:webHidden/>
              </w:rPr>
              <w:tab/>
            </w:r>
            <w:r>
              <w:rPr>
                <w:noProof/>
                <w:webHidden/>
              </w:rPr>
              <w:fldChar w:fldCharType="begin"/>
            </w:r>
            <w:r>
              <w:rPr>
                <w:noProof/>
                <w:webHidden/>
              </w:rPr>
              <w:instrText xml:space="preserve"> PAGEREF _Toc232187677 \h </w:instrText>
            </w:r>
            <w:r>
              <w:rPr>
                <w:noProof/>
                <w:webHidden/>
              </w:rPr>
            </w:r>
            <w:r>
              <w:rPr>
                <w:noProof/>
                <w:webHidden/>
              </w:rPr>
              <w:fldChar w:fldCharType="separate"/>
            </w:r>
            <w:r>
              <w:rPr>
                <w:noProof/>
                <w:webHidden/>
              </w:rPr>
              <w:t>3</w:t>
            </w:r>
            <w:r>
              <w:rPr>
                <w:noProof/>
                <w:webHidden/>
              </w:rPr>
              <w:fldChar w:fldCharType="end"/>
            </w:r>
          </w:hyperlink>
        </w:p>
        <w:p w14:paraId="45656AA2" w14:textId="6D51D941" w:rsidR="00406531" w:rsidRDefault="00406531">
          <w:pPr>
            <w:pStyle w:val="TDC1"/>
            <w:tabs>
              <w:tab w:val="right" w:leader="dot" w:pos="8494"/>
            </w:tabs>
            <w:rPr>
              <w:rFonts w:eastAsiaTheme="minorEastAsia"/>
              <w:noProof/>
              <w:lang w:eastAsia="es-AR"/>
            </w:rPr>
          </w:pPr>
          <w:hyperlink w:anchor="_Toc232187678" w:history="1">
            <w:r w:rsidRPr="00374A61">
              <w:rPr>
                <w:rStyle w:val="Hipervnculo"/>
                <w:noProof/>
              </w:rPr>
              <w:t>DESARROLLO</w:t>
            </w:r>
            <w:r>
              <w:rPr>
                <w:noProof/>
                <w:webHidden/>
              </w:rPr>
              <w:tab/>
            </w:r>
            <w:r>
              <w:rPr>
                <w:noProof/>
                <w:webHidden/>
              </w:rPr>
              <w:fldChar w:fldCharType="begin"/>
            </w:r>
            <w:r>
              <w:rPr>
                <w:noProof/>
                <w:webHidden/>
              </w:rPr>
              <w:instrText xml:space="preserve"> PAGEREF _Toc232187678 \h </w:instrText>
            </w:r>
            <w:r>
              <w:rPr>
                <w:noProof/>
                <w:webHidden/>
              </w:rPr>
            </w:r>
            <w:r>
              <w:rPr>
                <w:noProof/>
                <w:webHidden/>
              </w:rPr>
              <w:fldChar w:fldCharType="separate"/>
            </w:r>
            <w:r>
              <w:rPr>
                <w:noProof/>
                <w:webHidden/>
              </w:rPr>
              <w:t>4</w:t>
            </w:r>
            <w:r>
              <w:rPr>
                <w:noProof/>
                <w:webHidden/>
              </w:rPr>
              <w:fldChar w:fldCharType="end"/>
            </w:r>
          </w:hyperlink>
        </w:p>
        <w:p w14:paraId="5EB8920E" w14:textId="7AD89A66" w:rsidR="00406531" w:rsidRDefault="00406531">
          <w:pPr>
            <w:pStyle w:val="TDC2"/>
            <w:tabs>
              <w:tab w:val="right" w:leader="dot" w:pos="8494"/>
            </w:tabs>
            <w:rPr>
              <w:rFonts w:cstheme="minorBidi"/>
              <w:noProof/>
              <w:kern w:val="2"/>
              <w:sz w:val="24"/>
              <w:szCs w:val="24"/>
              <w14:ligatures w14:val="standardContextual"/>
            </w:rPr>
          </w:pPr>
          <w:hyperlink w:anchor="_Toc232187679" w:history="1">
            <w:r w:rsidRPr="00374A61">
              <w:rPr>
                <w:rStyle w:val="Hipervnculo"/>
                <w:noProof/>
              </w:rPr>
              <w:t>OCAML</w:t>
            </w:r>
            <w:r>
              <w:rPr>
                <w:noProof/>
                <w:webHidden/>
              </w:rPr>
              <w:tab/>
            </w:r>
            <w:r>
              <w:rPr>
                <w:noProof/>
                <w:webHidden/>
              </w:rPr>
              <w:fldChar w:fldCharType="begin"/>
            </w:r>
            <w:r>
              <w:rPr>
                <w:noProof/>
                <w:webHidden/>
              </w:rPr>
              <w:instrText xml:space="preserve"> PAGEREF _Toc232187679 \h </w:instrText>
            </w:r>
            <w:r>
              <w:rPr>
                <w:noProof/>
                <w:webHidden/>
              </w:rPr>
            </w:r>
            <w:r>
              <w:rPr>
                <w:noProof/>
                <w:webHidden/>
              </w:rPr>
              <w:fldChar w:fldCharType="separate"/>
            </w:r>
            <w:r>
              <w:rPr>
                <w:noProof/>
                <w:webHidden/>
              </w:rPr>
              <w:t>4</w:t>
            </w:r>
            <w:r>
              <w:rPr>
                <w:noProof/>
                <w:webHidden/>
              </w:rPr>
              <w:fldChar w:fldCharType="end"/>
            </w:r>
          </w:hyperlink>
        </w:p>
        <w:p w14:paraId="69C80EAE" w14:textId="68CE3D8D" w:rsidR="00406531" w:rsidRDefault="00406531">
          <w:pPr>
            <w:pStyle w:val="TDC1"/>
            <w:tabs>
              <w:tab w:val="right" w:leader="dot" w:pos="8494"/>
            </w:tabs>
            <w:rPr>
              <w:rFonts w:eastAsiaTheme="minorEastAsia"/>
              <w:noProof/>
              <w:lang w:eastAsia="es-AR"/>
            </w:rPr>
          </w:pPr>
          <w:hyperlink w:anchor="_Toc232187680" w:history="1">
            <w:r w:rsidRPr="00374A61">
              <w:rPr>
                <w:rStyle w:val="Hipervnculo"/>
                <w:rFonts w:ascii="Calibri" w:hAnsi="Calibri" w:cs="Calibri"/>
                <w:noProof/>
                <w:lang w:val="es-ES"/>
              </w:rPr>
              <w:t>BITÁCORA DE DEPURACIÓN</w:t>
            </w:r>
            <w:r>
              <w:rPr>
                <w:noProof/>
                <w:webHidden/>
              </w:rPr>
              <w:tab/>
            </w:r>
            <w:r>
              <w:rPr>
                <w:noProof/>
                <w:webHidden/>
              </w:rPr>
              <w:fldChar w:fldCharType="begin"/>
            </w:r>
            <w:r>
              <w:rPr>
                <w:noProof/>
                <w:webHidden/>
              </w:rPr>
              <w:instrText xml:space="preserve"> PAGEREF _Toc232187680 \h </w:instrText>
            </w:r>
            <w:r>
              <w:rPr>
                <w:noProof/>
                <w:webHidden/>
              </w:rPr>
            </w:r>
            <w:r>
              <w:rPr>
                <w:noProof/>
                <w:webHidden/>
              </w:rPr>
              <w:fldChar w:fldCharType="separate"/>
            </w:r>
            <w:r>
              <w:rPr>
                <w:noProof/>
                <w:webHidden/>
              </w:rPr>
              <w:t>8</w:t>
            </w:r>
            <w:r>
              <w:rPr>
                <w:noProof/>
                <w:webHidden/>
              </w:rPr>
              <w:fldChar w:fldCharType="end"/>
            </w:r>
          </w:hyperlink>
        </w:p>
        <w:p w14:paraId="3AE8231F" w14:textId="163236DA" w:rsidR="00406531" w:rsidRDefault="00406531">
          <w:pPr>
            <w:pStyle w:val="TDC1"/>
            <w:tabs>
              <w:tab w:val="right" w:leader="dot" w:pos="8494"/>
            </w:tabs>
            <w:rPr>
              <w:rFonts w:eastAsiaTheme="minorEastAsia"/>
              <w:noProof/>
              <w:lang w:eastAsia="es-AR"/>
            </w:rPr>
          </w:pPr>
          <w:hyperlink w:anchor="_Toc232187681" w:history="1">
            <w:r w:rsidRPr="00374A61">
              <w:rPr>
                <w:rStyle w:val="Hipervnculo"/>
                <w:rFonts w:ascii="Calibri" w:hAnsi="Calibri" w:cs="Calibri"/>
                <w:noProof/>
              </w:rPr>
              <w:t>CONCLUSION</w:t>
            </w:r>
            <w:r>
              <w:rPr>
                <w:noProof/>
                <w:webHidden/>
              </w:rPr>
              <w:tab/>
            </w:r>
            <w:r>
              <w:rPr>
                <w:noProof/>
                <w:webHidden/>
              </w:rPr>
              <w:fldChar w:fldCharType="begin"/>
            </w:r>
            <w:r>
              <w:rPr>
                <w:noProof/>
                <w:webHidden/>
              </w:rPr>
              <w:instrText xml:space="preserve"> PAGEREF _Toc232187681 \h </w:instrText>
            </w:r>
            <w:r>
              <w:rPr>
                <w:noProof/>
                <w:webHidden/>
              </w:rPr>
            </w:r>
            <w:r>
              <w:rPr>
                <w:noProof/>
                <w:webHidden/>
              </w:rPr>
              <w:fldChar w:fldCharType="separate"/>
            </w:r>
            <w:r>
              <w:rPr>
                <w:noProof/>
                <w:webHidden/>
              </w:rPr>
              <w:t>17</w:t>
            </w:r>
            <w:r>
              <w:rPr>
                <w:noProof/>
                <w:webHidden/>
              </w:rPr>
              <w:fldChar w:fldCharType="end"/>
            </w:r>
          </w:hyperlink>
        </w:p>
        <w:p w14:paraId="7698240A" w14:textId="0169F271" w:rsidR="00406531" w:rsidRDefault="00406531">
          <w:pPr>
            <w:pStyle w:val="TDC2"/>
            <w:tabs>
              <w:tab w:val="right" w:leader="dot" w:pos="8494"/>
            </w:tabs>
            <w:rPr>
              <w:rFonts w:cstheme="minorBidi"/>
              <w:noProof/>
              <w:kern w:val="2"/>
              <w:sz w:val="24"/>
              <w:szCs w:val="24"/>
              <w14:ligatures w14:val="standardContextual"/>
            </w:rPr>
          </w:pPr>
          <w:hyperlink w:anchor="_Toc232187682" w:history="1">
            <w:r w:rsidRPr="00374A61">
              <w:rPr>
                <w:rStyle w:val="Hipervnculo"/>
                <w:noProof/>
              </w:rPr>
              <w:t>Sobre OCalm</w:t>
            </w:r>
            <w:r>
              <w:rPr>
                <w:noProof/>
                <w:webHidden/>
              </w:rPr>
              <w:tab/>
            </w:r>
            <w:r>
              <w:rPr>
                <w:noProof/>
                <w:webHidden/>
              </w:rPr>
              <w:fldChar w:fldCharType="begin"/>
            </w:r>
            <w:r>
              <w:rPr>
                <w:noProof/>
                <w:webHidden/>
              </w:rPr>
              <w:instrText xml:space="preserve"> PAGEREF _Toc232187682 \h </w:instrText>
            </w:r>
            <w:r>
              <w:rPr>
                <w:noProof/>
                <w:webHidden/>
              </w:rPr>
            </w:r>
            <w:r>
              <w:rPr>
                <w:noProof/>
                <w:webHidden/>
              </w:rPr>
              <w:fldChar w:fldCharType="separate"/>
            </w:r>
            <w:r>
              <w:rPr>
                <w:noProof/>
                <w:webHidden/>
              </w:rPr>
              <w:t>17</w:t>
            </w:r>
            <w:r>
              <w:rPr>
                <w:noProof/>
                <w:webHidden/>
              </w:rPr>
              <w:fldChar w:fldCharType="end"/>
            </w:r>
          </w:hyperlink>
        </w:p>
        <w:p w14:paraId="45AB9449" w14:textId="3E5976BD" w:rsidR="00406531" w:rsidRDefault="00406531">
          <w:pPr>
            <w:pStyle w:val="TDC2"/>
            <w:tabs>
              <w:tab w:val="right" w:leader="dot" w:pos="8494"/>
            </w:tabs>
            <w:rPr>
              <w:rFonts w:cstheme="minorBidi"/>
              <w:noProof/>
              <w:kern w:val="2"/>
              <w:sz w:val="24"/>
              <w:szCs w:val="24"/>
              <w14:ligatures w14:val="standardContextual"/>
            </w:rPr>
          </w:pPr>
          <w:hyperlink w:anchor="_Toc232187683" w:history="1">
            <w:r w:rsidRPr="00374A61">
              <w:rPr>
                <w:rStyle w:val="Hipervnculo"/>
                <w:noProof/>
              </w:rPr>
              <w:t>Sobre el proyecto en general</w:t>
            </w:r>
            <w:r>
              <w:rPr>
                <w:noProof/>
                <w:webHidden/>
              </w:rPr>
              <w:tab/>
            </w:r>
            <w:r>
              <w:rPr>
                <w:noProof/>
                <w:webHidden/>
              </w:rPr>
              <w:fldChar w:fldCharType="begin"/>
            </w:r>
            <w:r>
              <w:rPr>
                <w:noProof/>
                <w:webHidden/>
              </w:rPr>
              <w:instrText xml:space="preserve"> PAGEREF _Toc232187683 \h </w:instrText>
            </w:r>
            <w:r>
              <w:rPr>
                <w:noProof/>
                <w:webHidden/>
              </w:rPr>
            </w:r>
            <w:r>
              <w:rPr>
                <w:noProof/>
                <w:webHidden/>
              </w:rPr>
              <w:fldChar w:fldCharType="separate"/>
            </w:r>
            <w:r>
              <w:rPr>
                <w:noProof/>
                <w:webHidden/>
              </w:rPr>
              <w:t>18</w:t>
            </w:r>
            <w:r>
              <w:rPr>
                <w:noProof/>
                <w:webHidden/>
              </w:rPr>
              <w:fldChar w:fldCharType="end"/>
            </w:r>
          </w:hyperlink>
        </w:p>
        <w:p w14:paraId="626489B6" w14:textId="2203CAA3" w:rsidR="00406531" w:rsidRDefault="00406531">
          <w:pPr>
            <w:pStyle w:val="TDC1"/>
            <w:tabs>
              <w:tab w:val="right" w:leader="dot" w:pos="8494"/>
            </w:tabs>
            <w:rPr>
              <w:rFonts w:eastAsiaTheme="minorEastAsia"/>
              <w:noProof/>
              <w:lang w:eastAsia="es-AR"/>
            </w:rPr>
          </w:pPr>
          <w:hyperlink w:anchor="_Toc232187684" w:history="1">
            <w:r w:rsidRPr="00374A61">
              <w:rPr>
                <w:rStyle w:val="Hipervnculo"/>
                <w:rFonts w:ascii="Calibri" w:hAnsi="Calibri" w:cs="Calibri"/>
                <w:noProof/>
                <w:lang w:eastAsia="es-AR"/>
              </w:rPr>
              <w:t>BIBLIOGRAFÍA</w:t>
            </w:r>
            <w:r>
              <w:rPr>
                <w:noProof/>
                <w:webHidden/>
              </w:rPr>
              <w:tab/>
            </w:r>
            <w:r>
              <w:rPr>
                <w:noProof/>
                <w:webHidden/>
              </w:rPr>
              <w:fldChar w:fldCharType="begin"/>
            </w:r>
            <w:r>
              <w:rPr>
                <w:noProof/>
                <w:webHidden/>
              </w:rPr>
              <w:instrText xml:space="preserve"> PAGEREF _Toc232187684 \h </w:instrText>
            </w:r>
            <w:r>
              <w:rPr>
                <w:noProof/>
                <w:webHidden/>
              </w:rPr>
            </w:r>
            <w:r>
              <w:rPr>
                <w:noProof/>
                <w:webHidden/>
              </w:rPr>
              <w:fldChar w:fldCharType="separate"/>
            </w:r>
            <w:r>
              <w:rPr>
                <w:noProof/>
                <w:webHidden/>
              </w:rPr>
              <w:t>19</w:t>
            </w:r>
            <w:r>
              <w:rPr>
                <w:noProof/>
                <w:webHidden/>
              </w:rPr>
              <w:fldChar w:fldCharType="end"/>
            </w:r>
          </w:hyperlink>
        </w:p>
        <w:p w14:paraId="75509BA0" w14:textId="4603F91D" w:rsidR="008D6284" w:rsidRDefault="008D6284">
          <w:r>
            <w:rPr>
              <w:b/>
              <w:bCs/>
              <w:lang w:val="es-ES"/>
            </w:rPr>
            <w:fldChar w:fldCharType="end"/>
          </w:r>
        </w:p>
      </w:sdtContent>
    </w:sdt>
    <w:p w14:paraId="6E3E8387" w14:textId="014A7A06" w:rsidR="004A7B28" w:rsidRDefault="004A7B28">
      <w:pPr>
        <w:rPr>
          <w:rFonts w:ascii="Arial" w:eastAsia="Times New Roman" w:hAnsi="Arial" w:cs="Times New Roman"/>
          <w:b/>
          <w:color w:val="C00000"/>
          <w:sz w:val="32"/>
          <w:szCs w:val="40"/>
        </w:rPr>
      </w:pPr>
    </w:p>
    <w:p w14:paraId="1113DED6" w14:textId="77777777" w:rsidR="008D6284" w:rsidRDefault="008D6284">
      <w:pPr>
        <w:rPr>
          <w:rFonts w:ascii="Arial" w:eastAsia="Times New Roman" w:hAnsi="Arial" w:cs="Times New Roman"/>
          <w:b/>
          <w:color w:val="C00000"/>
          <w:sz w:val="32"/>
          <w:szCs w:val="40"/>
        </w:rPr>
      </w:pPr>
      <w:r>
        <w:br w:type="page"/>
      </w:r>
    </w:p>
    <w:bookmarkStart w:id="2" w:name="_Toc232187677"/>
    <w:p w14:paraId="008F3C3A" w14:textId="1440B2B1" w:rsidR="004A7B28" w:rsidRPr="004A7B28" w:rsidRDefault="004A7B28" w:rsidP="004A7B28">
      <w:pPr>
        <w:pStyle w:val="Ttulo1"/>
      </w:pPr>
      <w:r w:rsidRPr="004A7B28">
        <w:rPr>
          <w:noProof/>
        </w:rPr>
        <w:lastRenderedPageBreak/>
        <mc:AlternateContent>
          <mc:Choice Requires="wps">
            <w:drawing>
              <wp:anchor distT="0" distB="0" distL="114300" distR="114300" simplePos="0" relativeHeight="251678720" behindDoc="0" locked="0" layoutInCell="1" allowOverlap="1" wp14:anchorId="12061F3E" wp14:editId="0FE93A69">
                <wp:simplePos x="0" y="0"/>
                <wp:positionH relativeFrom="page">
                  <wp:posOffset>2793365</wp:posOffset>
                </wp:positionH>
                <wp:positionV relativeFrom="paragraph">
                  <wp:posOffset>38100</wp:posOffset>
                </wp:positionV>
                <wp:extent cx="4967605" cy="108000"/>
                <wp:effectExtent l="0" t="0" r="4445" b="6350"/>
                <wp:wrapNone/>
                <wp:docPr id="523211353" name="Rectángulo 523211353"/>
                <wp:cNvGraphicFramePr/>
                <a:graphic xmlns:a="http://schemas.openxmlformats.org/drawingml/2006/main">
                  <a:graphicData uri="http://schemas.microsoft.com/office/word/2010/wordprocessingShape">
                    <wps:wsp>
                      <wps:cNvSpPr/>
                      <wps:spPr>
                        <a:xfrm>
                          <a:off x="0" y="0"/>
                          <a:ext cx="4967605" cy="108000"/>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6B28E" id="Rectángulo 523211353" o:spid="_x0000_s1026" style="position:absolute;margin-left:219.95pt;margin-top:3pt;width:391.15pt;height:8.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" fillcolor="#c00000" stroked="f" strokeweight="1pt">
                <w10:wrap anchorx="page"/>
              </v:rect>
            </w:pict>
          </mc:Fallback>
        </mc:AlternateContent>
      </w:r>
      <w:r w:rsidRPr="004A7B28">
        <w:t>INTRODUCCIÓN</w:t>
      </w:r>
      <w:bookmarkEnd w:id="0"/>
      <w:bookmarkEnd w:id="2"/>
    </w:p>
    <w:p w14:paraId="3888A2D1" w14:textId="77777777" w:rsidR="00597F7E" w:rsidRPr="00597F7E" w:rsidRDefault="00597F7E" w:rsidP="00597F7E">
      <w:pPr>
        <w:spacing w:before="240"/>
        <w:rPr>
          <w:rFonts w:eastAsia="Times New Roman" w:cstheme="minorHAnsi"/>
          <w:kern w:val="0"/>
          <w:lang w:eastAsia="es-AR"/>
          <w14:ligatures w14:val="none"/>
        </w:rPr>
      </w:pPr>
      <w:r w:rsidRPr="00597F7E">
        <w:rPr>
          <w:rFonts w:eastAsia="Times New Roman" w:cstheme="minorHAnsi"/>
          <w:kern w:val="0"/>
          <w:lang w:eastAsia="es-AR"/>
          <w14:ligatures w14:val="none"/>
        </w:rPr>
        <w:t xml:space="preserve">El presente informe documenta el desarrollo del </w:t>
      </w:r>
      <w:r w:rsidRPr="00597F7E">
        <w:rPr>
          <w:rFonts w:eastAsia="Times New Roman" w:cstheme="minorHAnsi"/>
          <w:b/>
          <w:bCs/>
          <w:kern w:val="0"/>
          <w:lang w:eastAsia="es-AR"/>
          <w14:ligatures w14:val="none"/>
        </w:rPr>
        <w:t>Trabajo Práctico Integrador 2026</w:t>
      </w:r>
      <w:r w:rsidRPr="00597F7E">
        <w:rPr>
          <w:rFonts w:eastAsia="Times New Roman" w:cstheme="minorHAnsi"/>
          <w:kern w:val="0"/>
          <w:lang w:eastAsia="es-AR"/>
          <w14:ligatures w14:val="none"/>
        </w:rPr>
        <w:t xml:space="preserve"> de la cátedra de </w:t>
      </w:r>
      <w:r w:rsidRPr="00597F7E">
        <w:rPr>
          <w:rFonts w:eastAsia="Times New Roman" w:cstheme="minorHAnsi"/>
          <w:b/>
          <w:bCs/>
          <w:kern w:val="0"/>
          <w:lang w:eastAsia="es-AR"/>
          <w14:ligatures w14:val="none"/>
        </w:rPr>
        <w:t>Paradigmas y Lenguajes de Programación</w:t>
      </w:r>
      <w:r w:rsidRPr="00597F7E">
        <w:rPr>
          <w:rFonts w:eastAsia="Times New Roman" w:cstheme="minorHAnsi"/>
          <w:kern w:val="0"/>
          <w:lang w:eastAsia="es-AR"/>
          <w14:ligatures w14:val="none"/>
        </w:rPr>
        <w:t xml:space="preserve"> de la carrera Licenciatura en Sistemas de Información de la </w:t>
      </w:r>
      <w:proofErr w:type="spellStart"/>
      <w:r w:rsidRPr="00597F7E">
        <w:rPr>
          <w:rFonts w:eastAsia="Times New Roman" w:cstheme="minorHAnsi"/>
          <w:b/>
          <w:bCs/>
          <w:kern w:val="0"/>
          <w:lang w:eastAsia="es-AR"/>
          <w14:ligatures w14:val="none"/>
        </w:rPr>
        <w:t>FaCENA</w:t>
      </w:r>
      <w:proofErr w:type="spellEnd"/>
      <w:r w:rsidRPr="00597F7E">
        <w:rPr>
          <w:rFonts w:eastAsia="Times New Roman" w:cstheme="minorHAnsi"/>
          <w:b/>
          <w:bCs/>
          <w:kern w:val="0"/>
          <w:lang w:eastAsia="es-AR"/>
          <w14:ligatures w14:val="none"/>
        </w:rPr>
        <w:t xml:space="preserve"> – UNNE</w:t>
      </w:r>
      <w:r w:rsidRPr="00597F7E">
        <w:rPr>
          <w:rFonts w:eastAsia="Times New Roman" w:cstheme="minorHAnsi"/>
          <w:kern w:val="0"/>
          <w:lang w:eastAsia="es-AR"/>
          <w14:ligatures w14:val="none"/>
        </w:rPr>
        <w:t>.</w:t>
      </w:r>
    </w:p>
    <w:p w14:paraId="6CDB02B1" w14:textId="77777777" w:rsidR="00597F7E" w:rsidRPr="00597F7E" w:rsidRDefault="00597F7E" w:rsidP="00597F7E">
      <w:pPr>
        <w:spacing w:before="240"/>
        <w:rPr>
          <w:rFonts w:eastAsia="Times New Roman" w:cstheme="minorHAnsi"/>
          <w:kern w:val="0"/>
          <w:lang w:eastAsia="es-AR"/>
          <w14:ligatures w14:val="none"/>
        </w:rPr>
      </w:pPr>
      <w:r w:rsidRPr="00597F7E">
        <w:rPr>
          <w:rFonts w:eastAsia="Times New Roman" w:cstheme="minorHAnsi"/>
          <w:kern w:val="0"/>
          <w:lang w:eastAsia="es-AR"/>
          <w14:ligatures w14:val="none"/>
        </w:rPr>
        <w:t xml:space="preserve">El trabajo consiste en el modelado de un </w:t>
      </w:r>
      <w:r w:rsidRPr="00597F7E">
        <w:rPr>
          <w:rFonts w:eastAsia="Times New Roman" w:cstheme="minorHAnsi"/>
          <w:b/>
          <w:bCs/>
          <w:kern w:val="0"/>
          <w:lang w:eastAsia="es-AR"/>
          <w14:ligatures w14:val="none"/>
        </w:rPr>
        <w:t>Sistema de Semáforos Inteligentes</w:t>
      </w:r>
      <w:r w:rsidRPr="00597F7E">
        <w:rPr>
          <w:rFonts w:eastAsia="Times New Roman" w:cstheme="minorHAnsi"/>
          <w:kern w:val="0"/>
          <w:lang w:eastAsia="es-AR"/>
          <w14:ligatures w14:val="none"/>
        </w:rPr>
        <w:t xml:space="preserve"> implementado en </w:t>
      </w:r>
      <w:r w:rsidRPr="00597F7E">
        <w:rPr>
          <w:rFonts w:eastAsia="Times New Roman" w:cstheme="minorHAnsi"/>
          <w:b/>
          <w:bCs/>
          <w:kern w:val="0"/>
          <w:lang w:eastAsia="es-AR"/>
          <w14:ligatures w14:val="none"/>
        </w:rPr>
        <w:t>Common Lisp</w:t>
      </w:r>
      <w:r w:rsidRPr="00597F7E">
        <w:rPr>
          <w:rFonts w:eastAsia="Times New Roman" w:cstheme="minorHAnsi"/>
          <w:kern w:val="0"/>
          <w:lang w:eastAsia="es-AR"/>
          <w14:ligatures w14:val="none"/>
        </w:rPr>
        <w:t xml:space="preserve">, con un análisis comparativo paralelo en </w:t>
      </w:r>
      <w:proofErr w:type="spellStart"/>
      <w:r w:rsidRPr="00597F7E">
        <w:rPr>
          <w:rFonts w:eastAsia="Times New Roman" w:cstheme="minorHAnsi"/>
          <w:b/>
          <w:bCs/>
          <w:kern w:val="0"/>
          <w:lang w:eastAsia="es-AR"/>
          <w14:ligatures w14:val="none"/>
        </w:rPr>
        <w:t>OCaml</w:t>
      </w:r>
      <w:proofErr w:type="spellEnd"/>
      <w:r w:rsidRPr="00597F7E">
        <w:rPr>
          <w:rFonts w:eastAsia="Times New Roman" w:cstheme="minorHAnsi"/>
          <w:kern w:val="0"/>
          <w:lang w:eastAsia="es-AR"/>
          <w14:ligatures w14:val="none"/>
        </w:rPr>
        <w:t xml:space="preserve">, lenguaje asignado al grupo por sorteo entre diversas alternativas funcionales. Los grupos de trabajo fueron conformados de manera aleatoria, lo que sumó al desafío técnico la experiencia de coordinar y colaborar con compañeros no elegidos previamente. En él se incorporan y profundizan los conceptos trabajados a lo largo de la cursada sobre </w:t>
      </w:r>
      <w:r w:rsidRPr="00597F7E">
        <w:rPr>
          <w:rFonts w:eastAsia="Times New Roman" w:cstheme="minorHAnsi"/>
          <w:b/>
          <w:bCs/>
          <w:kern w:val="0"/>
          <w:lang w:eastAsia="es-AR"/>
          <w14:ligatures w14:val="none"/>
        </w:rPr>
        <w:t>recursividad</w:t>
      </w:r>
      <w:r w:rsidRPr="00597F7E">
        <w:rPr>
          <w:rFonts w:eastAsia="Times New Roman" w:cstheme="minorHAnsi"/>
          <w:kern w:val="0"/>
          <w:lang w:eastAsia="es-AR"/>
          <w14:ligatures w14:val="none"/>
        </w:rPr>
        <w:t xml:space="preserve"> y el </w:t>
      </w:r>
      <w:r w:rsidRPr="00597F7E">
        <w:rPr>
          <w:rFonts w:eastAsia="Times New Roman" w:cstheme="minorHAnsi"/>
          <w:b/>
          <w:bCs/>
          <w:kern w:val="0"/>
          <w:lang w:eastAsia="es-AR"/>
          <w14:ligatures w14:val="none"/>
        </w:rPr>
        <w:t>paradigma funcional</w:t>
      </w:r>
      <w:r w:rsidRPr="00597F7E">
        <w:rPr>
          <w:rFonts w:eastAsia="Times New Roman" w:cstheme="minorHAnsi"/>
          <w:kern w:val="0"/>
          <w:lang w:eastAsia="es-AR"/>
          <w14:ligatures w14:val="none"/>
        </w:rPr>
        <w:t xml:space="preserve">, aplicándolos sobre un problema concreto que exigió explorar con mayor detalle aspectos como la </w:t>
      </w:r>
      <w:r w:rsidRPr="00597F7E">
        <w:rPr>
          <w:rFonts w:eastAsia="Times New Roman" w:cstheme="minorHAnsi"/>
          <w:b/>
          <w:bCs/>
          <w:kern w:val="0"/>
          <w:lang w:eastAsia="es-AR"/>
          <w14:ligatures w14:val="none"/>
        </w:rPr>
        <w:t>pureza de funciones</w:t>
      </w:r>
      <w:r w:rsidRPr="00597F7E">
        <w:rPr>
          <w:rFonts w:eastAsia="Times New Roman" w:cstheme="minorHAnsi"/>
          <w:kern w:val="0"/>
          <w:lang w:eastAsia="es-AR"/>
          <w14:ligatures w14:val="none"/>
        </w:rPr>
        <w:t xml:space="preserve">, la </w:t>
      </w:r>
      <w:r w:rsidRPr="00597F7E">
        <w:rPr>
          <w:rFonts w:eastAsia="Times New Roman" w:cstheme="minorHAnsi"/>
          <w:b/>
          <w:bCs/>
          <w:kern w:val="0"/>
          <w:lang w:eastAsia="es-AR"/>
          <w14:ligatures w14:val="none"/>
        </w:rPr>
        <w:t>inmutabilidad</w:t>
      </w:r>
      <w:r w:rsidRPr="00597F7E">
        <w:rPr>
          <w:rFonts w:eastAsia="Times New Roman" w:cstheme="minorHAnsi"/>
          <w:kern w:val="0"/>
          <w:lang w:eastAsia="es-AR"/>
          <w14:ligatures w14:val="none"/>
        </w:rPr>
        <w:t xml:space="preserve"> y el manejo de </w:t>
      </w:r>
      <w:r w:rsidRPr="00597F7E">
        <w:rPr>
          <w:rFonts w:eastAsia="Times New Roman" w:cstheme="minorHAnsi"/>
          <w:b/>
          <w:bCs/>
          <w:kern w:val="0"/>
          <w:lang w:eastAsia="es-AR"/>
          <w14:ligatures w14:val="none"/>
        </w:rPr>
        <w:t>efectos secundarios</w:t>
      </w:r>
      <w:r w:rsidRPr="00597F7E">
        <w:rPr>
          <w:rFonts w:eastAsia="Times New Roman" w:cstheme="minorHAnsi"/>
          <w:kern w:val="0"/>
          <w:lang w:eastAsia="es-AR"/>
          <w14:ligatures w14:val="none"/>
        </w:rPr>
        <w:t>.</w:t>
      </w:r>
    </w:p>
    <w:p w14:paraId="2903272E" w14:textId="77777777" w:rsidR="00597F7E" w:rsidRPr="00597F7E" w:rsidRDefault="00597F7E" w:rsidP="00597F7E">
      <w:pPr>
        <w:spacing w:before="240"/>
        <w:rPr>
          <w:rFonts w:eastAsia="Times New Roman" w:cstheme="minorHAnsi"/>
          <w:kern w:val="0"/>
          <w:lang w:eastAsia="es-AR"/>
          <w14:ligatures w14:val="none"/>
        </w:rPr>
      </w:pPr>
      <w:r w:rsidRPr="00597F7E">
        <w:rPr>
          <w:rFonts w:eastAsia="Times New Roman" w:cstheme="minorHAnsi"/>
          <w:kern w:val="0"/>
          <w:lang w:eastAsia="es-AR"/>
          <w14:ligatures w14:val="none"/>
        </w:rPr>
        <w:t xml:space="preserve">Como herramienta de trabajo colaborativo se utilizó </w:t>
      </w:r>
      <w:r w:rsidRPr="00597F7E">
        <w:rPr>
          <w:rFonts w:eastAsia="Times New Roman" w:cstheme="minorHAnsi"/>
          <w:b/>
          <w:bCs/>
          <w:kern w:val="0"/>
          <w:lang w:eastAsia="es-AR"/>
          <w14:ligatures w14:val="none"/>
        </w:rPr>
        <w:t>GitHub</w:t>
      </w:r>
      <w:r w:rsidRPr="00597F7E">
        <w:rPr>
          <w:rFonts w:eastAsia="Times New Roman" w:cstheme="minorHAnsi"/>
          <w:kern w:val="0"/>
          <w:lang w:eastAsia="es-AR"/>
          <w14:ligatures w14:val="none"/>
        </w:rPr>
        <w:t>, donde se encuentra disponible no solo el código fuente de ambas implementaciones, sino también toda la documentación asociada al proyecto, reflejando el proceso de desarrollo y toma de decisiones del grupo a lo largo del trabajo.</w:t>
      </w:r>
    </w:p>
    <w:p w14:paraId="01C81322" w14:textId="77777777" w:rsidR="00DE7E9B" w:rsidRDefault="00DE7E9B" w:rsidP="00597F7E">
      <w:pPr>
        <w:spacing w:before="240"/>
        <w:rPr>
          <w:b/>
          <w:bCs/>
          <w:sz w:val="28"/>
          <w:szCs w:val="28"/>
        </w:rPr>
      </w:pPr>
    </w:p>
    <w:p w14:paraId="6B3701D4" w14:textId="77777777" w:rsidR="000A0797" w:rsidRDefault="000A0797">
      <w:pPr>
        <w:rPr>
          <w:b/>
          <w:bCs/>
          <w:lang w:val="es-ES"/>
        </w:rPr>
      </w:pPr>
    </w:p>
    <w:p w14:paraId="23A9C7F6" w14:textId="77777777" w:rsidR="000A0797" w:rsidRDefault="000A0797">
      <w:pPr>
        <w:rPr>
          <w:b/>
          <w:bCs/>
          <w:lang w:val="es-ES"/>
        </w:rPr>
      </w:pPr>
    </w:p>
    <w:p w14:paraId="0D3737A8" w14:textId="4382921A" w:rsidR="00045364" w:rsidRDefault="000A0797">
      <w:pPr>
        <w:rPr>
          <w:b/>
          <w:bCs/>
          <w:lang w:val="es-ES"/>
        </w:rPr>
      </w:pPr>
      <w:r>
        <w:rPr>
          <w:b/>
          <w:bCs/>
          <w:lang w:val="es-ES"/>
        </w:rPr>
        <w:br w:type="page"/>
      </w:r>
    </w:p>
    <w:bookmarkStart w:id="3" w:name="_Toc232187678"/>
    <w:p w14:paraId="032BD2E1" w14:textId="639DE076" w:rsidR="00045364" w:rsidRDefault="00045364" w:rsidP="008D6284">
      <w:pPr>
        <w:pStyle w:val="Ttulo1"/>
      </w:pPr>
      <w:r w:rsidRPr="004A7B28">
        <w:rPr>
          <w:noProof/>
        </w:rPr>
        <w:lastRenderedPageBreak/>
        <mc:AlternateContent>
          <mc:Choice Requires="wps">
            <w:drawing>
              <wp:anchor distT="0" distB="0" distL="114300" distR="114300" simplePos="0" relativeHeight="251684864" behindDoc="0" locked="0" layoutInCell="1" allowOverlap="1" wp14:anchorId="71DC369B" wp14:editId="7BC79DE0">
                <wp:simplePos x="0" y="0"/>
                <wp:positionH relativeFrom="page">
                  <wp:posOffset>2574290</wp:posOffset>
                </wp:positionH>
                <wp:positionV relativeFrom="paragraph">
                  <wp:posOffset>38100</wp:posOffset>
                </wp:positionV>
                <wp:extent cx="4967605" cy="108000"/>
                <wp:effectExtent l="0" t="0" r="4445" b="6350"/>
                <wp:wrapNone/>
                <wp:docPr id="370797753" name="Rectángulo 370797753"/>
                <wp:cNvGraphicFramePr/>
                <a:graphic xmlns:a="http://schemas.openxmlformats.org/drawingml/2006/main">
                  <a:graphicData uri="http://schemas.microsoft.com/office/word/2010/wordprocessingShape">
                    <wps:wsp>
                      <wps:cNvSpPr/>
                      <wps:spPr>
                        <a:xfrm>
                          <a:off x="0" y="0"/>
                          <a:ext cx="4967605" cy="108000"/>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C8A1B" id="Rectángulo 370797753" o:spid="_x0000_s1026" style="position:absolute;margin-left:202.7pt;margin-top:3pt;width:391.15pt;height:8.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" fillcolor="#c00000" stroked="f" strokeweight="1pt">
                <w10:wrap anchorx="page"/>
              </v:rect>
            </w:pict>
          </mc:Fallback>
        </mc:AlternateContent>
      </w:r>
      <w:r>
        <w:t>DESARROLLO</w:t>
      </w:r>
      <w:bookmarkEnd w:id="3"/>
    </w:p>
    <w:p w14:paraId="443CA005" w14:textId="77777777" w:rsidR="00912D5E" w:rsidRPr="00912D5E" w:rsidRDefault="00912D5E" w:rsidP="00912D5E"/>
    <w:bookmarkStart w:id="4" w:name="_Toc232187679"/>
    <w:p w14:paraId="45F29FD1" w14:textId="1AFA0B4D" w:rsidR="008D6284" w:rsidRPr="0094525A" w:rsidRDefault="0094525A" w:rsidP="0094525A">
      <w:pPr>
        <w:pStyle w:val="Ttulo2"/>
      </w:pPr>
      <w:r w:rsidRPr="004A7B28">
        <w:rPr>
          <w:noProof/>
        </w:rPr>
        <mc:AlternateContent>
          <mc:Choice Requires="wps">
            <w:drawing>
              <wp:anchor distT="0" distB="0" distL="114300" distR="114300" simplePos="0" relativeHeight="251688960" behindDoc="0" locked="0" layoutInCell="1" allowOverlap="1" wp14:anchorId="436525EE" wp14:editId="1D23C73D">
                <wp:simplePos x="0" y="0"/>
                <wp:positionH relativeFrom="page">
                  <wp:posOffset>1750060</wp:posOffset>
                </wp:positionH>
                <wp:positionV relativeFrom="paragraph">
                  <wp:posOffset>194310</wp:posOffset>
                </wp:positionV>
                <wp:extent cx="5710555" cy="76200"/>
                <wp:effectExtent l="0" t="0" r="4445" b="0"/>
                <wp:wrapNone/>
                <wp:docPr id="1024341002" name="Rectángulo 1024341002"/>
                <wp:cNvGraphicFramePr/>
                <a:graphic xmlns:a="http://schemas.openxmlformats.org/drawingml/2006/main">
                  <a:graphicData uri="http://schemas.microsoft.com/office/word/2010/wordprocessingShape">
                    <wps:wsp>
                      <wps:cNvSpPr/>
                      <wps:spPr>
                        <a:xfrm>
                          <a:off x="0" y="0"/>
                          <a:ext cx="5710555" cy="76200"/>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6877F" id="Rectángulo 1024341002" o:spid="_x0000_s1026" style="position:absolute;margin-left:137.8pt;margin-top:15.3pt;width:449.65pt;height:6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" fillcolor="#c00000" stroked="f" strokeweight="1pt">
                <w10:wrap anchorx="page"/>
              </v:rect>
            </w:pict>
          </mc:Fallback>
        </mc:AlternateContent>
      </w:r>
      <w:r w:rsidRPr="0094525A">
        <w:t>OCAML</w:t>
      </w:r>
      <w:bookmarkEnd w:id="4"/>
    </w:p>
    <w:p w14:paraId="1E3444FF" w14:textId="6A07D12D" w:rsidR="00296E40" w:rsidRPr="00296E40" w:rsidRDefault="00296E40" w:rsidP="00C1556C">
      <w:pPr>
        <w:jc w:val="both"/>
        <w:rPr>
          <w:rFonts w:ascii="Calibri" w:hAnsi="Calibri" w:cs="Calibri"/>
          <w:b/>
          <w:bCs/>
        </w:rPr>
      </w:pPr>
      <w:r w:rsidRPr="00296E40">
        <w:rPr>
          <w:rFonts w:ascii="Calibri" w:hAnsi="Calibri" w:cs="Calibri"/>
          <w:b/>
          <w:bCs/>
        </w:rPr>
        <w:t>Presentación del lenguaje</w:t>
      </w:r>
    </w:p>
    <w:p w14:paraId="5647B291" w14:textId="648B7625" w:rsidR="00296E40" w:rsidRPr="00296E40" w:rsidRDefault="00296E40" w:rsidP="00C1556C">
      <w:pPr>
        <w:jc w:val="both"/>
        <w:rPr>
          <w:rFonts w:ascii="Calibri" w:hAnsi="Calibri" w:cs="Calibri"/>
        </w:rPr>
      </w:pPr>
      <w:proofErr w:type="spellStart"/>
      <w:r w:rsidRPr="00296E40">
        <w:rPr>
          <w:rFonts w:ascii="Calibri" w:hAnsi="Calibri" w:cs="Calibri"/>
        </w:rPr>
        <w:t>OCaml</w:t>
      </w:r>
      <w:proofErr w:type="spellEnd"/>
      <w:r w:rsidRPr="00296E40">
        <w:rPr>
          <w:rFonts w:ascii="Calibri" w:hAnsi="Calibri" w:cs="Calibri"/>
        </w:rPr>
        <w:t xml:space="preserve"> es un lenguaje de programación funcional, de tipado estático y maduro que combina potencia y pragmatismo, siendo ideal para construir sistemas de software complejos. Fue creado en 1996 por Xavier Leroy, Jérôme Vouillon, Damien Doligez y Didier Rémy en el instituto de investigación INRIA, en Francia.</w:t>
      </w:r>
    </w:p>
    <w:p w14:paraId="158506CC" w14:textId="1FFCD4D4" w:rsidR="00296E40" w:rsidRPr="00296E40" w:rsidRDefault="00296E40" w:rsidP="00C1556C">
      <w:pPr>
        <w:jc w:val="both"/>
        <w:rPr>
          <w:rFonts w:ascii="Calibri" w:hAnsi="Calibri" w:cs="Calibri"/>
        </w:rPr>
      </w:pPr>
      <w:r w:rsidRPr="00296E40">
        <w:rPr>
          <w:rFonts w:ascii="Calibri" w:hAnsi="Calibri" w:cs="Calibri"/>
        </w:rPr>
        <w:t>Entre sus características principales se destacan la recolección de basura generacional para la gestión automática de memoria, funciones de primera clase, verificación estática de tipos, inferencia de tipos, polimorfismo paramétrico, programación inmutable, tipos de datos algebraicos y coincidencia de patrones.</w:t>
      </w:r>
    </w:p>
    <w:p w14:paraId="2B628186" w14:textId="77777777" w:rsidR="00296E40" w:rsidRPr="00296E40" w:rsidRDefault="00296E40" w:rsidP="00C1556C">
      <w:pPr>
        <w:jc w:val="both"/>
        <w:rPr>
          <w:rFonts w:ascii="Calibri" w:hAnsi="Calibri" w:cs="Calibri"/>
          <w:b/>
          <w:bCs/>
        </w:rPr>
      </w:pPr>
      <w:r w:rsidRPr="00296E40">
        <w:rPr>
          <w:rFonts w:ascii="Calibri" w:hAnsi="Calibri" w:cs="Calibri"/>
          <w:b/>
          <w:bCs/>
        </w:rPr>
        <w:t>Industrias y áreas de uso</w:t>
      </w:r>
    </w:p>
    <w:p w14:paraId="7D0FBB1B" w14:textId="6EE7359D" w:rsidR="00296E40" w:rsidRPr="00296E40" w:rsidRDefault="00296E40" w:rsidP="00C1556C">
      <w:pPr>
        <w:jc w:val="both"/>
        <w:rPr>
          <w:rFonts w:ascii="Calibri" w:hAnsi="Calibri" w:cs="Calibri"/>
        </w:rPr>
      </w:pPr>
      <w:r w:rsidRPr="00296E40">
        <w:rPr>
          <w:rFonts w:ascii="Calibri" w:hAnsi="Calibri" w:cs="Calibri"/>
        </w:rPr>
        <w:t xml:space="preserve">Gracias a sus sólidas características de seguridad y alto rendimiento, muchas empresas utilizan </w:t>
      </w:r>
      <w:proofErr w:type="spellStart"/>
      <w:r w:rsidRPr="00296E40">
        <w:rPr>
          <w:rFonts w:ascii="Calibri" w:hAnsi="Calibri" w:cs="Calibri"/>
        </w:rPr>
        <w:t>OCaml</w:t>
      </w:r>
      <w:proofErr w:type="spellEnd"/>
      <w:r w:rsidRPr="00296E40">
        <w:rPr>
          <w:rFonts w:ascii="Calibri" w:hAnsi="Calibri" w:cs="Calibri"/>
        </w:rPr>
        <w:t xml:space="preserve"> para mantener sus datos operando de forma segura y eficiente. Se aplica principalmente en:</w:t>
      </w:r>
    </w:p>
    <w:p w14:paraId="5F89FB4F" w14:textId="77777777" w:rsidR="00296E40" w:rsidRPr="00296E40" w:rsidRDefault="00296E40" w:rsidP="00C1556C">
      <w:pPr>
        <w:numPr>
          <w:ilvl w:val="0"/>
          <w:numId w:val="2"/>
        </w:numPr>
        <w:jc w:val="both"/>
        <w:rPr>
          <w:rFonts w:ascii="Calibri" w:hAnsi="Calibri" w:cs="Calibri"/>
        </w:rPr>
      </w:pPr>
      <w:r w:rsidRPr="00296E40">
        <w:rPr>
          <w:rFonts w:ascii="Calibri" w:hAnsi="Calibri" w:cs="Calibri"/>
          <w:b/>
          <w:bCs/>
        </w:rPr>
        <w:t>Finanzas y trading algorítmico</w:t>
      </w:r>
    </w:p>
    <w:p w14:paraId="4B7AF352" w14:textId="77777777" w:rsidR="00296E40" w:rsidRPr="00296E40" w:rsidRDefault="00296E40" w:rsidP="00C1556C">
      <w:pPr>
        <w:numPr>
          <w:ilvl w:val="0"/>
          <w:numId w:val="2"/>
        </w:numPr>
        <w:jc w:val="both"/>
        <w:rPr>
          <w:rFonts w:ascii="Calibri" w:hAnsi="Calibri" w:cs="Calibri"/>
        </w:rPr>
      </w:pPr>
      <w:r w:rsidRPr="00296E40">
        <w:rPr>
          <w:rFonts w:ascii="Calibri" w:hAnsi="Calibri" w:cs="Calibri"/>
          <w:b/>
          <w:bCs/>
        </w:rPr>
        <w:t>Ciberseguridad</w:t>
      </w:r>
    </w:p>
    <w:p w14:paraId="46D560AA" w14:textId="77777777" w:rsidR="00296E40" w:rsidRPr="00296E40" w:rsidRDefault="00296E40" w:rsidP="00C1556C">
      <w:pPr>
        <w:numPr>
          <w:ilvl w:val="0"/>
          <w:numId w:val="2"/>
        </w:numPr>
        <w:jc w:val="both"/>
        <w:rPr>
          <w:rFonts w:ascii="Calibri" w:hAnsi="Calibri" w:cs="Calibri"/>
        </w:rPr>
      </w:pPr>
      <w:r w:rsidRPr="00296E40">
        <w:rPr>
          <w:rFonts w:ascii="Calibri" w:hAnsi="Calibri" w:cs="Calibri"/>
          <w:b/>
          <w:bCs/>
        </w:rPr>
        <w:t>Infraestructura tecnológica y DevOps</w:t>
      </w:r>
    </w:p>
    <w:p w14:paraId="02EA255D" w14:textId="77777777" w:rsidR="00296E40" w:rsidRPr="00296E40" w:rsidRDefault="00296E40" w:rsidP="00C1556C">
      <w:pPr>
        <w:numPr>
          <w:ilvl w:val="0"/>
          <w:numId w:val="2"/>
        </w:numPr>
        <w:jc w:val="both"/>
        <w:rPr>
          <w:rFonts w:ascii="Calibri" w:hAnsi="Calibri" w:cs="Calibri"/>
        </w:rPr>
      </w:pPr>
      <w:r w:rsidRPr="00296E40">
        <w:rPr>
          <w:rFonts w:ascii="Calibri" w:hAnsi="Calibri" w:cs="Calibri"/>
          <w:b/>
          <w:bCs/>
        </w:rPr>
        <w:t>Redes sociales y tecnología web</w:t>
      </w:r>
    </w:p>
    <w:p w14:paraId="2BB36DC8" w14:textId="733573A0" w:rsidR="00296E40" w:rsidRPr="00C1556C" w:rsidRDefault="00296E40" w:rsidP="00C1556C">
      <w:pPr>
        <w:numPr>
          <w:ilvl w:val="0"/>
          <w:numId w:val="2"/>
        </w:numPr>
        <w:jc w:val="both"/>
        <w:rPr>
          <w:rFonts w:ascii="Calibri" w:hAnsi="Calibri" w:cs="Calibri"/>
        </w:rPr>
      </w:pPr>
      <w:r w:rsidRPr="00296E40">
        <w:rPr>
          <w:rFonts w:ascii="Calibri" w:hAnsi="Calibri" w:cs="Calibri"/>
          <w:b/>
          <w:bCs/>
        </w:rPr>
        <w:t>Investigación y academia</w:t>
      </w:r>
    </w:p>
    <w:p w14:paraId="5638D000" w14:textId="77777777" w:rsidR="00C1556C" w:rsidRPr="00C1556C" w:rsidRDefault="00C1556C" w:rsidP="00C1556C">
      <w:pPr>
        <w:spacing w:before="100" w:beforeAutospacing="1" w:after="100" w:afterAutospacing="1" w:line="240" w:lineRule="auto"/>
        <w:jc w:val="both"/>
        <w:rPr>
          <w:rFonts w:ascii="Calibri" w:eastAsia="Times New Roman" w:hAnsi="Calibri" w:cs="Calibri"/>
          <w:kern w:val="0"/>
          <w:lang w:eastAsia="es-AR"/>
          <w14:ligatures w14:val="none"/>
        </w:rPr>
      </w:pPr>
      <w:r w:rsidRPr="00C1556C">
        <w:rPr>
          <w:rFonts w:ascii="Calibri" w:eastAsia="Times New Roman" w:hAnsi="Calibri" w:cs="Calibri"/>
          <w:kern w:val="0"/>
          <w:lang w:eastAsia="es-AR"/>
          <w14:ligatures w14:val="none"/>
        </w:rPr>
        <w:t xml:space="preserve">La página oficial de </w:t>
      </w:r>
      <w:proofErr w:type="spellStart"/>
      <w:r w:rsidRPr="00C1556C">
        <w:rPr>
          <w:rFonts w:ascii="Calibri" w:eastAsia="Times New Roman" w:hAnsi="Calibri" w:cs="Calibri"/>
          <w:kern w:val="0"/>
          <w:lang w:eastAsia="es-AR"/>
          <w14:ligatures w14:val="none"/>
        </w:rPr>
        <w:t>OCaml</w:t>
      </w:r>
      <w:proofErr w:type="spellEnd"/>
      <w:r w:rsidRPr="00C1556C">
        <w:rPr>
          <w:rFonts w:ascii="Calibri" w:eastAsia="Times New Roman" w:hAnsi="Calibri" w:cs="Calibri"/>
          <w:kern w:val="0"/>
          <w:lang w:eastAsia="es-AR"/>
          <w14:ligatures w14:val="none"/>
        </w:rPr>
        <w:t xml:space="preserve"> presenta casos de estudio concretos que ilustran la diversidad de áreas en las que se aplica el lenguaje. Entre ellos se destacan: </w:t>
      </w:r>
      <w:proofErr w:type="spellStart"/>
      <w:r w:rsidRPr="00C1556C">
        <w:rPr>
          <w:rFonts w:ascii="Calibri" w:eastAsia="Times New Roman" w:hAnsi="Calibri" w:cs="Calibri"/>
          <w:b/>
          <w:bCs/>
          <w:kern w:val="0"/>
          <w:lang w:eastAsia="es-AR"/>
          <w14:ligatures w14:val="none"/>
        </w:rPr>
        <w:t>Ahrefs</w:t>
      </w:r>
      <w:proofErr w:type="spellEnd"/>
      <w:r w:rsidRPr="00C1556C">
        <w:rPr>
          <w:rFonts w:ascii="Calibri" w:eastAsia="Times New Roman" w:hAnsi="Calibri" w:cs="Calibri"/>
          <w:kern w:val="0"/>
          <w:lang w:eastAsia="es-AR"/>
          <w14:ligatures w14:val="none"/>
        </w:rPr>
        <w:t xml:space="preserve">, que lo utiliza para rastreo web y procesamiento de datos a escala de </w:t>
      </w:r>
      <w:proofErr w:type="spellStart"/>
      <w:r w:rsidRPr="00C1556C">
        <w:rPr>
          <w:rFonts w:ascii="Calibri" w:eastAsia="Times New Roman" w:hAnsi="Calibri" w:cs="Calibri"/>
          <w:kern w:val="0"/>
          <w:lang w:eastAsia="es-AR"/>
          <w14:ligatures w14:val="none"/>
        </w:rPr>
        <w:t>petabytes</w:t>
      </w:r>
      <w:proofErr w:type="spellEnd"/>
      <w:r w:rsidRPr="00C1556C">
        <w:rPr>
          <w:rFonts w:ascii="Calibri" w:eastAsia="Times New Roman" w:hAnsi="Calibri" w:cs="Calibri"/>
          <w:kern w:val="0"/>
          <w:lang w:eastAsia="es-AR"/>
          <w14:ligatures w14:val="none"/>
        </w:rPr>
        <w:t xml:space="preserve">; </w:t>
      </w:r>
      <w:proofErr w:type="spellStart"/>
      <w:r w:rsidRPr="00C1556C">
        <w:rPr>
          <w:rFonts w:ascii="Calibri" w:eastAsia="Times New Roman" w:hAnsi="Calibri" w:cs="Calibri"/>
          <w:b/>
          <w:bCs/>
          <w:kern w:val="0"/>
          <w:lang w:eastAsia="es-AR"/>
          <w14:ligatures w14:val="none"/>
        </w:rPr>
        <w:t>HyPer</w:t>
      </w:r>
      <w:proofErr w:type="spellEnd"/>
      <w:r w:rsidRPr="00C1556C">
        <w:rPr>
          <w:rFonts w:ascii="Calibri" w:eastAsia="Times New Roman" w:hAnsi="Calibri" w:cs="Calibri"/>
          <w:kern w:val="0"/>
          <w:lang w:eastAsia="es-AR"/>
          <w14:ligatures w14:val="none"/>
        </w:rPr>
        <w:t xml:space="preserve">, una plataforma de análisis de sensores y automatización para agricultura sostenible; </w:t>
      </w:r>
      <w:r w:rsidRPr="00C1556C">
        <w:rPr>
          <w:rFonts w:ascii="Calibri" w:eastAsia="Times New Roman" w:hAnsi="Calibri" w:cs="Calibri"/>
          <w:b/>
          <w:bCs/>
          <w:kern w:val="0"/>
          <w:lang w:eastAsia="es-AR"/>
          <w14:ligatures w14:val="none"/>
        </w:rPr>
        <w:t>Be Sport</w:t>
      </w:r>
      <w:r w:rsidRPr="00C1556C">
        <w:rPr>
          <w:rFonts w:ascii="Calibri" w:eastAsia="Times New Roman" w:hAnsi="Calibri" w:cs="Calibri"/>
          <w:kern w:val="0"/>
          <w:lang w:eastAsia="es-AR"/>
          <w14:ligatures w14:val="none"/>
        </w:rPr>
        <w:t xml:space="preserve">, una red social para deportes y atletas; </w:t>
      </w:r>
      <w:proofErr w:type="spellStart"/>
      <w:r w:rsidRPr="00C1556C">
        <w:rPr>
          <w:rFonts w:ascii="Calibri" w:eastAsia="Times New Roman" w:hAnsi="Calibri" w:cs="Calibri"/>
          <w:b/>
          <w:bCs/>
          <w:kern w:val="0"/>
          <w:lang w:eastAsia="es-AR"/>
          <w14:ligatures w14:val="none"/>
        </w:rPr>
        <w:t>LexiFi</w:t>
      </w:r>
      <w:proofErr w:type="spellEnd"/>
      <w:r w:rsidRPr="00C1556C">
        <w:rPr>
          <w:rFonts w:ascii="Calibri" w:eastAsia="Times New Roman" w:hAnsi="Calibri" w:cs="Calibri"/>
          <w:kern w:val="0"/>
          <w:lang w:eastAsia="es-AR"/>
          <w14:ligatures w14:val="none"/>
        </w:rPr>
        <w:t xml:space="preserve">, que lo emplea para desarrollar un lenguaje de modelado financiero; </w:t>
      </w:r>
      <w:proofErr w:type="spellStart"/>
      <w:r w:rsidRPr="00C1556C">
        <w:rPr>
          <w:rFonts w:ascii="Calibri" w:eastAsia="Times New Roman" w:hAnsi="Calibri" w:cs="Calibri"/>
          <w:b/>
          <w:bCs/>
          <w:kern w:val="0"/>
          <w:lang w:eastAsia="es-AR"/>
          <w14:ligatures w14:val="none"/>
        </w:rPr>
        <w:t>Nitrokey</w:t>
      </w:r>
      <w:proofErr w:type="spellEnd"/>
      <w:r w:rsidRPr="00C1556C">
        <w:rPr>
          <w:rFonts w:ascii="Calibri" w:eastAsia="Times New Roman" w:hAnsi="Calibri" w:cs="Calibri"/>
          <w:kern w:val="0"/>
          <w:lang w:eastAsia="es-AR"/>
          <w14:ligatures w14:val="none"/>
        </w:rPr>
        <w:t xml:space="preserve">, que construyó con </w:t>
      </w:r>
      <w:proofErr w:type="spellStart"/>
      <w:r w:rsidRPr="00C1556C">
        <w:rPr>
          <w:rFonts w:ascii="Calibri" w:eastAsia="Times New Roman" w:hAnsi="Calibri" w:cs="Calibri"/>
          <w:kern w:val="0"/>
          <w:lang w:eastAsia="es-AR"/>
          <w14:ligatures w14:val="none"/>
        </w:rPr>
        <w:t>OCaml</w:t>
      </w:r>
      <w:proofErr w:type="spellEnd"/>
      <w:r w:rsidRPr="00C1556C">
        <w:rPr>
          <w:rFonts w:ascii="Calibri" w:eastAsia="Times New Roman" w:hAnsi="Calibri" w:cs="Calibri"/>
          <w:kern w:val="0"/>
          <w:lang w:eastAsia="es-AR"/>
          <w14:ligatures w14:val="none"/>
        </w:rPr>
        <w:t xml:space="preserve"> y </w:t>
      </w:r>
      <w:proofErr w:type="spellStart"/>
      <w:r w:rsidRPr="00C1556C">
        <w:rPr>
          <w:rFonts w:ascii="Calibri" w:eastAsia="Times New Roman" w:hAnsi="Calibri" w:cs="Calibri"/>
          <w:kern w:val="0"/>
          <w:lang w:eastAsia="es-AR"/>
          <w14:ligatures w14:val="none"/>
        </w:rPr>
        <w:t>MirageOS</w:t>
      </w:r>
      <w:proofErr w:type="spellEnd"/>
      <w:r w:rsidRPr="00C1556C">
        <w:rPr>
          <w:rFonts w:ascii="Calibri" w:eastAsia="Times New Roman" w:hAnsi="Calibri" w:cs="Calibri"/>
          <w:kern w:val="0"/>
          <w:lang w:eastAsia="es-AR"/>
          <w14:ligatures w14:val="none"/>
        </w:rPr>
        <w:t xml:space="preserve"> un módulo de seguridad de hardware abierto (</w:t>
      </w:r>
      <w:proofErr w:type="spellStart"/>
      <w:r w:rsidRPr="00C1556C">
        <w:rPr>
          <w:rFonts w:ascii="Calibri" w:eastAsia="Times New Roman" w:hAnsi="Calibri" w:cs="Calibri"/>
          <w:kern w:val="0"/>
          <w:lang w:eastAsia="es-AR"/>
          <w14:ligatures w14:val="none"/>
        </w:rPr>
        <w:t>NetHSM</w:t>
      </w:r>
      <w:proofErr w:type="spellEnd"/>
      <w:r w:rsidRPr="00C1556C">
        <w:rPr>
          <w:rFonts w:ascii="Calibri" w:eastAsia="Times New Roman" w:hAnsi="Calibri" w:cs="Calibri"/>
          <w:kern w:val="0"/>
          <w:lang w:eastAsia="es-AR"/>
          <w14:ligatures w14:val="none"/>
        </w:rPr>
        <w:t xml:space="preserve">); e </w:t>
      </w:r>
      <w:r w:rsidRPr="00C1556C">
        <w:rPr>
          <w:rFonts w:ascii="Calibri" w:eastAsia="Times New Roman" w:hAnsi="Calibri" w:cs="Calibri"/>
          <w:b/>
          <w:bCs/>
          <w:kern w:val="0"/>
          <w:lang w:eastAsia="es-AR"/>
          <w14:ligatures w14:val="none"/>
        </w:rPr>
        <w:t>Imandra</w:t>
      </w:r>
      <w:r w:rsidRPr="00C1556C">
        <w:rPr>
          <w:rFonts w:ascii="Calibri" w:eastAsia="Times New Roman" w:hAnsi="Calibri" w:cs="Calibri"/>
          <w:kern w:val="0"/>
          <w:lang w:eastAsia="es-AR"/>
          <w14:ligatures w14:val="none"/>
        </w:rPr>
        <w:t xml:space="preserve">, que lo usa para cumplimiento financiero con razonamiento automatizado. Además, </w:t>
      </w:r>
      <w:proofErr w:type="spellStart"/>
      <w:r w:rsidRPr="00C1556C">
        <w:rPr>
          <w:rFonts w:ascii="Calibri" w:eastAsia="Times New Roman" w:hAnsi="Calibri" w:cs="Calibri"/>
          <w:b/>
          <w:bCs/>
          <w:kern w:val="0"/>
          <w:lang w:eastAsia="es-AR"/>
          <w14:ligatures w14:val="none"/>
        </w:rPr>
        <w:t>Parsimoni</w:t>
      </w:r>
      <w:proofErr w:type="spellEnd"/>
      <w:r w:rsidRPr="00C1556C">
        <w:rPr>
          <w:rFonts w:ascii="Calibri" w:eastAsia="Times New Roman" w:hAnsi="Calibri" w:cs="Calibri"/>
          <w:kern w:val="0"/>
          <w:lang w:eastAsia="es-AR"/>
          <w14:ligatures w14:val="none"/>
        </w:rPr>
        <w:t xml:space="preserve"> desarrolló </w:t>
      </w:r>
      <w:proofErr w:type="spellStart"/>
      <w:r w:rsidRPr="00C1556C">
        <w:rPr>
          <w:rFonts w:ascii="Calibri" w:eastAsia="Times New Roman" w:hAnsi="Calibri" w:cs="Calibri"/>
          <w:kern w:val="0"/>
          <w:lang w:eastAsia="es-AR"/>
          <w14:ligatures w14:val="none"/>
        </w:rPr>
        <w:t>SpaceOS</w:t>
      </w:r>
      <w:proofErr w:type="spellEnd"/>
      <w:r w:rsidRPr="00C1556C">
        <w:rPr>
          <w:rFonts w:ascii="Calibri" w:eastAsia="Times New Roman" w:hAnsi="Calibri" w:cs="Calibri"/>
          <w:kern w:val="0"/>
          <w:lang w:eastAsia="es-AR"/>
          <w14:ligatures w14:val="none"/>
        </w:rPr>
        <w:t xml:space="preserve">, un sistema operativo multiusuario para satélites; </w:t>
      </w:r>
      <w:r w:rsidRPr="00C1556C">
        <w:rPr>
          <w:rFonts w:ascii="Calibri" w:eastAsia="Times New Roman" w:hAnsi="Calibri" w:cs="Calibri"/>
          <w:b/>
          <w:bCs/>
          <w:kern w:val="0"/>
          <w:lang w:eastAsia="es-AR"/>
          <w14:ligatures w14:val="none"/>
        </w:rPr>
        <w:t>Robur</w:t>
      </w:r>
      <w:r w:rsidRPr="00C1556C">
        <w:rPr>
          <w:rFonts w:ascii="Calibri" w:eastAsia="Times New Roman" w:hAnsi="Calibri" w:cs="Calibri"/>
          <w:kern w:val="0"/>
          <w:lang w:eastAsia="es-AR"/>
          <w14:ligatures w14:val="none"/>
        </w:rPr>
        <w:t xml:space="preserve"> lo aplica para servicios de internet seguros; </w:t>
      </w:r>
      <w:proofErr w:type="spellStart"/>
      <w:r w:rsidRPr="00C1556C">
        <w:rPr>
          <w:rFonts w:ascii="Calibri" w:eastAsia="Times New Roman" w:hAnsi="Calibri" w:cs="Calibri"/>
          <w:b/>
          <w:bCs/>
          <w:kern w:val="0"/>
          <w:lang w:eastAsia="es-AR"/>
          <w14:ligatures w14:val="none"/>
        </w:rPr>
        <w:t>Terrateam</w:t>
      </w:r>
      <w:proofErr w:type="spellEnd"/>
      <w:r w:rsidRPr="00C1556C">
        <w:rPr>
          <w:rFonts w:ascii="Calibri" w:eastAsia="Times New Roman" w:hAnsi="Calibri" w:cs="Calibri"/>
          <w:kern w:val="0"/>
          <w:lang w:eastAsia="es-AR"/>
          <w14:ligatures w14:val="none"/>
        </w:rPr>
        <w:t xml:space="preserve"> lo usa en una plataforma de infraestructura como código; y </w:t>
      </w:r>
      <w:proofErr w:type="spellStart"/>
      <w:r w:rsidRPr="00C1556C">
        <w:rPr>
          <w:rFonts w:ascii="Calibri" w:eastAsia="Times New Roman" w:hAnsi="Calibri" w:cs="Calibri"/>
          <w:b/>
          <w:bCs/>
          <w:kern w:val="0"/>
          <w:lang w:eastAsia="es-AR"/>
          <w14:ligatures w14:val="none"/>
        </w:rPr>
        <w:t>VCast</w:t>
      </w:r>
      <w:proofErr w:type="spellEnd"/>
      <w:r w:rsidRPr="00C1556C">
        <w:rPr>
          <w:rFonts w:ascii="Calibri" w:eastAsia="Times New Roman" w:hAnsi="Calibri" w:cs="Calibri"/>
          <w:kern w:val="0"/>
          <w:lang w:eastAsia="es-AR"/>
          <w14:ligatures w14:val="none"/>
        </w:rPr>
        <w:t xml:space="preserve"> lo emplea en una plataforma de votación en línea segura y verificable.</w:t>
      </w:r>
    </w:p>
    <w:p w14:paraId="5C906A5D" w14:textId="77777777" w:rsidR="00C1556C" w:rsidRPr="00C1556C" w:rsidRDefault="00C1556C" w:rsidP="00C1556C">
      <w:pPr>
        <w:spacing w:before="100" w:beforeAutospacing="1" w:after="100" w:afterAutospacing="1" w:line="240" w:lineRule="auto"/>
        <w:jc w:val="both"/>
        <w:rPr>
          <w:rFonts w:ascii="Calibri" w:eastAsia="Times New Roman" w:hAnsi="Calibri" w:cs="Calibri"/>
          <w:kern w:val="0"/>
          <w:lang w:eastAsia="es-AR"/>
          <w14:ligatures w14:val="none"/>
        </w:rPr>
      </w:pPr>
      <w:r w:rsidRPr="00C1556C">
        <w:rPr>
          <w:rFonts w:ascii="Calibri" w:eastAsia="Times New Roman" w:hAnsi="Calibri" w:cs="Calibri"/>
          <w:kern w:val="0"/>
          <w:lang w:eastAsia="es-AR"/>
          <w14:ligatures w14:val="none"/>
        </w:rPr>
        <w:lastRenderedPageBreak/>
        <w:t xml:space="preserve">Esto demuestra que </w:t>
      </w:r>
      <w:proofErr w:type="spellStart"/>
      <w:r w:rsidRPr="00C1556C">
        <w:rPr>
          <w:rFonts w:ascii="Calibri" w:eastAsia="Times New Roman" w:hAnsi="Calibri" w:cs="Calibri"/>
          <w:kern w:val="0"/>
          <w:lang w:eastAsia="es-AR"/>
          <w14:ligatures w14:val="none"/>
        </w:rPr>
        <w:t>OCaml</w:t>
      </w:r>
      <w:proofErr w:type="spellEnd"/>
      <w:r w:rsidRPr="00C1556C">
        <w:rPr>
          <w:rFonts w:ascii="Calibri" w:eastAsia="Times New Roman" w:hAnsi="Calibri" w:cs="Calibri"/>
          <w:kern w:val="0"/>
          <w:lang w:eastAsia="es-AR"/>
          <w14:ligatures w14:val="none"/>
        </w:rPr>
        <w:t xml:space="preserve"> se aplica en industrias tan variadas como las finanzas, la ciberseguridad, la agricultura, el sector aeroespacial, la tecnología electoral y las redes sociales.</w:t>
      </w:r>
    </w:p>
    <w:p w14:paraId="2B4D4DE0" w14:textId="5F61173D" w:rsidR="00C1556C" w:rsidRPr="00C1556C" w:rsidRDefault="00C1556C" w:rsidP="00C1556C">
      <w:pPr>
        <w:spacing w:after="0" w:line="240" w:lineRule="auto"/>
        <w:ind w:left="360"/>
        <w:jc w:val="both"/>
        <w:rPr>
          <w:rFonts w:ascii="Calibri" w:eastAsia="Times New Roman" w:hAnsi="Calibri" w:cs="Calibri"/>
          <w:kern w:val="0"/>
          <w:lang w:eastAsia="es-AR"/>
          <w14:ligatures w14:val="none"/>
        </w:rPr>
      </w:pPr>
    </w:p>
    <w:p w14:paraId="540D5D3F" w14:textId="77777777" w:rsidR="00C1556C" w:rsidRPr="00296E40" w:rsidRDefault="00C1556C" w:rsidP="00C1556C">
      <w:pPr>
        <w:jc w:val="both"/>
        <w:rPr>
          <w:rFonts w:ascii="Calibri" w:hAnsi="Calibri" w:cs="Calibri"/>
        </w:rPr>
      </w:pPr>
    </w:p>
    <w:p w14:paraId="1D875611" w14:textId="77777777" w:rsidR="00296E40" w:rsidRPr="00296E40" w:rsidRDefault="00296E40" w:rsidP="00C1556C">
      <w:pPr>
        <w:jc w:val="both"/>
        <w:rPr>
          <w:rFonts w:ascii="Calibri" w:hAnsi="Calibri" w:cs="Calibri"/>
          <w:b/>
          <w:bCs/>
        </w:rPr>
      </w:pPr>
      <w:r w:rsidRPr="00296E40">
        <w:rPr>
          <w:rFonts w:ascii="Calibri" w:hAnsi="Calibri" w:cs="Calibri"/>
          <w:b/>
          <w:bCs/>
        </w:rPr>
        <w:t>Empresas que lo utilizan</w:t>
      </w:r>
    </w:p>
    <w:p w14:paraId="6BFD9DCB" w14:textId="77777777" w:rsidR="00296E40" w:rsidRPr="00296E40" w:rsidRDefault="00296E40" w:rsidP="00C1556C">
      <w:pPr>
        <w:jc w:val="both"/>
        <w:rPr>
          <w:rFonts w:ascii="Calibri" w:hAnsi="Calibri" w:cs="Calibri"/>
        </w:rPr>
      </w:pPr>
      <w:r w:rsidRPr="00296E40">
        <w:rPr>
          <w:rFonts w:ascii="Calibri" w:hAnsi="Calibri" w:cs="Calibri"/>
        </w:rPr>
        <w:t xml:space="preserve">Entre las empresas destacadas que usan </w:t>
      </w:r>
      <w:proofErr w:type="spellStart"/>
      <w:r w:rsidRPr="00296E40">
        <w:rPr>
          <w:rFonts w:ascii="Calibri" w:hAnsi="Calibri" w:cs="Calibri"/>
        </w:rPr>
        <w:t>OCaml</w:t>
      </w:r>
      <w:proofErr w:type="spellEnd"/>
      <w:r w:rsidRPr="00296E40">
        <w:rPr>
          <w:rFonts w:ascii="Calibri" w:hAnsi="Calibri" w:cs="Calibri"/>
        </w:rPr>
        <w:t xml:space="preserve"> se encuentran:</w:t>
      </w:r>
    </w:p>
    <w:p w14:paraId="7B9B69DB" w14:textId="77777777" w:rsidR="00296E40" w:rsidRPr="00296E40" w:rsidRDefault="00296E40" w:rsidP="00C1556C">
      <w:pPr>
        <w:numPr>
          <w:ilvl w:val="0"/>
          <w:numId w:val="3"/>
        </w:numPr>
        <w:jc w:val="both"/>
        <w:rPr>
          <w:rFonts w:ascii="Calibri" w:hAnsi="Calibri" w:cs="Calibri"/>
        </w:rPr>
      </w:pPr>
      <w:r w:rsidRPr="00296E40">
        <w:rPr>
          <w:rFonts w:ascii="Calibri" w:hAnsi="Calibri" w:cs="Calibri"/>
          <w:b/>
          <w:bCs/>
        </w:rPr>
        <w:t>Jane Street</w:t>
      </w:r>
      <w:r w:rsidRPr="00296E40">
        <w:rPr>
          <w:rFonts w:ascii="Calibri" w:hAnsi="Calibri" w:cs="Calibri"/>
        </w:rPr>
        <w:t xml:space="preserve">: utiliza </w:t>
      </w:r>
      <w:proofErr w:type="spellStart"/>
      <w:r w:rsidRPr="00296E40">
        <w:rPr>
          <w:rFonts w:ascii="Calibri" w:hAnsi="Calibri" w:cs="Calibri"/>
        </w:rPr>
        <w:t>OCaml</w:t>
      </w:r>
      <w:proofErr w:type="spellEnd"/>
      <w:r w:rsidRPr="00296E40">
        <w:rPr>
          <w:rFonts w:ascii="Calibri" w:hAnsi="Calibri" w:cs="Calibri"/>
        </w:rPr>
        <w:t xml:space="preserve"> para su sistema de trading a gran escala, con más de 500 programadores </w:t>
      </w:r>
      <w:proofErr w:type="spellStart"/>
      <w:r w:rsidRPr="00296E40">
        <w:rPr>
          <w:rFonts w:ascii="Calibri" w:hAnsi="Calibri" w:cs="Calibri"/>
        </w:rPr>
        <w:t>OCaml</w:t>
      </w:r>
      <w:proofErr w:type="spellEnd"/>
      <w:r w:rsidRPr="00296E40">
        <w:rPr>
          <w:rFonts w:ascii="Calibri" w:hAnsi="Calibri" w:cs="Calibri"/>
        </w:rPr>
        <w:t xml:space="preserve"> y 30 millones de líneas de código.</w:t>
      </w:r>
    </w:p>
    <w:p w14:paraId="1438F32B" w14:textId="77777777" w:rsidR="00296E40" w:rsidRPr="00296E40" w:rsidRDefault="00296E40" w:rsidP="00C1556C">
      <w:pPr>
        <w:numPr>
          <w:ilvl w:val="0"/>
          <w:numId w:val="3"/>
        </w:numPr>
        <w:jc w:val="both"/>
        <w:rPr>
          <w:rFonts w:ascii="Calibri" w:hAnsi="Calibri" w:cs="Calibri"/>
        </w:rPr>
      </w:pPr>
      <w:r w:rsidRPr="00296E40">
        <w:rPr>
          <w:rFonts w:ascii="Calibri" w:hAnsi="Calibri" w:cs="Calibri"/>
          <w:b/>
          <w:bCs/>
        </w:rPr>
        <w:t>Facebook</w:t>
      </w:r>
      <w:r w:rsidRPr="00296E40">
        <w:rPr>
          <w:rFonts w:ascii="Calibri" w:hAnsi="Calibri" w:cs="Calibri"/>
        </w:rPr>
        <w:t xml:space="preserve">: ha construido importantes herramientas de desarrollo usando </w:t>
      </w:r>
      <w:proofErr w:type="spellStart"/>
      <w:r w:rsidRPr="00296E40">
        <w:rPr>
          <w:rFonts w:ascii="Calibri" w:hAnsi="Calibri" w:cs="Calibri"/>
        </w:rPr>
        <w:t>OCaml</w:t>
      </w:r>
      <w:proofErr w:type="spellEnd"/>
      <w:r w:rsidRPr="00296E40">
        <w:rPr>
          <w:rFonts w:ascii="Calibri" w:hAnsi="Calibri" w:cs="Calibri"/>
        </w:rPr>
        <w:t>.</w:t>
      </w:r>
    </w:p>
    <w:p w14:paraId="67D56ECB" w14:textId="77777777" w:rsidR="00296E40" w:rsidRPr="00296E40" w:rsidRDefault="00296E40" w:rsidP="00C1556C">
      <w:pPr>
        <w:numPr>
          <w:ilvl w:val="0"/>
          <w:numId w:val="3"/>
        </w:numPr>
        <w:jc w:val="both"/>
        <w:rPr>
          <w:rFonts w:ascii="Calibri" w:hAnsi="Calibri" w:cs="Calibri"/>
        </w:rPr>
      </w:pPr>
      <w:r w:rsidRPr="00296E40">
        <w:rPr>
          <w:rFonts w:ascii="Calibri" w:hAnsi="Calibri" w:cs="Calibri"/>
          <w:b/>
          <w:bCs/>
        </w:rPr>
        <w:t>Docker</w:t>
      </w:r>
      <w:r w:rsidRPr="00296E40">
        <w:rPr>
          <w:rFonts w:ascii="Calibri" w:hAnsi="Calibri" w:cs="Calibri"/>
        </w:rPr>
        <w:t xml:space="preserve">: utiliza </w:t>
      </w:r>
      <w:proofErr w:type="spellStart"/>
      <w:r w:rsidRPr="00296E40">
        <w:rPr>
          <w:rFonts w:ascii="Calibri" w:hAnsi="Calibri" w:cs="Calibri"/>
        </w:rPr>
        <w:t>OCaml</w:t>
      </w:r>
      <w:proofErr w:type="spellEnd"/>
      <w:r w:rsidRPr="00296E40">
        <w:rPr>
          <w:rFonts w:ascii="Calibri" w:hAnsi="Calibri" w:cs="Calibri"/>
        </w:rPr>
        <w:t xml:space="preserve"> en su suite de tecnología integrada para desarrollo y operaciones de IT.</w:t>
      </w:r>
    </w:p>
    <w:p w14:paraId="0208481A" w14:textId="77777777" w:rsidR="00296E40" w:rsidRPr="00296E40" w:rsidRDefault="00296E40" w:rsidP="00C1556C">
      <w:pPr>
        <w:numPr>
          <w:ilvl w:val="0"/>
          <w:numId w:val="3"/>
        </w:numPr>
        <w:jc w:val="both"/>
        <w:rPr>
          <w:rFonts w:ascii="Calibri" w:hAnsi="Calibri" w:cs="Calibri"/>
        </w:rPr>
      </w:pPr>
      <w:r w:rsidRPr="00296E40">
        <w:rPr>
          <w:rFonts w:ascii="Calibri" w:hAnsi="Calibri" w:cs="Calibri"/>
          <w:b/>
          <w:bCs/>
        </w:rPr>
        <w:t>Bloomberg</w:t>
      </w:r>
      <w:r w:rsidRPr="00296E40">
        <w:rPr>
          <w:rFonts w:ascii="Calibri" w:hAnsi="Calibri" w:cs="Calibri"/>
        </w:rPr>
        <w:t xml:space="preserve">: líder en información financiera y de negocios a nivel global, usa </w:t>
      </w:r>
      <w:proofErr w:type="spellStart"/>
      <w:r w:rsidRPr="00296E40">
        <w:rPr>
          <w:rFonts w:ascii="Calibri" w:hAnsi="Calibri" w:cs="Calibri"/>
        </w:rPr>
        <w:t>OCaml</w:t>
      </w:r>
      <w:proofErr w:type="spellEnd"/>
      <w:r w:rsidRPr="00296E40">
        <w:rPr>
          <w:rFonts w:ascii="Calibri" w:hAnsi="Calibri" w:cs="Calibri"/>
        </w:rPr>
        <w:t xml:space="preserve"> en sistemas críticos.</w:t>
      </w:r>
    </w:p>
    <w:p w14:paraId="12C2C592" w14:textId="77777777" w:rsidR="00296E40" w:rsidRPr="00296E40" w:rsidRDefault="00296E40" w:rsidP="00C1556C">
      <w:pPr>
        <w:numPr>
          <w:ilvl w:val="0"/>
          <w:numId w:val="3"/>
        </w:numPr>
        <w:jc w:val="both"/>
        <w:rPr>
          <w:rFonts w:ascii="Calibri" w:hAnsi="Calibri" w:cs="Calibri"/>
        </w:rPr>
      </w:pPr>
      <w:r w:rsidRPr="00296E40">
        <w:rPr>
          <w:rFonts w:ascii="Calibri" w:hAnsi="Calibri" w:cs="Calibri"/>
          <w:b/>
          <w:bCs/>
        </w:rPr>
        <w:t>Microsoft</w:t>
      </w:r>
      <w:r w:rsidRPr="00296E40">
        <w:rPr>
          <w:rFonts w:ascii="Calibri" w:hAnsi="Calibri" w:cs="Calibri"/>
        </w:rPr>
        <w:t xml:space="preserve"> y </w:t>
      </w:r>
      <w:proofErr w:type="spellStart"/>
      <w:r w:rsidRPr="00296E40">
        <w:rPr>
          <w:rFonts w:ascii="Calibri" w:hAnsi="Calibri" w:cs="Calibri"/>
          <w:b/>
          <w:bCs/>
        </w:rPr>
        <w:t>Ahrefs</w:t>
      </w:r>
      <w:proofErr w:type="spellEnd"/>
      <w:r w:rsidRPr="00296E40">
        <w:rPr>
          <w:rFonts w:ascii="Calibri" w:hAnsi="Calibri" w:cs="Calibri"/>
        </w:rPr>
        <w:t xml:space="preserve"> también forman parte de la comunidad industrial de </w:t>
      </w:r>
      <w:proofErr w:type="spellStart"/>
      <w:r w:rsidRPr="00296E40">
        <w:rPr>
          <w:rFonts w:ascii="Calibri" w:hAnsi="Calibri" w:cs="Calibri"/>
        </w:rPr>
        <w:t>OCaml</w:t>
      </w:r>
      <w:proofErr w:type="spellEnd"/>
      <w:r w:rsidRPr="00296E40">
        <w:rPr>
          <w:rFonts w:ascii="Calibri" w:hAnsi="Calibri" w:cs="Calibri"/>
        </w:rPr>
        <w:t>.</w:t>
      </w:r>
    </w:p>
    <w:p w14:paraId="44EEBC2C" w14:textId="5187EDB9" w:rsidR="0094525A" w:rsidRPr="00C1556C" w:rsidRDefault="0094525A" w:rsidP="00C1556C">
      <w:pPr>
        <w:jc w:val="both"/>
        <w:rPr>
          <w:rFonts w:ascii="Calibri" w:hAnsi="Calibri" w:cs="Calibri"/>
          <w:lang w:val="es-ES"/>
        </w:rPr>
      </w:pPr>
    </w:p>
    <w:p w14:paraId="12723C5E" w14:textId="6D8374B9" w:rsidR="000A0797" w:rsidRPr="00C1556C" w:rsidRDefault="00296E40" w:rsidP="00C1556C">
      <w:pPr>
        <w:jc w:val="both"/>
        <w:rPr>
          <w:rFonts w:ascii="Calibri" w:hAnsi="Calibri" w:cs="Calibri"/>
          <w:lang w:val="es-ES"/>
        </w:rPr>
      </w:pPr>
      <w:r w:rsidRPr="00C1556C">
        <w:rPr>
          <w:rFonts w:ascii="Calibri" w:hAnsi="Calibri" w:cs="Calibri"/>
          <w:lang w:val="es-ES"/>
        </w:rPr>
        <w:t xml:space="preserve">Para consultar el listado completo de empresas que utilizan </w:t>
      </w:r>
      <w:proofErr w:type="spellStart"/>
      <w:r w:rsidRPr="00C1556C">
        <w:rPr>
          <w:rFonts w:ascii="Calibri" w:hAnsi="Calibri" w:cs="Calibri"/>
          <w:lang w:val="es-ES"/>
        </w:rPr>
        <w:t>OCaml</w:t>
      </w:r>
      <w:proofErr w:type="spellEnd"/>
      <w:r w:rsidRPr="00C1556C">
        <w:rPr>
          <w:rFonts w:ascii="Calibri" w:hAnsi="Calibri" w:cs="Calibri"/>
          <w:lang w:val="es-ES"/>
        </w:rPr>
        <w:t xml:space="preserve">, puede accederse al sitio oficial del lenguaje en la sección dedicada a usuarios industriales: </w:t>
      </w:r>
      <w:hyperlink r:id="rId10" w:history="1">
        <w:r w:rsidRPr="00C1556C">
          <w:rPr>
            <w:rStyle w:val="Hipervnculo"/>
            <w:rFonts w:ascii="Calibri" w:hAnsi="Calibri" w:cs="Calibri"/>
            <w:lang w:val="es-ES"/>
          </w:rPr>
          <w:t>https://ocaml.org/industrial-users/businesses</w:t>
        </w:r>
      </w:hyperlink>
      <w:r w:rsidRPr="00C1556C">
        <w:rPr>
          <w:rFonts w:ascii="Calibri" w:hAnsi="Calibri" w:cs="Calibri"/>
          <w:lang w:val="es-ES"/>
        </w:rPr>
        <w:t xml:space="preserve">. A modo ilustrativo, se adjunta una captura de pantalla de dicha página oficial, donde se pueden observar algunas de las empresas más reconocidas que emplean </w:t>
      </w:r>
      <w:proofErr w:type="spellStart"/>
      <w:r w:rsidRPr="00C1556C">
        <w:rPr>
          <w:rFonts w:ascii="Calibri" w:hAnsi="Calibri" w:cs="Calibri"/>
          <w:lang w:val="es-ES"/>
        </w:rPr>
        <w:t>OCaml</w:t>
      </w:r>
      <w:proofErr w:type="spellEnd"/>
      <w:r w:rsidRPr="00C1556C">
        <w:rPr>
          <w:rFonts w:ascii="Calibri" w:hAnsi="Calibri" w:cs="Calibri"/>
          <w:lang w:val="es-ES"/>
        </w:rPr>
        <w:t xml:space="preserve"> en sus sistemas, entre ellas Facebook, Microsoft, Docker, Jane Street, Bloomberg, </w:t>
      </w:r>
      <w:proofErr w:type="spellStart"/>
      <w:r w:rsidRPr="00C1556C">
        <w:rPr>
          <w:rFonts w:ascii="Calibri" w:hAnsi="Calibri" w:cs="Calibri"/>
          <w:lang w:val="es-ES"/>
        </w:rPr>
        <w:t>Ahrefs</w:t>
      </w:r>
      <w:proofErr w:type="spellEnd"/>
      <w:r w:rsidRPr="00C1556C">
        <w:rPr>
          <w:rFonts w:ascii="Calibri" w:hAnsi="Calibri" w:cs="Calibri"/>
          <w:lang w:val="es-ES"/>
        </w:rPr>
        <w:t>, Wolfram y Dassault Systèmes.</w:t>
      </w:r>
    </w:p>
    <w:p w14:paraId="726B07E2" w14:textId="586FFED6" w:rsidR="008D6284" w:rsidRPr="00C1556C" w:rsidRDefault="00296E40">
      <w:pPr>
        <w:rPr>
          <w:rFonts w:ascii="Calibri" w:hAnsi="Calibri" w:cs="Calibri"/>
          <w:b/>
          <w:bCs/>
          <w:lang w:val="es-ES"/>
        </w:rPr>
      </w:pPr>
      <w:r w:rsidRPr="00C1556C">
        <w:rPr>
          <w:rFonts w:ascii="Calibri" w:hAnsi="Calibri" w:cs="Calibri"/>
          <w:b/>
          <w:bCs/>
          <w:noProof/>
          <w:lang w:val="es-ES"/>
        </w:rPr>
        <w:drawing>
          <wp:inline distT="0" distB="0" distL="0" distR="0" wp14:anchorId="5B903986" wp14:editId="1F826610">
            <wp:extent cx="5400040" cy="1743075"/>
            <wp:effectExtent l="19050" t="19050" r="10160" b="28575"/>
            <wp:docPr id="1575703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03787" name=""/>
                    <pic:cNvPicPr/>
                  </pic:nvPicPr>
                  <pic:blipFill>
                    <a:blip r:embed="rId11"/>
                    <a:stretch>
                      <a:fillRect/>
                    </a:stretch>
                  </pic:blipFill>
                  <pic:spPr>
                    <a:xfrm>
                      <a:off x="0" y="0"/>
                      <a:ext cx="5400040" cy="1743075"/>
                    </a:xfrm>
                    <a:prstGeom prst="rect">
                      <a:avLst/>
                    </a:prstGeom>
                    <a:ln w="12700">
                      <a:solidFill>
                        <a:srgbClr val="C00000"/>
                      </a:solidFill>
                    </a:ln>
                  </pic:spPr>
                </pic:pic>
              </a:graphicData>
            </a:graphic>
          </wp:inline>
        </w:drawing>
      </w:r>
    </w:p>
    <w:p w14:paraId="6AB10523" w14:textId="77777777" w:rsidR="005870A5" w:rsidRPr="001903D1" w:rsidRDefault="005870A5">
      <w:pPr>
        <w:rPr>
          <w:rFonts w:ascii="Calibri" w:hAnsi="Calibri" w:cs="Calibri"/>
          <w:b/>
          <w:bCs/>
          <w:color w:val="C00000"/>
          <w:lang w:val="es-ES"/>
        </w:rPr>
      </w:pPr>
      <w:r w:rsidRPr="001903D1">
        <w:rPr>
          <w:rFonts w:ascii="Calibri" w:hAnsi="Calibri" w:cs="Calibri"/>
          <w:b/>
          <w:bCs/>
          <w:color w:val="C00000"/>
          <w:lang w:val="es-ES"/>
        </w:rPr>
        <w:t xml:space="preserve">Preguntas respecto a </w:t>
      </w:r>
      <w:proofErr w:type="spellStart"/>
      <w:r w:rsidRPr="001903D1">
        <w:rPr>
          <w:rFonts w:ascii="Calibri" w:hAnsi="Calibri" w:cs="Calibri"/>
          <w:b/>
          <w:bCs/>
          <w:color w:val="C00000"/>
          <w:lang w:val="es-ES"/>
        </w:rPr>
        <w:t>OCaml</w:t>
      </w:r>
      <w:proofErr w:type="spellEnd"/>
    </w:p>
    <w:p w14:paraId="1A8430CE" w14:textId="77777777" w:rsidR="005870A5" w:rsidRDefault="005870A5" w:rsidP="005870A5">
      <w:pPr>
        <w:pStyle w:val="Prrafodelista"/>
        <w:numPr>
          <w:ilvl w:val="0"/>
          <w:numId w:val="5"/>
        </w:numPr>
        <w:rPr>
          <w:rFonts w:ascii="Calibri" w:hAnsi="Calibri" w:cs="Calibri"/>
          <w:b/>
          <w:bCs/>
        </w:rPr>
      </w:pPr>
      <w:r w:rsidRPr="005870A5">
        <w:rPr>
          <w:rFonts w:ascii="Calibri" w:hAnsi="Calibri" w:cs="Calibri"/>
          <w:b/>
          <w:bCs/>
        </w:rPr>
        <w:t xml:space="preserve">Al igual que Haskell, </w:t>
      </w:r>
      <w:proofErr w:type="spellStart"/>
      <w:r w:rsidRPr="005870A5">
        <w:rPr>
          <w:rFonts w:ascii="Calibri" w:hAnsi="Calibri" w:cs="Calibri"/>
          <w:b/>
          <w:bCs/>
        </w:rPr>
        <w:t>OCaml</w:t>
      </w:r>
      <w:proofErr w:type="spellEnd"/>
      <w:r w:rsidRPr="005870A5">
        <w:rPr>
          <w:rFonts w:ascii="Calibri" w:hAnsi="Calibri" w:cs="Calibri"/>
          <w:b/>
          <w:bCs/>
        </w:rPr>
        <w:t xml:space="preserve"> usa tipos </w:t>
      </w:r>
      <w:proofErr w:type="gramStart"/>
      <w:r w:rsidRPr="005870A5">
        <w:rPr>
          <w:rFonts w:ascii="Calibri" w:hAnsi="Calibri" w:cs="Calibri"/>
          <w:b/>
          <w:bCs/>
        </w:rPr>
        <w:t>estáticos</w:t>
      </w:r>
      <w:proofErr w:type="gramEnd"/>
      <w:r w:rsidRPr="005870A5">
        <w:rPr>
          <w:rFonts w:ascii="Calibri" w:hAnsi="Calibri" w:cs="Calibri"/>
          <w:b/>
          <w:bCs/>
        </w:rPr>
        <w:t xml:space="preserve"> pero cuenta con Inferencia de Tipos. ¿Tuvieron que declarar explícitamente de qué tipo eran las funciones o el compilador lo dedujo solo? Muestren cómo lo interpreta el entorno.</w:t>
      </w:r>
    </w:p>
    <w:p w14:paraId="30250E51" w14:textId="0AE4416B" w:rsidR="008D6284" w:rsidRPr="005870A5" w:rsidRDefault="005870A5" w:rsidP="005870A5">
      <w:pPr>
        <w:pStyle w:val="Prrafodelista"/>
        <w:numPr>
          <w:ilvl w:val="0"/>
          <w:numId w:val="5"/>
        </w:numPr>
        <w:rPr>
          <w:rFonts w:ascii="Calibri" w:hAnsi="Calibri" w:cs="Calibri"/>
          <w:b/>
          <w:bCs/>
        </w:rPr>
      </w:pPr>
      <w:proofErr w:type="spellStart"/>
      <w:r w:rsidRPr="005870A5">
        <w:rPr>
          <w:rFonts w:ascii="Calibri" w:hAnsi="Calibri" w:cs="Calibri"/>
          <w:b/>
          <w:bCs/>
        </w:rPr>
        <w:lastRenderedPageBreak/>
        <w:t>OCaml</w:t>
      </w:r>
      <w:proofErr w:type="spellEnd"/>
      <w:r w:rsidRPr="005870A5">
        <w:rPr>
          <w:rFonts w:ascii="Calibri" w:hAnsi="Calibri" w:cs="Calibri"/>
          <w:b/>
          <w:bCs/>
        </w:rPr>
        <w:t xml:space="preserve"> es un lenguaje "orientado a expresiones". ¿Cómo cambia esto la estructura de control de flujos (como el uso de match...</w:t>
      </w:r>
      <w:proofErr w:type="spellStart"/>
      <w:r w:rsidRPr="005870A5">
        <w:rPr>
          <w:rFonts w:ascii="Calibri" w:hAnsi="Calibri" w:cs="Calibri"/>
          <w:b/>
          <w:bCs/>
        </w:rPr>
        <w:t>with</w:t>
      </w:r>
      <w:proofErr w:type="spellEnd"/>
      <w:r w:rsidRPr="005870A5">
        <w:rPr>
          <w:rFonts w:ascii="Calibri" w:hAnsi="Calibri" w:cs="Calibri"/>
          <w:b/>
          <w:bCs/>
        </w:rPr>
        <w:t>) comparado con los condicionales de Lisp?</w:t>
      </w:r>
      <w:r w:rsidR="00296E40" w:rsidRPr="005870A5">
        <w:rPr>
          <w:rFonts w:ascii="Calibri" w:hAnsi="Calibri" w:cs="Calibri"/>
          <w:b/>
          <w:bCs/>
          <w:lang w:val="es-ES"/>
        </w:rPr>
        <w:tab/>
      </w:r>
      <w:r w:rsidR="00C1556C" w:rsidRPr="005870A5">
        <w:rPr>
          <w:rFonts w:ascii="Calibri" w:hAnsi="Calibri" w:cs="Calibri"/>
          <w:b/>
          <w:bCs/>
          <w:lang w:val="es-ES"/>
        </w:rPr>
        <w:tab/>
      </w:r>
    </w:p>
    <w:p w14:paraId="38F67B51" w14:textId="2ECE65A7" w:rsidR="002777C5" w:rsidRPr="002777C5" w:rsidRDefault="002777C5" w:rsidP="001031D9">
      <w:pPr>
        <w:rPr>
          <w:rFonts w:ascii="Calibri" w:hAnsi="Calibri" w:cs="Calibri"/>
          <w:b/>
          <w:bCs/>
          <w:color w:val="C00000"/>
        </w:rPr>
      </w:pPr>
      <w:r w:rsidRPr="002777C5">
        <w:rPr>
          <w:rFonts w:ascii="Calibri" w:hAnsi="Calibri" w:cs="Calibri"/>
          <w:b/>
          <w:bCs/>
          <w:color w:val="C00000"/>
        </w:rPr>
        <w:t>Pregunta 1</w:t>
      </w:r>
    </w:p>
    <w:p w14:paraId="4576089E" w14:textId="23CE35E6" w:rsidR="001031D9" w:rsidRPr="001031D9" w:rsidRDefault="001031D9" w:rsidP="001031D9">
      <w:pPr>
        <w:rPr>
          <w:rFonts w:ascii="Calibri" w:hAnsi="Calibri" w:cs="Calibri"/>
        </w:rPr>
      </w:pPr>
      <w:r w:rsidRPr="001031D9">
        <w:rPr>
          <w:rFonts w:ascii="Calibri" w:hAnsi="Calibri" w:cs="Calibri"/>
        </w:rPr>
        <w:t xml:space="preserve">En </w:t>
      </w:r>
      <w:proofErr w:type="spellStart"/>
      <w:r w:rsidRPr="001031D9">
        <w:rPr>
          <w:rFonts w:ascii="Calibri" w:hAnsi="Calibri" w:cs="Calibri"/>
        </w:rPr>
        <w:t>OCaml</w:t>
      </w:r>
      <w:proofErr w:type="spellEnd"/>
      <w:r w:rsidRPr="001031D9">
        <w:rPr>
          <w:rFonts w:ascii="Calibri" w:hAnsi="Calibri" w:cs="Calibri"/>
        </w:rPr>
        <w:t xml:space="preserve"> no fue necesario declarar los tipos explícitamente. El compilador los dedujo solo mediante inferencia de tipos. Esto se puede ver en el output del </w:t>
      </w:r>
      <w:proofErr w:type="spellStart"/>
      <w:r w:rsidRPr="001031D9">
        <w:rPr>
          <w:rFonts w:ascii="Calibri" w:hAnsi="Calibri" w:cs="Calibri"/>
        </w:rPr>
        <w:t>playground</w:t>
      </w:r>
      <w:proofErr w:type="spellEnd"/>
      <w:r w:rsidRPr="001031D9">
        <w:rPr>
          <w:rFonts w:ascii="Calibri" w:hAnsi="Calibri" w:cs="Calibri"/>
        </w:rPr>
        <w:t xml:space="preserve"> donde muestra:</w:t>
      </w:r>
    </w:p>
    <w:p w14:paraId="26B175FA" w14:textId="52EA0655" w:rsidR="001031D9" w:rsidRDefault="001031D9" w:rsidP="001031D9">
      <w:pPr>
        <w:jc w:val="center"/>
        <w:rPr>
          <w:rFonts w:ascii="Calibri" w:hAnsi="Calibri" w:cs="Calibri"/>
        </w:rPr>
      </w:pPr>
      <w:r>
        <w:rPr>
          <w:rFonts w:ascii="Calibri" w:hAnsi="Calibri" w:cs="Calibri"/>
          <w:noProof/>
        </w:rPr>
        <w:drawing>
          <wp:inline distT="0" distB="0" distL="0" distR="0" wp14:anchorId="5C03B62B" wp14:editId="5E96E556">
            <wp:extent cx="5400040" cy="2332355"/>
            <wp:effectExtent l="0" t="0" r="0" b="0"/>
            <wp:docPr id="105267914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79141" name="Imagen 10526791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332355"/>
                    </a:xfrm>
                    <a:prstGeom prst="rect">
                      <a:avLst/>
                    </a:prstGeom>
                  </pic:spPr>
                </pic:pic>
              </a:graphicData>
            </a:graphic>
          </wp:inline>
        </w:drawing>
      </w:r>
    </w:p>
    <w:p w14:paraId="46B151A3" w14:textId="35CD7941" w:rsidR="001031D9" w:rsidRPr="001031D9" w:rsidRDefault="001031D9" w:rsidP="001031D9">
      <w:pPr>
        <w:rPr>
          <w:rFonts w:ascii="Calibri" w:hAnsi="Calibri" w:cs="Calibri"/>
        </w:rPr>
      </w:pPr>
      <w:r w:rsidRPr="001031D9">
        <w:rPr>
          <w:rFonts w:ascii="Calibri" w:hAnsi="Calibri" w:cs="Calibri"/>
        </w:rPr>
        <w:t>Sin haber escrito ninguna anotación de tipos, el compilador dedujo solo que:</w:t>
      </w:r>
    </w:p>
    <w:p w14:paraId="1B95A7FE" w14:textId="10CA0A14" w:rsidR="001031D9" w:rsidRPr="001031D9" w:rsidRDefault="001031D9" w:rsidP="001031D9">
      <w:pPr>
        <w:numPr>
          <w:ilvl w:val="0"/>
          <w:numId w:val="6"/>
        </w:numPr>
        <w:rPr>
          <w:rFonts w:ascii="Calibri" w:hAnsi="Calibri" w:cs="Calibri"/>
        </w:rPr>
      </w:pPr>
      <w:r>
        <w:rPr>
          <w:rFonts w:ascii="Calibri" w:hAnsi="Calibri" w:cs="Calibri"/>
        </w:rPr>
        <w:t>T</w:t>
      </w:r>
      <w:r w:rsidRPr="001031D9">
        <w:rPr>
          <w:rFonts w:ascii="Calibri" w:hAnsi="Calibri" w:cs="Calibri"/>
        </w:rPr>
        <w:t xml:space="preserve">imer recibe un </w:t>
      </w:r>
      <w:proofErr w:type="spellStart"/>
      <w:r w:rsidRPr="001031D9">
        <w:rPr>
          <w:rFonts w:ascii="Calibri" w:hAnsi="Calibri" w:cs="Calibri"/>
        </w:rPr>
        <w:t>int</w:t>
      </w:r>
      <w:proofErr w:type="spellEnd"/>
      <w:r w:rsidRPr="001031D9">
        <w:rPr>
          <w:rFonts w:ascii="Calibri" w:hAnsi="Calibri" w:cs="Calibri"/>
        </w:rPr>
        <w:t xml:space="preserve"> (el </w:t>
      </w:r>
      <w:proofErr w:type="spellStart"/>
      <w:r w:rsidRPr="001031D9">
        <w:rPr>
          <w:rFonts w:ascii="Calibri" w:hAnsi="Calibri" w:cs="Calibri"/>
        </w:rPr>
        <w:t>timestamp</w:t>
      </w:r>
      <w:proofErr w:type="spellEnd"/>
      <w:r w:rsidRPr="001031D9">
        <w:rPr>
          <w:rFonts w:ascii="Calibri" w:hAnsi="Calibri" w:cs="Calibri"/>
        </w:rPr>
        <w:t xml:space="preserve">) y devuelve un </w:t>
      </w:r>
      <w:proofErr w:type="spellStart"/>
      <w:r w:rsidRPr="001031D9">
        <w:rPr>
          <w:rFonts w:ascii="Calibri" w:hAnsi="Calibri" w:cs="Calibri"/>
        </w:rPr>
        <w:t>string</w:t>
      </w:r>
      <w:proofErr w:type="spellEnd"/>
      <w:r w:rsidRPr="001031D9">
        <w:rPr>
          <w:rFonts w:ascii="Calibri" w:hAnsi="Calibri" w:cs="Calibri"/>
        </w:rPr>
        <w:t xml:space="preserve"> (el color)</w:t>
      </w:r>
    </w:p>
    <w:p w14:paraId="575A8394" w14:textId="13668206" w:rsidR="001031D9" w:rsidRPr="001031D9" w:rsidRDefault="001031D9" w:rsidP="001031D9">
      <w:pPr>
        <w:numPr>
          <w:ilvl w:val="0"/>
          <w:numId w:val="6"/>
        </w:numPr>
        <w:rPr>
          <w:rFonts w:ascii="Calibri" w:hAnsi="Calibri" w:cs="Calibri"/>
        </w:rPr>
      </w:pPr>
      <w:r>
        <w:rPr>
          <w:rFonts w:ascii="Calibri" w:hAnsi="Calibri" w:cs="Calibri"/>
        </w:rPr>
        <w:t>A</w:t>
      </w:r>
      <w:r w:rsidRPr="001031D9">
        <w:rPr>
          <w:rFonts w:ascii="Calibri" w:hAnsi="Calibri" w:cs="Calibri"/>
        </w:rPr>
        <w:t xml:space="preserve">uditoria recibe un </w:t>
      </w:r>
      <w:proofErr w:type="spellStart"/>
      <w:r w:rsidRPr="001031D9">
        <w:rPr>
          <w:rFonts w:ascii="Calibri" w:hAnsi="Calibri" w:cs="Calibri"/>
        </w:rPr>
        <w:t>int</w:t>
      </w:r>
      <w:proofErr w:type="spellEnd"/>
      <w:r w:rsidRPr="001031D9">
        <w:rPr>
          <w:rFonts w:ascii="Calibri" w:hAnsi="Calibri" w:cs="Calibri"/>
        </w:rPr>
        <w:t xml:space="preserve"> y devuelve </w:t>
      </w:r>
      <w:proofErr w:type="spellStart"/>
      <w:r w:rsidRPr="001031D9">
        <w:rPr>
          <w:rFonts w:ascii="Calibri" w:hAnsi="Calibri" w:cs="Calibri"/>
        </w:rPr>
        <w:t>unit</w:t>
      </w:r>
      <w:proofErr w:type="spellEnd"/>
      <w:r w:rsidRPr="001031D9">
        <w:rPr>
          <w:rFonts w:ascii="Calibri" w:hAnsi="Calibri" w:cs="Calibri"/>
        </w:rPr>
        <w:t xml:space="preserve"> (no devuelve valor, solo imprime)</w:t>
      </w:r>
    </w:p>
    <w:p w14:paraId="4676A978" w14:textId="2403FEF5" w:rsidR="001031D9" w:rsidRPr="001031D9" w:rsidRDefault="001031D9" w:rsidP="001031D9">
      <w:pPr>
        <w:rPr>
          <w:rFonts w:ascii="Calibri" w:hAnsi="Calibri" w:cs="Calibri"/>
        </w:rPr>
      </w:pPr>
      <w:r w:rsidRPr="001031D9">
        <w:rPr>
          <w:rFonts w:ascii="Calibri" w:hAnsi="Calibri" w:cs="Calibri"/>
        </w:rPr>
        <w:t xml:space="preserve">Lo dedujo analizando cómo se usan los valores dentro de las funciones: como </w:t>
      </w:r>
      <w:proofErr w:type="spellStart"/>
      <w:r w:rsidRPr="001031D9">
        <w:rPr>
          <w:rFonts w:ascii="Calibri" w:hAnsi="Calibri" w:cs="Calibri"/>
        </w:rPr>
        <w:t>timestamp</w:t>
      </w:r>
      <w:proofErr w:type="spellEnd"/>
      <w:r w:rsidRPr="001031D9">
        <w:rPr>
          <w:rFonts w:ascii="Calibri" w:hAnsi="Calibri" w:cs="Calibri"/>
        </w:rPr>
        <w:t xml:space="preserve"> mod 216 usa mod, infiere que es entero</w:t>
      </w:r>
      <w:r>
        <w:rPr>
          <w:rFonts w:ascii="Calibri" w:hAnsi="Calibri" w:cs="Calibri"/>
        </w:rPr>
        <w:t>. C</w:t>
      </w:r>
      <w:r w:rsidRPr="001031D9">
        <w:rPr>
          <w:rFonts w:ascii="Calibri" w:hAnsi="Calibri" w:cs="Calibri"/>
        </w:rPr>
        <w:t xml:space="preserve">omo devuelve "en-rojo" entre comillas, infiere que es </w:t>
      </w:r>
      <w:proofErr w:type="spellStart"/>
      <w:r w:rsidRPr="001031D9">
        <w:rPr>
          <w:rFonts w:ascii="Calibri" w:hAnsi="Calibri" w:cs="Calibri"/>
        </w:rPr>
        <w:t>string</w:t>
      </w:r>
      <w:proofErr w:type="spellEnd"/>
      <w:r w:rsidRPr="001031D9">
        <w:rPr>
          <w:rFonts w:ascii="Calibri" w:hAnsi="Calibri" w:cs="Calibri"/>
        </w:rPr>
        <w:t>.</w:t>
      </w:r>
    </w:p>
    <w:p w14:paraId="039A0343" w14:textId="319AED91" w:rsidR="008D6284" w:rsidRPr="002777C5" w:rsidRDefault="002777C5">
      <w:pPr>
        <w:rPr>
          <w:rFonts w:ascii="Calibri" w:hAnsi="Calibri" w:cs="Calibri"/>
          <w:b/>
          <w:bCs/>
          <w:color w:val="C00000"/>
          <w:lang w:val="es-ES"/>
        </w:rPr>
      </w:pPr>
      <w:r w:rsidRPr="002777C5">
        <w:rPr>
          <w:rFonts w:ascii="Calibri" w:hAnsi="Calibri" w:cs="Calibri"/>
          <w:b/>
          <w:bCs/>
          <w:color w:val="C00000"/>
          <w:lang w:val="es-ES"/>
        </w:rPr>
        <w:t>Pregunta 2</w:t>
      </w:r>
    </w:p>
    <w:p w14:paraId="1670EA5A" w14:textId="77777777" w:rsidR="002777C5" w:rsidRPr="002777C5" w:rsidRDefault="002777C5" w:rsidP="002777C5">
      <w:pPr>
        <w:rPr>
          <w:rFonts w:ascii="Calibri" w:hAnsi="Calibri" w:cs="Calibri"/>
        </w:rPr>
      </w:pPr>
      <w:proofErr w:type="spellStart"/>
      <w:r w:rsidRPr="002777C5">
        <w:rPr>
          <w:rFonts w:ascii="Calibri" w:hAnsi="Calibri" w:cs="Calibri"/>
        </w:rPr>
        <w:t>OCaml</w:t>
      </w:r>
      <w:proofErr w:type="spellEnd"/>
      <w:r w:rsidRPr="002777C5">
        <w:rPr>
          <w:rFonts w:ascii="Calibri" w:hAnsi="Calibri" w:cs="Calibri"/>
        </w:rPr>
        <w:t xml:space="preserve"> es un lenguaje orientado a expresiones, lo que significa que las estructuras de control producen valores. En nuestro programa utilizamos la construcción match ... </w:t>
      </w:r>
      <w:proofErr w:type="spellStart"/>
      <w:r w:rsidRPr="002777C5">
        <w:rPr>
          <w:rFonts w:ascii="Calibri" w:hAnsi="Calibri" w:cs="Calibri"/>
        </w:rPr>
        <w:t>with</w:t>
      </w:r>
      <w:proofErr w:type="spellEnd"/>
      <w:r w:rsidRPr="002777C5">
        <w:rPr>
          <w:rFonts w:ascii="Calibri" w:hAnsi="Calibri" w:cs="Calibri"/>
        </w:rPr>
        <w:t xml:space="preserve"> para determinar el estado del semáforo según el instante de tiempo recibido:</w:t>
      </w:r>
    </w:p>
    <w:p w14:paraId="04DB3CD1" w14:textId="77777777" w:rsidR="002777C5" w:rsidRPr="002777C5" w:rsidRDefault="002777C5" w:rsidP="002777C5">
      <w:pPr>
        <w:rPr>
          <w:rFonts w:ascii="Calibri" w:hAnsi="Calibri" w:cs="Calibri"/>
        </w:rPr>
      </w:pPr>
      <w:r w:rsidRPr="002777C5">
        <w:rPr>
          <w:rFonts w:ascii="Calibri" w:hAnsi="Calibri" w:cs="Calibri"/>
        </w:rPr>
        <w:t xml:space="preserve">match ciclo </w:t>
      </w:r>
      <w:proofErr w:type="spellStart"/>
      <w:r w:rsidRPr="002777C5">
        <w:rPr>
          <w:rFonts w:ascii="Calibri" w:hAnsi="Calibri" w:cs="Calibri"/>
        </w:rPr>
        <w:t>with</w:t>
      </w:r>
      <w:proofErr w:type="spellEnd"/>
      <w:r w:rsidRPr="002777C5">
        <w:rPr>
          <w:rFonts w:ascii="Calibri" w:hAnsi="Calibri" w:cs="Calibri"/>
        </w:rPr>
        <w:br/>
        <w:t xml:space="preserve">| _ </w:t>
      </w:r>
      <w:proofErr w:type="spellStart"/>
      <w:r w:rsidRPr="002777C5">
        <w:rPr>
          <w:rFonts w:ascii="Calibri" w:hAnsi="Calibri" w:cs="Calibri"/>
        </w:rPr>
        <w:t>when</w:t>
      </w:r>
      <w:proofErr w:type="spellEnd"/>
      <w:r w:rsidRPr="002777C5">
        <w:rPr>
          <w:rFonts w:ascii="Calibri" w:hAnsi="Calibri" w:cs="Calibri"/>
        </w:rPr>
        <w:t xml:space="preserve"> ciclo &lt; </w:t>
      </w:r>
      <w:proofErr w:type="gramStart"/>
      <w:r w:rsidRPr="002777C5">
        <w:rPr>
          <w:rFonts w:ascii="Calibri" w:hAnsi="Calibri" w:cs="Calibri"/>
        </w:rPr>
        <w:t>90  -</w:t>
      </w:r>
      <w:proofErr w:type="gramEnd"/>
      <w:r w:rsidRPr="002777C5">
        <w:rPr>
          <w:rFonts w:ascii="Calibri" w:hAnsi="Calibri" w:cs="Calibri"/>
        </w:rPr>
        <w:t>&gt; "en-rojo"</w:t>
      </w:r>
      <w:r w:rsidRPr="002777C5">
        <w:rPr>
          <w:rFonts w:ascii="Calibri" w:hAnsi="Calibri" w:cs="Calibri"/>
        </w:rPr>
        <w:br/>
        <w:t xml:space="preserve">| _ </w:t>
      </w:r>
      <w:proofErr w:type="spellStart"/>
      <w:r w:rsidRPr="002777C5">
        <w:rPr>
          <w:rFonts w:ascii="Calibri" w:hAnsi="Calibri" w:cs="Calibri"/>
        </w:rPr>
        <w:t>when</w:t>
      </w:r>
      <w:proofErr w:type="spellEnd"/>
      <w:r w:rsidRPr="002777C5">
        <w:rPr>
          <w:rFonts w:ascii="Calibri" w:hAnsi="Calibri" w:cs="Calibri"/>
        </w:rPr>
        <w:t xml:space="preserve"> ciclo &lt; 210 -&gt; "en-verde"</w:t>
      </w:r>
      <w:r w:rsidRPr="002777C5">
        <w:rPr>
          <w:rFonts w:ascii="Calibri" w:hAnsi="Calibri" w:cs="Calibri"/>
        </w:rPr>
        <w:br/>
        <w:t>| _ -&gt; "en-amarillo"</w:t>
      </w:r>
    </w:p>
    <w:p w14:paraId="69B8C14A" w14:textId="77777777" w:rsidR="002777C5" w:rsidRPr="002777C5" w:rsidRDefault="002777C5" w:rsidP="002777C5">
      <w:pPr>
        <w:rPr>
          <w:rFonts w:ascii="Calibri" w:hAnsi="Calibri" w:cs="Calibri"/>
        </w:rPr>
      </w:pPr>
      <w:r w:rsidRPr="002777C5">
        <w:rPr>
          <w:rFonts w:ascii="Calibri" w:hAnsi="Calibri" w:cs="Calibri"/>
        </w:rPr>
        <w:t>Esta expresión devuelve directamente una cadena de caracteres correspondiente al estado calculado.</w:t>
      </w:r>
    </w:p>
    <w:p w14:paraId="6FDC29E4" w14:textId="77777777" w:rsidR="002777C5" w:rsidRPr="002777C5" w:rsidRDefault="002777C5" w:rsidP="002777C5">
      <w:pPr>
        <w:rPr>
          <w:rFonts w:ascii="Calibri" w:hAnsi="Calibri" w:cs="Calibri"/>
        </w:rPr>
      </w:pPr>
      <w:r w:rsidRPr="002777C5">
        <w:rPr>
          <w:rFonts w:ascii="Calibri" w:hAnsi="Calibri" w:cs="Calibri"/>
        </w:rPr>
        <w:lastRenderedPageBreak/>
        <w:t xml:space="preserve">Este comportamiento es similar al de Lisp, donde construcciones como </w:t>
      </w:r>
      <w:proofErr w:type="spellStart"/>
      <w:r w:rsidRPr="002777C5">
        <w:rPr>
          <w:rFonts w:ascii="Calibri" w:hAnsi="Calibri" w:cs="Calibri"/>
        </w:rPr>
        <w:t>if</w:t>
      </w:r>
      <w:proofErr w:type="spellEnd"/>
      <w:r w:rsidRPr="002777C5">
        <w:rPr>
          <w:rFonts w:ascii="Calibri" w:hAnsi="Calibri" w:cs="Calibri"/>
        </w:rPr>
        <w:t xml:space="preserve"> o </w:t>
      </w:r>
      <w:proofErr w:type="spellStart"/>
      <w:r w:rsidRPr="002777C5">
        <w:rPr>
          <w:rFonts w:ascii="Calibri" w:hAnsi="Calibri" w:cs="Calibri"/>
        </w:rPr>
        <w:t>cond</w:t>
      </w:r>
      <w:proofErr w:type="spellEnd"/>
      <w:r w:rsidRPr="002777C5">
        <w:rPr>
          <w:rFonts w:ascii="Calibri" w:hAnsi="Calibri" w:cs="Calibri"/>
        </w:rPr>
        <w:t xml:space="preserve"> también son expresiones que devuelven valores. De hecho, el fragmento anterior es conceptualmente equivalente a la siguiente expresión en Lisp:</w:t>
      </w:r>
    </w:p>
    <w:p w14:paraId="6C401340" w14:textId="77777777" w:rsidR="002777C5" w:rsidRPr="002777C5" w:rsidRDefault="002777C5" w:rsidP="002777C5">
      <w:pPr>
        <w:rPr>
          <w:rFonts w:ascii="Calibri" w:hAnsi="Calibri" w:cs="Calibri"/>
        </w:rPr>
      </w:pPr>
      <w:r w:rsidRPr="002777C5">
        <w:rPr>
          <w:rFonts w:ascii="Calibri" w:hAnsi="Calibri" w:cs="Calibri"/>
        </w:rPr>
        <w:t>(</w:t>
      </w:r>
      <w:proofErr w:type="spellStart"/>
      <w:r w:rsidRPr="002777C5">
        <w:rPr>
          <w:rFonts w:ascii="Calibri" w:hAnsi="Calibri" w:cs="Calibri"/>
        </w:rPr>
        <w:t>cond</w:t>
      </w:r>
      <w:proofErr w:type="spellEnd"/>
      <w:r w:rsidRPr="002777C5">
        <w:rPr>
          <w:rFonts w:ascii="Calibri" w:hAnsi="Calibri" w:cs="Calibri"/>
        </w:rPr>
        <w:br/>
        <w:t xml:space="preserve">  ((&lt; ciclo 90) "en-rojo")</w:t>
      </w:r>
      <w:r w:rsidRPr="002777C5">
        <w:rPr>
          <w:rFonts w:ascii="Calibri" w:hAnsi="Calibri" w:cs="Calibri"/>
        </w:rPr>
        <w:br/>
        <w:t xml:space="preserve">  ((&lt; ciclo 210) "en-verde")</w:t>
      </w:r>
      <w:r w:rsidRPr="002777C5">
        <w:rPr>
          <w:rFonts w:ascii="Calibri" w:hAnsi="Calibri" w:cs="Calibri"/>
        </w:rPr>
        <w:br/>
        <w:t xml:space="preserve">  (t "en-amarillo"))</w:t>
      </w:r>
    </w:p>
    <w:p w14:paraId="712F6F2A" w14:textId="236F0863" w:rsidR="002777C5" w:rsidRDefault="002777C5" w:rsidP="002777C5">
      <w:pPr>
        <w:rPr>
          <w:rFonts w:ascii="Calibri" w:hAnsi="Calibri" w:cs="Calibri"/>
        </w:rPr>
      </w:pPr>
      <w:r w:rsidRPr="002777C5">
        <w:rPr>
          <w:rFonts w:ascii="Calibri" w:hAnsi="Calibri" w:cs="Calibri"/>
        </w:rPr>
        <w:t xml:space="preserve">La principal diferencia observada es sintáctica. Mientras que Lisp suele utilizar expresiones </w:t>
      </w:r>
      <w:proofErr w:type="spellStart"/>
      <w:r w:rsidRPr="002777C5">
        <w:rPr>
          <w:rFonts w:ascii="Calibri" w:hAnsi="Calibri" w:cs="Calibri"/>
        </w:rPr>
        <w:t>cond</w:t>
      </w:r>
      <w:proofErr w:type="spellEnd"/>
      <w:r w:rsidRPr="002777C5">
        <w:rPr>
          <w:rFonts w:ascii="Calibri" w:hAnsi="Calibri" w:cs="Calibri"/>
        </w:rPr>
        <w:t xml:space="preserve"> para seleccionar entre alternativas, </w:t>
      </w:r>
      <w:proofErr w:type="spellStart"/>
      <w:r w:rsidRPr="002777C5">
        <w:rPr>
          <w:rFonts w:ascii="Calibri" w:hAnsi="Calibri" w:cs="Calibri"/>
        </w:rPr>
        <w:t>OCaml</w:t>
      </w:r>
      <w:proofErr w:type="spellEnd"/>
      <w:r w:rsidRPr="002777C5">
        <w:rPr>
          <w:rFonts w:ascii="Calibri" w:hAnsi="Calibri" w:cs="Calibri"/>
        </w:rPr>
        <w:t xml:space="preserve"> utiliza match ... </w:t>
      </w:r>
      <w:proofErr w:type="spellStart"/>
      <w:r w:rsidRPr="002777C5">
        <w:rPr>
          <w:rFonts w:ascii="Calibri" w:hAnsi="Calibri" w:cs="Calibri"/>
        </w:rPr>
        <w:t>with</w:t>
      </w:r>
      <w:proofErr w:type="spellEnd"/>
      <w:r w:rsidRPr="002777C5">
        <w:rPr>
          <w:rFonts w:ascii="Calibri" w:hAnsi="Calibri" w:cs="Calibri"/>
        </w:rPr>
        <w:t xml:space="preserve">, una construcción diseñada para el análisis de casos y patrones. En este ejercicio, match ... </w:t>
      </w:r>
      <w:proofErr w:type="spellStart"/>
      <w:r w:rsidRPr="002777C5">
        <w:rPr>
          <w:rFonts w:ascii="Calibri" w:hAnsi="Calibri" w:cs="Calibri"/>
        </w:rPr>
        <w:t>with</w:t>
      </w:r>
      <w:proofErr w:type="spellEnd"/>
      <w:r w:rsidRPr="002777C5">
        <w:rPr>
          <w:rFonts w:ascii="Calibri" w:hAnsi="Calibri" w:cs="Calibri"/>
        </w:rPr>
        <w:t xml:space="preserve"> permitió representar claramente los distintos estados del semáforo dentro de una única expresión que devuelve el resultado correspondiente.</w:t>
      </w:r>
    </w:p>
    <w:p w14:paraId="2E9689C1" w14:textId="57F8F6F9" w:rsidR="008D6284" w:rsidRPr="00C1556C" w:rsidRDefault="008D6284">
      <w:pPr>
        <w:rPr>
          <w:rFonts w:ascii="Calibri" w:hAnsi="Calibri" w:cs="Calibri"/>
          <w:b/>
          <w:bCs/>
          <w:lang w:val="es-ES"/>
        </w:rPr>
      </w:pPr>
    </w:p>
    <w:p w14:paraId="593736AF" w14:textId="77777777" w:rsidR="000E5971" w:rsidRDefault="000E5971">
      <w:pPr>
        <w:rPr>
          <w:rFonts w:ascii="Calibri" w:eastAsia="Times New Roman" w:hAnsi="Calibri" w:cs="Calibri"/>
          <w:b/>
          <w:color w:val="C00000"/>
          <w:sz w:val="32"/>
          <w:szCs w:val="40"/>
          <w:lang w:val="es-ES"/>
        </w:rPr>
      </w:pPr>
      <w:r>
        <w:rPr>
          <w:rFonts w:ascii="Calibri" w:hAnsi="Calibri" w:cs="Calibri"/>
          <w:lang w:val="es-ES"/>
        </w:rPr>
        <w:br w:type="page"/>
      </w:r>
    </w:p>
    <w:bookmarkStart w:id="5" w:name="_Toc232187680"/>
    <w:p w14:paraId="6C54EDFC" w14:textId="05278C1F" w:rsidR="001535E6" w:rsidRPr="00C1556C" w:rsidRDefault="00513C5A" w:rsidP="004A7B28">
      <w:pPr>
        <w:pStyle w:val="Ttulo1"/>
        <w:rPr>
          <w:rFonts w:ascii="Calibri" w:hAnsi="Calibri" w:cs="Calibri"/>
          <w:lang w:val="es-ES"/>
        </w:rPr>
      </w:pPr>
      <w:r w:rsidRPr="00C1556C">
        <w:rPr>
          <w:rFonts w:ascii="Calibri" w:hAnsi="Calibri" w:cs="Calibri"/>
          <w:noProof/>
          <w:sz w:val="23"/>
          <w:szCs w:val="23"/>
        </w:rPr>
        <w:lastRenderedPageBreak/>
        <mc:AlternateContent>
          <mc:Choice Requires="wps">
            <w:drawing>
              <wp:anchor distT="0" distB="0" distL="114300" distR="114300" simplePos="0" relativeHeight="251666432" behindDoc="0" locked="0" layoutInCell="1" allowOverlap="1" wp14:anchorId="24F90DE0" wp14:editId="43300874">
                <wp:simplePos x="0" y="0"/>
                <wp:positionH relativeFrom="page">
                  <wp:posOffset>3993515</wp:posOffset>
                </wp:positionH>
                <wp:positionV relativeFrom="paragraph">
                  <wp:posOffset>85725</wp:posOffset>
                </wp:positionV>
                <wp:extent cx="3672000" cy="72000"/>
                <wp:effectExtent l="0" t="0" r="5080" b="4445"/>
                <wp:wrapNone/>
                <wp:docPr id="714368197" name="Rectángulo 714368197"/>
                <wp:cNvGraphicFramePr/>
                <a:graphic xmlns:a="http://schemas.openxmlformats.org/drawingml/2006/main">
                  <a:graphicData uri="http://schemas.microsoft.com/office/word/2010/wordprocessingShape">
                    <wps:wsp>
                      <wps:cNvSpPr/>
                      <wps:spPr>
                        <a:xfrm>
                          <a:off x="0" y="0"/>
                          <a:ext cx="3672000" cy="72000"/>
                        </a:xfrm>
                        <a:prstGeom prst="rect">
                          <a:avLst/>
                        </a:prstGeom>
                        <a:solidFill>
                          <a:srgbClr val="C0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55C97" id="Rectángulo 714368197" o:spid="_x0000_s1026" style="position:absolute;margin-left:314.45pt;margin-top:6.75pt;width:289.15pt;height:5.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" fillcolor="#c00000" stroked="f" strokeweight=".5pt">
                <w10:wrap anchorx="page"/>
              </v:rect>
            </w:pict>
          </mc:Fallback>
        </mc:AlternateContent>
      </w:r>
      <w:r w:rsidRPr="00C1556C">
        <w:rPr>
          <w:rFonts w:ascii="Calibri" w:hAnsi="Calibri" w:cs="Calibri"/>
          <w:lang w:val="es-ES"/>
        </w:rPr>
        <w:t>B</w:t>
      </w:r>
      <w:r w:rsidR="004A7B28" w:rsidRPr="00C1556C">
        <w:rPr>
          <w:rFonts w:ascii="Calibri" w:hAnsi="Calibri" w:cs="Calibri"/>
          <w:lang w:val="es-ES"/>
        </w:rPr>
        <w:t>ITÁCORA DE DEPURACIÓN</w:t>
      </w:r>
      <w:bookmarkEnd w:id="5"/>
    </w:p>
    <w:p w14:paraId="580B6BAB" w14:textId="164A3E1E" w:rsidR="00D90F17" w:rsidRPr="00C1556C" w:rsidRDefault="00513C5A" w:rsidP="00917AA1">
      <w:pPr>
        <w:jc w:val="both"/>
        <w:rPr>
          <w:rFonts w:ascii="Calibri" w:hAnsi="Calibri" w:cs="Calibri"/>
          <w:b/>
          <w:bCs/>
        </w:rPr>
      </w:pPr>
      <w:r w:rsidRPr="00C1556C">
        <w:rPr>
          <w:rFonts w:ascii="Calibri" w:hAnsi="Calibri" w:cs="Calibri"/>
          <w:b/>
          <w:noProof/>
          <w:sz w:val="23"/>
          <w:szCs w:val="23"/>
        </w:rPr>
        <mc:AlternateContent>
          <mc:Choice Requires="wps">
            <w:drawing>
              <wp:anchor distT="0" distB="0" distL="114300" distR="114300" simplePos="0" relativeHeight="251668480" behindDoc="0" locked="0" layoutInCell="1" allowOverlap="1" wp14:anchorId="35B1AD11" wp14:editId="51A5FCB4">
                <wp:simplePos x="0" y="0"/>
                <wp:positionH relativeFrom="page">
                  <wp:posOffset>5438775</wp:posOffset>
                </wp:positionH>
                <wp:positionV relativeFrom="paragraph">
                  <wp:posOffset>71120</wp:posOffset>
                </wp:positionV>
                <wp:extent cx="7969250" cy="72000"/>
                <wp:effectExtent l="0" t="0" r="0" b="4445"/>
                <wp:wrapNone/>
                <wp:docPr id="600346918" name="Rectángulo 600346918"/>
                <wp:cNvGraphicFramePr/>
                <a:graphic xmlns:a="http://schemas.openxmlformats.org/drawingml/2006/main">
                  <a:graphicData uri="http://schemas.microsoft.com/office/word/2010/wordprocessingShape">
                    <wps:wsp>
                      <wps:cNvSpPr/>
                      <wps:spPr>
                        <a:xfrm>
                          <a:off x="0" y="0"/>
                          <a:ext cx="7969250" cy="72000"/>
                        </a:xfrm>
                        <a:prstGeom prst="rect">
                          <a:avLst/>
                        </a:prstGeom>
                        <a:solidFill>
                          <a:srgbClr val="C0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9575A" id="Rectángulo 600346918" o:spid="_x0000_s1026" style="position:absolute;margin-left:428.25pt;margin-top:5.6pt;width:627.5pt;height:5.6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" fillcolor="#c00000" stroked="f" strokeweight=".5pt">
                <w10:wrap anchorx="page"/>
              </v:rect>
            </w:pict>
          </mc:Fallback>
        </mc:AlternateContent>
      </w:r>
      <w:r w:rsidR="00D90F17" w:rsidRPr="00C1556C">
        <w:rPr>
          <w:rFonts w:ascii="Calibri" w:hAnsi="Calibri" w:cs="Calibri"/>
          <w:b/>
          <w:bCs/>
        </w:rPr>
        <w:t>1: Interpretación incorrecta de las transiciones válidas del semáforo</w:t>
      </w:r>
    </w:p>
    <w:p w14:paraId="492E6519" w14:textId="5B51F5B7" w:rsidR="00D90F17" w:rsidRPr="00C1556C" w:rsidRDefault="00D90F17" w:rsidP="00917AA1">
      <w:pPr>
        <w:jc w:val="both"/>
        <w:rPr>
          <w:rFonts w:ascii="Calibri" w:hAnsi="Calibri" w:cs="Calibri"/>
        </w:rPr>
      </w:pPr>
      <w:r w:rsidRPr="00C1556C">
        <w:rPr>
          <w:rFonts w:ascii="Calibri" w:hAnsi="Calibri" w:cs="Calibri"/>
          <w:b/>
          <w:bCs/>
        </w:rPr>
        <w:t>Problema encontrado</w:t>
      </w:r>
    </w:p>
    <w:p w14:paraId="38E8F3E3" w14:textId="77777777" w:rsidR="001F2353" w:rsidRPr="00C1556C" w:rsidRDefault="001F2353" w:rsidP="00917AA1">
      <w:pPr>
        <w:jc w:val="both"/>
        <w:rPr>
          <w:rFonts w:ascii="Calibri" w:hAnsi="Calibri" w:cs="Calibri"/>
        </w:rPr>
      </w:pPr>
      <w:r w:rsidRPr="00C1556C">
        <w:rPr>
          <w:rFonts w:ascii="Calibri" w:hAnsi="Calibri" w:cs="Calibri"/>
        </w:rPr>
        <w:t xml:space="preserve">Al implementar la función </w:t>
      </w:r>
      <w:proofErr w:type="spellStart"/>
      <w:r w:rsidRPr="00C1556C">
        <w:rPr>
          <w:rFonts w:ascii="Calibri" w:hAnsi="Calibri" w:cs="Calibri"/>
          <w:b/>
          <w:bCs/>
          <w:i/>
          <w:iCs/>
        </w:rPr>
        <w:t>transicion</w:t>
      </w:r>
      <w:proofErr w:type="spellEnd"/>
      <w:r w:rsidRPr="00C1556C">
        <w:rPr>
          <w:rFonts w:ascii="Calibri" w:hAnsi="Calibri" w:cs="Calibri"/>
        </w:rPr>
        <w:t xml:space="preserve">, la consigna indicaba que debía devolverse </w:t>
      </w:r>
      <w:r w:rsidRPr="00C1556C">
        <w:rPr>
          <w:rFonts w:ascii="Calibri" w:hAnsi="Calibri" w:cs="Calibri"/>
          <w:b/>
          <w:bCs/>
          <w:i/>
          <w:iCs/>
        </w:rPr>
        <w:t>'</w:t>
      </w:r>
      <w:proofErr w:type="spellStart"/>
      <w:r w:rsidRPr="00C1556C">
        <w:rPr>
          <w:rFonts w:ascii="Calibri" w:hAnsi="Calibri" w:cs="Calibri"/>
          <w:b/>
          <w:bCs/>
          <w:i/>
          <w:iCs/>
        </w:rPr>
        <w:t>accion</w:t>
      </w:r>
      <w:proofErr w:type="spellEnd"/>
      <w:r w:rsidRPr="00C1556C">
        <w:rPr>
          <w:rFonts w:ascii="Calibri" w:hAnsi="Calibri" w:cs="Calibri"/>
          <w:b/>
          <w:bCs/>
          <w:i/>
          <w:iCs/>
        </w:rPr>
        <w:t>-por-defecto</w:t>
      </w:r>
      <w:r w:rsidRPr="00C1556C">
        <w:rPr>
          <w:rFonts w:ascii="Calibri" w:hAnsi="Calibri" w:cs="Calibri"/>
        </w:rPr>
        <w:t xml:space="preserve"> cuando la transición no fuera válida. Sin embargo, la especificación no definía explícitamente qué transiciones debían considerarse válidas o inválidas.</w:t>
      </w:r>
    </w:p>
    <w:p w14:paraId="5BE12527" w14:textId="77777777" w:rsidR="001F2353" w:rsidRPr="00C1556C" w:rsidRDefault="001F2353" w:rsidP="00917AA1">
      <w:pPr>
        <w:jc w:val="both"/>
        <w:rPr>
          <w:rFonts w:ascii="Calibri" w:hAnsi="Calibri" w:cs="Calibri"/>
        </w:rPr>
      </w:pPr>
      <w:r w:rsidRPr="00C1556C">
        <w:rPr>
          <w:rFonts w:ascii="Calibri" w:hAnsi="Calibri" w:cs="Calibri"/>
        </w:rPr>
        <w:t>Inicialmente se asumió que cualquier cambio entre los colores rojo, amarillo y verde era válido, por lo que no existía un criterio claro para determinar cuándo retornar '</w:t>
      </w:r>
      <w:proofErr w:type="spellStart"/>
      <w:r w:rsidRPr="00C1556C">
        <w:rPr>
          <w:rFonts w:ascii="Calibri" w:hAnsi="Calibri" w:cs="Calibri"/>
        </w:rPr>
        <w:t>accion</w:t>
      </w:r>
      <w:proofErr w:type="spellEnd"/>
      <w:r w:rsidRPr="00C1556C">
        <w:rPr>
          <w:rFonts w:ascii="Calibri" w:hAnsi="Calibri" w:cs="Calibri"/>
        </w:rPr>
        <w:t>-por-defecto. Esto dejó la función sin lógica condicional real: el cuerpo quedó incompleto, con comentarios en lugar de código funcional, ya que no era posible avanzar sin conocer las reglas de validez.</w:t>
      </w:r>
    </w:p>
    <w:p w14:paraId="607E3376" w14:textId="77777777" w:rsidR="00D90F17" w:rsidRPr="00C1556C" w:rsidRDefault="00D90F17" w:rsidP="00917AA1">
      <w:pPr>
        <w:jc w:val="both"/>
        <w:rPr>
          <w:rFonts w:ascii="Calibri" w:hAnsi="Calibri" w:cs="Calibri"/>
        </w:rPr>
      </w:pPr>
      <w:r w:rsidRPr="00C1556C">
        <w:rPr>
          <w:rFonts w:ascii="Calibri" w:hAnsi="Calibri" w:cs="Calibri"/>
          <w:b/>
          <w:bCs/>
        </w:rPr>
        <w:t>Causa</w:t>
      </w:r>
    </w:p>
    <w:p w14:paraId="1B9B8E91" w14:textId="60C3BFEC" w:rsidR="001F2353" w:rsidRPr="00C1556C" w:rsidRDefault="001F2353" w:rsidP="00917AA1">
      <w:pPr>
        <w:jc w:val="both"/>
        <w:rPr>
          <w:rFonts w:ascii="Calibri" w:hAnsi="Calibri" w:cs="Calibri"/>
        </w:rPr>
      </w:pPr>
      <w:r w:rsidRPr="00C1556C">
        <w:rPr>
          <w:rFonts w:ascii="Calibri" w:hAnsi="Calibri" w:cs="Calibri"/>
        </w:rPr>
        <w:t xml:space="preserve">La ambigüedad provenía de una interpretación incompleta de los requisitos funcionales. La especificación mencionaba transiciones </w:t>
      </w:r>
      <w:r w:rsidR="00917AA1" w:rsidRPr="00C1556C">
        <w:rPr>
          <w:rFonts w:ascii="Calibri" w:hAnsi="Calibri" w:cs="Calibri"/>
        </w:rPr>
        <w:t>inválidas,</w:t>
      </w:r>
      <w:r w:rsidRPr="00C1556C">
        <w:rPr>
          <w:rFonts w:ascii="Calibri" w:hAnsi="Calibri" w:cs="Calibri"/>
        </w:rPr>
        <w:t xml:space="preserve"> pero no describía la secuencia permitida de estados. En términos técnicos, sin una estructura condicional (</w:t>
      </w:r>
      <w:proofErr w:type="spellStart"/>
      <w:proofErr w:type="gramStart"/>
      <w:r w:rsidRPr="00C1556C">
        <w:rPr>
          <w:rFonts w:ascii="Calibri" w:hAnsi="Calibri" w:cs="Calibri"/>
        </w:rPr>
        <w:t>cond</w:t>
      </w:r>
      <w:proofErr w:type="spellEnd"/>
      <w:proofErr w:type="gramEnd"/>
      <w:r w:rsidRPr="00C1556C">
        <w:rPr>
          <w:rFonts w:ascii="Calibri" w:hAnsi="Calibri" w:cs="Calibri"/>
        </w:rPr>
        <w:t xml:space="preserve"> </w:t>
      </w:r>
      <w:r w:rsidR="00917AA1" w:rsidRPr="00C1556C">
        <w:rPr>
          <w:rFonts w:ascii="Calibri" w:hAnsi="Calibri" w:cs="Calibri"/>
        </w:rPr>
        <w:t>por ejemplo</w:t>
      </w:r>
      <w:r w:rsidRPr="00C1556C">
        <w:rPr>
          <w:rFonts w:ascii="Calibri" w:hAnsi="Calibri" w:cs="Calibri"/>
        </w:rPr>
        <w:t>) que validara el par (color-actual, cambiar-a), la función era incapaz de discriminar entre una transición válida e inválida, haciendo imposible implementar el retorno correcto.</w:t>
      </w:r>
    </w:p>
    <w:p w14:paraId="791E0512" w14:textId="2978D54C" w:rsidR="00D90F17" w:rsidRPr="00C1556C" w:rsidRDefault="00D90F17" w:rsidP="00917AA1">
      <w:pPr>
        <w:jc w:val="both"/>
        <w:rPr>
          <w:rFonts w:ascii="Calibri" w:hAnsi="Calibri" w:cs="Calibri"/>
        </w:rPr>
      </w:pPr>
      <w:r w:rsidRPr="00C1556C">
        <w:rPr>
          <w:rFonts w:ascii="Calibri" w:hAnsi="Calibri" w:cs="Calibri"/>
          <w:b/>
          <w:bCs/>
        </w:rPr>
        <w:t>Proceso de depuración</w:t>
      </w:r>
    </w:p>
    <w:p w14:paraId="4D0E3929" w14:textId="1A395BD0" w:rsidR="00021A46" w:rsidRPr="00C1556C" w:rsidRDefault="00D90F17" w:rsidP="00917AA1">
      <w:pPr>
        <w:jc w:val="both"/>
        <w:rPr>
          <w:rFonts w:ascii="Calibri" w:hAnsi="Calibri" w:cs="Calibri"/>
        </w:rPr>
      </w:pPr>
      <w:r w:rsidRPr="00C1556C">
        <w:rPr>
          <w:rFonts w:ascii="Calibri" w:hAnsi="Calibri" w:cs="Calibri"/>
        </w:rPr>
        <w:t xml:space="preserve">Se consultó al profesor mediante el aula </w:t>
      </w:r>
      <w:r w:rsidR="001F2353" w:rsidRPr="00C1556C">
        <w:rPr>
          <w:rFonts w:ascii="Calibri" w:hAnsi="Calibri" w:cs="Calibri"/>
        </w:rPr>
        <w:t>virtual</w:t>
      </w:r>
      <w:r w:rsidRPr="00C1556C">
        <w:rPr>
          <w:rFonts w:ascii="Calibri" w:hAnsi="Calibri" w:cs="Calibri"/>
        </w:rPr>
        <w:t xml:space="preserve"> para aclarar el comportamiento esperado.</w:t>
      </w:r>
      <w:r w:rsidR="00021A46" w:rsidRPr="00C1556C">
        <w:rPr>
          <w:rFonts w:ascii="Calibri" w:hAnsi="Calibri" w:cs="Calibri"/>
        </w:rPr>
        <w:t xml:space="preserve"> Paralelamente, en el grupo de comunicación entre equipos surgió un debate adicional: se planteó la posibilidad de que las entradas de la función no se limitaran a rojo, amarillo y verde, sino que pudieran recibirse otros valores de color no contemplados. Bajo esa hipótesis, una transición inválida podría referirse simplemente a un color de entrada desconocido, independientemente de la secuencia. Sin embargo, esta interpretación no pudo confirmarse sin consultar al docente.</w:t>
      </w:r>
    </w:p>
    <w:p w14:paraId="0FB57189" w14:textId="3BD3F296" w:rsidR="00D90F17" w:rsidRPr="00C1556C" w:rsidRDefault="00D90F17" w:rsidP="00917AA1">
      <w:pPr>
        <w:jc w:val="both"/>
        <w:rPr>
          <w:rFonts w:ascii="Calibri" w:hAnsi="Calibri" w:cs="Calibri"/>
        </w:rPr>
      </w:pPr>
      <w:r w:rsidRPr="00C1556C">
        <w:rPr>
          <w:rFonts w:ascii="Calibri" w:hAnsi="Calibri" w:cs="Calibri"/>
        </w:rPr>
        <w:t xml:space="preserve"> La respuesta fue:</w:t>
      </w:r>
    </w:p>
    <w:p w14:paraId="3ED1611F" w14:textId="77777777" w:rsidR="00D90F17" w:rsidRPr="00C1556C" w:rsidRDefault="00D90F17" w:rsidP="00917AA1">
      <w:pPr>
        <w:jc w:val="both"/>
        <w:rPr>
          <w:rFonts w:ascii="Calibri" w:hAnsi="Calibri" w:cs="Calibri"/>
        </w:rPr>
      </w:pPr>
      <w:r w:rsidRPr="00C1556C">
        <w:rPr>
          <w:rFonts w:ascii="Calibri" w:hAnsi="Calibri" w:cs="Calibri"/>
        </w:rPr>
        <w:t>"Al ser un semáforo vial, hay solo una secuencia cíclica válida."</w:t>
      </w:r>
    </w:p>
    <w:p w14:paraId="77F4F7BC" w14:textId="77777777" w:rsidR="00021A46" w:rsidRPr="00C1556C" w:rsidRDefault="00021A46" w:rsidP="00917AA1">
      <w:pPr>
        <w:jc w:val="both"/>
        <w:rPr>
          <w:rFonts w:ascii="Calibri" w:hAnsi="Calibri" w:cs="Calibri"/>
        </w:rPr>
      </w:pPr>
      <w:r w:rsidRPr="00C1556C">
        <w:rPr>
          <w:rFonts w:ascii="Calibri" w:hAnsi="Calibri" w:cs="Calibri"/>
        </w:rPr>
        <w:t>A partir de esta aclaración, y asumiendo en rigor que los únicos colores posibles como entrada son rojo, amarillo y verde, se descartó la hipótesis de entradas arbitrarias y se establecieron las siguientes como las únicas transiciones permitidas:</w:t>
      </w:r>
    </w:p>
    <w:p w14:paraId="4FCF1D0A" w14:textId="4C3DBFD4" w:rsidR="00D90F17" w:rsidRPr="00C1556C" w:rsidRDefault="00D90F17" w:rsidP="00917AA1">
      <w:pPr>
        <w:rPr>
          <w:rFonts w:ascii="Calibri" w:hAnsi="Calibri" w:cs="Calibri"/>
          <w:b/>
          <w:bCs/>
        </w:rPr>
      </w:pPr>
      <w:r w:rsidRPr="00C1556C">
        <w:rPr>
          <w:rFonts w:ascii="Calibri" w:hAnsi="Calibri" w:cs="Calibri"/>
          <w:b/>
          <w:bCs/>
        </w:rPr>
        <w:t>rojo -&gt; verde</w:t>
      </w:r>
      <w:r w:rsidRPr="00C1556C">
        <w:rPr>
          <w:rFonts w:ascii="Calibri" w:hAnsi="Calibri" w:cs="Calibri"/>
          <w:b/>
          <w:bCs/>
        </w:rPr>
        <w:br/>
      </w:r>
      <w:proofErr w:type="spellStart"/>
      <w:r w:rsidRPr="00C1556C">
        <w:rPr>
          <w:rFonts w:ascii="Calibri" w:hAnsi="Calibri" w:cs="Calibri"/>
          <w:b/>
          <w:bCs/>
        </w:rPr>
        <w:t>verde</w:t>
      </w:r>
      <w:proofErr w:type="spellEnd"/>
      <w:r w:rsidRPr="00C1556C">
        <w:rPr>
          <w:rFonts w:ascii="Calibri" w:hAnsi="Calibri" w:cs="Calibri"/>
          <w:b/>
          <w:bCs/>
        </w:rPr>
        <w:t xml:space="preserve"> -&gt; amarillo</w:t>
      </w:r>
      <w:r w:rsidRPr="00C1556C">
        <w:rPr>
          <w:rFonts w:ascii="Calibri" w:hAnsi="Calibri" w:cs="Calibri"/>
          <w:b/>
          <w:bCs/>
        </w:rPr>
        <w:br/>
      </w:r>
      <w:proofErr w:type="spellStart"/>
      <w:r w:rsidRPr="00C1556C">
        <w:rPr>
          <w:rFonts w:ascii="Calibri" w:hAnsi="Calibri" w:cs="Calibri"/>
          <w:b/>
          <w:bCs/>
        </w:rPr>
        <w:t>amarillo</w:t>
      </w:r>
      <w:proofErr w:type="spellEnd"/>
      <w:r w:rsidRPr="00C1556C">
        <w:rPr>
          <w:rFonts w:ascii="Calibri" w:hAnsi="Calibri" w:cs="Calibri"/>
          <w:b/>
          <w:bCs/>
        </w:rPr>
        <w:t xml:space="preserve"> -&gt; rojo</w:t>
      </w:r>
    </w:p>
    <w:p w14:paraId="7C275887" w14:textId="77777777" w:rsidR="001F2353" w:rsidRPr="00C1556C" w:rsidRDefault="001F2353" w:rsidP="00917AA1">
      <w:pPr>
        <w:jc w:val="both"/>
        <w:rPr>
          <w:rFonts w:ascii="Calibri" w:hAnsi="Calibri" w:cs="Calibri"/>
        </w:rPr>
      </w:pPr>
      <w:r w:rsidRPr="00C1556C">
        <w:rPr>
          <w:rFonts w:ascii="Calibri" w:hAnsi="Calibri" w:cs="Calibri"/>
        </w:rPr>
        <w:lastRenderedPageBreak/>
        <w:t>Cualquier otra combinación debía considerarse inválida y disparar el retorno de '</w:t>
      </w:r>
      <w:proofErr w:type="spellStart"/>
      <w:r w:rsidRPr="00C1556C">
        <w:rPr>
          <w:rFonts w:ascii="Calibri" w:hAnsi="Calibri" w:cs="Calibri"/>
        </w:rPr>
        <w:t>accion</w:t>
      </w:r>
      <w:proofErr w:type="spellEnd"/>
      <w:r w:rsidRPr="00C1556C">
        <w:rPr>
          <w:rFonts w:ascii="Calibri" w:hAnsi="Calibri" w:cs="Calibri"/>
        </w:rPr>
        <w:t>-por-defecto.</w:t>
      </w:r>
    </w:p>
    <w:p w14:paraId="4538FD1A" w14:textId="5A6D3951" w:rsidR="00D90F17" w:rsidRPr="00C1556C" w:rsidRDefault="00D90F17" w:rsidP="00917AA1">
      <w:pPr>
        <w:jc w:val="both"/>
        <w:rPr>
          <w:rFonts w:ascii="Calibri" w:hAnsi="Calibri" w:cs="Calibri"/>
        </w:rPr>
      </w:pPr>
      <w:r w:rsidRPr="00C1556C">
        <w:rPr>
          <w:rFonts w:ascii="Calibri" w:hAnsi="Calibri" w:cs="Calibri"/>
          <w:b/>
          <w:bCs/>
        </w:rPr>
        <w:t>Solución</w:t>
      </w:r>
    </w:p>
    <w:p w14:paraId="3652AC7B" w14:textId="2466531F" w:rsidR="00D90F17" w:rsidRPr="00C1556C" w:rsidRDefault="00D90F17" w:rsidP="00917AA1">
      <w:pPr>
        <w:jc w:val="both"/>
        <w:rPr>
          <w:rFonts w:ascii="Calibri" w:hAnsi="Calibri" w:cs="Calibri"/>
        </w:rPr>
      </w:pPr>
      <w:r w:rsidRPr="00C1556C">
        <w:rPr>
          <w:rFonts w:ascii="Calibri" w:hAnsi="Calibri" w:cs="Calibri"/>
        </w:rPr>
        <w:t>Se redefinió la función para verificar explícitamente la secuencia cíclica del semáforo y devolver '</w:t>
      </w:r>
      <w:proofErr w:type="spellStart"/>
      <w:r w:rsidRPr="00C1556C">
        <w:rPr>
          <w:rFonts w:ascii="Calibri" w:hAnsi="Calibri" w:cs="Calibri"/>
        </w:rPr>
        <w:t>accion</w:t>
      </w:r>
      <w:proofErr w:type="spellEnd"/>
      <w:r w:rsidRPr="00C1556C">
        <w:rPr>
          <w:rFonts w:ascii="Calibri" w:hAnsi="Calibri" w:cs="Calibri"/>
        </w:rPr>
        <w:t>-por-defecto cuando la transición no respetara el ciclo establecido.</w:t>
      </w:r>
    </w:p>
    <w:p w14:paraId="6A21B794" w14:textId="142FB236" w:rsidR="001535E6" w:rsidRPr="00C1556C" w:rsidRDefault="00D90F17" w:rsidP="00917AA1">
      <w:pPr>
        <w:jc w:val="both"/>
        <w:rPr>
          <w:rFonts w:ascii="Calibri" w:hAnsi="Calibri" w:cs="Calibri"/>
          <w:b/>
          <w:bCs/>
        </w:rPr>
      </w:pPr>
      <w:r w:rsidRPr="00C1556C">
        <w:rPr>
          <w:rFonts w:ascii="Calibri" w:hAnsi="Calibri" w:cs="Calibri"/>
          <w:b/>
          <w:bCs/>
        </w:rPr>
        <w:t>Evidencia</w:t>
      </w:r>
    </w:p>
    <w:p w14:paraId="5009B9FD" w14:textId="54D4AF22" w:rsidR="00ED65D1" w:rsidRPr="00C1556C" w:rsidRDefault="00ED65D1" w:rsidP="00917AA1">
      <w:pPr>
        <w:jc w:val="both"/>
        <w:rPr>
          <w:rFonts w:ascii="Calibri" w:hAnsi="Calibri" w:cs="Calibri"/>
          <w:b/>
          <w:bCs/>
        </w:rPr>
      </w:pPr>
      <w:r w:rsidRPr="00C1556C">
        <w:rPr>
          <w:rFonts w:ascii="Calibri" w:hAnsi="Calibri" w:cs="Calibri"/>
          <w:b/>
          <w:bCs/>
        </w:rPr>
        <w:t xml:space="preserve">Captura de la consigna original. </w:t>
      </w:r>
    </w:p>
    <w:p w14:paraId="791E3000" w14:textId="79905112" w:rsidR="00045364" w:rsidRPr="00C1556C" w:rsidRDefault="00045364" w:rsidP="00917AA1">
      <w:pPr>
        <w:jc w:val="both"/>
        <w:rPr>
          <w:rFonts w:ascii="Calibri" w:hAnsi="Calibri" w:cs="Calibri"/>
          <w:b/>
          <w:bCs/>
        </w:rPr>
      </w:pPr>
      <w:r w:rsidRPr="00C1556C">
        <w:rPr>
          <w:rFonts w:ascii="Calibri" w:hAnsi="Calibri" w:cs="Calibri"/>
          <w:noProof/>
        </w:rPr>
        <w:drawing>
          <wp:inline distT="0" distB="0" distL="0" distR="0" wp14:anchorId="30830BE3" wp14:editId="7E9D2C4D">
            <wp:extent cx="5400040" cy="2820670"/>
            <wp:effectExtent l="19050" t="19050" r="10160" b="17780"/>
            <wp:docPr id="601116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16526" name=""/>
                    <pic:cNvPicPr/>
                  </pic:nvPicPr>
                  <pic:blipFill>
                    <a:blip r:embed="rId13">
                      <a:extLst>
                        <a:ext uri="{28A0092B-C50C-407E-A947-70E740481C1C}">
                          <a14:useLocalDpi xmlns:a14="http://schemas.microsoft.com/office/drawing/2010/main" val="0"/>
                        </a:ext>
                      </a:extLst>
                    </a:blip>
                    <a:stretch>
                      <a:fillRect/>
                    </a:stretch>
                  </pic:blipFill>
                  <pic:spPr>
                    <a:xfrm>
                      <a:off x="0" y="0"/>
                      <a:ext cx="5400040" cy="2820670"/>
                    </a:xfrm>
                    <a:prstGeom prst="rect">
                      <a:avLst/>
                    </a:prstGeom>
                    <a:ln>
                      <a:solidFill>
                        <a:srgbClr val="C00000"/>
                      </a:solidFill>
                    </a:ln>
                  </pic:spPr>
                </pic:pic>
              </a:graphicData>
            </a:graphic>
          </wp:inline>
        </w:drawing>
      </w:r>
    </w:p>
    <w:p w14:paraId="1581EEA2" w14:textId="5A8C057B" w:rsidR="00D90F17" w:rsidRPr="00C1556C" w:rsidRDefault="00D90F17" w:rsidP="00917AA1">
      <w:pPr>
        <w:jc w:val="both"/>
        <w:rPr>
          <w:rFonts w:ascii="Calibri" w:hAnsi="Calibri" w:cs="Calibri"/>
          <w:b/>
          <w:bCs/>
        </w:rPr>
      </w:pPr>
      <w:r w:rsidRPr="00C1556C">
        <w:rPr>
          <w:rFonts w:ascii="Calibri" w:hAnsi="Calibri" w:cs="Calibri"/>
          <w:b/>
          <w:bCs/>
        </w:rPr>
        <w:t>Captura de la consulta enviada al profesor y la respuesta.</w:t>
      </w:r>
    </w:p>
    <w:p w14:paraId="5252ABCD" w14:textId="00034727" w:rsidR="00D90F17" w:rsidRPr="00C1556C" w:rsidRDefault="001535E6" w:rsidP="00917AA1">
      <w:pPr>
        <w:jc w:val="both"/>
        <w:rPr>
          <w:rFonts w:ascii="Calibri" w:hAnsi="Calibri" w:cs="Calibri"/>
        </w:rPr>
      </w:pPr>
      <w:r w:rsidRPr="00C1556C">
        <w:rPr>
          <w:rFonts w:ascii="Calibri" w:hAnsi="Calibri" w:cs="Calibri"/>
        </w:rPr>
        <w:t xml:space="preserve"> </w:t>
      </w:r>
      <w:r w:rsidR="007E7479" w:rsidRPr="00C1556C">
        <w:rPr>
          <w:rFonts w:ascii="Calibri" w:hAnsi="Calibri" w:cs="Calibri"/>
        </w:rPr>
        <w:tab/>
      </w:r>
      <w:r w:rsidRPr="00C1556C">
        <w:rPr>
          <w:rFonts w:ascii="Calibri" w:hAnsi="Calibri" w:cs="Calibri"/>
        </w:rPr>
        <w:t xml:space="preserve"> </w:t>
      </w:r>
      <w:r w:rsidR="00FD7B81" w:rsidRPr="00C1556C">
        <w:rPr>
          <w:rFonts w:ascii="Calibri" w:hAnsi="Calibri" w:cs="Calibri"/>
          <w:noProof/>
        </w:rPr>
        <w:drawing>
          <wp:inline distT="0" distB="0" distL="0" distR="0" wp14:anchorId="66C6B3B1" wp14:editId="1D20FD5E">
            <wp:extent cx="1776730" cy="3123654"/>
            <wp:effectExtent l="0" t="0" r="0" b="635"/>
            <wp:docPr id="1530201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01922" name=""/>
                    <pic:cNvPicPr/>
                  </pic:nvPicPr>
                  <pic:blipFill rotWithShape="1">
                    <a:blip r:embed="rId14"/>
                    <a:srcRect l="4112"/>
                    <a:stretch>
                      <a:fillRect/>
                    </a:stretch>
                  </pic:blipFill>
                  <pic:spPr bwMode="auto">
                    <a:xfrm>
                      <a:off x="0" y="0"/>
                      <a:ext cx="1782052" cy="3133010"/>
                    </a:xfrm>
                    <a:prstGeom prst="rect">
                      <a:avLst/>
                    </a:prstGeom>
                    <a:ln>
                      <a:noFill/>
                    </a:ln>
                    <a:extLst>
                      <a:ext uri="{53640926-AAD7-44D8-BBD7-CCE9431645EC}">
                        <a14:shadowObscured xmlns:a14="http://schemas.microsoft.com/office/drawing/2010/main"/>
                      </a:ext>
                    </a:extLst>
                  </pic:spPr>
                </pic:pic>
              </a:graphicData>
            </a:graphic>
          </wp:inline>
        </w:drawing>
      </w:r>
      <w:r w:rsidR="007E7479" w:rsidRPr="00C1556C">
        <w:rPr>
          <w:rFonts w:ascii="Calibri" w:hAnsi="Calibri" w:cs="Calibri"/>
        </w:rPr>
        <w:tab/>
      </w:r>
      <w:r w:rsidRPr="00C1556C">
        <w:rPr>
          <w:rFonts w:ascii="Calibri" w:hAnsi="Calibri" w:cs="Calibri"/>
          <w:noProof/>
        </w:rPr>
        <w:drawing>
          <wp:inline distT="0" distB="0" distL="0" distR="0" wp14:anchorId="7369E68B" wp14:editId="274FF79A">
            <wp:extent cx="1919843" cy="1047750"/>
            <wp:effectExtent l="0" t="0" r="4445" b="0"/>
            <wp:docPr id="2110014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14168" name=""/>
                    <pic:cNvPicPr/>
                  </pic:nvPicPr>
                  <pic:blipFill rotWithShape="1">
                    <a:blip r:embed="rId15"/>
                    <a:srcRect b="35193"/>
                    <a:stretch>
                      <a:fillRect/>
                    </a:stretch>
                  </pic:blipFill>
                  <pic:spPr bwMode="auto">
                    <a:xfrm>
                      <a:off x="0" y="0"/>
                      <a:ext cx="1923322" cy="1049649"/>
                    </a:xfrm>
                    <a:prstGeom prst="rect">
                      <a:avLst/>
                    </a:prstGeom>
                    <a:ln>
                      <a:noFill/>
                    </a:ln>
                    <a:extLst>
                      <a:ext uri="{53640926-AAD7-44D8-BBD7-CCE9431645EC}">
                        <a14:shadowObscured xmlns:a14="http://schemas.microsoft.com/office/drawing/2010/main"/>
                      </a:ext>
                    </a:extLst>
                  </pic:spPr>
                </pic:pic>
              </a:graphicData>
            </a:graphic>
          </wp:inline>
        </w:drawing>
      </w:r>
    </w:p>
    <w:p w14:paraId="03CCE9E4" w14:textId="247BD9D9" w:rsidR="00ED65D1" w:rsidRPr="00C1556C" w:rsidRDefault="00ED65D1" w:rsidP="00917AA1">
      <w:pPr>
        <w:jc w:val="both"/>
        <w:rPr>
          <w:rFonts w:ascii="Calibri" w:hAnsi="Calibri" w:cs="Calibri"/>
          <w:b/>
          <w:bCs/>
        </w:rPr>
      </w:pPr>
      <w:r w:rsidRPr="00C1556C">
        <w:rPr>
          <w:rFonts w:ascii="Calibri" w:hAnsi="Calibri" w:cs="Calibri"/>
          <w:b/>
          <w:bCs/>
        </w:rPr>
        <w:t>Captura del código con lógica incompleta y comentarios previo a la aclaración</w:t>
      </w:r>
    </w:p>
    <w:p w14:paraId="4C78625F" w14:textId="657CE075" w:rsidR="00D90F17" w:rsidRPr="00C1556C" w:rsidRDefault="00ED65D1" w:rsidP="00917AA1">
      <w:pPr>
        <w:jc w:val="both"/>
        <w:rPr>
          <w:rFonts w:ascii="Calibri" w:hAnsi="Calibri" w:cs="Calibri"/>
          <w:lang w:val="es-ES"/>
        </w:rPr>
      </w:pPr>
      <w:r w:rsidRPr="00C1556C">
        <w:rPr>
          <w:rFonts w:ascii="Calibri" w:hAnsi="Calibri" w:cs="Calibri"/>
          <w:noProof/>
          <w:lang w:val="es-ES"/>
        </w:rPr>
        <w:lastRenderedPageBreak/>
        <w:drawing>
          <wp:inline distT="0" distB="0" distL="0" distR="0" wp14:anchorId="1DB4084F" wp14:editId="188C2FC2">
            <wp:extent cx="5400040" cy="972185"/>
            <wp:effectExtent l="0" t="0" r="0" b="0"/>
            <wp:docPr id="689158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8449" name=""/>
                    <pic:cNvPicPr/>
                  </pic:nvPicPr>
                  <pic:blipFill>
                    <a:blip r:embed="rId16"/>
                    <a:stretch>
                      <a:fillRect/>
                    </a:stretch>
                  </pic:blipFill>
                  <pic:spPr>
                    <a:xfrm>
                      <a:off x="0" y="0"/>
                      <a:ext cx="5400040" cy="972185"/>
                    </a:xfrm>
                    <a:prstGeom prst="rect">
                      <a:avLst/>
                    </a:prstGeom>
                  </pic:spPr>
                </pic:pic>
              </a:graphicData>
            </a:graphic>
          </wp:inline>
        </w:drawing>
      </w:r>
    </w:p>
    <w:p w14:paraId="11F27115" w14:textId="332FE27C" w:rsidR="00EA7386" w:rsidRPr="00C1556C" w:rsidRDefault="00513C5A" w:rsidP="00917AA1">
      <w:pPr>
        <w:jc w:val="both"/>
        <w:rPr>
          <w:rFonts w:ascii="Calibri" w:hAnsi="Calibri" w:cs="Calibri"/>
          <w:b/>
          <w:bCs/>
        </w:rPr>
      </w:pPr>
      <w:r w:rsidRPr="00C1556C">
        <w:rPr>
          <w:rFonts w:ascii="Calibri" w:hAnsi="Calibri" w:cs="Calibri"/>
          <w:b/>
          <w:noProof/>
          <w:sz w:val="23"/>
          <w:szCs w:val="23"/>
        </w:rPr>
        <mc:AlternateContent>
          <mc:Choice Requires="wps">
            <w:drawing>
              <wp:anchor distT="0" distB="0" distL="114300" distR="114300" simplePos="0" relativeHeight="251670528" behindDoc="0" locked="0" layoutInCell="1" allowOverlap="1" wp14:anchorId="12DF29A2" wp14:editId="6C396941">
                <wp:simplePos x="0" y="0"/>
                <wp:positionH relativeFrom="page">
                  <wp:posOffset>4937760</wp:posOffset>
                </wp:positionH>
                <wp:positionV relativeFrom="paragraph">
                  <wp:posOffset>76200</wp:posOffset>
                </wp:positionV>
                <wp:extent cx="7969250" cy="72000"/>
                <wp:effectExtent l="0" t="0" r="0" b="4445"/>
                <wp:wrapNone/>
                <wp:docPr id="841004455" name="Rectángulo 841004455"/>
                <wp:cNvGraphicFramePr/>
                <a:graphic xmlns:a="http://schemas.openxmlformats.org/drawingml/2006/main">
                  <a:graphicData uri="http://schemas.microsoft.com/office/word/2010/wordprocessingShape">
                    <wps:wsp>
                      <wps:cNvSpPr/>
                      <wps:spPr>
                        <a:xfrm>
                          <a:off x="0" y="0"/>
                          <a:ext cx="7969250" cy="72000"/>
                        </a:xfrm>
                        <a:prstGeom prst="rect">
                          <a:avLst/>
                        </a:prstGeom>
                        <a:solidFill>
                          <a:srgbClr val="C0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2F60D" id="Rectángulo 841004455" o:spid="_x0000_s1026" style="position:absolute;margin-left:388.8pt;margin-top:6pt;width:627.5pt;height:5.6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" fillcolor="#c00000" stroked="f" strokeweight=".5pt">
                <w10:wrap anchorx="page"/>
              </v:rect>
            </w:pict>
          </mc:Fallback>
        </mc:AlternateContent>
      </w:r>
      <w:r w:rsidR="00B35A03" w:rsidRPr="00C1556C">
        <w:rPr>
          <w:rFonts w:ascii="Calibri" w:hAnsi="Calibri" w:cs="Calibri"/>
          <w:b/>
          <w:bCs/>
        </w:rPr>
        <w:t>2:</w:t>
      </w:r>
      <w:r w:rsidR="00EA7386" w:rsidRPr="00C1556C">
        <w:rPr>
          <w:rFonts w:ascii="Calibri" w:hAnsi="Calibri" w:cs="Calibri"/>
          <w:b/>
          <w:bCs/>
        </w:rPr>
        <w:t xml:space="preserve"> Ambigüedad en el origen temporal del ciclo del semáforo</w:t>
      </w:r>
    </w:p>
    <w:p w14:paraId="1CE8F086" w14:textId="77777777" w:rsidR="00EA7386" w:rsidRPr="00C1556C" w:rsidRDefault="00EA7386" w:rsidP="00917AA1">
      <w:pPr>
        <w:jc w:val="both"/>
        <w:rPr>
          <w:rFonts w:ascii="Calibri" w:hAnsi="Calibri" w:cs="Calibri"/>
        </w:rPr>
      </w:pPr>
      <w:r w:rsidRPr="00C1556C">
        <w:rPr>
          <w:rFonts w:ascii="Calibri" w:hAnsi="Calibri" w:cs="Calibri"/>
          <w:b/>
          <w:bCs/>
        </w:rPr>
        <w:t>Descripción del problema</w:t>
      </w:r>
    </w:p>
    <w:p w14:paraId="2F5FF981" w14:textId="77777777" w:rsidR="00EA7386" w:rsidRPr="00C1556C" w:rsidRDefault="00EA7386" w:rsidP="00917AA1">
      <w:pPr>
        <w:jc w:val="both"/>
        <w:rPr>
          <w:rFonts w:ascii="Calibri" w:hAnsi="Calibri" w:cs="Calibri"/>
        </w:rPr>
      </w:pPr>
      <w:r w:rsidRPr="00C1556C">
        <w:rPr>
          <w:rFonts w:ascii="Calibri" w:hAnsi="Calibri" w:cs="Calibri"/>
        </w:rPr>
        <w:t>Durante la implementación de la función encargada de determinar el color del semáforo a partir de un tiempo Unix (</w:t>
      </w:r>
      <w:proofErr w:type="spellStart"/>
      <w:r w:rsidRPr="00C1556C">
        <w:rPr>
          <w:rFonts w:ascii="Calibri" w:hAnsi="Calibri" w:cs="Calibri"/>
        </w:rPr>
        <w:t>epoch</w:t>
      </w:r>
      <w:proofErr w:type="spellEnd"/>
      <w:r w:rsidRPr="00C1556C">
        <w:rPr>
          <w:rFonts w:ascii="Calibri" w:hAnsi="Calibri" w:cs="Calibri"/>
        </w:rPr>
        <w:t>), surgió una duda respecto al instante inicial del ciclo.</w:t>
      </w:r>
    </w:p>
    <w:p w14:paraId="0FF3A5E1" w14:textId="77777777" w:rsidR="00EA7386" w:rsidRPr="00C1556C" w:rsidRDefault="00EA7386" w:rsidP="00917AA1">
      <w:pPr>
        <w:jc w:val="both"/>
        <w:rPr>
          <w:rFonts w:ascii="Calibri" w:hAnsi="Calibri" w:cs="Calibri"/>
        </w:rPr>
      </w:pPr>
      <w:r w:rsidRPr="00C1556C">
        <w:rPr>
          <w:rFonts w:ascii="Calibri" w:hAnsi="Calibri" w:cs="Calibri"/>
        </w:rPr>
        <w:t>La consigna especificaba las duraciones de cada estado (rojo = 90 s, amarillo = 6 s, verde = 120 s), pero no indicaba desde qué momento debía comenzar a contarse el primer ciclo.</w:t>
      </w:r>
    </w:p>
    <w:p w14:paraId="7798D4AE" w14:textId="2BC76879" w:rsidR="00EA7386" w:rsidRPr="00C1556C" w:rsidRDefault="00EA7386" w:rsidP="00917AA1">
      <w:pPr>
        <w:jc w:val="both"/>
        <w:rPr>
          <w:rFonts w:ascii="Calibri" w:hAnsi="Calibri" w:cs="Calibri"/>
        </w:rPr>
      </w:pPr>
      <w:r w:rsidRPr="00C1556C">
        <w:rPr>
          <w:rFonts w:ascii="Calibri" w:hAnsi="Calibri" w:cs="Calibri"/>
        </w:rPr>
        <w:t>Inicialmente la implementación fue dejada incompleta hasta confirmar la interpretación correcta del requerimiento.</w:t>
      </w:r>
    </w:p>
    <w:p w14:paraId="3AD523FF" w14:textId="354A1F20" w:rsidR="00EA7386" w:rsidRPr="00C1556C" w:rsidRDefault="00EA7386" w:rsidP="00917AA1">
      <w:pPr>
        <w:jc w:val="both"/>
        <w:rPr>
          <w:rFonts w:ascii="Calibri" w:hAnsi="Calibri" w:cs="Calibri"/>
        </w:rPr>
      </w:pPr>
      <w:r w:rsidRPr="00C1556C">
        <w:rPr>
          <w:rFonts w:ascii="Calibri" w:hAnsi="Calibri" w:cs="Calibri"/>
          <w:b/>
          <w:bCs/>
        </w:rPr>
        <w:t>Causa</w:t>
      </w:r>
    </w:p>
    <w:p w14:paraId="1DD2C65B" w14:textId="77777777" w:rsidR="00EA7386" w:rsidRPr="00C1556C" w:rsidRDefault="00EA7386" w:rsidP="00917AA1">
      <w:pPr>
        <w:jc w:val="both"/>
        <w:rPr>
          <w:rFonts w:ascii="Calibri" w:hAnsi="Calibri" w:cs="Calibri"/>
        </w:rPr>
      </w:pPr>
      <w:r w:rsidRPr="00C1556C">
        <w:rPr>
          <w:rFonts w:ascii="Calibri" w:hAnsi="Calibri" w:cs="Calibri"/>
        </w:rPr>
        <w:t xml:space="preserve">La especificación indicaba que la entrada era un tiempo Unix, pero no establecía un instante de referencia para el comienzo del ciclo del semáforo. Sin este dato, el mismo </w:t>
      </w:r>
      <w:proofErr w:type="spellStart"/>
      <w:r w:rsidRPr="00C1556C">
        <w:rPr>
          <w:rFonts w:ascii="Calibri" w:hAnsi="Calibri" w:cs="Calibri"/>
        </w:rPr>
        <w:t>timestamp</w:t>
      </w:r>
      <w:proofErr w:type="spellEnd"/>
      <w:r w:rsidRPr="00C1556C">
        <w:rPr>
          <w:rFonts w:ascii="Calibri" w:hAnsi="Calibri" w:cs="Calibri"/>
        </w:rPr>
        <w:t xml:space="preserve"> podía asociarse a colores distintos según la fecha elegida como inicio.</w:t>
      </w:r>
    </w:p>
    <w:p w14:paraId="3A1046EF" w14:textId="77777777" w:rsidR="00EA7386" w:rsidRPr="00C1556C" w:rsidRDefault="00EA7386" w:rsidP="00917AA1">
      <w:pPr>
        <w:jc w:val="both"/>
        <w:rPr>
          <w:rFonts w:ascii="Calibri" w:hAnsi="Calibri" w:cs="Calibri"/>
        </w:rPr>
      </w:pPr>
      <w:r w:rsidRPr="00C1556C">
        <w:rPr>
          <w:rFonts w:ascii="Calibri" w:hAnsi="Calibri" w:cs="Calibri"/>
          <w:b/>
          <w:bCs/>
        </w:rPr>
        <w:t>Proceso de depuración</w:t>
      </w:r>
    </w:p>
    <w:p w14:paraId="1D7E094E" w14:textId="77777777" w:rsidR="00EA7386" w:rsidRPr="00C1556C" w:rsidRDefault="00EA7386" w:rsidP="00917AA1">
      <w:pPr>
        <w:jc w:val="both"/>
        <w:rPr>
          <w:rFonts w:ascii="Calibri" w:hAnsi="Calibri" w:cs="Calibri"/>
        </w:rPr>
      </w:pPr>
      <w:r w:rsidRPr="00C1556C">
        <w:rPr>
          <w:rFonts w:ascii="Calibri" w:hAnsi="Calibri" w:cs="Calibri"/>
        </w:rPr>
        <w:t>Se consultó al profesor para determinar si debía asumirse que el semáforo comenzaba en el instante 0 del tiempo Unix y si el ciclo debía repetirse indefinidamente.</w:t>
      </w:r>
    </w:p>
    <w:p w14:paraId="0737BDF2" w14:textId="77777777" w:rsidR="00EA7386" w:rsidRPr="00C1556C" w:rsidRDefault="00EA7386" w:rsidP="00917AA1">
      <w:pPr>
        <w:jc w:val="both"/>
        <w:rPr>
          <w:rFonts w:ascii="Calibri" w:hAnsi="Calibri" w:cs="Calibri"/>
        </w:rPr>
      </w:pPr>
      <w:r w:rsidRPr="00C1556C">
        <w:rPr>
          <w:rFonts w:ascii="Calibri" w:hAnsi="Calibri" w:cs="Calibri"/>
        </w:rPr>
        <w:t>La respuesta fue:</w:t>
      </w:r>
    </w:p>
    <w:p w14:paraId="007EA0C5" w14:textId="77777777" w:rsidR="00EA7386" w:rsidRPr="00C1556C" w:rsidRDefault="00EA7386" w:rsidP="00917AA1">
      <w:pPr>
        <w:jc w:val="both"/>
        <w:rPr>
          <w:rFonts w:ascii="Calibri" w:hAnsi="Calibri" w:cs="Calibri"/>
        </w:rPr>
      </w:pPr>
      <w:r w:rsidRPr="00C1556C">
        <w:rPr>
          <w:rFonts w:ascii="Calibri" w:hAnsi="Calibri" w:cs="Calibri"/>
        </w:rPr>
        <w:t>"Con respecto al tiempo, ustedes decidan desde qué fecha empieza a funcionar. Sí, se asume un ciclo continuo."</w:t>
      </w:r>
    </w:p>
    <w:p w14:paraId="14EA4D5B" w14:textId="77777777" w:rsidR="00EA7386" w:rsidRPr="00C1556C" w:rsidRDefault="00EA7386" w:rsidP="00917AA1">
      <w:pPr>
        <w:jc w:val="both"/>
        <w:rPr>
          <w:rFonts w:ascii="Calibri" w:hAnsi="Calibri" w:cs="Calibri"/>
        </w:rPr>
      </w:pPr>
      <w:r w:rsidRPr="00C1556C">
        <w:rPr>
          <w:rFonts w:ascii="Calibri" w:hAnsi="Calibri" w:cs="Calibri"/>
          <w:b/>
          <w:bCs/>
        </w:rPr>
        <w:t>Solución</w:t>
      </w:r>
    </w:p>
    <w:p w14:paraId="7BA660D7" w14:textId="77777777" w:rsidR="00EA7386" w:rsidRPr="00C1556C" w:rsidRDefault="00EA7386" w:rsidP="00917AA1">
      <w:pPr>
        <w:jc w:val="both"/>
        <w:rPr>
          <w:rFonts w:ascii="Calibri" w:hAnsi="Calibri" w:cs="Calibri"/>
        </w:rPr>
      </w:pPr>
      <w:r w:rsidRPr="00C1556C">
        <w:rPr>
          <w:rFonts w:ascii="Calibri" w:hAnsi="Calibri" w:cs="Calibri"/>
        </w:rPr>
        <w:t>Se decidió utilizar el instante 0 como referencia inicial por ser el origen natural del tiempo Unix y porque permite que el algoritmo funcione correctamente para cualquier entero recibido como parámetro.</w:t>
      </w:r>
    </w:p>
    <w:p w14:paraId="38DE1A12" w14:textId="77777777" w:rsidR="00EA7386" w:rsidRPr="00C1556C" w:rsidRDefault="00EA7386" w:rsidP="00917AA1">
      <w:pPr>
        <w:jc w:val="both"/>
        <w:rPr>
          <w:rFonts w:ascii="Calibri" w:hAnsi="Calibri" w:cs="Calibri"/>
        </w:rPr>
      </w:pPr>
      <w:r w:rsidRPr="00C1556C">
        <w:rPr>
          <w:rFonts w:ascii="Calibri" w:hAnsi="Calibri" w:cs="Calibri"/>
        </w:rPr>
        <w:t>Además, se mantuvo la secuencia de estados definida previamente para el semáforo:</w:t>
      </w:r>
    </w:p>
    <w:p w14:paraId="6DBDEAD2" w14:textId="552A96EC" w:rsidR="00EA7386" w:rsidRPr="00C1556C" w:rsidRDefault="00EA7386" w:rsidP="00917AA1">
      <w:pPr>
        <w:ind w:left="708"/>
        <w:rPr>
          <w:rFonts w:ascii="Calibri" w:hAnsi="Calibri" w:cs="Calibri"/>
          <w:b/>
          <w:bCs/>
        </w:rPr>
      </w:pPr>
      <w:r w:rsidRPr="00C1556C">
        <w:rPr>
          <w:rFonts w:ascii="Calibri" w:hAnsi="Calibri" w:cs="Calibri"/>
          <w:b/>
          <w:bCs/>
        </w:rPr>
        <w:t>rojo -&gt; verde</w:t>
      </w:r>
      <w:r w:rsidRPr="00C1556C">
        <w:rPr>
          <w:rFonts w:ascii="Calibri" w:hAnsi="Calibri" w:cs="Calibri"/>
          <w:b/>
          <w:bCs/>
        </w:rPr>
        <w:br/>
      </w:r>
      <w:proofErr w:type="spellStart"/>
      <w:r w:rsidRPr="00C1556C">
        <w:rPr>
          <w:rFonts w:ascii="Calibri" w:hAnsi="Calibri" w:cs="Calibri"/>
          <w:b/>
          <w:bCs/>
        </w:rPr>
        <w:t>verde</w:t>
      </w:r>
      <w:proofErr w:type="spellEnd"/>
      <w:r w:rsidRPr="00C1556C">
        <w:rPr>
          <w:rFonts w:ascii="Calibri" w:hAnsi="Calibri" w:cs="Calibri"/>
          <w:b/>
          <w:bCs/>
        </w:rPr>
        <w:t xml:space="preserve"> -&gt; amarillo</w:t>
      </w:r>
      <w:r w:rsidRPr="00C1556C">
        <w:rPr>
          <w:rFonts w:ascii="Calibri" w:hAnsi="Calibri" w:cs="Calibri"/>
          <w:b/>
          <w:bCs/>
        </w:rPr>
        <w:br/>
      </w:r>
      <w:proofErr w:type="spellStart"/>
      <w:r w:rsidRPr="00C1556C">
        <w:rPr>
          <w:rFonts w:ascii="Calibri" w:hAnsi="Calibri" w:cs="Calibri"/>
          <w:b/>
          <w:bCs/>
        </w:rPr>
        <w:t>amarillo</w:t>
      </w:r>
      <w:proofErr w:type="spellEnd"/>
      <w:r w:rsidRPr="00C1556C">
        <w:rPr>
          <w:rFonts w:ascii="Calibri" w:hAnsi="Calibri" w:cs="Calibri"/>
          <w:b/>
          <w:bCs/>
        </w:rPr>
        <w:t xml:space="preserve"> -&gt; rojo</w:t>
      </w:r>
    </w:p>
    <w:p w14:paraId="4193FE23" w14:textId="77777777" w:rsidR="00EA7386" w:rsidRPr="00C1556C" w:rsidRDefault="00EA7386" w:rsidP="00917AA1">
      <w:pPr>
        <w:jc w:val="both"/>
        <w:rPr>
          <w:rFonts w:ascii="Calibri" w:hAnsi="Calibri" w:cs="Calibri"/>
        </w:rPr>
      </w:pPr>
      <w:r w:rsidRPr="00C1556C">
        <w:rPr>
          <w:rFonts w:ascii="Calibri" w:hAnsi="Calibri" w:cs="Calibri"/>
        </w:rPr>
        <w:t>y no el orden en que los colores aparecían mencionados dentro de la consigna.</w:t>
      </w:r>
    </w:p>
    <w:p w14:paraId="658968BE" w14:textId="77777777" w:rsidR="00EA7386" w:rsidRPr="00C1556C" w:rsidRDefault="00EA7386" w:rsidP="00917AA1">
      <w:pPr>
        <w:jc w:val="both"/>
        <w:rPr>
          <w:rFonts w:ascii="Calibri" w:hAnsi="Calibri" w:cs="Calibri"/>
        </w:rPr>
      </w:pPr>
      <w:r w:rsidRPr="00C1556C">
        <w:rPr>
          <w:rFonts w:ascii="Calibri" w:hAnsi="Calibri" w:cs="Calibri"/>
        </w:rPr>
        <w:lastRenderedPageBreak/>
        <w:t xml:space="preserve">De esta forma, el color correspondiente a cualquier </w:t>
      </w:r>
      <w:proofErr w:type="spellStart"/>
      <w:r w:rsidRPr="00C1556C">
        <w:rPr>
          <w:rFonts w:ascii="Calibri" w:hAnsi="Calibri" w:cs="Calibri"/>
        </w:rPr>
        <w:t>timestamp</w:t>
      </w:r>
      <w:proofErr w:type="spellEnd"/>
      <w:r w:rsidRPr="00C1556C">
        <w:rPr>
          <w:rFonts w:ascii="Calibri" w:hAnsi="Calibri" w:cs="Calibri"/>
        </w:rPr>
        <w:t xml:space="preserve"> se obtiene calculando el resto de la división entre el tiempo recibido y la duración total del ciclo, evaluando luego en qué tramo del ciclo se encuentra dicho instante.</w:t>
      </w:r>
    </w:p>
    <w:p w14:paraId="1118C637" w14:textId="73868694" w:rsidR="00EA7386" w:rsidRPr="00C1556C" w:rsidRDefault="00FD7B81" w:rsidP="00917AA1">
      <w:pPr>
        <w:jc w:val="both"/>
        <w:rPr>
          <w:rFonts w:ascii="Calibri" w:hAnsi="Calibri" w:cs="Calibri"/>
          <w:lang w:val="es-ES"/>
        </w:rPr>
      </w:pPr>
      <w:r w:rsidRPr="00C1556C">
        <w:rPr>
          <w:rFonts w:ascii="Calibri" w:hAnsi="Calibri" w:cs="Calibri"/>
          <w:b/>
          <w:bCs/>
        </w:rPr>
        <w:t>Captura de la consulta enviada al profesor y la respuesta</w:t>
      </w:r>
    </w:p>
    <w:p w14:paraId="04D19ED1" w14:textId="18CD4E7B" w:rsidR="00D90F17" w:rsidRPr="00C1556C" w:rsidRDefault="00FD7B81" w:rsidP="00917AA1">
      <w:pPr>
        <w:jc w:val="both"/>
        <w:rPr>
          <w:rFonts w:ascii="Calibri" w:hAnsi="Calibri" w:cs="Calibri"/>
          <w:noProof/>
        </w:rPr>
      </w:pPr>
      <w:r w:rsidRPr="00C1556C">
        <w:rPr>
          <w:rFonts w:ascii="Calibri" w:hAnsi="Calibri" w:cs="Calibri"/>
          <w:noProof/>
          <w:lang w:val="es-ES"/>
        </w:rPr>
        <w:drawing>
          <wp:inline distT="0" distB="0" distL="0" distR="0" wp14:anchorId="2463299E" wp14:editId="64CAC115">
            <wp:extent cx="2301116" cy="3438525"/>
            <wp:effectExtent l="0" t="0" r="4445" b="0"/>
            <wp:docPr id="213789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92646" name=""/>
                    <pic:cNvPicPr/>
                  </pic:nvPicPr>
                  <pic:blipFill>
                    <a:blip r:embed="rId17"/>
                    <a:stretch>
                      <a:fillRect/>
                    </a:stretch>
                  </pic:blipFill>
                  <pic:spPr>
                    <a:xfrm>
                      <a:off x="0" y="0"/>
                      <a:ext cx="2305070" cy="3444433"/>
                    </a:xfrm>
                    <a:prstGeom prst="rect">
                      <a:avLst/>
                    </a:prstGeom>
                  </pic:spPr>
                </pic:pic>
              </a:graphicData>
            </a:graphic>
          </wp:inline>
        </w:drawing>
      </w:r>
      <w:r w:rsidRPr="00C1556C">
        <w:rPr>
          <w:rFonts w:ascii="Calibri" w:hAnsi="Calibri" w:cs="Calibri"/>
          <w:noProof/>
        </w:rPr>
        <w:t xml:space="preserve"> </w:t>
      </w:r>
      <w:r w:rsidR="007E7479" w:rsidRPr="00C1556C">
        <w:rPr>
          <w:rFonts w:ascii="Calibri" w:hAnsi="Calibri" w:cs="Calibri"/>
          <w:noProof/>
        </w:rPr>
        <w:tab/>
      </w:r>
      <w:r w:rsidRPr="00C1556C">
        <w:rPr>
          <w:rFonts w:ascii="Calibri" w:hAnsi="Calibri" w:cs="Calibri"/>
          <w:noProof/>
          <w:lang w:val="es-ES"/>
        </w:rPr>
        <w:drawing>
          <wp:inline distT="0" distB="0" distL="0" distR="0" wp14:anchorId="67BD9DF5" wp14:editId="54C4FD56">
            <wp:extent cx="2409825" cy="1931899"/>
            <wp:effectExtent l="0" t="0" r="0" b="0"/>
            <wp:docPr id="842771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71876" name=""/>
                    <pic:cNvPicPr/>
                  </pic:nvPicPr>
                  <pic:blipFill>
                    <a:blip r:embed="rId18"/>
                    <a:stretch>
                      <a:fillRect/>
                    </a:stretch>
                  </pic:blipFill>
                  <pic:spPr>
                    <a:xfrm>
                      <a:off x="0" y="0"/>
                      <a:ext cx="2415801" cy="1936690"/>
                    </a:xfrm>
                    <a:prstGeom prst="rect">
                      <a:avLst/>
                    </a:prstGeom>
                  </pic:spPr>
                </pic:pic>
              </a:graphicData>
            </a:graphic>
          </wp:inline>
        </w:drawing>
      </w:r>
    </w:p>
    <w:p w14:paraId="39F6A999" w14:textId="77777777" w:rsidR="00B35A03" w:rsidRPr="00C1556C" w:rsidRDefault="00B35A03" w:rsidP="00917AA1">
      <w:pPr>
        <w:jc w:val="both"/>
        <w:rPr>
          <w:rFonts w:ascii="Calibri" w:hAnsi="Calibri" w:cs="Calibri"/>
          <w:noProof/>
        </w:rPr>
      </w:pPr>
    </w:p>
    <w:p w14:paraId="6AAA5F41" w14:textId="616E5190" w:rsidR="00FC40C2" w:rsidRPr="00C1556C" w:rsidRDefault="00513C5A" w:rsidP="00917AA1">
      <w:pPr>
        <w:jc w:val="both"/>
        <w:rPr>
          <w:rFonts w:ascii="Calibri" w:hAnsi="Calibri" w:cs="Calibri"/>
          <w:noProof/>
        </w:rPr>
      </w:pPr>
      <w:r w:rsidRPr="00C1556C">
        <w:rPr>
          <w:rFonts w:ascii="Calibri" w:hAnsi="Calibri" w:cs="Calibri"/>
          <w:b/>
          <w:noProof/>
          <w:sz w:val="23"/>
          <w:szCs w:val="23"/>
        </w:rPr>
        <mc:AlternateContent>
          <mc:Choice Requires="wps">
            <w:drawing>
              <wp:anchor distT="0" distB="0" distL="114300" distR="114300" simplePos="0" relativeHeight="251672576" behindDoc="0" locked="0" layoutInCell="1" allowOverlap="1" wp14:anchorId="48493F2C" wp14:editId="49B170C8">
                <wp:simplePos x="0" y="0"/>
                <wp:positionH relativeFrom="page">
                  <wp:posOffset>4051935</wp:posOffset>
                </wp:positionH>
                <wp:positionV relativeFrom="paragraph">
                  <wp:posOffset>46990</wp:posOffset>
                </wp:positionV>
                <wp:extent cx="7969250" cy="72000"/>
                <wp:effectExtent l="0" t="0" r="0" b="4445"/>
                <wp:wrapNone/>
                <wp:docPr id="1969103064" name="Rectángulo 1969103064"/>
                <wp:cNvGraphicFramePr/>
                <a:graphic xmlns:a="http://schemas.openxmlformats.org/drawingml/2006/main">
                  <a:graphicData uri="http://schemas.microsoft.com/office/word/2010/wordprocessingShape">
                    <wps:wsp>
                      <wps:cNvSpPr/>
                      <wps:spPr>
                        <a:xfrm>
                          <a:off x="0" y="0"/>
                          <a:ext cx="7969250" cy="72000"/>
                        </a:xfrm>
                        <a:prstGeom prst="rect">
                          <a:avLst/>
                        </a:prstGeom>
                        <a:solidFill>
                          <a:srgbClr val="C0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26B0A" id="Rectángulo 1969103064" o:spid="_x0000_s1026" style="position:absolute;margin-left:319.05pt;margin-top:3.7pt;width:627.5pt;height:5.6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" fillcolor="#c00000" stroked="f" strokeweight=".5pt">
                <w10:wrap anchorx="page"/>
              </v:rect>
            </w:pict>
          </mc:Fallback>
        </mc:AlternateContent>
      </w:r>
      <w:r w:rsidR="00FC40C2" w:rsidRPr="00C1556C">
        <w:rPr>
          <w:rFonts w:ascii="Calibri" w:hAnsi="Calibri" w:cs="Calibri"/>
          <w:b/>
          <w:bCs/>
          <w:noProof/>
        </w:rPr>
        <w:t>3. Diseño de la interfaz de la función auditoria</w:t>
      </w:r>
    </w:p>
    <w:p w14:paraId="25154131" w14:textId="77777777" w:rsidR="00FC40C2" w:rsidRPr="00C1556C" w:rsidRDefault="00FC40C2" w:rsidP="00917AA1">
      <w:pPr>
        <w:jc w:val="both"/>
        <w:rPr>
          <w:rFonts w:ascii="Calibri" w:hAnsi="Calibri" w:cs="Calibri"/>
          <w:noProof/>
        </w:rPr>
      </w:pPr>
      <w:r w:rsidRPr="00C1556C">
        <w:rPr>
          <w:rFonts w:ascii="Calibri" w:hAnsi="Calibri" w:cs="Calibri"/>
          <w:b/>
          <w:bCs/>
          <w:noProof/>
        </w:rPr>
        <w:t>Descripción del problema</w:t>
      </w:r>
      <w:r w:rsidRPr="00C1556C">
        <w:rPr>
          <w:rFonts w:ascii="Calibri" w:hAnsi="Calibri" w:cs="Calibri"/>
          <w:noProof/>
        </w:rPr>
        <w:t xml:space="preserve"> Al implementar auditoria surgió la duda de qué argumentos debía recibir para poder registrar el cambio de estado correctamente.</w:t>
      </w:r>
    </w:p>
    <w:p w14:paraId="3B72C2F4" w14:textId="77777777" w:rsidR="00FC40C2" w:rsidRPr="00C1556C" w:rsidRDefault="00FC40C2" w:rsidP="00917AA1">
      <w:pPr>
        <w:jc w:val="both"/>
        <w:rPr>
          <w:rFonts w:ascii="Calibri" w:hAnsi="Calibri" w:cs="Calibri"/>
          <w:noProof/>
        </w:rPr>
      </w:pPr>
      <w:r w:rsidRPr="00C1556C">
        <w:rPr>
          <w:rFonts w:ascii="Calibri" w:hAnsi="Calibri" w:cs="Calibri"/>
          <w:b/>
          <w:bCs/>
          <w:noProof/>
        </w:rPr>
        <w:t>Causa</w:t>
      </w:r>
      <w:r w:rsidRPr="00C1556C">
        <w:rPr>
          <w:rFonts w:ascii="Calibri" w:hAnsi="Calibri" w:cs="Calibri"/>
          <w:noProof/>
        </w:rPr>
        <w:t xml:space="preserve"> La primera idea fue pasarle dos timestamps, time-anterior y time-actual, y que la función consultara timer con cada uno para comparar los colores. Funcionaba, pero se sentía redundante.</w:t>
      </w:r>
    </w:p>
    <w:p w14:paraId="3CADCF6D" w14:textId="77777777" w:rsidR="00FC40C2" w:rsidRPr="00C1556C" w:rsidRDefault="00FC40C2" w:rsidP="00917AA1">
      <w:pPr>
        <w:jc w:val="both"/>
        <w:rPr>
          <w:rFonts w:ascii="Calibri" w:hAnsi="Calibri" w:cs="Calibri"/>
          <w:noProof/>
        </w:rPr>
      </w:pPr>
      <w:r w:rsidRPr="00C1556C">
        <w:rPr>
          <w:rFonts w:ascii="Calibri" w:hAnsi="Calibri" w:cs="Calibri"/>
          <w:b/>
          <w:bCs/>
          <w:noProof/>
        </w:rPr>
        <w:t>Proceso de depuración</w:t>
      </w:r>
      <w:r w:rsidRPr="00C1556C">
        <w:rPr>
          <w:rFonts w:ascii="Calibri" w:hAnsi="Calibri" w:cs="Calibri"/>
          <w:noProof/>
        </w:rPr>
        <w:t xml:space="preserve"> Pensándolo un poco más, el semáforo cambia en instantes determinados que ya conocemos gracias a timer. Si evaluamos (timer t) y (timer (- t 1)) y los colores difieren, ese es exactamente el momento del cambio. Como timer es pura y el ciclo es predecible, el color anterior siempre se puede obtener restando 1 al timestamp actual, sin necesidad de que el caller lo calcule por su cuenta.</w:t>
      </w:r>
    </w:p>
    <w:p w14:paraId="72FB58B1" w14:textId="77777777" w:rsidR="00FC40C2" w:rsidRPr="00C1556C" w:rsidRDefault="00FC40C2" w:rsidP="00917AA1">
      <w:pPr>
        <w:jc w:val="both"/>
        <w:rPr>
          <w:rFonts w:ascii="Calibri" w:hAnsi="Calibri" w:cs="Calibri"/>
          <w:noProof/>
        </w:rPr>
      </w:pPr>
      <w:r w:rsidRPr="00C1556C">
        <w:rPr>
          <w:rFonts w:ascii="Calibri" w:hAnsi="Calibri" w:cs="Calibri"/>
          <w:b/>
          <w:bCs/>
          <w:noProof/>
        </w:rPr>
        <w:t>Solución</w:t>
      </w:r>
      <w:r w:rsidRPr="00C1556C">
        <w:rPr>
          <w:rFonts w:ascii="Calibri" w:hAnsi="Calibri" w:cs="Calibri"/>
          <w:noProof/>
        </w:rPr>
        <w:t xml:space="preserve"> Se simplificó la interfaz para que auditoria reciba solo el timestamp actual. El color anterior se deriva internamente con (- timestamp 1), y la función solo imprime cuando detecta un cambio real. Menos argumentos, misma información</w:t>
      </w:r>
    </w:p>
    <w:p w14:paraId="6E36C9D3" w14:textId="518958A6" w:rsidR="00F87755" w:rsidRPr="00C1556C" w:rsidRDefault="00FC40C2" w:rsidP="00917AA1">
      <w:pPr>
        <w:jc w:val="both"/>
        <w:rPr>
          <w:rFonts w:ascii="Calibri" w:hAnsi="Calibri" w:cs="Calibri"/>
          <w:b/>
          <w:bCs/>
          <w:noProof/>
        </w:rPr>
      </w:pPr>
      <w:r w:rsidRPr="00C1556C">
        <w:rPr>
          <w:rFonts w:ascii="Calibri" w:hAnsi="Calibri" w:cs="Calibri"/>
          <w:b/>
          <w:bCs/>
          <w:noProof/>
        </w:rPr>
        <w:t>Captura del Codigo Anterior y del Codigo Actual</w:t>
      </w:r>
    </w:p>
    <w:p w14:paraId="092C3DBF" w14:textId="40991C85" w:rsidR="00F87755" w:rsidRPr="00C1556C" w:rsidRDefault="0018721E" w:rsidP="00917AA1">
      <w:pPr>
        <w:jc w:val="both"/>
        <w:rPr>
          <w:rFonts w:ascii="Calibri" w:hAnsi="Calibri" w:cs="Calibri"/>
          <w:lang w:val="es-ES"/>
        </w:rPr>
      </w:pPr>
      <w:r w:rsidRPr="00C1556C">
        <w:rPr>
          <w:rFonts w:ascii="Calibri" w:hAnsi="Calibri" w:cs="Calibri"/>
          <w:noProof/>
          <w:lang w:val="es-ES"/>
        </w:rPr>
        <w:lastRenderedPageBreak/>
        <w:drawing>
          <wp:inline distT="0" distB="0" distL="0" distR="0" wp14:anchorId="4CE7FFC5" wp14:editId="5880E088">
            <wp:extent cx="5400040" cy="2731770"/>
            <wp:effectExtent l="0" t="0" r="0" b="0"/>
            <wp:docPr id="7841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785" name=""/>
                    <pic:cNvPicPr/>
                  </pic:nvPicPr>
                  <pic:blipFill>
                    <a:blip r:embed="rId19"/>
                    <a:stretch>
                      <a:fillRect/>
                    </a:stretch>
                  </pic:blipFill>
                  <pic:spPr>
                    <a:xfrm>
                      <a:off x="0" y="0"/>
                      <a:ext cx="5400040" cy="2731770"/>
                    </a:xfrm>
                    <a:prstGeom prst="rect">
                      <a:avLst/>
                    </a:prstGeom>
                  </pic:spPr>
                </pic:pic>
              </a:graphicData>
            </a:graphic>
          </wp:inline>
        </w:drawing>
      </w:r>
    </w:p>
    <w:p w14:paraId="1621EAE1" w14:textId="25269B59" w:rsidR="00FC40C2" w:rsidRPr="00C1556C" w:rsidRDefault="005550DC" w:rsidP="00917AA1">
      <w:pPr>
        <w:jc w:val="both"/>
        <w:rPr>
          <w:rFonts w:ascii="Calibri" w:hAnsi="Calibri" w:cs="Calibri"/>
          <w:lang w:val="es-ES"/>
        </w:rPr>
      </w:pPr>
      <w:r w:rsidRPr="00C1556C">
        <w:rPr>
          <w:rFonts w:ascii="Calibri" w:hAnsi="Calibri" w:cs="Calibri"/>
          <w:noProof/>
          <w:lang w:val="es-ES"/>
        </w:rPr>
        <w:drawing>
          <wp:inline distT="0" distB="0" distL="0" distR="0" wp14:anchorId="1EE84E77" wp14:editId="3CA1F876">
            <wp:extent cx="5400040" cy="1932940"/>
            <wp:effectExtent l="0" t="0" r="0" b="0"/>
            <wp:docPr id="2111855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55714" name=""/>
                    <pic:cNvPicPr/>
                  </pic:nvPicPr>
                  <pic:blipFill>
                    <a:blip r:embed="rId20"/>
                    <a:stretch>
                      <a:fillRect/>
                    </a:stretch>
                  </pic:blipFill>
                  <pic:spPr>
                    <a:xfrm>
                      <a:off x="0" y="0"/>
                      <a:ext cx="5400040" cy="1932940"/>
                    </a:xfrm>
                    <a:prstGeom prst="rect">
                      <a:avLst/>
                    </a:prstGeom>
                  </pic:spPr>
                </pic:pic>
              </a:graphicData>
            </a:graphic>
          </wp:inline>
        </w:drawing>
      </w:r>
    </w:p>
    <w:p w14:paraId="7F575CC8" w14:textId="5522665E" w:rsidR="0060441D" w:rsidRPr="00C1556C" w:rsidRDefault="00513C5A" w:rsidP="00917AA1">
      <w:pPr>
        <w:jc w:val="both"/>
        <w:rPr>
          <w:rFonts w:ascii="Calibri" w:hAnsi="Calibri" w:cs="Calibri"/>
          <w:b/>
          <w:bCs/>
        </w:rPr>
      </w:pPr>
      <w:r w:rsidRPr="00C1556C">
        <w:rPr>
          <w:rFonts w:ascii="Calibri" w:hAnsi="Calibri" w:cs="Calibri"/>
          <w:b/>
          <w:noProof/>
          <w:sz w:val="23"/>
          <w:szCs w:val="23"/>
        </w:rPr>
        <mc:AlternateContent>
          <mc:Choice Requires="wps">
            <w:drawing>
              <wp:anchor distT="0" distB="0" distL="114300" distR="114300" simplePos="0" relativeHeight="251674624" behindDoc="0" locked="0" layoutInCell="1" allowOverlap="1" wp14:anchorId="75E57B39" wp14:editId="37D68AFB">
                <wp:simplePos x="0" y="0"/>
                <wp:positionH relativeFrom="page">
                  <wp:posOffset>3861435</wp:posOffset>
                </wp:positionH>
                <wp:positionV relativeFrom="paragraph">
                  <wp:posOffset>76835</wp:posOffset>
                </wp:positionV>
                <wp:extent cx="7969250" cy="72000"/>
                <wp:effectExtent l="0" t="0" r="0" b="4445"/>
                <wp:wrapNone/>
                <wp:docPr id="1617741163" name="Rectángulo 1617741163"/>
                <wp:cNvGraphicFramePr/>
                <a:graphic xmlns:a="http://schemas.openxmlformats.org/drawingml/2006/main">
                  <a:graphicData uri="http://schemas.microsoft.com/office/word/2010/wordprocessingShape">
                    <wps:wsp>
                      <wps:cNvSpPr/>
                      <wps:spPr>
                        <a:xfrm>
                          <a:off x="0" y="0"/>
                          <a:ext cx="7969250" cy="72000"/>
                        </a:xfrm>
                        <a:prstGeom prst="rect">
                          <a:avLst/>
                        </a:prstGeom>
                        <a:solidFill>
                          <a:srgbClr val="C0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EEBCB0" id="Rectángulo 1617741163" o:spid="_x0000_s1026" style="position:absolute;margin-left:304.05pt;margin-top:6.05pt;width:627.5pt;height:5.6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" fillcolor="#c00000" stroked="f" strokeweight=".5pt">
                <w10:wrap anchorx="page"/>
              </v:rect>
            </w:pict>
          </mc:Fallback>
        </mc:AlternateContent>
      </w:r>
      <w:r w:rsidR="003F3415" w:rsidRPr="00C1556C">
        <w:rPr>
          <w:rFonts w:ascii="Calibri" w:hAnsi="Calibri" w:cs="Calibri"/>
          <w:b/>
          <w:bCs/>
        </w:rPr>
        <w:t>4</w:t>
      </w:r>
      <w:r w:rsidR="0060441D" w:rsidRPr="00C1556C">
        <w:rPr>
          <w:rFonts w:ascii="Calibri" w:hAnsi="Calibri" w:cs="Calibri"/>
          <w:b/>
          <w:bCs/>
        </w:rPr>
        <w:t xml:space="preserve">. Incompatibilidad de CLISP con </w:t>
      </w:r>
      <w:proofErr w:type="spellStart"/>
      <w:r w:rsidR="0060441D" w:rsidRPr="00C1556C">
        <w:rPr>
          <w:rFonts w:ascii="Calibri" w:hAnsi="Calibri" w:cs="Calibri"/>
          <w:b/>
          <w:bCs/>
        </w:rPr>
        <w:t>Quicklisp</w:t>
      </w:r>
      <w:proofErr w:type="spellEnd"/>
    </w:p>
    <w:p w14:paraId="22DE02E3" w14:textId="69A66BA3" w:rsidR="00B35A03" w:rsidRPr="00C1556C" w:rsidRDefault="0060441D" w:rsidP="00917AA1">
      <w:pPr>
        <w:jc w:val="both"/>
        <w:rPr>
          <w:rFonts w:ascii="Calibri" w:hAnsi="Calibri" w:cs="Calibri"/>
          <w:b/>
          <w:bCs/>
        </w:rPr>
      </w:pPr>
      <w:r w:rsidRPr="00C1556C">
        <w:rPr>
          <w:rFonts w:ascii="Calibri" w:hAnsi="Calibri" w:cs="Calibri"/>
          <w:b/>
          <w:bCs/>
        </w:rPr>
        <w:t>Descripción del problema</w:t>
      </w:r>
    </w:p>
    <w:p w14:paraId="558F6190" w14:textId="27CA2B5A" w:rsidR="0060441D" w:rsidRPr="00C1556C" w:rsidRDefault="0060441D" w:rsidP="00917AA1">
      <w:pPr>
        <w:jc w:val="both"/>
        <w:rPr>
          <w:rFonts w:ascii="Calibri" w:hAnsi="Calibri" w:cs="Calibri"/>
        </w:rPr>
      </w:pPr>
      <w:r w:rsidRPr="00C1556C">
        <w:rPr>
          <w:rFonts w:ascii="Calibri" w:hAnsi="Calibri" w:cs="Calibri"/>
        </w:rPr>
        <w:t xml:space="preserve"> Para la integración de la librería local-time mediante </w:t>
      </w:r>
      <w:proofErr w:type="spellStart"/>
      <w:r w:rsidRPr="00C1556C">
        <w:rPr>
          <w:rFonts w:ascii="Calibri" w:hAnsi="Calibri" w:cs="Calibri"/>
        </w:rPr>
        <w:t>Quicklisp</w:t>
      </w:r>
      <w:proofErr w:type="spellEnd"/>
      <w:r w:rsidRPr="00C1556C">
        <w:rPr>
          <w:rFonts w:ascii="Calibri" w:hAnsi="Calibri" w:cs="Calibri"/>
        </w:rPr>
        <w:t xml:space="preserve">, se intentó instalar y ejecutar </w:t>
      </w:r>
      <w:proofErr w:type="spellStart"/>
      <w:r w:rsidRPr="00C1556C">
        <w:rPr>
          <w:rFonts w:ascii="Calibri" w:hAnsi="Calibri" w:cs="Calibri"/>
        </w:rPr>
        <w:t>Quicklisp</w:t>
      </w:r>
      <w:proofErr w:type="spellEnd"/>
      <w:r w:rsidRPr="00C1556C">
        <w:rPr>
          <w:rFonts w:ascii="Calibri" w:hAnsi="Calibri" w:cs="Calibri"/>
        </w:rPr>
        <w:t xml:space="preserve"> desde el entorno utilizado en la cátedra, CLISP 2.49, sin éxito.</w:t>
      </w:r>
    </w:p>
    <w:p w14:paraId="789EA35B" w14:textId="77777777" w:rsidR="0060441D" w:rsidRPr="00C1556C" w:rsidRDefault="0060441D" w:rsidP="00917AA1">
      <w:pPr>
        <w:jc w:val="both"/>
        <w:rPr>
          <w:rFonts w:ascii="Calibri" w:hAnsi="Calibri" w:cs="Calibri"/>
        </w:rPr>
      </w:pPr>
      <w:r w:rsidRPr="00C1556C">
        <w:rPr>
          <w:rFonts w:ascii="Calibri" w:hAnsi="Calibri" w:cs="Calibri"/>
        </w:rPr>
        <w:t xml:space="preserve">Causa </w:t>
      </w:r>
      <w:proofErr w:type="spellStart"/>
      <w:r w:rsidRPr="00C1556C">
        <w:rPr>
          <w:rFonts w:ascii="Calibri" w:hAnsi="Calibri" w:cs="Calibri"/>
        </w:rPr>
        <w:t>Quicklisp</w:t>
      </w:r>
      <w:proofErr w:type="spellEnd"/>
      <w:r w:rsidRPr="00C1556C">
        <w:rPr>
          <w:rFonts w:ascii="Calibri" w:hAnsi="Calibri" w:cs="Calibri"/>
        </w:rPr>
        <w:t xml:space="preserve"> no es compatible con CLISP. Al intentar cargar el instalador desde PowerShell con distintos comandos, el proceso fallaba con el error ERROR_DIRECTORY: The </w:t>
      </w:r>
      <w:proofErr w:type="spellStart"/>
      <w:r w:rsidRPr="00C1556C">
        <w:rPr>
          <w:rFonts w:ascii="Calibri" w:hAnsi="Calibri" w:cs="Calibri"/>
        </w:rPr>
        <w:t>directory</w:t>
      </w:r>
      <w:proofErr w:type="spellEnd"/>
      <w:r w:rsidRPr="00C1556C">
        <w:rPr>
          <w:rFonts w:ascii="Calibri" w:hAnsi="Calibri" w:cs="Calibri"/>
        </w:rPr>
        <w:t xml:space="preserve"> </w:t>
      </w:r>
      <w:proofErr w:type="spellStart"/>
      <w:r w:rsidRPr="00C1556C">
        <w:rPr>
          <w:rFonts w:ascii="Calibri" w:hAnsi="Calibri" w:cs="Calibri"/>
        </w:rPr>
        <w:t>name</w:t>
      </w:r>
      <w:proofErr w:type="spellEnd"/>
      <w:r w:rsidRPr="00C1556C">
        <w:rPr>
          <w:rFonts w:ascii="Calibri" w:hAnsi="Calibri" w:cs="Calibri"/>
        </w:rPr>
        <w:t xml:space="preserve"> </w:t>
      </w:r>
      <w:proofErr w:type="spellStart"/>
      <w:r w:rsidRPr="00C1556C">
        <w:rPr>
          <w:rFonts w:ascii="Calibri" w:hAnsi="Calibri" w:cs="Calibri"/>
        </w:rPr>
        <w:t>is</w:t>
      </w:r>
      <w:proofErr w:type="spellEnd"/>
      <w:r w:rsidRPr="00C1556C">
        <w:rPr>
          <w:rFonts w:ascii="Calibri" w:hAnsi="Calibri" w:cs="Calibri"/>
        </w:rPr>
        <w:t xml:space="preserve"> </w:t>
      </w:r>
      <w:proofErr w:type="spellStart"/>
      <w:r w:rsidRPr="00C1556C">
        <w:rPr>
          <w:rFonts w:ascii="Calibri" w:hAnsi="Calibri" w:cs="Calibri"/>
        </w:rPr>
        <w:t>invalid</w:t>
      </w:r>
      <w:proofErr w:type="spellEnd"/>
      <w:r w:rsidRPr="00C1556C">
        <w:rPr>
          <w:rFonts w:ascii="Calibri" w:hAnsi="Calibri" w:cs="Calibri"/>
        </w:rPr>
        <w:t>, sin llegar a completar la instalación.</w:t>
      </w:r>
    </w:p>
    <w:p w14:paraId="78EDD649" w14:textId="77777777" w:rsidR="0060441D" w:rsidRPr="00C1556C" w:rsidRDefault="0060441D" w:rsidP="00917AA1">
      <w:pPr>
        <w:jc w:val="both"/>
        <w:rPr>
          <w:rFonts w:ascii="Calibri" w:hAnsi="Calibri" w:cs="Calibri"/>
        </w:rPr>
      </w:pPr>
      <w:r w:rsidRPr="00C1556C">
        <w:rPr>
          <w:rFonts w:ascii="Calibri" w:hAnsi="Calibri" w:cs="Calibri"/>
        </w:rPr>
        <w:t xml:space="preserve">Proceso de depuración Se realizaron varias pruebas desde PowerShell intentando distintas formas de invocar CLISP con el archivo </w:t>
      </w:r>
      <w:proofErr w:type="spellStart"/>
      <w:proofErr w:type="gramStart"/>
      <w:r w:rsidRPr="00C1556C">
        <w:rPr>
          <w:rFonts w:ascii="Calibri" w:hAnsi="Calibri" w:cs="Calibri"/>
        </w:rPr>
        <w:t>quicklisp.lisp</w:t>
      </w:r>
      <w:proofErr w:type="spellEnd"/>
      <w:proofErr w:type="gramEnd"/>
      <w:r w:rsidRPr="00C1556C">
        <w:rPr>
          <w:rFonts w:ascii="Calibri" w:hAnsi="Calibri" w:cs="Calibri"/>
        </w:rPr>
        <w:t>, descargado desde la página oficial. Ninguna de las variantes probadas logró superar el error de compatibilidad.</w:t>
      </w:r>
    </w:p>
    <w:p w14:paraId="3275C132" w14:textId="77777777" w:rsidR="00B35A03" w:rsidRPr="00C1556C" w:rsidRDefault="0060441D" w:rsidP="00917AA1">
      <w:pPr>
        <w:jc w:val="both"/>
        <w:rPr>
          <w:rFonts w:ascii="Calibri" w:hAnsi="Calibri" w:cs="Calibri"/>
        </w:rPr>
      </w:pPr>
      <w:r w:rsidRPr="00C1556C">
        <w:rPr>
          <w:rFonts w:ascii="Calibri" w:hAnsi="Calibri" w:cs="Calibri"/>
          <w:b/>
          <w:bCs/>
        </w:rPr>
        <w:t>Solución</w:t>
      </w:r>
    </w:p>
    <w:p w14:paraId="259DED0E" w14:textId="00C937B1" w:rsidR="007D56EF" w:rsidRPr="00C1556C" w:rsidRDefault="0060441D" w:rsidP="00917AA1">
      <w:pPr>
        <w:jc w:val="both"/>
        <w:rPr>
          <w:rFonts w:ascii="Calibri" w:hAnsi="Calibri" w:cs="Calibri"/>
        </w:rPr>
      </w:pPr>
      <w:r w:rsidRPr="00C1556C">
        <w:rPr>
          <w:rFonts w:ascii="Calibri" w:hAnsi="Calibri" w:cs="Calibri"/>
        </w:rPr>
        <w:t xml:space="preserve">Se descargó e instaló SBCL (Steel Bank Common Lisp), implementación de Common Lisp compatible con </w:t>
      </w:r>
      <w:proofErr w:type="spellStart"/>
      <w:r w:rsidRPr="00C1556C">
        <w:rPr>
          <w:rFonts w:ascii="Calibri" w:hAnsi="Calibri" w:cs="Calibri"/>
        </w:rPr>
        <w:t>Quicklisp</w:t>
      </w:r>
      <w:proofErr w:type="spellEnd"/>
      <w:r w:rsidRPr="00C1556C">
        <w:rPr>
          <w:rFonts w:ascii="Calibri" w:hAnsi="Calibri" w:cs="Calibri"/>
        </w:rPr>
        <w:t xml:space="preserve">. Para la integración con el entorno de desarrollo, se configuró Visual Studio Code con la extensión </w:t>
      </w:r>
      <w:proofErr w:type="spellStart"/>
      <w:r w:rsidRPr="00C1556C">
        <w:rPr>
          <w:rFonts w:ascii="Calibri" w:hAnsi="Calibri" w:cs="Calibri"/>
        </w:rPr>
        <w:t>Alive</w:t>
      </w:r>
      <w:proofErr w:type="spellEnd"/>
      <w:r w:rsidRPr="00C1556C">
        <w:rPr>
          <w:rFonts w:ascii="Calibri" w:hAnsi="Calibri" w:cs="Calibri"/>
        </w:rPr>
        <w:t xml:space="preserve">, que provee un REPL conectado directamente </w:t>
      </w:r>
      <w:r w:rsidRPr="00C1556C">
        <w:rPr>
          <w:rFonts w:ascii="Calibri" w:hAnsi="Calibri" w:cs="Calibri"/>
        </w:rPr>
        <w:lastRenderedPageBreak/>
        <w:t xml:space="preserve">a SBCL. Desde ese entorno se pudo instalar </w:t>
      </w:r>
      <w:proofErr w:type="spellStart"/>
      <w:r w:rsidRPr="00C1556C">
        <w:rPr>
          <w:rFonts w:ascii="Calibri" w:hAnsi="Calibri" w:cs="Calibri"/>
        </w:rPr>
        <w:t>Quicklisp</w:t>
      </w:r>
      <w:proofErr w:type="spellEnd"/>
      <w:r w:rsidRPr="00C1556C">
        <w:rPr>
          <w:rFonts w:ascii="Calibri" w:hAnsi="Calibri" w:cs="Calibri"/>
        </w:rPr>
        <w:t xml:space="preserve"> correctamente, cargar la librería local-time y verificar su funcionamiento con éxito.</w:t>
      </w:r>
    </w:p>
    <w:p w14:paraId="7C4A0C90" w14:textId="77777777" w:rsidR="00B35A03" w:rsidRPr="00C1556C" w:rsidRDefault="00B35A03" w:rsidP="00917AA1">
      <w:pPr>
        <w:jc w:val="both"/>
        <w:rPr>
          <w:rFonts w:ascii="Calibri" w:hAnsi="Calibri" w:cs="Calibri"/>
        </w:rPr>
      </w:pPr>
    </w:p>
    <w:p w14:paraId="19716C91" w14:textId="483ED784" w:rsidR="007D56EF" w:rsidRPr="00C1556C" w:rsidRDefault="007D56EF" w:rsidP="00917AA1">
      <w:pPr>
        <w:jc w:val="both"/>
        <w:rPr>
          <w:rFonts w:ascii="Calibri" w:hAnsi="Calibri" w:cs="Calibri"/>
          <w:b/>
          <w:bCs/>
          <w:lang w:val="es-ES"/>
        </w:rPr>
      </w:pPr>
      <w:r w:rsidRPr="00C1556C">
        <w:rPr>
          <w:rFonts w:ascii="Calibri" w:hAnsi="Calibri" w:cs="Calibri"/>
          <w:b/>
          <w:bCs/>
          <w:lang w:val="es-ES"/>
        </w:rPr>
        <w:t xml:space="preserve">Captura de Pantalla de la instalación de QUICKLISP e Instalación de </w:t>
      </w:r>
      <w:proofErr w:type="spellStart"/>
      <w:r w:rsidRPr="00C1556C">
        <w:rPr>
          <w:rFonts w:ascii="Calibri" w:hAnsi="Calibri" w:cs="Calibri"/>
          <w:b/>
          <w:bCs/>
          <w:lang w:val="es-ES"/>
        </w:rPr>
        <w:t>LocalTime</w:t>
      </w:r>
      <w:proofErr w:type="spellEnd"/>
    </w:p>
    <w:p w14:paraId="603C3CE2" w14:textId="4E3A7505" w:rsidR="00FC40C2" w:rsidRPr="00C1556C" w:rsidRDefault="007D56EF" w:rsidP="00917AA1">
      <w:pPr>
        <w:jc w:val="both"/>
        <w:rPr>
          <w:rFonts w:ascii="Calibri" w:hAnsi="Calibri" w:cs="Calibri"/>
          <w:lang w:val="es-ES"/>
        </w:rPr>
      </w:pPr>
      <w:r w:rsidRPr="00C1556C">
        <w:rPr>
          <w:rFonts w:ascii="Calibri" w:hAnsi="Calibri" w:cs="Calibri"/>
          <w:noProof/>
          <w:lang w:val="es-ES"/>
        </w:rPr>
        <w:drawing>
          <wp:inline distT="0" distB="0" distL="0" distR="0" wp14:anchorId="33A80DFE" wp14:editId="1E3DD75A">
            <wp:extent cx="5400040" cy="5661025"/>
            <wp:effectExtent l="0" t="0" r="0" b="0"/>
            <wp:docPr id="1474090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90531" name=""/>
                    <pic:cNvPicPr/>
                  </pic:nvPicPr>
                  <pic:blipFill>
                    <a:blip r:embed="rId21"/>
                    <a:stretch>
                      <a:fillRect/>
                    </a:stretch>
                  </pic:blipFill>
                  <pic:spPr>
                    <a:xfrm>
                      <a:off x="0" y="0"/>
                      <a:ext cx="5400040" cy="5661025"/>
                    </a:xfrm>
                    <a:prstGeom prst="rect">
                      <a:avLst/>
                    </a:prstGeom>
                  </pic:spPr>
                </pic:pic>
              </a:graphicData>
            </a:graphic>
          </wp:inline>
        </w:drawing>
      </w:r>
    </w:p>
    <w:p w14:paraId="55E65EF1" w14:textId="07600497" w:rsidR="007D56EF" w:rsidRPr="00C1556C" w:rsidRDefault="007D56EF" w:rsidP="00917AA1">
      <w:pPr>
        <w:jc w:val="both"/>
        <w:rPr>
          <w:rFonts w:ascii="Calibri" w:hAnsi="Calibri" w:cs="Calibri"/>
          <w:lang w:val="es-ES"/>
        </w:rPr>
      </w:pPr>
      <w:r w:rsidRPr="00C1556C">
        <w:rPr>
          <w:rFonts w:ascii="Calibri" w:hAnsi="Calibri" w:cs="Calibri"/>
          <w:noProof/>
          <w:lang w:val="es-ES"/>
        </w:rPr>
        <w:drawing>
          <wp:inline distT="0" distB="0" distL="0" distR="0" wp14:anchorId="099CD0E0" wp14:editId="62EFA307">
            <wp:extent cx="5400040" cy="1322705"/>
            <wp:effectExtent l="0" t="0" r="0" b="0"/>
            <wp:docPr id="1891051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1040" name=""/>
                    <pic:cNvPicPr/>
                  </pic:nvPicPr>
                  <pic:blipFill>
                    <a:blip r:embed="rId22"/>
                    <a:stretch>
                      <a:fillRect/>
                    </a:stretch>
                  </pic:blipFill>
                  <pic:spPr>
                    <a:xfrm>
                      <a:off x="0" y="0"/>
                      <a:ext cx="5400040" cy="1322705"/>
                    </a:xfrm>
                    <a:prstGeom prst="rect">
                      <a:avLst/>
                    </a:prstGeom>
                  </pic:spPr>
                </pic:pic>
              </a:graphicData>
            </a:graphic>
          </wp:inline>
        </w:drawing>
      </w:r>
    </w:p>
    <w:p w14:paraId="3A19D89D" w14:textId="0A16FB7B" w:rsidR="007D56EF" w:rsidRPr="00C1556C" w:rsidRDefault="005213FD" w:rsidP="00917AA1">
      <w:pPr>
        <w:jc w:val="both"/>
        <w:rPr>
          <w:rFonts w:ascii="Calibri" w:hAnsi="Calibri" w:cs="Calibri"/>
          <w:b/>
          <w:bCs/>
          <w:lang w:val="es-ES"/>
        </w:rPr>
      </w:pPr>
      <w:r w:rsidRPr="00C1556C">
        <w:rPr>
          <w:rFonts w:ascii="Calibri" w:hAnsi="Calibri" w:cs="Calibri"/>
          <w:b/>
          <w:bCs/>
          <w:lang w:val="es-ES"/>
        </w:rPr>
        <w:t>ALIVE REPL en Visual Estudio Code</w:t>
      </w:r>
    </w:p>
    <w:p w14:paraId="3E29F3A9" w14:textId="56DC3A3B" w:rsidR="005213FD" w:rsidRPr="00C1556C" w:rsidRDefault="005213FD" w:rsidP="00917AA1">
      <w:pPr>
        <w:jc w:val="both"/>
        <w:rPr>
          <w:rFonts w:ascii="Calibri" w:hAnsi="Calibri" w:cs="Calibri"/>
          <w:lang w:val="es-ES"/>
        </w:rPr>
      </w:pPr>
      <w:r w:rsidRPr="00C1556C">
        <w:rPr>
          <w:rFonts w:ascii="Calibri" w:hAnsi="Calibri" w:cs="Calibri"/>
          <w:noProof/>
          <w:lang w:val="es-ES"/>
        </w:rPr>
        <w:lastRenderedPageBreak/>
        <w:drawing>
          <wp:inline distT="0" distB="0" distL="0" distR="0" wp14:anchorId="59B2DC5F" wp14:editId="6CA7B277">
            <wp:extent cx="5400040" cy="3606165"/>
            <wp:effectExtent l="0" t="0" r="0" b="0"/>
            <wp:docPr id="2059203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03853" name=""/>
                    <pic:cNvPicPr/>
                  </pic:nvPicPr>
                  <pic:blipFill>
                    <a:blip r:embed="rId23"/>
                    <a:stretch>
                      <a:fillRect/>
                    </a:stretch>
                  </pic:blipFill>
                  <pic:spPr>
                    <a:xfrm>
                      <a:off x="0" y="0"/>
                      <a:ext cx="5400040" cy="3606165"/>
                    </a:xfrm>
                    <a:prstGeom prst="rect">
                      <a:avLst/>
                    </a:prstGeom>
                  </pic:spPr>
                </pic:pic>
              </a:graphicData>
            </a:graphic>
          </wp:inline>
        </w:drawing>
      </w:r>
    </w:p>
    <w:p w14:paraId="0EBA52D3" w14:textId="3F9ED606" w:rsidR="0004542B" w:rsidRPr="00C1556C" w:rsidRDefault="0004542B" w:rsidP="00917AA1">
      <w:pPr>
        <w:jc w:val="both"/>
        <w:rPr>
          <w:rFonts w:ascii="Calibri" w:hAnsi="Calibri" w:cs="Calibri"/>
          <w:b/>
          <w:bCs/>
        </w:rPr>
      </w:pPr>
    </w:p>
    <w:p w14:paraId="77B2FE98" w14:textId="61CC31A7" w:rsidR="0004542B" w:rsidRPr="00C1556C" w:rsidRDefault="00513C5A" w:rsidP="00917AA1">
      <w:pPr>
        <w:jc w:val="both"/>
        <w:rPr>
          <w:rFonts w:ascii="Calibri" w:hAnsi="Calibri" w:cs="Calibri"/>
        </w:rPr>
      </w:pPr>
      <w:r w:rsidRPr="00C1556C">
        <w:rPr>
          <w:rFonts w:ascii="Calibri" w:hAnsi="Calibri" w:cs="Calibri"/>
          <w:b/>
          <w:noProof/>
          <w:sz w:val="23"/>
          <w:szCs w:val="23"/>
        </w:rPr>
        <mc:AlternateContent>
          <mc:Choice Requires="wps">
            <w:drawing>
              <wp:anchor distT="0" distB="0" distL="114300" distR="114300" simplePos="0" relativeHeight="251676672" behindDoc="0" locked="0" layoutInCell="1" allowOverlap="1" wp14:anchorId="10CC6459" wp14:editId="06525314">
                <wp:simplePos x="0" y="0"/>
                <wp:positionH relativeFrom="page">
                  <wp:posOffset>3804285</wp:posOffset>
                </wp:positionH>
                <wp:positionV relativeFrom="paragraph">
                  <wp:posOffset>42545</wp:posOffset>
                </wp:positionV>
                <wp:extent cx="7969250" cy="72000"/>
                <wp:effectExtent l="0" t="0" r="0" b="4445"/>
                <wp:wrapNone/>
                <wp:docPr id="1294264187" name="Rectángulo 1294264187"/>
                <wp:cNvGraphicFramePr/>
                <a:graphic xmlns:a="http://schemas.openxmlformats.org/drawingml/2006/main">
                  <a:graphicData uri="http://schemas.microsoft.com/office/word/2010/wordprocessingShape">
                    <wps:wsp>
                      <wps:cNvSpPr/>
                      <wps:spPr>
                        <a:xfrm>
                          <a:off x="0" y="0"/>
                          <a:ext cx="7969250" cy="72000"/>
                        </a:xfrm>
                        <a:prstGeom prst="rect">
                          <a:avLst/>
                        </a:prstGeom>
                        <a:solidFill>
                          <a:srgbClr val="C0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5F42C" id="Rectángulo 1294264187" o:spid="_x0000_s1026" style="position:absolute;margin-left:299.55pt;margin-top:3.35pt;width:627.5pt;height:5.6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" fillcolor="#c00000" stroked="f" strokeweight=".5pt">
                <w10:wrap anchorx="page"/>
              </v:rect>
            </w:pict>
          </mc:Fallback>
        </mc:AlternateContent>
      </w:r>
      <w:r w:rsidR="0004542B" w:rsidRPr="00C1556C">
        <w:rPr>
          <w:rFonts w:ascii="Calibri" w:hAnsi="Calibri" w:cs="Calibri"/>
          <w:b/>
          <w:bCs/>
        </w:rPr>
        <w:t xml:space="preserve">5. Conflicto de nombre con </w:t>
      </w:r>
      <w:proofErr w:type="spellStart"/>
      <w:r w:rsidR="0004542B" w:rsidRPr="00C1556C">
        <w:rPr>
          <w:rFonts w:ascii="Calibri" w:hAnsi="Calibri" w:cs="Calibri"/>
          <w:b/>
          <w:bCs/>
        </w:rPr>
        <w:t>timer</w:t>
      </w:r>
      <w:proofErr w:type="spellEnd"/>
      <w:r w:rsidR="0004542B" w:rsidRPr="00C1556C">
        <w:rPr>
          <w:rFonts w:ascii="Calibri" w:hAnsi="Calibri" w:cs="Calibri"/>
          <w:b/>
          <w:bCs/>
        </w:rPr>
        <w:t xml:space="preserve"> en SBCL</w:t>
      </w:r>
      <w:r w:rsidRPr="00C1556C">
        <w:rPr>
          <w:rFonts w:ascii="Calibri" w:hAnsi="Calibri" w:cs="Calibri"/>
          <w:b/>
          <w:bCs/>
        </w:rPr>
        <w:t xml:space="preserve"> </w:t>
      </w:r>
    </w:p>
    <w:p w14:paraId="48305949" w14:textId="77777777" w:rsidR="00917AA1" w:rsidRPr="00C1556C" w:rsidRDefault="00917AA1" w:rsidP="00917AA1">
      <w:pPr>
        <w:jc w:val="both"/>
        <w:rPr>
          <w:rFonts w:ascii="Calibri" w:hAnsi="Calibri" w:cs="Calibri"/>
          <w:b/>
          <w:bCs/>
        </w:rPr>
      </w:pPr>
      <w:r w:rsidRPr="00C1556C">
        <w:rPr>
          <w:rFonts w:ascii="Calibri" w:hAnsi="Calibri" w:cs="Calibri"/>
          <w:b/>
          <w:bCs/>
        </w:rPr>
        <w:t>Descripción del problema</w:t>
      </w:r>
    </w:p>
    <w:p w14:paraId="01DE1DF0" w14:textId="77777777" w:rsidR="00917AA1" w:rsidRPr="00C1556C" w:rsidRDefault="00917AA1" w:rsidP="00917AA1">
      <w:pPr>
        <w:jc w:val="both"/>
        <w:rPr>
          <w:rFonts w:ascii="Calibri" w:hAnsi="Calibri" w:cs="Calibri"/>
        </w:rPr>
      </w:pPr>
      <w:r w:rsidRPr="00C1556C">
        <w:rPr>
          <w:rFonts w:ascii="Calibri" w:hAnsi="Calibri" w:cs="Calibri"/>
        </w:rPr>
        <w:t xml:space="preserve">Al trasladar el código al entorno SBCL para la integración con </w:t>
      </w:r>
      <w:proofErr w:type="spellStart"/>
      <w:r w:rsidRPr="00C1556C">
        <w:rPr>
          <w:rFonts w:ascii="Calibri" w:hAnsi="Calibri" w:cs="Calibri"/>
        </w:rPr>
        <w:t>Quicklisp</w:t>
      </w:r>
      <w:proofErr w:type="spellEnd"/>
      <w:r w:rsidRPr="00C1556C">
        <w:rPr>
          <w:rFonts w:ascii="Calibri" w:hAnsi="Calibri" w:cs="Calibri"/>
        </w:rPr>
        <w:t xml:space="preserve">, la definición de la función </w:t>
      </w:r>
      <w:proofErr w:type="spellStart"/>
      <w:r w:rsidRPr="00C1556C">
        <w:rPr>
          <w:rFonts w:ascii="Calibri" w:hAnsi="Calibri" w:cs="Calibri"/>
        </w:rPr>
        <w:t>timer</w:t>
      </w:r>
      <w:proofErr w:type="spellEnd"/>
      <w:r w:rsidRPr="00C1556C">
        <w:rPr>
          <w:rFonts w:ascii="Calibri" w:hAnsi="Calibri" w:cs="Calibri"/>
        </w:rPr>
        <w:t xml:space="preserve"> generaba el siguiente error:</w:t>
      </w:r>
    </w:p>
    <w:p w14:paraId="412F408D" w14:textId="77777777" w:rsidR="00917AA1" w:rsidRPr="00355364" w:rsidRDefault="00917AA1" w:rsidP="00917AA1">
      <w:pPr>
        <w:jc w:val="both"/>
        <w:rPr>
          <w:rFonts w:ascii="Calibri" w:hAnsi="Calibri" w:cs="Calibri"/>
          <w:lang w:val="en-US"/>
        </w:rPr>
      </w:pPr>
      <w:r w:rsidRPr="00355364">
        <w:rPr>
          <w:rFonts w:ascii="Calibri" w:hAnsi="Calibri" w:cs="Calibri"/>
          <w:i/>
          <w:iCs/>
          <w:lang w:val="en-US"/>
        </w:rPr>
        <w:t>"Lock on package SB-EXT violated when proclaiming TIMER as a function while in package COMMON-LISP-USER."</w:t>
      </w:r>
    </w:p>
    <w:p w14:paraId="4CCC3C30" w14:textId="77777777" w:rsidR="00917AA1" w:rsidRPr="00C1556C" w:rsidRDefault="00917AA1" w:rsidP="00917AA1">
      <w:pPr>
        <w:jc w:val="both"/>
        <w:rPr>
          <w:rFonts w:ascii="Calibri" w:hAnsi="Calibri" w:cs="Calibri"/>
          <w:b/>
          <w:bCs/>
        </w:rPr>
      </w:pPr>
      <w:r w:rsidRPr="00C1556C">
        <w:rPr>
          <w:rFonts w:ascii="Calibri" w:hAnsi="Calibri" w:cs="Calibri"/>
          <w:b/>
          <w:bCs/>
        </w:rPr>
        <w:t>Causa</w:t>
      </w:r>
    </w:p>
    <w:p w14:paraId="522DDB8C" w14:textId="77777777" w:rsidR="00917AA1" w:rsidRPr="00C1556C" w:rsidRDefault="00917AA1" w:rsidP="00917AA1">
      <w:pPr>
        <w:jc w:val="both"/>
        <w:rPr>
          <w:rFonts w:ascii="Calibri" w:hAnsi="Calibri" w:cs="Calibri"/>
        </w:rPr>
      </w:pPr>
      <w:r w:rsidRPr="00C1556C">
        <w:rPr>
          <w:rFonts w:ascii="Calibri" w:hAnsi="Calibri" w:cs="Calibri"/>
        </w:rPr>
        <w:t xml:space="preserve">El nombre </w:t>
      </w:r>
      <w:proofErr w:type="spellStart"/>
      <w:r w:rsidRPr="00C1556C">
        <w:rPr>
          <w:rFonts w:ascii="Calibri" w:hAnsi="Calibri" w:cs="Calibri"/>
        </w:rPr>
        <w:t>timer</w:t>
      </w:r>
      <w:proofErr w:type="spellEnd"/>
      <w:r w:rsidRPr="00C1556C">
        <w:rPr>
          <w:rFonts w:ascii="Calibri" w:hAnsi="Calibri" w:cs="Calibri"/>
        </w:rPr>
        <w:t xml:space="preserve"> está asociado a un símbolo del paquete SB-EXT de SBCL, utilizado por su sistema de temporizadores. Debido al mecanismo de </w:t>
      </w:r>
      <w:proofErr w:type="spellStart"/>
      <w:r w:rsidRPr="00C1556C">
        <w:rPr>
          <w:rFonts w:ascii="Calibri" w:hAnsi="Calibri" w:cs="Calibri"/>
          <w:i/>
          <w:iCs/>
        </w:rPr>
        <w:t>package</w:t>
      </w:r>
      <w:proofErr w:type="spellEnd"/>
      <w:r w:rsidRPr="00C1556C">
        <w:rPr>
          <w:rFonts w:ascii="Calibri" w:hAnsi="Calibri" w:cs="Calibri"/>
          <w:i/>
          <w:iCs/>
        </w:rPr>
        <w:t xml:space="preserve"> </w:t>
      </w:r>
      <w:proofErr w:type="spellStart"/>
      <w:r w:rsidRPr="00C1556C">
        <w:rPr>
          <w:rFonts w:ascii="Calibri" w:hAnsi="Calibri" w:cs="Calibri"/>
          <w:i/>
          <w:iCs/>
        </w:rPr>
        <w:t>locks</w:t>
      </w:r>
      <w:proofErr w:type="spellEnd"/>
      <w:r w:rsidRPr="00C1556C">
        <w:rPr>
          <w:rFonts w:ascii="Calibri" w:hAnsi="Calibri" w:cs="Calibri"/>
        </w:rPr>
        <w:t>, SBCL impide redefinir accidentalmente símbolos pertenecientes a paquetes del sistema. En CLISP 2.49 este conflicto no se presenta, por lo que el código funcionaba correctamente en el entorno utilizado durante el desarrollo inicial.</w:t>
      </w:r>
    </w:p>
    <w:p w14:paraId="444C6918" w14:textId="77777777" w:rsidR="00917AA1" w:rsidRPr="00C1556C" w:rsidRDefault="00917AA1" w:rsidP="00917AA1">
      <w:pPr>
        <w:jc w:val="both"/>
        <w:rPr>
          <w:rFonts w:ascii="Calibri" w:hAnsi="Calibri" w:cs="Calibri"/>
          <w:b/>
          <w:bCs/>
        </w:rPr>
      </w:pPr>
      <w:r w:rsidRPr="00C1556C">
        <w:rPr>
          <w:rFonts w:ascii="Calibri" w:hAnsi="Calibri" w:cs="Calibri"/>
          <w:b/>
          <w:bCs/>
        </w:rPr>
        <w:t>Proceso de depuración</w:t>
      </w:r>
    </w:p>
    <w:p w14:paraId="42689263" w14:textId="77777777" w:rsidR="00917AA1" w:rsidRPr="00C1556C" w:rsidRDefault="00917AA1" w:rsidP="00917AA1">
      <w:pPr>
        <w:jc w:val="both"/>
        <w:rPr>
          <w:rFonts w:ascii="Calibri" w:hAnsi="Calibri" w:cs="Calibri"/>
        </w:rPr>
      </w:pPr>
      <w:r w:rsidRPr="00C1556C">
        <w:rPr>
          <w:rFonts w:ascii="Calibri" w:hAnsi="Calibri" w:cs="Calibri"/>
        </w:rPr>
        <w:t xml:space="preserve">Se verificó que el error estaba relacionado con un conflicto de nombres y no con la lógica de la función. Posteriormente se consultó la documentación oficial de SBCL sobre el mecanismo de </w:t>
      </w:r>
      <w:proofErr w:type="spellStart"/>
      <w:r w:rsidRPr="00C1556C">
        <w:rPr>
          <w:rFonts w:ascii="Calibri" w:hAnsi="Calibri" w:cs="Calibri"/>
          <w:i/>
          <w:iCs/>
        </w:rPr>
        <w:t>package</w:t>
      </w:r>
      <w:proofErr w:type="spellEnd"/>
      <w:r w:rsidRPr="00C1556C">
        <w:rPr>
          <w:rFonts w:ascii="Calibri" w:hAnsi="Calibri" w:cs="Calibri"/>
          <w:i/>
          <w:iCs/>
        </w:rPr>
        <w:t xml:space="preserve"> </w:t>
      </w:r>
      <w:proofErr w:type="spellStart"/>
      <w:r w:rsidRPr="00C1556C">
        <w:rPr>
          <w:rFonts w:ascii="Calibri" w:hAnsi="Calibri" w:cs="Calibri"/>
          <w:i/>
          <w:iCs/>
        </w:rPr>
        <w:t>locks</w:t>
      </w:r>
      <w:proofErr w:type="spellEnd"/>
      <w:r w:rsidRPr="00C1556C">
        <w:rPr>
          <w:rFonts w:ascii="Calibri" w:hAnsi="Calibri" w:cs="Calibri"/>
        </w:rPr>
        <w:t xml:space="preserve">, confirmando que el símbolo </w:t>
      </w:r>
      <w:proofErr w:type="spellStart"/>
      <w:r w:rsidRPr="00C1556C">
        <w:rPr>
          <w:rFonts w:ascii="Calibri" w:hAnsi="Calibri" w:cs="Calibri"/>
        </w:rPr>
        <w:t>timer</w:t>
      </w:r>
      <w:proofErr w:type="spellEnd"/>
      <w:r w:rsidRPr="00C1556C">
        <w:rPr>
          <w:rFonts w:ascii="Calibri" w:hAnsi="Calibri" w:cs="Calibri"/>
        </w:rPr>
        <w:t xml:space="preserve"> pertenecía a un paquete protegido del sistema.</w:t>
      </w:r>
    </w:p>
    <w:p w14:paraId="40C4C38B" w14:textId="77777777" w:rsidR="00917AA1" w:rsidRPr="00C1556C" w:rsidRDefault="00917AA1" w:rsidP="00917AA1">
      <w:pPr>
        <w:jc w:val="both"/>
        <w:rPr>
          <w:rFonts w:ascii="Calibri" w:hAnsi="Calibri" w:cs="Calibri"/>
          <w:b/>
          <w:bCs/>
        </w:rPr>
      </w:pPr>
      <w:r w:rsidRPr="00C1556C">
        <w:rPr>
          <w:rFonts w:ascii="Calibri" w:hAnsi="Calibri" w:cs="Calibri"/>
          <w:b/>
          <w:bCs/>
        </w:rPr>
        <w:t>Solución</w:t>
      </w:r>
    </w:p>
    <w:p w14:paraId="13EB4B68" w14:textId="6E8780A0" w:rsidR="00917AA1" w:rsidRPr="00C1556C" w:rsidRDefault="00917AA1" w:rsidP="00917AA1">
      <w:pPr>
        <w:jc w:val="both"/>
        <w:rPr>
          <w:rFonts w:ascii="Calibri" w:hAnsi="Calibri" w:cs="Calibri"/>
        </w:rPr>
      </w:pPr>
      <w:r w:rsidRPr="00C1556C">
        <w:rPr>
          <w:rFonts w:ascii="Calibri" w:hAnsi="Calibri" w:cs="Calibri"/>
        </w:rPr>
        <w:lastRenderedPageBreak/>
        <w:t>Se agregó la instrucción</w:t>
      </w:r>
      <w:r w:rsidRPr="00C1556C">
        <w:rPr>
          <w:rFonts w:ascii="Calibri" w:hAnsi="Calibri" w:cs="Calibri"/>
          <w:b/>
          <w:bCs/>
        </w:rPr>
        <w:t>: (</w:t>
      </w:r>
      <w:proofErr w:type="spellStart"/>
      <w:r w:rsidRPr="00C1556C">
        <w:rPr>
          <w:rFonts w:ascii="Calibri" w:hAnsi="Calibri" w:cs="Calibri"/>
          <w:b/>
          <w:bCs/>
        </w:rPr>
        <w:t>shadow</w:t>
      </w:r>
      <w:proofErr w:type="spellEnd"/>
      <w:r w:rsidRPr="00C1556C">
        <w:rPr>
          <w:rFonts w:ascii="Calibri" w:hAnsi="Calibri" w:cs="Calibri"/>
          <w:b/>
          <w:bCs/>
        </w:rPr>
        <w:t xml:space="preserve"> '</w:t>
      </w:r>
      <w:proofErr w:type="spellStart"/>
      <w:r w:rsidRPr="00C1556C">
        <w:rPr>
          <w:rFonts w:ascii="Calibri" w:hAnsi="Calibri" w:cs="Calibri"/>
          <w:b/>
          <w:bCs/>
        </w:rPr>
        <w:t>timer</w:t>
      </w:r>
      <w:proofErr w:type="spellEnd"/>
      <w:r w:rsidRPr="00C1556C">
        <w:rPr>
          <w:rFonts w:ascii="Calibri" w:hAnsi="Calibri" w:cs="Calibri"/>
          <w:b/>
          <w:bCs/>
        </w:rPr>
        <w:t>)</w:t>
      </w:r>
    </w:p>
    <w:p w14:paraId="51233762" w14:textId="440CB4A0" w:rsidR="00024668" w:rsidRPr="00C1556C" w:rsidRDefault="00917AA1" w:rsidP="00917AA1">
      <w:pPr>
        <w:jc w:val="both"/>
        <w:rPr>
          <w:rFonts w:ascii="Calibri" w:hAnsi="Calibri" w:cs="Calibri"/>
        </w:rPr>
      </w:pPr>
      <w:r w:rsidRPr="00C1556C">
        <w:rPr>
          <w:rFonts w:ascii="Calibri" w:hAnsi="Calibri" w:cs="Calibri"/>
        </w:rPr>
        <w:t xml:space="preserve">antes de la definición de la función. Esto crea un símbolo local </w:t>
      </w:r>
      <w:proofErr w:type="spellStart"/>
      <w:r w:rsidRPr="00C1556C">
        <w:rPr>
          <w:rFonts w:ascii="Calibri" w:hAnsi="Calibri" w:cs="Calibri"/>
        </w:rPr>
        <w:t>timer</w:t>
      </w:r>
      <w:proofErr w:type="spellEnd"/>
      <w:r w:rsidRPr="00C1556C">
        <w:rPr>
          <w:rFonts w:ascii="Calibri" w:hAnsi="Calibri" w:cs="Calibri"/>
        </w:rPr>
        <w:t xml:space="preserve"> en el paquete actual, ocultando el símbolo homónimo de SB-EXT. De esta manera se resolvió el conflicto sin necesidad de renombrar la función ni modificar el resto del código.</w:t>
      </w:r>
    </w:p>
    <w:p w14:paraId="4AC6716B" w14:textId="77A3053C" w:rsidR="00024668" w:rsidRPr="00C1556C" w:rsidRDefault="00024668" w:rsidP="00917AA1">
      <w:pPr>
        <w:jc w:val="both"/>
        <w:rPr>
          <w:rFonts w:ascii="Calibri" w:hAnsi="Calibri" w:cs="Calibri"/>
          <w:b/>
          <w:bCs/>
        </w:rPr>
      </w:pPr>
      <w:r w:rsidRPr="00C1556C">
        <w:rPr>
          <w:rFonts w:ascii="Calibri" w:hAnsi="Calibri" w:cs="Calibri"/>
          <w:b/>
          <w:bCs/>
        </w:rPr>
        <w:t>Captura del ERROR al no crear el símbolo local</w:t>
      </w:r>
    </w:p>
    <w:p w14:paraId="4A104982" w14:textId="7980D371" w:rsidR="00C324B1" w:rsidRPr="00C1556C" w:rsidRDefault="00024668" w:rsidP="00917AA1">
      <w:pPr>
        <w:jc w:val="both"/>
        <w:rPr>
          <w:rFonts w:ascii="Calibri" w:hAnsi="Calibri" w:cs="Calibri"/>
          <w:lang w:val="es-ES"/>
        </w:rPr>
      </w:pPr>
      <w:r w:rsidRPr="00C1556C">
        <w:rPr>
          <w:rFonts w:ascii="Calibri" w:hAnsi="Calibri" w:cs="Calibri"/>
          <w:noProof/>
          <w:lang w:val="es-ES"/>
        </w:rPr>
        <w:drawing>
          <wp:inline distT="0" distB="0" distL="0" distR="0" wp14:anchorId="5E3C96DA" wp14:editId="04CBB9CE">
            <wp:extent cx="5400040" cy="1844040"/>
            <wp:effectExtent l="0" t="0" r="0" b="3810"/>
            <wp:docPr id="483894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94412" name=""/>
                    <pic:cNvPicPr/>
                  </pic:nvPicPr>
                  <pic:blipFill>
                    <a:blip r:embed="rId24"/>
                    <a:stretch>
                      <a:fillRect/>
                    </a:stretch>
                  </pic:blipFill>
                  <pic:spPr>
                    <a:xfrm>
                      <a:off x="0" y="0"/>
                      <a:ext cx="5400040" cy="1844040"/>
                    </a:xfrm>
                    <a:prstGeom prst="rect">
                      <a:avLst/>
                    </a:prstGeom>
                  </pic:spPr>
                </pic:pic>
              </a:graphicData>
            </a:graphic>
          </wp:inline>
        </w:drawing>
      </w:r>
    </w:p>
    <w:p w14:paraId="7ADCFE51" w14:textId="0CD307AC" w:rsidR="008D6284" w:rsidRDefault="008D6284" w:rsidP="00917AA1">
      <w:pPr>
        <w:jc w:val="both"/>
        <w:rPr>
          <w:rFonts w:ascii="Calibri" w:hAnsi="Calibri" w:cs="Calibri"/>
          <w:lang w:val="es-ES"/>
        </w:rPr>
      </w:pPr>
    </w:p>
    <w:p w14:paraId="5FAC1F1F" w14:textId="409D354F" w:rsidR="00642017" w:rsidRPr="00642017" w:rsidRDefault="005E781C" w:rsidP="00917AA1">
      <w:pPr>
        <w:jc w:val="both"/>
        <w:rPr>
          <w:rFonts w:ascii="Calibri" w:hAnsi="Calibri" w:cs="Calibri"/>
          <w:b/>
          <w:bCs/>
          <w:lang w:val="es-ES"/>
        </w:rPr>
      </w:pPr>
      <w:r w:rsidRPr="00C1556C">
        <w:rPr>
          <w:rFonts w:ascii="Calibri" w:hAnsi="Calibri" w:cs="Calibri"/>
          <w:b/>
          <w:noProof/>
          <w:sz w:val="23"/>
          <w:szCs w:val="23"/>
        </w:rPr>
        <mc:AlternateContent>
          <mc:Choice Requires="wps">
            <w:drawing>
              <wp:anchor distT="0" distB="0" distL="114300" distR="114300" simplePos="0" relativeHeight="251691008" behindDoc="0" locked="0" layoutInCell="1" allowOverlap="1" wp14:anchorId="7C1D5620" wp14:editId="72D6D4E4">
                <wp:simplePos x="0" y="0"/>
                <wp:positionH relativeFrom="page">
                  <wp:posOffset>5163820</wp:posOffset>
                </wp:positionH>
                <wp:positionV relativeFrom="paragraph">
                  <wp:posOffset>57785</wp:posOffset>
                </wp:positionV>
                <wp:extent cx="3996000" cy="72000"/>
                <wp:effectExtent l="0" t="0" r="5080" b="4445"/>
                <wp:wrapNone/>
                <wp:docPr id="601268725" name="Rectángulo 601268725"/>
                <wp:cNvGraphicFramePr/>
                <a:graphic xmlns:a="http://schemas.openxmlformats.org/drawingml/2006/main">
                  <a:graphicData uri="http://schemas.microsoft.com/office/word/2010/wordprocessingShape">
                    <wps:wsp>
                      <wps:cNvSpPr/>
                      <wps:spPr>
                        <a:xfrm>
                          <a:off x="0" y="0"/>
                          <a:ext cx="3996000" cy="72000"/>
                        </a:xfrm>
                        <a:prstGeom prst="rect">
                          <a:avLst/>
                        </a:prstGeom>
                        <a:solidFill>
                          <a:srgbClr val="C0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DCD2AB" id="Rectángulo 601268725" o:spid="_x0000_s1026" style="position:absolute;margin-left:406.6pt;margin-top:4.55pt;width:314.65pt;height:5.6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" fillcolor="#c00000" stroked="f" strokeweight=".5pt">
                <w10:wrap anchorx="page"/>
              </v:rect>
            </w:pict>
          </mc:Fallback>
        </mc:AlternateContent>
      </w:r>
      <w:r>
        <w:rPr>
          <w:rFonts w:ascii="Calibri" w:hAnsi="Calibri" w:cs="Calibri"/>
          <w:b/>
          <w:bCs/>
        </w:rPr>
        <w:t xml:space="preserve">6. </w:t>
      </w:r>
      <w:r w:rsidR="00642017" w:rsidRPr="00642017">
        <w:rPr>
          <w:rFonts w:ascii="Calibri" w:hAnsi="Calibri" w:cs="Calibri"/>
          <w:b/>
          <w:bCs/>
        </w:rPr>
        <w:t xml:space="preserve">Errores de sintaxis en la traducción de Common Lisp a </w:t>
      </w:r>
      <w:proofErr w:type="spellStart"/>
      <w:r w:rsidR="00642017" w:rsidRPr="00642017">
        <w:rPr>
          <w:rFonts w:ascii="Calibri" w:hAnsi="Calibri" w:cs="Calibri"/>
          <w:b/>
          <w:bCs/>
        </w:rPr>
        <w:t>OCaml</w:t>
      </w:r>
      <w:proofErr w:type="spellEnd"/>
    </w:p>
    <w:p w14:paraId="645D4943" w14:textId="77777777" w:rsidR="005E781C" w:rsidRPr="005E781C" w:rsidRDefault="005E781C" w:rsidP="005E781C">
      <w:pPr>
        <w:rPr>
          <w:rFonts w:ascii="Calibri" w:hAnsi="Calibri" w:cs="Calibri"/>
        </w:rPr>
      </w:pPr>
      <w:r w:rsidRPr="005E781C">
        <w:rPr>
          <w:rFonts w:ascii="Calibri" w:hAnsi="Calibri" w:cs="Calibri"/>
          <w:b/>
          <w:bCs/>
        </w:rPr>
        <w:t>Descripción del problema</w:t>
      </w:r>
      <w:r w:rsidRPr="005E781C">
        <w:rPr>
          <w:rFonts w:ascii="Calibri" w:hAnsi="Calibri" w:cs="Calibri"/>
        </w:rPr>
        <w:t xml:space="preserve"> Durante el proceso de traducción de las funciones de Common Lisp a </w:t>
      </w:r>
      <w:proofErr w:type="spellStart"/>
      <w:r w:rsidRPr="005E781C">
        <w:rPr>
          <w:rFonts w:ascii="Calibri" w:hAnsi="Calibri" w:cs="Calibri"/>
        </w:rPr>
        <w:t>OCaml</w:t>
      </w:r>
      <w:proofErr w:type="spellEnd"/>
      <w:r w:rsidRPr="005E781C">
        <w:rPr>
          <w:rFonts w:ascii="Calibri" w:hAnsi="Calibri" w:cs="Calibri"/>
        </w:rPr>
        <w:t>, se cometieron varios errores de sintaxis por desconocimiento del lenguaje.</w:t>
      </w:r>
    </w:p>
    <w:p w14:paraId="69D07816" w14:textId="77777777" w:rsidR="005E781C" w:rsidRPr="005E781C" w:rsidRDefault="005E781C" w:rsidP="005E781C">
      <w:pPr>
        <w:rPr>
          <w:rFonts w:ascii="Calibri" w:hAnsi="Calibri" w:cs="Calibri"/>
        </w:rPr>
      </w:pPr>
      <w:r w:rsidRPr="005E781C">
        <w:rPr>
          <w:rFonts w:ascii="Calibri" w:hAnsi="Calibri" w:cs="Calibri"/>
          <w:b/>
          <w:bCs/>
        </w:rPr>
        <w:t>Causa</w:t>
      </w:r>
      <w:r w:rsidRPr="005E781C">
        <w:rPr>
          <w:rFonts w:ascii="Calibri" w:hAnsi="Calibri" w:cs="Calibri"/>
        </w:rPr>
        <w:t xml:space="preserve"> Los errores surgieron de intentar mantener la misma estructura y nombres de variables que en la versión Lisp original, sin considerar las diferencias sintácticas de </w:t>
      </w:r>
      <w:proofErr w:type="spellStart"/>
      <w:r w:rsidRPr="005E781C">
        <w:rPr>
          <w:rFonts w:ascii="Calibri" w:hAnsi="Calibri" w:cs="Calibri"/>
        </w:rPr>
        <w:t>OCaml</w:t>
      </w:r>
      <w:proofErr w:type="spellEnd"/>
      <w:r w:rsidRPr="005E781C">
        <w:rPr>
          <w:rFonts w:ascii="Calibri" w:hAnsi="Calibri" w:cs="Calibri"/>
        </w:rPr>
        <w:t xml:space="preserve">. En primer lugar, se </w:t>
      </w:r>
      <w:proofErr w:type="gramStart"/>
      <w:r w:rsidRPr="005E781C">
        <w:rPr>
          <w:rFonts w:ascii="Calibri" w:hAnsi="Calibri" w:cs="Calibri"/>
        </w:rPr>
        <w:t>utilizó !</w:t>
      </w:r>
      <w:proofErr w:type="gramEnd"/>
      <w:r w:rsidRPr="005E781C">
        <w:rPr>
          <w:rFonts w:ascii="Calibri" w:hAnsi="Calibri" w:cs="Calibri"/>
        </w:rPr>
        <w:t xml:space="preserve">= para expresar desigualdad, cuando en </w:t>
      </w:r>
      <w:proofErr w:type="spellStart"/>
      <w:r w:rsidRPr="005E781C">
        <w:rPr>
          <w:rFonts w:ascii="Calibri" w:hAnsi="Calibri" w:cs="Calibri"/>
        </w:rPr>
        <w:t>OCaml</w:t>
      </w:r>
      <w:proofErr w:type="spellEnd"/>
      <w:r w:rsidRPr="005E781C">
        <w:rPr>
          <w:rFonts w:ascii="Calibri" w:hAnsi="Calibri" w:cs="Calibri"/>
        </w:rPr>
        <w:t xml:space="preserve"> el operador correcto es &lt;&gt;. En segundo lugar, se emplearon guiones (-) en los nombres de variables como color-anterior y color-actual, siendo que </w:t>
      </w:r>
      <w:proofErr w:type="spellStart"/>
      <w:r w:rsidRPr="005E781C">
        <w:rPr>
          <w:rFonts w:ascii="Calibri" w:hAnsi="Calibri" w:cs="Calibri"/>
        </w:rPr>
        <w:t>OCaml</w:t>
      </w:r>
      <w:proofErr w:type="spellEnd"/>
      <w:r w:rsidRPr="005E781C">
        <w:rPr>
          <w:rFonts w:ascii="Calibri" w:hAnsi="Calibri" w:cs="Calibri"/>
        </w:rPr>
        <w:t xml:space="preserve"> interpreta el guion como el operador de resta y exige el uso de guion bajo (_) en su lugar. Por último, se escribió </w:t>
      </w:r>
      <w:proofErr w:type="spellStart"/>
      <w:proofErr w:type="gramStart"/>
      <w:r w:rsidRPr="005E781C">
        <w:rPr>
          <w:rFonts w:ascii="Calibri" w:hAnsi="Calibri" w:cs="Calibri"/>
        </w:rPr>
        <w:t>printf.printf</w:t>
      </w:r>
      <w:proofErr w:type="spellEnd"/>
      <w:proofErr w:type="gramEnd"/>
      <w:r w:rsidRPr="005E781C">
        <w:rPr>
          <w:rFonts w:ascii="Calibri" w:hAnsi="Calibri" w:cs="Calibri"/>
        </w:rPr>
        <w:t xml:space="preserve"> en minúscula, cuando la forma correcta es </w:t>
      </w:r>
      <w:proofErr w:type="spellStart"/>
      <w:r w:rsidRPr="005E781C">
        <w:rPr>
          <w:rFonts w:ascii="Calibri" w:hAnsi="Calibri" w:cs="Calibri"/>
        </w:rPr>
        <w:t>Printf.printf</w:t>
      </w:r>
      <w:proofErr w:type="spellEnd"/>
      <w:r w:rsidRPr="005E781C">
        <w:rPr>
          <w:rFonts w:ascii="Calibri" w:hAnsi="Calibri" w:cs="Calibri"/>
        </w:rPr>
        <w:t xml:space="preserve">, ya que en </w:t>
      </w:r>
      <w:proofErr w:type="spellStart"/>
      <w:r w:rsidRPr="005E781C">
        <w:rPr>
          <w:rFonts w:ascii="Calibri" w:hAnsi="Calibri" w:cs="Calibri"/>
        </w:rPr>
        <w:t>OCaml</w:t>
      </w:r>
      <w:proofErr w:type="spellEnd"/>
      <w:r w:rsidRPr="005E781C">
        <w:rPr>
          <w:rFonts w:ascii="Calibri" w:hAnsi="Calibri" w:cs="Calibri"/>
        </w:rPr>
        <w:t xml:space="preserve"> los módulos se escriben con la primera letra en mayúscula.</w:t>
      </w:r>
    </w:p>
    <w:p w14:paraId="7D9BE1A5" w14:textId="77777777" w:rsidR="005E781C" w:rsidRPr="005E781C" w:rsidRDefault="005E781C" w:rsidP="005E781C">
      <w:pPr>
        <w:rPr>
          <w:rFonts w:ascii="Calibri" w:hAnsi="Calibri" w:cs="Calibri"/>
        </w:rPr>
      </w:pPr>
      <w:r w:rsidRPr="005E781C">
        <w:rPr>
          <w:rFonts w:ascii="Calibri" w:hAnsi="Calibri" w:cs="Calibri"/>
          <w:b/>
          <w:bCs/>
        </w:rPr>
        <w:t>Proceso de depuración</w:t>
      </w:r>
      <w:r w:rsidRPr="005E781C">
        <w:rPr>
          <w:rFonts w:ascii="Calibri" w:hAnsi="Calibri" w:cs="Calibri"/>
        </w:rPr>
        <w:t xml:space="preserve"> Se identificaron los errores a partir de los mensajes del compilador, que señalaba la línea y el tipo de error. Esto permitió corregir cada problema de forma puntual sin modificar la lógica del código.</w:t>
      </w:r>
    </w:p>
    <w:p w14:paraId="602C683B" w14:textId="77777777" w:rsidR="005E781C" w:rsidRPr="005E781C" w:rsidRDefault="005E781C" w:rsidP="005E781C">
      <w:pPr>
        <w:rPr>
          <w:rFonts w:ascii="Calibri" w:hAnsi="Calibri" w:cs="Calibri"/>
        </w:rPr>
      </w:pPr>
      <w:r w:rsidRPr="005E781C">
        <w:rPr>
          <w:rFonts w:ascii="Calibri" w:hAnsi="Calibri" w:cs="Calibri"/>
          <w:b/>
          <w:bCs/>
        </w:rPr>
        <w:t>Solución</w:t>
      </w:r>
      <w:r w:rsidRPr="005E781C">
        <w:rPr>
          <w:rFonts w:ascii="Calibri" w:hAnsi="Calibri" w:cs="Calibri"/>
        </w:rPr>
        <w:t xml:space="preserve"> Se </w:t>
      </w:r>
      <w:proofErr w:type="gramStart"/>
      <w:r w:rsidRPr="005E781C">
        <w:rPr>
          <w:rFonts w:ascii="Calibri" w:hAnsi="Calibri" w:cs="Calibri"/>
        </w:rPr>
        <w:t>reemplazó !</w:t>
      </w:r>
      <w:proofErr w:type="gramEnd"/>
      <w:r w:rsidRPr="005E781C">
        <w:rPr>
          <w:rFonts w:ascii="Calibri" w:hAnsi="Calibri" w:cs="Calibri"/>
        </w:rPr>
        <w:t xml:space="preserve">= por &lt;&gt;, los guiones en nombres de variables por guion bajo (_), y se corrigió la capitalización de </w:t>
      </w:r>
      <w:proofErr w:type="spellStart"/>
      <w:r w:rsidRPr="005E781C">
        <w:rPr>
          <w:rFonts w:ascii="Calibri" w:hAnsi="Calibri" w:cs="Calibri"/>
        </w:rPr>
        <w:t>Printf.printf</w:t>
      </w:r>
      <w:proofErr w:type="spellEnd"/>
      <w:r w:rsidRPr="005E781C">
        <w:rPr>
          <w:rFonts w:ascii="Calibri" w:hAnsi="Calibri" w:cs="Calibri"/>
        </w:rPr>
        <w:t>.</w:t>
      </w:r>
    </w:p>
    <w:p w14:paraId="70DF12B7" w14:textId="75F1CB8B" w:rsidR="008D6284" w:rsidRPr="00C1556C" w:rsidRDefault="005E781C" w:rsidP="005E781C">
      <w:pPr>
        <w:rPr>
          <w:rFonts w:ascii="Calibri" w:hAnsi="Calibri" w:cs="Calibri"/>
          <w:lang w:val="es-ES"/>
        </w:rPr>
      </w:pPr>
      <w:r w:rsidRPr="005E781C">
        <w:rPr>
          <w:rFonts w:ascii="Calibri" w:hAnsi="Calibri" w:cs="Calibri"/>
          <w:b/>
          <w:bCs/>
        </w:rPr>
        <w:lastRenderedPageBreak/>
        <w:t>Primera versión del código con errores de sintaxis</w:t>
      </w:r>
      <w:r w:rsidR="00642017" w:rsidRPr="00642017">
        <w:rPr>
          <w:rFonts w:ascii="Calibri" w:hAnsi="Calibri" w:cs="Calibri"/>
          <w:noProof/>
          <w:lang w:val="es-ES"/>
        </w:rPr>
        <w:drawing>
          <wp:inline distT="0" distB="0" distL="0" distR="0" wp14:anchorId="691C0CC5" wp14:editId="39E927DA">
            <wp:extent cx="5400040" cy="1708150"/>
            <wp:effectExtent l="0" t="0" r="0" b="6350"/>
            <wp:docPr id="636480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80937" name=""/>
                    <pic:cNvPicPr/>
                  </pic:nvPicPr>
                  <pic:blipFill>
                    <a:blip r:embed="rId25"/>
                    <a:stretch>
                      <a:fillRect/>
                    </a:stretch>
                  </pic:blipFill>
                  <pic:spPr>
                    <a:xfrm>
                      <a:off x="0" y="0"/>
                      <a:ext cx="5400040" cy="1708150"/>
                    </a:xfrm>
                    <a:prstGeom prst="rect">
                      <a:avLst/>
                    </a:prstGeom>
                  </pic:spPr>
                </pic:pic>
              </a:graphicData>
            </a:graphic>
          </wp:inline>
        </w:drawing>
      </w:r>
    </w:p>
    <w:p w14:paraId="3222F93A" w14:textId="1B7548FA" w:rsidR="008D6284" w:rsidRPr="005E781C" w:rsidRDefault="005E781C" w:rsidP="00917AA1">
      <w:pPr>
        <w:jc w:val="both"/>
        <w:rPr>
          <w:rFonts w:ascii="Calibri" w:hAnsi="Calibri" w:cs="Calibri"/>
          <w:b/>
          <w:bCs/>
          <w:lang w:val="es-ES"/>
        </w:rPr>
      </w:pPr>
      <w:r w:rsidRPr="005E781C">
        <w:rPr>
          <w:rFonts w:ascii="Calibri" w:hAnsi="Calibri" w:cs="Calibri"/>
          <w:b/>
          <w:bCs/>
        </w:rPr>
        <w:t>Detección de errores por parte del compilador</w:t>
      </w:r>
    </w:p>
    <w:p w14:paraId="68B451BC" w14:textId="77777777" w:rsidR="00642017" w:rsidRDefault="00642017">
      <w:pPr>
        <w:rPr>
          <w:rFonts w:ascii="Calibri" w:hAnsi="Calibri" w:cs="Calibri"/>
          <w:lang w:val="es-ES"/>
        </w:rPr>
      </w:pPr>
      <w:r w:rsidRPr="00642017">
        <w:rPr>
          <w:rFonts w:ascii="Calibri" w:hAnsi="Calibri" w:cs="Calibri"/>
          <w:noProof/>
          <w:lang w:val="es-ES"/>
        </w:rPr>
        <w:drawing>
          <wp:inline distT="0" distB="0" distL="0" distR="0" wp14:anchorId="602E021A" wp14:editId="235C6A00">
            <wp:extent cx="5400040" cy="1748155"/>
            <wp:effectExtent l="0" t="0" r="0" b="4445"/>
            <wp:docPr id="2135590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90588" name=""/>
                    <pic:cNvPicPr/>
                  </pic:nvPicPr>
                  <pic:blipFill>
                    <a:blip r:embed="rId26"/>
                    <a:stretch>
                      <a:fillRect/>
                    </a:stretch>
                  </pic:blipFill>
                  <pic:spPr>
                    <a:xfrm>
                      <a:off x="0" y="0"/>
                      <a:ext cx="5400040" cy="1748155"/>
                    </a:xfrm>
                    <a:prstGeom prst="rect">
                      <a:avLst/>
                    </a:prstGeom>
                  </pic:spPr>
                </pic:pic>
              </a:graphicData>
            </a:graphic>
          </wp:inline>
        </w:drawing>
      </w:r>
    </w:p>
    <w:p w14:paraId="19E089CB" w14:textId="63FF19BE" w:rsidR="008D6284" w:rsidRPr="00C1556C" w:rsidRDefault="008D6284">
      <w:pPr>
        <w:rPr>
          <w:rFonts w:ascii="Calibri" w:hAnsi="Calibri" w:cs="Calibri"/>
          <w:lang w:val="es-ES"/>
        </w:rPr>
      </w:pPr>
      <w:r w:rsidRPr="00C1556C">
        <w:rPr>
          <w:rFonts w:ascii="Calibri" w:hAnsi="Calibri" w:cs="Calibri"/>
          <w:lang w:val="es-ES"/>
        </w:rPr>
        <w:br w:type="page"/>
      </w:r>
    </w:p>
    <w:bookmarkStart w:id="6" w:name="_Toc232187681"/>
    <w:p w14:paraId="53394E54" w14:textId="3A5C2EB1" w:rsidR="008D6284" w:rsidRPr="00C1556C" w:rsidRDefault="008D6284" w:rsidP="008D6284">
      <w:pPr>
        <w:pStyle w:val="Ttulo1"/>
        <w:rPr>
          <w:rFonts w:ascii="Calibri" w:hAnsi="Calibri" w:cs="Calibri"/>
        </w:rPr>
      </w:pPr>
      <w:r w:rsidRPr="00C1556C">
        <w:rPr>
          <w:rFonts w:ascii="Calibri" w:hAnsi="Calibri" w:cs="Calibri"/>
          <w:noProof/>
        </w:rPr>
        <w:lastRenderedPageBreak/>
        <mc:AlternateContent>
          <mc:Choice Requires="wps">
            <w:drawing>
              <wp:anchor distT="0" distB="0" distL="114300" distR="114300" simplePos="0" relativeHeight="251686912" behindDoc="0" locked="0" layoutInCell="1" allowOverlap="1" wp14:anchorId="587ECCB9" wp14:editId="1380B7BE">
                <wp:simplePos x="0" y="0"/>
                <wp:positionH relativeFrom="page">
                  <wp:posOffset>2574290</wp:posOffset>
                </wp:positionH>
                <wp:positionV relativeFrom="paragraph">
                  <wp:posOffset>38100</wp:posOffset>
                </wp:positionV>
                <wp:extent cx="4967605" cy="108000"/>
                <wp:effectExtent l="0" t="0" r="4445" b="6350"/>
                <wp:wrapNone/>
                <wp:docPr id="1942224567" name="Rectángulo 1942224567"/>
                <wp:cNvGraphicFramePr/>
                <a:graphic xmlns:a="http://schemas.openxmlformats.org/drawingml/2006/main">
                  <a:graphicData uri="http://schemas.microsoft.com/office/word/2010/wordprocessingShape">
                    <wps:wsp>
                      <wps:cNvSpPr/>
                      <wps:spPr>
                        <a:xfrm>
                          <a:off x="0" y="0"/>
                          <a:ext cx="4967605" cy="108000"/>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EFCE0" id="Rectángulo 1942224567" o:spid="_x0000_s1026" style="position:absolute;margin-left:202.7pt;margin-top:3pt;width:391.15pt;height:8.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" fillcolor="#c00000" stroked="f" strokeweight="1pt">
                <w10:wrap anchorx="page"/>
              </v:rect>
            </w:pict>
          </mc:Fallback>
        </mc:AlternateContent>
      </w:r>
      <w:r w:rsidRPr="00C1556C">
        <w:rPr>
          <w:rFonts w:ascii="Calibri" w:hAnsi="Calibri" w:cs="Calibri"/>
        </w:rPr>
        <w:t>CONCLUSION</w:t>
      </w:r>
      <w:bookmarkEnd w:id="6"/>
    </w:p>
    <w:p w14:paraId="46A7112A" w14:textId="2F808F80" w:rsidR="00E71461" w:rsidRDefault="00511FF0" w:rsidP="00E71461">
      <w:pPr>
        <w:pStyle w:val="Ttulo2"/>
      </w:pPr>
      <w:bookmarkStart w:id="7" w:name="_Toc232187682"/>
      <w:r>
        <w:t xml:space="preserve">Sobre </w:t>
      </w:r>
      <w:proofErr w:type="spellStart"/>
      <w:r>
        <w:t>OCalm</w:t>
      </w:r>
      <w:bookmarkEnd w:id="7"/>
      <w:proofErr w:type="spellEnd"/>
    </w:p>
    <w:p w14:paraId="1BF72843" w14:textId="77777777" w:rsidR="00E71461" w:rsidRDefault="00E71461" w:rsidP="00E71461">
      <w:r>
        <w:t xml:space="preserve">La experiencia de estudio y utilización de </w:t>
      </w:r>
      <w:proofErr w:type="spellStart"/>
      <w:r>
        <w:t>OCaml</w:t>
      </w:r>
      <w:proofErr w:type="spellEnd"/>
      <w:r>
        <w:t xml:space="preserve"> resultó interesante y, en una primera aproximación, algo confusa. Una de las dificultades iniciales fue acostumbrarse a una sintaxis que no utiliza delimitadores explícitos para marcar el final de una función o de un bloque, como ocurre en otros lenguajes. En particular, viniendo de Lisp, donde la estructura del programa queda claramente delimitada mediante paréntesis (), al principio resultó menos evidente identificar dónde terminaba cada expresión o definición. También generó cierta confusión el uso de elementos de la biblioteca estándar cuyos nombres distinguen entre mayúsculas y minúsculas, como el caso de </w:t>
      </w:r>
      <w:proofErr w:type="spellStart"/>
      <w:r>
        <w:t>Printf.printf</w:t>
      </w:r>
      <w:proofErr w:type="spellEnd"/>
      <w:r>
        <w:t>, donde el mismo nombre aparece tanto para el módulo como para la función con distinta capitalización, lo cual no resulta intuitivo para un usuario principiante.</w:t>
      </w:r>
    </w:p>
    <w:p w14:paraId="73D047C3" w14:textId="77777777" w:rsidR="00E71461" w:rsidRDefault="00E71461" w:rsidP="00E71461">
      <w:r>
        <w:t xml:space="preserve">Sin embargo, una vez comprendida la sintaxis, la implementación de las soluciones no presentó mayores dificultades. El hecho de que </w:t>
      </w:r>
      <w:proofErr w:type="spellStart"/>
      <w:r>
        <w:t>OCaml</w:t>
      </w:r>
      <w:proofErr w:type="spellEnd"/>
      <w:r>
        <w:t xml:space="preserve"> sea un lenguaje funcional en el que las expresiones producen valores recuerda mucho a Lisp, por lo que varios conceptos resultaron familiares. De hecho, la traducción de las soluciones desde Lisp hacia </w:t>
      </w:r>
      <w:proofErr w:type="spellStart"/>
      <w:r>
        <w:t>OCaml</w:t>
      </w:r>
      <w:proofErr w:type="spellEnd"/>
      <w:r>
        <w:t xml:space="preserve"> fue bastante directa, ya que ambos comparten muchas ideas fundamentales relacionadas con la programación funcional y el uso de expresiones que retornan resultados.</w:t>
      </w:r>
    </w:p>
    <w:p w14:paraId="185DF13D" w14:textId="77777777" w:rsidR="00E71461" w:rsidRDefault="00E71461" w:rsidP="00E71461">
      <w:r>
        <w:t>Otro aspecto que inicialmente llamó la atención fue el uso de símbolos y patrones como | y _ dentro de las expresiones match. Aunque al principio parecen extraños, terminan ofreciendo una representación muy clara de las distintas alternativas posibles. Las ramas de ejecución quedan delimitadas de forma visual y casi esquemática, facilitando la lectura y comprensión del código.</w:t>
      </w:r>
    </w:p>
    <w:p w14:paraId="66FC6C20" w14:textId="77777777" w:rsidR="00E71461" w:rsidRDefault="00E71461" w:rsidP="00E71461">
      <w:r>
        <w:t xml:space="preserve">Otra diferencia práctica que encontramos fue la forma de probar los programas. Aunque </w:t>
      </w:r>
      <w:proofErr w:type="spellStart"/>
      <w:r>
        <w:t>OCaml</w:t>
      </w:r>
      <w:proofErr w:type="spellEnd"/>
      <w:r>
        <w:t xml:space="preserve"> dispone de entornos interactivos (REPL), el </w:t>
      </w:r>
      <w:proofErr w:type="spellStart"/>
      <w:r>
        <w:t>playground</w:t>
      </w:r>
      <w:proofErr w:type="spellEnd"/>
      <w:r>
        <w:t xml:space="preserve"> oficial de ocaml.org ejecutaba el archivo completo mediante la opción "Run", sin permitir la interacción continua que habíamos utilizado en Lisp. Por esta razón fue necesario incluir llamadas de ejemplo dentro del código para verificar y demostrar el funcionamiento de las funciones implementadas.</w:t>
      </w:r>
    </w:p>
    <w:p w14:paraId="68D3D13F" w14:textId="7CCD05F3" w:rsidR="00E71461" w:rsidRDefault="00E71461" w:rsidP="00E71461">
      <w:r>
        <w:t xml:space="preserve">En conclusión, si bien </w:t>
      </w:r>
      <w:proofErr w:type="spellStart"/>
      <w:r>
        <w:t>OCaml</w:t>
      </w:r>
      <w:proofErr w:type="spellEnd"/>
      <w:r>
        <w:t xml:space="preserve"> posee algunas particularidades sintácticas que requieren un período de adaptación, encontramos que su enfoque funcional, la inferencia de tipos y la expresividad de construcciones como match ... </w:t>
      </w:r>
      <w:proofErr w:type="spellStart"/>
      <w:r>
        <w:t>with</w:t>
      </w:r>
      <w:proofErr w:type="spellEnd"/>
      <w:r>
        <w:t xml:space="preserve"> lo convierten en un lenguaje ordenado y agradable de utilizar. Además, la similitud conceptual con Lisp permitió que la transición entre ambos lenguajes fuera relativamente sencilla una vez comprendidas las diferencias sintácticas.</w:t>
      </w:r>
    </w:p>
    <w:p w14:paraId="44399752" w14:textId="7BA86EBA" w:rsidR="00BD693D" w:rsidRDefault="00BD693D" w:rsidP="00BD693D">
      <w:pPr>
        <w:pStyle w:val="Ttulo2"/>
      </w:pPr>
      <w:bookmarkStart w:id="8" w:name="_Toc232187683"/>
      <w:r>
        <w:lastRenderedPageBreak/>
        <w:t>Sobre el proyecto en general</w:t>
      </w:r>
      <w:bookmarkEnd w:id="8"/>
    </w:p>
    <w:p w14:paraId="4745F8DF" w14:textId="77777777" w:rsidR="00BD693D" w:rsidRDefault="00BD693D" w:rsidP="00BD693D">
      <w:pPr>
        <w:rPr>
          <w:lang w:val="es-ES"/>
        </w:rPr>
      </w:pPr>
    </w:p>
    <w:p w14:paraId="7E78103C" w14:textId="77777777" w:rsidR="00BD693D" w:rsidRDefault="00BD693D" w:rsidP="00BD693D">
      <w:pPr>
        <w:rPr>
          <w:lang w:val="es-ES"/>
        </w:rPr>
      </w:pPr>
    </w:p>
    <w:p w14:paraId="79A273E4" w14:textId="77777777" w:rsidR="00BD693D" w:rsidRDefault="00BD693D" w:rsidP="00BD693D">
      <w:pPr>
        <w:rPr>
          <w:lang w:val="es-ES"/>
        </w:rPr>
      </w:pPr>
    </w:p>
    <w:p w14:paraId="104D479A" w14:textId="77777777" w:rsidR="00BD693D" w:rsidRPr="00BD693D" w:rsidRDefault="00BD693D" w:rsidP="00BD693D">
      <w:pPr>
        <w:rPr>
          <w:lang w:val="es-ES"/>
        </w:rPr>
      </w:pPr>
    </w:p>
    <w:p w14:paraId="728C40E1" w14:textId="77777777" w:rsidR="00BD693D" w:rsidRDefault="00BD693D">
      <w:pPr>
        <w:rPr>
          <w:rFonts w:ascii="Calibri" w:eastAsia="Times New Roman" w:hAnsi="Calibri" w:cs="Calibri"/>
          <w:b/>
          <w:color w:val="C00000"/>
          <w:sz w:val="32"/>
          <w:szCs w:val="40"/>
          <w:lang w:eastAsia="es-AR"/>
        </w:rPr>
      </w:pPr>
      <w:r>
        <w:rPr>
          <w:rFonts w:ascii="Calibri" w:hAnsi="Calibri" w:cs="Calibri"/>
          <w:lang w:eastAsia="es-AR"/>
        </w:rPr>
        <w:br w:type="page"/>
      </w:r>
    </w:p>
    <w:bookmarkStart w:id="9" w:name="_Toc232187684"/>
    <w:p w14:paraId="39DD2920" w14:textId="306D7773" w:rsidR="006F0FAD" w:rsidRPr="00C1556C" w:rsidRDefault="004A7B28" w:rsidP="004A7B28">
      <w:pPr>
        <w:pStyle w:val="Ttulo1"/>
        <w:rPr>
          <w:rFonts w:ascii="Calibri" w:hAnsi="Calibri" w:cs="Calibri"/>
          <w:lang w:eastAsia="es-AR"/>
        </w:rPr>
      </w:pPr>
      <w:r w:rsidRPr="00C1556C">
        <w:rPr>
          <w:rFonts w:ascii="Calibri" w:hAnsi="Calibri" w:cs="Calibri"/>
          <w:b w:val="0"/>
          <w:noProof/>
          <w:sz w:val="23"/>
          <w:szCs w:val="23"/>
        </w:rPr>
        <w:lastRenderedPageBreak/>
        <mc:AlternateContent>
          <mc:Choice Requires="wps">
            <w:drawing>
              <wp:anchor distT="0" distB="0" distL="114300" distR="114300" simplePos="0" relativeHeight="251680768" behindDoc="0" locked="0" layoutInCell="1" allowOverlap="1" wp14:anchorId="64351A6B" wp14:editId="186DE216">
                <wp:simplePos x="0" y="0"/>
                <wp:positionH relativeFrom="page">
                  <wp:posOffset>2660741</wp:posOffset>
                </wp:positionH>
                <wp:positionV relativeFrom="paragraph">
                  <wp:posOffset>209550</wp:posOffset>
                </wp:positionV>
                <wp:extent cx="5868000" cy="71755"/>
                <wp:effectExtent l="0" t="0" r="0" b="4445"/>
                <wp:wrapNone/>
                <wp:docPr id="489707208" name="Rectángulo 489707208"/>
                <wp:cNvGraphicFramePr/>
                <a:graphic xmlns:a="http://schemas.openxmlformats.org/drawingml/2006/main">
                  <a:graphicData uri="http://schemas.microsoft.com/office/word/2010/wordprocessingShape">
                    <wps:wsp>
                      <wps:cNvSpPr/>
                      <wps:spPr>
                        <a:xfrm>
                          <a:off x="0" y="0"/>
                          <a:ext cx="5868000" cy="71755"/>
                        </a:xfrm>
                        <a:prstGeom prst="rect">
                          <a:avLst/>
                        </a:prstGeom>
                        <a:solidFill>
                          <a:srgbClr val="C0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BBF997" id="Rectángulo 489707208" o:spid="_x0000_s1026" style="position:absolute;margin-left:209.5pt;margin-top:16.5pt;width:462.05pt;height:5.6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" fillcolor="#c00000" stroked="f" strokeweight=".5pt">
                <w10:wrap anchorx="page"/>
              </v:rect>
            </w:pict>
          </mc:Fallback>
        </mc:AlternateContent>
      </w:r>
      <w:r w:rsidR="006F0FAD" w:rsidRPr="00C1556C">
        <w:rPr>
          <w:rFonts w:ascii="Calibri" w:hAnsi="Calibri" w:cs="Calibri"/>
          <w:lang w:eastAsia="es-AR"/>
        </w:rPr>
        <w:t>B</w:t>
      </w:r>
      <w:r w:rsidR="008D6284" w:rsidRPr="00C1556C">
        <w:rPr>
          <w:rFonts w:ascii="Calibri" w:hAnsi="Calibri" w:cs="Calibri"/>
          <w:lang w:eastAsia="es-AR"/>
        </w:rPr>
        <w:t>IBLIOGRAFÍA</w:t>
      </w:r>
      <w:bookmarkEnd w:id="9"/>
    </w:p>
    <w:p w14:paraId="747F8AFC" w14:textId="77777777" w:rsidR="006F0FAD" w:rsidRPr="00C1556C" w:rsidRDefault="006F0FAD" w:rsidP="006F0FAD">
      <w:pPr>
        <w:spacing w:before="100" w:beforeAutospacing="1" w:after="100" w:afterAutospacing="1" w:line="240" w:lineRule="auto"/>
        <w:rPr>
          <w:rFonts w:ascii="Calibri" w:eastAsia="Times New Roman" w:hAnsi="Calibri" w:cs="Calibri"/>
          <w:kern w:val="0"/>
          <w:lang w:eastAsia="es-AR"/>
          <w14:ligatures w14:val="none"/>
        </w:rPr>
      </w:pPr>
      <w:proofErr w:type="spellStart"/>
      <w:r w:rsidRPr="00355364">
        <w:rPr>
          <w:rFonts w:ascii="Calibri" w:eastAsia="Times New Roman" w:hAnsi="Calibri" w:cs="Calibri"/>
          <w:kern w:val="0"/>
          <w:lang w:val="en-US" w:eastAsia="es-AR"/>
          <w14:ligatures w14:val="none"/>
        </w:rPr>
        <w:t>CaesarCipher</w:t>
      </w:r>
      <w:proofErr w:type="spellEnd"/>
      <w:r w:rsidRPr="00355364">
        <w:rPr>
          <w:rFonts w:ascii="Calibri" w:eastAsia="Times New Roman" w:hAnsi="Calibri" w:cs="Calibri"/>
          <w:kern w:val="0"/>
          <w:lang w:val="en-US" w:eastAsia="es-AR"/>
          <w14:ligatures w14:val="none"/>
        </w:rPr>
        <w:t>. (</w:t>
      </w:r>
      <w:proofErr w:type="spellStart"/>
      <w:r w:rsidRPr="00355364">
        <w:rPr>
          <w:rFonts w:ascii="Calibri" w:eastAsia="Times New Roman" w:hAnsi="Calibri" w:cs="Calibri"/>
          <w:kern w:val="0"/>
          <w:lang w:val="en-US" w:eastAsia="es-AR"/>
          <w14:ligatures w14:val="none"/>
        </w:rPr>
        <w:t>s.f.</w:t>
      </w:r>
      <w:proofErr w:type="spellEnd"/>
      <w:r w:rsidRPr="00355364">
        <w:rPr>
          <w:rFonts w:ascii="Calibri" w:eastAsia="Times New Roman" w:hAnsi="Calibri" w:cs="Calibri"/>
          <w:kern w:val="0"/>
          <w:lang w:val="en-US" w:eastAsia="es-AR"/>
          <w14:ligatures w14:val="none"/>
        </w:rPr>
        <w:t xml:space="preserve">). </w:t>
      </w:r>
      <w:r w:rsidRPr="00355364">
        <w:rPr>
          <w:rFonts w:ascii="Calibri" w:eastAsia="Times New Roman" w:hAnsi="Calibri" w:cs="Calibri"/>
          <w:i/>
          <w:iCs/>
          <w:kern w:val="0"/>
          <w:lang w:val="en-US" w:eastAsia="es-AR"/>
          <w14:ligatures w14:val="none"/>
        </w:rPr>
        <w:t>Unix timestamp / Epoch time explained</w:t>
      </w:r>
      <w:r w:rsidRPr="00355364">
        <w:rPr>
          <w:rFonts w:ascii="Calibri" w:eastAsia="Times New Roman" w:hAnsi="Calibri" w:cs="Calibri"/>
          <w:kern w:val="0"/>
          <w:lang w:val="en-US" w:eastAsia="es-AR"/>
          <w14:ligatures w14:val="none"/>
        </w:rPr>
        <w:t xml:space="preserve">. </w:t>
      </w:r>
      <w:proofErr w:type="spellStart"/>
      <w:r w:rsidRPr="00C1556C">
        <w:rPr>
          <w:rFonts w:ascii="Calibri" w:eastAsia="Times New Roman" w:hAnsi="Calibri" w:cs="Calibri"/>
          <w:kern w:val="0"/>
          <w:lang w:eastAsia="es-AR"/>
          <w14:ligatures w14:val="none"/>
        </w:rPr>
        <w:t>CaesarCipher</w:t>
      </w:r>
      <w:proofErr w:type="spellEnd"/>
      <w:r w:rsidRPr="00C1556C">
        <w:rPr>
          <w:rFonts w:ascii="Calibri" w:eastAsia="Times New Roman" w:hAnsi="Calibri" w:cs="Calibri"/>
          <w:kern w:val="0"/>
          <w:lang w:eastAsia="es-AR"/>
          <w14:ligatures w14:val="none"/>
        </w:rPr>
        <w:t xml:space="preserve">. </w:t>
      </w:r>
      <w:hyperlink r:id="rId27" w:history="1">
        <w:r w:rsidRPr="00C1556C">
          <w:rPr>
            <w:rFonts w:ascii="Calibri" w:eastAsia="Times New Roman" w:hAnsi="Calibri" w:cs="Calibri"/>
            <w:color w:val="0000FF"/>
            <w:kern w:val="0"/>
            <w:u w:val="single"/>
            <w:lang w:eastAsia="es-AR"/>
            <w14:ligatures w14:val="none"/>
          </w:rPr>
          <w:t>https://caesarcipher.org/learn/unix-timestamp-epoch-time-explained</w:t>
        </w:r>
      </w:hyperlink>
    </w:p>
    <w:p w14:paraId="5C03E7FF" w14:textId="77777777" w:rsidR="006F0FAD" w:rsidRPr="00355364" w:rsidRDefault="006F0FAD" w:rsidP="006F0FAD">
      <w:pPr>
        <w:spacing w:before="100" w:beforeAutospacing="1" w:after="100" w:afterAutospacing="1" w:line="240" w:lineRule="auto"/>
        <w:rPr>
          <w:rFonts w:ascii="Calibri" w:eastAsia="Times New Roman" w:hAnsi="Calibri" w:cs="Calibri"/>
          <w:kern w:val="0"/>
          <w:lang w:val="en-US" w:eastAsia="es-AR"/>
          <w14:ligatures w14:val="none"/>
        </w:rPr>
      </w:pPr>
      <w:r w:rsidRPr="00355364">
        <w:rPr>
          <w:rFonts w:ascii="Calibri" w:eastAsia="Times New Roman" w:hAnsi="Calibri" w:cs="Calibri"/>
          <w:kern w:val="0"/>
          <w:lang w:val="en-US" w:eastAsia="es-AR"/>
          <w14:ligatures w14:val="none"/>
        </w:rPr>
        <w:t>Common Lisp Libraries. (</w:t>
      </w:r>
      <w:proofErr w:type="spellStart"/>
      <w:r w:rsidRPr="00355364">
        <w:rPr>
          <w:rFonts w:ascii="Calibri" w:eastAsia="Times New Roman" w:hAnsi="Calibri" w:cs="Calibri"/>
          <w:kern w:val="0"/>
          <w:lang w:val="en-US" w:eastAsia="es-AR"/>
          <w14:ligatures w14:val="none"/>
        </w:rPr>
        <w:t>s.f.</w:t>
      </w:r>
      <w:proofErr w:type="spellEnd"/>
      <w:r w:rsidRPr="00355364">
        <w:rPr>
          <w:rFonts w:ascii="Calibri" w:eastAsia="Times New Roman" w:hAnsi="Calibri" w:cs="Calibri"/>
          <w:kern w:val="0"/>
          <w:lang w:val="en-US" w:eastAsia="es-AR"/>
          <w14:ligatures w14:val="none"/>
        </w:rPr>
        <w:t xml:space="preserve">). </w:t>
      </w:r>
      <w:proofErr w:type="gramStart"/>
      <w:r w:rsidRPr="00355364">
        <w:rPr>
          <w:rFonts w:ascii="Calibri" w:eastAsia="Times New Roman" w:hAnsi="Calibri" w:cs="Calibri"/>
          <w:i/>
          <w:iCs/>
          <w:kern w:val="0"/>
          <w:lang w:val="en-US" w:eastAsia="es-AR"/>
          <w14:ligatures w14:val="none"/>
        </w:rPr>
        <w:t>local-time</w:t>
      </w:r>
      <w:proofErr w:type="gramEnd"/>
      <w:r w:rsidRPr="00355364">
        <w:rPr>
          <w:rFonts w:ascii="Calibri" w:eastAsia="Times New Roman" w:hAnsi="Calibri" w:cs="Calibri"/>
          <w:kern w:val="0"/>
          <w:lang w:val="en-US" w:eastAsia="es-AR"/>
          <w14:ligatures w14:val="none"/>
        </w:rPr>
        <w:t xml:space="preserve">. Read the Docs. </w:t>
      </w:r>
      <w:hyperlink r:id="rId28" w:history="1">
        <w:r w:rsidRPr="00355364">
          <w:rPr>
            <w:rFonts w:ascii="Calibri" w:eastAsia="Times New Roman" w:hAnsi="Calibri" w:cs="Calibri"/>
            <w:color w:val="0000FF"/>
            <w:kern w:val="0"/>
            <w:u w:val="single"/>
            <w:lang w:val="en-US" w:eastAsia="es-AR"/>
            <w14:ligatures w14:val="none"/>
          </w:rPr>
          <w:t>https://common-lisp-libraries.readthedocs.io/local-time/</w:t>
        </w:r>
      </w:hyperlink>
    </w:p>
    <w:p w14:paraId="1CE8049F" w14:textId="77777777" w:rsidR="006F0FAD" w:rsidRPr="00355364" w:rsidRDefault="006F0FAD" w:rsidP="006F0FAD">
      <w:pPr>
        <w:spacing w:before="100" w:beforeAutospacing="1" w:after="100" w:afterAutospacing="1" w:line="240" w:lineRule="auto"/>
        <w:rPr>
          <w:rFonts w:ascii="Calibri" w:eastAsia="Times New Roman" w:hAnsi="Calibri" w:cs="Calibri"/>
          <w:kern w:val="0"/>
          <w:lang w:val="en-US" w:eastAsia="es-AR"/>
          <w14:ligatures w14:val="none"/>
        </w:rPr>
      </w:pPr>
      <w:proofErr w:type="spellStart"/>
      <w:r w:rsidRPr="00355364">
        <w:rPr>
          <w:rFonts w:ascii="Calibri" w:eastAsia="Times New Roman" w:hAnsi="Calibri" w:cs="Calibri"/>
          <w:kern w:val="0"/>
          <w:lang w:val="en-US" w:eastAsia="es-AR"/>
          <w14:ligatures w14:val="none"/>
        </w:rPr>
        <w:t>Quicklisp</w:t>
      </w:r>
      <w:proofErr w:type="spellEnd"/>
      <w:r w:rsidRPr="00355364">
        <w:rPr>
          <w:rFonts w:ascii="Calibri" w:eastAsia="Times New Roman" w:hAnsi="Calibri" w:cs="Calibri"/>
          <w:kern w:val="0"/>
          <w:lang w:val="en-US" w:eastAsia="es-AR"/>
          <w14:ligatures w14:val="none"/>
        </w:rPr>
        <w:t xml:space="preserve"> Project. (</w:t>
      </w:r>
      <w:proofErr w:type="spellStart"/>
      <w:r w:rsidRPr="00355364">
        <w:rPr>
          <w:rFonts w:ascii="Calibri" w:eastAsia="Times New Roman" w:hAnsi="Calibri" w:cs="Calibri"/>
          <w:kern w:val="0"/>
          <w:lang w:val="en-US" w:eastAsia="es-AR"/>
          <w14:ligatures w14:val="none"/>
        </w:rPr>
        <w:t>s.f.</w:t>
      </w:r>
      <w:proofErr w:type="spellEnd"/>
      <w:r w:rsidRPr="00355364">
        <w:rPr>
          <w:rFonts w:ascii="Calibri" w:eastAsia="Times New Roman" w:hAnsi="Calibri" w:cs="Calibri"/>
          <w:kern w:val="0"/>
          <w:lang w:val="en-US" w:eastAsia="es-AR"/>
          <w14:ligatures w14:val="none"/>
        </w:rPr>
        <w:t xml:space="preserve">). </w:t>
      </w:r>
      <w:proofErr w:type="spellStart"/>
      <w:r w:rsidRPr="00355364">
        <w:rPr>
          <w:rFonts w:ascii="Calibri" w:eastAsia="Times New Roman" w:hAnsi="Calibri" w:cs="Calibri"/>
          <w:i/>
          <w:iCs/>
          <w:kern w:val="0"/>
          <w:lang w:val="en-US" w:eastAsia="es-AR"/>
          <w14:ligatures w14:val="none"/>
        </w:rPr>
        <w:t>Quicklisp</w:t>
      </w:r>
      <w:proofErr w:type="spellEnd"/>
      <w:r w:rsidRPr="00355364">
        <w:rPr>
          <w:rFonts w:ascii="Calibri" w:eastAsia="Times New Roman" w:hAnsi="Calibri" w:cs="Calibri"/>
          <w:i/>
          <w:iCs/>
          <w:kern w:val="0"/>
          <w:lang w:val="en-US" w:eastAsia="es-AR"/>
          <w14:ligatures w14:val="none"/>
        </w:rPr>
        <w:t xml:space="preserve"> beta</w:t>
      </w:r>
      <w:r w:rsidRPr="00355364">
        <w:rPr>
          <w:rFonts w:ascii="Calibri" w:eastAsia="Times New Roman" w:hAnsi="Calibri" w:cs="Calibri"/>
          <w:kern w:val="0"/>
          <w:lang w:val="en-US" w:eastAsia="es-AR"/>
          <w14:ligatures w14:val="none"/>
        </w:rPr>
        <w:t xml:space="preserve">. </w:t>
      </w:r>
      <w:proofErr w:type="spellStart"/>
      <w:r w:rsidRPr="00355364">
        <w:rPr>
          <w:rFonts w:ascii="Calibri" w:eastAsia="Times New Roman" w:hAnsi="Calibri" w:cs="Calibri"/>
          <w:kern w:val="0"/>
          <w:lang w:val="en-US" w:eastAsia="es-AR"/>
          <w14:ligatures w14:val="none"/>
        </w:rPr>
        <w:t>Quicklisp</w:t>
      </w:r>
      <w:proofErr w:type="spellEnd"/>
      <w:r w:rsidRPr="00355364">
        <w:rPr>
          <w:rFonts w:ascii="Calibri" w:eastAsia="Times New Roman" w:hAnsi="Calibri" w:cs="Calibri"/>
          <w:kern w:val="0"/>
          <w:lang w:val="en-US" w:eastAsia="es-AR"/>
          <w14:ligatures w14:val="none"/>
        </w:rPr>
        <w:t xml:space="preserve">. </w:t>
      </w:r>
      <w:hyperlink r:id="rId29" w:history="1">
        <w:r w:rsidRPr="00355364">
          <w:rPr>
            <w:rFonts w:ascii="Calibri" w:eastAsia="Times New Roman" w:hAnsi="Calibri" w:cs="Calibri"/>
            <w:color w:val="0000FF"/>
            <w:kern w:val="0"/>
            <w:u w:val="single"/>
            <w:lang w:val="en-US" w:eastAsia="es-AR"/>
            <w14:ligatures w14:val="none"/>
          </w:rPr>
          <w:t>https://www.quicklisp.org/beta/</w:t>
        </w:r>
      </w:hyperlink>
    </w:p>
    <w:p w14:paraId="0C05F938" w14:textId="77777777" w:rsidR="006F0FAD" w:rsidRPr="00355364" w:rsidRDefault="006F0FAD" w:rsidP="006F0FAD">
      <w:pPr>
        <w:spacing w:before="100" w:beforeAutospacing="1" w:after="100" w:afterAutospacing="1" w:line="240" w:lineRule="auto"/>
        <w:rPr>
          <w:rFonts w:ascii="Calibri" w:eastAsia="Times New Roman" w:hAnsi="Calibri" w:cs="Calibri"/>
          <w:kern w:val="0"/>
          <w:lang w:val="en-US" w:eastAsia="es-AR"/>
          <w14:ligatures w14:val="none"/>
        </w:rPr>
      </w:pPr>
      <w:r w:rsidRPr="00355364">
        <w:rPr>
          <w:rFonts w:ascii="Calibri" w:eastAsia="Times New Roman" w:hAnsi="Calibri" w:cs="Calibri"/>
          <w:kern w:val="0"/>
          <w:lang w:val="en-US" w:eastAsia="es-AR"/>
          <w14:ligatures w14:val="none"/>
        </w:rPr>
        <w:t>Steel Bank Common Lisp. (</w:t>
      </w:r>
      <w:proofErr w:type="spellStart"/>
      <w:r w:rsidRPr="00355364">
        <w:rPr>
          <w:rFonts w:ascii="Calibri" w:eastAsia="Times New Roman" w:hAnsi="Calibri" w:cs="Calibri"/>
          <w:kern w:val="0"/>
          <w:lang w:val="en-US" w:eastAsia="es-AR"/>
          <w14:ligatures w14:val="none"/>
        </w:rPr>
        <w:t>s.f.</w:t>
      </w:r>
      <w:proofErr w:type="spellEnd"/>
      <w:r w:rsidRPr="00355364">
        <w:rPr>
          <w:rFonts w:ascii="Calibri" w:eastAsia="Times New Roman" w:hAnsi="Calibri" w:cs="Calibri"/>
          <w:kern w:val="0"/>
          <w:lang w:val="en-US" w:eastAsia="es-AR"/>
          <w14:ligatures w14:val="none"/>
        </w:rPr>
        <w:t xml:space="preserve">). </w:t>
      </w:r>
      <w:r w:rsidRPr="00355364">
        <w:rPr>
          <w:rFonts w:ascii="Calibri" w:eastAsia="Times New Roman" w:hAnsi="Calibri" w:cs="Calibri"/>
          <w:i/>
          <w:iCs/>
          <w:kern w:val="0"/>
          <w:lang w:val="en-US" w:eastAsia="es-AR"/>
          <w14:ligatures w14:val="none"/>
        </w:rPr>
        <w:t>SBCL User Manual</w:t>
      </w:r>
      <w:r w:rsidRPr="00355364">
        <w:rPr>
          <w:rFonts w:ascii="Calibri" w:eastAsia="Times New Roman" w:hAnsi="Calibri" w:cs="Calibri"/>
          <w:kern w:val="0"/>
          <w:lang w:val="en-US" w:eastAsia="es-AR"/>
          <w14:ligatures w14:val="none"/>
        </w:rPr>
        <w:t xml:space="preserve">. </w:t>
      </w:r>
      <w:r w:rsidRPr="00C1556C">
        <w:rPr>
          <w:rFonts w:ascii="Calibri" w:eastAsia="Times New Roman" w:hAnsi="Calibri" w:cs="Calibri"/>
          <w:kern w:val="0"/>
          <w:lang w:eastAsia="es-AR"/>
          <w14:ligatures w14:val="none"/>
        </w:rPr>
        <w:t xml:space="preserve">Secciones consultadas: </w:t>
      </w:r>
      <w:proofErr w:type="spellStart"/>
      <w:r w:rsidRPr="00C1556C">
        <w:rPr>
          <w:rFonts w:ascii="Calibri" w:eastAsia="Times New Roman" w:hAnsi="Calibri" w:cs="Calibri"/>
          <w:i/>
          <w:iCs/>
          <w:kern w:val="0"/>
          <w:lang w:eastAsia="es-AR"/>
          <w14:ligatures w14:val="none"/>
        </w:rPr>
        <w:t>Package</w:t>
      </w:r>
      <w:proofErr w:type="spellEnd"/>
      <w:r w:rsidRPr="00C1556C">
        <w:rPr>
          <w:rFonts w:ascii="Calibri" w:eastAsia="Times New Roman" w:hAnsi="Calibri" w:cs="Calibri"/>
          <w:i/>
          <w:iCs/>
          <w:kern w:val="0"/>
          <w:lang w:eastAsia="es-AR"/>
          <w14:ligatures w14:val="none"/>
        </w:rPr>
        <w:t xml:space="preserve"> Locks</w:t>
      </w:r>
      <w:r w:rsidRPr="00C1556C">
        <w:rPr>
          <w:rFonts w:ascii="Calibri" w:eastAsia="Times New Roman" w:hAnsi="Calibri" w:cs="Calibri"/>
          <w:kern w:val="0"/>
          <w:lang w:eastAsia="es-AR"/>
          <w14:ligatures w14:val="none"/>
        </w:rPr>
        <w:t xml:space="preserve"> y </w:t>
      </w:r>
      <w:proofErr w:type="spellStart"/>
      <w:r w:rsidRPr="00C1556C">
        <w:rPr>
          <w:rFonts w:ascii="Calibri" w:eastAsia="Times New Roman" w:hAnsi="Calibri" w:cs="Calibri"/>
          <w:i/>
          <w:iCs/>
          <w:kern w:val="0"/>
          <w:lang w:eastAsia="es-AR"/>
          <w14:ligatures w14:val="none"/>
        </w:rPr>
        <w:t>Timers</w:t>
      </w:r>
      <w:proofErr w:type="spellEnd"/>
      <w:r w:rsidRPr="00C1556C">
        <w:rPr>
          <w:rFonts w:ascii="Calibri" w:eastAsia="Times New Roman" w:hAnsi="Calibri" w:cs="Calibri"/>
          <w:kern w:val="0"/>
          <w:lang w:eastAsia="es-AR"/>
          <w14:ligatures w14:val="none"/>
        </w:rPr>
        <w:t xml:space="preserve">. </w:t>
      </w:r>
      <w:r w:rsidRPr="00355364">
        <w:rPr>
          <w:rFonts w:ascii="Calibri" w:eastAsia="Times New Roman" w:hAnsi="Calibri" w:cs="Calibri"/>
          <w:kern w:val="0"/>
          <w:lang w:val="en-US" w:eastAsia="es-AR"/>
          <w14:ligatures w14:val="none"/>
        </w:rPr>
        <w:t xml:space="preserve">SBCL. </w:t>
      </w:r>
      <w:hyperlink r:id="rId30" w:history="1">
        <w:r w:rsidRPr="00355364">
          <w:rPr>
            <w:rFonts w:ascii="Calibri" w:eastAsia="Times New Roman" w:hAnsi="Calibri" w:cs="Calibri"/>
            <w:color w:val="0000FF"/>
            <w:kern w:val="0"/>
            <w:u w:val="single"/>
            <w:lang w:val="en-US" w:eastAsia="es-AR"/>
            <w14:ligatures w14:val="none"/>
          </w:rPr>
          <w:t>https://www.sbcl.org/manual/index.html</w:t>
        </w:r>
      </w:hyperlink>
    </w:p>
    <w:p w14:paraId="2DFEFA9F" w14:textId="0C2870C8" w:rsidR="006F0FAD" w:rsidRPr="00C1556C" w:rsidRDefault="0094525A" w:rsidP="006F0FAD">
      <w:pPr>
        <w:jc w:val="both"/>
        <w:rPr>
          <w:rFonts w:ascii="Calibri" w:hAnsi="Calibri" w:cs="Calibri"/>
        </w:rPr>
      </w:pPr>
      <w:proofErr w:type="spellStart"/>
      <w:r w:rsidRPr="00355364">
        <w:rPr>
          <w:rFonts w:ascii="Calibri" w:hAnsi="Calibri" w:cs="Calibri"/>
          <w:lang w:val="en-US"/>
        </w:rPr>
        <w:t>OCaml</w:t>
      </w:r>
      <w:proofErr w:type="spellEnd"/>
      <w:r w:rsidRPr="00355364">
        <w:rPr>
          <w:rFonts w:ascii="Calibri" w:hAnsi="Calibri" w:cs="Calibri"/>
          <w:lang w:val="en-US"/>
        </w:rPr>
        <w:t>. (</w:t>
      </w:r>
      <w:proofErr w:type="spellStart"/>
      <w:r w:rsidRPr="00355364">
        <w:rPr>
          <w:rFonts w:ascii="Calibri" w:hAnsi="Calibri" w:cs="Calibri"/>
          <w:lang w:val="en-US"/>
        </w:rPr>
        <w:t>s.f.</w:t>
      </w:r>
      <w:proofErr w:type="spellEnd"/>
      <w:r w:rsidRPr="00355364">
        <w:rPr>
          <w:rFonts w:ascii="Calibri" w:hAnsi="Calibri" w:cs="Calibri"/>
          <w:lang w:val="en-US"/>
        </w:rPr>
        <w:t xml:space="preserve">). </w:t>
      </w:r>
      <w:proofErr w:type="spellStart"/>
      <w:r w:rsidRPr="00355364">
        <w:rPr>
          <w:rFonts w:ascii="Calibri" w:hAnsi="Calibri" w:cs="Calibri"/>
          <w:i/>
          <w:iCs/>
          <w:lang w:val="en-US"/>
        </w:rPr>
        <w:t>OCaml</w:t>
      </w:r>
      <w:proofErr w:type="spellEnd"/>
      <w:r w:rsidRPr="00355364">
        <w:rPr>
          <w:rFonts w:ascii="Calibri" w:hAnsi="Calibri" w:cs="Calibri"/>
          <w:i/>
          <w:iCs/>
          <w:lang w:val="en-US"/>
        </w:rPr>
        <w:t xml:space="preserve"> in Industry</w:t>
      </w:r>
      <w:r w:rsidRPr="00355364">
        <w:rPr>
          <w:rFonts w:ascii="Calibri" w:hAnsi="Calibri" w:cs="Calibri"/>
          <w:lang w:val="en-US"/>
        </w:rPr>
        <w:t xml:space="preserve">. </w:t>
      </w:r>
      <w:proofErr w:type="spellStart"/>
      <w:r w:rsidRPr="00C1556C">
        <w:rPr>
          <w:rFonts w:ascii="Calibri" w:hAnsi="Calibri" w:cs="Calibri"/>
        </w:rPr>
        <w:t>OCaml</w:t>
      </w:r>
      <w:proofErr w:type="spellEnd"/>
      <w:r w:rsidRPr="00C1556C">
        <w:rPr>
          <w:rFonts w:ascii="Calibri" w:hAnsi="Calibri" w:cs="Calibri"/>
        </w:rPr>
        <w:t xml:space="preserve">. </w:t>
      </w:r>
      <w:hyperlink r:id="rId31" w:history="1">
        <w:r w:rsidRPr="00C1556C">
          <w:rPr>
            <w:rFonts w:ascii="Calibri" w:hAnsi="Calibri" w:cs="Calibri"/>
            <w:color w:val="0000FF"/>
            <w:u w:val="single"/>
          </w:rPr>
          <w:t>https://ocaml.org/industrial-users</w:t>
        </w:r>
      </w:hyperlink>
    </w:p>
    <w:p w14:paraId="04C74B95" w14:textId="1FD05422" w:rsidR="0094525A" w:rsidRPr="006F0FAD" w:rsidRDefault="00296E40" w:rsidP="006F0FAD">
      <w:pPr>
        <w:jc w:val="both"/>
        <w:rPr>
          <w:rFonts w:cstheme="minorHAnsi"/>
          <w:b/>
          <w:bCs/>
          <w:sz w:val="28"/>
          <w:szCs w:val="28"/>
          <w:lang w:val="es-ES"/>
        </w:rPr>
      </w:pPr>
      <w:proofErr w:type="spellStart"/>
      <w:r w:rsidRPr="00355364">
        <w:rPr>
          <w:rFonts w:ascii="Calibri" w:hAnsi="Calibri" w:cs="Calibri"/>
          <w:lang w:val="en-US"/>
        </w:rPr>
        <w:t>OCaml</w:t>
      </w:r>
      <w:proofErr w:type="spellEnd"/>
      <w:r w:rsidRPr="00355364">
        <w:rPr>
          <w:rFonts w:ascii="Calibri" w:hAnsi="Calibri" w:cs="Calibri"/>
          <w:lang w:val="en-US"/>
        </w:rPr>
        <w:t>. (</w:t>
      </w:r>
      <w:proofErr w:type="spellStart"/>
      <w:r w:rsidRPr="00355364">
        <w:rPr>
          <w:rFonts w:ascii="Calibri" w:hAnsi="Calibri" w:cs="Calibri"/>
          <w:lang w:val="en-US"/>
        </w:rPr>
        <w:t>s.f.</w:t>
      </w:r>
      <w:proofErr w:type="spellEnd"/>
      <w:r w:rsidRPr="00355364">
        <w:rPr>
          <w:rFonts w:ascii="Calibri" w:hAnsi="Calibri" w:cs="Calibri"/>
          <w:lang w:val="en-US"/>
        </w:rPr>
        <w:t xml:space="preserve">). </w:t>
      </w:r>
      <w:r w:rsidRPr="00355364">
        <w:rPr>
          <w:rFonts w:ascii="Calibri" w:hAnsi="Calibri" w:cs="Calibri"/>
          <w:i/>
          <w:iCs/>
          <w:lang w:val="en-US"/>
        </w:rPr>
        <w:t xml:space="preserve">Why </w:t>
      </w:r>
      <w:proofErr w:type="spellStart"/>
      <w:r w:rsidRPr="00355364">
        <w:rPr>
          <w:rFonts w:ascii="Calibri" w:hAnsi="Calibri" w:cs="Calibri"/>
          <w:i/>
          <w:iCs/>
          <w:lang w:val="en-US"/>
        </w:rPr>
        <w:t>OCaml</w:t>
      </w:r>
      <w:proofErr w:type="spellEnd"/>
      <w:r w:rsidRPr="00355364">
        <w:rPr>
          <w:rFonts w:ascii="Calibri" w:hAnsi="Calibri" w:cs="Calibri"/>
          <w:i/>
          <w:iCs/>
          <w:lang w:val="en-US"/>
        </w:rPr>
        <w:t>?</w:t>
      </w:r>
      <w:r w:rsidRPr="00355364">
        <w:rPr>
          <w:rFonts w:ascii="Calibri" w:hAnsi="Calibri" w:cs="Calibri"/>
          <w:lang w:val="en-US"/>
        </w:rPr>
        <w:t xml:space="preserve"> </w:t>
      </w:r>
      <w:proofErr w:type="spellStart"/>
      <w:r w:rsidRPr="00C1556C">
        <w:rPr>
          <w:rFonts w:ascii="Calibri" w:hAnsi="Calibri" w:cs="Calibri"/>
        </w:rPr>
        <w:t>OCaml</w:t>
      </w:r>
      <w:proofErr w:type="spellEnd"/>
      <w:r w:rsidRPr="00C1556C">
        <w:rPr>
          <w:rFonts w:ascii="Calibri" w:hAnsi="Calibri" w:cs="Calibri"/>
        </w:rPr>
        <w:t xml:space="preserve">. </w:t>
      </w:r>
      <w:hyperlink r:id="rId32" w:history="1">
        <w:r w:rsidRPr="00C1556C">
          <w:rPr>
            <w:rFonts w:ascii="Calibri" w:hAnsi="Calibri" w:cs="Calibri"/>
            <w:color w:val="0000FF"/>
            <w:u w:val="single"/>
          </w:rPr>
          <w:t>https://ocaml.org/about</w:t>
        </w:r>
      </w:hyperlink>
    </w:p>
    <w:sectPr w:rsidR="0094525A" w:rsidRPr="006F0FAD" w:rsidSect="008D6284">
      <w:headerReference w:type="default" r:id="rId33"/>
      <w:footerReference w:type="default" r:id="rId3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F5FDD" w14:textId="77777777" w:rsidR="008B1C2A" w:rsidRDefault="008B1C2A" w:rsidP="00DE7E9B">
      <w:pPr>
        <w:spacing w:after="0" w:line="240" w:lineRule="auto"/>
      </w:pPr>
      <w:r>
        <w:separator/>
      </w:r>
    </w:p>
  </w:endnote>
  <w:endnote w:type="continuationSeparator" w:id="0">
    <w:p w14:paraId="1C59464C" w14:textId="77777777" w:rsidR="008B1C2A" w:rsidRDefault="008B1C2A" w:rsidP="00DE7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F36F2" w14:textId="24CC4CC7" w:rsidR="00DE7E9B" w:rsidRDefault="00000000" w:rsidP="008D6284">
    <w:pPr>
      <w:pStyle w:val="Piedepgina"/>
      <w:tabs>
        <w:tab w:val="clear" w:pos="4252"/>
        <w:tab w:val="clear" w:pos="8504"/>
        <w:tab w:val="left" w:pos="3531"/>
      </w:tabs>
    </w:pPr>
    <w:sdt>
      <w:sdtPr>
        <w:id w:val="1469554721"/>
        <w:docPartObj>
          <w:docPartGallery w:val="Page Numbers (Bottom of Page)"/>
          <w:docPartUnique/>
        </w:docPartObj>
      </w:sdtPr>
      <w:sdtContent>
        <w:r w:rsidR="008D6284" w:rsidRPr="00703694">
          <w:rPr>
            <w:rFonts w:asciiTheme="majorHAnsi" w:hAnsiTheme="majorHAnsi" w:cstheme="majorHAnsi"/>
            <w:b/>
            <w:noProof/>
            <w:sz w:val="23"/>
            <w:szCs w:val="23"/>
          </w:rPr>
          <mc:AlternateContent>
            <mc:Choice Requires="wps">
              <w:drawing>
                <wp:anchor distT="0" distB="0" distL="114300" distR="114300" simplePos="0" relativeHeight="251665408" behindDoc="1" locked="0" layoutInCell="1" allowOverlap="1" wp14:anchorId="097DF539" wp14:editId="4C80735C">
                  <wp:simplePos x="0" y="0"/>
                  <wp:positionH relativeFrom="page">
                    <wp:posOffset>-76200</wp:posOffset>
                  </wp:positionH>
                  <wp:positionV relativeFrom="paragraph">
                    <wp:posOffset>55880</wp:posOffset>
                  </wp:positionV>
                  <wp:extent cx="7969250" cy="266700"/>
                  <wp:effectExtent l="0" t="0" r="0" b="0"/>
                  <wp:wrapNone/>
                  <wp:docPr id="1910209873" name="Rectángulo 1910209873"/>
                  <wp:cNvGraphicFramePr/>
                  <a:graphic xmlns:a="http://schemas.openxmlformats.org/drawingml/2006/main">
                    <a:graphicData uri="http://schemas.microsoft.com/office/word/2010/wordprocessingShape">
                      <wps:wsp>
                        <wps:cNvSpPr/>
                        <wps:spPr>
                          <a:xfrm>
                            <a:off x="0" y="0"/>
                            <a:ext cx="7969250" cy="266700"/>
                          </a:xfrm>
                          <a:prstGeom prst="rect">
                            <a:avLst/>
                          </a:prstGeom>
                          <a:solidFill>
                            <a:srgbClr val="C0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D2F11" id="Rectángulo 1910209873" o:spid="_x0000_s1026" style="position:absolute;margin-left:-6pt;margin-top:4.4pt;width:627.5pt;height:21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" fillcolor="#c00000" stroked="f" strokeweight=".5pt">
                  <w10:wrap anchorx="page"/>
                </v:rect>
              </w:pict>
            </mc:Fallback>
          </mc:AlternateContent>
        </w:r>
        <w:r w:rsidR="008D6284">
          <w:rPr>
            <w:rFonts w:asciiTheme="majorHAnsi" w:eastAsiaTheme="majorEastAsia" w:hAnsiTheme="majorHAnsi" w:cstheme="majorBidi"/>
            <w:noProof/>
            <w:sz w:val="28"/>
            <w:szCs w:val="28"/>
          </w:rPr>
          <mc:AlternateContent>
            <mc:Choice Requires="wps">
              <w:drawing>
                <wp:anchor distT="0" distB="0" distL="114300" distR="114300" simplePos="0" relativeHeight="251663360" behindDoc="0" locked="0" layoutInCell="1" allowOverlap="1" wp14:anchorId="1202ABC1" wp14:editId="23A2ED78">
                  <wp:simplePos x="0" y="0"/>
                  <wp:positionH relativeFrom="rightMargin">
                    <wp:align>center</wp:align>
                  </wp:positionH>
                  <wp:positionV relativeFrom="bottomMargin">
                    <wp:align>center</wp:align>
                  </wp:positionV>
                  <wp:extent cx="512445" cy="441325"/>
                  <wp:effectExtent l="0" t="0" r="1905" b="0"/>
                  <wp:wrapNone/>
                  <wp:docPr id="1388247513" name="Diagrama de flujo: proceso alternativ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0B83D8F8" w14:textId="77777777" w:rsidR="008D6284" w:rsidRPr="008D6284" w:rsidRDefault="008D6284">
                              <w:pPr>
                                <w:pStyle w:val="Piedepgina"/>
                                <w:pBdr>
                                  <w:top w:val="single" w:sz="12" w:space="1" w:color="A5A5A5" w:themeColor="accent3"/>
                                  <w:bottom w:val="single" w:sz="48" w:space="1" w:color="A5A5A5" w:themeColor="accent3"/>
                                </w:pBdr>
                                <w:jc w:val="center"/>
                                <w:rPr>
                                  <w:b/>
                                  <w:bCs/>
                                  <w:color w:val="FFFFFF" w:themeColor="background1"/>
                                  <w:sz w:val="28"/>
                                  <w:szCs w:val="28"/>
                                </w:rPr>
                              </w:pPr>
                              <w:r w:rsidRPr="008D6284">
                                <w:rPr>
                                  <w:b/>
                                  <w:bCs/>
                                  <w:color w:val="FFFFFF" w:themeColor="background1"/>
                                  <w:sz w:val="22"/>
                                  <w:szCs w:val="22"/>
                                </w:rPr>
                                <w:fldChar w:fldCharType="begin"/>
                              </w:r>
                              <w:r w:rsidRPr="008D6284">
                                <w:rPr>
                                  <w:b/>
                                  <w:bCs/>
                                  <w:color w:val="FFFFFF" w:themeColor="background1"/>
                                </w:rPr>
                                <w:instrText>PAGE    \* MERGEFORMAT</w:instrText>
                              </w:r>
                              <w:r w:rsidRPr="008D6284">
                                <w:rPr>
                                  <w:b/>
                                  <w:bCs/>
                                  <w:color w:val="FFFFFF" w:themeColor="background1"/>
                                  <w:sz w:val="22"/>
                                  <w:szCs w:val="22"/>
                                </w:rPr>
                                <w:fldChar w:fldCharType="separate"/>
                              </w:r>
                              <w:r w:rsidRPr="008D6284">
                                <w:rPr>
                                  <w:b/>
                                  <w:bCs/>
                                  <w:color w:val="FFFFFF" w:themeColor="background1"/>
                                  <w:sz w:val="28"/>
                                  <w:szCs w:val="28"/>
                                  <w:lang w:val="es-ES"/>
                                </w:rPr>
                                <w:t>2</w:t>
                              </w:r>
                              <w:r w:rsidRPr="008D6284">
                                <w:rPr>
                                  <w:b/>
                                  <w:bCs/>
                                  <w:color w:val="FFFFFF" w:themeColor="background1"/>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02ABC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Diagrama de flujo: proceso alternativo 3" o:spid="_x0000_s1026" type="#_x0000_t176" style="position:absolute;margin-left:0;margin-top:0;width:40.35pt;height:34.75pt;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0B83D8F8" w14:textId="77777777" w:rsidR="008D6284" w:rsidRPr="008D6284" w:rsidRDefault="008D6284">
                        <w:pPr>
                          <w:pStyle w:val="Piedepgina"/>
                          <w:pBdr>
                            <w:top w:val="single" w:sz="12" w:space="1" w:color="A5A5A5" w:themeColor="accent3"/>
                            <w:bottom w:val="single" w:sz="48" w:space="1" w:color="A5A5A5" w:themeColor="accent3"/>
                          </w:pBdr>
                          <w:jc w:val="center"/>
                          <w:rPr>
                            <w:b/>
                            <w:bCs/>
                            <w:color w:val="FFFFFF" w:themeColor="background1"/>
                            <w:sz w:val="28"/>
                            <w:szCs w:val="28"/>
                          </w:rPr>
                        </w:pPr>
                        <w:r w:rsidRPr="008D6284">
                          <w:rPr>
                            <w:b/>
                            <w:bCs/>
                            <w:color w:val="FFFFFF" w:themeColor="background1"/>
                            <w:sz w:val="22"/>
                            <w:szCs w:val="22"/>
                          </w:rPr>
                          <w:fldChar w:fldCharType="begin"/>
                        </w:r>
                        <w:r w:rsidRPr="008D6284">
                          <w:rPr>
                            <w:b/>
                            <w:bCs/>
                            <w:color w:val="FFFFFF" w:themeColor="background1"/>
                          </w:rPr>
                          <w:instrText>PAGE    \* MERGEFORMAT</w:instrText>
                        </w:r>
                        <w:r w:rsidRPr="008D6284">
                          <w:rPr>
                            <w:b/>
                            <w:bCs/>
                            <w:color w:val="FFFFFF" w:themeColor="background1"/>
                            <w:sz w:val="22"/>
                            <w:szCs w:val="22"/>
                          </w:rPr>
                          <w:fldChar w:fldCharType="separate"/>
                        </w:r>
                        <w:r w:rsidRPr="008D6284">
                          <w:rPr>
                            <w:b/>
                            <w:bCs/>
                            <w:color w:val="FFFFFF" w:themeColor="background1"/>
                            <w:sz w:val="28"/>
                            <w:szCs w:val="28"/>
                            <w:lang w:val="es-ES"/>
                          </w:rPr>
                          <w:t>2</w:t>
                        </w:r>
                        <w:r w:rsidRPr="008D6284">
                          <w:rPr>
                            <w:b/>
                            <w:bCs/>
                            <w:color w:val="FFFFFF" w:themeColor="background1"/>
                            <w:sz w:val="28"/>
                            <w:szCs w:val="28"/>
                          </w:rPr>
                          <w:fldChar w:fldCharType="end"/>
                        </w:r>
                      </w:p>
                    </w:txbxContent>
                  </v:textbox>
                  <w10:wrap anchorx="margin" anchory="margin"/>
                </v:shape>
              </w:pict>
            </mc:Fallback>
          </mc:AlternateContent>
        </w:r>
      </w:sdtContent>
    </w:sdt>
    <w:r w:rsidR="008D628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C3FA7" w14:textId="77777777" w:rsidR="008B1C2A" w:rsidRDefault="008B1C2A" w:rsidP="00DE7E9B">
      <w:pPr>
        <w:spacing w:after="0" w:line="240" w:lineRule="auto"/>
      </w:pPr>
      <w:r>
        <w:separator/>
      </w:r>
    </w:p>
  </w:footnote>
  <w:footnote w:type="continuationSeparator" w:id="0">
    <w:p w14:paraId="3DF3B0D5" w14:textId="77777777" w:rsidR="008B1C2A" w:rsidRDefault="008B1C2A" w:rsidP="00DE7E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6709A" w14:textId="1A18B8F4" w:rsidR="00DE7E9B" w:rsidRDefault="00DE7E9B">
    <w:pPr>
      <w:pStyle w:val="Encabezado"/>
    </w:pPr>
    <w:r w:rsidRPr="00703694">
      <w:rPr>
        <w:rFonts w:asciiTheme="majorHAnsi" w:hAnsiTheme="majorHAnsi" w:cstheme="majorHAnsi"/>
        <w:b/>
        <w:noProof/>
        <w:sz w:val="23"/>
        <w:szCs w:val="23"/>
      </w:rPr>
      <mc:AlternateContent>
        <mc:Choice Requires="wps">
          <w:drawing>
            <wp:anchor distT="0" distB="0" distL="114300" distR="114300" simplePos="0" relativeHeight="251661312" behindDoc="0" locked="0" layoutInCell="1" allowOverlap="1" wp14:anchorId="417C3272" wp14:editId="32ACDD55">
              <wp:simplePos x="0" y="0"/>
              <wp:positionH relativeFrom="page">
                <wp:align>left</wp:align>
              </wp:positionH>
              <wp:positionV relativeFrom="paragraph">
                <wp:posOffset>46990</wp:posOffset>
              </wp:positionV>
              <wp:extent cx="7969250" cy="266700"/>
              <wp:effectExtent l="0" t="0" r="0" b="0"/>
              <wp:wrapNone/>
              <wp:docPr id="58332760" name="Rectángulo 58332760"/>
              <wp:cNvGraphicFramePr/>
              <a:graphic xmlns:a="http://schemas.openxmlformats.org/drawingml/2006/main">
                <a:graphicData uri="http://schemas.microsoft.com/office/word/2010/wordprocessingShape">
                  <wps:wsp>
                    <wps:cNvSpPr/>
                    <wps:spPr>
                      <a:xfrm>
                        <a:off x="0" y="0"/>
                        <a:ext cx="7969250" cy="266700"/>
                      </a:xfrm>
                      <a:prstGeom prst="rect">
                        <a:avLst/>
                      </a:prstGeom>
                      <a:solidFill>
                        <a:srgbClr val="C0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08D9B" id="Rectángulo 58332760" o:spid="_x0000_s1026" style="position:absolute;margin-left:0;margin-top:3.7pt;width:627.5pt;height:21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" fillcolor="#c00000" stroked="f" strokeweight=".5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A1299"/>
    <w:multiLevelType w:val="multilevel"/>
    <w:tmpl w:val="373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11C48"/>
    <w:multiLevelType w:val="multilevel"/>
    <w:tmpl w:val="51A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E39D3"/>
    <w:multiLevelType w:val="multilevel"/>
    <w:tmpl w:val="236E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C4A9C"/>
    <w:multiLevelType w:val="hybridMultilevel"/>
    <w:tmpl w:val="F6C44854"/>
    <w:lvl w:ilvl="0" w:tplc="32928AF8">
      <w:start w:val="1"/>
      <w:numFmt w:val="bullet"/>
      <w:lvlText w:val=""/>
      <w:lvlJc w:val="left"/>
      <w:pPr>
        <w:ind w:left="720" w:hanging="360"/>
      </w:pPr>
      <w:rPr>
        <w:rFonts w:ascii="Symbol" w:hAnsi="Symbol" w:hint="default"/>
        <w:color w:val="C0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63A325F5"/>
    <w:multiLevelType w:val="multilevel"/>
    <w:tmpl w:val="B38A2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767340"/>
    <w:multiLevelType w:val="hybridMultilevel"/>
    <w:tmpl w:val="4F2CB8F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807670739">
    <w:abstractNumId w:val="3"/>
  </w:num>
  <w:num w:numId="2" w16cid:durableId="1620261498">
    <w:abstractNumId w:val="2"/>
  </w:num>
  <w:num w:numId="3" w16cid:durableId="641470764">
    <w:abstractNumId w:val="1"/>
  </w:num>
  <w:num w:numId="4" w16cid:durableId="1700543105">
    <w:abstractNumId w:val="4"/>
  </w:num>
  <w:num w:numId="5" w16cid:durableId="771587905">
    <w:abstractNumId w:val="5"/>
  </w:num>
  <w:num w:numId="6" w16cid:durableId="1737820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F17"/>
    <w:rsid w:val="00021A46"/>
    <w:rsid w:val="00024668"/>
    <w:rsid w:val="00032DAF"/>
    <w:rsid w:val="00045364"/>
    <w:rsid w:val="0004542B"/>
    <w:rsid w:val="000561FF"/>
    <w:rsid w:val="000A0797"/>
    <w:rsid w:val="000E5971"/>
    <w:rsid w:val="000F3798"/>
    <w:rsid w:val="00101036"/>
    <w:rsid w:val="001031D9"/>
    <w:rsid w:val="00106B7E"/>
    <w:rsid w:val="001535E6"/>
    <w:rsid w:val="00154600"/>
    <w:rsid w:val="0018690B"/>
    <w:rsid w:val="0018721E"/>
    <w:rsid w:val="001903D1"/>
    <w:rsid w:val="001C1D66"/>
    <w:rsid w:val="001F2353"/>
    <w:rsid w:val="0022657C"/>
    <w:rsid w:val="002777C5"/>
    <w:rsid w:val="00291D33"/>
    <w:rsid w:val="00296E40"/>
    <w:rsid w:val="002F3DDB"/>
    <w:rsid w:val="00355364"/>
    <w:rsid w:val="003F3415"/>
    <w:rsid w:val="00406531"/>
    <w:rsid w:val="00491C0B"/>
    <w:rsid w:val="004A7B28"/>
    <w:rsid w:val="00511FF0"/>
    <w:rsid w:val="00513C5A"/>
    <w:rsid w:val="005213FD"/>
    <w:rsid w:val="005550DC"/>
    <w:rsid w:val="005870A5"/>
    <w:rsid w:val="00597F7E"/>
    <w:rsid w:val="005A1E54"/>
    <w:rsid w:val="005A3682"/>
    <w:rsid w:val="005B34E6"/>
    <w:rsid w:val="005E781C"/>
    <w:rsid w:val="0060441D"/>
    <w:rsid w:val="00642017"/>
    <w:rsid w:val="00644B19"/>
    <w:rsid w:val="006B3A5F"/>
    <w:rsid w:val="006F0FAD"/>
    <w:rsid w:val="007D56EF"/>
    <w:rsid w:val="007E7479"/>
    <w:rsid w:val="0082138F"/>
    <w:rsid w:val="008834AF"/>
    <w:rsid w:val="008B1C2A"/>
    <w:rsid w:val="008D6284"/>
    <w:rsid w:val="008F68B8"/>
    <w:rsid w:val="00912D5E"/>
    <w:rsid w:val="00917AA1"/>
    <w:rsid w:val="00941058"/>
    <w:rsid w:val="0094525A"/>
    <w:rsid w:val="009963A1"/>
    <w:rsid w:val="009B4408"/>
    <w:rsid w:val="009C44A7"/>
    <w:rsid w:val="00A455AC"/>
    <w:rsid w:val="00B35A03"/>
    <w:rsid w:val="00B37AF0"/>
    <w:rsid w:val="00BD693D"/>
    <w:rsid w:val="00C1556C"/>
    <w:rsid w:val="00C324B1"/>
    <w:rsid w:val="00C636CC"/>
    <w:rsid w:val="00C81C9E"/>
    <w:rsid w:val="00CC07BC"/>
    <w:rsid w:val="00D90F17"/>
    <w:rsid w:val="00DE7E9B"/>
    <w:rsid w:val="00E71461"/>
    <w:rsid w:val="00E92C27"/>
    <w:rsid w:val="00EA7386"/>
    <w:rsid w:val="00EB0173"/>
    <w:rsid w:val="00ED65D1"/>
    <w:rsid w:val="00EF4848"/>
    <w:rsid w:val="00F436DA"/>
    <w:rsid w:val="00F87755"/>
    <w:rsid w:val="00FC40C2"/>
    <w:rsid w:val="00FD7B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ED702"/>
  <w15:chartTrackingRefBased/>
  <w15:docId w15:val="{7A914359-D571-4AD7-ADBB-D88F7BAA5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5AC"/>
  </w:style>
  <w:style w:type="paragraph" w:styleId="Ttulo1">
    <w:name w:val="heading 1"/>
    <w:basedOn w:val="Normal"/>
    <w:next w:val="Normal"/>
    <w:link w:val="Ttulo1Car"/>
    <w:uiPriority w:val="9"/>
    <w:qFormat/>
    <w:rsid w:val="004A7B28"/>
    <w:pPr>
      <w:keepNext/>
      <w:keepLines/>
      <w:spacing w:before="360" w:after="80" w:line="360" w:lineRule="auto"/>
      <w:outlineLvl w:val="0"/>
    </w:pPr>
    <w:rPr>
      <w:rFonts w:ascii="Arial" w:eastAsia="Times New Roman" w:hAnsi="Arial" w:cs="Times New Roman"/>
      <w:b/>
      <w:color w:val="C00000"/>
      <w:sz w:val="32"/>
      <w:szCs w:val="40"/>
    </w:rPr>
  </w:style>
  <w:style w:type="paragraph" w:styleId="Ttulo2">
    <w:name w:val="heading 2"/>
    <w:basedOn w:val="Ttulo1"/>
    <w:next w:val="Normal"/>
    <w:link w:val="Ttulo2Car"/>
    <w:uiPriority w:val="9"/>
    <w:unhideWhenUsed/>
    <w:qFormat/>
    <w:rsid w:val="0094525A"/>
    <w:pPr>
      <w:outlineLvl w:val="1"/>
    </w:pPr>
    <w:rPr>
      <w:sz w:val="24"/>
      <w:szCs w:val="32"/>
      <w:lang w:val="es-ES"/>
    </w:rPr>
  </w:style>
  <w:style w:type="paragraph" w:styleId="Ttulo3">
    <w:name w:val="heading 3"/>
    <w:basedOn w:val="Normal"/>
    <w:next w:val="Normal"/>
    <w:link w:val="Ttulo3Car"/>
    <w:uiPriority w:val="9"/>
    <w:semiHidden/>
    <w:unhideWhenUsed/>
    <w:qFormat/>
    <w:rsid w:val="00D90F1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90F1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90F1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90F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0F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0F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0F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7B28"/>
    <w:rPr>
      <w:rFonts w:ascii="Arial" w:eastAsia="Times New Roman" w:hAnsi="Arial" w:cs="Times New Roman"/>
      <w:b/>
      <w:color w:val="C00000"/>
      <w:sz w:val="32"/>
      <w:szCs w:val="40"/>
    </w:rPr>
  </w:style>
  <w:style w:type="character" w:customStyle="1" w:styleId="Ttulo2Car">
    <w:name w:val="Título 2 Car"/>
    <w:basedOn w:val="Fuentedeprrafopredeter"/>
    <w:link w:val="Ttulo2"/>
    <w:uiPriority w:val="9"/>
    <w:rsid w:val="0094525A"/>
    <w:rPr>
      <w:rFonts w:ascii="Arial" w:eastAsia="Times New Roman" w:hAnsi="Arial" w:cs="Times New Roman"/>
      <w:b/>
      <w:color w:val="C00000"/>
      <w:szCs w:val="32"/>
      <w:lang w:val="es-ES"/>
    </w:rPr>
  </w:style>
  <w:style w:type="character" w:customStyle="1" w:styleId="Ttulo3Car">
    <w:name w:val="Título 3 Car"/>
    <w:basedOn w:val="Fuentedeprrafopredeter"/>
    <w:link w:val="Ttulo3"/>
    <w:uiPriority w:val="9"/>
    <w:semiHidden/>
    <w:rsid w:val="00D90F1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90F1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90F1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90F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0F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0F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0F17"/>
    <w:rPr>
      <w:rFonts w:eastAsiaTheme="majorEastAsia" w:cstheme="majorBidi"/>
      <w:color w:val="272727" w:themeColor="text1" w:themeTint="D8"/>
    </w:rPr>
  </w:style>
  <w:style w:type="paragraph" w:styleId="Ttulo">
    <w:name w:val="Title"/>
    <w:basedOn w:val="Normal"/>
    <w:next w:val="Normal"/>
    <w:link w:val="TtuloCar"/>
    <w:uiPriority w:val="10"/>
    <w:qFormat/>
    <w:rsid w:val="00D90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0F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0F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0F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0F17"/>
    <w:pPr>
      <w:spacing w:before="160"/>
      <w:jc w:val="center"/>
    </w:pPr>
    <w:rPr>
      <w:i/>
      <w:iCs/>
      <w:color w:val="404040" w:themeColor="text1" w:themeTint="BF"/>
    </w:rPr>
  </w:style>
  <w:style w:type="character" w:customStyle="1" w:styleId="CitaCar">
    <w:name w:val="Cita Car"/>
    <w:basedOn w:val="Fuentedeprrafopredeter"/>
    <w:link w:val="Cita"/>
    <w:uiPriority w:val="29"/>
    <w:rsid w:val="00D90F17"/>
    <w:rPr>
      <w:i/>
      <w:iCs/>
      <w:color w:val="404040" w:themeColor="text1" w:themeTint="BF"/>
    </w:rPr>
  </w:style>
  <w:style w:type="paragraph" w:styleId="Prrafodelista">
    <w:name w:val="List Paragraph"/>
    <w:basedOn w:val="Normal"/>
    <w:uiPriority w:val="34"/>
    <w:qFormat/>
    <w:rsid w:val="00D90F17"/>
    <w:pPr>
      <w:ind w:left="720"/>
      <w:contextualSpacing/>
    </w:pPr>
  </w:style>
  <w:style w:type="character" w:styleId="nfasisintenso">
    <w:name w:val="Intense Emphasis"/>
    <w:basedOn w:val="Fuentedeprrafopredeter"/>
    <w:uiPriority w:val="21"/>
    <w:qFormat/>
    <w:rsid w:val="00D90F17"/>
    <w:rPr>
      <w:i/>
      <w:iCs/>
      <w:color w:val="2F5496" w:themeColor="accent1" w:themeShade="BF"/>
    </w:rPr>
  </w:style>
  <w:style w:type="paragraph" w:styleId="Citadestacada">
    <w:name w:val="Intense Quote"/>
    <w:basedOn w:val="Normal"/>
    <w:next w:val="Normal"/>
    <w:link w:val="CitadestacadaCar"/>
    <w:uiPriority w:val="30"/>
    <w:qFormat/>
    <w:rsid w:val="00D90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90F17"/>
    <w:rPr>
      <w:i/>
      <w:iCs/>
      <w:color w:val="2F5496" w:themeColor="accent1" w:themeShade="BF"/>
    </w:rPr>
  </w:style>
  <w:style w:type="character" w:styleId="Referenciaintensa">
    <w:name w:val="Intense Reference"/>
    <w:basedOn w:val="Fuentedeprrafopredeter"/>
    <w:uiPriority w:val="32"/>
    <w:qFormat/>
    <w:rsid w:val="00D90F17"/>
    <w:rPr>
      <w:b/>
      <w:bCs/>
      <w:smallCaps/>
      <w:color w:val="2F5496" w:themeColor="accent1" w:themeShade="BF"/>
      <w:spacing w:val="5"/>
    </w:rPr>
  </w:style>
  <w:style w:type="character" w:styleId="Hipervnculo">
    <w:name w:val="Hyperlink"/>
    <w:basedOn w:val="Fuentedeprrafopredeter"/>
    <w:uiPriority w:val="99"/>
    <w:unhideWhenUsed/>
    <w:rsid w:val="00C324B1"/>
    <w:rPr>
      <w:color w:val="0563C1" w:themeColor="hyperlink"/>
      <w:u w:val="single"/>
    </w:rPr>
  </w:style>
  <w:style w:type="character" w:styleId="Mencinsinresolver">
    <w:name w:val="Unresolved Mention"/>
    <w:basedOn w:val="Fuentedeprrafopredeter"/>
    <w:uiPriority w:val="99"/>
    <w:semiHidden/>
    <w:unhideWhenUsed/>
    <w:rsid w:val="00C324B1"/>
    <w:rPr>
      <w:color w:val="605E5C"/>
      <w:shd w:val="clear" w:color="auto" w:fill="E1DFDD"/>
    </w:rPr>
  </w:style>
  <w:style w:type="table" w:styleId="Tablaconcuadrcula">
    <w:name w:val="Table Grid"/>
    <w:basedOn w:val="Tablanormal"/>
    <w:uiPriority w:val="39"/>
    <w:rsid w:val="00A45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E7E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E7E9B"/>
  </w:style>
  <w:style w:type="paragraph" w:styleId="Piedepgina">
    <w:name w:val="footer"/>
    <w:basedOn w:val="Normal"/>
    <w:link w:val="PiedepginaCar"/>
    <w:uiPriority w:val="99"/>
    <w:unhideWhenUsed/>
    <w:rsid w:val="00DE7E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E7E9B"/>
  </w:style>
  <w:style w:type="paragraph" w:styleId="TtuloTDC">
    <w:name w:val="TOC Heading"/>
    <w:basedOn w:val="Ttulo1"/>
    <w:next w:val="Normal"/>
    <w:uiPriority w:val="39"/>
    <w:unhideWhenUsed/>
    <w:qFormat/>
    <w:rsid w:val="008D6284"/>
    <w:pPr>
      <w:spacing w:before="240" w:after="0" w:line="259" w:lineRule="auto"/>
      <w:outlineLvl w:val="9"/>
    </w:pPr>
    <w:rPr>
      <w:rFonts w:asciiTheme="majorHAnsi" w:eastAsiaTheme="majorEastAsia" w:hAnsiTheme="majorHAnsi" w:cstheme="majorBidi"/>
      <w:b w:val="0"/>
      <w:color w:val="2F5496" w:themeColor="accent1" w:themeShade="BF"/>
      <w:kern w:val="0"/>
      <w:szCs w:val="32"/>
      <w:lang w:eastAsia="es-AR"/>
      <w14:ligatures w14:val="none"/>
    </w:rPr>
  </w:style>
  <w:style w:type="paragraph" w:styleId="TDC1">
    <w:name w:val="toc 1"/>
    <w:basedOn w:val="Normal"/>
    <w:next w:val="Normal"/>
    <w:autoRedefine/>
    <w:uiPriority w:val="39"/>
    <w:unhideWhenUsed/>
    <w:rsid w:val="008D6284"/>
    <w:pPr>
      <w:spacing w:after="100"/>
    </w:pPr>
  </w:style>
  <w:style w:type="paragraph" w:styleId="TDC2">
    <w:name w:val="toc 2"/>
    <w:basedOn w:val="Normal"/>
    <w:next w:val="Normal"/>
    <w:autoRedefine/>
    <w:uiPriority w:val="39"/>
    <w:unhideWhenUsed/>
    <w:rsid w:val="008D6284"/>
    <w:pPr>
      <w:spacing w:after="100" w:line="259" w:lineRule="auto"/>
      <w:ind w:left="220"/>
    </w:pPr>
    <w:rPr>
      <w:rFonts w:eastAsiaTheme="minorEastAsia" w:cs="Times New Roman"/>
      <w:kern w:val="0"/>
      <w:sz w:val="22"/>
      <w:szCs w:val="22"/>
      <w:lang w:eastAsia="es-AR"/>
      <w14:ligatures w14:val="none"/>
    </w:rPr>
  </w:style>
  <w:style w:type="paragraph" w:styleId="TDC3">
    <w:name w:val="toc 3"/>
    <w:basedOn w:val="Normal"/>
    <w:next w:val="Normal"/>
    <w:autoRedefine/>
    <w:uiPriority w:val="39"/>
    <w:unhideWhenUsed/>
    <w:rsid w:val="008D6284"/>
    <w:pPr>
      <w:spacing w:after="100" w:line="259" w:lineRule="auto"/>
      <w:ind w:left="440"/>
    </w:pPr>
    <w:rPr>
      <w:rFonts w:eastAsiaTheme="minorEastAsia" w:cs="Times New Roman"/>
      <w:kern w:val="0"/>
      <w:sz w:val="22"/>
      <w:szCs w:val="22"/>
      <w:lang w:eastAsia="es-AR"/>
      <w14:ligatures w14:val="none"/>
    </w:rPr>
  </w:style>
  <w:style w:type="paragraph" w:customStyle="1" w:styleId="font-claude-response-body">
    <w:name w:val="font-claude-response-body"/>
    <w:basedOn w:val="Normal"/>
    <w:rsid w:val="00C1556C"/>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Fuerte">
    <w:name w:val="Strong"/>
    <w:basedOn w:val="Fuentedeprrafopredeter"/>
    <w:uiPriority w:val="22"/>
    <w:qFormat/>
    <w:rsid w:val="00C155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quicklisp.org/be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ocaml.org/abou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common-lisp-libraries.readthedocs.io/local-time/" TargetMode="External"/><Relationship Id="rId36" Type="http://schemas.openxmlformats.org/officeDocument/2006/relationships/theme" Target="theme/theme1.xml"/><Relationship Id="rId10" Type="http://schemas.openxmlformats.org/officeDocument/2006/relationships/hyperlink" Target="https://ocaml.org/industrial-users/businesses" TargetMode="External"/><Relationship Id="rId19" Type="http://schemas.openxmlformats.org/officeDocument/2006/relationships/image" Target="media/image11.png"/><Relationship Id="rId31" Type="http://schemas.openxmlformats.org/officeDocument/2006/relationships/hyperlink" Target="https://ocaml.org/industrial-use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caesarcipher.org/learn/unix-timestamp-epoch-time-explained" TargetMode="External"/><Relationship Id="rId30" Type="http://schemas.openxmlformats.org/officeDocument/2006/relationships/hyperlink" Target="https://www.sbcl.org/manual/index.html"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493C1-42DC-4F8B-A9E7-2D16634AF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1</Pages>
  <Words>3260</Words>
  <Characters>17934</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Yle</dc:creator>
  <cp:keywords/>
  <dc:description/>
  <cp:lastModifiedBy>Yle</cp:lastModifiedBy>
  <cp:revision>51</cp:revision>
  <dcterms:created xsi:type="dcterms:W3CDTF">2026-06-05T23:05:00Z</dcterms:created>
  <dcterms:modified xsi:type="dcterms:W3CDTF">2026-06-12T23:15:00Z</dcterms:modified>
</cp:coreProperties>
</file>