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1FE" w:rsidRPr="00CF131A" w:rsidRDefault="00F501FE" w:rsidP="009A15CC">
      <w:pPr>
        <w:pStyle w:val="1"/>
        <w:rPr>
          <w:rFonts w:ascii="Times New Roman" w:hAnsi="Times New Roman" w:cs="Times New Roman"/>
        </w:rPr>
      </w:pPr>
    </w:p>
    <w:p w:rsidR="00F501FE" w:rsidRPr="00CF131A" w:rsidRDefault="00F501FE" w:rsidP="009A15CC">
      <w:pPr>
        <w:pStyle w:val="1"/>
        <w:rPr>
          <w:rFonts w:ascii="Times New Roman" w:hAnsi="Times New Roman" w:cs="Times New Roman"/>
        </w:rPr>
      </w:pPr>
    </w:p>
    <w:p w:rsidR="00F501FE" w:rsidRPr="00CF131A" w:rsidRDefault="00F501FE" w:rsidP="009A15CC">
      <w:pPr>
        <w:pStyle w:val="1"/>
        <w:rPr>
          <w:rFonts w:ascii="Times New Roman" w:hAnsi="Times New Roman" w:cs="Times New Roman"/>
        </w:rPr>
      </w:pPr>
    </w:p>
    <w:p w:rsidR="00F501FE" w:rsidRPr="00CF131A" w:rsidRDefault="00F501FE" w:rsidP="009A15CC">
      <w:pPr>
        <w:pStyle w:val="1"/>
        <w:rPr>
          <w:rFonts w:ascii="Times New Roman" w:hAnsi="Times New Roman" w:cs="Times New Roman"/>
        </w:rPr>
      </w:pPr>
    </w:p>
    <w:p w:rsidR="00F501FE" w:rsidRPr="00F54E9E" w:rsidRDefault="00316061" w:rsidP="00707682">
      <w:pPr>
        <w:jc w:val="center"/>
        <w:rPr>
          <w:rFonts w:ascii="Times New Roman" w:hAnsi="Times New Roman" w:cs="Times New Roman"/>
          <w:sz w:val="36"/>
        </w:rPr>
      </w:pPr>
      <w:r w:rsidRPr="00CF131A">
        <w:rPr>
          <w:rFonts w:ascii="Times New Roman" w:hAnsi="Times New Roman" w:cs="Times New Roman"/>
          <w:sz w:val="36"/>
        </w:rPr>
        <w:t xml:space="preserve">Функционально-технические требования на </w:t>
      </w:r>
      <w:r w:rsidR="0041718F" w:rsidRPr="00CF131A">
        <w:rPr>
          <w:rFonts w:ascii="Times New Roman" w:hAnsi="Times New Roman" w:cs="Times New Roman"/>
          <w:sz w:val="36"/>
        </w:rPr>
        <w:t>портал</w:t>
      </w:r>
      <w:r w:rsidRPr="00CF131A">
        <w:rPr>
          <w:rFonts w:ascii="Times New Roman" w:hAnsi="Times New Roman" w:cs="Times New Roman"/>
          <w:sz w:val="36"/>
        </w:rPr>
        <w:t xml:space="preserve"> MVN</w:t>
      </w:r>
      <w:r w:rsidR="00F501FE" w:rsidRPr="00CF131A">
        <w:rPr>
          <w:rFonts w:ascii="Times New Roman" w:hAnsi="Times New Roman" w:cs="Times New Roman"/>
          <w:sz w:val="36"/>
          <w:lang w:val="en-US"/>
        </w:rPr>
        <w:t>x</w:t>
      </w:r>
      <w:r w:rsidR="00F54E9E">
        <w:rPr>
          <w:rFonts w:ascii="Times New Roman" w:hAnsi="Times New Roman" w:cs="Times New Roman"/>
          <w:sz w:val="36"/>
        </w:rPr>
        <w:t xml:space="preserve"> ОАО «»</w:t>
      </w:r>
    </w:p>
    <w:p w:rsidR="00F501FE" w:rsidRPr="00CF131A" w:rsidRDefault="00F501FE" w:rsidP="00707682">
      <w:pPr>
        <w:jc w:val="center"/>
        <w:rPr>
          <w:rFonts w:ascii="Times New Roman" w:hAnsi="Times New Roman" w:cs="Times New Roman"/>
        </w:rPr>
      </w:pPr>
      <w:r w:rsidRPr="00CF131A">
        <w:rPr>
          <w:rFonts w:ascii="Times New Roman" w:hAnsi="Times New Roman" w:cs="Times New Roman"/>
        </w:rPr>
        <w:t xml:space="preserve">На  </w:t>
      </w:r>
      <w:r w:rsidR="00172533" w:rsidRPr="00172533">
        <w:rPr>
          <w:rFonts w:ascii="Times New Roman" w:hAnsi="Times New Roman" w:cs="Times New Roman"/>
          <w:highlight w:val="yellow"/>
        </w:rPr>
        <w:t>35</w:t>
      </w:r>
      <w:r w:rsidRPr="00CF131A">
        <w:rPr>
          <w:rFonts w:ascii="Times New Roman" w:hAnsi="Times New Roman" w:cs="Times New Roman"/>
        </w:rPr>
        <w:t xml:space="preserve"> листах</w:t>
      </w:r>
    </w:p>
    <w:p w:rsidR="00F501FE" w:rsidRPr="00CF131A" w:rsidRDefault="00F501FE" w:rsidP="00707682">
      <w:pPr>
        <w:jc w:val="center"/>
        <w:rPr>
          <w:rFonts w:ascii="Times New Roman" w:hAnsi="Times New Roman" w:cs="Times New Roman"/>
        </w:rPr>
      </w:pPr>
    </w:p>
    <w:p w:rsidR="00F501FE" w:rsidRPr="00CF131A" w:rsidRDefault="000E3A8A" w:rsidP="00707682">
      <w:pPr>
        <w:jc w:val="center"/>
        <w:rPr>
          <w:rFonts w:ascii="Times New Roman" w:hAnsi="Times New Roman" w:cs="Times New Roman"/>
        </w:rPr>
      </w:pPr>
      <w:r>
        <w:rPr>
          <w:rFonts w:ascii="Times New Roman" w:hAnsi="Times New Roman" w:cs="Times New Roman"/>
        </w:rPr>
        <w:t>Версия 0.2</w:t>
      </w:r>
    </w:p>
    <w:p w:rsidR="00F501FE" w:rsidRPr="00CF131A" w:rsidRDefault="00F501FE" w:rsidP="00707682">
      <w:pPr>
        <w:jc w:val="center"/>
        <w:rPr>
          <w:rFonts w:ascii="Times New Roman" w:hAnsi="Times New Roman" w:cs="Times New Roman"/>
        </w:rPr>
      </w:pPr>
    </w:p>
    <w:p w:rsidR="00F501FE" w:rsidRPr="00CF131A" w:rsidRDefault="00F501FE" w:rsidP="00707682">
      <w:pPr>
        <w:jc w:val="center"/>
        <w:rPr>
          <w:rFonts w:ascii="Times New Roman" w:hAnsi="Times New Roman" w:cs="Times New Roman"/>
        </w:rPr>
      </w:pPr>
    </w:p>
    <w:p w:rsidR="00F501FE" w:rsidRPr="00CF131A" w:rsidRDefault="00F501FE" w:rsidP="00707682">
      <w:pPr>
        <w:jc w:val="center"/>
        <w:rPr>
          <w:rFonts w:ascii="Times New Roman" w:hAnsi="Times New Roman" w:cs="Times New Roman"/>
        </w:rPr>
      </w:pPr>
    </w:p>
    <w:p w:rsidR="00F501FE" w:rsidRPr="00CF131A" w:rsidRDefault="00F501FE" w:rsidP="00707682">
      <w:pPr>
        <w:jc w:val="center"/>
        <w:rPr>
          <w:rFonts w:ascii="Times New Roman" w:hAnsi="Times New Roman" w:cs="Times New Roman"/>
        </w:rPr>
      </w:pPr>
    </w:p>
    <w:p w:rsidR="00F501FE" w:rsidRPr="00CF131A" w:rsidRDefault="00F501FE" w:rsidP="00707682">
      <w:pPr>
        <w:jc w:val="center"/>
        <w:rPr>
          <w:rFonts w:ascii="Times New Roman" w:hAnsi="Times New Roman" w:cs="Times New Roman"/>
        </w:rPr>
      </w:pPr>
    </w:p>
    <w:p w:rsidR="00F501FE" w:rsidRPr="00CF131A" w:rsidRDefault="00F501FE" w:rsidP="00707682">
      <w:pPr>
        <w:jc w:val="center"/>
        <w:rPr>
          <w:rFonts w:ascii="Times New Roman" w:hAnsi="Times New Roman" w:cs="Times New Roman"/>
        </w:rPr>
      </w:pPr>
    </w:p>
    <w:p w:rsidR="00F501FE" w:rsidRPr="00CF131A" w:rsidRDefault="00F501FE" w:rsidP="00707682">
      <w:pPr>
        <w:jc w:val="center"/>
        <w:rPr>
          <w:rFonts w:ascii="Times New Roman" w:hAnsi="Times New Roman" w:cs="Times New Roman"/>
        </w:rPr>
      </w:pPr>
      <w:r w:rsidRPr="00CF131A">
        <w:rPr>
          <w:rFonts w:ascii="Times New Roman" w:hAnsi="Times New Roman" w:cs="Times New Roman"/>
        </w:rPr>
        <w:t>Москва, 2017</w:t>
      </w:r>
    </w:p>
    <w:p w:rsidR="009A15CC" w:rsidRPr="00CF131A" w:rsidRDefault="009A15CC" w:rsidP="00F501FE">
      <w:pPr>
        <w:jc w:val="center"/>
        <w:rPr>
          <w:rFonts w:ascii="Times New Roman" w:hAnsi="Times New Roman" w:cs="Times New Roman"/>
        </w:rPr>
      </w:pPr>
    </w:p>
    <w:p w:rsidR="00316061" w:rsidRPr="00CF131A" w:rsidRDefault="00316061">
      <w:pPr>
        <w:rPr>
          <w:rFonts w:ascii="Times New Roman" w:hAnsi="Times New Roman" w:cs="Times New Roman"/>
        </w:rPr>
      </w:pPr>
    </w:p>
    <w:p w:rsidR="009A15CC" w:rsidRPr="00CF131A" w:rsidRDefault="009A15CC">
      <w:pP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br w:type="page"/>
      </w:r>
    </w:p>
    <w:p w:rsidR="00D448F9" w:rsidRPr="00CF131A" w:rsidRDefault="00D448F9" w:rsidP="00F501FE">
      <w:pPr>
        <w:jc w:val="both"/>
        <w:rPr>
          <w:rFonts w:ascii="Times New Roman" w:eastAsia="Times New Roman" w:hAnsi="Times New Roman" w:cs="Times New Roman"/>
          <w:color w:val="222222"/>
          <w:shd w:val="clear" w:color="auto" w:fill="FFFFFF"/>
          <w:lang w:eastAsia="ru-RU"/>
        </w:rPr>
      </w:pPr>
    </w:p>
    <w:sdt>
      <w:sdtPr>
        <w:rPr>
          <w:rFonts w:ascii="Times New Roman" w:eastAsiaTheme="minorHAnsi" w:hAnsi="Times New Roman" w:cs="Times New Roman"/>
          <w:b w:val="0"/>
          <w:bCs w:val="0"/>
          <w:color w:val="auto"/>
          <w:sz w:val="22"/>
          <w:szCs w:val="22"/>
        </w:rPr>
        <w:id w:val="56683988"/>
        <w:docPartObj>
          <w:docPartGallery w:val="Table of Contents"/>
          <w:docPartUnique/>
        </w:docPartObj>
      </w:sdtPr>
      <w:sdtContent>
        <w:p w:rsidR="0022023E" w:rsidRPr="00CF131A" w:rsidRDefault="0022023E">
          <w:pPr>
            <w:pStyle w:val="a9"/>
            <w:rPr>
              <w:rFonts w:ascii="Times New Roman" w:hAnsi="Times New Roman" w:cs="Times New Roman"/>
            </w:rPr>
          </w:pPr>
          <w:r w:rsidRPr="00CF131A">
            <w:rPr>
              <w:rFonts w:ascii="Times New Roman" w:hAnsi="Times New Roman" w:cs="Times New Roman"/>
            </w:rPr>
            <w:t>Оглавление</w:t>
          </w:r>
        </w:p>
        <w:p w:rsidR="00DB10DC" w:rsidRDefault="009C569C">
          <w:pPr>
            <w:pStyle w:val="11"/>
            <w:tabs>
              <w:tab w:val="left" w:pos="440"/>
              <w:tab w:val="right" w:leader="dot" w:pos="9345"/>
            </w:tabs>
            <w:rPr>
              <w:rFonts w:eastAsiaTheme="minorEastAsia"/>
              <w:noProof/>
              <w:lang w:eastAsia="ru-RU"/>
            </w:rPr>
          </w:pPr>
          <w:r w:rsidRPr="00CF131A">
            <w:rPr>
              <w:rFonts w:ascii="Times New Roman" w:hAnsi="Times New Roman" w:cs="Times New Roman"/>
            </w:rPr>
            <w:fldChar w:fldCharType="begin"/>
          </w:r>
          <w:r w:rsidR="0022023E" w:rsidRPr="00CF131A">
            <w:rPr>
              <w:rFonts w:ascii="Times New Roman" w:hAnsi="Times New Roman" w:cs="Times New Roman"/>
            </w:rPr>
            <w:instrText xml:space="preserve"> TOC \o "1-3" \h \z \u </w:instrText>
          </w:r>
          <w:r w:rsidRPr="00CF131A">
            <w:rPr>
              <w:rFonts w:ascii="Times New Roman" w:hAnsi="Times New Roman" w:cs="Times New Roman"/>
            </w:rPr>
            <w:fldChar w:fldCharType="separate"/>
          </w:r>
          <w:hyperlink w:anchor="_Toc502313305" w:history="1">
            <w:r w:rsidR="00DB10DC" w:rsidRPr="005E0A3A">
              <w:rPr>
                <w:rStyle w:val="a4"/>
                <w:rFonts w:ascii="Times New Roman" w:eastAsia="Times New Roman" w:hAnsi="Times New Roman" w:cs="Times New Roman"/>
                <w:noProof/>
                <w:lang w:eastAsia="ru-RU"/>
              </w:rPr>
              <w:t>1.</w:t>
            </w:r>
            <w:r w:rsidR="00DB10DC">
              <w:rPr>
                <w:rFonts w:eastAsiaTheme="minorEastAsia"/>
                <w:noProof/>
                <w:lang w:eastAsia="ru-RU"/>
              </w:rPr>
              <w:tab/>
            </w:r>
            <w:r w:rsidR="00DB10DC" w:rsidRPr="005E0A3A">
              <w:rPr>
                <w:rStyle w:val="a4"/>
                <w:rFonts w:ascii="Times New Roman" w:eastAsia="Times New Roman" w:hAnsi="Times New Roman" w:cs="Times New Roman"/>
                <w:noProof/>
                <w:shd w:val="clear" w:color="auto" w:fill="FFFFFF"/>
                <w:lang w:eastAsia="ru-RU"/>
              </w:rPr>
              <w:t>ТЕРМИНЫ, ОПРЕДЕЛЕНИЯ И СОКРАЩЕНИЯ</w:t>
            </w:r>
            <w:r w:rsidR="00DB10DC">
              <w:rPr>
                <w:noProof/>
                <w:webHidden/>
              </w:rPr>
              <w:tab/>
            </w:r>
            <w:r w:rsidR="00DB10DC">
              <w:rPr>
                <w:noProof/>
                <w:webHidden/>
              </w:rPr>
              <w:fldChar w:fldCharType="begin"/>
            </w:r>
            <w:r w:rsidR="00DB10DC">
              <w:rPr>
                <w:noProof/>
                <w:webHidden/>
              </w:rPr>
              <w:instrText xml:space="preserve"> PAGEREF _Toc502313305 \h </w:instrText>
            </w:r>
            <w:r w:rsidR="00DB10DC">
              <w:rPr>
                <w:noProof/>
                <w:webHidden/>
              </w:rPr>
            </w:r>
            <w:r w:rsidR="00DB10DC">
              <w:rPr>
                <w:noProof/>
                <w:webHidden/>
              </w:rPr>
              <w:fldChar w:fldCharType="separate"/>
            </w:r>
            <w:r w:rsidR="00DB10DC">
              <w:rPr>
                <w:noProof/>
                <w:webHidden/>
              </w:rPr>
              <w:t>6</w:t>
            </w:r>
            <w:r w:rsidR="00DB10DC">
              <w:rPr>
                <w:noProof/>
                <w:webHidden/>
              </w:rPr>
              <w:fldChar w:fldCharType="end"/>
            </w:r>
          </w:hyperlink>
        </w:p>
        <w:p w:rsidR="00DB10DC" w:rsidRDefault="00DB10DC">
          <w:pPr>
            <w:pStyle w:val="11"/>
            <w:tabs>
              <w:tab w:val="left" w:pos="440"/>
              <w:tab w:val="right" w:leader="dot" w:pos="9345"/>
            </w:tabs>
            <w:rPr>
              <w:rFonts w:eastAsiaTheme="minorEastAsia"/>
              <w:noProof/>
              <w:lang w:eastAsia="ru-RU"/>
            </w:rPr>
          </w:pPr>
          <w:hyperlink w:anchor="_Toc502313306" w:history="1">
            <w:r w:rsidRPr="005E0A3A">
              <w:rPr>
                <w:rStyle w:val="a4"/>
                <w:rFonts w:ascii="Times New Roman" w:eastAsia="Times New Roman" w:hAnsi="Times New Roman" w:cs="Times New Roman"/>
                <w:noProof/>
                <w:lang w:eastAsia="ru-RU"/>
              </w:rPr>
              <w:t>2.</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ЦЕЛИ, ЗАДАЧИ И ПРИНЦИПЫ СОЗДАНИЯ ПОРТАЛА</w:t>
            </w:r>
            <w:r>
              <w:rPr>
                <w:noProof/>
                <w:webHidden/>
              </w:rPr>
              <w:tab/>
            </w:r>
            <w:r>
              <w:rPr>
                <w:noProof/>
                <w:webHidden/>
              </w:rPr>
              <w:fldChar w:fldCharType="begin"/>
            </w:r>
            <w:r>
              <w:rPr>
                <w:noProof/>
                <w:webHidden/>
              </w:rPr>
              <w:instrText xml:space="preserve"> PAGEREF _Toc502313306 \h </w:instrText>
            </w:r>
            <w:r>
              <w:rPr>
                <w:noProof/>
                <w:webHidden/>
              </w:rPr>
            </w:r>
            <w:r>
              <w:rPr>
                <w:noProof/>
                <w:webHidden/>
              </w:rPr>
              <w:fldChar w:fldCharType="separate"/>
            </w:r>
            <w:r>
              <w:rPr>
                <w:noProof/>
                <w:webHidden/>
              </w:rPr>
              <w:t>9</w:t>
            </w:r>
            <w:r>
              <w:rPr>
                <w:noProof/>
                <w:webHidden/>
              </w:rPr>
              <w:fldChar w:fldCharType="end"/>
            </w:r>
          </w:hyperlink>
        </w:p>
        <w:p w:rsidR="00DB10DC" w:rsidRDefault="00DB10DC">
          <w:pPr>
            <w:pStyle w:val="21"/>
            <w:tabs>
              <w:tab w:val="left" w:pos="880"/>
              <w:tab w:val="right" w:leader="dot" w:pos="9345"/>
            </w:tabs>
            <w:rPr>
              <w:rFonts w:eastAsiaTheme="minorEastAsia"/>
              <w:noProof/>
              <w:lang w:eastAsia="ru-RU"/>
            </w:rPr>
          </w:pPr>
          <w:hyperlink w:anchor="_Toc502313307" w:history="1">
            <w:r w:rsidRPr="005E0A3A">
              <w:rPr>
                <w:rStyle w:val="a4"/>
                <w:rFonts w:ascii="Times New Roman" w:eastAsia="Times New Roman" w:hAnsi="Times New Roman" w:cs="Times New Roman"/>
                <w:noProof/>
                <w:lang w:eastAsia="ru-RU"/>
              </w:rPr>
              <w:t>2.1.</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Назначение портала</w:t>
            </w:r>
            <w:r>
              <w:rPr>
                <w:noProof/>
                <w:webHidden/>
              </w:rPr>
              <w:tab/>
            </w:r>
            <w:r>
              <w:rPr>
                <w:noProof/>
                <w:webHidden/>
              </w:rPr>
              <w:fldChar w:fldCharType="begin"/>
            </w:r>
            <w:r>
              <w:rPr>
                <w:noProof/>
                <w:webHidden/>
              </w:rPr>
              <w:instrText xml:space="preserve"> PAGEREF _Toc502313307 \h </w:instrText>
            </w:r>
            <w:r>
              <w:rPr>
                <w:noProof/>
                <w:webHidden/>
              </w:rPr>
            </w:r>
            <w:r>
              <w:rPr>
                <w:noProof/>
                <w:webHidden/>
              </w:rPr>
              <w:fldChar w:fldCharType="separate"/>
            </w:r>
            <w:r>
              <w:rPr>
                <w:noProof/>
                <w:webHidden/>
              </w:rPr>
              <w:t>9</w:t>
            </w:r>
            <w:r>
              <w:rPr>
                <w:noProof/>
                <w:webHidden/>
              </w:rPr>
              <w:fldChar w:fldCharType="end"/>
            </w:r>
          </w:hyperlink>
        </w:p>
        <w:p w:rsidR="00DB10DC" w:rsidRDefault="00DB10DC">
          <w:pPr>
            <w:pStyle w:val="21"/>
            <w:tabs>
              <w:tab w:val="left" w:pos="880"/>
              <w:tab w:val="right" w:leader="dot" w:pos="9345"/>
            </w:tabs>
            <w:rPr>
              <w:rFonts w:eastAsiaTheme="minorEastAsia"/>
              <w:noProof/>
              <w:lang w:eastAsia="ru-RU"/>
            </w:rPr>
          </w:pPr>
          <w:hyperlink w:anchor="_Toc502313308" w:history="1">
            <w:r w:rsidRPr="005E0A3A">
              <w:rPr>
                <w:rStyle w:val="a4"/>
                <w:rFonts w:ascii="Times New Roman" w:eastAsia="Times New Roman" w:hAnsi="Times New Roman" w:cs="Times New Roman"/>
                <w:noProof/>
                <w:lang w:eastAsia="ru-RU"/>
              </w:rPr>
              <w:t>2.2.</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Цели и задачи портала</w:t>
            </w:r>
            <w:r>
              <w:rPr>
                <w:noProof/>
                <w:webHidden/>
              </w:rPr>
              <w:tab/>
            </w:r>
            <w:r>
              <w:rPr>
                <w:noProof/>
                <w:webHidden/>
              </w:rPr>
              <w:fldChar w:fldCharType="begin"/>
            </w:r>
            <w:r>
              <w:rPr>
                <w:noProof/>
                <w:webHidden/>
              </w:rPr>
              <w:instrText xml:space="preserve"> PAGEREF _Toc502313308 \h </w:instrText>
            </w:r>
            <w:r>
              <w:rPr>
                <w:noProof/>
                <w:webHidden/>
              </w:rPr>
            </w:r>
            <w:r>
              <w:rPr>
                <w:noProof/>
                <w:webHidden/>
              </w:rPr>
              <w:fldChar w:fldCharType="separate"/>
            </w:r>
            <w:r>
              <w:rPr>
                <w:noProof/>
                <w:webHidden/>
              </w:rPr>
              <w:t>9</w:t>
            </w:r>
            <w:r>
              <w:rPr>
                <w:noProof/>
                <w:webHidden/>
              </w:rPr>
              <w:fldChar w:fldCharType="end"/>
            </w:r>
          </w:hyperlink>
        </w:p>
        <w:p w:rsidR="00DB10DC" w:rsidRDefault="00DB10DC">
          <w:pPr>
            <w:pStyle w:val="21"/>
            <w:tabs>
              <w:tab w:val="left" w:pos="880"/>
              <w:tab w:val="right" w:leader="dot" w:pos="9345"/>
            </w:tabs>
            <w:rPr>
              <w:rFonts w:eastAsiaTheme="minorEastAsia"/>
              <w:noProof/>
              <w:lang w:eastAsia="ru-RU"/>
            </w:rPr>
          </w:pPr>
          <w:hyperlink w:anchor="_Toc502313309" w:history="1">
            <w:r w:rsidRPr="005E0A3A">
              <w:rPr>
                <w:rStyle w:val="a4"/>
                <w:rFonts w:ascii="Times New Roman" w:eastAsia="Times New Roman" w:hAnsi="Times New Roman" w:cs="Times New Roman"/>
                <w:noProof/>
                <w:lang w:eastAsia="ru-RU"/>
              </w:rPr>
              <w:t>2.3.</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Принципы построения и реализации портала</w:t>
            </w:r>
            <w:r>
              <w:rPr>
                <w:noProof/>
                <w:webHidden/>
              </w:rPr>
              <w:tab/>
            </w:r>
            <w:r>
              <w:rPr>
                <w:noProof/>
                <w:webHidden/>
              </w:rPr>
              <w:fldChar w:fldCharType="begin"/>
            </w:r>
            <w:r>
              <w:rPr>
                <w:noProof/>
                <w:webHidden/>
              </w:rPr>
              <w:instrText xml:space="preserve"> PAGEREF _Toc502313309 \h </w:instrText>
            </w:r>
            <w:r>
              <w:rPr>
                <w:noProof/>
                <w:webHidden/>
              </w:rPr>
            </w:r>
            <w:r>
              <w:rPr>
                <w:noProof/>
                <w:webHidden/>
              </w:rPr>
              <w:fldChar w:fldCharType="separate"/>
            </w:r>
            <w:r>
              <w:rPr>
                <w:noProof/>
                <w:webHidden/>
              </w:rPr>
              <w:t>9</w:t>
            </w:r>
            <w:r>
              <w:rPr>
                <w:noProof/>
                <w:webHidden/>
              </w:rPr>
              <w:fldChar w:fldCharType="end"/>
            </w:r>
          </w:hyperlink>
        </w:p>
        <w:p w:rsidR="00DB10DC" w:rsidRDefault="00DB10DC">
          <w:pPr>
            <w:pStyle w:val="11"/>
            <w:tabs>
              <w:tab w:val="left" w:pos="440"/>
              <w:tab w:val="right" w:leader="dot" w:pos="9345"/>
            </w:tabs>
            <w:rPr>
              <w:rFonts w:eastAsiaTheme="minorEastAsia"/>
              <w:noProof/>
              <w:lang w:eastAsia="ru-RU"/>
            </w:rPr>
          </w:pPr>
          <w:hyperlink w:anchor="_Toc502313310" w:history="1">
            <w:r w:rsidRPr="005E0A3A">
              <w:rPr>
                <w:rStyle w:val="a4"/>
                <w:rFonts w:ascii="Times New Roman" w:eastAsia="Times New Roman" w:hAnsi="Times New Roman" w:cs="Times New Roman"/>
                <w:noProof/>
                <w:lang w:eastAsia="ru-RU"/>
              </w:rPr>
              <w:t>3.</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ОБЩАЯ СТРУКТУРА ПОРТАЛА</w:t>
            </w:r>
            <w:r>
              <w:rPr>
                <w:noProof/>
                <w:webHidden/>
              </w:rPr>
              <w:tab/>
            </w:r>
            <w:r>
              <w:rPr>
                <w:noProof/>
                <w:webHidden/>
              </w:rPr>
              <w:fldChar w:fldCharType="begin"/>
            </w:r>
            <w:r>
              <w:rPr>
                <w:noProof/>
                <w:webHidden/>
              </w:rPr>
              <w:instrText xml:space="preserve"> PAGEREF _Toc502313310 \h </w:instrText>
            </w:r>
            <w:r>
              <w:rPr>
                <w:noProof/>
                <w:webHidden/>
              </w:rPr>
            </w:r>
            <w:r>
              <w:rPr>
                <w:noProof/>
                <w:webHidden/>
              </w:rPr>
              <w:fldChar w:fldCharType="separate"/>
            </w:r>
            <w:r>
              <w:rPr>
                <w:noProof/>
                <w:webHidden/>
              </w:rPr>
              <w:t>11</w:t>
            </w:r>
            <w:r>
              <w:rPr>
                <w:noProof/>
                <w:webHidden/>
              </w:rPr>
              <w:fldChar w:fldCharType="end"/>
            </w:r>
          </w:hyperlink>
        </w:p>
        <w:p w:rsidR="00DB10DC" w:rsidRDefault="00DB10DC">
          <w:pPr>
            <w:pStyle w:val="21"/>
            <w:tabs>
              <w:tab w:val="left" w:pos="880"/>
              <w:tab w:val="right" w:leader="dot" w:pos="9345"/>
            </w:tabs>
            <w:rPr>
              <w:rFonts w:eastAsiaTheme="minorEastAsia"/>
              <w:noProof/>
              <w:lang w:eastAsia="ru-RU"/>
            </w:rPr>
          </w:pPr>
          <w:hyperlink w:anchor="_Toc502313311" w:history="1">
            <w:r w:rsidRPr="005E0A3A">
              <w:rPr>
                <w:rStyle w:val="a4"/>
                <w:rFonts w:ascii="Times New Roman" w:eastAsia="Times New Roman" w:hAnsi="Times New Roman" w:cs="Times New Roman"/>
                <w:noProof/>
                <w:lang w:eastAsia="ru-RU"/>
              </w:rPr>
              <w:t>3.1.</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Структура портала</w:t>
            </w:r>
            <w:r>
              <w:rPr>
                <w:noProof/>
                <w:webHidden/>
              </w:rPr>
              <w:tab/>
            </w:r>
            <w:r>
              <w:rPr>
                <w:noProof/>
                <w:webHidden/>
              </w:rPr>
              <w:fldChar w:fldCharType="begin"/>
            </w:r>
            <w:r>
              <w:rPr>
                <w:noProof/>
                <w:webHidden/>
              </w:rPr>
              <w:instrText xml:space="preserve"> PAGEREF _Toc502313311 \h </w:instrText>
            </w:r>
            <w:r>
              <w:rPr>
                <w:noProof/>
                <w:webHidden/>
              </w:rPr>
            </w:r>
            <w:r>
              <w:rPr>
                <w:noProof/>
                <w:webHidden/>
              </w:rPr>
              <w:fldChar w:fldCharType="separate"/>
            </w:r>
            <w:r>
              <w:rPr>
                <w:noProof/>
                <w:webHidden/>
              </w:rPr>
              <w:t>11</w:t>
            </w:r>
            <w:r>
              <w:rPr>
                <w:noProof/>
                <w:webHidden/>
              </w:rPr>
              <w:fldChar w:fldCharType="end"/>
            </w:r>
          </w:hyperlink>
        </w:p>
        <w:p w:rsidR="00DB10DC" w:rsidRDefault="00DB10DC">
          <w:pPr>
            <w:pStyle w:val="21"/>
            <w:tabs>
              <w:tab w:val="left" w:pos="880"/>
              <w:tab w:val="right" w:leader="dot" w:pos="9345"/>
            </w:tabs>
            <w:rPr>
              <w:rFonts w:eastAsiaTheme="minorEastAsia"/>
              <w:noProof/>
              <w:lang w:eastAsia="ru-RU"/>
            </w:rPr>
          </w:pPr>
          <w:hyperlink w:anchor="_Toc502313312" w:history="1">
            <w:r w:rsidRPr="005E0A3A">
              <w:rPr>
                <w:rStyle w:val="a4"/>
                <w:rFonts w:ascii="Times New Roman" w:eastAsia="Times New Roman" w:hAnsi="Times New Roman" w:cs="Times New Roman"/>
                <w:noProof/>
                <w:lang w:eastAsia="ru-RU"/>
              </w:rPr>
              <w:t>3.2.</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Порядок взаимодействия элементов</w:t>
            </w:r>
            <w:r>
              <w:rPr>
                <w:noProof/>
                <w:webHidden/>
              </w:rPr>
              <w:tab/>
            </w:r>
            <w:r>
              <w:rPr>
                <w:noProof/>
                <w:webHidden/>
              </w:rPr>
              <w:fldChar w:fldCharType="begin"/>
            </w:r>
            <w:r>
              <w:rPr>
                <w:noProof/>
                <w:webHidden/>
              </w:rPr>
              <w:instrText xml:space="preserve"> PAGEREF _Toc502313312 \h </w:instrText>
            </w:r>
            <w:r>
              <w:rPr>
                <w:noProof/>
                <w:webHidden/>
              </w:rPr>
            </w:r>
            <w:r>
              <w:rPr>
                <w:noProof/>
                <w:webHidden/>
              </w:rPr>
              <w:fldChar w:fldCharType="separate"/>
            </w:r>
            <w:r>
              <w:rPr>
                <w:noProof/>
                <w:webHidden/>
              </w:rPr>
              <w:t>12</w:t>
            </w:r>
            <w:r>
              <w:rPr>
                <w:noProof/>
                <w:webHidden/>
              </w:rPr>
              <w:fldChar w:fldCharType="end"/>
            </w:r>
          </w:hyperlink>
        </w:p>
        <w:p w:rsidR="00DB10DC" w:rsidRDefault="00DB10DC">
          <w:pPr>
            <w:pStyle w:val="21"/>
            <w:tabs>
              <w:tab w:val="left" w:pos="880"/>
              <w:tab w:val="right" w:leader="dot" w:pos="9345"/>
            </w:tabs>
            <w:rPr>
              <w:rFonts w:eastAsiaTheme="minorEastAsia"/>
              <w:noProof/>
              <w:lang w:eastAsia="ru-RU"/>
            </w:rPr>
          </w:pPr>
          <w:hyperlink w:anchor="_Toc502313313" w:history="1">
            <w:r w:rsidRPr="005E0A3A">
              <w:rPr>
                <w:rStyle w:val="a4"/>
                <w:rFonts w:ascii="Times New Roman" w:eastAsia="Times New Roman" w:hAnsi="Times New Roman" w:cs="Times New Roman"/>
                <w:noProof/>
                <w:lang w:eastAsia="ru-RU"/>
              </w:rPr>
              <w:t>3.3.</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Общие требования к системе</w:t>
            </w:r>
            <w:r>
              <w:rPr>
                <w:noProof/>
                <w:webHidden/>
              </w:rPr>
              <w:tab/>
            </w:r>
            <w:r>
              <w:rPr>
                <w:noProof/>
                <w:webHidden/>
              </w:rPr>
              <w:fldChar w:fldCharType="begin"/>
            </w:r>
            <w:r>
              <w:rPr>
                <w:noProof/>
                <w:webHidden/>
              </w:rPr>
              <w:instrText xml:space="preserve"> PAGEREF _Toc502313313 \h </w:instrText>
            </w:r>
            <w:r>
              <w:rPr>
                <w:noProof/>
                <w:webHidden/>
              </w:rPr>
            </w:r>
            <w:r>
              <w:rPr>
                <w:noProof/>
                <w:webHidden/>
              </w:rPr>
              <w:fldChar w:fldCharType="separate"/>
            </w:r>
            <w:r>
              <w:rPr>
                <w:noProof/>
                <w:webHidden/>
              </w:rPr>
              <w:t>12</w:t>
            </w:r>
            <w:r>
              <w:rPr>
                <w:noProof/>
                <w:webHidden/>
              </w:rPr>
              <w:fldChar w:fldCharType="end"/>
            </w:r>
          </w:hyperlink>
        </w:p>
        <w:p w:rsidR="00DB10DC" w:rsidRDefault="00DB10DC">
          <w:pPr>
            <w:pStyle w:val="21"/>
            <w:tabs>
              <w:tab w:val="left" w:pos="880"/>
              <w:tab w:val="right" w:leader="dot" w:pos="9345"/>
            </w:tabs>
            <w:rPr>
              <w:rFonts w:eastAsiaTheme="minorEastAsia"/>
              <w:noProof/>
              <w:lang w:eastAsia="ru-RU"/>
            </w:rPr>
          </w:pPr>
          <w:hyperlink w:anchor="_Toc502313314" w:history="1">
            <w:r w:rsidRPr="005E0A3A">
              <w:rPr>
                <w:rStyle w:val="a4"/>
                <w:rFonts w:ascii="Times New Roman" w:eastAsia="Times New Roman" w:hAnsi="Times New Roman" w:cs="Times New Roman"/>
                <w:noProof/>
                <w:lang w:eastAsia="ru-RU"/>
              </w:rPr>
              <w:t>3.4.</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Внешние системы</w:t>
            </w:r>
            <w:r>
              <w:rPr>
                <w:noProof/>
                <w:webHidden/>
              </w:rPr>
              <w:tab/>
            </w:r>
            <w:r>
              <w:rPr>
                <w:noProof/>
                <w:webHidden/>
              </w:rPr>
              <w:fldChar w:fldCharType="begin"/>
            </w:r>
            <w:r>
              <w:rPr>
                <w:noProof/>
                <w:webHidden/>
              </w:rPr>
              <w:instrText xml:space="preserve"> PAGEREF _Toc502313314 \h </w:instrText>
            </w:r>
            <w:r>
              <w:rPr>
                <w:noProof/>
                <w:webHidden/>
              </w:rPr>
            </w:r>
            <w:r>
              <w:rPr>
                <w:noProof/>
                <w:webHidden/>
              </w:rPr>
              <w:fldChar w:fldCharType="separate"/>
            </w:r>
            <w:r>
              <w:rPr>
                <w:noProof/>
                <w:webHidden/>
              </w:rPr>
              <w:t>12</w:t>
            </w:r>
            <w:r>
              <w:rPr>
                <w:noProof/>
                <w:webHidden/>
              </w:rPr>
              <w:fldChar w:fldCharType="end"/>
            </w:r>
          </w:hyperlink>
        </w:p>
        <w:p w:rsidR="00DB10DC" w:rsidRDefault="00DB10DC">
          <w:pPr>
            <w:pStyle w:val="11"/>
            <w:tabs>
              <w:tab w:val="left" w:pos="440"/>
              <w:tab w:val="right" w:leader="dot" w:pos="9345"/>
            </w:tabs>
            <w:rPr>
              <w:rFonts w:eastAsiaTheme="minorEastAsia"/>
              <w:noProof/>
              <w:lang w:eastAsia="ru-RU"/>
            </w:rPr>
          </w:pPr>
          <w:hyperlink w:anchor="_Toc502313315" w:history="1">
            <w:r w:rsidRPr="005E0A3A">
              <w:rPr>
                <w:rStyle w:val="a4"/>
                <w:rFonts w:ascii="Times New Roman" w:eastAsia="Times New Roman" w:hAnsi="Times New Roman" w:cs="Times New Roman"/>
                <w:noProof/>
                <w:lang w:eastAsia="ru-RU"/>
              </w:rPr>
              <w:t>4.</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ФУНКЦИОНАЛЬНЫЕ ТРЕБОВАНИЯ</w:t>
            </w:r>
            <w:r>
              <w:rPr>
                <w:noProof/>
                <w:webHidden/>
              </w:rPr>
              <w:tab/>
            </w:r>
            <w:r>
              <w:rPr>
                <w:noProof/>
                <w:webHidden/>
              </w:rPr>
              <w:fldChar w:fldCharType="begin"/>
            </w:r>
            <w:r>
              <w:rPr>
                <w:noProof/>
                <w:webHidden/>
              </w:rPr>
              <w:instrText xml:space="preserve"> PAGEREF _Toc502313315 \h </w:instrText>
            </w:r>
            <w:r>
              <w:rPr>
                <w:noProof/>
                <w:webHidden/>
              </w:rPr>
            </w:r>
            <w:r>
              <w:rPr>
                <w:noProof/>
                <w:webHidden/>
              </w:rPr>
              <w:fldChar w:fldCharType="separate"/>
            </w:r>
            <w:r>
              <w:rPr>
                <w:noProof/>
                <w:webHidden/>
              </w:rPr>
              <w:t>13</w:t>
            </w:r>
            <w:r>
              <w:rPr>
                <w:noProof/>
                <w:webHidden/>
              </w:rPr>
              <w:fldChar w:fldCharType="end"/>
            </w:r>
          </w:hyperlink>
        </w:p>
        <w:p w:rsidR="00DB10DC" w:rsidRDefault="00DB10DC">
          <w:pPr>
            <w:pStyle w:val="21"/>
            <w:tabs>
              <w:tab w:val="left" w:pos="880"/>
              <w:tab w:val="right" w:leader="dot" w:pos="9345"/>
            </w:tabs>
            <w:rPr>
              <w:rFonts w:eastAsiaTheme="minorEastAsia"/>
              <w:noProof/>
              <w:lang w:eastAsia="ru-RU"/>
            </w:rPr>
          </w:pPr>
          <w:hyperlink w:anchor="_Toc502313316" w:history="1">
            <w:r w:rsidRPr="005E0A3A">
              <w:rPr>
                <w:rStyle w:val="a4"/>
                <w:rFonts w:ascii="Times New Roman" w:eastAsia="Times New Roman" w:hAnsi="Times New Roman" w:cs="Times New Roman"/>
                <w:noProof/>
                <w:lang w:eastAsia="ru-RU"/>
              </w:rPr>
              <w:t>4.1.</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Пользователи системы и общая ролевая модель</w:t>
            </w:r>
            <w:r>
              <w:rPr>
                <w:noProof/>
                <w:webHidden/>
              </w:rPr>
              <w:tab/>
            </w:r>
            <w:r>
              <w:rPr>
                <w:noProof/>
                <w:webHidden/>
              </w:rPr>
              <w:fldChar w:fldCharType="begin"/>
            </w:r>
            <w:r>
              <w:rPr>
                <w:noProof/>
                <w:webHidden/>
              </w:rPr>
              <w:instrText xml:space="preserve"> PAGEREF _Toc502313316 \h </w:instrText>
            </w:r>
            <w:r>
              <w:rPr>
                <w:noProof/>
                <w:webHidden/>
              </w:rPr>
            </w:r>
            <w:r>
              <w:rPr>
                <w:noProof/>
                <w:webHidden/>
              </w:rPr>
              <w:fldChar w:fldCharType="separate"/>
            </w:r>
            <w:r>
              <w:rPr>
                <w:noProof/>
                <w:webHidden/>
              </w:rPr>
              <w:t>13</w:t>
            </w:r>
            <w:r>
              <w:rPr>
                <w:noProof/>
                <w:webHidden/>
              </w:rPr>
              <w:fldChar w:fldCharType="end"/>
            </w:r>
          </w:hyperlink>
        </w:p>
        <w:p w:rsidR="00DB10DC" w:rsidRDefault="00DB10DC">
          <w:pPr>
            <w:pStyle w:val="21"/>
            <w:tabs>
              <w:tab w:val="left" w:pos="880"/>
              <w:tab w:val="right" w:leader="dot" w:pos="9345"/>
            </w:tabs>
            <w:rPr>
              <w:rFonts w:eastAsiaTheme="minorEastAsia"/>
              <w:noProof/>
              <w:lang w:eastAsia="ru-RU"/>
            </w:rPr>
          </w:pPr>
          <w:hyperlink w:anchor="_Toc502313317" w:history="1">
            <w:r w:rsidRPr="005E0A3A">
              <w:rPr>
                <w:rStyle w:val="a4"/>
                <w:rFonts w:ascii="Times New Roman" w:eastAsia="Times New Roman" w:hAnsi="Times New Roman" w:cs="Times New Roman"/>
                <w:noProof/>
                <w:lang w:eastAsia="ru-RU"/>
              </w:rPr>
              <w:t>4.2.</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Общий состав функций портала</w:t>
            </w:r>
            <w:r>
              <w:rPr>
                <w:noProof/>
                <w:webHidden/>
              </w:rPr>
              <w:tab/>
            </w:r>
            <w:r>
              <w:rPr>
                <w:noProof/>
                <w:webHidden/>
              </w:rPr>
              <w:fldChar w:fldCharType="begin"/>
            </w:r>
            <w:r>
              <w:rPr>
                <w:noProof/>
                <w:webHidden/>
              </w:rPr>
              <w:instrText xml:space="preserve"> PAGEREF _Toc502313317 \h </w:instrText>
            </w:r>
            <w:r>
              <w:rPr>
                <w:noProof/>
                <w:webHidden/>
              </w:rPr>
            </w:r>
            <w:r>
              <w:rPr>
                <w:noProof/>
                <w:webHidden/>
              </w:rPr>
              <w:fldChar w:fldCharType="separate"/>
            </w:r>
            <w:r>
              <w:rPr>
                <w:noProof/>
                <w:webHidden/>
              </w:rPr>
              <w:t>14</w:t>
            </w:r>
            <w:r>
              <w:rPr>
                <w:noProof/>
                <w:webHidden/>
              </w:rPr>
              <w:fldChar w:fldCharType="end"/>
            </w:r>
          </w:hyperlink>
        </w:p>
        <w:p w:rsidR="00DB10DC" w:rsidRDefault="00DB10DC">
          <w:pPr>
            <w:pStyle w:val="21"/>
            <w:tabs>
              <w:tab w:val="left" w:pos="880"/>
              <w:tab w:val="right" w:leader="dot" w:pos="9345"/>
            </w:tabs>
            <w:rPr>
              <w:rFonts w:eastAsiaTheme="minorEastAsia"/>
              <w:noProof/>
              <w:lang w:eastAsia="ru-RU"/>
            </w:rPr>
          </w:pPr>
          <w:hyperlink w:anchor="_Toc502313318" w:history="1">
            <w:r w:rsidRPr="005E0A3A">
              <w:rPr>
                <w:rStyle w:val="a4"/>
                <w:rFonts w:ascii="Times New Roman" w:eastAsia="Times New Roman" w:hAnsi="Times New Roman" w:cs="Times New Roman"/>
                <w:noProof/>
                <w:lang w:eastAsia="ru-RU"/>
              </w:rPr>
              <w:t>4.3.</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Роли и права пользователей</w:t>
            </w:r>
            <w:r>
              <w:rPr>
                <w:noProof/>
                <w:webHidden/>
              </w:rPr>
              <w:tab/>
            </w:r>
            <w:r>
              <w:rPr>
                <w:noProof/>
                <w:webHidden/>
              </w:rPr>
              <w:fldChar w:fldCharType="begin"/>
            </w:r>
            <w:r>
              <w:rPr>
                <w:noProof/>
                <w:webHidden/>
              </w:rPr>
              <w:instrText xml:space="preserve"> PAGEREF _Toc502313318 \h </w:instrText>
            </w:r>
            <w:r>
              <w:rPr>
                <w:noProof/>
                <w:webHidden/>
              </w:rPr>
            </w:r>
            <w:r>
              <w:rPr>
                <w:noProof/>
                <w:webHidden/>
              </w:rPr>
              <w:fldChar w:fldCharType="separate"/>
            </w:r>
            <w:r>
              <w:rPr>
                <w:noProof/>
                <w:webHidden/>
              </w:rPr>
              <w:t>15</w:t>
            </w:r>
            <w:r>
              <w:rPr>
                <w:noProof/>
                <w:webHidden/>
              </w:rPr>
              <w:fldChar w:fldCharType="end"/>
            </w:r>
          </w:hyperlink>
        </w:p>
        <w:p w:rsidR="00DB10DC" w:rsidRDefault="00DB10DC">
          <w:pPr>
            <w:pStyle w:val="21"/>
            <w:tabs>
              <w:tab w:val="left" w:pos="880"/>
              <w:tab w:val="right" w:leader="dot" w:pos="9345"/>
            </w:tabs>
            <w:rPr>
              <w:rFonts w:eastAsiaTheme="minorEastAsia"/>
              <w:noProof/>
              <w:lang w:eastAsia="ru-RU"/>
            </w:rPr>
          </w:pPr>
          <w:hyperlink w:anchor="_Toc502313319" w:history="1">
            <w:r w:rsidRPr="005E0A3A">
              <w:rPr>
                <w:rStyle w:val="a4"/>
                <w:rFonts w:ascii="Times New Roman" w:eastAsia="Times New Roman" w:hAnsi="Times New Roman" w:cs="Times New Roman"/>
                <w:noProof/>
                <w:lang w:eastAsia="ru-RU"/>
              </w:rPr>
              <w:t>4.4.</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Информационная архитектура портала</w:t>
            </w:r>
            <w:r>
              <w:rPr>
                <w:noProof/>
                <w:webHidden/>
              </w:rPr>
              <w:tab/>
            </w:r>
            <w:r>
              <w:rPr>
                <w:noProof/>
                <w:webHidden/>
              </w:rPr>
              <w:fldChar w:fldCharType="begin"/>
            </w:r>
            <w:r>
              <w:rPr>
                <w:noProof/>
                <w:webHidden/>
              </w:rPr>
              <w:instrText xml:space="preserve"> PAGEREF _Toc502313319 \h </w:instrText>
            </w:r>
            <w:r>
              <w:rPr>
                <w:noProof/>
                <w:webHidden/>
              </w:rPr>
            </w:r>
            <w:r>
              <w:rPr>
                <w:noProof/>
                <w:webHidden/>
              </w:rPr>
              <w:fldChar w:fldCharType="separate"/>
            </w:r>
            <w:r>
              <w:rPr>
                <w:noProof/>
                <w:webHidden/>
              </w:rPr>
              <w:t>17</w:t>
            </w:r>
            <w:r>
              <w:rPr>
                <w:noProof/>
                <w:webHidden/>
              </w:rPr>
              <w:fldChar w:fldCharType="end"/>
            </w:r>
          </w:hyperlink>
        </w:p>
        <w:p w:rsidR="00DB10DC" w:rsidRDefault="00DB10DC">
          <w:pPr>
            <w:pStyle w:val="21"/>
            <w:tabs>
              <w:tab w:val="left" w:pos="880"/>
              <w:tab w:val="right" w:leader="dot" w:pos="9345"/>
            </w:tabs>
            <w:rPr>
              <w:rFonts w:eastAsiaTheme="minorEastAsia"/>
              <w:noProof/>
              <w:lang w:eastAsia="ru-RU"/>
            </w:rPr>
          </w:pPr>
          <w:hyperlink w:anchor="_Toc502313320" w:history="1">
            <w:r w:rsidRPr="005E0A3A">
              <w:rPr>
                <w:rStyle w:val="a4"/>
                <w:rFonts w:ascii="Times New Roman" w:eastAsia="Times New Roman" w:hAnsi="Times New Roman" w:cs="Times New Roman"/>
                <w:noProof/>
                <w:lang w:eastAsia="ru-RU"/>
              </w:rPr>
              <w:t>4.5.</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Требования к сервисам</w:t>
            </w:r>
            <w:r>
              <w:rPr>
                <w:noProof/>
                <w:webHidden/>
              </w:rPr>
              <w:tab/>
            </w:r>
            <w:r>
              <w:rPr>
                <w:noProof/>
                <w:webHidden/>
              </w:rPr>
              <w:fldChar w:fldCharType="begin"/>
            </w:r>
            <w:r>
              <w:rPr>
                <w:noProof/>
                <w:webHidden/>
              </w:rPr>
              <w:instrText xml:space="preserve"> PAGEREF _Toc502313320 \h </w:instrText>
            </w:r>
            <w:r>
              <w:rPr>
                <w:noProof/>
                <w:webHidden/>
              </w:rPr>
            </w:r>
            <w:r>
              <w:rPr>
                <w:noProof/>
                <w:webHidden/>
              </w:rPr>
              <w:fldChar w:fldCharType="separate"/>
            </w:r>
            <w:r>
              <w:rPr>
                <w:noProof/>
                <w:webHidden/>
              </w:rPr>
              <w:t>18</w:t>
            </w:r>
            <w:r>
              <w:rPr>
                <w:noProof/>
                <w:webHidden/>
              </w:rPr>
              <w:fldChar w:fldCharType="end"/>
            </w:r>
          </w:hyperlink>
        </w:p>
        <w:p w:rsidR="00DB10DC" w:rsidRDefault="00DB10DC">
          <w:pPr>
            <w:pStyle w:val="31"/>
            <w:tabs>
              <w:tab w:val="left" w:pos="1320"/>
              <w:tab w:val="right" w:leader="dot" w:pos="9345"/>
            </w:tabs>
            <w:rPr>
              <w:rFonts w:eastAsiaTheme="minorEastAsia"/>
              <w:noProof/>
              <w:lang w:eastAsia="ru-RU"/>
            </w:rPr>
          </w:pPr>
          <w:hyperlink w:anchor="_Toc502313321" w:history="1">
            <w:r w:rsidRPr="005E0A3A">
              <w:rPr>
                <w:rStyle w:val="a4"/>
                <w:rFonts w:ascii="Times New Roman" w:eastAsia="Times New Roman" w:hAnsi="Times New Roman" w:cs="Times New Roman"/>
                <w:noProof/>
                <w:lang w:eastAsia="ru-RU"/>
              </w:rPr>
              <w:t>4.5.1.</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Сервис отображения табличной информации</w:t>
            </w:r>
            <w:r>
              <w:rPr>
                <w:noProof/>
                <w:webHidden/>
              </w:rPr>
              <w:tab/>
            </w:r>
            <w:r>
              <w:rPr>
                <w:noProof/>
                <w:webHidden/>
              </w:rPr>
              <w:fldChar w:fldCharType="begin"/>
            </w:r>
            <w:r>
              <w:rPr>
                <w:noProof/>
                <w:webHidden/>
              </w:rPr>
              <w:instrText xml:space="preserve"> PAGEREF _Toc502313321 \h </w:instrText>
            </w:r>
            <w:r>
              <w:rPr>
                <w:noProof/>
                <w:webHidden/>
              </w:rPr>
            </w:r>
            <w:r>
              <w:rPr>
                <w:noProof/>
                <w:webHidden/>
              </w:rPr>
              <w:fldChar w:fldCharType="separate"/>
            </w:r>
            <w:r>
              <w:rPr>
                <w:noProof/>
                <w:webHidden/>
              </w:rPr>
              <w:t>18</w:t>
            </w:r>
            <w:r>
              <w:rPr>
                <w:noProof/>
                <w:webHidden/>
              </w:rPr>
              <w:fldChar w:fldCharType="end"/>
            </w:r>
          </w:hyperlink>
        </w:p>
        <w:p w:rsidR="00DB10DC" w:rsidRDefault="00DB10DC">
          <w:pPr>
            <w:pStyle w:val="31"/>
            <w:tabs>
              <w:tab w:val="left" w:pos="1320"/>
              <w:tab w:val="right" w:leader="dot" w:pos="9345"/>
            </w:tabs>
            <w:rPr>
              <w:rFonts w:eastAsiaTheme="minorEastAsia"/>
              <w:noProof/>
              <w:lang w:eastAsia="ru-RU"/>
            </w:rPr>
          </w:pPr>
          <w:hyperlink w:anchor="_Toc502313322" w:history="1">
            <w:r w:rsidRPr="005E0A3A">
              <w:rPr>
                <w:rStyle w:val="a4"/>
                <w:rFonts w:ascii="Times New Roman" w:eastAsia="Times New Roman" w:hAnsi="Times New Roman" w:cs="Times New Roman"/>
                <w:noProof/>
                <w:lang w:eastAsia="ru-RU"/>
              </w:rPr>
              <w:t>4.5.2.</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Сервис отображения показателей и коэффициентов</w:t>
            </w:r>
            <w:r>
              <w:rPr>
                <w:noProof/>
                <w:webHidden/>
              </w:rPr>
              <w:tab/>
            </w:r>
            <w:r>
              <w:rPr>
                <w:noProof/>
                <w:webHidden/>
              </w:rPr>
              <w:fldChar w:fldCharType="begin"/>
            </w:r>
            <w:r>
              <w:rPr>
                <w:noProof/>
                <w:webHidden/>
              </w:rPr>
              <w:instrText xml:space="preserve"> PAGEREF _Toc502313322 \h </w:instrText>
            </w:r>
            <w:r>
              <w:rPr>
                <w:noProof/>
                <w:webHidden/>
              </w:rPr>
            </w:r>
            <w:r>
              <w:rPr>
                <w:noProof/>
                <w:webHidden/>
              </w:rPr>
              <w:fldChar w:fldCharType="separate"/>
            </w:r>
            <w:r>
              <w:rPr>
                <w:noProof/>
                <w:webHidden/>
              </w:rPr>
              <w:t>18</w:t>
            </w:r>
            <w:r>
              <w:rPr>
                <w:noProof/>
                <w:webHidden/>
              </w:rPr>
              <w:fldChar w:fldCharType="end"/>
            </w:r>
          </w:hyperlink>
        </w:p>
        <w:p w:rsidR="00DB10DC" w:rsidRDefault="00DB10DC">
          <w:pPr>
            <w:pStyle w:val="31"/>
            <w:tabs>
              <w:tab w:val="left" w:pos="1320"/>
              <w:tab w:val="right" w:leader="dot" w:pos="9345"/>
            </w:tabs>
            <w:rPr>
              <w:rFonts w:eastAsiaTheme="minorEastAsia"/>
              <w:noProof/>
              <w:lang w:eastAsia="ru-RU"/>
            </w:rPr>
          </w:pPr>
          <w:hyperlink w:anchor="_Toc502313323" w:history="1">
            <w:r w:rsidRPr="005E0A3A">
              <w:rPr>
                <w:rStyle w:val="a4"/>
                <w:rFonts w:ascii="Times New Roman" w:eastAsia="Times New Roman" w:hAnsi="Times New Roman" w:cs="Times New Roman"/>
                <w:noProof/>
                <w:lang w:eastAsia="ru-RU"/>
              </w:rPr>
              <w:t>4.5.3.</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Сервис оплаты (пополнения счета)</w:t>
            </w:r>
            <w:r>
              <w:rPr>
                <w:noProof/>
                <w:webHidden/>
              </w:rPr>
              <w:tab/>
            </w:r>
            <w:r>
              <w:rPr>
                <w:noProof/>
                <w:webHidden/>
              </w:rPr>
              <w:fldChar w:fldCharType="begin"/>
            </w:r>
            <w:r>
              <w:rPr>
                <w:noProof/>
                <w:webHidden/>
              </w:rPr>
              <w:instrText xml:space="preserve"> PAGEREF _Toc502313323 \h </w:instrText>
            </w:r>
            <w:r>
              <w:rPr>
                <w:noProof/>
                <w:webHidden/>
              </w:rPr>
            </w:r>
            <w:r>
              <w:rPr>
                <w:noProof/>
                <w:webHidden/>
              </w:rPr>
              <w:fldChar w:fldCharType="separate"/>
            </w:r>
            <w:r>
              <w:rPr>
                <w:noProof/>
                <w:webHidden/>
              </w:rPr>
              <w:t>18</w:t>
            </w:r>
            <w:r>
              <w:rPr>
                <w:noProof/>
                <w:webHidden/>
              </w:rPr>
              <w:fldChar w:fldCharType="end"/>
            </w:r>
          </w:hyperlink>
        </w:p>
        <w:p w:rsidR="00DB10DC" w:rsidRDefault="00DB10DC">
          <w:pPr>
            <w:pStyle w:val="31"/>
            <w:tabs>
              <w:tab w:val="left" w:pos="1320"/>
              <w:tab w:val="right" w:leader="dot" w:pos="9345"/>
            </w:tabs>
            <w:rPr>
              <w:rFonts w:eastAsiaTheme="minorEastAsia"/>
              <w:noProof/>
              <w:lang w:eastAsia="ru-RU"/>
            </w:rPr>
          </w:pPr>
          <w:hyperlink w:anchor="_Toc502313324" w:history="1">
            <w:r w:rsidRPr="005E0A3A">
              <w:rPr>
                <w:rStyle w:val="a4"/>
                <w:rFonts w:ascii="Times New Roman" w:eastAsia="Times New Roman" w:hAnsi="Times New Roman" w:cs="Times New Roman"/>
                <w:noProof/>
                <w:lang w:eastAsia="ru-RU"/>
              </w:rPr>
              <w:t>4.5.4.</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Сервис отправки сообщений обратной связи</w:t>
            </w:r>
            <w:r>
              <w:rPr>
                <w:noProof/>
                <w:webHidden/>
              </w:rPr>
              <w:tab/>
            </w:r>
            <w:r>
              <w:rPr>
                <w:noProof/>
                <w:webHidden/>
              </w:rPr>
              <w:fldChar w:fldCharType="begin"/>
            </w:r>
            <w:r>
              <w:rPr>
                <w:noProof/>
                <w:webHidden/>
              </w:rPr>
              <w:instrText xml:space="preserve"> PAGEREF _Toc502313324 \h </w:instrText>
            </w:r>
            <w:r>
              <w:rPr>
                <w:noProof/>
                <w:webHidden/>
              </w:rPr>
            </w:r>
            <w:r>
              <w:rPr>
                <w:noProof/>
                <w:webHidden/>
              </w:rPr>
              <w:fldChar w:fldCharType="separate"/>
            </w:r>
            <w:r>
              <w:rPr>
                <w:noProof/>
                <w:webHidden/>
              </w:rPr>
              <w:t>18</w:t>
            </w:r>
            <w:r>
              <w:rPr>
                <w:noProof/>
                <w:webHidden/>
              </w:rPr>
              <w:fldChar w:fldCharType="end"/>
            </w:r>
          </w:hyperlink>
        </w:p>
        <w:p w:rsidR="00DB10DC" w:rsidRDefault="00DB10DC">
          <w:pPr>
            <w:pStyle w:val="31"/>
            <w:tabs>
              <w:tab w:val="left" w:pos="1320"/>
              <w:tab w:val="right" w:leader="dot" w:pos="9345"/>
            </w:tabs>
            <w:rPr>
              <w:rFonts w:eastAsiaTheme="minorEastAsia"/>
              <w:noProof/>
              <w:lang w:eastAsia="ru-RU"/>
            </w:rPr>
          </w:pPr>
          <w:hyperlink w:anchor="_Toc502313325" w:history="1">
            <w:r w:rsidRPr="005E0A3A">
              <w:rPr>
                <w:rStyle w:val="a4"/>
                <w:rFonts w:ascii="Times New Roman" w:eastAsia="Times New Roman" w:hAnsi="Times New Roman" w:cs="Times New Roman"/>
                <w:noProof/>
                <w:lang w:eastAsia="ru-RU"/>
              </w:rPr>
              <w:t>4.5.5.</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Сервис оповещения абонента</w:t>
            </w:r>
            <w:r>
              <w:rPr>
                <w:noProof/>
                <w:webHidden/>
              </w:rPr>
              <w:tab/>
            </w:r>
            <w:r>
              <w:rPr>
                <w:noProof/>
                <w:webHidden/>
              </w:rPr>
              <w:fldChar w:fldCharType="begin"/>
            </w:r>
            <w:r>
              <w:rPr>
                <w:noProof/>
                <w:webHidden/>
              </w:rPr>
              <w:instrText xml:space="preserve"> PAGEREF _Toc502313325 \h </w:instrText>
            </w:r>
            <w:r>
              <w:rPr>
                <w:noProof/>
                <w:webHidden/>
              </w:rPr>
            </w:r>
            <w:r>
              <w:rPr>
                <w:noProof/>
                <w:webHidden/>
              </w:rPr>
              <w:fldChar w:fldCharType="separate"/>
            </w:r>
            <w:r>
              <w:rPr>
                <w:noProof/>
                <w:webHidden/>
              </w:rPr>
              <w:t>18</w:t>
            </w:r>
            <w:r>
              <w:rPr>
                <w:noProof/>
                <w:webHidden/>
              </w:rPr>
              <w:fldChar w:fldCharType="end"/>
            </w:r>
          </w:hyperlink>
        </w:p>
        <w:p w:rsidR="00DB10DC" w:rsidRDefault="00DB10DC">
          <w:pPr>
            <w:pStyle w:val="31"/>
            <w:tabs>
              <w:tab w:val="left" w:pos="1320"/>
              <w:tab w:val="right" w:leader="dot" w:pos="9345"/>
            </w:tabs>
            <w:rPr>
              <w:rFonts w:eastAsiaTheme="minorEastAsia"/>
              <w:noProof/>
              <w:lang w:eastAsia="ru-RU"/>
            </w:rPr>
          </w:pPr>
          <w:hyperlink w:anchor="_Toc502313326" w:history="1">
            <w:r w:rsidRPr="005E0A3A">
              <w:rPr>
                <w:rStyle w:val="a4"/>
                <w:rFonts w:ascii="Times New Roman" w:eastAsia="Times New Roman" w:hAnsi="Times New Roman" w:cs="Times New Roman"/>
                <w:noProof/>
                <w:lang w:eastAsia="ru-RU"/>
              </w:rPr>
              <w:t>4.5.6.</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Сервис хранения отчетных файлов</w:t>
            </w:r>
            <w:r>
              <w:rPr>
                <w:noProof/>
                <w:webHidden/>
              </w:rPr>
              <w:tab/>
            </w:r>
            <w:r>
              <w:rPr>
                <w:noProof/>
                <w:webHidden/>
              </w:rPr>
              <w:fldChar w:fldCharType="begin"/>
            </w:r>
            <w:r>
              <w:rPr>
                <w:noProof/>
                <w:webHidden/>
              </w:rPr>
              <w:instrText xml:space="preserve"> PAGEREF _Toc502313326 \h </w:instrText>
            </w:r>
            <w:r>
              <w:rPr>
                <w:noProof/>
                <w:webHidden/>
              </w:rPr>
            </w:r>
            <w:r>
              <w:rPr>
                <w:noProof/>
                <w:webHidden/>
              </w:rPr>
              <w:fldChar w:fldCharType="separate"/>
            </w:r>
            <w:r>
              <w:rPr>
                <w:noProof/>
                <w:webHidden/>
              </w:rPr>
              <w:t>18</w:t>
            </w:r>
            <w:r>
              <w:rPr>
                <w:noProof/>
                <w:webHidden/>
              </w:rPr>
              <w:fldChar w:fldCharType="end"/>
            </w:r>
          </w:hyperlink>
        </w:p>
        <w:p w:rsidR="00DB10DC" w:rsidRDefault="00DB10DC">
          <w:pPr>
            <w:pStyle w:val="21"/>
            <w:tabs>
              <w:tab w:val="left" w:pos="880"/>
              <w:tab w:val="right" w:leader="dot" w:pos="9345"/>
            </w:tabs>
            <w:rPr>
              <w:rFonts w:eastAsiaTheme="minorEastAsia"/>
              <w:noProof/>
              <w:lang w:eastAsia="ru-RU"/>
            </w:rPr>
          </w:pPr>
          <w:hyperlink w:anchor="_Toc502313327" w:history="1">
            <w:r w:rsidRPr="005E0A3A">
              <w:rPr>
                <w:rStyle w:val="a4"/>
                <w:rFonts w:ascii="Times New Roman" w:eastAsia="Times New Roman" w:hAnsi="Times New Roman" w:cs="Times New Roman"/>
                <w:noProof/>
                <w:lang w:eastAsia="ru-RU"/>
              </w:rPr>
              <w:t>4.6.</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Требования к функции хранения и обработки данных</w:t>
            </w:r>
            <w:r>
              <w:rPr>
                <w:noProof/>
                <w:webHidden/>
              </w:rPr>
              <w:tab/>
            </w:r>
            <w:r>
              <w:rPr>
                <w:noProof/>
                <w:webHidden/>
              </w:rPr>
              <w:fldChar w:fldCharType="begin"/>
            </w:r>
            <w:r>
              <w:rPr>
                <w:noProof/>
                <w:webHidden/>
              </w:rPr>
              <w:instrText xml:space="preserve"> PAGEREF _Toc502313327 \h </w:instrText>
            </w:r>
            <w:r>
              <w:rPr>
                <w:noProof/>
                <w:webHidden/>
              </w:rPr>
            </w:r>
            <w:r>
              <w:rPr>
                <w:noProof/>
                <w:webHidden/>
              </w:rPr>
              <w:fldChar w:fldCharType="separate"/>
            </w:r>
            <w:r>
              <w:rPr>
                <w:noProof/>
                <w:webHidden/>
              </w:rPr>
              <w:t>18</w:t>
            </w:r>
            <w:r>
              <w:rPr>
                <w:noProof/>
                <w:webHidden/>
              </w:rPr>
              <w:fldChar w:fldCharType="end"/>
            </w:r>
          </w:hyperlink>
        </w:p>
        <w:p w:rsidR="00DB10DC" w:rsidRDefault="00DB10DC">
          <w:pPr>
            <w:pStyle w:val="21"/>
            <w:tabs>
              <w:tab w:val="left" w:pos="880"/>
              <w:tab w:val="right" w:leader="dot" w:pos="9345"/>
            </w:tabs>
            <w:rPr>
              <w:rFonts w:eastAsiaTheme="minorEastAsia"/>
              <w:noProof/>
              <w:lang w:eastAsia="ru-RU"/>
            </w:rPr>
          </w:pPr>
          <w:hyperlink w:anchor="_Toc502313328" w:history="1">
            <w:r w:rsidRPr="005E0A3A">
              <w:rPr>
                <w:rStyle w:val="a4"/>
                <w:rFonts w:ascii="Times New Roman" w:eastAsia="Times New Roman" w:hAnsi="Times New Roman" w:cs="Times New Roman"/>
                <w:noProof/>
                <w:lang w:eastAsia="ru-RU"/>
              </w:rPr>
              <w:t>4.7.</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Требования к функции взаимодействия (интеграции) с внутренними системами МТТ</w:t>
            </w:r>
            <w:r>
              <w:rPr>
                <w:noProof/>
                <w:webHidden/>
              </w:rPr>
              <w:tab/>
            </w:r>
            <w:r>
              <w:rPr>
                <w:noProof/>
                <w:webHidden/>
              </w:rPr>
              <w:fldChar w:fldCharType="begin"/>
            </w:r>
            <w:r>
              <w:rPr>
                <w:noProof/>
                <w:webHidden/>
              </w:rPr>
              <w:instrText xml:space="preserve"> PAGEREF _Toc502313328 \h </w:instrText>
            </w:r>
            <w:r>
              <w:rPr>
                <w:noProof/>
                <w:webHidden/>
              </w:rPr>
            </w:r>
            <w:r>
              <w:rPr>
                <w:noProof/>
                <w:webHidden/>
              </w:rPr>
              <w:fldChar w:fldCharType="separate"/>
            </w:r>
            <w:r>
              <w:rPr>
                <w:noProof/>
                <w:webHidden/>
              </w:rPr>
              <w:t>18</w:t>
            </w:r>
            <w:r>
              <w:rPr>
                <w:noProof/>
                <w:webHidden/>
              </w:rPr>
              <w:fldChar w:fldCharType="end"/>
            </w:r>
          </w:hyperlink>
        </w:p>
        <w:p w:rsidR="00DB10DC" w:rsidRDefault="00DB10DC">
          <w:pPr>
            <w:pStyle w:val="21"/>
            <w:tabs>
              <w:tab w:val="left" w:pos="880"/>
              <w:tab w:val="right" w:leader="dot" w:pos="9345"/>
            </w:tabs>
            <w:rPr>
              <w:rFonts w:eastAsiaTheme="minorEastAsia"/>
              <w:noProof/>
              <w:lang w:eastAsia="ru-RU"/>
            </w:rPr>
          </w:pPr>
          <w:hyperlink w:anchor="_Toc502313329" w:history="1">
            <w:r w:rsidRPr="005E0A3A">
              <w:rPr>
                <w:rStyle w:val="a4"/>
                <w:rFonts w:ascii="Times New Roman" w:eastAsia="Times New Roman" w:hAnsi="Times New Roman" w:cs="Times New Roman"/>
                <w:noProof/>
                <w:lang w:eastAsia="ru-RU"/>
              </w:rPr>
              <w:t>4.8.</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Требования к функции отображения аналитических и статистических отчетов</w:t>
            </w:r>
            <w:r>
              <w:rPr>
                <w:noProof/>
                <w:webHidden/>
              </w:rPr>
              <w:tab/>
            </w:r>
            <w:r>
              <w:rPr>
                <w:noProof/>
                <w:webHidden/>
              </w:rPr>
              <w:fldChar w:fldCharType="begin"/>
            </w:r>
            <w:r>
              <w:rPr>
                <w:noProof/>
                <w:webHidden/>
              </w:rPr>
              <w:instrText xml:space="preserve"> PAGEREF _Toc502313329 \h </w:instrText>
            </w:r>
            <w:r>
              <w:rPr>
                <w:noProof/>
                <w:webHidden/>
              </w:rPr>
            </w:r>
            <w:r>
              <w:rPr>
                <w:noProof/>
                <w:webHidden/>
              </w:rPr>
              <w:fldChar w:fldCharType="separate"/>
            </w:r>
            <w:r>
              <w:rPr>
                <w:noProof/>
                <w:webHidden/>
              </w:rPr>
              <w:t>18</w:t>
            </w:r>
            <w:r>
              <w:rPr>
                <w:noProof/>
                <w:webHidden/>
              </w:rPr>
              <w:fldChar w:fldCharType="end"/>
            </w:r>
          </w:hyperlink>
        </w:p>
        <w:p w:rsidR="00DB10DC" w:rsidRDefault="00DB10DC">
          <w:pPr>
            <w:pStyle w:val="21"/>
            <w:tabs>
              <w:tab w:val="left" w:pos="880"/>
              <w:tab w:val="right" w:leader="dot" w:pos="9345"/>
            </w:tabs>
            <w:rPr>
              <w:rFonts w:eastAsiaTheme="minorEastAsia"/>
              <w:noProof/>
              <w:lang w:eastAsia="ru-RU"/>
            </w:rPr>
          </w:pPr>
          <w:hyperlink w:anchor="_Toc502313330" w:history="1">
            <w:r w:rsidRPr="005E0A3A">
              <w:rPr>
                <w:rStyle w:val="a4"/>
                <w:rFonts w:ascii="Times New Roman" w:eastAsia="Times New Roman" w:hAnsi="Times New Roman" w:cs="Times New Roman"/>
                <w:noProof/>
                <w:lang w:eastAsia="ru-RU"/>
              </w:rPr>
              <w:t>4.9.</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Требования к функциям, выполняемым системой</w:t>
            </w:r>
            <w:r>
              <w:rPr>
                <w:noProof/>
                <w:webHidden/>
              </w:rPr>
              <w:tab/>
            </w:r>
            <w:r>
              <w:rPr>
                <w:noProof/>
                <w:webHidden/>
              </w:rPr>
              <w:fldChar w:fldCharType="begin"/>
            </w:r>
            <w:r>
              <w:rPr>
                <w:noProof/>
                <w:webHidden/>
              </w:rPr>
              <w:instrText xml:space="preserve"> PAGEREF _Toc502313330 \h </w:instrText>
            </w:r>
            <w:r>
              <w:rPr>
                <w:noProof/>
                <w:webHidden/>
              </w:rPr>
            </w:r>
            <w:r>
              <w:rPr>
                <w:noProof/>
                <w:webHidden/>
              </w:rPr>
              <w:fldChar w:fldCharType="separate"/>
            </w:r>
            <w:r>
              <w:rPr>
                <w:noProof/>
                <w:webHidden/>
              </w:rPr>
              <w:t>18</w:t>
            </w:r>
            <w:r>
              <w:rPr>
                <w:noProof/>
                <w:webHidden/>
              </w:rPr>
              <w:fldChar w:fldCharType="end"/>
            </w:r>
          </w:hyperlink>
        </w:p>
        <w:p w:rsidR="00DB10DC" w:rsidRDefault="00DB10DC">
          <w:pPr>
            <w:pStyle w:val="31"/>
            <w:tabs>
              <w:tab w:val="left" w:pos="1320"/>
              <w:tab w:val="right" w:leader="dot" w:pos="9345"/>
            </w:tabs>
            <w:rPr>
              <w:rFonts w:eastAsiaTheme="minorEastAsia"/>
              <w:noProof/>
              <w:lang w:eastAsia="ru-RU"/>
            </w:rPr>
          </w:pPr>
          <w:hyperlink w:anchor="_Toc502313331" w:history="1">
            <w:r w:rsidRPr="005E0A3A">
              <w:rPr>
                <w:rStyle w:val="a4"/>
                <w:rFonts w:ascii="Times New Roman" w:eastAsia="Times New Roman" w:hAnsi="Times New Roman" w:cs="Times New Roman"/>
                <w:noProof/>
                <w:lang w:eastAsia="ru-RU"/>
              </w:rPr>
              <w:t>4.9.1.</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Требования к персонализации и таргетированию контента</w:t>
            </w:r>
            <w:r>
              <w:rPr>
                <w:noProof/>
                <w:webHidden/>
              </w:rPr>
              <w:tab/>
            </w:r>
            <w:r>
              <w:rPr>
                <w:noProof/>
                <w:webHidden/>
              </w:rPr>
              <w:fldChar w:fldCharType="begin"/>
            </w:r>
            <w:r>
              <w:rPr>
                <w:noProof/>
                <w:webHidden/>
              </w:rPr>
              <w:instrText xml:space="preserve"> PAGEREF _Toc502313331 \h </w:instrText>
            </w:r>
            <w:r>
              <w:rPr>
                <w:noProof/>
                <w:webHidden/>
              </w:rPr>
            </w:r>
            <w:r>
              <w:rPr>
                <w:noProof/>
                <w:webHidden/>
              </w:rPr>
              <w:fldChar w:fldCharType="separate"/>
            </w:r>
            <w:r>
              <w:rPr>
                <w:noProof/>
                <w:webHidden/>
              </w:rPr>
              <w:t>18</w:t>
            </w:r>
            <w:r>
              <w:rPr>
                <w:noProof/>
                <w:webHidden/>
              </w:rPr>
              <w:fldChar w:fldCharType="end"/>
            </w:r>
          </w:hyperlink>
        </w:p>
        <w:p w:rsidR="00DB10DC" w:rsidRDefault="00DB10DC">
          <w:pPr>
            <w:pStyle w:val="31"/>
            <w:tabs>
              <w:tab w:val="left" w:pos="1320"/>
              <w:tab w:val="right" w:leader="dot" w:pos="9345"/>
            </w:tabs>
            <w:rPr>
              <w:rFonts w:eastAsiaTheme="minorEastAsia"/>
              <w:noProof/>
              <w:lang w:eastAsia="ru-RU"/>
            </w:rPr>
          </w:pPr>
          <w:hyperlink w:anchor="_Toc502313332" w:history="1">
            <w:r w:rsidRPr="005E0A3A">
              <w:rPr>
                <w:rStyle w:val="a4"/>
                <w:rFonts w:ascii="Times New Roman" w:eastAsia="Times New Roman" w:hAnsi="Times New Roman" w:cs="Times New Roman"/>
                <w:noProof/>
                <w:lang w:eastAsia="ru-RU"/>
              </w:rPr>
              <w:t>4.9.2.</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Требования к идентификации пользователя</w:t>
            </w:r>
            <w:r>
              <w:rPr>
                <w:noProof/>
                <w:webHidden/>
              </w:rPr>
              <w:tab/>
            </w:r>
            <w:r>
              <w:rPr>
                <w:noProof/>
                <w:webHidden/>
              </w:rPr>
              <w:fldChar w:fldCharType="begin"/>
            </w:r>
            <w:r>
              <w:rPr>
                <w:noProof/>
                <w:webHidden/>
              </w:rPr>
              <w:instrText xml:space="preserve"> PAGEREF _Toc502313332 \h </w:instrText>
            </w:r>
            <w:r>
              <w:rPr>
                <w:noProof/>
                <w:webHidden/>
              </w:rPr>
            </w:r>
            <w:r>
              <w:rPr>
                <w:noProof/>
                <w:webHidden/>
              </w:rPr>
              <w:fldChar w:fldCharType="separate"/>
            </w:r>
            <w:r>
              <w:rPr>
                <w:noProof/>
                <w:webHidden/>
              </w:rPr>
              <w:t>18</w:t>
            </w:r>
            <w:r>
              <w:rPr>
                <w:noProof/>
                <w:webHidden/>
              </w:rPr>
              <w:fldChar w:fldCharType="end"/>
            </w:r>
          </w:hyperlink>
        </w:p>
        <w:p w:rsidR="00DB10DC" w:rsidRDefault="00DB10DC">
          <w:pPr>
            <w:pStyle w:val="21"/>
            <w:tabs>
              <w:tab w:val="left" w:pos="1100"/>
              <w:tab w:val="right" w:leader="dot" w:pos="9345"/>
            </w:tabs>
            <w:rPr>
              <w:rFonts w:eastAsiaTheme="minorEastAsia"/>
              <w:noProof/>
              <w:lang w:eastAsia="ru-RU"/>
            </w:rPr>
          </w:pPr>
          <w:hyperlink w:anchor="_Toc502313333" w:history="1">
            <w:r w:rsidRPr="005E0A3A">
              <w:rPr>
                <w:rStyle w:val="a4"/>
                <w:rFonts w:ascii="Times New Roman" w:eastAsia="Times New Roman" w:hAnsi="Times New Roman" w:cs="Times New Roman"/>
                <w:noProof/>
                <w:lang w:eastAsia="ru-RU"/>
              </w:rPr>
              <w:t>4.10.</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Сценарии действия пользователей</w:t>
            </w:r>
            <w:r>
              <w:rPr>
                <w:noProof/>
                <w:webHidden/>
              </w:rPr>
              <w:tab/>
            </w:r>
            <w:r>
              <w:rPr>
                <w:noProof/>
                <w:webHidden/>
              </w:rPr>
              <w:fldChar w:fldCharType="begin"/>
            </w:r>
            <w:r>
              <w:rPr>
                <w:noProof/>
                <w:webHidden/>
              </w:rPr>
              <w:instrText xml:space="preserve"> PAGEREF _Toc502313333 \h </w:instrText>
            </w:r>
            <w:r>
              <w:rPr>
                <w:noProof/>
                <w:webHidden/>
              </w:rPr>
            </w:r>
            <w:r>
              <w:rPr>
                <w:noProof/>
                <w:webHidden/>
              </w:rPr>
              <w:fldChar w:fldCharType="separate"/>
            </w:r>
            <w:r>
              <w:rPr>
                <w:noProof/>
                <w:webHidden/>
              </w:rPr>
              <w:t>19</w:t>
            </w:r>
            <w:r>
              <w:rPr>
                <w:noProof/>
                <w:webHidden/>
              </w:rPr>
              <w:fldChar w:fldCharType="end"/>
            </w:r>
          </w:hyperlink>
        </w:p>
        <w:p w:rsidR="00DB10DC" w:rsidRDefault="00DB10DC">
          <w:pPr>
            <w:pStyle w:val="31"/>
            <w:tabs>
              <w:tab w:val="left" w:pos="1320"/>
              <w:tab w:val="right" w:leader="dot" w:pos="9345"/>
            </w:tabs>
            <w:rPr>
              <w:rFonts w:eastAsiaTheme="minorEastAsia"/>
              <w:noProof/>
              <w:lang w:eastAsia="ru-RU"/>
            </w:rPr>
          </w:pPr>
          <w:hyperlink w:anchor="_Toc502313334" w:history="1">
            <w:r w:rsidRPr="005E0A3A">
              <w:rPr>
                <w:rStyle w:val="a4"/>
                <w:rFonts w:ascii="Times New Roman" w:eastAsia="Times New Roman" w:hAnsi="Times New Roman" w:cs="Times New Roman"/>
                <w:noProof/>
                <w:lang w:eastAsia="ru-RU"/>
              </w:rPr>
              <w:t>4.10.1.</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Авторизация пользователя</w:t>
            </w:r>
            <w:r>
              <w:rPr>
                <w:noProof/>
                <w:webHidden/>
              </w:rPr>
              <w:tab/>
            </w:r>
            <w:r>
              <w:rPr>
                <w:noProof/>
                <w:webHidden/>
              </w:rPr>
              <w:fldChar w:fldCharType="begin"/>
            </w:r>
            <w:r>
              <w:rPr>
                <w:noProof/>
                <w:webHidden/>
              </w:rPr>
              <w:instrText xml:space="preserve"> PAGEREF _Toc502313334 \h </w:instrText>
            </w:r>
            <w:r>
              <w:rPr>
                <w:noProof/>
                <w:webHidden/>
              </w:rPr>
            </w:r>
            <w:r>
              <w:rPr>
                <w:noProof/>
                <w:webHidden/>
              </w:rPr>
              <w:fldChar w:fldCharType="separate"/>
            </w:r>
            <w:r>
              <w:rPr>
                <w:noProof/>
                <w:webHidden/>
              </w:rPr>
              <w:t>19</w:t>
            </w:r>
            <w:r>
              <w:rPr>
                <w:noProof/>
                <w:webHidden/>
              </w:rPr>
              <w:fldChar w:fldCharType="end"/>
            </w:r>
          </w:hyperlink>
        </w:p>
        <w:p w:rsidR="00DB10DC" w:rsidRDefault="00DB10DC">
          <w:pPr>
            <w:pStyle w:val="31"/>
            <w:tabs>
              <w:tab w:val="left" w:pos="1320"/>
              <w:tab w:val="right" w:leader="dot" w:pos="9345"/>
            </w:tabs>
            <w:rPr>
              <w:rFonts w:eastAsiaTheme="minorEastAsia"/>
              <w:noProof/>
              <w:lang w:eastAsia="ru-RU"/>
            </w:rPr>
          </w:pPr>
          <w:hyperlink w:anchor="_Toc502313335" w:history="1">
            <w:r w:rsidRPr="005E0A3A">
              <w:rPr>
                <w:rStyle w:val="a4"/>
                <w:rFonts w:ascii="Times New Roman" w:eastAsia="Times New Roman" w:hAnsi="Times New Roman" w:cs="Times New Roman"/>
                <w:noProof/>
                <w:lang w:eastAsia="ru-RU"/>
              </w:rPr>
              <w:t>4.10.4.</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Другие сценарии (не определены, дополнять по мере определения)</w:t>
            </w:r>
            <w:r>
              <w:rPr>
                <w:noProof/>
                <w:webHidden/>
              </w:rPr>
              <w:tab/>
            </w:r>
            <w:r>
              <w:rPr>
                <w:noProof/>
                <w:webHidden/>
              </w:rPr>
              <w:fldChar w:fldCharType="begin"/>
            </w:r>
            <w:r>
              <w:rPr>
                <w:noProof/>
                <w:webHidden/>
              </w:rPr>
              <w:instrText xml:space="preserve"> PAGEREF _Toc502313335 \h </w:instrText>
            </w:r>
            <w:r>
              <w:rPr>
                <w:noProof/>
                <w:webHidden/>
              </w:rPr>
            </w:r>
            <w:r>
              <w:rPr>
                <w:noProof/>
                <w:webHidden/>
              </w:rPr>
              <w:fldChar w:fldCharType="separate"/>
            </w:r>
            <w:r>
              <w:rPr>
                <w:noProof/>
                <w:webHidden/>
              </w:rPr>
              <w:t>20</w:t>
            </w:r>
            <w:r>
              <w:rPr>
                <w:noProof/>
                <w:webHidden/>
              </w:rPr>
              <w:fldChar w:fldCharType="end"/>
            </w:r>
          </w:hyperlink>
        </w:p>
        <w:p w:rsidR="00DB10DC" w:rsidRDefault="00DB10DC">
          <w:pPr>
            <w:pStyle w:val="21"/>
            <w:tabs>
              <w:tab w:val="left" w:pos="1100"/>
              <w:tab w:val="right" w:leader="dot" w:pos="9345"/>
            </w:tabs>
            <w:rPr>
              <w:rFonts w:eastAsiaTheme="minorEastAsia"/>
              <w:noProof/>
              <w:lang w:eastAsia="ru-RU"/>
            </w:rPr>
          </w:pPr>
          <w:hyperlink w:anchor="_Toc502313336" w:history="1">
            <w:r w:rsidRPr="005E0A3A">
              <w:rPr>
                <w:rStyle w:val="a4"/>
                <w:rFonts w:ascii="Times New Roman" w:eastAsia="Times New Roman" w:hAnsi="Times New Roman" w:cs="Times New Roman"/>
                <w:noProof/>
                <w:lang w:eastAsia="ru-RU"/>
              </w:rPr>
              <w:t>4.11.</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Автоматически выполняемые сценарии</w:t>
            </w:r>
            <w:r>
              <w:rPr>
                <w:noProof/>
                <w:webHidden/>
              </w:rPr>
              <w:tab/>
            </w:r>
            <w:r>
              <w:rPr>
                <w:noProof/>
                <w:webHidden/>
              </w:rPr>
              <w:fldChar w:fldCharType="begin"/>
            </w:r>
            <w:r>
              <w:rPr>
                <w:noProof/>
                <w:webHidden/>
              </w:rPr>
              <w:instrText xml:space="preserve"> PAGEREF _Toc502313336 \h </w:instrText>
            </w:r>
            <w:r>
              <w:rPr>
                <w:noProof/>
                <w:webHidden/>
              </w:rPr>
            </w:r>
            <w:r>
              <w:rPr>
                <w:noProof/>
                <w:webHidden/>
              </w:rPr>
              <w:fldChar w:fldCharType="separate"/>
            </w:r>
            <w:r>
              <w:rPr>
                <w:noProof/>
                <w:webHidden/>
              </w:rPr>
              <w:t>20</w:t>
            </w:r>
            <w:r>
              <w:rPr>
                <w:noProof/>
                <w:webHidden/>
              </w:rPr>
              <w:fldChar w:fldCharType="end"/>
            </w:r>
          </w:hyperlink>
        </w:p>
        <w:p w:rsidR="00DB10DC" w:rsidRDefault="00DB10DC">
          <w:pPr>
            <w:pStyle w:val="31"/>
            <w:tabs>
              <w:tab w:val="left" w:pos="1320"/>
              <w:tab w:val="right" w:leader="dot" w:pos="9345"/>
            </w:tabs>
            <w:rPr>
              <w:rFonts w:eastAsiaTheme="minorEastAsia"/>
              <w:noProof/>
              <w:lang w:eastAsia="ru-RU"/>
            </w:rPr>
          </w:pPr>
          <w:hyperlink w:anchor="_Toc502313337" w:history="1">
            <w:r w:rsidRPr="005E0A3A">
              <w:rPr>
                <w:rStyle w:val="a4"/>
                <w:rFonts w:ascii="Times New Roman" w:eastAsia="Times New Roman" w:hAnsi="Times New Roman" w:cs="Times New Roman"/>
                <w:noProof/>
                <w:lang w:eastAsia="ru-RU"/>
              </w:rPr>
              <w:t>4.11.1.</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Определение региона пользователя (определить потребность)</w:t>
            </w:r>
            <w:r>
              <w:rPr>
                <w:noProof/>
                <w:webHidden/>
              </w:rPr>
              <w:tab/>
            </w:r>
            <w:r>
              <w:rPr>
                <w:noProof/>
                <w:webHidden/>
              </w:rPr>
              <w:fldChar w:fldCharType="begin"/>
            </w:r>
            <w:r>
              <w:rPr>
                <w:noProof/>
                <w:webHidden/>
              </w:rPr>
              <w:instrText xml:space="preserve"> PAGEREF _Toc502313337 \h </w:instrText>
            </w:r>
            <w:r>
              <w:rPr>
                <w:noProof/>
                <w:webHidden/>
              </w:rPr>
            </w:r>
            <w:r>
              <w:rPr>
                <w:noProof/>
                <w:webHidden/>
              </w:rPr>
              <w:fldChar w:fldCharType="separate"/>
            </w:r>
            <w:r>
              <w:rPr>
                <w:noProof/>
                <w:webHidden/>
              </w:rPr>
              <w:t>20</w:t>
            </w:r>
            <w:r>
              <w:rPr>
                <w:noProof/>
                <w:webHidden/>
              </w:rPr>
              <w:fldChar w:fldCharType="end"/>
            </w:r>
          </w:hyperlink>
        </w:p>
        <w:p w:rsidR="00DB10DC" w:rsidRDefault="00DB10DC">
          <w:pPr>
            <w:pStyle w:val="21"/>
            <w:tabs>
              <w:tab w:val="left" w:pos="1100"/>
              <w:tab w:val="right" w:leader="dot" w:pos="9345"/>
            </w:tabs>
            <w:rPr>
              <w:rFonts w:eastAsiaTheme="minorEastAsia"/>
              <w:noProof/>
              <w:lang w:eastAsia="ru-RU"/>
            </w:rPr>
          </w:pPr>
          <w:hyperlink w:anchor="_Toc502313338" w:history="1">
            <w:r w:rsidRPr="005E0A3A">
              <w:rPr>
                <w:rStyle w:val="a4"/>
                <w:rFonts w:ascii="Times New Roman" w:eastAsia="Times New Roman" w:hAnsi="Times New Roman" w:cs="Times New Roman"/>
                <w:noProof/>
                <w:lang w:eastAsia="ru-RU"/>
              </w:rPr>
              <w:t>4.12.</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Сценарии интерфейсов управления (администрирования) (определить потребность)</w:t>
            </w:r>
            <w:r>
              <w:rPr>
                <w:noProof/>
                <w:webHidden/>
              </w:rPr>
              <w:tab/>
            </w:r>
            <w:r>
              <w:rPr>
                <w:noProof/>
                <w:webHidden/>
              </w:rPr>
              <w:fldChar w:fldCharType="begin"/>
            </w:r>
            <w:r>
              <w:rPr>
                <w:noProof/>
                <w:webHidden/>
              </w:rPr>
              <w:instrText xml:space="preserve"> PAGEREF _Toc502313338 \h </w:instrText>
            </w:r>
            <w:r>
              <w:rPr>
                <w:noProof/>
                <w:webHidden/>
              </w:rPr>
            </w:r>
            <w:r>
              <w:rPr>
                <w:noProof/>
                <w:webHidden/>
              </w:rPr>
              <w:fldChar w:fldCharType="separate"/>
            </w:r>
            <w:r>
              <w:rPr>
                <w:noProof/>
                <w:webHidden/>
              </w:rPr>
              <w:t>20</w:t>
            </w:r>
            <w:r>
              <w:rPr>
                <w:noProof/>
                <w:webHidden/>
              </w:rPr>
              <w:fldChar w:fldCharType="end"/>
            </w:r>
          </w:hyperlink>
        </w:p>
        <w:p w:rsidR="00DB10DC" w:rsidRDefault="00DB10DC">
          <w:pPr>
            <w:pStyle w:val="21"/>
            <w:tabs>
              <w:tab w:val="left" w:pos="1100"/>
              <w:tab w:val="right" w:leader="dot" w:pos="9345"/>
            </w:tabs>
            <w:rPr>
              <w:rFonts w:eastAsiaTheme="minorEastAsia"/>
              <w:noProof/>
              <w:lang w:eastAsia="ru-RU"/>
            </w:rPr>
          </w:pPr>
          <w:hyperlink w:anchor="_Toc502313339" w:history="1">
            <w:r w:rsidRPr="005E0A3A">
              <w:rPr>
                <w:rStyle w:val="a4"/>
                <w:rFonts w:ascii="Times New Roman" w:eastAsia="Times New Roman" w:hAnsi="Times New Roman" w:cs="Times New Roman"/>
                <w:noProof/>
                <w:lang w:eastAsia="ru-RU"/>
              </w:rPr>
              <w:t>4.14.</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Требования к функциям обеспечения безопасности</w:t>
            </w:r>
            <w:r>
              <w:rPr>
                <w:noProof/>
                <w:webHidden/>
              </w:rPr>
              <w:tab/>
            </w:r>
            <w:r>
              <w:rPr>
                <w:noProof/>
                <w:webHidden/>
              </w:rPr>
              <w:fldChar w:fldCharType="begin"/>
            </w:r>
            <w:r>
              <w:rPr>
                <w:noProof/>
                <w:webHidden/>
              </w:rPr>
              <w:instrText xml:space="preserve"> PAGEREF _Toc502313339 \h </w:instrText>
            </w:r>
            <w:r>
              <w:rPr>
                <w:noProof/>
                <w:webHidden/>
              </w:rPr>
            </w:r>
            <w:r>
              <w:rPr>
                <w:noProof/>
                <w:webHidden/>
              </w:rPr>
              <w:fldChar w:fldCharType="separate"/>
            </w:r>
            <w:r>
              <w:rPr>
                <w:noProof/>
                <w:webHidden/>
              </w:rPr>
              <w:t>21</w:t>
            </w:r>
            <w:r>
              <w:rPr>
                <w:noProof/>
                <w:webHidden/>
              </w:rPr>
              <w:fldChar w:fldCharType="end"/>
            </w:r>
          </w:hyperlink>
        </w:p>
        <w:p w:rsidR="00DB10DC" w:rsidRDefault="00DB10DC">
          <w:pPr>
            <w:pStyle w:val="31"/>
            <w:tabs>
              <w:tab w:val="left" w:pos="1320"/>
              <w:tab w:val="right" w:leader="dot" w:pos="9345"/>
            </w:tabs>
            <w:rPr>
              <w:rFonts w:eastAsiaTheme="minorEastAsia"/>
              <w:noProof/>
              <w:lang w:eastAsia="ru-RU"/>
            </w:rPr>
          </w:pPr>
          <w:hyperlink w:anchor="_Toc502313340" w:history="1">
            <w:r w:rsidRPr="005E0A3A">
              <w:rPr>
                <w:rStyle w:val="a4"/>
                <w:rFonts w:ascii="Times New Roman" w:eastAsia="Times New Roman" w:hAnsi="Times New Roman" w:cs="Times New Roman"/>
                <w:noProof/>
                <w:lang w:eastAsia="ru-RU"/>
              </w:rPr>
              <w:t>4.14.1.</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Требования к разграничению доступа категорий пользователей</w:t>
            </w:r>
            <w:r>
              <w:rPr>
                <w:noProof/>
                <w:webHidden/>
              </w:rPr>
              <w:tab/>
            </w:r>
            <w:r>
              <w:rPr>
                <w:noProof/>
                <w:webHidden/>
              </w:rPr>
              <w:fldChar w:fldCharType="begin"/>
            </w:r>
            <w:r>
              <w:rPr>
                <w:noProof/>
                <w:webHidden/>
              </w:rPr>
              <w:instrText xml:space="preserve"> PAGEREF _Toc502313340 \h </w:instrText>
            </w:r>
            <w:r>
              <w:rPr>
                <w:noProof/>
                <w:webHidden/>
              </w:rPr>
            </w:r>
            <w:r>
              <w:rPr>
                <w:noProof/>
                <w:webHidden/>
              </w:rPr>
              <w:fldChar w:fldCharType="separate"/>
            </w:r>
            <w:r>
              <w:rPr>
                <w:noProof/>
                <w:webHidden/>
              </w:rPr>
              <w:t>21</w:t>
            </w:r>
            <w:r>
              <w:rPr>
                <w:noProof/>
                <w:webHidden/>
              </w:rPr>
              <w:fldChar w:fldCharType="end"/>
            </w:r>
          </w:hyperlink>
        </w:p>
        <w:p w:rsidR="00DB10DC" w:rsidRDefault="00DB10DC">
          <w:pPr>
            <w:pStyle w:val="31"/>
            <w:tabs>
              <w:tab w:val="left" w:pos="1320"/>
              <w:tab w:val="right" w:leader="dot" w:pos="9345"/>
            </w:tabs>
            <w:rPr>
              <w:rFonts w:eastAsiaTheme="minorEastAsia"/>
              <w:noProof/>
              <w:lang w:eastAsia="ru-RU"/>
            </w:rPr>
          </w:pPr>
          <w:hyperlink w:anchor="_Toc502313341" w:history="1">
            <w:r w:rsidRPr="005E0A3A">
              <w:rPr>
                <w:rStyle w:val="a4"/>
                <w:rFonts w:ascii="Times New Roman" w:eastAsia="Times New Roman" w:hAnsi="Times New Roman" w:cs="Times New Roman"/>
                <w:noProof/>
                <w:lang w:eastAsia="ru-RU"/>
              </w:rPr>
              <w:t>4.14.2.</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Требования защиты от злоумышленных действий пользователей</w:t>
            </w:r>
            <w:r>
              <w:rPr>
                <w:noProof/>
                <w:webHidden/>
              </w:rPr>
              <w:tab/>
            </w:r>
            <w:r>
              <w:rPr>
                <w:noProof/>
                <w:webHidden/>
              </w:rPr>
              <w:fldChar w:fldCharType="begin"/>
            </w:r>
            <w:r>
              <w:rPr>
                <w:noProof/>
                <w:webHidden/>
              </w:rPr>
              <w:instrText xml:space="preserve"> PAGEREF _Toc502313341 \h </w:instrText>
            </w:r>
            <w:r>
              <w:rPr>
                <w:noProof/>
                <w:webHidden/>
              </w:rPr>
            </w:r>
            <w:r>
              <w:rPr>
                <w:noProof/>
                <w:webHidden/>
              </w:rPr>
              <w:fldChar w:fldCharType="separate"/>
            </w:r>
            <w:r>
              <w:rPr>
                <w:noProof/>
                <w:webHidden/>
              </w:rPr>
              <w:t>21</w:t>
            </w:r>
            <w:r>
              <w:rPr>
                <w:noProof/>
                <w:webHidden/>
              </w:rPr>
              <w:fldChar w:fldCharType="end"/>
            </w:r>
          </w:hyperlink>
        </w:p>
        <w:p w:rsidR="00DB10DC" w:rsidRDefault="00DB10DC">
          <w:pPr>
            <w:pStyle w:val="21"/>
            <w:tabs>
              <w:tab w:val="left" w:pos="1100"/>
              <w:tab w:val="right" w:leader="dot" w:pos="9345"/>
            </w:tabs>
            <w:rPr>
              <w:rFonts w:eastAsiaTheme="minorEastAsia"/>
              <w:noProof/>
              <w:lang w:eastAsia="ru-RU"/>
            </w:rPr>
          </w:pPr>
          <w:hyperlink w:anchor="_Toc502313342" w:history="1">
            <w:r w:rsidRPr="005E0A3A">
              <w:rPr>
                <w:rStyle w:val="a4"/>
                <w:rFonts w:ascii="Times New Roman" w:eastAsia="Times New Roman" w:hAnsi="Times New Roman" w:cs="Times New Roman"/>
                <w:noProof/>
                <w:lang w:eastAsia="ru-RU"/>
              </w:rPr>
              <w:t>4.15.</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Требования к размещению (хостингу) портала</w:t>
            </w:r>
            <w:r>
              <w:rPr>
                <w:noProof/>
                <w:webHidden/>
              </w:rPr>
              <w:tab/>
            </w:r>
            <w:r>
              <w:rPr>
                <w:noProof/>
                <w:webHidden/>
              </w:rPr>
              <w:fldChar w:fldCharType="begin"/>
            </w:r>
            <w:r>
              <w:rPr>
                <w:noProof/>
                <w:webHidden/>
              </w:rPr>
              <w:instrText xml:space="preserve"> PAGEREF _Toc502313342 \h </w:instrText>
            </w:r>
            <w:r>
              <w:rPr>
                <w:noProof/>
                <w:webHidden/>
              </w:rPr>
            </w:r>
            <w:r>
              <w:rPr>
                <w:noProof/>
                <w:webHidden/>
              </w:rPr>
              <w:fldChar w:fldCharType="separate"/>
            </w:r>
            <w:r>
              <w:rPr>
                <w:noProof/>
                <w:webHidden/>
              </w:rPr>
              <w:t>21</w:t>
            </w:r>
            <w:r>
              <w:rPr>
                <w:noProof/>
                <w:webHidden/>
              </w:rPr>
              <w:fldChar w:fldCharType="end"/>
            </w:r>
          </w:hyperlink>
        </w:p>
        <w:p w:rsidR="00DB10DC" w:rsidRDefault="00DB10DC">
          <w:pPr>
            <w:pStyle w:val="21"/>
            <w:tabs>
              <w:tab w:val="left" w:pos="1100"/>
              <w:tab w:val="right" w:leader="dot" w:pos="9345"/>
            </w:tabs>
            <w:rPr>
              <w:rFonts w:eastAsiaTheme="minorEastAsia"/>
              <w:noProof/>
              <w:lang w:eastAsia="ru-RU"/>
            </w:rPr>
          </w:pPr>
          <w:hyperlink w:anchor="_Toc502313343" w:history="1">
            <w:r w:rsidRPr="005E0A3A">
              <w:rPr>
                <w:rStyle w:val="a4"/>
                <w:rFonts w:ascii="Times New Roman" w:eastAsia="Times New Roman" w:hAnsi="Times New Roman" w:cs="Times New Roman"/>
                <w:noProof/>
                <w:lang w:eastAsia="ru-RU"/>
              </w:rPr>
              <w:t>4.16.</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Прочие требования</w:t>
            </w:r>
            <w:r>
              <w:rPr>
                <w:noProof/>
                <w:webHidden/>
              </w:rPr>
              <w:tab/>
            </w:r>
            <w:r>
              <w:rPr>
                <w:noProof/>
                <w:webHidden/>
              </w:rPr>
              <w:fldChar w:fldCharType="begin"/>
            </w:r>
            <w:r>
              <w:rPr>
                <w:noProof/>
                <w:webHidden/>
              </w:rPr>
              <w:instrText xml:space="preserve"> PAGEREF _Toc502313343 \h </w:instrText>
            </w:r>
            <w:r>
              <w:rPr>
                <w:noProof/>
                <w:webHidden/>
              </w:rPr>
            </w:r>
            <w:r>
              <w:rPr>
                <w:noProof/>
                <w:webHidden/>
              </w:rPr>
              <w:fldChar w:fldCharType="separate"/>
            </w:r>
            <w:r>
              <w:rPr>
                <w:noProof/>
                <w:webHidden/>
              </w:rPr>
              <w:t>21</w:t>
            </w:r>
            <w:r>
              <w:rPr>
                <w:noProof/>
                <w:webHidden/>
              </w:rPr>
              <w:fldChar w:fldCharType="end"/>
            </w:r>
          </w:hyperlink>
        </w:p>
        <w:p w:rsidR="00DB10DC" w:rsidRDefault="00DB10DC">
          <w:pPr>
            <w:pStyle w:val="31"/>
            <w:tabs>
              <w:tab w:val="left" w:pos="1320"/>
              <w:tab w:val="right" w:leader="dot" w:pos="9345"/>
            </w:tabs>
            <w:rPr>
              <w:rFonts w:eastAsiaTheme="minorEastAsia"/>
              <w:noProof/>
              <w:lang w:eastAsia="ru-RU"/>
            </w:rPr>
          </w:pPr>
          <w:hyperlink w:anchor="_Toc502313344" w:history="1">
            <w:r w:rsidRPr="005E0A3A">
              <w:rPr>
                <w:rStyle w:val="a4"/>
                <w:rFonts w:ascii="Times New Roman" w:eastAsia="Times New Roman" w:hAnsi="Times New Roman" w:cs="Times New Roman"/>
                <w:noProof/>
                <w:lang w:eastAsia="ru-RU"/>
              </w:rPr>
              <w:t>4.16.2.</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Требования к языковой поддержке</w:t>
            </w:r>
            <w:r>
              <w:rPr>
                <w:noProof/>
                <w:webHidden/>
              </w:rPr>
              <w:tab/>
            </w:r>
            <w:r>
              <w:rPr>
                <w:noProof/>
                <w:webHidden/>
              </w:rPr>
              <w:fldChar w:fldCharType="begin"/>
            </w:r>
            <w:r>
              <w:rPr>
                <w:noProof/>
                <w:webHidden/>
              </w:rPr>
              <w:instrText xml:space="preserve"> PAGEREF _Toc502313344 \h </w:instrText>
            </w:r>
            <w:r>
              <w:rPr>
                <w:noProof/>
                <w:webHidden/>
              </w:rPr>
            </w:r>
            <w:r>
              <w:rPr>
                <w:noProof/>
                <w:webHidden/>
              </w:rPr>
              <w:fldChar w:fldCharType="separate"/>
            </w:r>
            <w:r>
              <w:rPr>
                <w:noProof/>
                <w:webHidden/>
              </w:rPr>
              <w:t>21</w:t>
            </w:r>
            <w:r>
              <w:rPr>
                <w:noProof/>
                <w:webHidden/>
              </w:rPr>
              <w:fldChar w:fldCharType="end"/>
            </w:r>
          </w:hyperlink>
        </w:p>
        <w:p w:rsidR="00DB10DC" w:rsidRDefault="00DB10DC">
          <w:pPr>
            <w:pStyle w:val="31"/>
            <w:tabs>
              <w:tab w:val="left" w:pos="1320"/>
              <w:tab w:val="right" w:leader="dot" w:pos="9345"/>
            </w:tabs>
            <w:rPr>
              <w:rFonts w:eastAsiaTheme="minorEastAsia"/>
              <w:noProof/>
              <w:lang w:eastAsia="ru-RU"/>
            </w:rPr>
          </w:pPr>
          <w:hyperlink w:anchor="_Toc502313345" w:history="1">
            <w:r w:rsidRPr="005E0A3A">
              <w:rPr>
                <w:rStyle w:val="a4"/>
                <w:rFonts w:ascii="Times New Roman" w:eastAsia="Times New Roman" w:hAnsi="Times New Roman" w:cs="Times New Roman"/>
                <w:noProof/>
                <w:lang w:eastAsia="ru-RU"/>
              </w:rPr>
              <w:t>4.16.3.</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Требования к версии для печати</w:t>
            </w:r>
            <w:r>
              <w:rPr>
                <w:noProof/>
                <w:webHidden/>
              </w:rPr>
              <w:tab/>
            </w:r>
            <w:r>
              <w:rPr>
                <w:noProof/>
                <w:webHidden/>
              </w:rPr>
              <w:fldChar w:fldCharType="begin"/>
            </w:r>
            <w:r>
              <w:rPr>
                <w:noProof/>
                <w:webHidden/>
              </w:rPr>
              <w:instrText xml:space="preserve"> PAGEREF _Toc502313345 \h </w:instrText>
            </w:r>
            <w:r>
              <w:rPr>
                <w:noProof/>
                <w:webHidden/>
              </w:rPr>
            </w:r>
            <w:r>
              <w:rPr>
                <w:noProof/>
                <w:webHidden/>
              </w:rPr>
              <w:fldChar w:fldCharType="separate"/>
            </w:r>
            <w:r>
              <w:rPr>
                <w:noProof/>
                <w:webHidden/>
              </w:rPr>
              <w:t>21</w:t>
            </w:r>
            <w:r>
              <w:rPr>
                <w:noProof/>
                <w:webHidden/>
              </w:rPr>
              <w:fldChar w:fldCharType="end"/>
            </w:r>
          </w:hyperlink>
        </w:p>
        <w:p w:rsidR="00DB10DC" w:rsidRDefault="00DB10DC">
          <w:pPr>
            <w:pStyle w:val="11"/>
            <w:tabs>
              <w:tab w:val="left" w:pos="440"/>
              <w:tab w:val="right" w:leader="dot" w:pos="9345"/>
            </w:tabs>
            <w:rPr>
              <w:rFonts w:eastAsiaTheme="minorEastAsia"/>
              <w:noProof/>
              <w:lang w:eastAsia="ru-RU"/>
            </w:rPr>
          </w:pPr>
          <w:hyperlink w:anchor="_Toc502313346" w:history="1">
            <w:r w:rsidRPr="005E0A3A">
              <w:rPr>
                <w:rStyle w:val="a4"/>
                <w:rFonts w:ascii="Times New Roman" w:eastAsia="Times New Roman" w:hAnsi="Times New Roman" w:cs="Times New Roman"/>
                <w:noProof/>
                <w:lang w:eastAsia="ru-RU"/>
              </w:rPr>
              <w:t>5.</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ТРЕБОВАНИЯ К СТРУКТУРЕ И СОСТАВУ ДАННЫХ</w:t>
            </w:r>
            <w:r>
              <w:rPr>
                <w:noProof/>
                <w:webHidden/>
              </w:rPr>
              <w:tab/>
            </w:r>
            <w:r>
              <w:rPr>
                <w:noProof/>
                <w:webHidden/>
              </w:rPr>
              <w:fldChar w:fldCharType="begin"/>
            </w:r>
            <w:r>
              <w:rPr>
                <w:noProof/>
                <w:webHidden/>
              </w:rPr>
              <w:instrText xml:space="preserve"> PAGEREF _Toc502313346 \h </w:instrText>
            </w:r>
            <w:r>
              <w:rPr>
                <w:noProof/>
                <w:webHidden/>
              </w:rPr>
            </w:r>
            <w:r>
              <w:rPr>
                <w:noProof/>
                <w:webHidden/>
              </w:rPr>
              <w:fldChar w:fldCharType="separate"/>
            </w:r>
            <w:r>
              <w:rPr>
                <w:noProof/>
                <w:webHidden/>
              </w:rPr>
              <w:t>22</w:t>
            </w:r>
            <w:r>
              <w:rPr>
                <w:noProof/>
                <w:webHidden/>
              </w:rPr>
              <w:fldChar w:fldCharType="end"/>
            </w:r>
          </w:hyperlink>
        </w:p>
        <w:p w:rsidR="00DB10DC" w:rsidRDefault="00DB10DC">
          <w:pPr>
            <w:pStyle w:val="11"/>
            <w:tabs>
              <w:tab w:val="left" w:pos="440"/>
              <w:tab w:val="right" w:leader="dot" w:pos="9345"/>
            </w:tabs>
            <w:rPr>
              <w:rFonts w:eastAsiaTheme="minorEastAsia"/>
              <w:noProof/>
              <w:lang w:eastAsia="ru-RU"/>
            </w:rPr>
          </w:pPr>
          <w:hyperlink w:anchor="_Toc502313347" w:history="1">
            <w:r w:rsidRPr="005E0A3A">
              <w:rPr>
                <w:rStyle w:val="a4"/>
                <w:rFonts w:ascii="Times New Roman" w:eastAsia="Times New Roman" w:hAnsi="Times New Roman" w:cs="Times New Roman"/>
                <w:noProof/>
                <w:lang w:eastAsia="ru-RU"/>
              </w:rPr>
              <w:t>6.</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ДОПОЛНИТЕЛЬНЫЕ ТРЕБОВАНИЯ</w:t>
            </w:r>
            <w:r>
              <w:rPr>
                <w:noProof/>
                <w:webHidden/>
              </w:rPr>
              <w:tab/>
            </w:r>
            <w:r>
              <w:rPr>
                <w:noProof/>
                <w:webHidden/>
              </w:rPr>
              <w:fldChar w:fldCharType="begin"/>
            </w:r>
            <w:r>
              <w:rPr>
                <w:noProof/>
                <w:webHidden/>
              </w:rPr>
              <w:instrText xml:space="preserve"> PAGEREF _Toc502313347 \h </w:instrText>
            </w:r>
            <w:r>
              <w:rPr>
                <w:noProof/>
                <w:webHidden/>
              </w:rPr>
            </w:r>
            <w:r>
              <w:rPr>
                <w:noProof/>
                <w:webHidden/>
              </w:rPr>
              <w:fldChar w:fldCharType="separate"/>
            </w:r>
            <w:r>
              <w:rPr>
                <w:noProof/>
                <w:webHidden/>
              </w:rPr>
              <w:t>23</w:t>
            </w:r>
            <w:r>
              <w:rPr>
                <w:noProof/>
                <w:webHidden/>
              </w:rPr>
              <w:fldChar w:fldCharType="end"/>
            </w:r>
          </w:hyperlink>
        </w:p>
        <w:p w:rsidR="00DB10DC" w:rsidRDefault="00DB10DC">
          <w:pPr>
            <w:pStyle w:val="21"/>
            <w:tabs>
              <w:tab w:val="left" w:pos="880"/>
              <w:tab w:val="right" w:leader="dot" w:pos="9345"/>
            </w:tabs>
            <w:rPr>
              <w:rFonts w:eastAsiaTheme="minorEastAsia"/>
              <w:noProof/>
              <w:lang w:eastAsia="ru-RU"/>
            </w:rPr>
          </w:pPr>
          <w:hyperlink w:anchor="_Toc502313348" w:history="1">
            <w:r w:rsidRPr="005E0A3A">
              <w:rPr>
                <w:rStyle w:val="a4"/>
                <w:rFonts w:ascii="Times New Roman" w:eastAsia="Times New Roman" w:hAnsi="Times New Roman" w:cs="Times New Roman"/>
                <w:noProof/>
                <w:lang w:eastAsia="ru-RU"/>
              </w:rPr>
              <w:t>6.1.</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Сроки хранения данных(определить)</w:t>
            </w:r>
            <w:r>
              <w:rPr>
                <w:noProof/>
                <w:webHidden/>
              </w:rPr>
              <w:tab/>
            </w:r>
            <w:r>
              <w:rPr>
                <w:noProof/>
                <w:webHidden/>
              </w:rPr>
              <w:fldChar w:fldCharType="begin"/>
            </w:r>
            <w:r>
              <w:rPr>
                <w:noProof/>
                <w:webHidden/>
              </w:rPr>
              <w:instrText xml:space="preserve"> PAGEREF _Toc502313348 \h </w:instrText>
            </w:r>
            <w:r>
              <w:rPr>
                <w:noProof/>
                <w:webHidden/>
              </w:rPr>
            </w:r>
            <w:r>
              <w:rPr>
                <w:noProof/>
                <w:webHidden/>
              </w:rPr>
              <w:fldChar w:fldCharType="separate"/>
            </w:r>
            <w:r>
              <w:rPr>
                <w:noProof/>
                <w:webHidden/>
              </w:rPr>
              <w:t>23</w:t>
            </w:r>
            <w:r>
              <w:rPr>
                <w:noProof/>
                <w:webHidden/>
              </w:rPr>
              <w:fldChar w:fldCharType="end"/>
            </w:r>
          </w:hyperlink>
        </w:p>
        <w:p w:rsidR="00DB10DC" w:rsidRDefault="00DB10DC">
          <w:pPr>
            <w:pStyle w:val="21"/>
            <w:tabs>
              <w:tab w:val="left" w:pos="880"/>
              <w:tab w:val="right" w:leader="dot" w:pos="9345"/>
            </w:tabs>
            <w:rPr>
              <w:rFonts w:eastAsiaTheme="minorEastAsia"/>
              <w:noProof/>
              <w:lang w:eastAsia="ru-RU"/>
            </w:rPr>
          </w:pPr>
          <w:hyperlink w:anchor="_Toc502313349" w:history="1">
            <w:r w:rsidRPr="005E0A3A">
              <w:rPr>
                <w:rStyle w:val="a4"/>
                <w:rFonts w:ascii="Times New Roman" w:eastAsia="Times New Roman" w:hAnsi="Times New Roman" w:cs="Times New Roman"/>
                <w:noProof/>
                <w:lang w:eastAsia="ru-RU"/>
              </w:rPr>
              <w:t>6.2.</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Требования к лицензированию</w:t>
            </w:r>
            <w:r>
              <w:rPr>
                <w:noProof/>
                <w:webHidden/>
              </w:rPr>
              <w:tab/>
            </w:r>
            <w:r>
              <w:rPr>
                <w:noProof/>
                <w:webHidden/>
              </w:rPr>
              <w:fldChar w:fldCharType="begin"/>
            </w:r>
            <w:r>
              <w:rPr>
                <w:noProof/>
                <w:webHidden/>
              </w:rPr>
              <w:instrText xml:space="preserve"> PAGEREF _Toc502313349 \h </w:instrText>
            </w:r>
            <w:r>
              <w:rPr>
                <w:noProof/>
                <w:webHidden/>
              </w:rPr>
            </w:r>
            <w:r>
              <w:rPr>
                <w:noProof/>
                <w:webHidden/>
              </w:rPr>
              <w:fldChar w:fldCharType="separate"/>
            </w:r>
            <w:r>
              <w:rPr>
                <w:noProof/>
                <w:webHidden/>
              </w:rPr>
              <w:t>23</w:t>
            </w:r>
            <w:r>
              <w:rPr>
                <w:noProof/>
                <w:webHidden/>
              </w:rPr>
              <w:fldChar w:fldCharType="end"/>
            </w:r>
          </w:hyperlink>
        </w:p>
        <w:p w:rsidR="00DB10DC" w:rsidRDefault="00DB10DC">
          <w:pPr>
            <w:pStyle w:val="21"/>
            <w:tabs>
              <w:tab w:val="left" w:pos="880"/>
              <w:tab w:val="right" w:leader="dot" w:pos="9345"/>
            </w:tabs>
            <w:rPr>
              <w:rFonts w:eastAsiaTheme="minorEastAsia"/>
              <w:noProof/>
              <w:lang w:eastAsia="ru-RU"/>
            </w:rPr>
          </w:pPr>
          <w:hyperlink w:anchor="_Toc502313350" w:history="1">
            <w:r w:rsidRPr="005E0A3A">
              <w:rPr>
                <w:rStyle w:val="a4"/>
                <w:rFonts w:ascii="Times New Roman" w:eastAsia="Times New Roman" w:hAnsi="Times New Roman" w:cs="Times New Roman"/>
                <w:noProof/>
                <w:lang w:eastAsia="ru-RU"/>
              </w:rPr>
              <w:t>6.3.</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Требования по эргономике и дизайну</w:t>
            </w:r>
            <w:r>
              <w:rPr>
                <w:noProof/>
                <w:webHidden/>
              </w:rPr>
              <w:tab/>
            </w:r>
            <w:r>
              <w:rPr>
                <w:noProof/>
                <w:webHidden/>
              </w:rPr>
              <w:fldChar w:fldCharType="begin"/>
            </w:r>
            <w:r>
              <w:rPr>
                <w:noProof/>
                <w:webHidden/>
              </w:rPr>
              <w:instrText xml:space="preserve"> PAGEREF _Toc502313350 \h </w:instrText>
            </w:r>
            <w:r>
              <w:rPr>
                <w:noProof/>
                <w:webHidden/>
              </w:rPr>
            </w:r>
            <w:r>
              <w:rPr>
                <w:noProof/>
                <w:webHidden/>
              </w:rPr>
              <w:fldChar w:fldCharType="separate"/>
            </w:r>
            <w:r>
              <w:rPr>
                <w:noProof/>
                <w:webHidden/>
              </w:rPr>
              <w:t>23</w:t>
            </w:r>
            <w:r>
              <w:rPr>
                <w:noProof/>
                <w:webHidden/>
              </w:rPr>
              <w:fldChar w:fldCharType="end"/>
            </w:r>
          </w:hyperlink>
        </w:p>
        <w:p w:rsidR="00DB10DC" w:rsidRDefault="00DB10DC">
          <w:pPr>
            <w:pStyle w:val="21"/>
            <w:tabs>
              <w:tab w:val="left" w:pos="880"/>
              <w:tab w:val="right" w:leader="dot" w:pos="9345"/>
            </w:tabs>
            <w:rPr>
              <w:rFonts w:eastAsiaTheme="minorEastAsia"/>
              <w:noProof/>
              <w:lang w:eastAsia="ru-RU"/>
            </w:rPr>
          </w:pPr>
          <w:hyperlink w:anchor="_Toc502313351" w:history="1">
            <w:r w:rsidRPr="005E0A3A">
              <w:rPr>
                <w:rStyle w:val="a4"/>
                <w:rFonts w:ascii="Times New Roman" w:eastAsia="Times New Roman" w:hAnsi="Times New Roman" w:cs="Times New Roman"/>
                <w:noProof/>
                <w:lang w:eastAsia="ru-RU"/>
              </w:rPr>
              <w:t>6.4.</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Требования к режиму функционирования</w:t>
            </w:r>
            <w:r>
              <w:rPr>
                <w:noProof/>
                <w:webHidden/>
              </w:rPr>
              <w:tab/>
            </w:r>
            <w:r>
              <w:rPr>
                <w:noProof/>
                <w:webHidden/>
              </w:rPr>
              <w:fldChar w:fldCharType="begin"/>
            </w:r>
            <w:r>
              <w:rPr>
                <w:noProof/>
                <w:webHidden/>
              </w:rPr>
              <w:instrText xml:space="preserve"> PAGEREF _Toc502313351 \h </w:instrText>
            </w:r>
            <w:r>
              <w:rPr>
                <w:noProof/>
                <w:webHidden/>
              </w:rPr>
            </w:r>
            <w:r>
              <w:rPr>
                <w:noProof/>
                <w:webHidden/>
              </w:rPr>
              <w:fldChar w:fldCharType="separate"/>
            </w:r>
            <w:r>
              <w:rPr>
                <w:noProof/>
                <w:webHidden/>
              </w:rPr>
              <w:t>23</w:t>
            </w:r>
            <w:r>
              <w:rPr>
                <w:noProof/>
                <w:webHidden/>
              </w:rPr>
              <w:fldChar w:fldCharType="end"/>
            </w:r>
          </w:hyperlink>
        </w:p>
        <w:p w:rsidR="00DB10DC" w:rsidRDefault="00DB10DC">
          <w:pPr>
            <w:pStyle w:val="21"/>
            <w:tabs>
              <w:tab w:val="left" w:pos="880"/>
              <w:tab w:val="right" w:leader="dot" w:pos="9345"/>
            </w:tabs>
            <w:rPr>
              <w:rFonts w:eastAsiaTheme="minorEastAsia"/>
              <w:noProof/>
              <w:lang w:eastAsia="ru-RU"/>
            </w:rPr>
          </w:pPr>
          <w:hyperlink w:anchor="_Toc502313352" w:history="1">
            <w:r w:rsidRPr="005E0A3A">
              <w:rPr>
                <w:rStyle w:val="a4"/>
                <w:rFonts w:ascii="Times New Roman" w:eastAsia="Times New Roman" w:hAnsi="Times New Roman" w:cs="Times New Roman"/>
                <w:noProof/>
                <w:lang w:eastAsia="ru-RU"/>
              </w:rPr>
              <w:t>6.5.</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Требования к надежности</w:t>
            </w:r>
            <w:r>
              <w:rPr>
                <w:noProof/>
                <w:webHidden/>
              </w:rPr>
              <w:tab/>
            </w:r>
            <w:r>
              <w:rPr>
                <w:noProof/>
                <w:webHidden/>
              </w:rPr>
              <w:fldChar w:fldCharType="begin"/>
            </w:r>
            <w:r>
              <w:rPr>
                <w:noProof/>
                <w:webHidden/>
              </w:rPr>
              <w:instrText xml:space="preserve"> PAGEREF _Toc502313352 \h </w:instrText>
            </w:r>
            <w:r>
              <w:rPr>
                <w:noProof/>
                <w:webHidden/>
              </w:rPr>
            </w:r>
            <w:r>
              <w:rPr>
                <w:noProof/>
                <w:webHidden/>
              </w:rPr>
              <w:fldChar w:fldCharType="separate"/>
            </w:r>
            <w:r>
              <w:rPr>
                <w:noProof/>
                <w:webHidden/>
              </w:rPr>
              <w:t>24</w:t>
            </w:r>
            <w:r>
              <w:rPr>
                <w:noProof/>
                <w:webHidden/>
              </w:rPr>
              <w:fldChar w:fldCharType="end"/>
            </w:r>
          </w:hyperlink>
        </w:p>
        <w:p w:rsidR="00DB10DC" w:rsidRDefault="00DB10DC">
          <w:pPr>
            <w:pStyle w:val="21"/>
            <w:tabs>
              <w:tab w:val="left" w:pos="880"/>
              <w:tab w:val="right" w:leader="dot" w:pos="9345"/>
            </w:tabs>
            <w:rPr>
              <w:rFonts w:eastAsiaTheme="minorEastAsia"/>
              <w:noProof/>
              <w:lang w:eastAsia="ru-RU"/>
            </w:rPr>
          </w:pPr>
          <w:hyperlink w:anchor="_Toc502313353" w:history="1">
            <w:r w:rsidRPr="005E0A3A">
              <w:rPr>
                <w:rStyle w:val="a4"/>
                <w:rFonts w:ascii="Times New Roman" w:eastAsia="Times New Roman" w:hAnsi="Times New Roman" w:cs="Times New Roman"/>
                <w:noProof/>
                <w:lang w:eastAsia="ru-RU"/>
              </w:rPr>
              <w:t>6.6.</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Требования к эксплуатации</w:t>
            </w:r>
            <w:r>
              <w:rPr>
                <w:noProof/>
                <w:webHidden/>
              </w:rPr>
              <w:tab/>
            </w:r>
            <w:r>
              <w:rPr>
                <w:noProof/>
                <w:webHidden/>
              </w:rPr>
              <w:fldChar w:fldCharType="begin"/>
            </w:r>
            <w:r>
              <w:rPr>
                <w:noProof/>
                <w:webHidden/>
              </w:rPr>
              <w:instrText xml:space="preserve"> PAGEREF _Toc502313353 \h </w:instrText>
            </w:r>
            <w:r>
              <w:rPr>
                <w:noProof/>
                <w:webHidden/>
              </w:rPr>
            </w:r>
            <w:r>
              <w:rPr>
                <w:noProof/>
                <w:webHidden/>
              </w:rPr>
              <w:fldChar w:fldCharType="separate"/>
            </w:r>
            <w:r>
              <w:rPr>
                <w:noProof/>
                <w:webHidden/>
              </w:rPr>
              <w:t>25</w:t>
            </w:r>
            <w:r>
              <w:rPr>
                <w:noProof/>
                <w:webHidden/>
              </w:rPr>
              <w:fldChar w:fldCharType="end"/>
            </w:r>
          </w:hyperlink>
        </w:p>
        <w:p w:rsidR="00DB10DC" w:rsidRDefault="00DB10DC">
          <w:pPr>
            <w:pStyle w:val="21"/>
            <w:tabs>
              <w:tab w:val="left" w:pos="880"/>
              <w:tab w:val="right" w:leader="dot" w:pos="9345"/>
            </w:tabs>
            <w:rPr>
              <w:rFonts w:eastAsiaTheme="minorEastAsia"/>
              <w:noProof/>
              <w:lang w:eastAsia="ru-RU"/>
            </w:rPr>
          </w:pPr>
          <w:hyperlink w:anchor="_Toc502313354" w:history="1">
            <w:r w:rsidRPr="005E0A3A">
              <w:rPr>
                <w:rStyle w:val="a4"/>
                <w:rFonts w:ascii="Times New Roman" w:eastAsia="Times New Roman" w:hAnsi="Times New Roman" w:cs="Times New Roman"/>
                <w:noProof/>
                <w:lang w:eastAsia="ru-RU"/>
              </w:rPr>
              <w:t>6.7.</w:t>
            </w:r>
            <w:r>
              <w:rPr>
                <w:rFonts w:eastAsiaTheme="minorEastAsia"/>
                <w:noProof/>
                <w:lang w:eastAsia="ru-RU"/>
              </w:rPr>
              <w:tab/>
            </w:r>
            <w:r w:rsidRPr="005E0A3A">
              <w:rPr>
                <w:rStyle w:val="a4"/>
                <w:rFonts w:ascii="Times New Roman" w:eastAsia="Times New Roman" w:hAnsi="Times New Roman" w:cs="Times New Roman"/>
                <w:noProof/>
                <w:shd w:val="clear" w:color="auto" w:fill="FFFFFF"/>
                <w:lang w:eastAsia="ru-RU"/>
              </w:rPr>
              <w:t>Требования к документации</w:t>
            </w:r>
            <w:r>
              <w:rPr>
                <w:noProof/>
                <w:webHidden/>
              </w:rPr>
              <w:tab/>
            </w:r>
            <w:r>
              <w:rPr>
                <w:noProof/>
                <w:webHidden/>
              </w:rPr>
              <w:fldChar w:fldCharType="begin"/>
            </w:r>
            <w:r>
              <w:rPr>
                <w:noProof/>
                <w:webHidden/>
              </w:rPr>
              <w:instrText xml:space="preserve"> PAGEREF _Toc502313354 \h </w:instrText>
            </w:r>
            <w:r>
              <w:rPr>
                <w:noProof/>
                <w:webHidden/>
              </w:rPr>
            </w:r>
            <w:r>
              <w:rPr>
                <w:noProof/>
                <w:webHidden/>
              </w:rPr>
              <w:fldChar w:fldCharType="separate"/>
            </w:r>
            <w:r>
              <w:rPr>
                <w:noProof/>
                <w:webHidden/>
              </w:rPr>
              <w:t>25</w:t>
            </w:r>
            <w:r>
              <w:rPr>
                <w:noProof/>
                <w:webHidden/>
              </w:rPr>
              <w:fldChar w:fldCharType="end"/>
            </w:r>
          </w:hyperlink>
        </w:p>
        <w:p w:rsidR="00DB10DC" w:rsidRDefault="00DB10DC">
          <w:pPr>
            <w:pStyle w:val="11"/>
            <w:tabs>
              <w:tab w:val="right" w:leader="dot" w:pos="9345"/>
            </w:tabs>
            <w:rPr>
              <w:rFonts w:eastAsiaTheme="minorEastAsia"/>
              <w:noProof/>
              <w:lang w:eastAsia="ru-RU"/>
            </w:rPr>
          </w:pPr>
          <w:hyperlink w:anchor="_Toc502313355" w:history="1">
            <w:r w:rsidRPr="005E0A3A">
              <w:rPr>
                <w:rStyle w:val="a4"/>
                <w:rFonts w:ascii="Times New Roman" w:eastAsia="Times New Roman" w:hAnsi="Times New Roman" w:cs="Times New Roman"/>
                <w:noProof/>
                <w:shd w:val="clear" w:color="auto" w:fill="FFFFFF"/>
                <w:lang w:eastAsia="ru-RU"/>
              </w:rPr>
              <w:t>Приложение 1</w:t>
            </w:r>
            <w:r>
              <w:rPr>
                <w:noProof/>
                <w:webHidden/>
              </w:rPr>
              <w:tab/>
            </w:r>
            <w:r>
              <w:rPr>
                <w:noProof/>
                <w:webHidden/>
              </w:rPr>
              <w:fldChar w:fldCharType="begin"/>
            </w:r>
            <w:r>
              <w:rPr>
                <w:noProof/>
                <w:webHidden/>
              </w:rPr>
              <w:instrText xml:space="preserve"> PAGEREF _Toc502313355 \h </w:instrText>
            </w:r>
            <w:r>
              <w:rPr>
                <w:noProof/>
                <w:webHidden/>
              </w:rPr>
            </w:r>
            <w:r>
              <w:rPr>
                <w:noProof/>
                <w:webHidden/>
              </w:rPr>
              <w:fldChar w:fldCharType="separate"/>
            </w:r>
            <w:r>
              <w:rPr>
                <w:noProof/>
                <w:webHidden/>
              </w:rPr>
              <w:t>26</w:t>
            </w:r>
            <w:r>
              <w:rPr>
                <w:noProof/>
                <w:webHidden/>
              </w:rPr>
              <w:fldChar w:fldCharType="end"/>
            </w:r>
          </w:hyperlink>
        </w:p>
        <w:p w:rsidR="00DB10DC" w:rsidRDefault="00DB10DC">
          <w:pPr>
            <w:pStyle w:val="11"/>
            <w:tabs>
              <w:tab w:val="right" w:leader="dot" w:pos="9345"/>
            </w:tabs>
            <w:rPr>
              <w:rFonts w:eastAsiaTheme="minorEastAsia"/>
              <w:noProof/>
              <w:lang w:eastAsia="ru-RU"/>
            </w:rPr>
          </w:pPr>
          <w:hyperlink w:anchor="_Toc502313356" w:history="1">
            <w:r w:rsidRPr="005E0A3A">
              <w:rPr>
                <w:rStyle w:val="a4"/>
                <w:noProof/>
              </w:rPr>
              <w:t xml:space="preserve">Функциональные требования к отчётности </w:t>
            </w:r>
            <w:r w:rsidRPr="005E0A3A">
              <w:rPr>
                <w:rStyle w:val="a4"/>
                <w:noProof/>
                <w:lang w:val="en-US"/>
              </w:rPr>
              <w:t>MVNX</w:t>
            </w:r>
            <w:r w:rsidRPr="005E0A3A">
              <w:rPr>
                <w:rStyle w:val="a4"/>
                <w:noProof/>
              </w:rPr>
              <w:t>. (Раздел в процессе редактирования Михаилом З. до 10/01/2018)</w:t>
            </w:r>
            <w:r>
              <w:rPr>
                <w:noProof/>
                <w:webHidden/>
              </w:rPr>
              <w:tab/>
            </w:r>
            <w:r>
              <w:rPr>
                <w:noProof/>
                <w:webHidden/>
              </w:rPr>
              <w:fldChar w:fldCharType="begin"/>
            </w:r>
            <w:r>
              <w:rPr>
                <w:noProof/>
                <w:webHidden/>
              </w:rPr>
              <w:instrText xml:space="preserve"> PAGEREF _Toc502313356 \h </w:instrText>
            </w:r>
            <w:r>
              <w:rPr>
                <w:noProof/>
                <w:webHidden/>
              </w:rPr>
            </w:r>
            <w:r>
              <w:rPr>
                <w:noProof/>
                <w:webHidden/>
              </w:rPr>
              <w:fldChar w:fldCharType="separate"/>
            </w:r>
            <w:r>
              <w:rPr>
                <w:noProof/>
                <w:webHidden/>
              </w:rPr>
              <w:t>26</w:t>
            </w:r>
            <w:r>
              <w:rPr>
                <w:noProof/>
                <w:webHidden/>
              </w:rPr>
              <w:fldChar w:fldCharType="end"/>
            </w:r>
          </w:hyperlink>
        </w:p>
        <w:p w:rsidR="00DB10DC" w:rsidRDefault="00DB10DC">
          <w:pPr>
            <w:pStyle w:val="21"/>
            <w:tabs>
              <w:tab w:val="right" w:leader="dot" w:pos="9345"/>
            </w:tabs>
            <w:rPr>
              <w:rFonts w:eastAsiaTheme="minorEastAsia"/>
              <w:noProof/>
              <w:lang w:eastAsia="ru-RU"/>
            </w:rPr>
          </w:pPr>
          <w:hyperlink w:anchor="_Toc502313357" w:history="1">
            <w:r w:rsidRPr="005E0A3A">
              <w:rPr>
                <w:rStyle w:val="a4"/>
                <w:noProof/>
              </w:rPr>
              <w:t xml:space="preserve">Отчётность для Клиентов </w:t>
            </w:r>
            <w:r w:rsidRPr="005E0A3A">
              <w:rPr>
                <w:rStyle w:val="a4"/>
                <w:noProof/>
                <w:lang w:val="en-US"/>
              </w:rPr>
              <w:t>MVNO</w:t>
            </w:r>
            <w:r w:rsidRPr="005E0A3A">
              <w:rPr>
                <w:rStyle w:val="a4"/>
                <w:noProof/>
              </w:rPr>
              <w:t xml:space="preserve">/ </w:t>
            </w:r>
            <w:r w:rsidRPr="005E0A3A">
              <w:rPr>
                <w:rStyle w:val="a4"/>
                <w:noProof/>
                <w:lang w:val="en-US"/>
              </w:rPr>
              <w:t>MVNE</w:t>
            </w:r>
            <w:r w:rsidRPr="005E0A3A">
              <w:rPr>
                <w:rStyle w:val="a4"/>
                <w:noProof/>
              </w:rPr>
              <w:t xml:space="preserve"> МТТ.</w:t>
            </w:r>
            <w:r>
              <w:rPr>
                <w:noProof/>
                <w:webHidden/>
              </w:rPr>
              <w:tab/>
            </w:r>
            <w:r>
              <w:rPr>
                <w:noProof/>
                <w:webHidden/>
              </w:rPr>
              <w:fldChar w:fldCharType="begin"/>
            </w:r>
            <w:r>
              <w:rPr>
                <w:noProof/>
                <w:webHidden/>
              </w:rPr>
              <w:instrText xml:space="preserve"> PAGEREF _Toc502313357 \h </w:instrText>
            </w:r>
            <w:r>
              <w:rPr>
                <w:noProof/>
                <w:webHidden/>
              </w:rPr>
            </w:r>
            <w:r>
              <w:rPr>
                <w:noProof/>
                <w:webHidden/>
              </w:rPr>
              <w:fldChar w:fldCharType="separate"/>
            </w:r>
            <w:r>
              <w:rPr>
                <w:noProof/>
                <w:webHidden/>
              </w:rPr>
              <w:t>26</w:t>
            </w:r>
            <w:r>
              <w:rPr>
                <w:noProof/>
                <w:webHidden/>
              </w:rPr>
              <w:fldChar w:fldCharType="end"/>
            </w:r>
          </w:hyperlink>
        </w:p>
        <w:p w:rsidR="00DB10DC" w:rsidRDefault="00DB10DC">
          <w:pPr>
            <w:pStyle w:val="11"/>
            <w:tabs>
              <w:tab w:val="right" w:leader="dot" w:pos="9345"/>
            </w:tabs>
            <w:rPr>
              <w:rFonts w:eastAsiaTheme="minorEastAsia"/>
              <w:noProof/>
              <w:lang w:eastAsia="ru-RU"/>
            </w:rPr>
          </w:pPr>
          <w:hyperlink w:anchor="_Toc502313358" w:history="1">
            <w:r w:rsidRPr="005E0A3A">
              <w:rPr>
                <w:rStyle w:val="a4"/>
                <w:noProof/>
              </w:rPr>
              <w:t>Оглавление.</w:t>
            </w:r>
            <w:r>
              <w:rPr>
                <w:noProof/>
                <w:webHidden/>
              </w:rPr>
              <w:tab/>
            </w:r>
            <w:r>
              <w:rPr>
                <w:noProof/>
                <w:webHidden/>
              </w:rPr>
              <w:fldChar w:fldCharType="begin"/>
            </w:r>
            <w:r>
              <w:rPr>
                <w:noProof/>
                <w:webHidden/>
              </w:rPr>
              <w:instrText xml:space="preserve"> PAGEREF _Toc502313358 \h </w:instrText>
            </w:r>
            <w:r>
              <w:rPr>
                <w:noProof/>
                <w:webHidden/>
              </w:rPr>
            </w:r>
            <w:r>
              <w:rPr>
                <w:noProof/>
                <w:webHidden/>
              </w:rPr>
              <w:fldChar w:fldCharType="separate"/>
            </w:r>
            <w:r>
              <w:rPr>
                <w:noProof/>
                <w:webHidden/>
              </w:rPr>
              <w:t>26</w:t>
            </w:r>
            <w:r>
              <w:rPr>
                <w:noProof/>
                <w:webHidden/>
              </w:rPr>
              <w:fldChar w:fldCharType="end"/>
            </w:r>
          </w:hyperlink>
        </w:p>
        <w:p w:rsidR="00DB10DC" w:rsidRDefault="00DB10DC">
          <w:pPr>
            <w:pStyle w:val="11"/>
            <w:tabs>
              <w:tab w:val="right" w:leader="dot" w:pos="9345"/>
            </w:tabs>
            <w:rPr>
              <w:rFonts w:eastAsiaTheme="minorEastAsia"/>
              <w:noProof/>
              <w:lang w:eastAsia="ru-RU"/>
            </w:rPr>
          </w:pPr>
          <w:hyperlink w:anchor="_Toc502313359" w:history="1">
            <w:r w:rsidRPr="005E0A3A">
              <w:rPr>
                <w:rStyle w:val="a4"/>
                <w:noProof/>
              </w:rPr>
              <w:t>1.Термины и определения</w:t>
            </w:r>
            <w:r>
              <w:rPr>
                <w:noProof/>
                <w:webHidden/>
              </w:rPr>
              <w:tab/>
            </w:r>
            <w:r>
              <w:rPr>
                <w:noProof/>
                <w:webHidden/>
              </w:rPr>
              <w:fldChar w:fldCharType="begin"/>
            </w:r>
            <w:r>
              <w:rPr>
                <w:noProof/>
                <w:webHidden/>
              </w:rPr>
              <w:instrText xml:space="preserve"> PAGEREF _Toc502313359 \h </w:instrText>
            </w:r>
            <w:r>
              <w:rPr>
                <w:noProof/>
                <w:webHidden/>
              </w:rPr>
            </w:r>
            <w:r>
              <w:rPr>
                <w:noProof/>
                <w:webHidden/>
              </w:rPr>
              <w:fldChar w:fldCharType="separate"/>
            </w:r>
            <w:r>
              <w:rPr>
                <w:noProof/>
                <w:webHidden/>
              </w:rPr>
              <w:t>26</w:t>
            </w:r>
            <w:r>
              <w:rPr>
                <w:noProof/>
                <w:webHidden/>
              </w:rPr>
              <w:fldChar w:fldCharType="end"/>
            </w:r>
          </w:hyperlink>
        </w:p>
        <w:p w:rsidR="00DB10DC" w:rsidRDefault="00DB10DC">
          <w:pPr>
            <w:pStyle w:val="11"/>
            <w:tabs>
              <w:tab w:val="left" w:pos="440"/>
              <w:tab w:val="right" w:leader="dot" w:pos="9345"/>
            </w:tabs>
            <w:rPr>
              <w:rFonts w:eastAsiaTheme="minorEastAsia"/>
              <w:noProof/>
              <w:lang w:eastAsia="ru-RU"/>
            </w:rPr>
          </w:pPr>
          <w:hyperlink w:anchor="_Toc502313360" w:history="1">
            <w:r w:rsidRPr="005E0A3A">
              <w:rPr>
                <w:rStyle w:val="a4"/>
                <w:noProof/>
              </w:rPr>
              <w:t>3.</w:t>
            </w:r>
            <w:r>
              <w:rPr>
                <w:rFonts w:eastAsiaTheme="minorEastAsia"/>
                <w:noProof/>
                <w:lang w:eastAsia="ru-RU"/>
              </w:rPr>
              <w:tab/>
            </w:r>
            <w:r w:rsidRPr="005E0A3A">
              <w:rPr>
                <w:rStyle w:val="a4"/>
                <w:noProof/>
              </w:rPr>
              <w:t xml:space="preserve">Отчётность </w:t>
            </w:r>
            <w:r w:rsidRPr="005E0A3A">
              <w:rPr>
                <w:rStyle w:val="a4"/>
                <w:noProof/>
                <w:lang w:val="en-US"/>
              </w:rPr>
              <w:t>MVNx</w:t>
            </w:r>
            <w:r>
              <w:rPr>
                <w:noProof/>
                <w:webHidden/>
              </w:rPr>
              <w:tab/>
            </w:r>
            <w:r>
              <w:rPr>
                <w:noProof/>
                <w:webHidden/>
              </w:rPr>
              <w:fldChar w:fldCharType="begin"/>
            </w:r>
            <w:r>
              <w:rPr>
                <w:noProof/>
                <w:webHidden/>
              </w:rPr>
              <w:instrText xml:space="preserve"> PAGEREF _Toc502313360 \h </w:instrText>
            </w:r>
            <w:r>
              <w:rPr>
                <w:noProof/>
                <w:webHidden/>
              </w:rPr>
            </w:r>
            <w:r>
              <w:rPr>
                <w:noProof/>
                <w:webHidden/>
              </w:rPr>
              <w:fldChar w:fldCharType="separate"/>
            </w:r>
            <w:r>
              <w:rPr>
                <w:noProof/>
                <w:webHidden/>
              </w:rPr>
              <w:t>27</w:t>
            </w:r>
            <w:r>
              <w:rPr>
                <w:noProof/>
                <w:webHidden/>
              </w:rPr>
              <w:fldChar w:fldCharType="end"/>
            </w:r>
          </w:hyperlink>
        </w:p>
        <w:p w:rsidR="00DB10DC" w:rsidRDefault="00DB10DC">
          <w:pPr>
            <w:pStyle w:val="11"/>
            <w:tabs>
              <w:tab w:val="right" w:leader="dot" w:pos="9345"/>
            </w:tabs>
            <w:rPr>
              <w:rFonts w:eastAsiaTheme="minorEastAsia"/>
              <w:noProof/>
              <w:lang w:eastAsia="ru-RU"/>
            </w:rPr>
          </w:pPr>
          <w:hyperlink w:anchor="_Toc502313361" w:history="1">
            <w:r w:rsidRPr="005E0A3A">
              <w:rPr>
                <w:rStyle w:val="a4"/>
                <w:noProof/>
              </w:rPr>
              <w:t>2.1 Назначение.</w:t>
            </w:r>
            <w:r>
              <w:rPr>
                <w:noProof/>
                <w:webHidden/>
              </w:rPr>
              <w:tab/>
            </w:r>
            <w:r>
              <w:rPr>
                <w:noProof/>
                <w:webHidden/>
              </w:rPr>
              <w:fldChar w:fldCharType="begin"/>
            </w:r>
            <w:r>
              <w:rPr>
                <w:noProof/>
                <w:webHidden/>
              </w:rPr>
              <w:instrText xml:space="preserve"> PAGEREF _Toc502313361 \h </w:instrText>
            </w:r>
            <w:r>
              <w:rPr>
                <w:noProof/>
                <w:webHidden/>
              </w:rPr>
            </w:r>
            <w:r>
              <w:rPr>
                <w:noProof/>
                <w:webHidden/>
              </w:rPr>
              <w:fldChar w:fldCharType="separate"/>
            </w:r>
            <w:r>
              <w:rPr>
                <w:noProof/>
                <w:webHidden/>
              </w:rPr>
              <w:t>27</w:t>
            </w:r>
            <w:r>
              <w:rPr>
                <w:noProof/>
                <w:webHidden/>
              </w:rPr>
              <w:fldChar w:fldCharType="end"/>
            </w:r>
          </w:hyperlink>
        </w:p>
        <w:p w:rsidR="00DB10DC" w:rsidRDefault="00DB10DC">
          <w:pPr>
            <w:pStyle w:val="11"/>
            <w:tabs>
              <w:tab w:val="right" w:leader="dot" w:pos="9345"/>
            </w:tabs>
            <w:rPr>
              <w:rFonts w:eastAsiaTheme="minorEastAsia"/>
              <w:noProof/>
              <w:lang w:eastAsia="ru-RU"/>
            </w:rPr>
          </w:pPr>
          <w:hyperlink w:anchor="_Toc502313362" w:history="1">
            <w:r w:rsidRPr="005E0A3A">
              <w:rPr>
                <w:rStyle w:val="a4"/>
                <w:noProof/>
              </w:rPr>
              <w:t>2.2 Цель внедрения</w:t>
            </w:r>
            <w:r>
              <w:rPr>
                <w:noProof/>
                <w:webHidden/>
              </w:rPr>
              <w:tab/>
            </w:r>
            <w:r>
              <w:rPr>
                <w:noProof/>
                <w:webHidden/>
              </w:rPr>
              <w:fldChar w:fldCharType="begin"/>
            </w:r>
            <w:r>
              <w:rPr>
                <w:noProof/>
                <w:webHidden/>
              </w:rPr>
              <w:instrText xml:space="preserve"> PAGEREF _Toc502313362 \h </w:instrText>
            </w:r>
            <w:r>
              <w:rPr>
                <w:noProof/>
                <w:webHidden/>
              </w:rPr>
            </w:r>
            <w:r>
              <w:rPr>
                <w:noProof/>
                <w:webHidden/>
              </w:rPr>
              <w:fldChar w:fldCharType="separate"/>
            </w:r>
            <w:r>
              <w:rPr>
                <w:noProof/>
                <w:webHidden/>
              </w:rPr>
              <w:t>27</w:t>
            </w:r>
            <w:r>
              <w:rPr>
                <w:noProof/>
                <w:webHidden/>
              </w:rPr>
              <w:fldChar w:fldCharType="end"/>
            </w:r>
          </w:hyperlink>
        </w:p>
        <w:p w:rsidR="00DB10DC" w:rsidRDefault="00DB10DC">
          <w:pPr>
            <w:pStyle w:val="11"/>
            <w:tabs>
              <w:tab w:val="left" w:pos="660"/>
              <w:tab w:val="right" w:leader="dot" w:pos="9345"/>
            </w:tabs>
            <w:rPr>
              <w:rFonts w:eastAsiaTheme="minorEastAsia"/>
              <w:noProof/>
              <w:lang w:eastAsia="ru-RU"/>
            </w:rPr>
          </w:pPr>
          <w:hyperlink w:anchor="_Toc502313363" w:history="1">
            <w:r w:rsidRPr="005E0A3A">
              <w:rPr>
                <w:rStyle w:val="a4"/>
                <w:noProof/>
              </w:rPr>
              <w:t>3.3</w:t>
            </w:r>
            <w:r>
              <w:rPr>
                <w:rFonts w:eastAsiaTheme="minorEastAsia"/>
                <w:noProof/>
                <w:lang w:eastAsia="ru-RU"/>
              </w:rPr>
              <w:tab/>
            </w:r>
            <w:r w:rsidRPr="005E0A3A">
              <w:rPr>
                <w:rStyle w:val="a4"/>
                <w:noProof/>
              </w:rPr>
              <w:t>Общее описание</w:t>
            </w:r>
            <w:r>
              <w:rPr>
                <w:noProof/>
                <w:webHidden/>
              </w:rPr>
              <w:tab/>
            </w:r>
            <w:r>
              <w:rPr>
                <w:noProof/>
                <w:webHidden/>
              </w:rPr>
              <w:fldChar w:fldCharType="begin"/>
            </w:r>
            <w:r>
              <w:rPr>
                <w:noProof/>
                <w:webHidden/>
              </w:rPr>
              <w:instrText xml:space="preserve"> PAGEREF _Toc502313363 \h </w:instrText>
            </w:r>
            <w:r>
              <w:rPr>
                <w:noProof/>
                <w:webHidden/>
              </w:rPr>
            </w:r>
            <w:r>
              <w:rPr>
                <w:noProof/>
                <w:webHidden/>
              </w:rPr>
              <w:fldChar w:fldCharType="separate"/>
            </w:r>
            <w:r>
              <w:rPr>
                <w:noProof/>
                <w:webHidden/>
              </w:rPr>
              <w:t>27</w:t>
            </w:r>
            <w:r>
              <w:rPr>
                <w:noProof/>
                <w:webHidden/>
              </w:rPr>
              <w:fldChar w:fldCharType="end"/>
            </w:r>
          </w:hyperlink>
        </w:p>
        <w:p w:rsidR="00DB10DC" w:rsidRDefault="00DB10DC">
          <w:pPr>
            <w:pStyle w:val="11"/>
            <w:tabs>
              <w:tab w:val="right" w:leader="dot" w:pos="9345"/>
            </w:tabs>
            <w:rPr>
              <w:rFonts w:eastAsiaTheme="minorEastAsia"/>
              <w:noProof/>
              <w:lang w:eastAsia="ru-RU"/>
            </w:rPr>
          </w:pPr>
          <w:hyperlink w:anchor="_Toc502313364" w:history="1">
            <w:r w:rsidRPr="005E0A3A">
              <w:rPr>
                <w:rStyle w:val="a4"/>
                <w:noProof/>
              </w:rPr>
              <w:t>2.3.1 «Коробочные» аналитические отчёты</w:t>
            </w:r>
            <w:r>
              <w:rPr>
                <w:noProof/>
                <w:webHidden/>
              </w:rPr>
              <w:tab/>
            </w:r>
            <w:r>
              <w:rPr>
                <w:noProof/>
                <w:webHidden/>
              </w:rPr>
              <w:fldChar w:fldCharType="begin"/>
            </w:r>
            <w:r>
              <w:rPr>
                <w:noProof/>
                <w:webHidden/>
              </w:rPr>
              <w:instrText xml:space="preserve"> PAGEREF _Toc502313364 \h </w:instrText>
            </w:r>
            <w:r>
              <w:rPr>
                <w:noProof/>
                <w:webHidden/>
              </w:rPr>
            </w:r>
            <w:r>
              <w:rPr>
                <w:noProof/>
                <w:webHidden/>
              </w:rPr>
              <w:fldChar w:fldCharType="separate"/>
            </w:r>
            <w:r>
              <w:rPr>
                <w:noProof/>
                <w:webHidden/>
              </w:rPr>
              <w:t>27</w:t>
            </w:r>
            <w:r>
              <w:rPr>
                <w:noProof/>
                <w:webHidden/>
              </w:rPr>
              <w:fldChar w:fldCharType="end"/>
            </w:r>
          </w:hyperlink>
        </w:p>
        <w:p w:rsidR="00DB10DC" w:rsidRDefault="00DB10DC">
          <w:pPr>
            <w:pStyle w:val="31"/>
            <w:tabs>
              <w:tab w:val="left" w:pos="880"/>
              <w:tab w:val="right" w:leader="dot" w:pos="9345"/>
            </w:tabs>
            <w:rPr>
              <w:rFonts w:eastAsiaTheme="minorEastAsia"/>
              <w:noProof/>
              <w:lang w:eastAsia="ru-RU"/>
            </w:rPr>
          </w:pPr>
          <w:hyperlink w:anchor="_Toc502313365" w:history="1">
            <w:r w:rsidRPr="005E0A3A">
              <w:rPr>
                <w:rStyle w:val="a4"/>
                <w:noProof/>
              </w:rPr>
              <w:t>1)</w:t>
            </w:r>
            <w:r>
              <w:rPr>
                <w:rFonts w:eastAsiaTheme="minorEastAsia"/>
                <w:noProof/>
                <w:lang w:eastAsia="ru-RU"/>
              </w:rPr>
              <w:tab/>
            </w:r>
            <w:r w:rsidRPr="005E0A3A">
              <w:rPr>
                <w:rStyle w:val="a4"/>
                <w:noProof/>
              </w:rPr>
              <w:t>Платежи на балансы Клиента.</w:t>
            </w:r>
            <w:r>
              <w:rPr>
                <w:noProof/>
                <w:webHidden/>
              </w:rPr>
              <w:tab/>
            </w:r>
            <w:r>
              <w:rPr>
                <w:noProof/>
                <w:webHidden/>
              </w:rPr>
              <w:fldChar w:fldCharType="begin"/>
            </w:r>
            <w:r>
              <w:rPr>
                <w:noProof/>
                <w:webHidden/>
              </w:rPr>
              <w:instrText xml:space="preserve"> PAGEREF _Toc502313365 \h </w:instrText>
            </w:r>
            <w:r>
              <w:rPr>
                <w:noProof/>
                <w:webHidden/>
              </w:rPr>
            </w:r>
            <w:r>
              <w:rPr>
                <w:noProof/>
                <w:webHidden/>
              </w:rPr>
              <w:fldChar w:fldCharType="separate"/>
            </w:r>
            <w:r>
              <w:rPr>
                <w:noProof/>
                <w:webHidden/>
              </w:rPr>
              <w:t>28</w:t>
            </w:r>
            <w:r>
              <w:rPr>
                <w:noProof/>
                <w:webHidden/>
              </w:rPr>
              <w:fldChar w:fldCharType="end"/>
            </w:r>
          </w:hyperlink>
        </w:p>
        <w:p w:rsidR="00DB10DC" w:rsidRDefault="00DB10DC">
          <w:pPr>
            <w:pStyle w:val="31"/>
            <w:tabs>
              <w:tab w:val="left" w:pos="880"/>
              <w:tab w:val="right" w:leader="dot" w:pos="9345"/>
            </w:tabs>
            <w:rPr>
              <w:rFonts w:eastAsiaTheme="minorEastAsia"/>
              <w:noProof/>
              <w:lang w:eastAsia="ru-RU"/>
            </w:rPr>
          </w:pPr>
          <w:hyperlink w:anchor="_Toc502313366" w:history="1">
            <w:r w:rsidRPr="005E0A3A">
              <w:rPr>
                <w:rStyle w:val="a4"/>
                <w:noProof/>
              </w:rPr>
              <w:t>2)</w:t>
            </w:r>
            <w:r>
              <w:rPr>
                <w:rFonts w:eastAsiaTheme="minorEastAsia"/>
                <w:noProof/>
                <w:lang w:eastAsia="ru-RU"/>
              </w:rPr>
              <w:tab/>
            </w:r>
            <w:r w:rsidRPr="005E0A3A">
              <w:rPr>
                <w:rStyle w:val="a4"/>
                <w:noProof/>
              </w:rPr>
              <w:t>Списания с балансов Клиента.</w:t>
            </w:r>
            <w:r>
              <w:rPr>
                <w:noProof/>
                <w:webHidden/>
              </w:rPr>
              <w:tab/>
            </w:r>
            <w:r>
              <w:rPr>
                <w:noProof/>
                <w:webHidden/>
              </w:rPr>
              <w:fldChar w:fldCharType="begin"/>
            </w:r>
            <w:r>
              <w:rPr>
                <w:noProof/>
                <w:webHidden/>
              </w:rPr>
              <w:instrText xml:space="preserve"> PAGEREF _Toc502313366 \h </w:instrText>
            </w:r>
            <w:r>
              <w:rPr>
                <w:noProof/>
                <w:webHidden/>
              </w:rPr>
            </w:r>
            <w:r>
              <w:rPr>
                <w:noProof/>
                <w:webHidden/>
              </w:rPr>
              <w:fldChar w:fldCharType="separate"/>
            </w:r>
            <w:r>
              <w:rPr>
                <w:noProof/>
                <w:webHidden/>
              </w:rPr>
              <w:t>29</w:t>
            </w:r>
            <w:r>
              <w:rPr>
                <w:noProof/>
                <w:webHidden/>
              </w:rPr>
              <w:fldChar w:fldCharType="end"/>
            </w:r>
          </w:hyperlink>
        </w:p>
        <w:p w:rsidR="00DB10DC" w:rsidRDefault="00DB10DC">
          <w:pPr>
            <w:pStyle w:val="31"/>
            <w:tabs>
              <w:tab w:val="left" w:pos="880"/>
              <w:tab w:val="right" w:leader="dot" w:pos="9345"/>
            </w:tabs>
            <w:rPr>
              <w:rFonts w:eastAsiaTheme="minorEastAsia"/>
              <w:noProof/>
              <w:lang w:eastAsia="ru-RU"/>
            </w:rPr>
          </w:pPr>
          <w:hyperlink w:anchor="_Toc502313367" w:history="1">
            <w:r w:rsidRPr="005E0A3A">
              <w:rPr>
                <w:rStyle w:val="a4"/>
                <w:noProof/>
              </w:rPr>
              <w:t>3)</w:t>
            </w:r>
            <w:r>
              <w:rPr>
                <w:rFonts w:eastAsiaTheme="minorEastAsia"/>
                <w:noProof/>
                <w:lang w:eastAsia="ru-RU"/>
              </w:rPr>
              <w:tab/>
            </w:r>
            <w:r w:rsidRPr="005E0A3A">
              <w:rPr>
                <w:rStyle w:val="a4"/>
                <w:noProof/>
              </w:rPr>
              <w:t>Активная абонентская база.</w:t>
            </w:r>
            <w:r>
              <w:rPr>
                <w:noProof/>
                <w:webHidden/>
              </w:rPr>
              <w:tab/>
            </w:r>
            <w:r>
              <w:rPr>
                <w:noProof/>
                <w:webHidden/>
              </w:rPr>
              <w:fldChar w:fldCharType="begin"/>
            </w:r>
            <w:r>
              <w:rPr>
                <w:noProof/>
                <w:webHidden/>
              </w:rPr>
              <w:instrText xml:space="preserve"> PAGEREF _Toc502313367 \h </w:instrText>
            </w:r>
            <w:r>
              <w:rPr>
                <w:noProof/>
                <w:webHidden/>
              </w:rPr>
            </w:r>
            <w:r>
              <w:rPr>
                <w:noProof/>
                <w:webHidden/>
              </w:rPr>
              <w:fldChar w:fldCharType="separate"/>
            </w:r>
            <w:r>
              <w:rPr>
                <w:noProof/>
                <w:webHidden/>
              </w:rPr>
              <w:t>29</w:t>
            </w:r>
            <w:r>
              <w:rPr>
                <w:noProof/>
                <w:webHidden/>
              </w:rPr>
              <w:fldChar w:fldCharType="end"/>
            </w:r>
          </w:hyperlink>
        </w:p>
        <w:p w:rsidR="00DB10DC" w:rsidRDefault="00DB10DC">
          <w:pPr>
            <w:pStyle w:val="31"/>
            <w:tabs>
              <w:tab w:val="left" w:pos="880"/>
              <w:tab w:val="right" w:leader="dot" w:pos="9345"/>
            </w:tabs>
            <w:rPr>
              <w:rFonts w:eastAsiaTheme="minorEastAsia"/>
              <w:noProof/>
              <w:lang w:eastAsia="ru-RU"/>
            </w:rPr>
          </w:pPr>
          <w:hyperlink w:anchor="_Toc502313368" w:history="1">
            <w:r w:rsidRPr="005E0A3A">
              <w:rPr>
                <w:rStyle w:val="a4"/>
                <w:noProof/>
              </w:rPr>
              <w:t>4)</w:t>
            </w:r>
            <w:r>
              <w:rPr>
                <w:rFonts w:eastAsiaTheme="minorEastAsia"/>
                <w:noProof/>
                <w:lang w:eastAsia="ru-RU"/>
              </w:rPr>
              <w:tab/>
            </w:r>
            <w:r w:rsidRPr="005E0A3A">
              <w:rPr>
                <w:rStyle w:val="a4"/>
                <w:noProof/>
              </w:rPr>
              <w:t>Доля новых активных абонентов в ААБ (в разработке):</w:t>
            </w:r>
            <w:r>
              <w:rPr>
                <w:noProof/>
                <w:webHidden/>
              </w:rPr>
              <w:tab/>
            </w:r>
            <w:r>
              <w:rPr>
                <w:noProof/>
                <w:webHidden/>
              </w:rPr>
              <w:fldChar w:fldCharType="begin"/>
            </w:r>
            <w:r>
              <w:rPr>
                <w:noProof/>
                <w:webHidden/>
              </w:rPr>
              <w:instrText xml:space="preserve"> PAGEREF _Toc502313368 \h </w:instrText>
            </w:r>
            <w:r>
              <w:rPr>
                <w:noProof/>
                <w:webHidden/>
              </w:rPr>
            </w:r>
            <w:r>
              <w:rPr>
                <w:noProof/>
                <w:webHidden/>
              </w:rPr>
              <w:fldChar w:fldCharType="separate"/>
            </w:r>
            <w:r>
              <w:rPr>
                <w:noProof/>
                <w:webHidden/>
              </w:rPr>
              <w:t>30</w:t>
            </w:r>
            <w:r>
              <w:rPr>
                <w:noProof/>
                <w:webHidden/>
              </w:rPr>
              <w:fldChar w:fldCharType="end"/>
            </w:r>
          </w:hyperlink>
        </w:p>
        <w:p w:rsidR="00DB10DC" w:rsidRDefault="00DB10DC">
          <w:pPr>
            <w:pStyle w:val="31"/>
            <w:tabs>
              <w:tab w:val="left" w:pos="880"/>
              <w:tab w:val="right" w:leader="dot" w:pos="9345"/>
            </w:tabs>
            <w:rPr>
              <w:rFonts w:eastAsiaTheme="minorEastAsia"/>
              <w:noProof/>
              <w:lang w:eastAsia="ru-RU"/>
            </w:rPr>
          </w:pPr>
          <w:hyperlink w:anchor="_Toc502313369" w:history="1">
            <w:r w:rsidRPr="005E0A3A">
              <w:rPr>
                <w:rStyle w:val="a4"/>
                <w:noProof/>
              </w:rPr>
              <w:t>5)</w:t>
            </w:r>
            <w:r>
              <w:rPr>
                <w:rFonts w:eastAsiaTheme="minorEastAsia"/>
                <w:noProof/>
                <w:lang w:eastAsia="ru-RU"/>
              </w:rPr>
              <w:tab/>
            </w:r>
            <w:r w:rsidRPr="005E0A3A">
              <w:rPr>
                <w:rStyle w:val="a4"/>
                <w:noProof/>
              </w:rPr>
              <w:t>ARPU, руб.</w:t>
            </w:r>
            <w:r>
              <w:rPr>
                <w:noProof/>
                <w:webHidden/>
              </w:rPr>
              <w:tab/>
            </w:r>
            <w:r>
              <w:rPr>
                <w:noProof/>
                <w:webHidden/>
              </w:rPr>
              <w:fldChar w:fldCharType="begin"/>
            </w:r>
            <w:r>
              <w:rPr>
                <w:noProof/>
                <w:webHidden/>
              </w:rPr>
              <w:instrText xml:space="preserve"> PAGEREF _Toc502313369 \h </w:instrText>
            </w:r>
            <w:r>
              <w:rPr>
                <w:noProof/>
                <w:webHidden/>
              </w:rPr>
            </w:r>
            <w:r>
              <w:rPr>
                <w:noProof/>
                <w:webHidden/>
              </w:rPr>
              <w:fldChar w:fldCharType="separate"/>
            </w:r>
            <w:r>
              <w:rPr>
                <w:noProof/>
                <w:webHidden/>
              </w:rPr>
              <w:t>30</w:t>
            </w:r>
            <w:r>
              <w:rPr>
                <w:noProof/>
                <w:webHidden/>
              </w:rPr>
              <w:fldChar w:fldCharType="end"/>
            </w:r>
          </w:hyperlink>
        </w:p>
        <w:p w:rsidR="00DB10DC" w:rsidRDefault="00DB10DC">
          <w:pPr>
            <w:pStyle w:val="31"/>
            <w:tabs>
              <w:tab w:val="left" w:pos="880"/>
              <w:tab w:val="right" w:leader="dot" w:pos="9345"/>
            </w:tabs>
            <w:rPr>
              <w:rFonts w:eastAsiaTheme="minorEastAsia"/>
              <w:noProof/>
              <w:lang w:eastAsia="ru-RU"/>
            </w:rPr>
          </w:pPr>
          <w:hyperlink w:anchor="_Toc502313370" w:history="1">
            <w:r w:rsidRPr="005E0A3A">
              <w:rPr>
                <w:rStyle w:val="a4"/>
                <w:noProof/>
              </w:rPr>
              <w:t>6)</w:t>
            </w:r>
            <w:r>
              <w:rPr>
                <w:rFonts w:eastAsiaTheme="minorEastAsia"/>
                <w:noProof/>
                <w:lang w:eastAsia="ru-RU"/>
              </w:rPr>
              <w:tab/>
            </w:r>
            <w:r w:rsidRPr="005E0A3A">
              <w:rPr>
                <w:rStyle w:val="a4"/>
                <w:noProof/>
              </w:rPr>
              <w:t>Minutes of Use:</w:t>
            </w:r>
            <w:r>
              <w:rPr>
                <w:noProof/>
                <w:webHidden/>
              </w:rPr>
              <w:tab/>
            </w:r>
            <w:r>
              <w:rPr>
                <w:noProof/>
                <w:webHidden/>
              </w:rPr>
              <w:fldChar w:fldCharType="begin"/>
            </w:r>
            <w:r>
              <w:rPr>
                <w:noProof/>
                <w:webHidden/>
              </w:rPr>
              <w:instrText xml:space="preserve"> PAGEREF _Toc502313370 \h </w:instrText>
            </w:r>
            <w:r>
              <w:rPr>
                <w:noProof/>
                <w:webHidden/>
              </w:rPr>
            </w:r>
            <w:r>
              <w:rPr>
                <w:noProof/>
                <w:webHidden/>
              </w:rPr>
              <w:fldChar w:fldCharType="separate"/>
            </w:r>
            <w:r>
              <w:rPr>
                <w:noProof/>
                <w:webHidden/>
              </w:rPr>
              <w:t>30</w:t>
            </w:r>
            <w:r>
              <w:rPr>
                <w:noProof/>
                <w:webHidden/>
              </w:rPr>
              <w:fldChar w:fldCharType="end"/>
            </w:r>
          </w:hyperlink>
        </w:p>
        <w:p w:rsidR="00DB10DC" w:rsidRDefault="00DB10DC">
          <w:pPr>
            <w:pStyle w:val="31"/>
            <w:tabs>
              <w:tab w:val="left" w:pos="880"/>
              <w:tab w:val="right" w:leader="dot" w:pos="9345"/>
            </w:tabs>
            <w:rPr>
              <w:rFonts w:eastAsiaTheme="minorEastAsia"/>
              <w:noProof/>
              <w:lang w:eastAsia="ru-RU"/>
            </w:rPr>
          </w:pPr>
          <w:hyperlink w:anchor="_Toc502313371" w:history="1">
            <w:r w:rsidRPr="005E0A3A">
              <w:rPr>
                <w:rStyle w:val="a4"/>
                <w:noProof/>
              </w:rPr>
              <w:t>7)</w:t>
            </w:r>
            <w:r>
              <w:rPr>
                <w:rFonts w:eastAsiaTheme="minorEastAsia"/>
                <w:noProof/>
                <w:lang w:eastAsia="ru-RU"/>
              </w:rPr>
              <w:tab/>
            </w:r>
            <w:r w:rsidRPr="005E0A3A">
              <w:rPr>
                <w:rStyle w:val="a4"/>
                <w:noProof/>
              </w:rPr>
              <w:t>Первое коммерческое действие:</w:t>
            </w:r>
            <w:r>
              <w:rPr>
                <w:noProof/>
                <w:webHidden/>
              </w:rPr>
              <w:tab/>
            </w:r>
            <w:r>
              <w:rPr>
                <w:noProof/>
                <w:webHidden/>
              </w:rPr>
              <w:fldChar w:fldCharType="begin"/>
            </w:r>
            <w:r>
              <w:rPr>
                <w:noProof/>
                <w:webHidden/>
              </w:rPr>
              <w:instrText xml:space="preserve"> PAGEREF _Toc502313371 \h </w:instrText>
            </w:r>
            <w:r>
              <w:rPr>
                <w:noProof/>
                <w:webHidden/>
              </w:rPr>
            </w:r>
            <w:r>
              <w:rPr>
                <w:noProof/>
                <w:webHidden/>
              </w:rPr>
              <w:fldChar w:fldCharType="separate"/>
            </w:r>
            <w:r>
              <w:rPr>
                <w:noProof/>
                <w:webHidden/>
              </w:rPr>
              <w:t>31</w:t>
            </w:r>
            <w:r>
              <w:rPr>
                <w:noProof/>
                <w:webHidden/>
              </w:rPr>
              <w:fldChar w:fldCharType="end"/>
            </w:r>
          </w:hyperlink>
        </w:p>
        <w:p w:rsidR="00DB10DC" w:rsidRDefault="00DB10DC">
          <w:pPr>
            <w:pStyle w:val="31"/>
            <w:tabs>
              <w:tab w:val="left" w:pos="880"/>
              <w:tab w:val="right" w:leader="dot" w:pos="9345"/>
            </w:tabs>
            <w:rPr>
              <w:rFonts w:eastAsiaTheme="minorEastAsia"/>
              <w:noProof/>
              <w:lang w:eastAsia="ru-RU"/>
            </w:rPr>
          </w:pPr>
          <w:hyperlink w:anchor="_Toc502313372" w:history="1">
            <w:r w:rsidRPr="005E0A3A">
              <w:rPr>
                <w:rStyle w:val="a4"/>
                <w:noProof/>
              </w:rPr>
              <w:t>8)</w:t>
            </w:r>
            <w:r>
              <w:rPr>
                <w:rFonts w:eastAsiaTheme="minorEastAsia"/>
                <w:noProof/>
                <w:lang w:eastAsia="ru-RU"/>
              </w:rPr>
              <w:tab/>
            </w:r>
            <w:r w:rsidRPr="005E0A3A">
              <w:rPr>
                <w:rStyle w:val="a4"/>
                <w:noProof/>
              </w:rPr>
              <w:t>Регистрации (новые абоненты):</w:t>
            </w:r>
            <w:r>
              <w:rPr>
                <w:noProof/>
                <w:webHidden/>
              </w:rPr>
              <w:tab/>
            </w:r>
            <w:r>
              <w:rPr>
                <w:noProof/>
                <w:webHidden/>
              </w:rPr>
              <w:fldChar w:fldCharType="begin"/>
            </w:r>
            <w:r>
              <w:rPr>
                <w:noProof/>
                <w:webHidden/>
              </w:rPr>
              <w:instrText xml:space="preserve"> PAGEREF _Toc502313372 \h </w:instrText>
            </w:r>
            <w:r>
              <w:rPr>
                <w:noProof/>
                <w:webHidden/>
              </w:rPr>
            </w:r>
            <w:r>
              <w:rPr>
                <w:noProof/>
                <w:webHidden/>
              </w:rPr>
              <w:fldChar w:fldCharType="separate"/>
            </w:r>
            <w:r>
              <w:rPr>
                <w:noProof/>
                <w:webHidden/>
              </w:rPr>
              <w:t>31</w:t>
            </w:r>
            <w:r>
              <w:rPr>
                <w:noProof/>
                <w:webHidden/>
              </w:rPr>
              <w:fldChar w:fldCharType="end"/>
            </w:r>
          </w:hyperlink>
        </w:p>
        <w:p w:rsidR="00DB10DC" w:rsidRDefault="00DB10DC">
          <w:pPr>
            <w:pStyle w:val="31"/>
            <w:tabs>
              <w:tab w:val="left" w:pos="880"/>
              <w:tab w:val="right" w:leader="dot" w:pos="9345"/>
            </w:tabs>
            <w:rPr>
              <w:rFonts w:eastAsiaTheme="minorEastAsia"/>
              <w:noProof/>
              <w:lang w:eastAsia="ru-RU"/>
            </w:rPr>
          </w:pPr>
          <w:hyperlink w:anchor="_Toc502313373" w:history="1">
            <w:r w:rsidRPr="005E0A3A">
              <w:rPr>
                <w:rStyle w:val="a4"/>
                <w:noProof/>
              </w:rPr>
              <w:t>9)</w:t>
            </w:r>
            <w:r>
              <w:rPr>
                <w:rFonts w:eastAsiaTheme="minorEastAsia"/>
                <w:noProof/>
                <w:lang w:eastAsia="ru-RU"/>
              </w:rPr>
              <w:tab/>
            </w:r>
            <w:r w:rsidRPr="005E0A3A">
              <w:rPr>
                <w:rStyle w:val="a4"/>
                <w:noProof/>
              </w:rPr>
              <w:t>Голосовой трафик по направлениям:</w:t>
            </w:r>
            <w:r>
              <w:rPr>
                <w:noProof/>
                <w:webHidden/>
              </w:rPr>
              <w:tab/>
            </w:r>
            <w:r>
              <w:rPr>
                <w:noProof/>
                <w:webHidden/>
              </w:rPr>
              <w:fldChar w:fldCharType="begin"/>
            </w:r>
            <w:r>
              <w:rPr>
                <w:noProof/>
                <w:webHidden/>
              </w:rPr>
              <w:instrText xml:space="preserve"> PAGEREF _Toc502313373 \h </w:instrText>
            </w:r>
            <w:r>
              <w:rPr>
                <w:noProof/>
                <w:webHidden/>
              </w:rPr>
            </w:r>
            <w:r>
              <w:rPr>
                <w:noProof/>
                <w:webHidden/>
              </w:rPr>
              <w:fldChar w:fldCharType="separate"/>
            </w:r>
            <w:r>
              <w:rPr>
                <w:noProof/>
                <w:webHidden/>
              </w:rPr>
              <w:t>32</w:t>
            </w:r>
            <w:r>
              <w:rPr>
                <w:noProof/>
                <w:webHidden/>
              </w:rPr>
              <w:fldChar w:fldCharType="end"/>
            </w:r>
          </w:hyperlink>
        </w:p>
        <w:p w:rsidR="00DB10DC" w:rsidRDefault="00DB10DC">
          <w:pPr>
            <w:pStyle w:val="31"/>
            <w:tabs>
              <w:tab w:val="right" w:leader="dot" w:pos="9345"/>
            </w:tabs>
            <w:rPr>
              <w:rFonts w:eastAsiaTheme="minorEastAsia"/>
              <w:noProof/>
              <w:lang w:eastAsia="ru-RU"/>
            </w:rPr>
          </w:pPr>
          <w:hyperlink w:anchor="_Toc502313374" w:history="1">
            <w:r w:rsidRPr="005E0A3A">
              <w:rPr>
                <w:rStyle w:val="a4"/>
                <w:noProof/>
              </w:rPr>
              <w:t>10) Отток</w:t>
            </w:r>
            <w:r>
              <w:rPr>
                <w:noProof/>
                <w:webHidden/>
              </w:rPr>
              <w:tab/>
            </w:r>
            <w:r>
              <w:rPr>
                <w:noProof/>
                <w:webHidden/>
              </w:rPr>
              <w:fldChar w:fldCharType="begin"/>
            </w:r>
            <w:r>
              <w:rPr>
                <w:noProof/>
                <w:webHidden/>
              </w:rPr>
              <w:instrText xml:space="preserve"> PAGEREF _Toc502313374 \h </w:instrText>
            </w:r>
            <w:r>
              <w:rPr>
                <w:noProof/>
                <w:webHidden/>
              </w:rPr>
            </w:r>
            <w:r>
              <w:rPr>
                <w:noProof/>
                <w:webHidden/>
              </w:rPr>
              <w:fldChar w:fldCharType="separate"/>
            </w:r>
            <w:r>
              <w:rPr>
                <w:noProof/>
                <w:webHidden/>
              </w:rPr>
              <w:t>32</w:t>
            </w:r>
            <w:r>
              <w:rPr>
                <w:noProof/>
                <w:webHidden/>
              </w:rPr>
              <w:fldChar w:fldCharType="end"/>
            </w:r>
          </w:hyperlink>
        </w:p>
        <w:p w:rsidR="00DB10DC" w:rsidRDefault="00DB10DC">
          <w:pPr>
            <w:pStyle w:val="11"/>
            <w:tabs>
              <w:tab w:val="right" w:leader="dot" w:pos="9345"/>
            </w:tabs>
            <w:rPr>
              <w:rFonts w:eastAsiaTheme="minorEastAsia"/>
              <w:noProof/>
              <w:lang w:eastAsia="ru-RU"/>
            </w:rPr>
          </w:pPr>
          <w:hyperlink w:anchor="_Toc502313375" w:history="1">
            <w:r w:rsidRPr="005E0A3A">
              <w:rPr>
                <w:rStyle w:val="a4"/>
                <w:noProof/>
              </w:rPr>
              <w:t>2.3.2 Счета</w:t>
            </w:r>
            <w:r>
              <w:rPr>
                <w:noProof/>
                <w:webHidden/>
              </w:rPr>
              <w:tab/>
            </w:r>
            <w:r>
              <w:rPr>
                <w:noProof/>
                <w:webHidden/>
              </w:rPr>
              <w:fldChar w:fldCharType="begin"/>
            </w:r>
            <w:r>
              <w:rPr>
                <w:noProof/>
                <w:webHidden/>
              </w:rPr>
              <w:instrText xml:space="preserve"> PAGEREF _Toc502313375 \h </w:instrText>
            </w:r>
            <w:r>
              <w:rPr>
                <w:noProof/>
                <w:webHidden/>
              </w:rPr>
            </w:r>
            <w:r>
              <w:rPr>
                <w:noProof/>
                <w:webHidden/>
              </w:rPr>
              <w:fldChar w:fldCharType="separate"/>
            </w:r>
            <w:r>
              <w:rPr>
                <w:noProof/>
                <w:webHidden/>
              </w:rPr>
              <w:t>33</w:t>
            </w:r>
            <w:r>
              <w:rPr>
                <w:noProof/>
                <w:webHidden/>
              </w:rPr>
              <w:fldChar w:fldCharType="end"/>
            </w:r>
          </w:hyperlink>
        </w:p>
        <w:p w:rsidR="00DB10DC" w:rsidRDefault="00DB10DC">
          <w:pPr>
            <w:pStyle w:val="11"/>
            <w:tabs>
              <w:tab w:val="left" w:pos="880"/>
              <w:tab w:val="right" w:leader="dot" w:pos="9345"/>
            </w:tabs>
            <w:rPr>
              <w:rFonts w:eastAsiaTheme="minorEastAsia"/>
              <w:noProof/>
              <w:lang w:eastAsia="ru-RU"/>
            </w:rPr>
          </w:pPr>
          <w:hyperlink w:anchor="_Toc502313376" w:history="1">
            <w:r w:rsidRPr="005E0A3A">
              <w:rPr>
                <w:rStyle w:val="a4"/>
                <w:noProof/>
              </w:rPr>
              <w:t>3.3.3</w:t>
            </w:r>
            <w:r>
              <w:rPr>
                <w:rFonts w:eastAsiaTheme="minorEastAsia"/>
                <w:noProof/>
                <w:lang w:eastAsia="ru-RU"/>
              </w:rPr>
              <w:tab/>
            </w:r>
            <w:r w:rsidRPr="005E0A3A">
              <w:rPr>
                <w:rStyle w:val="a4"/>
                <w:noProof/>
              </w:rPr>
              <w:t>Раздел «Детализация»</w:t>
            </w:r>
            <w:r>
              <w:rPr>
                <w:noProof/>
                <w:webHidden/>
              </w:rPr>
              <w:tab/>
            </w:r>
            <w:r>
              <w:rPr>
                <w:noProof/>
                <w:webHidden/>
              </w:rPr>
              <w:fldChar w:fldCharType="begin"/>
            </w:r>
            <w:r>
              <w:rPr>
                <w:noProof/>
                <w:webHidden/>
              </w:rPr>
              <w:instrText xml:space="preserve"> PAGEREF _Toc502313376 \h </w:instrText>
            </w:r>
            <w:r>
              <w:rPr>
                <w:noProof/>
                <w:webHidden/>
              </w:rPr>
            </w:r>
            <w:r>
              <w:rPr>
                <w:noProof/>
                <w:webHidden/>
              </w:rPr>
              <w:fldChar w:fldCharType="separate"/>
            </w:r>
            <w:r>
              <w:rPr>
                <w:noProof/>
                <w:webHidden/>
              </w:rPr>
              <w:t>33</w:t>
            </w:r>
            <w:r>
              <w:rPr>
                <w:noProof/>
                <w:webHidden/>
              </w:rPr>
              <w:fldChar w:fldCharType="end"/>
            </w:r>
          </w:hyperlink>
        </w:p>
        <w:p w:rsidR="00DB10DC" w:rsidRDefault="00DB10DC">
          <w:pPr>
            <w:pStyle w:val="11"/>
            <w:tabs>
              <w:tab w:val="right" w:leader="dot" w:pos="9345"/>
            </w:tabs>
            <w:rPr>
              <w:rFonts w:eastAsiaTheme="minorEastAsia"/>
              <w:noProof/>
              <w:lang w:eastAsia="ru-RU"/>
            </w:rPr>
          </w:pPr>
          <w:hyperlink w:anchor="_Toc502313377" w:history="1">
            <w:r w:rsidRPr="005E0A3A">
              <w:rPr>
                <w:rStyle w:val="a4"/>
                <w:noProof/>
              </w:rPr>
              <w:t>3. Функциональные требования к интерфейсам</w:t>
            </w:r>
            <w:r>
              <w:rPr>
                <w:noProof/>
                <w:webHidden/>
              </w:rPr>
              <w:tab/>
            </w:r>
            <w:r>
              <w:rPr>
                <w:noProof/>
                <w:webHidden/>
              </w:rPr>
              <w:fldChar w:fldCharType="begin"/>
            </w:r>
            <w:r>
              <w:rPr>
                <w:noProof/>
                <w:webHidden/>
              </w:rPr>
              <w:instrText xml:space="preserve"> PAGEREF _Toc502313377 \h </w:instrText>
            </w:r>
            <w:r>
              <w:rPr>
                <w:noProof/>
                <w:webHidden/>
              </w:rPr>
            </w:r>
            <w:r>
              <w:rPr>
                <w:noProof/>
                <w:webHidden/>
              </w:rPr>
              <w:fldChar w:fldCharType="separate"/>
            </w:r>
            <w:r>
              <w:rPr>
                <w:noProof/>
                <w:webHidden/>
              </w:rPr>
              <w:t>34</w:t>
            </w:r>
            <w:r>
              <w:rPr>
                <w:noProof/>
                <w:webHidden/>
              </w:rPr>
              <w:fldChar w:fldCharType="end"/>
            </w:r>
          </w:hyperlink>
        </w:p>
        <w:p w:rsidR="00DB10DC" w:rsidRDefault="00DB10DC">
          <w:pPr>
            <w:pStyle w:val="11"/>
            <w:tabs>
              <w:tab w:val="right" w:leader="dot" w:pos="9345"/>
            </w:tabs>
            <w:rPr>
              <w:rFonts w:eastAsiaTheme="minorEastAsia"/>
              <w:noProof/>
              <w:lang w:eastAsia="ru-RU"/>
            </w:rPr>
          </w:pPr>
          <w:hyperlink w:anchor="_Toc502313378" w:history="1">
            <w:r w:rsidRPr="005E0A3A">
              <w:rPr>
                <w:rStyle w:val="a4"/>
                <w:noProof/>
              </w:rPr>
              <w:t>4. Функциональные требования к отчетности.</w:t>
            </w:r>
            <w:r>
              <w:rPr>
                <w:noProof/>
                <w:webHidden/>
              </w:rPr>
              <w:tab/>
            </w:r>
            <w:r>
              <w:rPr>
                <w:noProof/>
                <w:webHidden/>
              </w:rPr>
              <w:fldChar w:fldCharType="begin"/>
            </w:r>
            <w:r>
              <w:rPr>
                <w:noProof/>
                <w:webHidden/>
              </w:rPr>
              <w:instrText xml:space="preserve"> PAGEREF _Toc502313378 \h </w:instrText>
            </w:r>
            <w:r>
              <w:rPr>
                <w:noProof/>
                <w:webHidden/>
              </w:rPr>
            </w:r>
            <w:r>
              <w:rPr>
                <w:noProof/>
                <w:webHidden/>
              </w:rPr>
              <w:fldChar w:fldCharType="separate"/>
            </w:r>
            <w:r>
              <w:rPr>
                <w:noProof/>
                <w:webHidden/>
              </w:rPr>
              <w:t>34</w:t>
            </w:r>
            <w:r>
              <w:rPr>
                <w:noProof/>
                <w:webHidden/>
              </w:rPr>
              <w:fldChar w:fldCharType="end"/>
            </w:r>
          </w:hyperlink>
        </w:p>
        <w:p w:rsidR="00DB10DC" w:rsidRDefault="00DB10DC">
          <w:pPr>
            <w:pStyle w:val="11"/>
            <w:tabs>
              <w:tab w:val="right" w:leader="dot" w:pos="9345"/>
            </w:tabs>
            <w:rPr>
              <w:rFonts w:eastAsiaTheme="minorEastAsia"/>
              <w:noProof/>
              <w:lang w:eastAsia="ru-RU"/>
            </w:rPr>
          </w:pPr>
          <w:hyperlink w:anchor="_Toc502313379" w:history="1">
            <w:r w:rsidRPr="005E0A3A">
              <w:rPr>
                <w:rStyle w:val="a4"/>
                <w:noProof/>
              </w:rPr>
              <w:t>5. Функциональные требования к разграничению доступа</w:t>
            </w:r>
            <w:r>
              <w:rPr>
                <w:noProof/>
                <w:webHidden/>
              </w:rPr>
              <w:tab/>
            </w:r>
            <w:r>
              <w:rPr>
                <w:noProof/>
                <w:webHidden/>
              </w:rPr>
              <w:fldChar w:fldCharType="begin"/>
            </w:r>
            <w:r>
              <w:rPr>
                <w:noProof/>
                <w:webHidden/>
              </w:rPr>
              <w:instrText xml:space="preserve"> PAGEREF _Toc502313379 \h </w:instrText>
            </w:r>
            <w:r>
              <w:rPr>
                <w:noProof/>
                <w:webHidden/>
              </w:rPr>
            </w:r>
            <w:r>
              <w:rPr>
                <w:noProof/>
                <w:webHidden/>
              </w:rPr>
              <w:fldChar w:fldCharType="separate"/>
            </w:r>
            <w:r>
              <w:rPr>
                <w:noProof/>
                <w:webHidden/>
              </w:rPr>
              <w:t>35</w:t>
            </w:r>
            <w:r>
              <w:rPr>
                <w:noProof/>
                <w:webHidden/>
              </w:rPr>
              <w:fldChar w:fldCharType="end"/>
            </w:r>
          </w:hyperlink>
        </w:p>
        <w:p w:rsidR="0022023E" w:rsidRPr="00CF131A" w:rsidRDefault="009C569C">
          <w:pPr>
            <w:rPr>
              <w:rFonts w:ascii="Times New Roman" w:hAnsi="Times New Roman" w:cs="Times New Roman"/>
            </w:rPr>
          </w:pPr>
          <w:r w:rsidRPr="00CF131A">
            <w:rPr>
              <w:rFonts w:ascii="Times New Roman" w:hAnsi="Times New Roman" w:cs="Times New Roman"/>
            </w:rPr>
            <w:fldChar w:fldCharType="end"/>
          </w:r>
        </w:p>
      </w:sdtContent>
    </w:sdt>
    <w:p w:rsidR="0069718F" w:rsidRPr="00CF131A" w:rsidRDefault="0069718F">
      <w:pP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br w:type="page"/>
      </w:r>
    </w:p>
    <w:p w:rsidR="00C22E61" w:rsidRPr="00CF131A" w:rsidRDefault="00EB31A9">
      <w:pP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lastRenderedPageBreak/>
        <w:t>Карточка документа</w:t>
      </w:r>
    </w:p>
    <w:tbl>
      <w:tblPr>
        <w:tblStyle w:val="a7"/>
        <w:tblW w:w="0" w:type="auto"/>
        <w:tblLook w:val="04A0"/>
      </w:tblPr>
      <w:tblGrid>
        <w:gridCol w:w="595"/>
        <w:gridCol w:w="1356"/>
        <w:gridCol w:w="992"/>
        <w:gridCol w:w="4111"/>
        <w:gridCol w:w="1985"/>
      </w:tblGrid>
      <w:tr w:rsidR="00C22E61" w:rsidRPr="00CF131A" w:rsidTr="003F5A71">
        <w:tc>
          <w:tcPr>
            <w:tcW w:w="595" w:type="dxa"/>
            <w:shd w:val="clear" w:color="auto" w:fill="BFBFBF" w:themeFill="background1" w:themeFillShade="BF"/>
          </w:tcPr>
          <w:p w:rsidR="00C22E61" w:rsidRPr="00CF131A" w:rsidRDefault="00C22E61" w:rsidP="003F5A71">
            <w:pPr>
              <w:jc w:val="center"/>
              <w:rPr>
                <w:rFonts w:ascii="Times New Roman" w:eastAsia="Times New Roman" w:hAnsi="Times New Roman" w:cs="Times New Roman"/>
                <w:b/>
                <w:color w:val="222222"/>
                <w:highlight w:val="lightGray"/>
                <w:shd w:val="clear" w:color="auto" w:fill="FFFFFF"/>
                <w:lang w:val="en-US" w:eastAsia="ru-RU"/>
              </w:rPr>
            </w:pPr>
            <w:r w:rsidRPr="00CF131A">
              <w:rPr>
                <w:rFonts w:ascii="Times New Roman" w:eastAsia="Times New Roman" w:hAnsi="Times New Roman" w:cs="Times New Roman"/>
                <w:b/>
                <w:color w:val="222222"/>
                <w:highlight w:val="lightGray"/>
                <w:shd w:val="clear" w:color="auto" w:fill="FFFFFF"/>
                <w:lang w:val="en-US" w:eastAsia="ru-RU"/>
              </w:rPr>
              <w:t>N/N</w:t>
            </w:r>
          </w:p>
        </w:tc>
        <w:tc>
          <w:tcPr>
            <w:tcW w:w="1356" w:type="dxa"/>
            <w:shd w:val="clear" w:color="auto" w:fill="BFBFBF" w:themeFill="background1" w:themeFillShade="BF"/>
          </w:tcPr>
          <w:p w:rsidR="00C22E61" w:rsidRPr="00CF131A" w:rsidRDefault="00EB31A9" w:rsidP="003F5A71">
            <w:pPr>
              <w:jc w:val="center"/>
              <w:rPr>
                <w:rFonts w:ascii="Times New Roman" w:eastAsia="Times New Roman" w:hAnsi="Times New Roman" w:cs="Times New Roman"/>
                <w:b/>
                <w:color w:val="222222"/>
                <w:highlight w:val="lightGray"/>
                <w:shd w:val="clear" w:color="auto" w:fill="FFFFFF"/>
                <w:lang w:eastAsia="ru-RU"/>
              </w:rPr>
            </w:pPr>
            <w:r w:rsidRPr="00CF131A">
              <w:rPr>
                <w:rFonts w:ascii="Times New Roman" w:eastAsia="Times New Roman" w:hAnsi="Times New Roman" w:cs="Times New Roman"/>
                <w:b/>
                <w:color w:val="222222"/>
                <w:highlight w:val="lightGray"/>
                <w:shd w:val="clear" w:color="auto" w:fill="FFFFFF"/>
                <w:lang w:eastAsia="ru-RU"/>
              </w:rPr>
              <w:t>Дата</w:t>
            </w:r>
          </w:p>
        </w:tc>
        <w:tc>
          <w:tcPr>
            <w:tcW w:w="992" w:type="dxa"/>
            <w:shd w:val="clear" w:color="auto" w:fill="BFBFBF" w:themeFill="background1" w:themeFillShade="BF"/>
          </w:tcPr>
          <w:p w:rsidR="00C22E61" w:rsidRPr="00CF131A" w:rsidRDefault="00EB31A9" w:rsidP="003F5A71">
            <w:pPr>
              <w:jc w:val="center"/>
              <w:rPr>
                <w:rFonts w:ascii="Times New Roman" w:eastAsia="Times New Roman" w:hAnsi="Times New Roman" w:cs="Times New Roman"/>
                <w:b/>
                <w:color w:val="222222"/>
                <w:highlight w:val="lightGray"/>
                <w:shd w:val="clear" w:color="auto" w:fill="FFFFFF"/>
                <w:lang w:eastAsia="ru-RU"/>
              </w:rPr>
            </w:pPr>
            <w:r w:rsidRPr="00CF131A">
              <w:rPr>
                <w:rFonts w:ascii="Times New Roman" w:eastAsia="Times New Roman" w:hAnsi="Times New Roman" w:cs="Times New Roman"/>
                <w:b/>
                <w:color w:val="222222"/>
                <w:highlight w:val="lightGray"/>
                <w:shd w:val="clear" w:color="auto" w:fill="FFFFFF"/>
                <w:lang w:eastAsia="ru-RU"/>
              </w:rPr>
              <w:t>Версия</w:t>
            </w:r>
          </w:p>
        </w:tc>
        <w:tc>
          <w:tcPr>
            <w:tcW w:w="4111" w:type="dxa"/>
            <w:shd w:val="clear" w:color="auto" w:fill="BFBFBF" w:themeFill="background1" w:themeFillShade="BF"/>
          </w:tcPr>
          <w:p w:rsidR="00C22E61" w:rsidRPr="00CF131A" w:rsidRDefault="00EB31A9">
            <w:pPr>
              <w:rPr>
                <w:rFonts w:ascii="Times New Roman" w:eastAsia="Times New Roman" w:hAnsi="Times New Roman" w:cs="Times New Roman"/>
                <w:b/>
                <w:color w:val="222222"/>
                <w:highlight w:val="lightGray"/>
                <w:shd w:val="clear" w:color="auto" w:fill="FFFFFF"/>
                <w:lang w:eastAsia="ru-RU"/>
              </w:rPr>
            </w:pPr>
            <w:r w:rsidRPr="00CF131A">
              <w:rPr>
                <w:rFonts w:ascii="Times New Roman" w:eastAsia="Times New Roman" w:hAnsi="Times New Roman" w:cs="Times New Roman"/>
                <w:b/>
                <w:color w:val="222222"/>
                <w:highlight w:val="lightGray"/>
                <w:shd w:val="clear" w:color="auto" w:fill="FFFFFF"/>
                <w:lang w:eastAsia="ru-RU"/>
              </w:rPr>
              <w:t>Комментарии</w:t>
            </w:r>
          </w:p>
        </w:tc>
        <w:tc>
          <w:tcPr>
            <w:tcW w:w="1985" w:type="dxa"/>
            <w:shd w:val="clear" w:color="auto" w:fill="BFBFBF" w:themeFill="background1" w:themeFillShade="BF"/>
          </w:tcPr>
          <w:p w:rsidR="00C22E61" w:rsidRPr="00CF131A" w:rsidRDefault="00EB31A9">
            <w:pPr>
              <w:rPr>
                <w:rFonts w:ascii="Times New Roman" w:eastAsia="Times New Roman" w:hAnsi="Times New Roman" w:cs="Times New Roman"/>
                <w:b/>
                <w:color w:val="222222"/>
                <w:highlight w:val="lightGray"/>
                <w:shd w:val="clear" w:color="auto" w:fill="FFFFFF"/>
                <w:lang w:eastAsia="ru-RU"/>
              </w:rPr>
            </w:pPr>
            <w:r w:rsidRPr="00CF131A">
              <w:rPr>
                <w:rFonts w:ascii="Times New Roman" w:eastAsia="Times New Roman" w:hAnsi="Times New Roman" w:cs="Times New Roman"/>
                <w:b/>
                <w:color w:val="222222"/>
                <w:highlight w:val="lightGray"/>
                <w:shd w:val="clear" w:color="auto" w:fill="FFFFFF"/>
                <w:lang w:eastAsia="ru-RU"/>
              </w:rPr>
              <w:t>Автор</w:t>
            </w:r>
          </w:p>
        </w:tc>
      </w:tr>
      <w:tr w:rsidR="00C22E61" w:rsidRPr="00CF131A" w:rsidTr="003F5A71">
        <w:tc>
          <w:tcPr>
            <w:tcW w:w="595" w:type="dxa"/>
          </w:tcPr>
          <w:p w:rsidR="00C22E61" w:rsidRPr="00CF131A" w:rsidRDefault="00EB31A9" w:rsidP="003F5A71">
            <w:pPr>
              <w:jc w:val="cente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1</w:t>
            </w:r>
          </w:p>
        </w:tc>
        <w:tc>
          <w:tcPr>
            <w:tcW w:w="1356" w:type="dxa"/>
          </w:tcPr>
          <w:p w:rsidR="00C22E61" w:rsidRPr="00CF131A" w:rsidRDefault="00EB31A9" w:rsidP="003F5A71">
            <w:pPr>
              <w:jc w:val="cente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22.12.2017</w:t>
            </w:r>
          </w:p>
        </w:tc>
        <w:tc>
          <w:tcPr>
            <w:tcW w:w="992" w:type="dxa"/>
          </w:tcPr>
          <w:p w:rsidR="00C22E61" w:rsidRPr="00CF131A" w:rsidRDefault="00EB31A9" w:rsidP="003F5A71">
            <w:pPr>
              <w:jc w:val="cente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0.1</w:t>
            </w:r>
          </w:p>
        </w:tc>
        <w:tc>
          <w:tcPr>
            <w:tcW w:w="4111" w:type="dxa"/>
          </w:tcPr>
          <w:p w:rsidR="00C22E61" w:rsidRPr="00CF131A" w:rsidRDefault="00EB31A9">
            <w:pP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Формирование структуры документа</w:t>
            </w:r>
          </w:p>
        </w:tc>
        <w:tc>
          <w:tcPr>
            <w:tcW w:w="1985" w:type="dxa"/>
          </w:tcPr>
          <w:p w:rsidR="00C22E61" w:rsidRPr="00CF131A" w:rsidRDefault="00C22E61">
            <w:pPr>
              <w:rPr>
                <w:rFonts w:ascii="Times New Roman" w:eastAsia="Times New Roman" w:hAnsi="Times New Roman" w:cs="Times New Roman"/>
                <w:color w:val="222222"/>
                <w:shd w:val="clear" w:color="auto" w:fill="FFFFFF"/>
                <w:lang w:eastAsia="ru-RU"/>
              </w:rPr>
            </w:pPr>
          </w:p>
        </w:tc>
      </w:tr>
      <w:tr w:rsidR="00C22E61" w:rsidRPr="00CF131A" w:rsidTr="003F5A71">
        <w:tc>
          <w:tcPr>
            <w:tcW w:w="595" w:type="dxa"/>
          </w:tcPr>
          <w:p w:rsidR="00C22E61" w:rsidRPr="00CF131A" w:rsidRDefault="00FA309B" w:rsidP="003F5A71">
            <w:pPr>
              <w:jc w:val="cente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2</w:t>
            </w:r>
          </w:p>
        </w:tc>
        <w:tc>
          <w:tcPr>
            <w:tcW w:w="1356" w:type="dxa"/>
          </w:tcPr>
          <w:p w:rsidR="00C22E61" w:rsidRPr="00CF131A" w:rsidRDefault="00FA309B" w:rsidP="003F5A71">
            <w:pPr>
              <w:jc w:val="cente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25.12.2017</w:t>
            </w:r>
          </w:p>
        </w:tc>
        <w:tc>
          <w:tcPr>
            <w:tcW w:w="992" w:type="dxa"/>
          </w:tcPr>
          <w:p w:rsidR="00C22E61" w:rsidRPr="00CF131A" w:rsidRDefault="00FA309B" w:rsidP="003F5A71">
            <w:pPr>
              <w:jc w:val="cente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0.1</w:t>
            </w:r>
          </w:p>
        </w:tc>
        <w:tc>
          <w:tcPr>
            <w:tcW w:w="4111" w:type="dxa"/>
          </w:tcPr>
          <w:p w:rsidR="00C22E61" w:rsidRPr="00CF131A" w:rsidRDefault="00FA309B">
            <w:pP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Доработка документа</w:t>
            </w:r>
          </w:p>
        </w:tc>
        <w:tc>
          <w:tcPr>
            <w:tcW w:w="1985" w:type="dxa"/>
          </w:tcPr>
          <w:p w:rsidR="00C22E61" w:rsidRPr="00CF131A" w:rsidRDefault="00C22E61">
            <w:pPr>
              <w:rPr>
                <w:rFonts w:ascii="Times New Roman" w:eastAsia="Times New Roman" w:hAnsi="Times New Roman" w:cs="Times New Roman"/>
                <w:color w:val="222222"/>
                <w:shd w:val="clear" w:color="auto" w:fill="FFFFFF"/>
                <w:lang w:eastAsia="ru-RU"/>
              </w:rPr>
            </w:pPr>
          </w:p>
        </w:tc>
      </w:tr>
      <w:tr w:rsidR="00C22E61" w:rsidRPr="00CF131A" w:rsidTr="003F5A71">
        <w:tc>
          <w:tcPr>
            <w:tcW w:w="595" w:type="dxa"/>
          </w:tcPr>
          <w:p w:rsidR="00C22E61" w:rsidRPr="00CF131A" w:rsidRDefault="00C22E61" w:rsidP="003F5A71">
            <w:pPr>
              <w:jc w:val="center"/>
              <w:rPr>
                <w:rFonts w:ascii="Times New Roman" w:eastAsia="Times New Roman" w:hAnsi="Times New Roman" w:cs="Times New Roman"/>
                <w:color w:val="222222"/>
                <w:shd w:val="clear" w:color="auto" w:fill="FFFFFF"/>
                <w:lang w:eastAsia="ru-RU"/>
              </w:rPr>
            </w:pPr>
          </w:p>
        </w:tc>
        <w:tc>
          <w:tcPr>
            <w:tcW w:w="1356" w:type="dxa"/>
          </w:tcPr>
          <w:p w:rsidR="00C22E61" w:rsidRPr="00CF131A" w:rsidRDefault="00C22E61" w:rsidP="003F5A71">
            <w:pPr>
              <w:jc w:val="center"/>
              <w:rPr>
                <w:rFonts w:ascii="Times New Roman" w:eastAsia="Times New Roman" w:hAnsi="Times New Roman" w:cs="Times New Roman"/>
                <w:color w:val="222222"/>
                <w:shd w:val="clear" w:color="auto" w:fill="FFFFFF"/>
                <w:lang w:eastAsia="ru-RU"/>
              </w:rPr>
            </w:pPr>
          </w:p>
        </w:tc>
        <w:tc>
          <w:tcPr>
            <w:tcW w:w="992" w:type="dxa"/>
          </w:tcPr>
          <w:p w:rsidR="00C22E61" w:rsidRPr="00CF131A" w:rsidRDefault="00C22E61" w:rsidP="003F5A71">
            <w:pPr>
              <w:jc w:val="center"/>
              <w:rPr>
                <w:rFonts w:ascii="Times New Roman" w:eastAsia="Times New Roman" w:hAnsi="Times New Roman" w:cs="Times New Roman"/>
                <w:color w:val="222222"/>
                <w:shd w:val="clear" w:color="auto" w:fill="FFFFFF"/>
                <w:lang w:eastAsia="ru-RU"/>
              </w:rPr>
            </w:pPr>
          </w:p>
        </w:tc>
        <w:tc>
          <w:tcPr>
            <w:tcW w:w="4111" w:type="dxa"/>
          </w:tcPr>
          <w:p w:rsidR="00C22E61" w:rsidRPr="00CF131A" w:rsidRDefault="00C22E61">
            <w:pPr>
              <w:rPr>
                <w:rFonts w:ascii="Times New Roman" w:eastAsia="Times New Roman" w:hAnsi="Times New Roman" w:cs="Times New Roman"/>
                <w:color w:val="222222"/>
                <w:shd w:val="clear" w:color="auto" w:fill="FFFFFF"/>
                <w:lang w:eastAsia="ru-RU"/>
              </w:rPr>
            </w:pPr>
          </w:p>
        </w:tc>
        <w:tc>
          <w:tcPr>
            <w:tcW w:w="1985" w:type="dxa"/>
          </w:tcPr>
          <w:p w:rsidR="00C22E61" w:rsidRPr="00CF131A" w:rsidRDefault="00C22E61">
            <w:pPr>
              <w:rPr>
                <w:rFonts w:ascii="Times New Roman" w:eastAsia="Times New Roman" w:hAnsi="Times New Roman" w:cs="Times New Roman"/>
                <w:color w:val="222222"/>
                <w:shd w:val="clear" w:color="auto" w:fill="FFFFFF"/>
                <w:lang w:eastAsia="ru-RU"/>
              </w:rPr>
            </w:pPr>
          </w:p>
        </w:tc>
      </w:tr>
      <w:tr w:rsidR="00C22E61" w:rsidRPr="00CF131A" w:rsidTr="003F5A71">
        <w:tc>
          <w:tcPr>
            <w:tcW w:w="595" w:type="dxa"/>
          </w:tcPr>
          <w:p w:rsidR="00C22E61" w:rsidRPr="00CF131A" w:rsidRDefault="00C22E61" w:rsidP="003F5A71">
            <w:pPr>
              <w:jc w:val="center"/>
              <w:rPr>
                <w:rFonts w:ascii="Times New Roman" w:eastAsia="Times New Roman" w:hAnsi="Times New Roman" w:cs="Times New Roman"/>
                <w:color w:val="222222"/>
                <w:shd w:val="clear" w:color="auto" w:fill="FFFFFF"/>
                <w:lang w:eastAsia="ru-RU"/>
              </w:rPr>
            </w:pPr>
          </w:p>
        </w:tc>
        <w:tc>
          <w:tcPr>
            <w:tcW w:w="1356" w:type="dxa"/>
          </w:tcPr>
          <w:p w:rsidR="00C22E61" w:rsidRPr="00CF131A" w:rsidRDefault="00C22E61" w:rsidP="003F5A71">
            <w:pPr>
              <w:jc w:val="center"/>
              <w:rPr>
                <w:rFonts w:ascii="Times New Roman" w:eastAsia="Times New Roman" w:hAnsi="Times New Roman" w:cs="Times New Roman"/>
                <w:color w:val="222222"/>
                <w:shd w:val="clear" w:color="auto" w:fill="FFFFFF"/>
                <w:lang w:eastAsia="ru-RU"/>
              </w:rPr>
            </w:pPr>
          </w:p>
        </w:tc>
        <w:tc>
          <w:tcPr>
            <w:tcW w:w="992" w:type="dxa"/>
          </w:tcPr>
          <w:p w:rsidR="00C22E61" w:rsidRPr="00CF131A" w:rsidRDefault="00C22E61" w:rsidP="003F5A71">
            <w:pPr>
              <w:jc w:val="center"/>
              <w:rPr>
                <w:rFonts w:ascii="Times New Roman" w:eastAsia="Times New Roman" w:hAnsi="Times New Roman" w:cs="Times New Roman"/>
                <w:color w:val="222222"/>
                <w:shd w:val="clear" w:color="auto" w:fill="FFFFFF"/>
                <w:lang w:eastAsia="ru-RU"/>
              </w:rPr>
            </w:pPr>
          </w:p>
        </w:tc>
        <w:tc>
          <w:tcPr>
            <w:tcW w:w="4111" w:type="dxa"/>
          </w:tcPr>
          <w:p w:rsidR="00C22E61" w:rsidRPr="00CF131A" w:rsidRDefault="00C22E61">
            <w:pPr>
              <w:rPr>
                <w:rFonts w:ascii="Times New Roman" w:eastAsia="Times New Roman" w:hAnsi="Times New Roman" w:cs="Times New Roman"/>
                <w:color w:val="222222"/>
                <w:shd w:val="clear" w:color="auto" w:fill="FFFFFF"/>
                <w:lang w:eastAsia="ru-RU"/>
              </w:rPr>
            </w:pPr>
          </w:p>
        </w:tc>
        <w:tc>
          <w:tcPr>
            <w:tcW w:w="1985" w:type="dxa"/>
          </w:tcPr>
          <w:p w:rsidR="00C22E61" w:rsidRPr="00CF131A" w:rsidRDefault="00C22E61">
            <w:pPr>
              <w:rPr>
                <w:rFonts w:ascii="Times New Roman" w:eastAsia="Times New Roman" w:hAnsi="Times New Roman" w:cs="Times New Roman"/>
                <w:color w:val="222222"/>
                <w:shd w:val="clear" w:color="auto" w:fill="FFFFFF"/>
                <w:lang w:eastAsia="ru-RU"/>
              </w:rPr>
            </w:pPr>
          </w:p>
        </w:tc>
      </w:tr>
      <w:tr w:rsidR="00C22E61" w:rsidRPr="00CF131A" w:rsidTr="003F5A71">
        <w:tc>
          <w:tcPr>
            <w:tcW w:w="595" w:type="dxa"/>
          </w:tcPr>
          <w:p w:rsidR="00C22E61" w:rsidRPr="00CF131A" w:rsidRDefault="00C22E61" w:rsidP="003F5A71">
            <w:pPr>
              <w:jc w:val="center"/>
              <w:rPr>
                <w:rFonts w:ascii="Times New Roman" w:eastAsia="Times New Roman" w:hAnsi="Times New Roman" w:cs="Times New Roman"/>
                <w:color w:val="222222"/>
                <w:shd w:val="clear" w:color="auto" w:fill="FFFFFF"/>
                <w:lang w:eastAsia="ru-RU"/>
              </w:rPr>
            </w:pPr>
          </w:p>
        </w:tc>
        <w:tc>
          <w:tcPr>
            <w:tcW w:w="1356" w:type="dxa"/>
          </w:tcPr>
          <w:p w:rsidR="00C22E61" w:rsidRPr="00CF131A" w:rsidRDefault="00C22E61" w:rsidP="003F5A71">
            <w:pPr>
              <w:jc w:val="center"/>
              <w:rPr>
                <w:rFonts w:ascii="Times New Roman" w:eastAsia="Times New Roman" w:hAnsi="Times New Roman" w:cs="Times New Roman"/>
                <w:color w:val="222222"/>
                <w:shd w:val="clear" w:color="auto" w:fill="FFFFFF"/>
                <w:lang w:eastAsia="ru-RU"/>
              </w:rPr>
            </w:pPr>
          </w:p>
        </w:tc>
        <w:tc>
          <w:tcPr>
            <w:tcW w:w="992" w:type="dxa"/>
          </w:tcPr>
          <w:p w:rsidR="00C22E61" w:rsidRPr="00CF131A" w:rsidRDefault="00C22E61" w:rsidP="003F5A71">
            <w:pPr>
              <w:jc w:val="center"/>
              <w:rPr>
                <w:rFonts w:ascii="Times New Roman" w:eastAsia="Times New Roman" w:hAnsi="Times New Roman" w:cs="Times New Roman"/>
                <w:color w:val="222222"/>
                <w:shd w:val="clear" w:color="auto" w:fill="FFFFFF"/>
                <w:lang w:eastAsia="ru-RU"/>
              </w:rPr>
            </w:pPr>
          </w:p>
        </w:tc>
        <w:tc>
          <w:tcPr>
            <w:tcW w:w="4111" w:type="dxa"/>
          </w:tcPr>
          <w:p w:rsidR="00C22E61" w:rsidRPr="00CF131A" w:rsidRDefault="00C22E61">
            <w:pPr>
              <w:rPr>
                <w:rFonts w:ascii="Times New Roman" w:eastAsia="Times New Roman" w:hAnsi="Times New Roman" w:cs="Times New Roman"/>
                <w:color w:val="222222"/>
                <w:shd w:val="clear" w:color="auto" w:fill="FFFFFF"/>
                <w:lang w:eastAsia="ru-RU"/>
              </w:rPr>
            </w:pPr>
          </w:p>
        </w:tc>
        <w:tc>
          <w:tcPr>
            <w:tcW w:w="1985" w:type="dxa"/>
          </w:tcPr>
          <w:p w:rsidR="00C22E61" w:rsidRPr="00CF131A" w:rsidRDefault="00C22E61">
            <w:pPr>
              <w:rPr>
                <w:rFonts w:ascii="Times New Roman" w:eastAsia="Times New Roman" w:hAnsi="Times New Roman" w:cs="Times New Roman"/>
                <w:color w:val="222222"/>
                <w:shd w:val="clear" w:color="auto" w:fill="FFFFFF"/>
                <w:lang w:eastAsia="ru-RU"/>
              </w:rPr>
            </w:pPr>
          </w:p>
        </w:tc>
      </w:tr>
      <w:tr w:rsidR="00C22E61" w:rsidRPr="00CF131A" w:rsidTr="003F5A71">
        <w:tc>
          <w:tcPr>
            <w:tcW w:w="595" w:type="dxa"/>
          </w:tcPr>
          <w:p w:rsidR="00C22E61" w:rsidRPr="00CF131A" w:rsidRDefault="00C22E61" w:rsidP="003F5A71">
            <w:pPr>
              <w:jc w:val="center"/>
              <w:rPr>
                <w:rFonts w:ascii="Times New Roman" w:eastAsia="Times New Roman" w:hAnsi="Times New Roman" w:cs="Times New Roman"/>
                <w:color w:val="222222"/>
                <w:shd w:val="clear" w:color="auto" w:fill="FFFFFF"/>
                <w:lang w:eastAsia="ru-RU"/>
              </w:rPr>
            </w:pPr>
          </w:p>
        </w:tc>
        <w:tc>
          <w:tcPr>
            <w:tcW w:w="1356" w:type="dxa"/>
          </w:tcPr>
          <w:p w:rsidR="00C22E61" w:rsidRPr="00CF131A" w:rsidRDefault="00C22E61" w:rsidP="003F5A71">
            <w:pPr>
              <w:jc w:val="center"/>
              <w:rPr>
                <w:rFonts w:ascii="Times New Roman" w:eastAsia="Times New Roman" w:hAnsi="Times New Roman" w:cs="Times New Roman"/>
                <w:color w:val="222222"/>
                <w:shd w:val="clear" w:color="auto" w:fill="FFFFFF"/>
                <w:lang w:eastAsia="ru-RU"/>
              </w:rPr>
            </w:pPr>
          </w:p>
        </w:tc>
        <w:tc>
          <w:tcPr>
            <w:tcW w:w="992" w:type="dxa"/>
          </w:tcPr>
          <w:p w:rsidR="00C22E61" w:rsidRPr="00CF131A" w:rsidRDefault="00C22E61" w:rsidP="003F5A71">
            <w:pPr>
              <w:jc w:val="center"/>
              <w:rPr>
                <w:rFonts w:ascii="Times New Roman" w:eastAsia="Times New Roman" w:hAnsi="Times New Roman" w:cs="Times New Roman"/>
                <w:color w:val="222222"/>
                <w:shd w:val="clear" w:color="auto" w:fill="FFFFFF"/>
                <w:lang w:eastAsia="ru-RU"/>
              </w:rPr>
            </w:pPr>
          </w:p>
        </w:tc>
        <w:tc>
          <w:tcPr>
            <w:tcW w:w="4111" w:type="dxa"/>
          </w:tcPr>
          <w:p w:rsidR="00C22E61" w:rsidRPr="00CF131A" w:rsidRDefault="00C22E61">
            <w:pPr>
              <w:rPr>
                <w:rFonts w:ascii="Times New Roman" w:eastAsia="Times New Roman" w:hAnsi="Times New Roman" w:cs="Times New Roman"/>
                <w:color w:val="222222"/>
                <w:shd w:val="clear" w:color="auto" w:fill="FFFFFF"/>
                <w:lang w:eastAsia="ru-RU"/>
              </w:rPr>
            </w:pPr>
          </w:p>
        </w:tc>
        <w:tc>
          <w:tcPr>
            <w:tcW w:w="1985" w:type="dxa"/>
          </w:tcPr>
          <w:p w:rsidR="00C22E61" w:rsidRPr="00CF131A" w:rsidRDefault="00C22E61">
            <w:pPr>
              <w:rPr>
                <w:rFonts w:ascii="Times New Roman" w:eastAsia="Times New Roman" w:hAnsi="Times New Roman" w:cs="Times New Roman"/>
                <w:color w:val="222222"/>
                <w:shd w:val="clear" w:color="auto" w:fill="FFFFFF"/>
                <w:lang w:eastAsia="ru-RU"/>
              </w:rPr>
            </w:pPr>
          </w:p>
        </w:tc>
      </w:tr>
    </w:tbl>
    <w:p w:rsidR="00C22E61" w:rsidRPr="00CF131A" w:rsidRDefault="00C22E61">
      <w:pPr>
        <w:rPr>
          <w:rFonts w:ascii="Times New Roman" w:eastAsia="Times New Roman" w:hAnsi="Times New Roman" w:cs="Times New Roman"/>
          <w:color w:val="222222"/>
          <w:shd w:val="clear" w:color="auto" w:fill="FFFFFF"/>
          <w:lang w:eastAsia="ru-RU"/>
        </w:rPr>
      </w:pPr>
    </w:p>
    <w:p w:rsidR="00C22E61" w:rsidRPr="00CF131A" w:rsidRDefault="00C22E61">
      <w:pPr>
        <w:rPr>
          <w:rFonts w:ascii="Times New Roman" w:eastAsia="Times New Roman" w:hAnsi="Times New Roman" w:cs="Times New Roman"/>
          <w:color w:val="222222"/>
          <w:shd w:val="clear" w:color="auto" w:fill="FFFFFF"/>
          <w:lang w:eastAsia="ru-RU"/>
        </w:rPr>
      </w:pPr>
    </w:p>
    <w:p w:rsidR="00C22E61" w:rsidRPr="00CF131A" w:rsidRDefault="00C22E61">
      <w:pPr>
        <w:rPr>
          <w:rFonts w:ascii="Times New Roman" w:eastAsia="Times New Roman" w:hAnsi="Times New Roman" w:cs="Times New Roman"/>
          <w:color w:val="222222"/>
          <w:shd w:val="clear" w:color="auto" w:fill="FFFFFF"/>
          <w:lang w:eastAsia="ru-RU"/>
        </w:rPr>
      </w:pPr>
    </w:p>
    <w:p w:rsidR="00C22E61" w:rsidRPr="00CF131A" w:rsidRDefault="00C22E61">
      <w:pPr>
        <w:rPr>
          <w:rFonts w:ascii="Times New Roman" w:eastAsia="Times New Roman" w:hAnsi="Times New Roman" w:cs="Times New Roman"/>
          <w:color w:val="222222"/>
          <w:shd w:val="clear" w:color="auto" w:fill="FFFFFF"/>
          <w:lang w:eastAsia="ru-RU"/>
        </w:rPr>
      </w:pPr>
    </w:p>
    <w:p w:rsidR="0022023E" w:rsidRPr="00CF131A" w:rsidRDefault="00C22E61">
      <w:pP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В данном документе указаны требования к</w:t>
      </w:r>
      <w:r w:rsidR="00890DBB" w:rsidRPr="00CF131A">
        <w:rPr>
          <w:rFonts w:ascii="Times New Roman" w:eastAsia="Times New Roman" w:hAnsi="Times New Roman" w:cs="Times New Roman"/>
          <w:color w:val="222222"/>
          <w:shd w:val="clear" w:color="auto" w:fill="FFFFFF"/>
          <w:lang w:eastAsia="ru-RU"/>
        </w:rPr>
        <w:t xml:space="preserve"> разраб</w:t>
      </w:r>
      <w:r w:rsidR="00BE6FBD" w:rsidRPr="00CF131A">
        <w:rPr>
          <w:rFonts w:ascii="Times New Roman" w:eastAsia="Times New Roman" w:hAnsi="Times New Roman" w:cs="Times New Roman"/>
          <w:color w:val="222222"/>
          <w:shd w:val="clear" w:color="auto" w:fill="FFFFFF"/>
          <w:lang w:eastAsia="ru-RU"/>
        </w:rPr>
        <w:t xml:space="preserve">отке, поддержке и развитию </w:t>
      </w:r>
      <w:r w:rsidR="0041718F" w:rsidRPr="00CF131A">
        <w:rPr>
          <w:rFonts w:ascii="Times New Roman" w:eastAsia="Times New Roman" w:hAnsi="Times New Roman" w:cs="Times New Roman"/>
          <w:color w:val="222222"/>
          <w:shd w:val="clear" w:color="auto" w:fill="FFFFFF"/>
          <w:lang w:eastAsia="ru-RU"/>
        </w:rPr>
        <w:t>портал</w:t>
      </w:r>
      <w:r w:rsidR="00BE6FBD" w:rsidRPr="00CF131A">
        <w:rPr>
          <w:rFonts w:ascii="Times New Roman" w:eastAsia="Times New Roman" w:hAnsi="Times New Roman" w:cs="Times New Roman"/>
          <w:color w:val="222222"/>
          <w:shd w:val="clear" w:color="auto" w:fill="FFFFFF"/>
          <w:lang w:eastAsia="ru-RU"/>
        </w:rPr>
        <w:t>а</w:t>
      </w:r>
      <w:r w:rsidR="00890DBB" w:rsidRPr="00CF131A">
        <w:rPr>
          <w:rFonts w:ascii="Times New Roman" w:eastAsia="Times New Roman" w:hAnsi="Times New Roman" w:cs="Times New Roman"/>
          <w:color w:val="222222"/>
          <w:shd w:val="clear" w:color="auto" w:fill="FFFFFF"/>
          <w:lang w:eastAsia="ru-RU"/>
        </w:rPr>
        <w:t xml:space="preserve"> услуг </w:t>
      </w:r>
      <w:r w:rsidR="00890DBB" w:rsidRPr="00CF131A">
        <w:rPr>
          <w:rFonts w:ascii="Times New Roman" w:eastAsia="Times New Roman" w:hAnsi="Times New Roman" w:cs="Times New Roman"/>
          <w:color w:val="222222"/>
          <w:shd w:val="clear" w:color="auto" w:fill="FFFFFF"/>
          <w:lang w:val="en-US" w:eastAsia="ru-RU"/>
        </w:rPr>
        <w:t>MVNO</w:t>
      </w:r>
      <w:r w:rsidR="00890DBB" w:rsidRPr="00CF131A">
        <w:rPr>
          <w:rFonts w:ascii="Times New Roman" w:eastAsia="Times New Roman" w:hAnsi="Times New Roman" w:cs="Times New Roman"/>
          <w:color w:val="222222"/>
          <w:shd w:val="clear" w:color="auto" w:fill="FFFFFF"/>
          <w:lang w:eastAsia="ru-RU"/>
        </w:rPr>
        <w:t>/</w:t>
      </w:r>
      <w:r w:rsidR="00890DBB" w:rsidRPr="00CF131A">
        <w:rPr>
          <w:rFonts w:ascii="Times New Roman" w:eastAsia="Times New Roman" w:hAnsi="Times New Roman" w:cs="Times New Roman"/>
          <w:color w:val="222222"/>
          <w:shd w:val="clear" w:color="auto" w:fill="FFFFFF"/>
          <w:lang w:val="en-US" w:eastAsia="ru-RU"/>
        </w:rPr>
        <w:t>MVNE</w:t>
      </w:r>
      <w:r w:rsidR="00A44DEB">
        <w:rPr>
          <w:rFonts w:ascii="Times New Roman" w:eastAsia="Times New Roman" w:hAnsi="Times New Roman" w:cs="Times New Roman"/>
          <w:color w:val="222222"/>
          <w:shd w:val="clear" w:color="auto" w:fill="FFFFFF"/>
          <w:lang w:eastAsia="ru-RU"/>
        </w:rPr>
        <w:t xml:space="preserve"> (</w:t>
      </w:r>
      <w:proofErr w:type="spellStart"/>
      <w:r w:rsidR="00A44DEB">
        <w:rPr>
          <w:rFonts w:ascii="Times New Roman" w:eastAsia="Times New Roman" w:hAnsi="Times New Roman" w:cs="Times New Roman"/>
          <w:color w:val="222222"/>
          <w:shd w:val="clear" w:color="auto" w:fill="FFFFFF"/>
          <w:lang w:val="en-US" w:eastAsia="ru-RU"/>
        </w:rPr>
        <w:t>MVNx</w:t>
      </w:r>
      <w:proofErr w:type="spellEnd"/>
      <w:r w:rsidR="00A44DEB">
        <w:rPr>
          <w:rFonts w:ascii="Times New Roman" w:eastAsia="Times New Roman" w:hAnsi="Times New Roman" w:cs="Times New Roman"/>
          <w:color w:val="222222"/>
          <w:shd w:val="clear" w:color="auto" w:fill="FFFFFF"/>
          <w:lang w:eastAsia="ru-RU"/>
        </w:rPr>
        <w:t>)</w:t>
      </w:r>
      <w:r w:rsidR="00890DBB" w:rsidRPr="00CF131A">
        <w:rPr>
          <w:rFonts w:ascii="Times New Roman" w:eastAsia="Times New Roman" w:hAnsi="Times New Roman" w:cs="Times New Roman"/>
          <w:color w:val="222222"/>
          <w:shd w:val="clear" w:color="auto" w:fill="FFFFFF"/>
          <w:lang w:eastAsia="ru-RU"/>
        </w:rPr>
        <w:t xml:space="preserve"> </w:t>
      </w:r>
      <w:r w:rsidR="00BE6FBD" w:rsidRPr="00CF131A">
        <w:rPr>
          <w:rFonts w:ascii="Times New Roman" w:eastAsia="Times New Roman" w:hAnsi="Times New Roman" w:cs="Times New Roman"/>
          <w:color w:val="222222"/>
          <w:shd w:val="clear" w:color="auto" w:fill="FFFFFF"/>
          <w:lang w:eastAsia="ru-RU"/>
        </w:rPr>
        <w:t xml:space="preserve">ОАО </w:t>
      </w:r>
      <w:r w:rsidR="0030646E">
        <w:rPr>
          <w:rFonts w:ascii="Times New Roman" w:eastAsia="Times New Roman" w:hAnsi="Times New Roman" w:cs="Times New Roman"/>
          <w:color w:val="222222"/>
          <w:shd w:val="clear" w:color="auto" w:fill="FFFFFF"/>
          <w:lang w:eastAsia="ru-RU"/>
        </w:rPr>
        <w:t>«»</w:t>
      </w:r>
      <w:r w:rsidR="00BE6FBD" w:rsidRPr="00CF131A">
        <w:rPr>
          <w:rFonts w:ascii="Times New Roman" w:eastAsia="Times New Roman" w:hAnsi="Times New Roman" w:cs="Times New Roman"/>
          <w:color w:val="222222"/>
          <w:shd w:val="clear" w:color="auto" w:fill="FFFFFF"/>
          <w:lang w:eastAsia="ru-RU"/>
        </w:rPr>
        <w:t xml:space="preserve">. </w:t>
      </w:r>
      <w:r w:rsidR="0022023E" w:rsidRPr="00CF131A">
        <w:rPr>
          <w:rFonts w:ascii="Times New Roman" w:eastAsia="Times New Roman" w:hAnsi="Times New Roman" w:cs="Times New Roman"/>
          <w:color w:val="222222"/>
          <w:shd w:val="clear" w:color="auto" w:fill="FFFFFF"/>
          <w:lang w:eastAsia="ru-RU"/>
        </w:rPr>
        <w:br w:type="page"/>
      </w:r>
    </w:p>
    <w:p w:rsidR="00F501FE" w:rsidRPr="00CF131A" w:rsidRDefault="00412685" w:rsidP="007557DD">
      <w:pPr>
        <w:pStyle w:val="a8"/>
        <w:numPr>
          <w:ilvl w:val="0"/>
          <w:numId w:val="1"/>
        </w:numPr>
        <w:jc w:val="both"/>
        <w:outlineLvl w:val="0"/>
        <w:rPr>
          <w:rFonts w:ascii="Times New Roman" w:eastAsia="Times New Roman" w:hAnsi="Times New Roman" w:cs="Times New Roman"/>
          <w:color w:val="222222"/>
          <w:shd w:val="clear" w:color="auto" w:fill="FFFFFF"/>
          <w:lang w:eastAsia="ru-RU"/>
        </w:rPr>
      </w:pPr>
      <w:bookmarkStart w:id="0" w:name="_Toc502313305"/>
      <w:r w:rsidRPr="00CF131A">
        <w:rPr>
          <w:rFonts w:ascii="Times New Roman" w:eastAsia="Times New Roman" w:hAnsi="Times New Roman" w:cs="Times New Roman"/>
          <w:color w:val="222222"/>
          <w:shd w:val="clear" w:color="auto" w:fill="FFFFFF"/>
          <w:lang w:eastAsia="ru-RU"/>
        </w:rPr>
        <w:lastRenderedPageBreak/>
        <w:t xml:space="preserve">ТЕРМИНЫ, </w:t>
      </w:r>
      <w:r w:rsidR="00F501FE" w:rsidRPr="00CF131A">
        <w:rPr>
          <w:rFonts w:ascii="Times New Roman" w:eastAsia="Times New Roman" w:hAnsi="Times New Roman" w:cs="Times New Roman"/>
          <w:color w:val="222222"/>
          <w:shd w:val="clear" w:color="auto" w:fill="FFFFFF"/>
          <w:lang w:eastAsia="ru-RU"/>
        </w:rPr>
        <w:t>ОПРЕДЕЛЕНИЯ</w:t>
      </w:r>
      <w:r w:rsidRPr="00CF131A">
        <w:rPr>
          <w:rFonts w:ascii="Times New Roman" w:eastAsia="Times New Roman" w:hAnsi="Times New Roman" w:cs="Times New Roman"/>
          <w:color w:val="222222"/>
          <w:shd w:val="clear" w:color="auto" w:fill="FFFFFF"/>
          <w:lang w:eastAsia="ru-RU"/>
        </w:rPr>
        <w:t xml:space="preserve"> И </w:t>
      </w:r>
      <w:r w:rsidR="00F501FE" w:rsidRPr="00CF131A">
        <w:rPr>
          <w:rFonts w:ascii="Times New Roman" w:eastAsia="Times New Roman" w:hAnsi="Times New Roman" w:cs="Times New Roman"/>
          <w:color w:val="222222"/>
          <w:shd w:val="clear" w:color="auto" w:fill="FFFFFF"/>
          <w:lang w:eastAsia="ru-RU"/>
        </w:rPr>
        <w:t>СОКРАЩЕНИЯ</w:t>
      </w:r>
      <w:bookmarkEnd w:id="0"/>
    </w:p>
    <w:tbl>
      <w:tblPr>
        <w:tblStyle w:val="a7"/>
        <w:tblW w:w="9606" w:type="dxa"/>
        <w:tblLook w:val="04A0"/>
      </w:tblPr>
      <w:tblGrid>
        <w:gridCol w:w="2518"/>
        <w:gridCol w:w="7088"/>
      </w:tblGrid>
      <w:tr w:rsidR="00AA00B3" w:rsidRPr="00CF131A" w:rsidTr="00DB2858">
        <w:tc>
          <w:tcPr>
            <w:tcW w:w="2518" w:type="dxa"/>
            <w:shd w:val="clear" w:color="auto" w:fill="D9D9D9" w:themeFill="background1" w:themeFillShade="D9"/>
          </w:tcPr>
          <w:p w:rsidR="00AA00B3" w:rsidRPr="00CF131A" w:rsidRDefault="00AA00B3" w:rsidP="00D874DA">
            <w:pPr>
              <w:rPr>
                <w:rFonts w:ascii="Times New Roman" w:hAnsi="Times New Roman" w:cs="Times New Roman"/>
                <w:b/>
              </w:rPr>
            </w:pPr>
            <w:r w:rsidRPr="00CF131A">
              <w:rPr>
                <w:rFonts w:ascii="Times New Roman" w:hAnsi="Times New Roman" w:cs="Times New Roman"/>
                <w:b/>
              </w:rPr>
              <w:t>Понятие (термин, аббревиатура, сокращение)</w:t>
            </w:r>
          </w:p>
        </w:tc>
        <w:tc>
          <w:tcPr>
            <w:tcW w:w="7088" w:type="dxa"/>
            <w:shd w:val="clear" w:color="auto" w:fill="D9D9D9" w:themeFill="background1" w:themeFillShade="D9"/>
          </w:tcPr>
          <w:p w:rsidR="00AA00B3" w:rsidRPr="00CF131A" w:rsidRDefault="00AA00B3" w:rsidP="00D874DA">
            <w:pPr>
              <w:rPr>
                <w:rFonts w:ascii="Times New Roman" w:hAnsi="Times New Roman" w:cs="Times New Roman"/>
                <w:b/>
              </w:rPr>
            </w:pPr>
            <w:r w:rsidRPr="00CF131A">
              <w:rPr>
                <w:rFonts w:ascii="Times New Roman" w:hAnsi="Times New Roman" w:cs="Times New Roman"/>
                <w:b/>
              </w:rPr>
              <w:t>Описание (расшифровка, краткое описание)</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IMSI </w:t>
            </w:r>
          </w:p>
        </w:tc>
        <w:tc>
          <w:tcPr>
            <w:tcW w:w="7088" w:type="dxa"/>
          </w:tcPr>
          <w:p w:rsidR="00AA00B3" w:rsidRPr="00CF131A" w:rsidRDefault="00AA00B3" w:rsidP="00D874DA">
            <w:pPr>
              <w:spacing w:line="259" w:lineRule="auto"/>
              <w:ind w:left="5"/>
              <w:jc w:val="both"/>
              <w:rPr>
                <w:rFonts w:ascii="Times New Roman" w:hAnsi="Times New Roman" w:cs="Times New Roman"/>
              </w:rPr>
            </w:pPr>
            <w:proofErr w:type="spellStart"/>
            <w:r w:rsidRPr="00CF131A">
              <w:rPr>
                <w:rFonts w:ascii="Times New Roman" w:hAnsi="Times New Roman" w:cs="Times New Roman"/>
              </w:rPr>
              <w:t>International</w:t>
            </w:r>
            <w:proofErr w:type="spellEnd"/>
            <w:r w:rsidRPr="00CF131A">
              <w:rPr>
                <w:rFonts w:ascii="Times New Roman" w:hAnsi="Times New Roman" w:cs="Times New Roman"/>
              </w:rPr>
              <w:t xml:space="preserve"> </w:t>
            </w:r>
            <w:proofErr w:type="spellStart"/>
            <w:r w:rsidRPr="00CF131A">
              <w:rPr>
                <w:rFonts w:ascii="Times New Roman" w:hAnsi="Times New Roman" w:cs="Times New Roman"/>
              </w:rPr>
              <w:t>Mobile</w:t>
            </w:r>
            <w:proofErr w:type="spellEnd"/>
            <w:r w:rsidRPr="00CF131A">
              <w:rPr>
                <w:rFonts w:ascii="Times New Roman" w:hAnsi="Times New Roman" w:cs="Times New Roman"/>
              </w:rPr>
              <w:t xml:space="preserve"> </w:t>
            </w:r>
            <w:proofErr w:type="spellStart"/>
            <w:r w:rsidRPr="00CF131A">
              <w:rPr>
                <w:rFonts w:ascii="Times New Roman" w:hAnsi="Times New Roman" w:cs="Times New Roman"/>
              </w:rPr>
              <w:t>Subscriber</w:t>
            </w:r>
            <w:proofErr w:type="spellEnd"/>
            <w:r w:rsidRPr="00CF131A">
              <w:rPr>
                <w:rFonts w:ascii="Times New Roman" w:hAnsi="Times New Roman" w:cs="Times New Roman"/>
              </w:rPr>
              <w:t xml:space="preserve"> </w:t>
            </w:r>
            <w:proofErr w:type="spellStart"/>
            <w:r w:rsidRPr="00CF131A">
              <w:rPr>
                <w:rFonts w:ascii="Times New Roman" w:hAnsi="Times New Roman" w:cs="Times New Roman"/>
              </w:rPr>
              <w:t>Identity</w:t>
            </w:r>
            <w:proofErr w:type="spellEnd"/>
            <w:r w:rsidRPr="00CF131A">
              <w:rPr>
                <w:rFonts w:ascii="Times New Roman" w:hAnsi="Times New Roman" w:cs="Times New Roman"/>
              </w:rPr>
              <w:t xml:space="preserve">. Международный идентификатор мобильной станции (индивидуальный номер абонента), ассоциированный с каждым пользователем мобильной связи стандарта GSM, UMTS или CDMA. </w:t>
            </w:r>
          </w:p>
        </w:tc>
      </w:tr>
      <w:tr w:rsidR="00642A64" w:rsidRPr="00CF131A" w:rsidTr="00DB2858">
        <w:tc>
          <w:tcPr>
            <w:tcW w:w="2518" w:type="dxa"/>
          </w:tcPr>
          <w:p w:rsidR="00642A64" w:rsidRPr="00675014" w:rsidRDefault="00642A64" w:rsidP="00D874DA">
            <w:pPr>
              <w:spacing w:line="259" w:lineRule="auto"/>
              <w:rPr>
                <w:rFonts w:ascii="Times New Roman" w:hAnsi="Times New Roman" w:cs="Times New Roman"/>
              </w:rPr>
            </w:pPr>
            <w:r>
              <w:rPr>
                <w:rFonts w:ascii="Times New Roman" w:hAnsi="Times New Roman" w:cs="Times New Roman"/>
                <w:lang w:val="en-US"/>
              </w:rPr>
              <w:t>Dashboard</w:t>
            </w:r>
            <w:r w:rsidR="00675014">
              <w:rPr>
                <w:rFonts w:ascii="Times New Roman" w:hAnsi="Times New Roman" w:cs="Times New Roman"/>
              </w:rPr>
              <w:t>, домашняя страница, стартовая страница</w:t>
            </w:r>
          </w:p>
        </w:tc>
        <w:tc>
          <w:tcPr>
            <w:tcW w:w="7088" w:type="dxa"/>
          </w:tcPr>
          <w:p w:rsidR="00642A64" w:rsidRPr="00CF131A" w:rsidRDefault="00642A64" w:rsidP="00D25954">
            <w:pPr>
              <w:spacing w:line="259" w:lineRule="auto"/>
              <w:ind w:left="5"/>
              <w:jc w:val="both"/>
              <w:rPr>
                <w:rFonts w:ascii="Times New Roman" w:hAnsi="Times New Roman" w:cs="Times New Roman"/>
              </w:rPr>
            </w:pPr>
            <w:r>
              <w:rPr>
                <w:rFonts w:ascii="Times New Roman" w:hAnsi="Times New Roman" w:cs="Times New Roman"/>
              </w:rPr>
              <w:t xml:space="preserve">Стартовая страница </w:t>
            </w:r>
            <w:proofErr w:type="spellStart"/>
            <w:r>
              <w:rPr>
                <w:rFonts w:ascii="Times New Roman" w:hAnsi="Times New Roman" w:cs="Times New Roman"/>
              </w:rPr>
              <w:t>веб-портала</w:t>
            </w:r>
            <w:proofErr w:type="spellEnd"/>
            <w:r w:rsidR="00675014">
              <w:rPr>
                <w:rFonts w:ascii="Times New Roman" w:hAnsi="Times New Roman" w:cs="Times New Roman"/>
              </w:rPr>
              <w:t xml:space="preserve"> пользователя</w:t>
            </w:r>
            <w:r>
              <w:rPr>
                <w:rFonts w:ascii="Times New Roman" w:hAnsi="Times New Roman" w:cs="Times New Roman"/>
              </w:rPr>
              <w:t>, отображающая общую консолидированную информацию в зависимости от категории и роли пользователя</w:t>
            </w:r>
            <w:r w:rsidR="00D25954">
              <w:rPr>
                <w:rFonts w:ascii="Times New Roman" w:hAnsi="Times New Roman" w:cs="Times New Roman"/>
              </w:rPr>
              <w:t xml:space="preserve">, на которую он попадает после авторизации.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HLR </w:t>
            </w:r>
          </w:p>
        </w:tc>
        <w:tc>
          <w:tcPr>
            <w:tcW w:w="7088" w:type="dxa"/>
          </w:tcPr>
          <w:p w:rsidR="00AA00B3" w:rsidRPr="00CF131A" w:rsidRDefault="00AA00B3" w:rsidP="00D874DA">
            <w:pPr>
              <w:spacing w:line="259" w:lineRule="auto"/>
              <w:ind w:left="5" w:right="69"/>
              <w:jc w:val="both"/>
              <w:rPr>
                <w:rFonts w:ascii="Times New Roman" w:hAnsi="Times New Roman" w:cs="Times New Roman"/>
              </w:rPr>
            </w:pPr>
            <w:proofErr w:type="spellStart"/>
            <w:r w:rsidRPr="00CF131A">
              <w:rPr>
                <w:rFonts w:ascii="Times New Roman" w:hAnsi="Times New Roman" w:cs="Times New Roman"/>
              </w:rPr>
              <w:t>Home</w:t>
            </w:r>
            <w:proofErr w:type="spellEnd"/>
            <w:r w:rsidRPr="00CF131A">
              <w:rPr>
                <w:rFonts w:ascii="Times New Roman" w:hAnsi="Times New Roman" w:cs="Times New Roman"/>
              </w:rPr>
              <w:t xml:space="preserve"> </w:t>
            </w:r>
            <w:proofErr w:type="spellStart"/>
            <w:r w:rsidRPr="00CF131A">
              <w:rPr>
                <w:rFonts w:ascii="Times New Roman" w:hAnsi="Times New Roman" w:cs="Times New Roman"/>
              </w:rPr>
              <w:t>Location</w:t>
            </w:r>
            <w:proofErr w:type="spellEnd"/>
            <w:r w:rsidRPr="00CF131A">
              <w:rPr>
                <w:rFonts w:ascii="Times New Roman" w:hAnsi="Times New Roman" w:cs="Times New Roman"/>
              </w:rPr>
              <w:t xml:space="preserve"> </w:t>
            </w:r>
            <w:proofErr w:type="spellStart"/>
            <w:r w:rsidRPr="00CF131A">
              <w:rPr>
                <w:rFonts w:ascii="Times New Roman" w:hAnsi="Times New Roman" w:cs="Times New Roman"/>
              </w:rPr>
              <w:t>Register</w:t>
            </w:r>
            <w:proofErr w:type="spellEnd"/>
            <w:r w:rsidRPr="00CF131A">
              <w:rPr>
                <w:rFonts w:ascii="Times New Roman" w:hAnsi="Times New Roman" w:cs="Times New Roman"/>
              </w:rPr>
              <w:t xml:space="preserve">. База данных, которая содержит информацию об абоненте сети GSM-оператора. HLR содержит данные о SIM-картах данного оператора мобильной связи. Каждой SIM-карте сопоставлен уникальный идентификатор, называемый IMSI, который является ключевым полем для каждой записи в HLR.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MSISDN </w:t>
            </w:r>
          </w:p>
        </w:tc>
        <w:tc>
          <w:tcPr>
            <w:tcW w:w="7088" w:type="dxa"/>
          </w:tcPr>
          <w:p w:rsidR="00AA00B3" w:rsidRPr="00CF131A" w:rsidRDefault="00AA00B3" w:rsidP="00D874DA">
            <w:pPr>
              <w:spacing w:line="259" w:lineRule="auto"/>
              <w:ind w:left="5" w:right="68"/>
              <w:jc w:val="both"/>
              <w:rPr>
                <w:rFonts w:ascii="Times New Roman" w:hAnsi="Times New Roman" w:cs="Times New Roman"/>
              </w:rPr>
            </w:pPr>
            <w:r w:rsidRPr="00CF131A">
              <w:rPr>
                <w:rFonts w:ascii="Times New Roman" w:hAnsi="Times New Roman" w:cs="Times New Roman"/>
                <w:lang w:val="en-US"/>
              </w:rPr>
              <w:t xml:space="preserve">Mobile Station Integrated Services Digital Number. </w:t>
            </w:r>
            <w:r w:rsidRPr="00CF131A">
              <w:rPr>
                <w:rFonts w:ascii="Times New Roman" w:hAnsi="Times New Roman" w:cs="Times New Roman"/>
              </w:rPr>
              <w:t xml:space="preserve">Сопоставленный SIM-карте телефонный номер абонента, предназначенный для совершения и приема вызовов. Главный MSISDN-номер используется для идентификации абонента при предоставлении большинства услуг. </w:t>
            </w:r>
            <w:proofErr w:type="gramStart"/>
            <w:r w:rsidRPr="00CF131A">
              <w:rPr>
                <w:rFonts w:ascii="Times New Roman" w:hAnsi="Times New Roman" w:cs="Times New Roman"/>
              </w:rPr>
              <w:t>Возможно</w:t>
            </w:r>
            <w:proofErr w:type="gramEnd"/>
            <w:r w:rsidRPr="00CF131A">
              <w:rPr>
                <w:rFonts w:ascii="Times New Roman" w:hAnsi="Times New Roman" w:cs="Times New Roman"/>
              </w:rPr>
              <w:t xml:space="preserve"> также сопоставить SIM-карте несколько дополнительных MSISDN для работы с факсимильной связью и передачи данных.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SIM-карта </w:t>
            </w:r>
          </w:p>
        </w:tc>
        <w:tc>
          <w:tcPr>
            <w:tcW w:w="7088" w:type="dxa"/>
          </w:tcPr>
          <w:p w:rsidR="00AA00B3" w:rsidRPr="00CF131A" w:rsidRDefault="00AA00B3" w:rsidP="00D874DA">
            <w:pPr>
              <w:spacing w:line="259" w:lineRule="auto"/>
              <w:ind w:left="5"/>
              <w:jc w:val="both"/>
              <w:rPr>
                <w:rFonts w:ascii="Times New Roman" w:hAnsi="Times New Roman" w:cs="Times New Roman"/>
              </w:rPr>
            </w:pPr>
            <w:proofErr w:type="spellStart"/>
            <w:r w:rsidRPr="00CF131A">
              <w:rPr>
                <w:rFonts w:ascii="Times New Roman" w:hAnsi="Times New Roman" w:cs="Times New Roman"/>
              </w:rPr>
              <w:t>Subscriber</w:t>
            </w:r>
            <w:proofErr w:type="spellEnd"/>
            <w:r w:rsidRPr="00CF131A">
              <w:rPr>
                <w:rFonts w:ascii="Times New Roman" w:hAnsi="Times New Roman" w:cs="Times New Roman"/>
              </w:rPr>
              <w:t xml:space="preserve"> </w:t>
            </w:r>
            <w:proofErr w:type="spellStart"/>
            <w:r w:rsidRPr="00CF131A">
              <w:rPr>
                <w:rFonts w:ascii="Times New Roman" w:hAnsi="Times New Roman" w:cs="Times New Roman"/>
              </w:rPr>
              <w:t>Identification</w:t>
            </w:r>
            <w:proofErr w:type="spellEnd"/>
            <w:r w:rsidRPr="00CF131A">
              <w:rPr>
                <w:rFonts w:ascii="Times New Roman" w:hAnsi="Times New Roman" w:cs="Times New Roman"/>
              </w:rPr>
              <w:t xml:space="preserve"> </w:t>
            </w:r>
            <w:proofErr w:type="spellStart"/>
            <w:r w:rsidRPr="00CF131A">
              <w:rPr>
                <w:rFonts w:ascii="Times New Roman" w:hAnsi="Times New Roman" w:cs="Times New Roman"/>
              </w:rPr>
              <w:t>Module</w:t>
            </w:r>
            <w:proofErr w:type="spellEnd"/>
            <w:r w:rsidRPr="00CF131A">
              <w:rPr>
                <w:rFonts w:ascii="Times New Roman" w:hAnsi="Times New Roman" w:cs="Times New Roman"/>
              </w:rPr>
              <w:t xml:space="preserve">. Идентификационный модуль абонента, применяемый в мобильной связи.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SMS </w:t>
            </w:r>
          </w:p>
        </w:tc>
        <w:tc>
          <w:tcPr>
            <w:tcW w:w="7088" w:type="dxa"/>
          </w:tcPr>
          <w:p w:rsidR="00AA00B3" w:rsidRPr="00CF131A" w:rsidRDefault="00AA00B3" w:rsidP="00D874DA">
            <w:pPr>
              <w:spacing w:line="259" w:lineRule="auto"/>
              <w:ind w:left="5" w:right="70"/>
              <w:jc w:val="both"/>
              <w:rPr>
                <w:rFonts w:ascii="Times New Roman" w:hAnsi="Times New Roman" w:cs="Times New Roman"/>
              </w:rPr>
            </w:pPr>
            <w:proofErr w:type="spellStart"/>
            <w:r w:rsidRPr="00CF131A">
              <w:rPr>
                <w:rFonts w:ascii="Times New Roman" w:hAnsi="Times New Roman" w:cs="Times New Roman"/>
              </w:rPr>
              <w:t>Short</w:t>
            </w:r>
            <w:proofErr w:type="spellEnd"/>
            <w:r w:rsidRPr="00CF131A">
              <w:rPr>
                <w:rFonts w:ascii="Times New Roman" w:hAnsi="Times New Roman" w:cs="Times New Roman"/>
              </w:rPr>
              <w:t xml:space="preserve"> </w:t>
            </w:r>
            <w:proofErr w:type="spellStart"/>
            <w:r w:rsidRPr="00CF131A">
              <w:rPr>
                <w:rFonts w:ascii="Times New Roman" w:hAnsi="Times New Roman" w:cs="Times New Roman"/>
              </w:rPr>
              <w:t>Message</w:t>
            </w:r>
            <w:proofErr w:type="spellEnd"/>
            <w:r w:rsidRPr="00CF131A">
              <w:rPr>
                <w:rFonts w:ascii="Times New Roman" w:hAnsi="Times New Roman" w:cs="Times New Roman"/>
              </w:rPr>
              <w:t xml:space="preserve"> </w:t>
            </w:r>
            <w:proofErr w:type="spellStart"/>
            <w:r w:rsidRPr="00CF131A">
              <w:rPr>
                <w:rFonts w:ascii="Times New Roman" w:hAnsi="Times New Roman" w:cs="Times New Roman"/>
              </w:rPr>
              <w:t>Service</w:t>
            </w:r>
            <w:proofErr w:type="spellEnd"/>
            <w:r w:rsidRPr="00CF131A">
              <w:rPr>
                <w:rFonts w:ascii="Times New Roman" w:hAnsi="Times New Roman" w:cs="Times New Roman"/>
              </w:rPr>
              <w:t xml:space="preserve"> — служба коротких сообщений. Технология, позволяющая осуществлять прием и передачу коротких текстовых сообщений сотовым телефоном.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Абонент </w:t>
            </w:r>
          </w:p>
        </w:tc>
        <w:tc>
          <w:tcPr>
            <w:tcW w:w="7088" w:type="dxa"/>
          </w:tcPr>
          <w:p w:rsidR="00AA00B3" w:rsidRPr="00CF131A" w:rsidRDefault="00AA00B3" w:rsidP="00D874DA">
            <w:pPr>
              <w:spacing w:line="259" w:lineRule="auto"/>
              <w:ind w:left="5"/>
              <w:jc w:val="both"/>
              <w:rPr>
                <w:rFonts w:ascii="Times New Roman" w:hAnsi="Times New Roman" w:cs="Times New Roman"/>
              </w:rPr>
            </w:pPr>
            <w:r w:rsidRPr="00CF131A">
              <w:rPr>
                <w:rFonts w:ascii="Times New Roman" w:hAnsi="Times New Roman" w:cs="Times New Roman"/>
              </w:rPr>
              <w:t xml:space="preserve">Физическое или юридическое лицо, заключившее договор с Виртуальным Оператором на оказание услуг связи.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Блокировка </w:t>
            </w:r>
          </w:p>
        </w:tc>
        <w:tc>
          <w:tcPr>
            <w:tcW w:w="7088" w:type="dxa"/>
          </w:tcPr>
          <w:p w:rsidR="00AA00B3" w:rsidRPr="00CF131A" w:rsidRDefault="00AA00B3" w:rsidP="00D874DA">
            <w:pPr>
              <w:spacing w:line="259" w:lineRule="auto"/>
              <w:ind w:left="5" w:right="73"/>
              <w:jc w:val="both"/>
              <w:rPr>
                <w:rFonts w:ascii="Times New Roman" w:hAnsi="Times New Roman" w:cs="Times New Roman"/>
              </w:rPr>
            </w:pPr>
            <w:r w:rsidRPr="00CF131A">
              <w:rPr>
                <w:rFonts w:ascii="Times New Roman" w:hAnsi="Times New Roman" w:cs="Times New Roman"/>
              </w:rPr>
              <w:t xml:space="preserve">Услуга, действующая в течение определенного интервала времени, которая может влиять на предоставление выбранных типов услуг (например, принудительная блокировка при отрицательном балансе). Сами услуги блокировки не тарифицируются, но они могут влиять на расчет стоимости постоянных услуг. </w:t>
            </w:r>
          </w:p>
        </w:tc>
      </w:tr>
      <w:tr w:rsidR="00AA00B3" w:rsidRPr="00CF131A" w:rsidTr="00DB2858">
        <w:tc>
          <w:tcPr>
            <w:tcW w:w="2518" w:type="dxa"/>
          </w:tcPr>
          <w:p w:rsidR="00AA00B3" w:rsidRPr="00CF131A" w:rsidRDefault="00AA00B3" w:rsidP="00D874DA">
            <w:pPr>
              <w:rPr>
                <w:rFonts w:ascii="Times New Roman" w:hAnsi="Times New Roman" w:cs="Times New Roman"/>
              </w:rPr>
            </w:pPr>
            <w:r w:rsidRPr="00CF131A">
              <w:rPr>
                <w:rFonts w:ascii="Times New Roman" w:hAnsi="Times New Roman" w:cs="Times New Roman"/>
              </w:rPr>
              <w:t>Виртуальный Оператор</w:t>
            </w:r>
          </w:p>
        </w:tc>
        <w:tc>
          <w:tcPr>
            <w:tcW w:w="7088" w:type="dxa"/>
          </w:tcPr>
          <w:p w:rsidR="00AA00B3" w:rsidRPr="00CF131A" w:rsidRDefault="00AA00B3" w:rsidP="00D874DA">
            <w:pPr>
              <w:ind w:left="5" w:right="73"/>
              <w:jc w:val="both"/>
              <w:rPr>
                <w:rFonts w:ascii="Times New Roman" w:hAnsi="Times New Roman" w:cs="Times New Roman"/>
              </w:rPr>
            </w:pPr>
            <w:r w:rsidRPr="00CF131A">
              <w:rPr>
                <w:rFonts w:ascii="Times New Roman" w:hAnsi="Times New Roman" w:cs="Times New Roman"/>
              </w:rPr>
              <w:t xml:space="preserve">Оператор связи, с которым у ОАО «МТТ» заключен договор об оказании услуг в целях обеспечения возможности оказания Виртуальным Оператором услуг связи абонентам с использованием </w:t>
            </w:r>
            <w:proofErr w:type="spellStart"/>
            <w:proofErr w:type="gramStart"/>
            <w:r w:rsidRPr="00CF131A">
              <w:rPr>
                <w:rFonts w:ascii="Times New Roman" w:hAnsi="Times New Roman" w:cs="Times New Roman"/>
              </w:rPr>
              <w:t>бизнес-модели</w:t>
            </w:r>
            <w:proofErr w:type="spellEnd"/>
            <w:proofErr w:type="gramEnd"/>
            <w:r w:rsidRPr="00CF131A">
              <w:rPr>
                <w:rFonts w:ascii="Times New Roman" w:hAnsi="Times New Roman" w:cs="Times New Roman"/>
              </w:rPr>
              <w:t xml:space="preserve"> виртуальных сетей подвижной радиотелефонной связи.</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Групповые операции (ГО) </w:t>
            </w:r>
          </w:p>
        </w:tc>
        <w:tc>
          <w:tcPr>
            <w:tcW w:w="7088" w:type="dxa"/>
          </w:tcPr>
          <w:p w:rsidR="00AA00B3" w:rsidRPr="00CF131A" w:rsidRDefault="00AA00B3" w:rsidP="00D874DA">
            <w:pPr>
              <w:spacing w:line="259" w:lineRule="auto"/>
              <w:ind w:left="5"/>
              <w:jc w:val="both"/>
              <w:rPr>
                <w:rFonts w:ascii="Times New Roman" w:hAnsi="Times New Roman" w:cs="Times New Roman"/>
              </w:rPr>
            </w:pPr>
            <w:r w:rsidRPr="00CF131A">
              <w:rPr>
                <w:rFonts w:ascii="Times New Roman" w:hAnsi="Times New Roman" w:cs="Times New Roman"/>
              </w:rPr>
              <w:t xml:space="preserve">Операции, производимые над выборкой номеров (смена тарифного плана, подключение/отключение услуг, отправка SMS и т.д.).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Детализация разговоров, Детализация </w:t>
            </w:r>
          </w:p>
        </w:tc>
        <w:tc>
          <w:tcPr>
            <w:tcW w:w="7088" w:type="dxa"/>
          </w:tcPr>
          <w:p w:rsidR="00AA00B3" w:rsidRPr="00CF131A" w:rsidRDefault="00AA00B3" w:rsidP="00D874DA">
            <w:pPr>
              <w:spacing w:line="259" w:lineRule="auto"/>
              <w:ind w:left="5"/>
              <w:jc w:val="both"/>
              <w:rPr>
                <w:rFonts w:ascii="Times New Roman" w:hAnsi="Times New Roman" w:cs="Times New Roman"/>
              </w:rPr>
            </w:pPr>
            <w:r w:rsidRPr="00CF131A">
              <w:rPr>
                <w:rFonts w:ascii="Times New Roman" w:hAnsi="Times New Roman" w:cs="Times New Roman"/>
              </w:rPr>
              <w:t xml:space="preserve">Выходная отчетная форма, отображающая детализацию разговоров по конкретным оконечным устройствам за заданный интервал времени.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Доверительный период </w:t>
            </w:r>
          </w:p>
        </w:tc>
        <w:tc>
          <w:tcPr>
            <w:tcW w:w="7088" w:type="dxa"/>
          </w:tcPr>
          <w:p w:rsidR="00AA00B3" w:rsidRPr="00CF131A" w:rsidRDefault="00AA00B3" w:rsidP="00D874DA">
            <w:pPr>
              <w:spacing w:line="259" w:lineRule="auto"/>
              <w:ind w:right="75"/>
              <w:jc w:val="both"/>
              <w:rPr>
                <w:rFonts w:ascii="Times New Roman" w:hAnsi="Times New Roman" w:cs="Times New Roman"/>
              </w:rPr>
            </w:pPr>
            <w:r w:rsidRPr="00CF131A">
              <w:rPr>
                <w:rFonts w:ascii="Times New Roman" w:hAnsi="Times New Roman" w:cs="Times New Roman"/>
              </w:rPr>
              <w:t xml:space="preserve">Период предоставления обещанного платежа, при превышении которого в случае неуплаты предоставление услуг абоненту блокируется.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Единый счет </w:t>
            </w:r>
          </w:p>
        </w:tc>
        <w:tc>
          <w:tcPr>
            <w:tcW w:w="7088" w:type="dxa"/>
          </w:tcPr>
          <w:p w:rsidR="00AA00B3" w:rsidRPr="00CF131A" w:rsidRDefault="00AA00B3" w:rsidP="00D874DA">
            <w:pPr>
              <w:spacing w:line="259" w:lineRule="auto"/>
              <w:ind w:right="77"/>
              <w:jc w:val="both"/>
              <w:rPr>
                <w:rFonts w:ascii="Times New Roman" w:hAnsi="Times New Roman" w:cs="Times New Roman"/>
              </w:rPr>
            </w:pPr>
            <w:r w:rsidRPr="00CF131A">
              <w:rPr>
                <w:rFonts w:ascii="Times New Roman" w:hAnsi="Times New Roman" w:cs="Times New Roman"/>
              </w:rPr>
              <w:t>Объединение ЛС, несколько ЛС одного абонента, объединенных в один для возможности оплаты единым платежом. Для данных счетов формируется документ «Единый счет».</w:t>
            </w:r>
          </w:p>
        </w:tc>
      </w:tr>
      <w:tr w:rsidR="00AA00B3" w:rsidRPr="00CF131A" w:rsidTr="00DB2858">
        <w:tc>
          <w:tcPr>
            <w:tcW w:w="2518" w:type="dxa"/>
          </w:tcPr>
          <w:p w:rsidR="00AA00B3" w:rsidRPr="00CF131A" w:rsidRDefault="00AA00B3" w:rsidP="00D874DA">
            <w:pPr>
              <w:rPr>
                <w:rFonts w:ascii="Times New Roman" w:hAnsi="Times New Roman" w:cs="Times New Roman"/>
              </w:rPr>
            </w:pPr>
            <w:r w:rsidRPr="00CF131A">
              <w:rPr>
                <w:rFonts w:ascii="Times New Roman" w:hAnsi="Times New Roman" w:cs="Times New Roman"/>
              </w:rPr>
              <w:t xml:space="preserve">Жизненный цикл </w:t>
            </w:r>
            <w:r w:rsidRPr="00CF131A">
              <w:rPr>
                <w:rFonts w:ascii="Times New Roman" w:hAnsi="Times New Roman" w:cs="Times New Roman"/>
                <w:lang w:val="en-US"/>
              </w:rPr>
              <w:t>SIM</w:t>
            </w:r>
            <w:r w:rsidRPr="00CF131A">
              <w:rPr>
                <w:rFonts w:ascii="Times New Roman" w:hAnsi="Times New Roman" w:cs="Times New Roman"/>
              </w:rPr>
              <w:t>-карты (ЖЦ)</w:t>
            </w:r>
          </w:p>
        </w:tc>
        <w:tc>
          <w:tcPr>
            <w:tcW w:w="7088" w:type="dxa"/>
          </w:tcPr>
          <w:p w:rsidR="00AA00B3" w:rsidRPr="00CF131A" w:rsidRDefault="00AA00B3" w:rsidP="00D874DA">
            <w:pPr>
              <w:ind w:right="77"/>
              <w:jc w:val="both"/>
              <w:rPr>
                <w:rFonts w:ascii="Times New Roman" w:hAnsi="Times New Roman" w:cs="Times New Roman"/>
              </w:rPr>
            </w:pPr>
            <w:r w:rsidRPr="00CF131A">
              <w:rPr>
                <w:rFonts w:ascii="Times New Roman" w:hAnsi="Times New Roman" w:cs="Times New Roman"/>
              </w:rPr>
              <w:t xml:space="preserve">Для </w:t>
            </w:r>
            <w:r w:rsidRPr="00CF131A">
              <w:rPr>
                <w:rFonts w:ascii="Times New Roman" w:hAnsi="Times New Roman" w:cs="Times New Roman"/>
                <w:lang w:val="en-US"/>
              </w:rPr>
              <w:t>SIM</w:t>
            </w:r>
            <w:r w:rsidRPr="00CF131A">
              <w:rPr>
                <w:rFonts w:ascii="Times New Roman" w:hAnsi="Times New Roman" w:cs="Times New Roman"/>
              </w:rPr>
              <w:t xml:space="preserve">-карт, изготовленных для Виртуальных Операторов в рамках продукта </w:t>
            </w:r>
            <w:r w:rsidRPr="00CF131A">
              <w:rPr>
                <w:rFonts w:ascii="Times New Roman" w:hAnsi="Times New Roman" w:cs="Times New Roman"/>
                <w:lang w:val="en-US"/>
              </w:rPr>
              <w:t>Light</w:t>
            </w:r>
            <w:r w:rsidRPr="00CF131A">
              <w:rPr>
                <w:rFonts w:ascii="Times New Roman" w:hAnsi="Times New Roman" w:cs="Times New Roman"/>
              </w:rPr>
              <w:t xml:space="preserve"> </w:t>
            </w:r>
            <w:r w:rsidRPr="00CF131A">
              <w:rPr>
                <w:rFonts w:ascii="Times New Roman" w:hAnsi="Times New Roman" w:cs="Times New Roman"/>
                <w:lang w:val="en-US"/>
              </w:rPr>
              <w:t>MVNO</w:t>
            </w:r>
            <w:r w:rsidRPr="00CF131A">
              <w:rPr>
                <w:rFonts w:ascii="Times New Roman" w:hAnsi="Times New Roman" w:cs="Times New Roman"/>
              </w:rPr>
              <w:t xml:space="preserve">, жизненный цикл </w:t>
            </w:r>
            <w:r w:rsidRPr="00CF131A">
              <w:rPr>
                <w:rFonts w:ascii="Times New Roman" w:hAnsi="Times New Roman" w:cs="Times New Roman"/>
                <w:lang w:val="en-US"/>
              </w:rPr>
              <w:t>SIM</w:t>
            </w:r>
            <w:r w:rsidRPr="00CF131A">
              <w:rPr>
                <w:rFonts w:ascii="Times New Roman" w:hAnsi="Times New Roman" w:cs="Times New Roman"/>
              </w:rPr>
              <w:t xml:space="preserve">-карт установлен в 12 месяцев. По истечении 12 месяцев с момента последней регистрации в </w:t>
            </w:r>
            <w:r w:rsidRPr="00CF131A">
              <w:rPr>
                <w:rFonts w:ascii="Times New Roman" w:hAnsi="Times New Roman" w:cs="Times New Roman"/>
              </w:rPr>
              <w:lastRenderedPageBreak/>
              <w:t xml:space="preserve">сети, или с момента активации </w:t>
            </w:r>
            <w:r w:rsidRPr="00CF131A">
              <w:rPr>
                <w:rFonts w:ascii="Times New Roman" w:hAnsi="Times New Roman" w:cs="Times New Roman"/>
                <w:lang w:val="en-US"/>
              </w:rPr>
              <w:t>SIM</w:t>
            </w:r>
            <w:r w:rsidRPr="00CF131A">
              <w:rPr>
                <w:rFonts w:ascii="Times New Roman" w:hAnsi="Times New Roman" w:cs="Times New Roman"/>
              </w:rPr>
              <w:t xml:space="preserve">-карты, если она ни разу не регистрировалась в сети, </w:t>
            </w:r>
            <w:r w:rsidRPr="00CF131A">
              <w:rPr>
                <w:rFonts w:ascii="Times New Roman" w:hAnsi="Times New Roman" w:cs="Times New Roman"/>
                <w:lang w:val="en-US"/>
              </w:rPr>
              <w:t>SIM</w:t>
            </w:r>
            <w:r w:rsidRPr="00CF131A">
              <w:rPr>
                <w:rFonts w:ascii="Times New Roman" w:hAnsi="Times New Roman" w:cs="Times New Roman"/>
              </w:rPr>
              <w:t>-карта деактивируется.</w:t>
            </w:r>
          </w:p>
        </w:tc>
      </w:tr>
      <w:tr w:rsidR="00AA00B3" w:rsidRPr="00CF131A" w:rsidTr="00DB2858">
        <w:tc>
          <w:tcPr>
            <w:tcW w:w="2518" w:type="dxa"/>
          </w:tcPr>
          <w:p w:rsidR="00AA00B3" w:rsidRPr="00CF131A" w:rsidRDefault="00AA00B3" w:rsidP="00D874DA">
            <w:pPr>
              <w:spacing w:after="2" w:line="237" w:lineRule="auto"/>
              <w:rPr>
                <w:rFonts w:ascii="Times New Roman" w:hAnsi="Times New Roman" w:cs="Times New Roman"/>
              </w:rPr>
            </w:pPr>
            <w:r w:rsidRPr="00CF131A">
              <w:rPr>
                <w:rFonts w:ascii="Times New Roman" w:hAnsi="Times New Roman" w:cs="Times New Roman"/>
              </w:rPr>
              <w:lastRenderedPageBreak/>
              <w:t xml:space="preserve">Индивидуальное тарифное предложение (ИТП) </w:t>
            </w:r>
          </w:p>
        </w:tc>
        <w:tc>
          <w:tcPr>
            <w:tcW w:w="7088" w:type="dxa"/>
          </w:tcPr>
          <w:p w:rsidR="00AA00B3" w:rsidRPr="00CF131A" w:rsidRDefault="00AA00B3" w:rsidP="00D874DA">
            <w:pPr>
              <w:spacing w:line="259" w:lineRule="auto"/>
              <w:jc w:val="both"/>
              <w:rPr>
                <w:rFonts w:ascii="Times New Roman" w:hAnsi="Times New Roman" w:cs="Times New Roman"/>
              </w:rPr>
            </w:pPr>
            <w:r w:rsidRPr="00CF131A">
              <w:rPr>
                <w:rFonts w:ascii="Times New Roman" w:hAnsi="Times New Roman" w:cs="Times New Roman"/>
              </w:rPr>
              <w:t xml:space="preserve">Услуга, скидка, блокировка или тарифный план, индивидуально </w:t>
            </w:r>
            <w:proofErr w:type="gramStart"/>
            <w:r w:rsidRPr="00CF131A">
              <w:rPr>
                <w:rFonts w:ascii="Times New Roman" w:hAnsi="Times New Roman" w:cs="Times New Roman"/>
              </w:rPr>
              <w:t>назначаемые</w:t>
            </w:r>
            <w:proofErr w:type="gramEnd"/>
            <w:r w:rsidRPr="00CF131A">
              <w:rPr>
                <w:rFonts w:ascii="Times New Roman" w:hAnsi="Times New Roman" w:cs="Times New Roman"/>
              </w:rPr>
              <w:t xml:space="preserve"> договору сотрудником Виртуального Оператора в </w:t>
            </w:r>
            <w:r w:rsidR="0041718F" w:rsidRPr="00CF131A">
              <w:rPr>
                <w:rFonts w:ascii="Times New Roman" w:hAnsi="Times New Roman" w:cs="Times New Roman"/>
              </w:rPr>
              <w:t>Портал</w:t>
            </w:r>
            <w:r w:rsidRPr="00CF131A">
              <w:rPr>
                <w:rFonts w:ascii="Times New Roman" w:hAnsi="Times New Roman" w:cs="Times New Roman"/>
              </w:rPr>
              <w:t xml:space="preserve">е.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История действий </w:t>
            </w:r>
          </w:p>
        </w:tc>
        <w:tc>
          <w:tcPr>
            <w:tcW w:w="7088" w:type="dxa"/>
          </w:tcPr>
          <w:p w:rsidR="00AA00B3" w:rsidRPr="00CF131A" w:rsidRDefault="00AA00B3" w:rsidP="00D874DA">
            <w:pPr>
              <w:spacing w:line="259" w:lineRule="auto"/>
              <w:ind w:right="71"/>
              <w:jc w:val="both"/>
              <w:rPr>
                <w:rFonts w:ascii="Times New Roman" w:hAnsi="Times New Roman" w:cs="Times New Roman"/>
              </w:rPr>
            </w:pPr>
            <w:r w:rsidRPr="00CF131A">
              <w:rPr>
                <w:rFonts w:ascii="Times New Roman" w:hAnsi="Times New Roman" w:cs="Times New Roman"/>
              </w:rPr>
              <w:t xml:space="preserve">Раздел web-интерфейса </w:t>
            </w:r>
            <w:r w:rsidR="0041718F" w:rsidRPr="00CF131A">
              <w:rPr>
                <w:rFonts w:ascii="Times New Roman" w:hAnsi="Times New Roman" w:cs="Times New Roman"/>
              </w:rPr>
              <w:t>Портал</w:t>
            </w:r>
            <w:r w:rsidRPr="00CF131A">
              <w:rPr>
                <w:rFonts w:ascii="Times New Roman" w:hAnsi="Times New Roman" w:cs="Times New Roman"/>
              </w:rPr>
              <w:t xml:space="preserve">а, позволяющий пользователю </w:t>
            </w:r>
            <w:r w:rsidR="0041718F" w:rsidRPr="00CF131A">
              <w:rPr>
                <w:rFonts w:ascii="Times New Roman" w:hAnsi="Times New Roman" w:cs="Times New Roman"/>
              </w:rPr>
              <w:t>Портал</w:t>
            </w:r>
            <w:r w:rsidRPr="00CF131A">
              <w:rPr>
                <w:rFonts w:ascii="Times New Roman" w:hAnsi="Times New Roman" w:cs="Times New Roman"/>
              </w:rPr>
              <w:t xml:space="preserve">а просматривать архив операций. Для глобального администратора доступен просмотр действий всех пользователей, все остальные пользователи могут просматривать только собственные операции.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Контракт </w:t>
            </w:r>
          </w:p>
        </w:tc>
        <w:tc>
          <w:tcPr>
            <w:tcW w:w="7088" w:type="dxa"/>
          </w:tcPr>
          <w:p w:rsidR="00AA00B3" w:rsidRPr="00CF131A" w:rsidRDefault="00AA00B3" w:rsidP="00D874DA">
            <w:pPr>
              <w:spacing w:line="259" w:lineRule="auto"/>
              <w:jc w:val="both"/>
              <w:rPr>
                <w:rFonts w:ascii="Times New Roman" w:hAnsi="Times New Roman" w:cs="Times New Roman"/>
              </w:rPr>
            </w:pPr>
            <w:r w:rsidRPr="00CF131A">
              <w:rPr>
                <w:rFonts w:ascii="Times New Roman" w:hAnsi="Times New Roman" w:cs="Times New Roman"/>
              </w:rPr>
              <w:t xml:space="preserve">Контракт, заключенный между Виртуальным Оператором и абонентом.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Корпоративный клиент </w:t>
            </w:r>
          </w:p>
        </w:tc>
        <w:tc>
          <w:tcPr>
            <w:tcW w:w="7088" w:type="dxa"/>
          </w:tcPr>
          <w:p w:rsidR="00AA00B3" w:rsidRPr="00CF131A" w:rsidRDefault="00AA00B3" w:rsidP="00D874DA">
            <w:pPr>
              <w:spacing w:line="259" w:lineRule="auto"/>
              <w:jc w:val="both"/>
              <w:rPr>
                <w:rFonts w:ascii="Times New Roman" w:hAnsi="Times New Roman" w:cs="Times New Roman"/>
              </w:rPr>
            </w:pPr>
            <w:r w:rsidRPr="00CF131A">
              <w:rPr>
                <w:rFonts w:ascii="Times New Roman" w:hAnsi="Times New Roman" w:cs="Times New Roman"/>
              </w:rPr>
              <w:t xml:space="preserve">Корпоративный клиент Виртуального Оператора – абонент Виртуального Оператора, являющийся юридическим лицом.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Кредитный лимит </w:t>
            </w:r>
          </w:p>
        </w:tc>
        <w:tc>
          <w:tcPr>
            <w:tcW w:w="7088" w:type="dxa"/>
          </w:tcPr>
          <w:p w:rsidR="00AA00B3" w:rsidRPr="00CF131A" w:rsidRDefault="00AA00B3" w:rsidP="00D874DA">
            <w:pPr>
              <w:spacing w:after="62" w:line="235" w:lineRule="auto"/>
              <w:jc w:val="both"/>
              <w:rPr>
                <w:rFonts w:ascii="Times New Roman" w:hAnsi="Times New Roman" w:cs="Times New Roman"/>
              </w:rPr>
            </w:pPr>
            <w:r w:rsidRPr="00CF131A">
              <w:rPr>
                <w:rFonts w:ascii="Times New Roman" w:hAnsi="Times New Roman" w:cs="Times New Roman"/>
              </w:rPr>
              <w:t xml:space="preserve">Сумма, на которую абонент может пользоваться услугами связи в кредит. Имеет период действия. </w:t>
            </w:r>
          </w:p>
          <w:p w:rsidR="00AA00B3" w:rsidRPr="00CF131A" w:rsidRDefault="00AA00B3" w:rsidP="00D874DA">
            <w:pPr>
              <w:spacing w:after="58" w:line="239" w:lineRule="auto"/>
              <w:ind w:right="76"/>
              <w:jc w:val="both"/>
              <w:rPr>
                <w:rFonts w:ascii="Times New Roman" w:hAnsi="Times New Roman" w:cs="Times New Roman"/>
              </w:rPr>
            </w:pPr>
            <w:r w:rsidRPr="00CF131A">
              <w:rPr>
                <w:rFonts w:ascii="Times New Roman" w:hAnsi="Times New Roman" w:cs="Times New Roman"/>
              </w:rPr>
              <w:t xml:space="preserve">Кредитный лимит является атрибутом лицевого счета. Расчет и анализ кредитного лимита осуществляется только для лицевых счетов с кредитным методом взаиморасчетов. </w:t>
            </w:r>
          </w:p>
          <w:p w:rsidR="00AA00B3" w:rsidRPr="00CF131A" w:rsidRDefault="00AA00B3" w:rsidP="00D874DA">
            <w:pPr>
              <w:spacing w:line="259" w:lineRule="auto"/>
              <w:jc w:val="both"/>
              <w:rPr>
                <w:rFonts w:ascii="Times New Roman" w:hAnsi="Times New Roman" w:cs="Times New Roman"/>
              </w:rPr>
            </w:pPr>
            <w:r w:rsidRPr="00CF131A">
              <w:rPr>
                <w:rFonts w:ascii="Times New Roman" w:hAnsi="Times New Roman" w:cs="Times New Roman"/>
              </w:rPr>
              <w:t xml:space="preserve">Кредитный лимит имеет атрибут </w:t>
            </w:r>
            <w:r w:rsidRPr="00CF131A">
              <w:rPr>
                <w:rFonts w:ascii="Times New Roman" w:hAnsi="Times New Roman" w:cs="Times New Roman"/>
                <w:i/>
              </w:rPr>
              <w:t>Порог подключения.</w:t>
            </w:r>
            <w:r w:rsidRPr="00CF131A">
              <w:rPr>
                <w:rFonts w:ascii="Times New Roman" w:hAnsi="Times New Roman" w:cs="Times New Roman"/>
              </w:rPr>
              <w:t xml:space="preserve"> </w:t>
            </w:r>
          </w:p>
        </w:tc>
      </w:tr>
      <w:tr w:rsidR="00AA00B3" w:rsidRPr="00CF131A" w:rsidTr="00DB2858">
        <w:tc>
          <w:tcPr>
            <w:tcW w:w="2518" w:type="dxa"/>
          </w:tcPr>
          <w:p w:rsidR="00AA00B3" w:rsidRPr="00CF131A" w:rsidRDefault="00AA00B3" w:rsidP="00D874DA">
            <w:pPr>
              <w:tabs>
                <w:tab w:val="center" w:pos="448"/>
                <w:tab w:val="center" w:pos="1682"/>
              </w:tabs>
              <w:spacing w:line="259" w:lineRule="auto"/>
              <w:rPr>
                <w:rFonts w:ascii="Times New Roman" w:hAnsi="Times New Roman" w:cs="Times New Roman"/>
              </w:rPr>
            </w:pPr>
            <w:r w:rsidRPr="00CF131A">
              <w:rPr>
                <w:rFonts w:ascii="Times New Roman" w:eastAsia="Calibri" w:hAnsi="Times New Roman" w:cs="Times New Roman"/>
              </w:rPr>
              <w:tab/>
            </w:r>
            <w:r w:rsidRPr="00CF131A">
              <w:rPr>
                <w:rFonts w:ascii="Times New Roman" w:hAnsi="Times New Roman" w:cs="Times New Roman"/>
              </w:rPr>
              <w:t xml:space="preserve">Лицевой счет (ЛС) </w:t>
            </w:r>
          </w:p>
        </w:tc>
        <w:tc>
          <w:tcPr>
            <w:tcW w:w="7088" w:type="dxa"/>
          </w:tcPr>
          <w:p w:rsidR="00AA00B3" w:rsidRPr="00CF131A" w:rsidRDefault="00AA00B3" w:rsidP="00D874DA">
            <w:pPr>
              <w:spacing w:line="259" w:lineRule="auto"/>
              <w:jc w:val="both"/>
              <w:rPr>
                <w:rFonts w:ascii="Times New Roman" w:hAnsi="Times New Roman" w:cs="Times New Roman"/>
              </w:rPr>
            </w:pPr>
            <w:r w:rsidRPr="00CF131A">
              <w:rPr>
                <w:rFonts w:ascii="Times New Roman" w:hAnsi="Times New Roman" w:cs="Times New Roman"/>
              </w:rPr>
              <w:t xml:space="preserve">Бухгалтерский счет аналитического учета для расчетов с организациями или отдельными лицами.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Метод расчета </w:t>
            </w:r>
          </w:p>
        </w:tc>
        <w:tc>
          <w:tcPr>
            <w:tcW w:w="7088" w:type="dxa"/>
          </w:tcPr>
          <w:p w:rsidR="00AA00B3" w:rsidRPr="00CF131A" w:rsidRDefault="00AA00B3" w:rsidP="00D874DA">
            <w:pPr>
              <w:spacing w:line="259" w:lineRule="auto"/>
              <w:ind w:right="75"/>
              <w:jc w:val="both"/>
              <w:rPr>
                <w:rFonts w:ascii="Times New Roman" w:hAnsi="Times New Roman" w:cs="Times New Roman"/>
              </w:rPr>
            </w:pPr>
            <w:r w:rsidRPr="00CF131A">
              <w:rPr>
                <w:rFonts w:ascii="Times New Roman" w:hAnsi="Times New Roman" w:cs="Times New Roman"/>
              </w:rPr>
              <w:t>Атрибут лицевого счета, определяющий порядок оплаты клиентом предоставляемых Оператором услуг. Существуют следующие методы расчета: авансовый (</w:t>
            </w:r>
            <w:r w:rsidRPr="00CF131A">
              <w:rPr>
                <w:rFonts w:ascii="Times New Roman" w:hAnsi="Times New Roman" w:cs="Times New Roman"/>
                <w:lang w:val="en-US"/>
              </w:rPr>
              <w:t>pre</w:t>
            </w:r>
            <w:r w:rsidRPr="00CF131A">
              <w:rPr>
                <w:rFonts w:ascii="Times New Roman" w:hAnsi="Times New Roman" w:cs="Times New Roman"/>
              </w:rPr>
              <w:t>-</w:t>
            </w:r>
            <w:r w:rsidRPr="00CF131A">
              <w:rPr>
                <w:rFonts w:ascii="Times New Roman" w:hAnsi="Times New Roman" w:cs="Times New Roman"/>
                <w:lang w:val="en-US"/>
              </w:rPr>
              <w:t>paid</w:t>
            </w:r>
            <w:r w:rsidRPr="00CF131A">
              <w:rPr>
                <w:rFonts w:ascii="Times New Roman" w:hAnsi="Times New Roman" w:cs="Times New Roman"/>
              </w:rPr>
              <w:t>), кредитный (</w:t>
            </w:r>
            <w:r w:rsidRPr="00CF131A">
              <w:rPr>
                <w:rFonts w:ascii="Times New Roman" w:hAnsi="Times New Roman" w:cs="Times New Roman"/>
                <w:lang w:val="en-US"/>
              </w:rPr>
              <w:t>post</w:t>
            </w:r>
            <w:r w:rsidRPr="00CF131A">
              <w:rPr>
                <w:rFonts w:ascii="Times New Roman" w:hAnsi="Times New Roman" w:cs="Times New Roman"/>
              </w:rPr>
              <w:t>-</w:t>
            </w:r>
            <w:r w:rsidRPr="00CF131A">
              <w:rPr>
                <w:rFonts w:ascii="Times New Roman" w:hAnsi="Times New Roman" w:cs="Times New Roman"/>
                <w:lang w:val="en-US"/>
              </w:rPr>
              <w:t>paid</w:t>
            </w:r>
            <w:r w:rsidRPr="00CF131A">
              <w:rPr>
                <w:rFonts w:ascii="Times New Roman" w:hAnsi="Times New Roman" w:cs="Times New Roman"/>
              </w:rPr>
              <w:t xml:space="preserve">).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Обещанный платеж </w:t>
            </w:r>
          </w:p>
        </w:tc>
        <w:tc>
          <w:tcPr>
            <w:tcW w:w="7088" w:type="dxa"/>
          </w:tcPr>
          <w:p w:rsidR="00AA00B3" w:rsidRPr="00CF131A" w:rsidRDefault="00AA00B3" w:rsidP="00D874DA">
            <w:pPr>
              <w:spacing w:line="259" w:lineRule="auto"/>
              <w:ind w:right="73"/>
              <w:jc w:val="both"/>
              <w:rPr>
                <w:rFonts w:ascii="Times New Roman" w:hAnsi="Times New Roman" w:cs="Times New Roman"/>
              </w:rPr>
            </w:pPr>
            <w:r w:rsidRPr="00CF131A">
              <w:rPr>
                <w:rFonts w:ascii="Times New Roman" w:hAnsi="Times New Roman" w:cs="Times New Roman"/>
              </w:rPr>
              <w:t xml:space="preserve">Услуга, позволяющая продлить срок оказания услуг абоненту до внесения им денежных средств на лицевой счет на некоторый срок. По сути это фиктивная оплата, которая имеет ограниченный срок жизни и призвана увеличить баланс абонента до момента перевода реальных денежных средств на его лицевой счет. </w:t>
            </w:r>
          </w:p>
        </w:tc>
      </w:tr>
      <w:tr w:rsidR="00AA00B3" w:rsidRPr="00CF131A" w:rsidTr="00DB2858">
        <w:tc>
          <w:tcPr>
            <w:tcW w:w="2518" w:type="dxa"/>
          </w:tcPr>
          <w:p w:rsidR="00AA00B3" w:rsidRPr="00CF131A" w:rsidRDefault="00AA00B3" w:rsidP="00D874DA">
            <w:pPr>
              <w:spacing w:line="259" w:lineRule="auto"/>
              <w:ind w:right="60"/>
              <w:rPr>
                <w:rFonts w:ascii="Times New Roman" w:hAnsi="Times New Roman" w:cs="Times New Roman"/>
              </w:rPr>
            </w:pPr>
            <w:r w:rsidRPr="00CF131A">
              <w:rPr>
                <w:rFonts w:ascii="Times New Roman" w:hAnsi="Times New Roman" w:cs="Times New Roman"/>
              </w:rPr>
              <w:t xml:space="preserve">Порог блокировки </w:t>
            </w:r>
          </w:p>
        </w:tc>
        <w:tc>
          <w:tcPr>
            <w:tcW w:w="7088" w:type="dxa"/>
          </w:tcPr>
          <w:p w:rsidR="00AA00B3" w:rsidRPr="00CF131A" w:rsidRDefault="00AA00B3" w:rsidP="00D874DA">
            <w:pPr>
              <w:spacing w:line="259" w:lineRule="auto"/>
              <w:jc w:val="both"/>
              <w:rPr>
                <w:rFonts w:ascii="Times New Roman" w:hAnsi="Times New Roman" w:cs="Times New Roman"/>
              </w:rPr>
            </w:pPr>
            <w:r w:rsidRPr="00CF131A">
              <w:rPr>
                <w:rFonts w:ascii="Times New Roman" w:hAnsi="Times New Roman" w:cs="Times New Roman"/>
              </w:rPr>
              <w:t xml:space="preserve">Значение баланса лицевого счета, при котором приложение обслуживания абонента блокируется за неуплату.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Порог подключения </w:t>
            </w:r>
          </w:p>
        </w:tc>
        <w:tc>
          <w:tcPr>
            <w:tcW w:w="7088" w:type="dxa"/>
          </w:tcPr>
          <w:p w:rsidR="00AA00B3" w:rsidRPr="00CF131A" w:rsidRDefault="00AA00B3" w:rsidP="00D874DA">
            <w:pPr>
              <w:spacing w:line="259" w:lineRule="auto"/>
              <w:ind w:right="77"/>
              <w:jc w:val="both"/>
              <w:rPr>
                <w:rFonts w:ascii="Times New Roman" w:hAnsi="Times New Roman" w:cs="Times New Roman"/>
              </w:rPr>
            </w:pPr>
            <w:r w:rsidRPr="00CF131A">
              <w:rPr>
                <w:rFonts w:ascii="Times New Roman" w:hAnsi="Times New Roman" w:cs="Times New Roman"/>
              </w:rPr>
              <w:t xml:space="preserve">Баланс лицевого счета абонента, при котором ему могут быть подключены услуги. Порог подключения используется при кредитном методе взаиморасчетов. </w:t>
            </w:r>
          </w:p>
        </w:tc>
      </w:tr>
      <w:tr w:rsidR="00AA00B3" w:rsidRPr="00CF131A" w:rsidTr="00DB2858">
        <w:tc>
          <w:tcPr>
            <w:tcW w:w="2518" w:type="dxa"/>
          </w:tcPr>
          <w:p w:rsidR="00AA00B3" w:rsidRPr="00CF131A" w:rsidRDefault="00AA00B3" w:rsidP="00D874DA">
            <w:pPr>
              <w:spacing w:line="259" w:lineRule="auto"/>
              <w:rPr>
                <w:rFonts w:ascii="Times New Roman" w:hAnsi="Times New Roman" w:cs="Times New Roman"/>
              </w:rPr>
            </w:pPr>
            <w:r w:rsidRPr="00CF131A">
              <w:rPr>
                <w:rFonts w:ascii="Times New Roman" w:hAnsi="Times New Roman" w:cs="Times New Roman"/>
              </w:rPr>
              <w:t xml:space="preserve">Принудительная блокировка </w:t>
            </w:r>
          </w:p>
        </w:tc>
        <w:tc>
          <w:tcPr>
            <w:tcW w:w="7088" w:type="dxa"/>
          </w:tcPr>
          <w:p w:rsidR="00AA00B3" w:rsidRPr="00CF131A" w:rsidRDefault="00AA00B3" w:rsidP="00D874DA">
            <w:pPr>
              <w:spacing w:line="259" w:lineRule="auto"/>
              <w:ind w:right="75"/>
              <w:jc w:val="both"/>
              <w:rPr>
                <w:rFonts w:ascii="Times New Roman" w:hAnsi="Times New Roman" w:cs="Times New Roman"/>
              </w:rPr>
            </w:pPr>
            <w:r w:rsidRPr="00CF131A">
              <w:rPr>
                <w:rFonts w:ascii="Times New Roman" w:hAnsi="Times New Roman" w:cs="Times New Roman"/>
              </w:rPr>
              <w:t xml:space="preserve">Блокировка, устанавливаемая на приложении обслуживания абонента, при </w:t>
            </w:r>
            <w:proofErr w:type="gramStart"/>
            <w:r w:rsidRPr="00CF131A">
              <w:rPr>
                <w:rFonts w:ascii="Times New Roman" w:hAnsi="Times New Roman" w:cs="Times New Roman"/>
              </w:rPr>
              <w:t>которой</w:t>
            </w:r>
            <w:proofErr w:type="gramEnd"/>
            <w:r w:rsidRPr="00CF131A">
              <w:rPr>
                <w:rFonts w:ascii="Times New Roman" w:hAnsi="Times New Roman" w:cs="Times New Roman"/>
              </w:rPr>
              <w:t xml:space="preserve"> абонент не может совершать ни исходящие, ни входящие звонки. </w:t>
            </w:r>
          </w:p>
        </w:tc>
      </w:tr>
      <w:tr w:rsidR="00AA00B3" w:rsidRPr="00CF131A" w:rsidTr="00DB2858">
        <w:tc>
          <w:tcPr>
            <w:tcW w:w="2518" w:type="dxa"/>
          </w:tcPr>
          <w:p w:rsidR="00AA00B3" w:rsidRPr="00CF131A" w:rsidRDefault="00AA00B3" w:rsidP="00D874DA">
            <w:pPr>
              <w:tabs>
                <w:tab w:val="center" w:pos="542"/>
                <w:tab w:val="center" w:pos="1652"/>
              </w:tabs>
              <w:spacing w:line="259" w:lineRule="auto"/>
              <w:rPr>
                <w:rFonts w:ascii="Times New Roman" w:hAnsi="Times New Roman" w:cs="Times New Roman"/>
              </w:rPr>
            </w:pPr>
            <w:r w:rsidRPr="00CF131A">
              <w:rPr>
                <w:rFonts w:ascii="Times New Roman" w:eastAsia="Calibri" w:hAnsi="Times New Roman" w:cs="Times New Roman"/>
              </w:rPr>
              <w:tab/>
            </w:r>
            <w:r w:rsidRPr="00CF131A">
              <w:rPr>
                <w:rFonts w:ascii="Times New Roman" w:hAnsi="Times New Roman" w:cs="Times New Roman"/>
              </w:rPr>
              <w:t xml:space="preserve">Тарифный план (ТП) </w:t>
            </w:r>
          </w:p>
        </w:tc>
        <w:tc>
          <w:tcPr>
            <w:tcW w:w="7088" w:type="dxa"/>
          </w:tcPr>
          <w:p w:rsidR="00AA00B3" w:rsidRPr="00CF131A" w:rsidRDefault="00AA00B3" w:rsidP="00D874DA">
            <w:pPr>
              <w:spacing w:line="259" w:lineRule="auto"/>
              <w:ind w:right="72"/>
              <w:jc w:val="both"/>
              <w:rPr>
                <w:rFonts w:ascii="Times New Roman" w:hAnsi="Times New Roman" w:cs="Times New Roman"/>
              </w:rPr>
            </w:pPr>
            <w:r w:rsidRPr="00CF131A">
              <w:rPr>
                <w:rFonts w:ascii="Times New Roman" w:hAnsi="Times New Roman" w:cs="Times New Roman"/>
              </w:rPr>
              <w:t xml:space="preserve">Совокупность услуг, правил и цен на услуги. Тарифный план определяет набор услуг, которые могут быть оказаны абоненту, и условия их предоставления (цены и пр.). </w:t>
            </w:r>
          </w:p>
        </w:tc>
      </w:tr>
      <w:tr w:rsidR="008A7D87" w:rsidRPr="00CF131A" w:rsidTr="00DB2858">
        <w:tc>
          <w:tcPr>
            <w:tcW w:w="2518" w:type="dxa"/>
          </w:tcPr>
          <w:p w:rsidR="008A7D87" w:rsidRPr="00CF131A" w:rsidRDefault="008A7D87" w:rsidP="00D874DA">
            <w:pPr>
              <w:tabs>
                <w:tab w:val="center" w:pos="542"/>
                <w:tab w:val="center" w:pos="1652"/>
              </w:tabs>
              <w:spacing w:line="259" w:lineRule="auto"/>
              <w:rPr>
                <w:rFonts w:ascii="Times New Roman" w:eastAsia="Calibri" w:hAnsi="Times New Roman" w:cs="Times New Roman"/>
              </w:rPr>
            </w:pPr>
          </w:p>
        </w:tc>
        <w:tc>
          <w:tcPr>
            <w:tcW w:w="7088" w:type="dxa"/>
          </w:tcPr>
          <w:p w:rsidR="008A7D87" w:rsidRPr="00CF131A" w:rsidRDefault="008A7D87" w:rsidP="00D874DA">
            <w:pPr>
              <w:spacing w:line="259" w:lineRule="auto"/>
              <w:ind w:right="72"/>
              <w:jc w:val="both"/>
              <w:rPr>
                <w:rFonts w:ascii="Times New Roman" w:hAnsi="Times New Roman" w:cs="Times New Roman"/>
              </w:rPr>
            </w:pPr>
          </w:p>
        </w:tc>
      </w:tr>
      <w:tr w:rsidR="00CD6C7F" w:rsidRPr="00CF131A" w:rsidTr="00DB2858">
        <w:tc>
          <w:tcPr>
            <w:tcW w:w="2518" w:type="dxa"/>
          </w:tcPr>
          <w:p w:rsidR="00CD6C7F" w:rsidRPr="00CD6C7F" w:rsidRDefault="00CD6C7F" w:rsidP="00D874DA">
            <w:pPr>
              <w:tabs>
                <w:tab w:val="center" w:pos="542"/>
                <w:tab w:val="center" w:pos="1652"/>
              </w:tabs>
              <w:spacing w:line="259" w:lineRule="auto"/>
              <w:rPr>
                <w:rFonts w:ascii="Times New Roman" w:eastAsia="Calibri" w:hAnsi="Times New Roman" w:cs="Times New Roman"/>
                <w:highlight w:val="yellow"/>
              </w:rPr>
            </w:pPr>
          </w:p>
        </w:tc>
        <w:tc>
          <w:tcPr>
            <w:tcW w:w="7088" w:type="dxa"/>
          </w:tcPr>
          <w:p w:rsidR="00CD6C7F" w:rsidRPr="00CD6C7F" w:rsidRDefault="00CD6C7F" w:rsidP="00D874DA">
            <w:pPr>
              <w:spacing w:line="259" w:lineRule="auto"/>
              <w:ind w:right="72"/>
              <w:jc w:val="both"/>
              <w:rPr>
                <w:rFonts w:ascii="Times New Roman" w:hAnsi="Times New Roman" w:cs="Times New Roman"/>
                <w:highlight w:val="yellow"/>
              </w:rPr>
            </w:pPr>
            <w:r w:rsidRPr="00CD6C7F">
              <w:rPr>
                <w:rFonts w:ascii="Times New Roman" w:hAnsi="Times New Roman" w:cs="Times New Roman"/>
                <w:highlight w:val="yellow"/>
              </w:rPr>
              <w:t>ИЗ ФТ НА ОТЧЕТНОСТЬ</w:t>
            </w:r>
          </w:p>
        </w:tc>
      </w:tr>
      <w:tr w:rsidR="00E87E15" w:rsidRPr="00CF131A" w:rsidTr="00DB2858">
        <w:tc>
          <w:tcPr>
            <w:tcW w:w="251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lang w:val="en-US"/>
              </w:rPr>
              <w:t>Customer</w:t>
            </w:r>
          </w:p>
        </w:tc>
        <w:tc>
          <w:tcPr>
            <w:tcW w:w="7088" w:type="dxa"/>
          </w:tcPr>
          <w:p w:rsidR="00E87E15" w:rsidRPr="00E87E15" w:rsidRDefault="00E87E15" w:rsidP="00B405EB">
            <w:pPr>
              <w:jc w:val="both"/>
              <w:rPr>
                <w:rFonts w:ascii="Times New Roman" w:hAnsi="Times New Roman" w:cs="Times New Roman"/>
                <w:lang w:val="en-US"/>
              </w:rPr>
            </w:pPr>
            <w:r w:rsidRPr="00E87E15">
              <w:rPr>
                <w:rFonts w:ascii="Times New Roman" w:hAnsi="Times New Roman" w:cs="Times New Roman"/>
              </w:rPr>
              <w:t xml:space="preserve">Клиент </w:t>
            </w:r>
            <w:r w:rsidRPr="00E87E15">
              <w:rPr>
                <w:rFonts w:ascii="Times New Roman" w:hAnsi="Times New Roman" w:cs="Times New Roman"/>
                <w:lang w:val="en-US"/>
              </w:rPr>
              <w:t>MVNO</w:t>
            </w:r>
            <w:r w:rsidRPr="00E87E15">
              <w:rPr>
                <w:rFonts w:ascii="Times New Roman" w:hAnsi="Times New Roman" w:cs="Times New Roman"/>
              </w:rPr>
              <w:t>/</w:t>
            </w:r>
            <w:r w:rsidRPr="00E87E15">
              <w:rPr>
                <w:rFonts w:ascii="Times New Roman" w:hAnsi="Times New Roman" w:cs="Times New Roman"/>
                <w:lang w:val="en-US"/>
              </w:rPr>
              <w:t>MVNE</w:t>
            </w:r>
            <w:r w:rsidRPr="00E87E15">
              <w:rPr>
                <w:rFonts w:ascii="Times New Roman" w:hAnsi="Times New Roman" w:cs="Times New Roman"/>
              </w:rPr>
              <w:t xml:space="preserve"> МТТ</w:t>
            </w:r>
          </w:p>
        </w:tc>
      </w:tr>
      <w:tr w:rsidR="00E87E15" w:rsidRPr="00CF131A" w:rsidTr="00DB2858">
        <w:tc>
          <w:tcPr>
            <w:tcW w:w="251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lang w:val="en-US"/>
              </w:rPr>
              <w:t>Web</w:t>
            </w:r>
            <w:r w:rsidRPr="00E87E15">
              <w:rPr>
                <w:rFonts w:ascii="Times New Roman" w:hAnsi="Times New Roman" w:cs="Times New Roman"/>
              </w:rPr>
              <w:t xml:space="preserve"> </w:t>
            </w:r>
            <w:r w:rsidRPr="00E87E15">
              <w:rPr>
                <w:rFonts w:ascii="Times New Roman" w:hAnsi="Times New Roman" w:cs="Times New Roman"/>
                <w:lang w:val="en-US"/>
              </w:rPr>
              <w:t>FRONTEND</w:t>
            </w:r>
          </w:p>
        </w:tc>
        <w:tc>
          <w:tcPr>
            <w:tcW w:w="708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 xml:space="preserve">личный кабинет Клиента </w:t>
            </w:r>
            <w:r w:rsidRPr="00E87E15">
              <w:rPr>
                <w:rFonts w:ascii="Times New Roman" w:hAnsi="Times New Roman" w:cs="Times New Roman"/>
                <w:lang w:val="en-US"/>
              </w:rPr>
              <w:t>MVNO</w:t>
            </w:r>
            <w:r w:rsidRPr="00E87E15">
              <w:rPr>
                <w:rFonts w:ascii="Times New Roman" w:hAnsi="Times New Roman" w:cs="Times New Roman"/>
              </w:rPr>
              <w:t>/</w:t>
            </w:r>
            <w:r w:rsidRPr="00E87E15">
              <w:rPr>
                <w:rFonts w:ascii="Times New Roman" w:hAnsi="Times New Roman" w:cs="Times New Roman"/>
                <w:lang w:val="en-US"/>
              </w:rPr>
              <w:t>MVNE</w:t>
            </w:r>
            <w:r w:rsidRPr="00E87E15">
              <w:rPr>
                <w:rFonts w:ascii="Times New Roman" w:hAnsi="Times New Roman" w:cs="Times New Roman"/>
              </w:rPr>
              <w:t xml:space="preserve"> МТТ (далее – </w:t>
            </w:r>
            <w:r w:rsidRPr="00E87E15">
              <w:rPr>
                <w:rFonts w:ascii="Times New Roman" w:hAnsi="Times New Roman" w:cs="Times New Roman"/>
                <w:lang w:val="en-US"/>
              </w:rPr>
              <w:t>web</w:t>
            </w:r>
            <w:r w:rsidRPr="00E87E15">
              <w:rPr>
                <w:rFonts w:ascii="Times New Roman" w:hAnsi="Times New Roman" w:cs="Times New Roman"/>
              </w:rPr>
              <w:t xml:space="preserve"> ЛК)</w:t>
            </w:r>
          </w:p>
        </w:tc>
      </w:tr>
      <w:tr w:rsidR="00E87E15" w:rsidRPr="00CF131A" w:rsidTr="00DB2858">
        <w:tc>
          <w:tcPr>
            <w:tcW w:w="251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lang w:val="en-US"/>
              </w:rPr>
              <w:t>ORACLE</w:t>
            </w:r>
            <w:r w:rsidRPr="00E87E15">
              <w:rPr>
                <w:rFonts w:ascii="Times New Roman" w:hAnsi="Times New Roman" w:cs="Times New Roman"/>
              </w:rPr>
              <w:t xml:space="preserve"> </w:t>
            </w:r>
            <w:r w:rsidRPr="00E87E15">
              <w:rPr>
                <w:rFonts w:ascii="Times New Roman" w:hAnsi="Times New Roman" w:cs="Times New Roman"/>
                <w:lang w:val="en-US"/>
              </w:rPr>
              <w:t>BI</w:t>
            </w:r>
          </w:p>
        </w:tc>
        <w:tc>
          <w:tcPr>
            <w:tcW w:w="708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система аналитической отчётности</w:t>
            </w:r>
          </w:p>
        </w:tc>
      </w:tr>
      <w:tr w:rsidR="00E87E15" w:rsidRPr="00CF131A" w:rsidTr="00DB2858">
        <w:tc>
          <w:tcPr>
            <w:tcW w:w="251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lang w:val="en-US"/>
              </w:rPr>
              <w:t>PORTA</w:t>
            </w:r>
          </w:p>
        </w:tc>
        <w:tc>
          <w:tcPr>
            <w:tcW w:w="708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автоматизированная система расчётов (</w:t>
            </w:r>
            <w:proofErr w:type="spellStart"/>
            <w:r w:rsidRPr="00E87E15">
              <w:rPr>
                <w:rFonts w:ascii="Times New Roman" w:hAnsi="Times New Roman" w:cs="Times New Roman"/>
              </w:rPr>
              <w:t>биллинг</w:t>
            </w:r>
            <w:proofErr w:type="spellEnd"/>
            <w:r w:rsidRPr="00E87E15">
              <w:rPr>
                <w:rFonts w:ascii="Times New Roman" w:hAnsi="Times New Roman" w:cs="Times New Roman"/>
              </w:rPr>
              <w:t>)</w:t>
            </w:r>
          </w:p>
        </w:tc>
      </w:tr>
      <w:tr w:rsidR="00E87E15" w:rsidRPr="00CF131A" w:rsidTr="00DB2858">
        <w:tc>
          <w:tcPr>
            <w:tcW w:w="251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lang w:val="en-US"/>
              </w:rPr>
              <w:t>AXAPTA</w:t>
            </w:r>
          </w:p>
        </w:tc>
        <w:tc>
          <w:tcPr>
            <w:tcW w:w="708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система формирования бухгалтерской отчётности</w:t>
            </w:r>
          </w:p>
        </w:tc>
      </w:tr>
      <w:tr w:rsidR="00E87E15" w:rsidRPr="00CF131A" w:rsidTr="00DB2858">
        <w:tc>
          <w:tcPr>
            <w:tcW w:w="251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Пользователь</w:t>
            </w:r>
          </w:p>
        </w:tc>
        <w:tc>
          <w:tcPr>
            <w:tcW w:w="708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уполномоченный представитель Клиента, имеющий доступ к отчётности в рамках договора Клиента</w:t>
            </w:r>
          </w:p>
        </w:tc>
      </w:tr>
      <w:tr w:rsidR="00E87E15" w:rsidRPr="00CF131A" w:rsidTr="00DB2858">
        <w:tc>
          <w:tcPr>
            <w:tcW w:w="251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Сотрудник</w:t>
            </w:r>
          </w:p>
        </w:tc>
        <w:tc>
          <w:tcPr>
            <w:tcW w:w="708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сотрудник компании МТТ</w:t>
            </w:r>
          </w:p>
        </w:tc>
      </w:tr>
      <w:tr w:rsidR="00E87E15" w:rsidRPr="00CF131A" w:rsidTr="00DB2858">
        <w:tc>
          <w:tcPr>
            <w:tcW w:w="251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Абонент</w:t>
            </w:r>
          </w:p>
        </w:tc>
        <w:tc>
          <w:tcPr>
            <w:tcW w:w="708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 xml:space="preserve">конечный пользователь </w:t>
            </w:r>
            <w:r w:rsidRPr="00E87E15">
              <w:rPr>
                <w:rFonts w:ascii="Times New Roman" w:hAnsi="Times New Roman" w:cs="Times New Roman"/>
                <w:lang w:val="en-US"/>
              </w:rPr>
              <w:t>MSISDN</w:t>
            </w:r>
          </w:p>
        </w:tc>
      </w:tr>
      <w:tr w:rsidR="00E87E15" w:rsidRPr="00CF131A" w:rsidTr="00DB2858">
        <w:tc>
          <w:tcPr>
            <w:tcW w:w="251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Клиент</w:t>
            </w:r>
          </w:p>
        </w:tc>
        <w:tc>
          <w:tcPr>
            <w:tcW w:w="708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физическое или юридическое лицо, подписавшее договор о предоставлении услуг связи</w:t>
            </w:r>
          </w:p>
        </w:tc>
      </w:tr>
      <w:tr w:rsidR="00E87E15" w:rsidRPr="00CF131A" w:rsidTr="00DB2858">
        <w:tc>
          <w:tcPr>
            <w:tcW w:w="251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 xml:space="preserve">Аналитическая </w:t>
            </w:r>
            <w:r w:rsidRPr="00E87E15">
              <w:rPr>
                <w:rFonts w:ascii="Times New Roman" w:hAnsi="Times New Roman" w:cs="Times New Roman"/>
              </w:rPr>
              <w:lastRenderedPageBreak/>
              <w:t>отчётность</w:t>
            </w:r>
          </w:p>
        </w:tc>
        <w:tc>
          <w:tcPr>
            <w:tcW w:w="708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lastRenderedPageBreak/>
              <w:t xml:space="preserve">расчётные данные по заданным критериям, например, </w:t>
            </w:r>
            <w:r w:rsidRPr="00E87E15">
              <w:rPr>
                <w:rFonts w:ascii="Times New Roman" w:hAnsi="Times New Roman" w:cs="Times New Roman"/>
                <w:lang w:val="en-US"/>
              </w:rPr>
              <w:t>ARPU</w:t>
            </w:r>
            <w:r w:rsidRPr="00E87E15">
              <w:rPr>
                <w:rFonts w:ascii="Times New Roman" w:hAnsi="Times New Roman" w:cs="Times New Roman"/>
              </w:rPr>
              <w:t xml:space="preserve">, </w:t>
            </w:r>
            <w:r w:rsidRPr="00E87E15">
              <w:rPr>
                <w:rFonts w:ascii="Times New Roman" w:hAnsi="Times New Roman" w:cs="Times New Roman"/>
                <w:lang w:val="en-US"/>
              </w:rPr>
              <w:t>MOU</w:t>
            </w:r>
            <w:r w:rsidRPr="00E87E15">
              <w:rPr>
                <w:rFonts w:ascii="Times New Roman" w:hAnsi="Times New Roman" w:cs="Times New Roman"/>
              </w:rPr>
              <w:t xml:space="preserve">, </w:t>
            </w:r>
            <w:r w:rsidRPr="00E87E15">
              <w:rPr>
                <w:rFonts w:ascii="Times New Roman" w:hAnsi="Times New Roman" w:cs="Times New Roman"/>
              </w:rPr>
              <w:lastRenderedPageBreak/>
              <w:t>суммарные начисления за месяц и т. п.</w:t>
            </w:r>
          </w:p>
        </w:tc>
      </w:tr>
      <w:tr w:rsidR="00E87E15" w:rsidRPr="00CF131A" w:rsidTr="00DB2858">
        <w:tc>
          <w:tcPr>
            <w:tcW w:w="251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lastRenderedPageBreak/>
              <w:t>Оперативная отчётность</w:t>
            </w:r>
          </w:p>
        </w:tc>
        <w:tc>
          <w:tcPr>
            <w:tcW w:w="708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детализация абонентов</w:t>
            </w:r>
          </w:p>
        </w:tc>
      </w:tr>
      <w:tr w:rsidR="00E87E15" w:rsidRPr="00CF131A" w:rsidTr="00DB2858">
        <w:tc>
          <w:tcPr>
            <w:tcW w:w="251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Финансовые документы</w:t>
            </w:r>
          </w:p>
        </w:tc>
        <w:tc>
          <w:tcPr>
            <w:tcW w:w="7088" w:type="dxa"/>
          </w:tcPr>
          <w:p w:rsidR="00E87E15" w:rsidRPr="00E87E15" w:rsidRDefault="00E87E15" w:rsidP="00B405EB">
            <w:pPr>
              <w:jc w:val="both"/>
              <w:rPr>
                <w:rFonts w:ascii="Times New Roman" w:hAnsi="Times New Roman" w:cs="Times New Roman"/>
              </w:rPr>
            </w:pPr>
            <w:r w:rsidRPr="00E87E15">
              <w:rPr>
                <w:rFonts w:ascii="Times New Roman" w:hAnsi="Times New Roman" w:cs="Times New Roman"/>
              </w:rPr>
              <w:t>счета, счета-фактуры, акты выполненных работ</w:t>
            </w:r>
          </w:p>
        </w:tc>
      </w:tr>
      <w:tr w:rsidR="00E87E15" w:rsidRPr="00CF131A" w:rsidTr="00DB2858">
        <w:tc>
          <w:tcPr>
            <w:tcW w:w="2518" w:type="dxa"/>
          </w:tcPr>
          <w:p w:rsidR="00E87E15" w:rsidRPr="00CF131A" w:rsidRDefault="00E87E15" w:rsidP="00D874DA">
            <w:pPr>
              <w:tabs>
                <w:tab w:val="center" w:pos="542"/>
                <w:tab w:val="center" w:pos="1652"/>
              </w:tabs>
              <w:spacing w:line="259" w:lineRule="auto"/>
              <w:rPr>
                <w:rFonts w:ascii="Times New Roman" w:eastAsia="Calibri" w:hAnsi="Times New Roman" w:cs="Times New Roman"/>
              </w:rPr>
            </w:pPr>
          </w:p>
        </w:tc>
        <w:tc>
          <w:tcPr>
            <w:tcW w:w="7088" w:type="dxa"/>
          </w:tcPr>
          <w:p w:rsidR="00E87E15" w:rsidRPr="00CF131A" w:rsidRDefault="00E87E15" w:rsidP="00D874DA">
            <w:pPr>
              <w:spacing w:line="259" w:lineRule="auto"/>
              <w:ind w:right="72"/>
              <w:jc w:val="both"/>
              <w:rPr>
                <w:rFonts w:ascii="Times New Roman" w:hAnsi="Times New Roman" w:cs="Times New Roman"/>
              </w:rPr>
            </w:pPr>
          </w:p>
        </w:tc>
      </w:tr>
      <w:tr w:rsidR="00E87E15" w:rsidRPr="00CF131A" w:rsidTr="00DB2858">
        <w:tc>
          <w:tcPr>
            <w:tcW w:w="2518" w:type="dxa"/>
          </w:tcPr>
          <w:p w:rsidR="00E87E15" w:rsidRPr="00CF131A" w:rsidRDefault="00E87E15" w:rsidP="00D874DA">
            <w:pPr>
              <w:tabs>
                <w:tab w:val="center" w:pos="542"/>
                <w:tab w:val="center" w:pos="1652"/>
              </w:tabs>
              <w:spacing w:line="259" w:lineRule="auto"/>
              <w:rPr>
                <w:rFonts w:ascii="Times New Roman" w:eastAsia="Calibri" w:hAnsi="Times New Roman" w:cs="Times New Roman"/>
              </w:rPr>
            </w:pPr>
          </w:p>
        </w:tc>
        <w:tc>
          <w:tcPr>
            <w:tcW w:w="7088" w:type="dxa"/>
          </w:tcPr>
          <w:p w:rsidR="00E87E15" w:rsidRPr="00CF131A" w:rsidRDefault="00E87E15" w:rsidP="00D874DA">
            <w:pPr>
              <w:spacing w:line="259" w:lineRule="auto"/>
              <w:ind w:right="72"/>
              <w:jc w:val="both"/>
              <w:rPr>
                <w:rFonts w:ascii="Times New Roman" w:hAnsi="Times New Roman" w:cs="Times New Roman"/>
              </w:rPr>
            </w:pPr>
          </w:p>
        </w:tc>
      </w:tr>
    </w:tbl>
    <w:p w:rsidR="00AA00B3" w:rsidRPr="00CF131A" w:rsidRDefault="00AA00B3" w:rsidP="00AA00B3">
      <w:pPr>
        <w:pStyle w:val="a8"/>
        <w:ind w:left="360"/>
        <w:jc w:val="both"/>
        <w:outlineLvl w:val="0"/>
        <w:rPr>
          <w:rFonts w:ascii="Times New Roman" w:eastAsia="Times New Roman" w:hAnsi="Times New Roman" w:cs="Times New Roman"/>
          <w:color w:val="222222"/>
          <w:shd w:val="clear" w:color="auto" w:fill="FFFFFF"/>
          <w:lang w:eastAsia="ru-RU"/>
        </w:rPr>
      </w:pPr>
    </w:p>
    <w:p w:rsidR="00AA00B3" w:rsidRPr="00CF131A" w:rsidRDefault="00AA00B3">
      <w:pP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br w:type="page"/>
      </w:r>
    </w:p>
    <w:p w:rsidR="00AA00B3" w:rsidRPr="00CF131A" w:rsidRDefault="00AA00B3" w:rsidP="00AA00B3">
      <w:pPr>
        <w:pStyle w:val="a8"/>
        <w:ind w:left="360"/>
        <w:jc w:val="both"/>
        <w:outlineLvl w:val="0"/>
        <w:rPr>
          <w:rFonts w:ascii="Times New Roman" w:eastAsia="Times New Roman" w:hAnsi="Times New Roman" w:cs="Times New Roman"/>
          <w:color w:val="222222"/>
          <w:shd w:val="clear" w:color="auto" w:fill="FFFFFF"/>
          <w:lang w:eastAsia="ru-RU"/>
        </w:rPr>
      </w:pPr>
    </w:p>
    <w:p w:rsidR="00F501FE" w:rsidRDefault="00F501FE" w:rsidP="007557DD">
      <w:pPr>
        <w:pStyle w:val="a8"/>
        <w:numPr>
          <w:ilvl w:val="0"/>
          <w:numId w:val="1"/>
        </w:numPr>
        <w:jc w:val="both"/>
        <w:outlineLvl w:val="0"/>
        <w:rPr>
          <w:rFonts w:ascii="Times New Roman" w:eastAsia="Times New Roman" w:hAnsi="Times New Roman" w:cs="Times New Roman"/>
          <w:color w:val="222222"/>
          <w:shd w:val="clear" w:color="auto" w:fill="FFFFFF"/>
          <w:lang w:eastAsia="ru-RU"/>
        </w:rPr>
      </w:pPr>
      <w:bookmarkStart w:id="1" w:name="_Toc502313306"/>
      <w:r w:rsidRPr="00CF131A">
        <w:rPr>
          <w:rFonts w:ascii="Times New Roman" w:eastAsia="Times New Roman" w:hAnsi="Times New Roman" w:cs="Times New Roman"/>
          <w:color w:val="222222"/>
          <w:shd w:val="clear" w:color="auto" w:fill="FFFFFF"/>
          <w:lang w:eastAsia="ru-RU"/>
        </w:rPr>
        <w:t xml:space="preserve">ЦЕЛИ, ЗАДАЧИ И ПРИНЦИПЫ СОЗДАНИЯ </w:t>
      </w:r>
      <w:r w:rsidR="0041718F" w:rsidRPr="00CF131A">
        <w:rPr>
          <w:rFonts w:ascii="Times New Roman" w:eastAsia="Times New Roman" w:hAnsi="Times New Roman" w:cs="Times New Roman"/>
          <w:color w:val="222222"/>
          <w:shd w:val="clear" w:color="auto" w:fill="FFFFFF"/>
          <w:lang w:eastAsia="ru-RU"/>
        </w:rPr>
        <w:t>ПОРТАЛ</w:t>
      </w:r>
      <w:r w:rsidRPr="00CF131A">
        <w:rPr>
          <w:rFonts w:ascii="Times New Roman" w:eastAsia="Times New Roman" w:hAnsi="Times New Roman" w:cs="Times New Roman"/>
          <w:color w:val="222222"/>
          <w:shd w:val="clear" w:color="auto" w:fill="FFFFFF"/>
          <w:lang w:eastAsia="ru-RU"/>
        </w:rPr>
        <w:t>А</w:t>
      </w:r>
      <w:bookmarkEnd w:id="1"/>
    </w:p>
    <w:p w:rsidR="00F819BC" w:rsidRPr="00CF131A" w:rsidRDefault="00F819BC" w:rsidP="00F819BC">
      <w:pPr>
        <w:pStyle w:val="a8"/>
        <w:ind w:left="360"/>
        <w:jc w:val="both"/>
        <w:outlineLvl w:val="0"/>
        <w:rPr>
          <w:rFonts w:ascii="Times New Roman" w:eastAsia="Times New Roman" w:hAnsi="Times New Roman" w:cs="Times New Roman"/>
          <w:color w:val="222222"/>
          <w:shd w:val="clear" w:color="auto" w:fill="FFFFFF"/>
          <w:lang w:eastAsia="ru-RU"/>
        </w:rPr>
      </w:pPr>
    </w:p>
    <w:p w:rsidR="00D448F9" w:rsidRPr="00CF131A" w:rsidRDefault="00E36DF3"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2" w:name="_Toc502313307"/>
      <w:r>
        <w:rPr>
          <w:rFonts w:ascii="Times New Roman" w:eastAsia="Times New Roman" w:hAnsi="Times New Roman" w:cs="Times New Roman"/>
          <w:color w:val="222222"/>
          <w:shd w:val="clear" w:color="auto" w:fill="FFFFFF"/>
          <w:lang w:eastAsia="ru-RU"/>
        </w:rPr>
        <w:t>Назначение портала</w:t>
      </w:r>
      <w:bookmarkEnd w:id="2"/>
    </w:p>
    <w:p w:rsidR="00FE681F" w:rsidRDefault="00907E97" w:rsidP="0028732D">
      <w:pPr>
        <w:jc w:val="both"/>
        <w:rPr>
          <w:rFonts w:ascii="Times New Roman" w:hAnsi="Times New Roman" w:cs="Times New Roman"/>
        </w:rPr>
      </w:pPr>
      <w:r w:rsidRPr="00CF131A">
        <w:rPr>
          <w:rFonts w:ascii="Times New Roman" w:hAnsi="Times New Roman" w:cs="Times New Roman"/>
        </w:rPr>
        <w:t>Клиентский web-</w:t>
      </w:r>
      <w:bookmarkStart w:id="3" w:name="_GoBack"/>
      <w:bookmarkEnd w:id="3"/>
      <w:r w:rsidRPr="00CF131A">
        <w:rPr>
          <w:rFonts w:ascii="Times New Roman" w:hAnsi="Times New Roman" w:cs="Times New Roman"/>
        </w:rPr>
        <w:t>портал MVNE (далее – «Портал»</w:t>
      </w:r>
      <w:r w:rsidR="00975691">
        <w:rPr>
          <w:rFonts w:ascii="Times New Roman" w:hAnsi="Times New Roman" w:cs="Times New Roman"/>
        </w:rPr>
        <w:t xml:space="preserve">) </w:t>
      </w:r>
      <w:r w:rsidR="002D3833">
        <w:rPr>
          <w:rFonts w:ascii="Times New Roman" w:hAnsi="Times New Roman" w:cs="Times New Roman"/>
        </w:rPr>
        <w:t xml:space="preserve">ориентирован </w:t>
      </w:r>
      <w:r w:rsidR="002D3833" w:rsidRPr="002D3833">
        <w:rPr>
          <w:rFonts w:ascii="Times New Roman" w:hAnsi="Times New Roman" w:cs="Times New Roman"/>
        </w:rPr>
        <w:t xml:space="preserve">на поддержку </w:t>
      </w:r>
      <w:proofErr w:type="spellStart"/>
      <w:r w:rsidR="002D3833" w:rsidRPr="002D3833">
        <w:rPr>
          <w:rFonts w:ascii="Times New Roman" w:hAnsi="Times New Roman" w:cs="Times New Roman"/>
          <w:lang w:val="en-US"/>
        </w:rPr>
        <w:t>MVNx</w:t>
      </w:r>
      <w:proofErr w:type="spellEnd"/>
      <w:r w:rsidR="002D3833" w:rsidRPr="002D3833">
        <w:rPr>
          <w:rFonts w:ascii="Times New Roman" w:hAnsi="Times New Roman" w:cs="Times New Roman"/>
        </w:rPr>
        <w:t xml:space="preserve">-бизнеса  компании МТТ. Портал </w:t>
      </w:r>
      <w:r w:rsidR="00975691" w:rsidRPr="002D3833">
        <w:rPr>
          <w:rFonts w:ascii="Times New Roman" w:hAnsi="Times New Roman" w:cs="Times New Roman"/>
        </w:rPr>
        <w:t>представляет собой программны</w:t>
      </w:r>
      <w:r w:rsidRPr="002D3833">
        <w:rPr>
          <w:rFonts w:ascii="Times New Roman" w:hAnsi="Times New Roman" w:cs="Times New Roman"/>
        </w:rPr>
        <w:t>й</w:t>
      </w:r>
      <w:r w:rsidR="00975691" w:rsidRPr="002D3833">
        <w:rPr>
          <w:rFonts w:ascii="Times New Roman" w:hAnsi="Times New Roman" w:cs="Times New Roman"/>
        </w:rPr>
        <w:t xml:space="preserve"> </w:t>
      </w:r>
      <w:r w:rsidRPr="002D3833">
        <w:rPr>
          <w:rFonts w:ascii="Times New Roman" w:hAnsi="Times New Roman" w:cs="Times New Roman"/>
        </w:rPr>
        <w:t xml:space="preserve"> комплекс, </w:t>
      </w:r>
      <w:r w:rsidR="00FE681F" w:rsidRPr="002D3833">
        <w:rPr>
          <w:rFonts w:ascii="Times New Roman" w:hAnsi="Times New Roman" w:cs="Times New Roman"/>
        </w:rPr>
        <w:t>предоставляющий единый интерфейс взаимодействия МТТ с Виртуальными Операторами</w:t>
      </w:r>
      <w:r w:rsidR="002D3833" w:rsidRPr="002D3833">
        <w:rPr>
          <w:rFonts w:ascii="Times New Roman" w:hAnsi="Times New Roman" w:cs="Times New Roman"/>
        </w:rPr>
        <w:t>, Корпоративными</w:t>
      </w:r>
      <w:r w:rsidR="002D3833">
        <w:rPr>
          <w:rFonts w:ascii="Times New Roman" w:hAnsi="Times New Roman" w:cs="Times New Roman"/>
        </w:rPr>
        <w:t xml:space="preserve"> клиентами и Абонентами (Корпоративными и </w:t>
      </w:r>
      <w:proofErr w:type="spellStart"/>
      <w:r w:rsidR="002D3833">
        <w:rPr>
          <w:rFonts w:ascii="Times New Roman" w:hAnsi="Times New Roman" w:cs="Times New Roman"/>
        </w:rPr>
        <w:t>Физлицами</w:t>
      </w:r>
      <w:proofErr w:type="spellEnd"/>
      <w:r w:rsidR="002D3833">
        <w:rPr>
          <w:rFonts w:ascii="Times New Roman" w:hAnsi="Times New Roman" w:cs="Times New Roman"/>
        </w:rPr>
        <w:t>)</w:t>
      </w:r>
      <w:r w:rsidR="00220312" w:rsidRPr="00220312">
        <w:rPr>
          <w:rFonts w:ascii="Times New Roman" w:hAnsi="Times New Roman" w:cs="Times New Roman"/>
        </w:rPr>
        <w:t xml:space="preserve"> </w:t>
      </w:r>
      <w:r w:rsidR="00220312">
        <w:rPr>
          <w:rFonts w:ascii="Times New Roman" w:hAnsi="Times New Roman" w:cs="Times New Roman"/>
        </w:rPr>
        <w:t>в процессе предоставления/потребления услуг</w:t>
      </w:r>
      <w:r w:rsidR="00FE681F">
        <w:rPr>
          <w:rFonts w:ascii="Times New Roman" w:hAnsi="Times New Roman" w:cs="Times New Roman"/>
        </w:rPr>
        <w:t xml:space="preserve">. </w:t>
      </w:r>
    </w:p>
    <w:p w:rsidR="00B401F0" w:rsidRPr="00426337" w:rsidRDefault="00426337" w:rsidP="0028732D">
      <w:pPr>
        <w:jc w:val="both"/>
        <w:rPr>
          <w:rFonts w:ascii="Times New Roman" w:hAnsi="Times New Roman" w:cs="Times New Roman"/>
        </w:rPr>
      </w:pPr>
      <w:r w:rsidRPr="00184DF5">
        <w:rPr>
          <w:rFonts w:ascii="Times New Roman" w:hAnsi="Times New Roman" w:cs="Times New Roman"/>
          <w:highlight w:val="yellow"/>
        </w:rPr>
        <w:t xml:space="preserve">СДЕЛАТЬ РИСУНОК ПО БИЗНЕСУ </w:t>
      </w:r>
      <w:proofErr w:type="spellStart"/>
      <w:r w:rsidRPr="00184DF5">
        <w:rPr>
          <w:rFonts w:ascii="Times New Roman" w:hAnsi="Times New Roman" w:cs="Times New Roman"/>
          <w:highlight w:val="yellow"/>
          <w:lang w:val="en-US"/>
        </w:rPr>
        <w:t>MVNx</w:t>
      </w:r>
      <w:proofErr w:type="spellEnd"/>
    </w:p>
    <w:p w:rsidR="00F17DAF" w:rsidRDefault="00F17DAF" w:rsidP="007557DD">
      <w:pPr>
        <w:pStyle w:val="a8"/>
        <w:numPr>
          <w:ilvl w:val="1"/>
          <w:numId w:val="1"/>
        </w:numPr>
        <w:outlineLvl w:val="1"/>
        <w:rPr>
          <w:rFonts w:ascii="Times New Roman" w:eastAsia="Times New Roman" w:hAnsi="Times New Roman" w:cs="Times New Roman"/>
          <w:color w:val="222222"/>
          <w:shd w:val="clear" w:color="auto" w:fill="FFFFFF"/>
          <w:lang w:eastAsia="ru-RU"/>
        </w:rPr>
      </w:pPr>
      <w:bookmarkStart w:id="4" w:name="_Toc502313308"/>
      <w:r>
        <w:rPr>
          <w:rFonts w:ascii="Times New Roman" w:eastAsia="Times New Roman" w:hAnsi="Times New Roman" w:cs="Times New Roman"/>
          <w:color w:val="222222"/>
          <w:shd w:val="clear" w:color="auto" w:fill="FFFFFF"/>
          <w:lang w:eastAsia="ru-RU"/>
        </w:rPr>
        <w:t>Цели и задачи портала</w:t>
      </w:r>
      <w:bookmarkEnd w:id="4"/>
    </w:p>
    <w:p w:rsidR="00F17DAF" w:rsidRDefault="00F17DAF" w:rsidP="00F17DAF">
      <w:pPr>
        <w:jc w:val="both"/>
        <w:rPr>
          <w:rFonts w:ascii="Times New Roman" w:hAnsi="Times New Roman" w:cs="Times New Roman"/>
        </w:rPr>
      </w:pPr>
      <w:r>
        <w:rPr>
          <w:rFonts w:ascii="Times New Roman" w:hAnsi="Times New Roman" w:cs="Times New Roman"/>
        </w:rPr>
        <w:t xml:space="preserve">Основными задачами и критериями успешности реализации портала должны стать: </w:t>
      </w:r>
    </w:p>
    <w:p w:rsidR="00F17DAF" w:rsidRDefault="00F17DAF" w:rsidP="007557DD">
      <w:pPr>
        <w:pStyle w:val="a8"/>
        <w:numPr>
          <w:ilvl w:val="0"/>
          <w:numId w:val="25"/>
        </w:numPr>
        <w:jc w:val="both"/>
        <w:rPr>
          <w:rFonts w:ascii="Times New Roman" w:hAnsi="Times New Roman" w:cs="Times New Roman"/>
        </w:rPr>
      </w:pPr>
      <w:r>
        <w:rPr>
          <w:rFonts w:ascii="Times New Roman" w:hAnsi="Times New Roman" w:cs="Times New Roman"/>
        </w:rPr>
        <w:t>миним</w:t>
      </w:r>
      <w:r w:rsidR="009264C0">
        <w:rPr>
          <w:rFonts w:ascii="Times New Roman" w:hAnsi="Times New Roman" w:cs="Times New Roman"/>
        </w:rPr>
        <w:t>изация</w:t>
      </w:r>
      <w:r>
        <w:rPr>
          <w:rFonts w:ascii="Times New Roman" w:hAnsi="Times New Roman" w:cs="Times New Roman"/>
        </w:rPr>
        <w:t xml:space="preserve"> затрат </w:t>
      </w:r>
      <w:r w:rsidR="009264C0">
        <w:rPr>
          <w:rFonts w:ascii="Times New Roman" w:hAnsi="Times New Roman" w:cs="Times New Roman"/>
        </w:rPr>
        <w:t>на</w:t>
      </w:r>
      <w:r>
        <w:rPr>
          <w:rFonts w:ascii="Times New Roman" w:hAnsi="Times New Roman" w:cs="Times New Roman"/>
        </w:rPr>
        <w:t xml:space="preserve"> обслуживание абонентов; </w:t>
      </w:r>
    </w:p>
    <w:p w:rsidR="00F17DAF" w:rsidRDefault="00F17DAF" w:rsidP="007557DD">
      <w:pPr>
        <w:pStyle w:val="a8"/>
        <w:numPr>
          <w:ilvl w:val="0"/>
          <w:numId w:val="25"/>
        </w:numPr>
        <w:jc w:val="both"/>
        <w:rPr>
          <w:rFonts w:ascii="Times New Roman" w:hAnsi="Times New Roman" w:cs="Times New Roman"/>
        </w:rPr>
      </w:pPr>
      <w:r>
        <w:rPr>
          <w:rFonts w:ascii="Times New Roman" w:hAnsi="Times New Roman" w:cs="Times New Roman"/>
        </w:rPr>
        <w:t>предоставление максимальной возможности самообслуживания</w:t>
      </w:r>
      <w:r w:rsidRPr="00426337">
        <w:rPr>
          <w:rFonts w:ascii="Times New Roman" w:hAnsi="Times New Roman" w:cs="Times New Roman"/>
        </w:rPr>
        <w:t xml:space="preserve"> </w:t>
      </w:r>
      <w:r>
        <w:rPr>
          <w:rFonts w:ascii="Times New Roman" w:hAnsi="Times New Roman" w:cs="Times New Roman"/>
        </w:rPr>
        <w:t xml:space="preserve">участников </w:t>
      </w:r>
      <w:proofErr w:type="spellStart"/>
      <w:r>
        <w:rPr>
          <w:rFonts w:ascii="Times New Roman" w:hAnsi="Times New Roman" w:cs="Times New Roman"/>
          <w:lang w:val="en-US"/>
        </w:rPr>
        <w:t>MVNx</w:t>
      </w:r>
      <w:proofErr w:type="spellEnd"/>
      <w:r>
        <w:rPr>
          <w:rFonts w:ascii="Times New Roman" w:hAnsi="Times New Roman" w:cs="Times New Roman"/>
        </w:rPr>
        <w:t xml:space="preserve">; </w:t>
      </w:r>
    </w:p>
    <w:p w:rsidR="00F17DAF" w:rsidRDefault="00F17DAF" w:rsidP="007557DD">
      <w:pPr>
        <w:pStyle w:val="a8"/>
        <w:numPr>
          <w:ilvl w:val="0"/>
          <w:numId w:val="25"/>
        </w:numPr>
        <w:jc w:val="both"/>
        <w:rPr>
          <w:rFonts w:ascii="Times New Roman" w:hAnsi="Times New Roman" w:cs="Times New Roman"/>
        </w:rPr>
      </w:pPr>
      <w:r>
        <w:rPr>
          <w:rFonts w:ascii="Times New Roman" w:hAnsi="Times New Roman" w:cs="Times New Roman"/>
        </w:rPr>
        <w:t xml:space="preserve">минимальное количество обращений в центр обслуживания МТТ; </w:t>
      </w:r>
    </w:p>
    <w:p w:rsidR="00F17DAF" w:rsidRDefault="00F17DAF" w:rsidP="007557DD">
      <w:pPr>
        <w:pStyle w:val="a8"/>
        <w:numPr>
          <w:ilvl w:val="0"/>
          <w:numId w:val="25"/>
        </w:numPr>
        <w:jc w:val="both"/>
        <w:rPr>
          <w:rFonts w:ascii="Times New Roman" w:hAnsi="Times New Roman" w:cs="Times New Roman"/>
        </w:rPr>
      </w:pPr>
      <w:r>
        <w:rPr>
          <w:rFonts w:ascii="Times New Roman" w:hAnsi="Times New Roman" w:cs="Times New Roman"/>
        </w:rPr>
        <w:t xml:space="preserve">создание и развитие единых интегрированных коммуникаций между участниками </w:t>
      </w:r>
      <w:proofErr w:type="spellStart"/>
      <w:r>
        <w:rPr>
          <w:rFonts w:ascii="Times New Roman" w:hAnsi="Times New Roman" w:cs="Times New Roman"/>
          <w:lang w:val="en-US"/>
        </w:rPr>
        <w:t>MVNx</w:t>
      </w:r>
      <w:proofErr w:type="spellEnd"/>
      <w:r>
        <w:rPr>
          <w:rFonts w:ascii="Times New Roman" w:hAnsi="Times New Roman" w:cs="Times New Roman"/>
        </w:rPr>
        <w:t xml:space="preserve">; </w:t>
      </w:r>
    </w:p>
    <w:p w:rsidR="00F17DAF" w:rsidRDefault="00F17DAF" w:rsidP="007557DD">
      <w:pPr>
        <w:pStyle w:val="a8"/>
        <w:numPr>
          <w:ilvl w:val="0"/>
          <w:numId w:val="25"/>
        </w:numPr>
        <w:jc w:val="both"/>
        <w:rPr>
          <w:rFonts w:ascii="Times New Roman" w:hAnsi="Times New Roman" w:cs="Times New Roman"/>
        </w:rPr>
      </w:pPr>
      <w:r>
        <w:rPr>
          <w:rFonts w:ascii="Times New Roman" w:hAnsi="Times New Roman" w:cs="Times New Roman"/>
        </w:rPr>
        <w:t xml:space="preserve">повышение удовлетворенности и лояльности абонентов; </w:t>
      </w:r>
    </w:p>
    <w:p w:rsidR="00EE199A" w:rsidRDefault="00F17DAF" w:rsidP="007557DD">
      <w:pPr>
        <w:pStyle w:val="a8"/>
        <w:numPr>
          <w:ilvl w:val="0"/>
          <w:numId w:val="25"/>
        </w:numPr>
        <w:jc w:val="both"/>
        <w:rPr>
          <w:rFonts w:ascii="Times New Roman" w:hAnsi="Times New Roman" w:cs="Times New Roman"/>
        </w:rPr>
      </w:pPr>
      <w:r>
        <w:rPr>
          <w:rFonts w:ascii="Times New Roman" w:hAnsi="Times New Roman" w:cs="Times New Roman"/>
        </w:rPr>
        <w:t xml:space="preserve">формирование новых возможностей для развития бизнеса; </w:t>
      </w:r>
      <w:r w:rsidR="00EE199A">
        <w:rPr>
          <w:rFonts w:ascii="Times New Roman" w:hAnsi="Times New Roman" w:cs="Times New Roman"/>
        </w:rPr>
        <w:t xml:space="preserve"> </w:t>
      </w:r>
    </w:p>
    <w:p w:rsidR="00EE199A" w:rsidRPr="00EE199A" w:rsidRDefault="00EE199A" w:rsidP="007557DD">
      <w:pPr>
        <w:pStyle w:val="a8"/>
        <w:numPr>
          <w:ilvl w:val="0"/>
          <w:numId w:val="25"/>
        </w:numPr>
        <w:jc w:val="both"/>
        <w:rPr>
          <w:rFonts w:ascii="Times New Roman" w:hAnsi="Times New Roman" w:cs="Times New Roman"/>
        </w:rPr>
      </w:pPr>
      <w:r w:rsidRPr="00EE199A">
        <w:rPr>
          <w:rFonts w:ascii="Times New Roman" w:eastAsia="Times New Roman" w:hAnsi="Times New Roman" w:cs="Times New Roman"/>
          <w:color w:val="222222"/>
          <w:shd w:val="clear" w:color="auto" w:fill="FFFFFF"/>
          <w:lang w:eastAsia="ru-RU"/>
        </w:rPr>
        <w:t>увеличен</w:t>
      </w:r>
      <w:r>
        <w:rPr>
          <w:rFonts w:ascii="Times New Roman" w:eastAsia="Times New Roman" w:hAnsi="Times New Roman" w:cs="Times New Roman"/>
          <w:color w:val="222222"/>
          <w:shd w:val="clear" w:color="auto" w:fill="FFFFFF"/>
          <w:lang w:eastAsia="ru-RU"/>
        </w:rPr>
        <w:t xml:space="preserve">ие объемов продаж новых услуг; </w:t>
      </w:r>
    </w:p>
    <w:p w:rsidR="00EE199A" w:rsidRPr="00EE199A" w:rsidRDefault="00EE199A" w:rsidP="007557DD">
      <w:pPr>
        <w:pStyle w:val="a8"/>
        <w:numPr>
          <w:ilvl w:val="0"/>
          <w:numId w:val="25"/>
        </w:numPr>
        <w:jc w:val="both"/>
        <w:rPr>
          <w:rFonts w:ascii="Times New Roman" w:hAnsi="Times New Roman" w:cs="Times New Roman"/>
        </w:rPr>
      </w:pPr>
      <w:r w:rsidRPr="00EE199A">
        <w:rPr>
          <w:rFonts w:ascii="Times New Roman" w:eastAsia="Times New Roman" w:hAnsi="Times New Roman" w:cs="Times New Roman"/>
          <w:color w:val="222222"/>
          <w:shd w:val="clear" w:color="auto" w:fill="FFFFFF"/>
          <w:lang w:eastAsia="ru-RU"/>
        </w:rPr>
        <w:t>уве</w:t>
      </w:r>
      <w:r>
        <w:rPr>
          <w:rFonts w:ascii="Times New Roman" w:eastAsia="Times New Roman" w:hAnsi="Times New Roman" w:cs="Times New Roman"/>
          <w:color w:val="222222"/>
          <w:shd w:val="clear" w:color="auto" w:fill="FFFFFF"/>
          <w:lang w:eastAsia="ru-RU"/>
        </w:rPr>
        <w:t xml:space="preserve">личение доли </w:t>
      </w:r>
      <w:proofErr w:type="spellStart"/>
      <w:r>
        <w:rPr>
          <w:rFonts w:ascii="Times New Roman" w:eastAsia="Times New Roman" w:hAnsi="Times New Roman" w:cs="Times New Roman"/>
          <w:color w:val="222222"/>
          <w:shd w:val="clear" w:color="auto" w:fill="FFFFFF"/>
          <w:lang w:eastAsia="ru-RU"/>
        </w:rPr>
        <w:t>онлайн-платежей</w:t>
      </w:r>
      <w:proofErr w:type="spellEnd"/>
      <w:r>
        <w:rPr>
          <w:rFonts w:ascii="Times New Roman" w:eastAsia="Times New Roman" w:hAnsi="Times New Roman" w:cs="Times New Roman"/>
          <w:color w:val="222222"/>
          <w:shd w:val="clear" w:color="auto" w:fill="FFFFFF"/>
          <w:lang w:eastAsia="ru-RU"/>
        </w:rPr>
        <w:t xml:space="preserve">; </w:t>
      </w:r>
    </w:p>
    <w:p w:rsidR="00EE199A" w:rsidRDefault="00EE199A" w:rsidP="007557DD">
      <w:pPr>
        <w:pStyle w:val="a8"/>
        <w:numPr>
          <w:ilvl w:val="0"/>
          <w:numId w:val="25"/>
        </w:numPr>
        <w:jc w:val="both"/>
        <w:rPr>
          <w:rFonts w:ascii="Times New Roman" w:eastAsia="Times New Roman" w:hAnsi="Times New Roman" w:cs="Times New Roman"/>
          <w:color w:val="222222"/>
          <w:shd w:val="clear" w:color="auto" w:fill="FFFFFF"/>
          <w:lang w:eastAsia="ru-RU"/>
        </w:rPr>
      </w:pPr>
      <w:r w:rsidRPr="00EE199A">
        <w:rPr>
          <w:rFonts w:ascii="Times New Roman" w:eastAsia="Times New Roman" w:hAnsi="Times New Roman" w:cs="Times New Roman"/>
          <w:color w:val="222222"/>
          <w:shd w:val="clear" w:color="auto" w:fill="FFFFFF"/>
          <w:lang w:eastAsia="ru-RU"/>
        </w:rPr>
        <w:t xml:space="preserve">повышение оперативности бизнеса, усиление позиции универсального оператора связи; </w:t>
      </w:r>
    </w:p>
    <w:p w:rsidR="00493B94" w:rsidRDefault="00EE199A" w:rsidP="007557DD">
      <w:pPr>
        <w:pStyle w:val="a8"/>
        <w:numPr>
          <w:ilvl w:val="0"/>
          <w:numId w:val="25"/>
        </w:num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п</w:t>
      </w:r>
      <w:r w:rsidRPr="00EE199A">
        <w:rPr>
          <w:rFonts w:ascii="Times New Roman" w:eastAsia="Times New Roman" w:hAnsi="Times New Roman" w:cs="Times New Roman"/>
          <w:color w:val="222222"/>
          <w:shd w:val="clear" w:color="auto" w:fill="FFFFFF"/>
          <w:lang w:eastAsia="ru-RU"/>
        </w:rPr>
        <w:t xml:space="preserve">редоставление пользователю оптимальной формы подачи продуктов и услуг, требуемой информации и сервисов, спроектированной с применением современных технологий эффективного взаимодействия с аудиторией и </w:t>
      </w:r>
      <w:r w:rsidR="00493B94">
        <w:rPr>
          <w:rFonts w:ascii="Times New Roman" w:eastAsia="Times New Roman" w:hAnsi="Times New Roman" w:cs="Times New Roman"/>
          <w:color w:val="222222"/>
          <w:shd w:val="clear" w:color="auto" w:fill="FFFFFF"/>
          <w:lang w:eastAsia="ru-RU"/>
        </w:rPr>
        <w:t xml:space="preserve">методик построения интерфейсов; </w:t>
      </w:r>
    </w:p>
    <w:p w:rsidR="00B81F6B" w:rsidRDefault="00EE199A" w:rsidP="007557DD">
      <w:pPr>
        <w:pStyle w:val="a8"/>
        <w:numPr>
          <w:ilvl w:val="0"/>
          <w:numId w:val="25"/>
        </w:numPr>
        <w:jc w:val="both"/>
        <w:rPr>
          <w:rFonts w:ascii="Times New Roman" w:eastAsia="Times New Roman" w:hAnsi="Times New Roman" w:cs="Times New Roman"/>
          <w:color w:val="222222"/>
          <w:shd w:val="clear" w:color="auto" w:fill="FFFFFF"/>
          <w:lang w:eastAsia="ru-RU"/>
        </w:rPr>
      </w:pPr>
      <w:r w:rsidRPr="00EE199A">
        <w:rPr>
          <w:rFonts w:ascii="Times New Roman" w:eastAsia="Times New Roman" w:hAnsi="Times New Roman" w:cs="Times New Roman"/>
          <w:color w:val="222222"/>
          <w:shd w:val="clear" w:color="auto" w:fill="FFFFFF"/>
          <w:lang w:eastAsia="ru-RU"/>
        </w:rPr>
        <w:t xml:space="preserve">эффективное </w:t>
      </w:r>
      <w:r w:rsidR="00493B94">
        <w:rPr>
          <w:rFonts w:ascii="Times New Roman" w:eastAsia="Times New Roman" w:hAnsi="Times New Roman" w:cs="Times New Roman"/>
          <w:color w:val="222222"/>
          <w:shd w:val="clear" w:color="auto" w:fill="FFFFFF"/>
          <w:lang w:eastAsia="ru-RU"/>
        </w:rPr>
        <w:t>графическое</w:t>
      </w:r>
      <w:r w:rsidRPr="00EE199A">
        <w:rPr>
          <w:rFonts w:ascii="Times New Roman" w:eastAsia="Times New Roman" w:hAnsi="Times New Roman" w:cs="Times New Roman"/>
          <w:color w:val="222222"/>
          <w:shd w:val="clear" w:color="auto" w:fill="FFFFFF"/>
          <w:lang w:eastAsia="ru-RU"/>
        </w:rPr>
        <w:t xml:space="preserve"> представление информации</w:t>
      </w:r>
      <w:r w:rsidR="00493B94">
        <w:rPr>
          <w:rFonts w:ascii="Times New Roman" w:eastAsia="Times New Roman" w:hAnsi="Times New Roman" w:cs="Times New Roman"/>
          <w:color w:val="222222"/>
          <w:shd w:val="clear" w:color="auto" w:fill="FFFFFF"/>
          <w:lang w:eastAsia="ru-RU"/>
        </w:rPr>
        <w:t>, более качественное и простое</w:t>
      </w:r>
      <w:r w:rsidR="00B81F6B">
        <w:rPr>
          <w:rFonts w:ascii="Times New Roman" w:eastAsia="Times New Roman" w:hAnsi="Times New Roman" w:cs="Times New Roman"/>
          <w:color w:val="222222"/>
          <w:shd w:val="clear" w:color="auto" w:fill="FFFFFF"/>
          <w:lang w:eastAsia="ru-RU"/>
        </w:rPr>
        <w:t xml:space="preserve">. </w:t>
      </w:r>
    </w:p>
    <w:p w:rsidR="00B81F6B" w:rsidRDefault="00B81F6B" w:rsidP="007557DD">
      <w:pPr>
        <w:pStyle w:val="a8"/>
        <w:numPr>
          <w:ilvl w:val="0"/>
          <w:numId w:val="25"/>
        </w:num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с</w:t>
      </w:r>
      <w:r w:rsidR="00493B94" w:rsidRPr="00493B94">
        <w:rPr>
          <w:rFonts w:ascii="Times New Roman" w:eastAsia="Times New Roman" w:hAnsi="Times New Roman" w:cs="Times New Roman"/>
          <w:color w:val="222222"/>
          <w:shd w:val="clear" w:color="auto" w:fill="FFFFFF"/>
          <w:lang w:eastAsia="ru-RU"/>
        </w:rPr>
        <w:t>очетание</w:t>
      </w:r>
      <w:r w:rsidR="00EE199A" w:rsidRPr="00493B94">
        <w:rPr>
          <w:rFonts w:ascii="Times New Roman" w:eastAsia="Times New Roman" w:hAnsi="Times New Roman" w:cs="Times New Roman"/>
          <w:color w:val="222222"/>
          <w:shd w:val="clear" w:color="auto" w:fill="FFFFFF"/>
          <w:lang w:eastAsia="ru-RU"/>
        </w:rPr>
        <w:t xml:space="preserve"> текста и </w:t>
      </w:r>
      <w:proofErr w:type="spellStart"/>
      <w:r w:rsidR="00EE199A" w:rsidRPr="00493B94">
        <w:rPr>
          <w:rFonts w:ascii="Times New Roman" w:eastAsia="Times New Roman" w:hAnsi="Times New Roman" w:cs="Times New Roman"/>
          <w:color w:val="222222"/>
          <w:shd w:val="clear" w:color="auto" w:fill="FFFFFF"/>
          <w:lang w:eastAsia="ru-RU"/>
        </w:rPr>
        <w:t>инфогр</w:t>
      </w:r>
      <w:r w:rsidR="00493B94" w:rsidRPr="00493B94">
        <w:rPr>
          <w:rFonts w:ascii="Times New Roman" w:eastAsia="Times New Roman" w:hAnsi="Times New Roman" w:cs="Times New Roman"/>
          <w:color w:val="222222"/>
          <w:shd w:val="clear" w:color="auto" w:fill="FFFFFF"/>
          <w:lang w:eastAsia="ru-RU"/>
        </w:rPr>
        <w:t>афики</w:t>
      </w:r>
      <w:proofErr w:type="spellEnd"/>
      <w:r w:rsidR="00493B94" w:rsidRPr="00493B94">
        <w:rPr>
          <w:rFonts w:ascii="Times New Roman" w:eastAsia="Times New Roman" w:hAnsi="Times New Roman" w:cs="Times New Roman"/>
          <w:color w:val="222222"/>
          <w:shd w:val="clear" w:color="auto" w:fill="FFFFFF"/>
          <w:lang w:eastAsia="ru-RU"/>
        </w:rPr>
        <w:t>;</w:t>
      </w:r>
      <w:r>
        <w:rPr>
          <w:rFonts w:ascii="Times New Roman" w:eastAsia="Times New Roman" w:hAnsi="Times New Roman" w:cs="Times New Roman"/>
          <w:color w:val="222222"/>
          <w:shd w:val="clear" w:color="auto" w:fill="FFFFFF"/>
          <w:lang w:eastAsia="ru-RU"/>
        </w:rPr>
        <w:t xml:space="preserve"> </w:t>
      </w:r>
    </w:p>
    <w:p w:rsidR="00B81F6B" w:rsidRDefault="00B81F6B" w:rsidP="007557DD">
      <w:pPr>
        <w:pStyle w:val="a8"/>
        <w:numPr>
          <w:ilvl w:val="0"/>
          <w:numId w:val="25"/>
        </w:num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 xml:space="preserve">предоставление и обмен между участниками маркетинговой информации: </w:t>
      </w:r>
      <w:proofErr w:type="spellStart"/>
      <w:r w:rsidR="00EE199A" w:rsidRPr="00B81F6B">
        <w:rPr>
          <w:rFonts w:ascii="Times New Roman" w:eastAsia="Times New Roman" w:hAnsi="Times New Roman" w:cs="Times New Roman"/>
          <w:color w:val="222222"/>
          <w:shd w:val="clear" w:color="auto" w:fill="FFFFFF"/>
          <w:lang w:eastAsia="ru-RU"/>
        </w:rPr>
        <w:t>видеоуроков</w:t>
      </w:r>
      <w:proofErr w:type="spellEnd"/>
      <w:r w:rsidR="00EE199A" w:rsidRPr="00B81F6B">
        <w:rPr>
          <w:rFonts w:ascii="Times New Roman" w:eastAsia="Times New Roman" w:hAnsi="Times New Roman" w:cs="Times New Roman"/>
          <w:color w:val="222222"/>
          <w:shd w:val="clear" w:color="auto" w:fill="FFFFFF"/>
          <w:lang w:eastAsia="ru-RU"/>
        </w:rPr>
        <w:t>, презентаций</w:t>
      </w:r>
      <w:r>
        <w:rPr>
          <w:rFonts w:ascii="Times New Roman" w:eastAsia="Times New Roman" w:hAnsi="Times New Roman" w:cs="Times New Roman"/>
          <w:color w:val="222222"/>
          <w:shd w:val="clear" w:color="auto" w:fill="FFFFFF"/>
          <w:lang w:eastAsia="ru-RU"/>
        </w:rPr>
        <w:t xml:space="preserve">. </w:t>
      </w:r>
    </w:p>
    <w:p w:rsidR="003839EB" w:rsidRDefault="00B81F6B" w:rsidP="007557DD">
      <w:pPr>
        <w:pStyle w:val="a8"/>
        <w:numPr>
          <w:ilvl w:val="0"/>
          <w:numId w:val="25"/>
        </w:num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нако</w:t>
      </w:r>
      <w:r w:rsidR="00EE199A" w:rsidRPr="00B81F6B">
        <w:rPr>
          <w:rFonts w:ascii="Times New Roman" w:eastAsia="Times New Roman" w:hAnsi="Times New Roman" w:cs="Times New Roman"/>
          <w:color w:val="222222"/>
          <w:shd w:val="clear" w:color="auto" w:fill="FFFFFF"/>
          <w:lang w:eastAsia="ru-RU"/>
        </w:rPr>
        <w:t>пл</w:t>
      </w:r>
      <w:r>
        <w:rPr>
          <w:rFonts w:ascii="Times New Roman" w:eastAsia="Times New Roman" w:hAnsi="Times New Roman" w:cs="Times New Roman"/>
          <w:color w:val="222222"/>
          <w:shd w:val="clear" w:color="auto" w:fill="FFFFFF"/>
          <w:lang w:eastAsia="ru-RU"/>
        </w:rPr>
        <w:t xml:space="preserve">ение знаний об участниках </w:t>
      </w:r>
      <w:proofErr w:type="spellStart"/>
      <w:r>
        <w:rPr>
          <w:rFonts w:ascii="Times New Roman" w:eastAsia="Times New Roman" w:hAnsi="Times New Roman" w:cs="Times New Roman"/>
          <w:color w:val="222222"/>
          <w:shd w:val="clear" w:color="auto" w:fill="FFFFFF"/>
          <w:lang w:val="en-US" w:eastAsia="ru-RU"/>
        </w:rPr>
        <w:t>MVNx</w:t>
      </w:r>
      <w:proofErr w:type="spellEnd"/>
      <w:r w:rsidR="00EE199A" w:rsidRPr="00B81F6B">
        <w:rPr>
          <w:rFonts w:ascii="Times New Roman" w:eastAsia="Times New Roman" w:hAnsi="Times New Roman" w:cs="Times New Roman"/>
          <w:color w:val="222222"/>
          <w:shd w:val="clear" w:color="auto" w:fill="FFFFFF"/>
          <w:lang w:eastAsia="ru-RU"/>
        </w:rPr>
        <w:t xml:space="preserve"> (указанная пользователем инф</w:t>
      </w:r>
      <w:r>
        <w:rPr>
          <w:rFonts w:ascii="Times New Roman" w:eastAsia="Times New Roman" w:hAnsi="Times New Roman" w:cs="Times New Roman"/>
          <w:color w:val="222222"/>
          <w:shd w:val="clear" w:color="auto" w:fill="FFFFFF"/>
          <w:lang w:eastAsia="ru-RU"/>
        </w:rPr>
        <w:t>ормация о себе, поведение на портале</w:t>
      </w:r>
      <w:r w:rsidR="00EE199A" w:rsidRPr="00B81F6B">
        <w:rPr>
          <w:rFonts w:ascii="Times New Roman" w:eastAsia="Times New Roman" w:hAnsi="Times New Roman" w:cs="Times New Roman"/>
          <w:color w:val="222222"/>
          <w:shd w:val="clear" w:color="auto" w:fill="FFFFFF"/>
          <w:lang w:eastAsia="ru-RU"/>
        </w:rPr>
        <w:t xml:space="preserve"> в прошлом, данные профиля </w:t>
      </w:r>
      <w:r>
        <w:rPr>
          <w:rFonts w:ascii="Times New Roman" w:eastAsia="Times New Roman" w:hAnsi="Times New Roman" w:cs="Times New Roman"/>
          <w:color w:val="222222"/>
          <w:shd w:val="clear" w:color="auto" w:fill="FFFFFF"/>
          <w:lang w:eastAsia="ru-RU"/>
        </w:rPr>
        <w:t>участника</w:t>
      </w:r>
      <w:r w:rsidR="00EE199A" w:rsidRPr="00B81F6B">
        <w:rPr>
          <w:rFonts w:ascii="Times New Roman" w:eastAsia="Times New Roman" w:hAnsi="Times New Roman" w:cs="Times New Roman"/>
          <w:color w:val="222222"/>
          <w:shd w:val="clear" w:color="auto" w:fill="FFFFFF"/>
          <w:lang w:eastAsia="ru-RU"/>
        </w:rPr>
        <w:t xml:space="preserve">, данные профилей социальных сетей, связанных с профилем </w:t>
      </w:r>
      <w:r w:rsidR="00CC499A">
        <w:rPr>
          <w:rFonts w:ascii="Times New Roman" w:eastAsia="Times New Roman" w:hAnsi="Times New Roman" w:cs="Times New Roman"/>
          <w:color w:val="222222"/>
          <w:shd w:val="clear" w:color="auto" w:fill="FFFFFF"/>
          <w:lang w:eastAsia="ru-RU"/>
        </w:rPr>
        <w:t>портала</w:t>
      </w:r>
      <w:r w:rsidR="00EE199A" w:rsidRPr="00B81F6B">
        <w:rPr>
          <w:rFonts w:ascii="Times New Roman" w:eastAsia="Times New Roman" w:hAnsi="Times New Roman" w:cs="Times New Roman"/>
          <w:color w:val="222222"/>
          <w:shd w:val="clear" w:color="auto" w:fill="FFFFFF"/>
          <w:lang w:eastAsia="ru-RU"/>
        </w:rPr>
        <w:t xml:space="preserve">, опросы, и т. п.) для повышения удовлетворенности </w:t>
      </w:r>
      <w:r w:rsidR="00CC499A">
        <w:rPr>
          <w:rFonts w:ascii="Times New Roman" w:eastAsia="Times New Roman" w:hAnsi="Times New Roman" w:cs="Times New Roman"/>
          <w:color w:val="222222"/>
          <w:shd w:val="clear" w:color="auto" w:fill="FFFFFF"/>
          <w:lang w:eastAsia="ru-RU"/>
        </w:rPr>
        <w:t>участников</w:t>
      </w:r>
      <w:r w:rsidR="003839EB">
        <w:rPr>
          <w:rFonts w:ascii="Times New Roman" w:eastAsia="Times New Roman" w:hAnsi="Times New Roman" w:cs="Times New Roman"/>
          <w:color w:val="222222"/>
          <w:shd w:val="clear" w:color="auto" w:fill="FFFFFF"/>
          <w:lang w:eastAsia="ru-RU"/>
        </w:rPr>
        <w:t xml:space="preserve">; </w:t>
      </w:r>
    </w:p>
    <w:p w:rsidR="003839EB" w:rsidRDefault="003839EB" w:rsidP="003839EB">
      <w:pPr>
        <w:pStyle w:val="a8"/>
        <w:jc w:val="both"/>
        <w:rPr>
          <w:rFonts w:ascii="Times New Roman" w:eastAsia="Times New Roman" w:hAnsi="Times New Roman" w:cs="Times New Roman"/>
          <w:color w:val="222222"/>
          <w:shd w:val="clear" w:color="auto" w:fill="FFFFFF"/>
          <w:lang w:eastAsia="ru-RU"/>
        </w:rPr>
      </w:pPr>
    </w:p>
    <w:p w:rsidR="003839EB" w:rsidRDefault="003839EB" w:rsidP="003839EB">
      <w:pPr>
        <w:pStyle w:val="a8"/>
        <w:jc w:val="both"/>
        <w:rPr>
          <w:rFonts w:ascii="Times New Roman" w:eastAsia="Times New Roman" w:hAnsi="Times New Roman" w:cs="Times New Roman"/>
          <w:color w:val="222222"/>
          <w:shd w:val="clear" w:color="auto" w:fill="FFFFFF"/>
          <w:lang w:eastAsia="ru-RU"/>
        </w:rPr>
      </w:pPr>
    </w:p>
    <w:p w:rsidR="00B401F0" w:rsidRDefault="00B409FD" w:rsidP="007557DD">
      <w:pPr>
        <w:pStyle w:val="a8"/>
        <w:numPr>
          <w:ilvl w:val="1"/>
          <w:numId w:val="1"/>
        </w:numPr>
        <w:outlineLvl w:val="1"/>
        <w:rPr>
          <w:rFonts w:ascii="Times New Roman" w:eastAsia="Times New Roman" w:hAnsi="Times New Roman" w:cs="Times New Roman"/>
          <w:color w:val="222222"/>
          <w:shd w:val="clear" w:color="auto" w:fill="FFFFFF"/>
          <w:lang w:eastAsia="ru-RU"/>
        </w:rPr>
      </w:pPr>
      <w:bookmarkStart w:id="5" w:name="_Toc502313309"/>
      <w:r>
        <w:rPr>
          <w:rFonts w:ascii="Times New Roman" w:eastAsia="Times New Roman" w:hAnsi="Times New Roman" w:cs="Times New Roman"/>
          <w:color w:val="222222"/>
          <w:shd w:val="clear" w:color="auto" w:fill="FFFFFF"/>
          <w:lang w:eastAsia="ru-RU"/>
        </w:rPr>
        <w:t>Принципы построения и реализации</w:t>
      </w:r>
      <w:r w:rsidR="00426337" w:rsidRPr="00426337">
        <w:rPr>
          <w:rFonts w:ascii="Times New Roman" w:eastAsia="Times New Roman" w:hAnsi="Times New Roman" w:cs="Times New Roman"/>
          <w:color w:val="222222"/>
          <w:shd w:val="clear" w:color="auto" w:fill="FFFFFF"/>
          <w:lang w:eastAsia="ru-RU"/>
        </w:rPr>
        <w:t xml:space="preserve"> </w:t>
      </w:r>
      <w:r w:rsidR="00426337">
        <w:rPr>
          <w:rFonts w:ascii="Times New Roman" w:eastAsia="Times New Roman" w:hAnsi="Times New Roman" w:cs="Times New Roman"/>
          <w:color w:val="222222"/>
          <w:shd w:val="clear" w:color="auto" w:fill="FFFFFF"/>
          <w:lang w:eastAsia="ru-RU"/>
        </w:rPr>
        <w:t>портала</w:t>
      </w:r>
      <w:bookmarkEnd w:id="5"/>
    </w:p>
    <w:p w:rsidR="004134B5" w:rsidRDefault="00B401F0" w:rsidP="00BF5278">
      <w:p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П</w:t>
      </w:r>
      <w:r w:rsidR="0028732D">
        <w:rPr>
          <w:rFonts w:ascii="Times New Roman" w:eastAsia="Times New Roman" w:hAnsi="Times New Roman" w:cs="Times New Roman"/>
          <w:color w:val="222222"/>
          <w:shd w:val="clear" w:color="auto" w:fill="FFFFFF"/>
          <w:lang w:eastAsia="ru-RU"/>
        </w:rPr>
        <w:t>ортал строится по схеме клиент – сервер (</w:t>
      </w:r>
      <w:proofErr w:type="spellStart"/>
      <w:r w:rsidR="0028732D">
        <w:rPr>
          <w:rFonts w:ascii="Times New Roman" w:eastAsia="Times New Roman" w:hAnsi="Times New Roman" w:cs="Times New Roman"/>
          <w:color w:val="222222"/>
          <w:shd w:val="clear" w:color="auto" w:fill="FFFFFF"/>
          <w:lang w:eastAsia="ru-RU"/>
        </w:rPr>
        <w:t>фронтенд</w:t>
      </w:r>
      <w:proofErr w:type="spellEnd"/>
      <w:r w:rsidR="0028732D">
        <w:rPr>
          <w:rFonts w:ascii="Times New Roman" w:eastAsia="Times New Roman" w:hAnsi="Times New Roman" w:cs="Times New Roman"/>
          <w:color w:val="222222"/>
          <w:shd w:val="clear" w:color="auto" w:fill="FFFFFF"/>
          <w:lang w:eastAsia="ru-RU"/>
        </w:rPr>
        <w:t xml:space="preserve"> - </w:t>
      </w:r>
      <w:proofErr w:type="spellStart"/>
      <w:r w:rsidR="0028732D">
        <w:rPr>
          <w:rFonts w:ascii="Times New Roman" w:eastAsia="Times New Roman" w:hAnsi="Times New Roman" w:cs="Times New Roman"/>
          <w:color w:val="222222"/>
          <w:shd w:val="clear" w:color="auto" w:fill="FFFFFF"/>
          <w:lang w:eastAsia="ru-RU"/>
        </w:rPr>
        <w:t>бекенд</w:t>
      </w:r>
      <w:proofErr w:type="spellEnd"/>
      <w:r w:rsidR="0028732D">
        <w:rPr>
          <w:rFonts w:ascii="Times New Roman" w:eastAsia="Times New Roman" w:hAnsi="Times New Roman" w:cs="Times New Roman"/>
          <w:color w:val="222222"/>
          <w:shd w:val="clear" w:color="auto" w:fill="FFFFFF"/>
          <w:lang w:eastAsia="ru-RU"/>
        </w:rPr>
        <w:t>). Клиентская часть (</w:t>
      </w:r>
      <w:proofErr w:type="spellStart"/>
      <w:r w:rsidR="0028732D">
        <w:rPr>
          <w:rFonts w:ascii="Times New Roman" w:eastAsia="Times New Roman" w:hAnsi="Times New Roman" w:cs="Times New Roman"/>
          <w:color w:val="222222"/>
          <w:shd w:val="clear" w:color="auto" w:fill="FFFFFF"/>
          <w:lang w:eastAsia="ru-RU"/>
        </w:rPr>
        <w:t>фронтенд</w:t>
      </w:r>
      <w:proofErr w:type="spellEnd"/>
      <w:r w:rsidR="0028732D">
        <w:rPr>
          <w:rFonts w:ascii="Times New Roman" w:eastAsia="Times New Roman" w:hAnsi="Times New Roman" w:cs="Times New Roman"/>
          <w:color w:val="222222"/>
          <w:shd w:val="clear" w:color="auto" w:fill="FFFFFF"/>
          <w:lang w:eastAsia="ru-RU"/>
        </w:rPr>
        <w:t xml:space="preserve">) является «тонким клиентом», представляющим </w:t>
      </w:r>
      <w:r w:rsidR="0028732D">
        <w:rPr>
          <w:rFonts w:ascii="Times New Roman" w:hAnsi="Times New Roman" w:cs="Times New Roman"/>
        </w:rPr>
        <w:t xml:space="preserve">web-интерфейс пользователям в рамках своих прав и ролей. </w:t>
      </w:r>
      <w:r w:rsidR="0028732D">
        <w:rPr>
          <w:rFonts w:ascii="Times New Roman" w:eastAsia="Times New Roman" w:hAnsi="Times New Roman" w:cs="Times New Roman"/>
          <w:color w:val="222222"/>
          <w:shd w:val="clear" w:color="auto" w:fill="FFFFFF"/>
          <w:lang w:eastAsia="ru-RU"/>
        </w:rPr>
        <w:t xml:space="preserve"> </w:t>
      </w:r>
    </w:p>
    <w:p w:rsidR="0028732D" w:rsidRDefault="0028732D" w:rsidP="00B401F0">
      <w:pPr>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Серверная часть (</w:t>
      </w:r>
      <w:proofErr w:type="spellStart"/>
      <w:r>
        <w:rPr>
          <w:rFonts w:ascii="Times New Roman" w:eastAsia="Times New Roman" w:hAnsi="Times New Roman" w:cs="Times New Roman"/>
          <w:color w:val="222222"/>
          <w:shd w:val="clear" w:color="auto" w:fill="FFFFFF"/>
          <w:lang w:eastAsia="ru-RU"/>
        </w:rPr>
        <w:t>бекенд</w:t>
      </w:r>
      <w:proofErr w:type="spellEnd"/>
      <w:r>
        <w:rPr>
          <w:rFonts w:ascii="Times New Roman" w:eastAsia="Times New Roman" w:hAnsi="Times New Roman" w:cs="Times New Roman"/>
          <w:color w:val="222222"/>
          <w:shd w:val="clear" w:color="auto" w:fill="FFFFFF"/>
          <w:lang w:eastAsia="ru-RU"/>
        </w:rPr>
        <w:t xml:space="preserve">) служит </w:t>
      </w:r>
      <w:proofErr w:type="gramStart"/>
      <w:r>
        <w:rPr>
          <w:rFonts w:ascii="Times New Roman" w:eastAsia="Times New Roman" w:hAnsi="Times New Roman" w:cs="Times New Roman"/>
          <w:color w:val="222222"/>
          <w:shd w:val="clear" w:color="auto" w:fill="FFFFFF"/>
          <w:lang w:eastAsia="ru-RU"/>
        </w:rPr>
        <w:t>для</w:t>
      </w:r>
      <w:proofErr w:type="gramEnd"/>
      <w:r>
        <w:rPr>
          <w:rFonts w:ascii="Times New Roman" w:eastAsia="Times New Roman" w:hAnsi="Times New Roman" w:cs="Times New Roman"/>
          <w:color w:val="222222"/>
          <w:shd w:val="clear" w:color="auto" w:fill="FFFFFF"/>
          <w:lang w:eastAsia="ru-RU"/>
        </w:rPr>
        <w:t xml:space="preserve">: </w:t>
      </w:r>
    </w:p>
    <w:p w:rsidR="009C1045" w:rsidRDefault="0028732D" w:rsidP="007557DD">
      <w:pPr>
        <w:pStyle w:val="a8"/>
        <w:numPr>
          <w:ilvl w:val="0"/>
          <w:numId w:val="24"/>
        </w:numPr>
        <w:rPr>
          <w:rFonts w:ascii="Times New Roman" w:eastAsia="Times New Roman" w:hAnsi="Times New Roman" w:cs="Times New Roman"/>
          <w:color w:val="222222"/>
          <w:shd w:val="clear" w:color="auto" w:fill="FFFFFF"/>
          <w:lang w:eastAsia="ru-RU"/>
        </w:rPr>
      </w:pPr>
      <w:r w:rsidRPr="0028732D">
        <w:rPr>
          <w:rFonts w:ascii="Times New Roman" w:eastAsia="Times New Roman" w:hAnsi="Times New Roman" w:cs="Times New Roman"/>
          <w:color w:val="222222"/>
          <w:shd w:val="clear" w:color="auto" w:fill="FFFFFF"/>
          <w:lang w:eastAsia="ru-RU"/>
        </w:rPr>
        <w:t xml:space="preserve">хранения </w:t>
      </w:r>
      <w:r w:rsidR="009C1045">
        <w:rPr>
          <w:rFonts w:ascii="Times New Roman" w:eastAsia="Times New Roman" w:hAnsi="Times New Roman" w:cs="Times New Roman"/>
          <w:color w:val="222222"/>
          <w:shd w:val="clear" w:color="auto" w:fill="FFFFFF"/>
          <w:lang w:eastAsia="ru-RU"/>
        </w:rPr>
        <w:t xml:space="preserve">отчетной </w:t>
      </w:r>
      <w:r w:rsidRPr="0028732D">
        <w:rPr>
          <w:rFonts w:ascii="Times New Roman" w:eastAsia="Times New Roman" w:hAnsi="Times New Roman" w:cs="Times New Roman"/>
          <w:color w:val="222222"/>
          <w:shd w:val="clear" w:color="auto" w:fill="FFFFFF"/>
          <w:lang w:eastAsia="ru-RU"/>
        </w:rPr>
        <w:t>информации</w:t>
      </w:r>
      <w:r w:rsidR="009C1045">
        <w:rPr>
          <w:rFonts w:ascii="Times New Roman" w:eastAsia="Times New Roman" w:hAnsi="Times New Roman" w:cs="Times New Roman"/>
          <w:color w:val="222222"/>
          <w:shd w:val="clear" w:color="auto" w:fill="FFFFFF"/>
          <w:lang w:eastAsia="ru-RU"/>
        </w:rPr>
        <w:t xml:space="preserve"> в интересах пользователей портала; </w:t>
      </w:r>
    </w:p>
    <w:p w:rsidR="0028732D" w:rsidRDefault="0028732D" w:rsidP="007557DD">
      <w:pPr>
        <w:pStyle w:val="a8"/>
        <w:numPr>
          <w:ilvl w:val="0"/>
          <w:numId w:val="24"/>
        </w:numPr>
        <w:rPr>
          <w:rFonts w:ascii="Times New Roman" w:eastAsia="Times New Roman" w:hAnsi="Times New Roman" w:cs="Times New Roman"/>
          <w:color w:val="222222"/>
          <w:shd w:val="clear" w:color="auto" w:fill="FFFFFF"/>
          <w:lang w:eastAsia="ru-RU"/>
        </w:rPr>
      </w:pPr>
      <w:r w:rsidRPr="0028732D">
        <w:rPr>
          <w:rFonts w:ascii="Times New Roman" w:eastAsia="Times New Roman" w:hAnsi="Times New Roman" w:cs="Times New Roman"/>
          <w:color w:val="222222"/>
          <w:shd w:val="clear" w:color="auto" w:fill="FFFFFF"/>
          <w:lang w:eastAsia="ru-RU"/>
        </w:rPr>
        <w:t xml:space="preserve">формирования динамического содержания </w:t>
      </w:r>
      <w:proofErr w:type="spellStart"/>
      <w:r w:rsidRPr="0028732D">
        <w:rPr>
          <w:rFonts w:ascii="Times New Roman" w:eastAsia="Times New Roman" w:hAnsi="Times New Roman" w:cs="Times New Roman"/>
          <w:color w:val="222222"/>
          <w:shd w:val="clear" w:color="auto" w:fill="FFFFFF"/>
          <w:lang w:eastAsia="ru-RU"/>
        </w:rPr>
        <w:t>веб-страниц</w:t>
      </w:r>
      <w:proofErr w:type="spellEnd"/>
      <w:r>
        <w:rPr>
          <w:rFonts w:ascii="Times New Roman" w:eastAsia="Times New Roman" w:hAnsi="Times New Roman" w:cs="Times New Roman"/>
          <w:color w:val="222222"/>
          <w:shd w:val="clear" w:color="auto" w:fill="FFFFFF"/>
          <w:lang w:eastAsia="ru-RU"/>
        </w:rPr>
        <w:t xml:space="preserve">, </w:t>
      </w:r>
      <w:r w:rsidRPr="0028732D">
        <w:rPr>
          <w:rFonts w:ascii="Times New Roman" w:eastAsia="Times New Roman" w:hAnsi="Times New Roman" w:cs="Times New Roman"/>
          <w:color w:val="222222"/>
          <w:shd w:val="clear" w:color="auto" w:fill="FFFFFF"/>
          <w:lang w:eastAsia="ru-RU"/>
        </w:rPr>
        <w:t xml:space="preserve"> </w:t>
      </w:r>
      <w:proofErr w:type="gramStart"/>
      <w:r w:rsidRPr="0028732D">
        <w:rPr>
          <w:rFonts w:ascii="Times New Roman" w:eastAsia="Times New Roman" w:hAnsi="Times New Roman" w:cs="Times New Roman"/>
          <w:color w:val="222222"/>
          <w:shd w:val="clear" w:color="auto" w:fill="FFFFFF"/>
          <w:lang w:eastAsia="ru-RU"/>
        </w:rPr>
        <w:t>предоставляемых</w:t>
      </w:r>
      <w:proofErr w:type="gramEnd"/>
      <w:r w:rsidRPr="0028732D">
        <w:rPr>
          <w:rFonts w:ascii="Times New Roman" w:eastAsia="Times New Roman" w:hAnsi="Times New Roman" w:cs="Times New Roman"/>
          <w:color w:val="222222"/>
          <w:shd w:val="clear" w:color="auto" w:fill="FFFFFF"/>
          <w:lang w:eastAsia="ru-RU"/>
        </w:rPr>
        <w:t xml:space="preserve"> пользователю</w:t>
      </w:r>
      <w:r w:rsidR="009C1045">
        <w:rPr>
          <w:rFonts w:ascii="Times New Roman" w:eastAsia="Times New Roman" w:hAnsi="Times New Roman" w:cs="Times New Roman"/>
          <w:color w:val="222222"/>
          <w:shd w:val="clear" w:color="auto" w:fill="FFFFFF"/>
          <w:lang w:eastAsia="ru-RU"/>
        </w:rPr>
        <w:t xml:space="preserve"> в процессе работы</w:t>
      </w:r>
      <w:r>
        <w:rPr>
          <w:rFonts w:ascii="Times New Roman" w:eastAsia="Times New Roman" w:hAnsi="Times New Roman" w:cs="Times New Roman"/>
          <w:color w:val="222222"/>
          <w:shd w:val="clear" w:color="auto" w:fill="FFFFFF"/>
          <w:lang w:eastAsia="ru-RU"/>
        </w:rPr>
        <w:t xml:space="preserve">; </w:t>
      </w:r>
    </w:p>
    <w:p w:rsidR="0028732D" w:rsidRPr="0028732D" w:rsidRDefault="0028732D" w:rsidP="007557DD">
      <w:pPr>
        <w:pStyle w:val="a8"/>
        <w:numPr>
          <w:ilvl w:val="0"/>
          <w:numId w:val="24"/>
        </w:numPr>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 xml:space="preserve">обеспечения интеграции с </w:t>
      </w:r>
      <w:r>
        <w:rPr>
          <w:rFonts w:ascii="Times New Roman" w:eastAsia="Times New Roman" w:hAnsi="Times New Roman" w:cs="Times New Roman"/>
          <w:color w:val="222222"/>
          <w:shd w:val="clear" w:color="auto" w:fill="FFFFFF"/>
          <w:lang w:val="en-US" w:eastAsia="ru-RU"/>
        </w:rPr>
        <w:t>IT</w:t>
      </w:r>
      <w:r w:rsidRPr="0028732D">
        <w:rPr>
          <w:rFonts w:ascii="Times New Roman" w:eastAsia="Times New Roman" w:hAnsi="Times New Roman" w:cs="Times New Roman"/>
          <w:color w:val="222222"/>
          <w:shd w:val="clear" w:color="auto" w:fill="FFFFFF"/>
          <w:lang w:eastAsia="ru-RU"/>
        </w:rPr>
        <w:t>-</w:t>
      </w:r>
      <w:r>
        <w:rPr>
          <w:rFonts w:ascii="Times New Roman" w:eastAsia="Times New Roman" w:hAnsi="Times New Roman" w:cs="Times New Roman"/>
          <w:color w:val="222222"/>
          <w:shd w:val="clear" w:color="auto" w:fill="FFFFFF"/>
          <w:lang w:eastAsia="ru-RU"/>
        </w:rPr>
        <w:t>системами МТТ</w:t>
      </w:r>
      <w:r w:rsidRPr="0028732D">
        <w:rPr>
          <w:rFonts w:ascii="Times New Roman" w:eastAsia="Times New Roman" w:hAnsi="Times New Roman" w:cs="Times New Roman"/>
          <w:color w:val="222222"/>
          <w:shd w:val="clear" w:color="auto" w:fill="FFFFFF"/>
          <w:lang w:eastAsia="ru-RU"/>
        </w:rPr>
        <w:t xml:space="preserve"> </w:t>
      </w:r>
      <w:r w:rsidR="009C1045">
        <w:rPr>
          <w:rFonts w:ascii="Times New Roman" w:eastAsia="Times New Roman" w:hAnsi="Times New Roman" w:cs="Times New Roman"/>
          <w:color w:val="222222"/>
          <w:shd w:val="clear" w:color="auto" w:fill="FFFFFF"/>
          <w:lang w:eastAsia="ru-RU"/>
        </w:rPr>
        <w:t xml:space="preserve">в процессе управления услугами. </w:t>
      </w:r>
    </w:p>
    <w:p w:rsidR="00A076F4" w:rsidRDefault="00A076F4" w:rsidP="00B401F0">
      <w:pPr>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lastRenderedPageBreak/>
        <w:t xml:space="preserve">Реализация портала производится  с учетом </w:t>
      </w:r>
      <w:proofErr w:type="spellStart"/>
      <w:r>
        <w:rPr>
          <w:rFonts w:ascii="Times New Roman" w:eastAsia="Times New Roman" w:hAnsi="Times New Roman" w:cs="Times New Roman"/>
          <w:color w:val="222222"/>
          <w:shd w:val="clear" w:color="auto" w:fill="FFFFFF"/>
          <w:lang w:eastAsia="ru-RU"/>
        </w:rPr>
        <w:t>масштабируемости</w:t>
      </w:r>
      <w:proofErr w:type="spellEnd"/>
      <w:r>
        <w:rPr>
          <w:rFonts w:ascii="Times New Roman" w:eastAsia="Times New Roman" w:hAnsi="Times New Roman" w:cs="Times New Roman"/>
          <w:color w:val="222222"/>
          <w:shd w:val="clear" w:color="auto" w:fill="FFFFFF"/>
          <w:lang w:eastAsia="ru-RU"/>
        </w:rPr>
        <w:t xml:space="preserve"> как по количеству </w:t>
      </w:r>
      <w:proofErr w:type="gramStart"/>
      <w:r>
        <w:rPr>
          <w:rFonts w:ascii="Times New Roman" w:eastAsia="Times New Roman" w:hAnsi="Times New Roman" w:cs="Times New Roman"/>
          <w:color w:val="222222"/>
          <w:shd w:val="clear" w:color="auto" w:fill="FFFFFF"/>
          <w:lang w:eastAsia="ru-RU"/>
        </w:rPr>
        <w:t>пользователей</w:t>
      </w:r>
      <w:proofErr w:type="gramEnd"/>
      <w:r>
        <w:rPr>
          <w:rFonts w:ascii="Times New Roman" w:eastAsia="Times New Roman" w:hAnsi="Times New Roman" w:cs="Times New Roman"/>
          <w:color w:val="222222"/>
          <w:shd w:val="clear" w:color="auto" w:fill="FFFFFF"/>
          <w:lang w:eastAsia="ru-RU"/>
        </w:rPr>
        <w:t xml:space="preserve"> так и по количеству услуг и функции предоставляемых порталом и </w:t>
      </w:r>
      <w:proofErr w:type="spellStart"/>
      <w:r>
        <w:rPr>
          <w:rFonts w:ascii="Times New Roman" w:eastAsia="Times New Roman" w:hAnsi="Times New Roman" w:cs="Times New Roman"/>
          <w:color w:val="222222"/>
          <w:shd w:val="clear" w:color="auto" w:fill="FFFFFF"/>
          <w:lang w:val="en-US" w:eastAsia="ru-RU"/>
        </w:rPr>
        <w:t>MVNx</w:t>
      </w:r>
      <w:proofErr w:type="spellEnd"/>
      <w:r w:rsidRPr="00A076F4">
        <w:rPr>
          <w:rFonts w:ascii="Times New Roman" w:eastAsia="Times New Roman" w:hAnsi="Times New Roman" w:cs="Times New Roman"/>
          <w:color w:val="222222"/>
          <w:shd w:val="clear" w:color="auto" w:fill="FFFFFF"/>
          <w:lang w:eastAsia="ru-RU"/>
        </w:rPr>
        <w:t>-</w:t>
      </w:r>
      <w:r>
        <w:rPr>
          <w:rFonts w:ascii="Times New Roman" w:eastAsia="Times New Roman" w:hAnsi="Times New Roman" w:cs="Times New Roman"/>
          <w:color w:val="222222"/>
          <w:shd w:val="clear" w:color="auto" w:fill="FFFFFF"/>
          <w:lang w:eastAsia="ru-RU"/>
        </w:rPr>
        <w:t xml:space="preserve">услугам. </w:t>
      </w:r>
    </w:p>
    <w:p w:rsidR="00A076F4" w:rsidRDefault="00A076F4" w:rsidP="00553856">
      <w:p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Добавление новых услуг и функциональности должны проводит</w:t>
      </w:r>
      <w:r w:rsidR="00553856">
        <w:rPr>
          <w:rFonts w:ascii="Times New Roman" w:eastAsia="Times New Roman" w:hAnsi="Times New Roman" w:cs="Times New Roman"/>
          <w:color w:val="222222"/>
          <w:shd w:val="clear" w:color="auto" w:fill="FFFFFF"/>
          <w:lang w:eastAsia="ru-RU"/>
        </w:rPr>
        <w:t>ь</w:t>
      </w:r>
      <w:r>
        <w:rPr>
          <w:rFonts w:ascii="Times New Roman" w:eastAsia="Times New Roman" w:hAnsi="Times New Roman" w:cs="Times New Roman"/>
          <w:color w:val="222222"/>
          <w:shd w:val="clear" w:color="auto" w:fill="FFFFFF"/>
          <w:lang w:eastAsia="ru-RU"/>
        </w:rPr>
        <w:t>ся с минимальным</w:t>
      </w:r>
      <w:r w:rsidR="00553856">
        <w:rPr>
          <w:rFonts w:ascii="Times New Roman" w:eastAsia="Times New Roman" w:hAnsi="Times New Roman" w:cs="Times New Roman"/>
          <w:color w:val="222222"/>
          <w:shd w:val="clear" w:color="auto" w:fill="FFFFFF"/>
          <w:lang w:eastAsia="ru-RU"/>
        </w:rPr>
        <w:t xml:space="preserve">и изменениями </w:t>
      </w:r>
      <w:r w:rsidR="00C47F3D">
        <w:rPr>
          <w:rFonts w:ascii="Times New Roman" w:eastAsia="Times New Roman" w:hAnsi="Times New Roman" w:cs="Times New Roman"/>
          <w:color w:val="222222"/>
          <w:shd w:val="clear" w:color="auto" w:fill="FFFFFF"/>
          <w:lang w:eastAsia="ru-RU"/>
        </w:rPr>
        <w:t>существующих элементов</w:t>
      </w:r>
      <w:r w:rsidR="00B02365">
        <w:rPr>
          <w:rFonts w:ascii="Times New Roman" w:eastAsia="Times New Roman" w:hAnsi="Times New Roman" w:cs="Times New Roman"/>
          <w:color w:val="222222"/>
          <w:shd w:val="clear" w:color="auto" w:fill="FFFFFF"/>
          <w:lang w:eastAsia="ru-RU"/>
        </w:rPr>
        <w:t xml:space="preserve">, </w:t>
      </w:r>
      <w:r w:rsidR="00C47F3D">
        <w:rPr>
          <w:rFonts w:ascii="Times New Roman" w:eastAsia="Times New Roman" w:hAnsi="Times New Roman" w:cs="Times New Roman"/>
          <w:color w:val="222222"/>
          <w:shd w:val="clear" w:color="auto" w:fill="FFFFFF"/>
          <w:lang w:eastAsia="ru-RU"/>
        </w:rPr>
        <w:t xml:space="preserve"> не изменять базовую архитектуру портала и не нарушать требования безопасности, описанные в данном документе. </w:t>
      </w:r>
      <w:r w:rsidR="000848C2">
        <w:rPr>
          <w:rFonts w:ascii="Times New Roman" w:eastAsia="Times New Roman" w:hAnsi="Times New Roman" w:cs="Times New Roman"/>
          <w:color w:val="222222"/>
          <w:shd w:val="clear" w:color="auto" w:fill="FFFFFF"/>
          <w:lang w:eastAsia="ru-RU"/>
        </w:rPr>
        <w:t xml:space="preserve"> </w:t>
      </w:r>
    </w:p>
    <w:p w:rsidR="000848C2" w:rsidRDefault="000848C2" w:rsidP="000848C2">
      <w:pPr>
        <w:jc w:val="both"/>
        <w:rPr>
          <w:rFonts w:ascii="Times New Roman" w:hAnsi="Times New Roman" w:cs="Times New Roman"/>
        </w:rPr>
      </w:pPr>
      <w:r>
        <w:rPr>
          <w:rFonts w:ascii="Times New Roman" w:hAnsi="Times New Roman" w:cs="Times New Roman"/>
        </w:rPr>
        <w:t xml:space="preserve">Портал </w:t>
      </w:r>
      <w:r w:rsidR="006E0A21">
        <w:rPr>
          <w:rFonts w:ascii="Times New Roman" w:hAnsi="Times New Roman" w:cs="Times New Roman"/>
        </w:rPr>
        <w:t xml:space="preserve">предполагается реализовать в </w:t>
      </w:r>
      <w:r>
        <w:rPr>
          <w:rFonts w:ascii="Times New Roman" w:hAnsi="Times New Roman" w:cs="Times New Roman"/>
        </w:rPr>
        <w:t>несколько этап</w:t>
      </w:r>
      <w:r w:rsidR="00B02365">
        <w:rPr>
          <w:rFonts w:ascii="Times New Roman" w:hAnsi="Times New Roman" w:cs="Times New Roman"/>
        </w:rPr>
        <w:t>ов</w:t>
      </w:r>
      <w:r>
        <w:rPr>
          <w:rFonts w:ascii="Times New Roman" w:hAnsi="Times New Roman" w:cs="Times New Roman"/>
        </w:rPr>
        <w:t xml:space="preserve"> на основе итерационного подхода. На первых этапах </w:t>
      </w:r>
      <w:r w:rsidR="00BC1893">
        <w:rPr>
          <w:rFonts w:ascii="Times New Roman" w:hAnsi="Times New Roman" w:cs="Times New Roman"/>
        </w:rPr>
        <w:t>будут реализованы</w:t>
      </w:r>
      <w:r>
        <w:rPr>
          <w:rFonts w:ascii="Times New Roman" w:hAnsi="Times New Roman" w:cs="Times New Roman"/>
        </w:rPr>
        <w:t xml:space="preserve"> функции</w:t>
      </w:r>
      <w:r w:rsidR="005D788E">
        <w:rPr>
          <w:rFonts w:ascii="Times New Roman" w:hAnsi="Times New Roman" w:cs="Times New Roman"/>
        </w:rPr>
        <w:t>,</w:t>
      </w:r>
      <w:r>
        <w:rPr>
          <w:rFonts w:ascii="Times New Roman" w:hAnsi="Times New Roman" w:cs="Times New Roman"/>
        </w:rPr>
        <w:t xml:space="preserve"> связанные с предоставлением информации по предоставленным</w:t>
      </w:r>
      <w:r w:rsidR="005D788E">
        <w:rPr>
          <w:rFonts w:ascii="Times New Roman" w:hAnsi="Times New Roman" w:cs="Times New Roman"/>
        </w:rPr>
        <w:t xml:space="preserve"> и/или </w:t>
      </w:r>
      <w:r>
        <w:rPr>
          <w:rFonts w:ascii="Times New Roman" w:hAnsi="Times New Roman" w:cs="Times New Roman"/>
        </w:rPr>
        <w:t>потребленным услугам</w:t>
      </w:r>
      <w:r w:rsidR="00BC1893">
        <w:rPr>
          <w:rFonts w:ascii="Times New Roman" w:hAnsi="Times New Roman" w:cs="Times New Roman"/>
        </w:rPr>
        <w:t xml:space="preserve"> в течение фиксированного расчетного периода</w:t>
      </w:r>
      <w:r>
        <w:rPr>
          <w:rFonts w:ascii="Times New Roman" w:hAnsi="Times New Roman" w:cs="Times New Roman"/>
        </w:rPr>
        <w:t xml:space="preserve">, </w:t>
      </w:r>
      <w:r w:rsidR="00DD5334">
        <w:rPr>
          <w:rFonts w:ascii="Times New Roman" w:hAnsi="Times New Roman" w:cs="Times New Roman"/>
        </w:rPr>
        <w:t>далее</w:t>
      </w:r>
      <w:r>
        <w:rPr>
          <w:rFonts w:ascii="Times New Roman" w:hAnsi="Times New Roman" w:cs="Times New Roman"/>
        </w:rPr>
        <w:t xml:space="preserve"> реализуются интерфейсы для  управления и изменения набора и характеристик поставляемых/потребляемых услуг. </w:t>
      </w:r>
    </w:p>
    <w:p w:rsidR="00DD5334" w:rsidRDefault="00DD5334" w:rsidP="000848C2">
      <w:pPr>
        <w:jc w:val="both"/>
        <w:rPr>
          <w:rFonts w:ascii="Times New Roman" w:hAnsi="Times New Roman" w:cs="Times New Roman"/>
        </w:rPr>
      </w:pPr>
      <w:r>
        <w:rPr>
          <w:rFonts w:ascii="Times New Roman" w:hAnsi="Times New Roman" w:cs="Times New Roman"/>
        </w:rPr>
        <w:t xml:space="preserve">При реализации </w:t>
      </w:r>
      <w:r w:rsidR="000E1D59">
        <w:rPr>
          <w:rFonts w:ascii="Times New Roman" w:hAnsi="Times New Roman" w:cs="Times New Roman"/>
        </w:rPr>
        <w:t xml:space="preserve">в целях снижения стоимости и поддержки </w:t>
      </w:r>
      <w:r>
        <w:rPr>
          <w:rFonts w:ascii="Times New Roman" w:hAnsi="Times New Roman" w:cs="Times New Roman"/>
        </w:rPr>
        <w:t xml:space="preserve">необходимо максимально использовать </w:t>
      </w:r>
      <w:r w:rsidR="000E1D59">
        <w:rPr>
          <w:rFonts w:ascii="Times New Roman" w:hAnsi="Times New Roman" w:cs="Times New Roman"/>
        </w:rPr>
        <w:t xml:space="preserve">продукты и технологии с открытым исходным кодом и лицензией на </w:t>
      </w:r>
      <w:proofErr w:type="gramStart"/>
      <w:r w:rsidR="000E1D59">
        <w:rPr>
          <w:rFonts w:ascii="Times New Roman" w:hAnsi="Times New Roman" w:cs="Times New Roman"/>
        </w:rPr>
        <w:t>свободное</w:t>
      </w:r>
      <w:proofErr w:type="gramEnd"/>
      <w:r w:rsidR="000E1D59">
        <w:rPr>
          <w:rFonts w:ascii="Times New Roman" w:hAnsi="Times New Roman" w:cs="Times New Roman"/>
        </w:rPr>
        <w:t xml:space="preserve"> распространении. </w:t>
      </w:r>
      <w:r>
        <w:rPr>
          <w:rFonts w:ascii="Times New Roman" w:hAnsi="Times New Roman" w:cs="Times New Roman"/>
        </w:rPr>
        <w:t xml:space="preserve"> </w:t>
      </w:r>
    </w:p>
    <w:p w:rsidR="00E36DF3" w:rsidRDefault="00E36DF3" w:rsidP="000848C2">
      <w:pPr>
        <w:jc w:val="both"/>
        <w:rPr>
          <w:rFonts w:ascii="Times New Roman" w:hAnsi="Times New Roman" w:cs="Times New Roman"/>
        </w:rPr>
      </w:pPr>
    </w:p>
    <w:p w:rsidR="000848C2" w:rsidRPr="00B401F0" w:rsidRDefault="000848C2" w:rsidP="00B401F0">
      <w:pPr>
        <w:rPr>
          <w:rFonts w:ascii="Times New Roman" w:eastAsia="Times New Roman" w:hAnsi="Times New Roman" w:cs="Times New Roman"/>
          <w:color w:val="222222"/>
          <w:shd w:val="clear" w:color="auto" w:fill="FFFFFF"/>
          <w:lang w:eastAsia="ru-RU"/>
        </w:rPr>
      </w:pPr>
    </w:p>
    <w:p w:rsidR="00A076F4" w:rsidRDefault="00A076F4">
      <w:pPr>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br w:type="page"/>
      </w:r>
    </w:p>
    <w:p w:rsidR="00F501FE" w:rsidRPr="00CF131A" w:rsidRDefault="00F501FE" w:rsidP="007557DD">
      <w:pPr>
        <w:pStyle w:val="a8"/>
        <w:numPr>
          <w:ilvl w:val="0"/>
          <w:numId w:val="1"/>
        </w:numPr>
        <w:jc w:val="both"/>
        <w:outlineLvl w:val="0"/>
        <w:rPr>
          <w:rFonts w:ascii="Times New Roman" w:eastAsia="Times New Roman" w:hAnsi="Times New Roman" w:cs="Times New Roman"/>
          <w:color w:val="222222"/>
          <w:shd w:val="clear" w:color="auto" w:fill="FFFFFF"/>
          <w:lang w:eastAsia="ru-RU"/>
        </w:rPr>
      </w:pPr>
      <w:bookmarkStart w:id="6" w:name="_Toc502313310"/>
      <w:r w:rsidRPr="00CF131A">
        <w:rPr>
          <w:rFonts w:ascii="Times New Roman" w:eastAsia="Times New Roman" w:hAnsi="Times New Roman" w:cs="Times New Roman"/>
          <w:color w:val="222222"/>
          <w:shd w:val="clear" w:color="auto" w:fill="FFFFFF"/>
          <w:lang w:eastAsia="ru-RU"/>
        </w:rPr>
        <w:lastRenderedPageBreak/>
        <w:t>ОБЩАЯ СТРУКТУРА</w:t>
      </w:r>
      <w:r w:rsidR="00A252FB">
        <w:rPr>
          <w:rFonts w:ascii="Times New Roman" w:eastAsia="Times New Roman" w:hAnsi="Times New Roman" w:cs="Times New Roman"/>
          <w:color w:val="222222"/>
          <w:shd w:val="clear" w:color="auto" w:fill="FFFFFF"/>
          <w:lang w:eastAsia="ru-RU"/>
        </w:rPr>
        <w:t xml:space="preserve"> ПОРТАЛА</w:t>
      </w:r>
      <w:bookmarkEnd w:id="6"/>
      <w:r w:rsidR="00A252FB">
        <w:rPr>
          <w:rFonts w:ascii="Times New Roman" w:eastAsia="Times New Roman" w:hAnsi="Times New Roman" w:cs="Times New Roman"/>
          <w:color w:val="222222"/>
          <w:shd w:val="clear" w:color="auto" w:fill="FFFFFF"/>
          <w:lang w:eastAsia="ru-RU"/>
        </w:rPr>
        <w:t xml:space="preserve"> </w:t>
      </w:r>
    </w:p>
    <w:p w:rsidR="0053348A" w:rsidRPr="00CF131A" w:rsidRDefault="0053348A"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7" w:name="_Toc502313311"/>
      <w:r w:rsidRPr="00CF131A">
        <w:rPr>
          <w:rFonts w:ascii="Times New Roman" w:eastAsia="Times New Roman" w:hAnsi="Times New Roman" w:cs="Times New Roman"/>
          <w:color w:val="222222"/>
          <w:shd w:val="clear" w:color="auto" w:fill="FFFFFF"/>
          <w:lang w:eastAsia="ru-RU"/>
        </w:rPr>
        <w:t xml:space="preserve">Структура </w:t>
      </w:r>
      <w:r w:rsidR="0041718F" w:rsidRPr="00CF131A">
        <w:rPr>
          <w:rFonts w:ascii="Times New Roman" w:eastAsia="Times New Roman" w:hAnsi="Times New Roman" w:cs="Times New Roman"/>
          <w:color w:val="222222"/>
          <w:shd w:val="clear" w:color="auto" w:fill="FFFFFF"/>
          <w:lang w:eastAsia="ru-RU"/>
        </w:rPr>
        <w:t>портал</w:t>
      </w:r>
      <w:r w:rsidRPr="00CF131A">
        <w:rPr>
          <w:rFonts w:ascii="Times New Roman" w:eastAsia="Times New Roman" w:hAnsi="Times New Roman" w:cs="Times New Roman"/>
          <w:color w:val="222222"/>
          <w:shd w:val="clear" w:color="auto" w:fill="FFFFFF"/>
          <w:lang w:eastAsia="ru-RU"/>
        </w:rPr>
        <w:t>а</w:t>
      </w:r>
      <w:bookmarkEnd w:id="7"/>
    </w:p>
    <w:p w:rsidR="000D1EFF" w:rsidRPr="00237B13" w:rsidRDefault="000D1EFF" w:rsidP="0072749C">
      <w:pPr>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Структура приведена на рис. 1. «Структура </w:t>
      </w:r>
      <w:r w:rsidR="00286E8A">
        <w:rPr>
          <w:rFonts w:ascii="Times New Roman" w:eastAsia="Times New Roman" w:hAnsi="Times New Roman" w:cs="Times New Roman"/>
          <w:color w:val="222222"/>
          <w:shd w:val="clear" w:color="auto" w:fill="FFFFFF"/>
          <w:lang w:eastAsia="ru-RU"/>
        </w:rPr>
        <w:t>портала</w:t>
      </w:r>
      <w:r w:rsidRPr="00CF131A">
        <w:rPr>
          <w:rFonts w:ascii="Times New Roman" w:eastAsia="Times New Roman" w:hAnsi="Times New Roman" w:cs="Times New Roman"/>
          <w:color w:val="222222"/>
          <w:shd w:val="clear" w:color="auto" w:fill="FFFFFF"/>
          <w:lang w:eastAsia="ru-RU"/>
        </w:rPr>
        <w:t xml:space="preserve"> и схема взаимодействия с информационными системами</w:t>
      </w:r>
      <w:r w:rsidR="00C55271">
        <w:rPr>
          <w:rFonts w:ascii="Times New Roman" w:eastAsia="Times New Roman" w:hAnsi="Times New Roman" w:cs="Times New Roman"/>
          <w:color w:val="222222"/>
          <w:shd w:val="clear" w:color="auto" w:fill="FFFFFF"/>
          <w:lang w:eastAsia="ru-RU"/>
        </w:rPr>
        <w:t xml:space="preserve"> </w:t>
      </w:r>
      <w:r w:rsidR="00C55271">
        <w:rPr>
          <w:rFonts w:ascii="Times New Roman" w:eastAsia="Times New Roman" w:hAnsi="Times New Roman" w:cs="Times New Roman"/>
          <w:color w:val="222222"/>
          <w:shd w:val="clear" w:color="auto" w:fill="FFFFFF"/>
          <w:lang w:val="en-US" w:eastAsia="ru-RU"/>
        </w:rPr>
        <w:t>OSS</w:t>
      </w:r>
      <w:r w:rsidR="00C55271" w:rsidRPr="00C55271">
        <w:rPr>
          <w:rFonts w:ascii="Times New Roman" w:eastAsia="Times New Roman" w:hAnsi="Times New Roman" w:cs="Times New Roman"/>
          <w:color w:val="222222"/>
          <w:shd w:val="clear" w:color="auto" w:fill="FFFFFF"/>
          <w:lang w:eastAsia="ru-RU"/>
        </w:rPr>
        <w:t>/</w:t>
      </w:r>
      <w:r w:rsidR="00C55271">
        <w:rPr>
          <w:rFonts w:ascii="Times New Roman" w:eastAsia="Times New Roman" w:hAnsi="Times New Roman" w:cs="Times New Roman"/>
          <w:color w:val="222222"/>
          <w:shd w:val="clear" w:color="auto" w:fill="FFFFFF"/>
          <w:lang w:val="en-US" w:eastAsia="ru-RU"/>
        </w:rPr>
        <w:t>BSS</w:t>
      </w:r>
      <w:r w:rsidR="00C55271" w:rsidRPr="00C55271">
        <w:rPr>
          <w:rFonts w:ascii="Times New Roman" w:eastAsia="Times New Roman" w:hAnsi="Times New Roman" w:cs="Times New Roman"/>
          <w:color w:val="222222"/>
          <w:shd w:val="clear" w:color="auto" w:fill="FFFFFF"/>
          <w:lang w:eastAsia="ru-RU"/>
        </w:rPr>
        <w:t xml:space="preserve"> </w:t>
      </w:r>
      <w:r w:rsidR="00C55271">
        <w:rPr>
          <w:rFonts w:ascii="Times New Roman" w:eastAsia="Times New Roman" w:hAnsi="Times New Roman" w:cs="Times New Roman"/>
          <w:color w:val="222222"/>
          <w:shd w:val="clear" w:color="auto" w:fill="FFFFFF"/>
          <w:lang w:eastAsia="ru-RU"/>
        </w:rPr>
        <w:t>МТТ</w:t>
      </w:r>
      <w:r w:rsidRPr="00CF131A">
        <w:rPr>
          <w:rFonts w:ascii="Times New Roman" w:eastAsia="Times New Roman" w:hAnsi="Times New Roman" w:cs="Times New Roman"/>
          <w:color w:val="222222"/>
          <w:shd w:val="clear" w:color="auto" w:fill="FFFFFF"/>
          <w:lang w:eastAsia="ru-RU"/>
        </w:rPr>
        <w:t>».</w:t>
      </w:r>
    </w:p>
    <w:p w:rsidR="005B5F92" w:rsidRPr="00CF131A" w:rsidRDefault="005B5F92" w:rsidP="000D1EFF">
      <w:pPr>
        <w:ind w:firstLine="567"/>
        <w:jc w:val="both"/>
        <w:rPr>
          <w:rFonts w:ascii="Times New Roman" w:eastAsia="Times New Roman" w:hAnsi="Times New Roman" w:cs="Times New Roman"/>
          <w:color w:val="222222"/>
          <w:shd w:val="clear" w:color="auto" w:fill="FFFFFF"/>
          <w:lang w:eastAsia="ru-RU"/>
        </w:rPr>
      </w:pPr>
      <w:r w:rsidRPr="005E1C45">
        <w:rPr>
          <w:rFonts w:ascii="Times New Roman" w:eastAsia="Times New Roman" w:hAnsi="Times New Roman" w:cs="Times New Roman"/>
          <w:color w:val="222222"/>
          <w:highlight w:val="yellow"/>
          <w:shd w:val="clear" w:color="auto" w:fill="FFFFFF"/>
          <w:lang w:eastAsia="ru-RU"/>
        </w:rPr>
        <w:t>Сделать рисунок.</w:t>
      </w:r>
    </w:p>
    <w:p w:rsidR="000313BE" w:rsidRDefault="000313BE">
      <w:pPr>
        <w:rPr>
          <w:rFonts w:ascii="Times New Roman" w:eastAsia="Times New Roman" w:hAnsi="Times New Roman" w:cs="Times New Roman"/>
          <w:color w:val="222222"/>
          <w:shd w:val="clear" w:color="auto" w:fill="FFFFFF"/>
          <w:lang w:eastAsia="ru-RU"/>
        </w:rPr>
      </w:pPr>
    </w:p>
    <w:p w:rsidR="005B5F92" w:rsidRPr="00CF131A" w:rsidRDefault="005B5F92" w:rsidP="005B5F92">
      <w:pPr>
        <w:ind w:firstLine="567"/>
        <w:jc w:val="right"/>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Таблица 1 – Описание структуры </w:t>
      </w:r>
      <w:r w:rsidR="00286E8A">
        <w:rPr>
          <w:rFonts w:ascii="Times New Roman" w:eastAsia="Times New Roman" w:hAnsi="Times New Roman" w:cs="Times New Roman"/>
          <w:color w:val="222222"/>
          <w:shd w:val="clear" w:color="auto" w:fill="FFFFFF"/>
          <w:lang w:eastAsia="ru-RU"/>
        </w:rPr>
        <w:t>портала</w:t>
      </w:r>
      <w:r w:rsidRPr="00CF131A">
        <w:rPr>
          <w:rFonts w:ascii="Times New Roman" w:eastAsia="Times New Roman" w:hAnsi="Times New Roman" w:cs="Times New Roman"/>
          <w:color w:val="222222"/>
          <w:shd w:val="clear" w:color="auto" w:fill="FFFFFF"/>
          <w:lang w:eastAsia="ru-RU"/>
        </w:rPr>
        <w:t xml:space="preserve"> </w:t>
      </w:r>
    </w:p>
    <w:tbl>
      <w:tblPr>
        <w:tblStyle w:val="a7"/>
        <w:tblW w:w="0" w:type="auto"/>
        <w:tblLook w:val="04A0"/>
      </w:tblPr>
      <w:tblGrid>
        <w:gridCol w:w="2943"/>
        <w:gridCol w:w="6628"/>
      </w:tblGrid>
      <w:tr w:rsidR="005B5F92" w:rsidRPr="00CF131A" w:rsidTr="0054191A">
        <w:tc>
          <w:tcPr>
            <w:tcW w:w="2943" w:type="dxa"/>
          </w:tcPr>
          <w:p w:rsidR="005B5F92" w:rsidRPr="00CF131A" w:rsidRDefault="005E1C45" w:rsidP="005B5F92">
            <w:pPr>
              <w:jc w:val="center"/>
              <w:rPr>
                <w:rFonts w:ascii="Times New Roman" w:eastAsia="Times New Roman" w:hAnsi="Times New Roman" w:cs="Times New Roman"/>
                <w:b/>
                <w:color w:val="222222"/>
                <w:shd w:val="clear" w:color="auto" w:fill="FFFFFF"/>
                <w:lang w:eastAsia="ru-RU"/>
              </w:rPr>
            </w:pPr>
            <w:r>
              <w:rPr>
                <w:rFonts w:ascii="Times New Roman" w:eastAsia="Times New Roman" w:hAnsi="Times New Roman" w:cs="Times New Roman"/>
                <w:b/>
                <w:color w:val="222222"/>
                <w:shd w:val="clear" w:color="auto" w:fill="FFFFFF"/>
                <w:lang w:eastAsia="ru-RU"/>
              </w:rPr>
              <w:t>Подсистема</w:t>
            </w:r>
          </w:p>
        </w:tc>
        <w:tc>
          <w:tcPr>
            <w:tcW w:w="6628" w:type="dxa"/>
          </w:tcPr>
          <w:p w:rsidR="005B5F92" w:rsidRPr="00CF131A" w:rsidRDefault="005B5F92" w:rsidP="005B5F92">
            <w:pPr>
              <w:jc w:val="center"/>
              <w:rPr>
                <w:rFonts w:ascii="Times New Roman" w:eastAsia="Times New Roman" w:hAnsi="Times New Roman" w:cs="Times New Roman"/>
                <w:b/>
                <w:color w:val="222222"/>
                <w:shd w:val="clear" w:color="auto" w:fill="FFFFFF"/>
                <w:lang w:eastAsia="ru-RU"/>
              </w:rPr>
            </w:pPr>
            <w:r w:rsidRPr="00CF131A">
              <w:rPr>
                <w:rFonts w:ascii="Times New Roman" w:eastAsia="Times New Roman" w:hAnsi="Times New Roman" w:cs="Times New Roman"/>
                <w:b/>
                <w:color w:val="222222"/>
                <w:shd w:val="clear" w:color="auto" w:fill="FFFFFF"/>
                <w:lang w:eastAsia="ru-RU"/>
              </w:rPr>
              <w:t>Описание</w:t>
            </w:r>
          </w:p>
        </w:tc>
      </w:tr>
      <w:tr w:rsidR="005B5F92" w:rsidRPr="00CF131A" w:rsidTr="0054191A">
        <w:tc>
          <w:tcPr>
            <w:tcW w:w="2943" w:type="dxa"/>
          </w:tcPr>
          <w:p w:rsidR="005B5F92" w:rsidRPr="00CF131A" w:rsidRDefault="005B5F92" w:rsidP="005B5F92">
            <w:pPr>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Подсистема визуализации</w:t>
            </w:r>
          </w:p>
        </w:tc>
        <w:tc>
          <w:tcPr>
            <w:tcW w:w="6628" w:type="dxa"/>
          </w:tcPr>
          <w:p w:rsidR="005B5F92" w:rsidRPr="00CF131A" w:rsidRDefault="00221F8D" w:rsidP="001A26E7">
            <w:pPr>
              <w:jc w:val="both"/>
              <w:rPr>
                <w:rFonts w:ascii="Times New Roman" w:eastAsia="Times New Roman" w:hAnsi="Times New Roman" w:cs="Times New Roman"/>
                <w:color w:val="222222"/>
                <w:shd w:val="clear" w:color="auto" w:fill="FFFFFF"/>
                <w:lang w:eastAsia="ru-RU"/>
              </w:rPr>
            </w:pPr>
            <w:r w:rsidRPr="00221F8D">
              <w:rPr>
                <w:rFonts w:ascii="Times New Roman" w:eastAsia="Times New Roman" w:hAnsi="Times New Roman" w:cs="Times New Roman"/>
                <w:color w:val="222222"/>
                <w:shd w:val="clear" w:color="auto" w:fill="FFFFFF"/>
                <w:lang w:eastAsia="ru-RU"/>
              </w:rPr>
              <w:t xml:space="preserve">Подсистема </w:t>
            </w:r>
            <w:r w:rsidR="003B3477">
              <w:rPr>
                <w:rFonts w:ascii="Times New Roman" w:eastAsia="Times New Roman" w:hAnsi="Times New Roman" w:cs="Times New Roman"/>
                <w:color w:val="222222"/>
                <w:shd w:val="clear" w:color="auto" w:fill="FFFFFF"/>
                <w:lang w:eastAsia="ru-RU"/>
              </w:rPr>
              <w:t>позволяющая визуализировать</w:t>
            </w:r>
            <w:r w:rsidRPr="00221F8D">
              <w:rPr>
                <w:rFonts w:ascii="Times New Roman" w:eastAsia="Times New Roman" w:hAnsi="Times New Roman" w:cs="Times New Roman"/>
                <w:color w:val="222222"/>
                <w:shd w:val="clear" w:color="auto" w:fill="FFFFFF"/>
                <w:lang w:eastAsia="ru-RU"/>
              </w:rPr>
              <w:t xml:space="preserve"> </w:t>
            </w:r>
            <w:r>
              <w:rPr>
                <w:rFonts w:ascii="Times New Roman" w:eastAsia="Times New Roman" w:hAnsi="Times New Roman" w:cs="Times New Roman"/>
                <w:color w:val="222222"/>
                <w:shd w:val="clear" w:color="auto" w:fill="FFFFFF"/>
                <w:lang w:eastAsia="ru-RU"/>
              </w:rPr>
              <w:t>портал</w:t>
            </w:r>
            <w:r w:rsidRPr="00221F8D">
              <w:rPr>
                <w:rFonts w:ascii="Times New Roman" w:eastAsia="Times New Roman" w:hAnsi="Times New Roman" w:cs="Times New Roman"/>
                <w:color w:val="222222"/>
                <w:shd w:val="clear" w:color="auto" w:fill="FFFFFF"/>
                <w:lang w:eastAsia="ru-RU"/>
              </w:rPr>
              <w:t xml:space="preserve"> с </w:t>
            </w:r>
            <w:proofErr w:type="gramStart"/>
            <w:r w:rsidRPr="00221F8D">
              <w:rPr>
                <w:rFonts w:ascii="Times New Roman" w:eastAsia="Times New Roman" w:hAnsi="Times New Roman" w:cs="Times New Roman"/>
                <w:color w:val="222222"/>
                <w:shd w:val="clear" w:color="auto" w:fill="FFFFFF"/>
                <w:lang w:eastAsia="ru-RU"/>
              </w:rPr>
              <w:t>различным</w:t>
            </w:r>
            <w:proofErr w:type="gramEnd"/>
            <w:r w:rsidRPr="00221F8D">
              <w:rPr>
                <w:rFonts w:ascii="Times New Roman" w:eastAsia="Times New Roman" w:hAnsi="Times New Roman" w:cs="Times New Roman"/>
                <w:color w:val="222222"/>
                <w:shd w:val="clear" w:color="auto" w:fill="FFFFFF"/>
                <w:lang w:eastAsia="ru-RU"/>
              </w:rPr>
              <w:t xml:space="preserve"> </w:t>
            </w:r>
            <w:proofErr w:type="spellStart"/>
            <w:r w:rsidRPr="00221F8D">
              <w:rPr>
                <w:rFonts w:ascii="Times New Roman" w:eastAsia="Times New Roman" w:hAnsi="Times New Roman" w:cs="Times New Roman"/>
                <w:color w:val="222222"/>
                <w:shd w:val="clear" w:color="auto" w:fill="FFFFFF"/>
                <w:lang w:eastAsia="ru-RU"/>
              </w:rPr>
              <w:t>контентом</w:t>
            </w:r>
            <w:proofErr w:type="spellEnd"/>
            <w:r w:rsidRPr="00221F8D">
              <w:rPr>
                <w:rFonts w:ascii="Times New Roman" w:eastAsia="Times New Roman" w:hAnsi="Times New Roman" w:cs="Times New Roman"/>
                <w:color w:val="222222"/>
                <w:shd w:val="clear" w:color="auto" w:fill="FFFFFF"/>
                <w:lang w:eastAsia="ru-RU"/>
              </w:rPr>
              <w:t xml:space="preserve"> и структурой каждого измерения (вид клиента, регион и т.п.). Должна поддерживаться возможность настройки показа страниц или отдельных информационных областей страницы по </w:t>
            </w:r>
            <w:r w:rsidR="001A26E7">
              <w:rPr>
                <w:rFonts w:ascii="Times New Roman" w:eastAsia="Times New Roman" w:hAnsi="Times New Roman" w:cs="Times New Roman"/>
                <w:color w:val="222222"/>
                <w:shd w:val="clear" w:color="auto" w:fill="FFFFFF"/>
                <w:lang w:eastAsia="ru-RU"/>
              </w:rPr>
              <w:t>каждой категории пользователей</w:t>
            </w:r>
            <w:r w:rsidRPr="00221F8D">
              <w:rPr>
                <w:rFonts w:ascii="Times New Roman" w:eastAsia="Times New Roman" w:hAnsi="Times New Roman" w:cs="Times New Roman"/>
                <w:color w:val="222222"/>
                <w:shd w:val="clear" w:color="auto" w:fill="FFFFFF"/>
                <w:lang w:eastAsia="ru-RU"/>
              </w:rPr>
              <w:t>.</w:t>
            </w:r>
          </w:p>
        </w:tc>
      </w:tr>
      <w:tr w:rsidR="005B5F92" w:rsidRPr="00CF131A" w:rsidTr="0054191A">
        <w:tc>
          <w:tcPr>
            <w:tcW w:w="2943" w:type="dxa"/>
          </w:tcPr>
          <w:p w:rsidR="005B5F92" w:rsidRPr="00CF131A" w:rsidRDefault="005B5F92" w:rsidP="005B5F92">
            <w:pPr>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Подсистема управления </w:t>
            </w:r>
            <w:proofErr w:type="spellStart"/>
            <w:r w:rsidRPr="00CF131A">
              <w:rPr>
                <w:rFonts w:ascii="Times New Roman" w:eastAsia="Times New Roman" w:hAnsi="Times New Roman" w:cs="Times New Roman"/>
                <w:color w:val="222222"/>
                <w:shd w:val="clear" w:color="auto" w:fill="FFFFFF"/>
                <w:lang w:eastAsia="ru-RU"/>
              </w:rPr>
              <w:t>контентом</w:t>
            </w:r>
            <w:proofErr w:type="spellEnd"/>
          </w:p>
        </w:tc>
        <w:tc>
          <w:tcPr>
            <w:tcW w:w="6628" w:type="dxa"/>
          </w:tcPr>
          <w:p w:rsidR="005B5F92" w:rsidRPr="00CF131A" w:rsidRDefault="00221F8D" w:rsidP="004B6879">
            <w:p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Управление</w:t>
            </w:r>
            <w:r w:rsidR="005B5F92" w:rsidRPr="00CF131A">
              <w:rPr>
                <w:rFonts w:ascii="Times New Roman" w:eastAsia="Times New Roman" w:hAnsi="Times New Roman" w:cs="Times New Roman"/>
                <w:color w:val="222222"/>
                <w:shd w:val="clear" w:color="auto" w:fill="FFFFFF"/>
                <w:lang w:eastAsia="ru-RU"/>
              </w:rPr>
              <w:t xml:space="preserve"> динамическим содержимым портала. </w:t>
            </w:r>
            <w:r>
              <w:rPr>
                <w:rFonts w:ascii="Times New Roman" w:eastAsia="Times New Roman" w:hAnsi="Times New Roman" w:cs="Times New Roman"/>
                <w:color w:val="222222"/>
                <w:shd w:val="clear" w:color="auto" w:fill="FFFFFF"/>
                <w:lang w:eastAsia="ru-RU"/>
              </w:rPr>
              <w:t>Подсистема д</w:t>
            </w:r>
            <w:r w:rsidR="005B5F92" w:rsidRPr="00CF131A">
              <w:rPr>
                <w:rFonts w:ascii="Times New Roman" w:eastAsia="Times New Roman" w:hAnsi="Times New Roman" w:cs="Times New Roman"/>
                <w:color w:val="222222"/>
                <w:shd w:val="clear" w:color="auto" w:fill="FFFFFF"/>
                <w:lang w:eastAsia="ru-RU"/>
              </w:rPr>
              <w:t xml:space="preserve">олжна позволять генерировать и управлять содержимым страниц и информационных областей </w:t>
            </w:r>
            <w:r w:rsidR="00D85E28" w:rsidRPr="00CF131A">
              <w:rPr>
                <w:rFonts w:ascii="Times New Roman" w:eastAsia="Times New Roman" w:hAnsi="Times New Roman" w:cs="Times New Roman"/>
                <w:color w:val="222222"/>
                <w:shd w:val="clear" w:color="auto" w:fill="FFFFFF"/>
                <w:lang w:eastAsia="ru-RU"/>
              </w:rPr>
              <w:t>портала</w:t>
            </w:r>
            <w:r w:rsidR="005B5F92" w:rsidRPr="00CF131A">
              <w:rPr>
                <w:rFonts w:ascii="Times New Roman" w:eastAsia="Times New Roman" w:hAnsi="Times New Roman" w:cs="Times New Roman"/>
                <w:color w:val="222222"/>
                <w:shd w:val="clear" w:color="auto" w:fill="FFFFFF"/>
                <w:lang w:eastAsia="ru-RU"/>
              </w:rPr>
              <w:t xml:space="preserve">. </w:t>
            </w:r>
          </w:p>
        </w:tc>
      </w:tr>
      <w:tr w:rsidR="005B5F92" w:rsidRPr="00CF131A" w:rsidTr="0054191A">
        <w:tc>
          <w:tcPr>
            <w:tcW w:w="2943" w:type="dxa"/>
          </w:tcPr>
          <w:p w:rsidR="005B5F92" w:rsidRPr="00CF131A" w:rsidRDefault="00F90AE5" w:rsidP="005B5F92">
            <w:pPr>
              <w:jc w:val="both"/>
              <w:rPr>
                <w:rFonts w:ascii="Times New Roman" w:eastAsia="Times New Roman" w:hAnsi="Times New Roman" w:cs="Times New Roman"/>
                <w:color w:val="222222"/>
                <w:shd w:val="clear" w:color="auto" w:fill="FFFFFF"/>
                <w:lang w:eastAsia="ru-RU"/>
              </w:rPr>
            </w:pPr>
            <w:r w:rsidRPr="00F90AE5">
              <w:rPr>
                <w:rFonts w:ascii="Times New Roman" w:eastAsia="Times New Roman" w:hAnsi="Times New Roman" w:cs="Times New Roman"/>
                <w:color w:val="222222"/>
                <w:shd w:val="clear" w:color="auto" w:fill="FFFFFF"/>
                <w:lang w:eastAsia="ru-RU"/>
              </w:rPr>
              <w:t>Подсистема предоставления рекламной информации</w:t>
            </w:r>
          </w:p>
        </w:tc>
        <w:tc>
          <w:tcPr>
            <w:tcW w:w="6628" w:type="dxa"/>
          </w:tcPr>
          <w:p w:rsidR="005B5F92" w:rsidRPr="00CF131A" w:rsidRDefault="00F90AE5" w:rsidP="00F90AE5">
            <w:pPr>
              <w:jc w:val="both"/>
              <w:rPr>
                <w:rFonts w:ascii="Times New Roman" w:eastAsia="Times New Roman" w:hAnsi="Times New Roman" w:cs="Times New Roman"/>
                <w:color w:val="222222"/>
                <w:shd w:val="clear" w:color="auto" w:fill="FFFFFF"/>
                <w:lang w:eastAsia="ru-RU"/>
              </w:rPr>
            </w:pPr>
            <w:r w:rsidRPr="00F90AE5">
              <w:rPr>
                <w:rFonts w:ascii="Times New Roman" w:eastAsia="Times New Roman" w:hAnsi="Times New Roman" w:cs="Times New Roman"/>
                <w:color w:val="222222"/>
                <w:shd w:val="clear" w:color="auto" w:fill="FFFFFF"/>
                <w:lang w:eastAsia="ru-RU"/>
              </w:rPr>
              <w:t xml:space="preserve">За счет данной подсистемы должно осуществляться управление полным жизненным циклом рекламной кампании и размещение </w:t>
            </w:r>
            <w:r>
              <w:rPr>
                <w:rFonts w:ascii="Times New Roman" w:eastAsia="Times New Roman" w:hAnsi="Times New Roman" w:cs="Times New Roman"/>
                <w:color w:val="222222"/>
                <w:shd w:val="clear" w:color="auto" w:fill="FFFFFF"/>
                <w:lang w:eastAsia="ru-RU"/>
              </w:rPr>
              <w:t xml:space="preserve"> </w:t>
            </w:r>
            <w:r w:rsidRPr="00F90AE5">
              <w:rPr>
                <w:rFonts w:ascii="Times New Roman" w:eastAsia="Times New Roman" w:hAnsi="Times New Roman" w:cs="Times New Roman"/>
                <w:color w:val="222222"/>
                <w:shd w:val="clear" w:color="auto" w:fill="FFFFFF"/>
                <w:lang w:eastAsia="ru-RU"/>
              </w:rPr>
              <w:t xml:space="preserve">рекламной информации на </w:t>
            </w:r>
            <w:r>
              <w:rPr>
                <w:rFonts w:ascii="Times New Roman" w:eastAsia="Times New Roman" w:hAnsi="Times New Roman" w:cs="Times New Roman"/>
                <w:color w:val="222222"/>
                <w:shd w:val="clear" w:color="auto" w:fill="FFFFFF"/>
                <w:lang w:eastAsia="ru-RU"/>
              </w:rPr>
              <w:t xml:space="preserve">портале. </w:t>
            </w:r>
          </w:p>
        </w:tc>
      </w:tr>
      <w:tr w:rsidR="00F90AE5" w:rsidRPr="00CF131A" w:rsidTr="0054191A">
        <w:tc>
          <w:tcPr>
            <w:tcW w:w="2943" w:type="dxa"/>
          </w:tcPr>
          <w:p w:rsidR="00F90AE5" w:rsidRPr="00F90AE5" w:rsidRDefault="00F90AE5" w:rsidP="00F90AE5">
            <w:p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Подсистема предоставления  отчетности</w:t>
            </w:r>
          </w:p>
        </w:tc>
        <w:tc>
          <w:tcPr>
            <w:tcW w:w="6628" w:type="dxa"/>
          </w:tcPr>
          <w:p w:rsidR="002321F5" w:rsidRPr="00F90AE5" w:rsidRDefault="00F90AE5" w:rsidP="00F90AE5">
            <w:p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Поддержка и реализация получения пользователем информации по потребленным и оказанным услугам</w:t>
            </w:r>
            <w:r w:rsidR="002321F5">
              <w:rPr>
                <w:rFonts w:ascii="Times New Roman" w:eastAsia="Times New Roman" w:hAnsi="Times New Roman" w:cs="Times New Roman"/>
                <w:color w:val="222222"/>
                <w:shd w:val="clear" w:color="auto" w:fill="FFFFFF"/>
                <w:lang w:eastAsia="ru-RU"/>
              </w:rPr>
              <w:t xml:space="preserve"> (детализация)</w:t>
            </w:r>
            <w:r>
              <w:rPr>
                <w:rFonts w:ascii="Times New Roman" w:eastAsia="Times New Roman" w:hAnsi="Times New Roman" w:cs="Times New Roman"/>
                <w:color w:val="222222"/>
                <w:shd w:val="clear" w:color="auto" w:fill="FFFFFF"/>
                <w:lang w:eastAsia="ru-RU"/>
              </w:rPr>
              <w:t xml:space="preserve">; </w:t>
            </w:r>
          </w:p>
        </w:tc>
      </w:tr>
      <w:tr w:rsidR="002321F5" w:rsidRPr="00CF131A" w:rsidTr="0054191A">
        <w:tc>
          <w:tcPr>
            <w:tcW w:w="2943" w:type="dxa"/>
          </w:tcPr>
          <w:p w:rsidR="002321F5" w:rsidRDefault="002321F5" w:rsidP="00F90AE5">
            <w:p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Подсистема предоставления  аналитической отчетности</w:t>
            </w:r>
          </w:p>
        </w:tc>
        <w:tc>
          <w:tcPr>
            <w:tcW w:w="6628" w:type="dxa"/>
          </w:tcPr>
          <w:p w:rsidR="002321F5" w:rsidRDefault="002321F5" w:rsidP="002321F5">
            <w:pPr>
              <w:jc w:val="both"/>
              <w:rPr>
                <w:rFonts w:ascii="Times New Roman" w:eastAsia="Times New Roman" w:hAnsi="Times New Roman" w:cs="Times New Roman"/>
                <w:color w:val="222222"/>
                <w:shd w:val="clear" w:color="auto" w:fill="FFFFFF"/>
                <w:lang w:eastAsia="ru-RU"/>
              </w:rPr>
            </w:pPr>
            <w:r w:rsidRPr="002321F5">
              <w:rPr>
                <w:rFonts w:ascii="Times New Roman" w:eastAsia="Times New Roman" w:hAnsi="Times New Roman" w:cs="Times New Roman"/>
                <w:color w:val="222222"/>
                <w:shd w:val="clear" w:color="auto" w:fill="FFFFFF"/>
                <w:lang w:eastAsia="ru-RU"/>
              </w:rPr>
              <w:t xml:space="preserve">Подсистема, обеспечивающая оперативное извлечение в информации в рамках предметной аналитической модели с целью принятия решений на основании полученных данных. </w:t>
            </w:r>
          </w:p>
          <w:p w:rsidR="00162039" w:rsidRDefault="002321F5" w:rsidP="00162039">
            <w:pPr>
              <w:jc w:val="both"/>
              <w:rPr>
                <w:rFonts w:ascii="Times New Roman" w:eastAsia="Times New Roman" w:hAnsi="Times New Roman" w:cs="Times New Roman"/>
                <w:color w:val="222222"/>
                <w:shd w:val="clear" w:color="auto" w:fill="FFFFFF"/>
                <w:lang w:eastAsia="ru-RU"/>
              </w:rPr>
            </w:pPr>
            <w:r w:rsidRPr="002321F5">
              <w:rPr>
                <w:rFonts w:ascii="Times New Roman" w:eastAsia="Times New Roman" w:hAnsi="Times New Roman" w:cs="Times New Roman"/>
                <w:color w:val="222222"/>
                <w:shd w:val="clear" w:color="auto" w:fill="FFFFFF"/>
                <w:lang w:eastAsia="ru-RU"/>
              </w:rPr>
              <w:t xml:space="preserve">Подсистема обеспечивает: </w:t>
            </w:r>
          </w:p>
          <w:p w:rsidR="00162039" w:rsidRDefault="002321F5" w:rsidP="007557DD">
            <w:pPr>
              <w:pStyle w:val="a8"/>
              <w:numPr>
                <w:ilvl w:val="0"/>
                <w:numId w:val="26"/>
              </w:numPr>
              <w:jc w:val="both"/>
              <w:rPr>
                <w:rFonts w:ascii="Times New Roman" w:eastAsia="Times New Roman" w:hAnsi="Times New Roman" w:cs="Times New Roman"/>
                <w:color w:val="222222"/>
                <w:shd w:val="clear" w:color="auto" w:fill="FFFFFF"/>
                <w:lang w:eastAsia="ru-RU"/>
              </w:rPr>
            </w:pPr>
            <w:r w:rsidRPr="00162039">
              <w:rPr>
                <w:rFonts w:ascii="Times New Roman" w:eastAsia="Times New Roman" w:hAnsi="Times New Roman" w:cs="Times New Roman"/>
                <w:color w:val="222222"/>
                <w:shd w:val="clear" w:color="auto" w:fill="FFFFFF"/>
                <w:lang w:eastAsia="ru-RU"/>
              </w:rPr>
              <w:t xml:space="preserve">Загрузку, обработку и классификацию полученной первичной информации. </w:t>
            </w:r>
          </w:p>
          <w:p w:rsidR="0095219C" w:rsidRDefault="002321F5" w:rsidP="007557DD">
            <w:pPr>
              <w:pStyle w:val="a8"/>
              <w:numPr>
                <w:ilvl w:val="0"/>
                <w:numId w:val="26"/>
              </w:numPr>
              <w:jc w:val="both"/>
              <w:rPr>
                <w:rFonts w:ascii="Times New Roman" w:eastAsia="Times New Roman" w:hAnsi="Times New Roman" w:cs="Times New Roman"/>
                <w:color w:val="222222"/>
                <w:shd w:val="clear" w:color="auto" w:fill="FFFFFF"/>
                <w:lang w:eastAsia="ru-RU"/>
              </w:rPr>
            </w:pPr>
            <w:r w:rsidRPr="00162039">
              <w:rPr>
                <w:rFonts w:ascii="Times New Roman" w:eastAsia="Times New Roman" w:hAnsi="Times New Roman" w:cs="Times New Roman"/>
                <w:color w:val="222222"/>
                <w:shd w:val="clear" w:color="auto" w:fill="FFFFFF"/>
                <w:lang w:eastAsia="ru-RU"/>
              </w:rPr>
              <w:t>Формирование регламентной и экспресс</w:t>
            </w:r>
            <w:r w:rsidR="00D35086">
              <w:rPr>
                <w:rFonts w:ascii="Times New Roman" w:eastAsia="Times New Roman" w:hAnsi="Times New Roman" w:cs="Times New Roman"/>
                <w:color w:val="222222"/>
                <w:shd w:val="clear" w:color="auto" w:fill="FFFFFF"/>
                <w:lang w:eastAsia="ru-RU"/>
              </w:rPr>
              <w:t xml:space="preserve"> </w:t>
            </w:r>
            <w:r w:rsidRPr="00162039">
              <w:rPr>
                <w:rFonts w:ascii="Times New Roman" w:eastAsia="Times New Roman" w:hAnsi="Times New Roman" w:cs="Times New Roman"/>
                <w:color w:val="222222"/>
                <w:shd w:val="clear" w:color="auto" w:fill="FFFFFF"/>
                <w:lang w:eastAsia="ru-RU"/>
              </w:rPr>
              <w:t xml:space="preserve">отчетности с </w:t>
            </w:r>
            <w:r w:rsidR="0095219C">
              <w:rPr>
                <w:rFonts w:ascii="Times New Roman" w:eastAsia="Times New Roman" w:hAnsi="Times New Roman" w:cs="Times New Roman"/>
                <w:color w:val="222222"/>
                <w:shd w:val="clear" w:color="auto" w:fill="FFFFFF"/>
                <w:lang w:eastAsia="ru-RU"/>
              </w:rPr>
              <w:t xml:space="preserve">возможностью публикации данных. </w:t>
            </w:r>
          </w:p>
          <w:p w:rsidR="0095219C" w:rsidRDefault="002321F5" w:rsidP="007557DD">
            <w:pPr>
              <w:pStyle w:val="a8"/>
              <w:numPr>
                <w:ilvl w:val="0"/>
                <w:numId w:val="26"/>
              </w:numPr>
              <w:jc w:val="both"/>
              <w:rPr>
                <w:rFonts w:ascii="Times New Roman" w:eastAsia="Times New Roman" w:hAnsi="Times New Roman" w:cs="Times New Roman"/>
                <w:color w:val="222222"/>
                <w:shd w:val="clear" w:color="auto" w:fill="FFFFFF"/>
                <w:lang w:eastAsia="ru-RU"/>
              </w:rPr>
            </w:pPr>
            <w:proofErr w:type="gramStart"/>
            <w:r w:rsidRPr="00162039">
              <w:rPr>
                <w:rFonts w:ascii="Times New Roman" w:eastAsia="Times New Roman" w:hAnsi="Times New Roman" w:cs="Times New Roman"/>
                <w:color w:val="222222"/>
                <w:shd w:val="clear" w:color="auto" w:fill="FFFFFF"/>
                <w:lang w:eastAsia="ru-RU"/>
              </w:rPr>
              <w:t>Графическую</w:t>
            </w:r>
            <w:proofErr w:type="gramEnd"/>
            <w:r w:rsidRPr="00162039">
              <w:rPr>
                <w:rFonts w:ascii="Times New Roman" w:eastAsia="Times New Roman" w:hAnsi="Times New Roman" w:cs="Times New Roman"/>
                <w:color w:val="222222"/>
                <w:shd w:val="clear" w:color="auto" w:fill="FFFFFF"/>
                <w:lang w:eastAsia="ru-RU"/>
              </w:rPr>
              <w:t xml:space="preserve"> </w:t>
            </w:r>
            <w:proofErr w:type="spellStart"/>
            <w:r w:rsidRPr="00162039">
              <w:rPr>
                <w:rFonts w:ascii="Times New Roman" w:eastAsia="Times New Roman" w:hAnsi="Times New Roman" w:cs="Times New Roman"/>
                <w:color w:val="222222"/>
                <w:shd w:val="clear" w:color="auto" w:fill="FFFFFF"/>
                <w:lang w:eastAsia="ru-RU"/>
              </w:rPr>
              <w:t>визуа</w:t>
            </w:r>
            <w:r w:rsidR="0095219C">
              <w:rPr>
                <w:rFonts w:ascii="Times New Roman" w:eastAsia="Times New Roman" w:hAnsi="Times New Roman" w:cs="Times New Roman"/>
                <w:color w:val="222222"/>
                <w:shd w:val="clear" w:color="auto" w:fill="FFFFFF"/>
                <w:lang w:eastAsia="ru-RU"/>
              </w:rPr>
              <w:t>лизицию</w:t>
            </w:r>
            <w:proofErr w:type="spellEnd"/>
            <w:r w:rsidR="0095219C">
              <w:rPr>
                <w:rFonts w:ascii="Times New Roman" w:eastAsia="Times New Roman" w:hAnsi="Times New Roman" w:cs="Times New Roman"/>
                <w:color w:val="222222"/>
                <w:shd w:val="clear" w:color="auto" w:fill="FFFFFF"/>
                <w:lang w:eastAsia="ru-RU"/>
              </w:rPr>
              <w:t xml:space="preserve"> аналитических данных. </w:t>
            </w:r>
          </w:p>
          <w:p w:rsidR="002321F5" w:rsidRPr="00162039" w:rsidRDefault="002321F5" w:rsidP="007557DD">
            <w:pPr>
              <w:pStyle w:val="a8"/>
              <w:numPr>
                <w:ilvl w:val="0"/>
                <w:numId w:val="26"/>
              </w:numPr>
              <w:jc w:val="both"/>
              <w:rPr>
                <w:rFonts w:ascii="Times New Roman" w:eastAsia="Times New Roman" w:hAnsi="Times New Roman" w:cs="Times New Roman"/>
                <w:color w:val="222222"/>
                <w:shd w:val="clear" w:color="auto" w:fill="FFFFFF"/>
                <w:lang w:eastAsia="ru-RU"/>
              </w:rPr>
            </w:pPr>
            <w:r w:rsidRPr="00162039">
              <w:rPr>
                <w:rFonts w:ascii="Times New Roman" w:eastAsia="Times New Roman" w:hAnsi="Times New Roman" w:cs="Times New Roman"/>
                <w:color w:val="222222"/>
                <w:shd w:val="clear" w:color="auto" w:fill="FFFFFF"/>
                <w:lang w:eastAsia="ru-RU"/>
              </w:rPr>
              <w:t>Регламентированный доступ к информации широкому кругу специалистов</w:t>
            </w:r>
            <w:r w:rsidR="00A3771B">
              <w:rPr>
                <w:rFonts w:ascii="Times New Roman" w:eastAsia="Times New Roman" w:hAnsi="Times New Roman" w:cs="Times New Roman"/>
                <w:color w:val="222222"/>
                <w:shd w:val="clear" w:color="auto" w:fill="FFFFFF"/>
                <w:lang w:eastAsia="ru-RU"/>
              </w:rPr>
              <w:t xml:space="preserve">; </w:t>
            </w:r>
          </w:p>
        </w:tc>
      </w:tr>
      <w:tr w:rsidR="005B5F92" w:rsidRPr="00CF131A" w:rsidTr="0054191A">
        <w:tc>
          <w:tcPr>
            <w:tcW w:w="2943" w:type="dxa"/>
          </w:tcPr>
          <w:p w:rsidR="005B5F92" w:rsidRPr="00CF131A" w:rsidRDefault="00F90AE5" w:rsidP="00F90AE5">
            <w:pPr>
              <w:jc w:val="both"/>
              <w:rPr>
                <w:rFonts w:ascii="Times New Roman" w:eastAsia="Times New Roman" w:hAnsi="Times New Roman" w:cs="Times New Roman"/>
                <w:color w:val="222222"/>
                <w:shd w:val="clear" w:color="auto" w:fill="FFFFFF"/>
                <w:lang w:eastAsia="ru-RU"/>
              </w:rPr>
            </w:pPr>
            <w:r w:rsidRPr="00F90AE5">
              <w:rPr>
                <w:rFonts w:ascii="Times New Roman" w:eastAsia="Times New Roman" w:hAnsi="Times New Roman" w:cs="Times New Roman"/>
                <w:color w:val="222222"/>
                <w:shd w:val="clear" w:color="auto" w:fill="FFFFFF"/>
                <w:lang w:eastAsia="ru-RU"/>
              </w:rPr>
              <w:t xml:space="preserve">Подсистема </w:t>
            </w:r>
            <w:r>
              <w:rPr>
                <w:rFonts w:ascii="Times New Roman" w:eastAsia="Times New Roman" w:hAnsi="Times New Roman" w:cs="Times New Roman"/>
                <w:color w:val="222222"/>
                <w:shd w:val="clear" w:color="auto" w:fill="FFFFFF"/>
                <w:lang w:eastAsia="ru-RU"/>
              </w:rPr>
              <w:t>управления услугами</w:t>
            </w:r>
          </w:p>
        </w:tc>
        <w:tc>
          <w:tcPr>
            <w:tcW w:w="6628" w:type="dxa"/>
          </w:tcPr>
          <w:p w:rsidR="005B5F92" w:rsidRDefault="00F90AE5" w:rsidP="00F90AE5">
            <w:pPr>
              <w:jc w:val="both"/>
              <w:rPr>
                <w:rFonts w:ascii="Times New Roman" w:eastAsia="Times New Roman" w:hAnsi="Times New Roman" w:cs="Times New Roman"/>
                <w:color w:val="222222"/>
                <w:shd w:val="clear" w:color="auto" w:fill="FFFFFF"/>
                <w:lang w:eastAsia="ru-RU"/>
              </w:rPr>
            </w:pPr>
            <w:r w:rsidRPr="00F90AE5">
              <w:rPr>
                <w:rFonts w:ascii="Times New Roman" w:eastAsia="Times New Roman" w:hAnsi="Times New Roman" w:cs="Times New Roman"/>
                <w:color w:val="222222"/>
                <w:shd w:val="clear" w:color="auto" w:fill="FFFFFF"/>
                <w:lang w:eastAsia="ru-RU"/>
              </w:rPr>
              <w:t xml:space="preserve">Подсистема должна обеспечивать: </w:t>
            </w:r>
          </w:p>
          <w:p w:rsidR="008C5C27" w:rsidRDefault="00123D26" w:rsidP="007557DD">
            <w:pPr>
              <w:pStyle w:val="a8"/>
              <w:numPr>
                <w:ilvl w:val="0"/>
                <w:numId w:val="27"/>
              </w:num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отображ</w:t>
            </w:r>
            <w:r w:rsidR="008C5C27">
              <w:rPr>
                <w:rFonts w:ascii="Times New Roman" w:eastAsia="Times New Roman" w:hAnsi="Times New Roman" w:cs="Times New Roman"/>
                <w:color w:val="222222"/>
                <w:shd w:val="clear" w:color="auto" w:fill="FFFFFF"/>
                <w:lang w:eastAsia="ru-RU"/>
              </w:rPr>
              <w:t>ение</w:t>
            </w:r>
            <w:r>
              <w:rPr>
                <w:rFonts w:ascii="Times New Roman" w:eastAsia="Times New Roman" w:hAnsi="Times New Roman" w:cs="Times New Roman"/>
                <w:color w:val="222222"/>
                <w:shd w:val="clear" w:color="auto" w:fill="FFFFFF"/>
                <w:lang w:eastAsia="ru-RU"/>
              </w:rPr>
              <w:t xml:space="preserve"> доступны</w:t>
            </w:r>
            <w:r w:rsidR="008C5C27">
              <w:rPr>
                <w:rFonts w:ascii="Times New Roman" w:eastAsia="Times New Roman" w:hAnsi="Times New Roman" w:cs="Times New Roman"/>
                <w:color w:val="222222"/>
                <w:shd w:val="clear" w:color="auto" w:fill="FFFFFF"/>
                <w:lang w:eastAsia="ru-RU"/>
              </w:rPr>
              <w:t>х</w:t>
            </w:r>
            <w:r>
              <w:rPr>
                <w:rFonts w:ascii="Times New Roman" w:eastAsia="Times New Roman" w:hAnsi="Times New Roman" w:cs="Times New Roman"/>
                <w:color w:val="222222"/>
                <w:shd w:val="clear" w:color="auto" w:fill="FFFFFF"/>
                <w:lang w:eastAsia="ru-RU"/>
              </w:rPr>
              <w:t xml:space="preserve"> услуг;</w:t>
            </w:r>
          </w:p>
          <w:p w:rsidR="00123D26" w:rsidRDefault="008C5C27" w:rsidP="007557DD">
            <w:pPr>
              <w:pStyle w:val="a8"/>
              <w:numPr>
                <w:ilvl w:val="0"/>
                <w:numId w:val="27"/>
              </w:num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 xml:space="preserve">отображение существующих услуг; </w:t>
            </w:r>
            <w:r w:rsidR="00123D26">
              <w:rPr>
                <w:rFonts w:ascii="Times New Roman" w:eastAsia="Times New Roman" w:hAnsi="Times New Roman" w:cs="Times New Roman"/>
                <w:color w:val="222222"/>
                <w:shd w:val="clear" w:color="auto" w:fill="FFFFFF"/>
                <w:lang w:eastAsia="ru-RU"/>
              </w:rPr>
              <w:t xml:space="preserve"> </w:t>
            </w:r>
          </w:p>
          <w:p w:rsidR="00123D26" w:rsidRPr="00123D26" w:rsidRDefault="00123D26" w:rsidP="007557DD">
            <w:pPr>
              <w:pStyle w:val="a8"/>
              <w:numPr>
                <w:ilvl w:val="0"/>
                <w:numId w:val="27"/>
              </w:num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иметь интерфейс для управления услугами;</w:t>
            </w:r>
            <w:r w:rsidR="00925F3A">
              <w:rPr>
                <w:rFonts w:ascii="Times New Roman" w:eastAsia="Times New Roman" w:hAnsi="Times New Roman" w:cs="Times New Roman"/>
                <w:color w:val="222222"/>
                <w:shd w:val="clear" w:color="auto" w:fill="FFFFFF"/>
                <w:lang w:eastAsia="ru-RU"/>
              </w:rPr>
              <w:t xml:space="preserve"> </w:t>
            </w:r>
          </w:p>
        </w:tc>
      </w:tr>
      <w:tr w:rsidR="004633B3" w:rsidRPr="00CF131A" w:rsidTr="0054191A">
        <w:tc>
          <w:tcPr>
            <w:tcW w:w="2943" w:type="dxa"/>
          </w:tcPr>
          <w:p w:rsidR="004633B3" w:rsidRPr="004633B3" w:rsidRDefault="004633B3" w:rsidP="00F90AE5">
            <w:p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 xml:space="preserve">Подсистема отправки/рассылки </w:t>
            </w:r>
            <w:r>
              <w:rPr>
                <w:rFonts w:ascii="Times New Roman" w:eastAsia="Times New Roman" w:hAnsi="Times New Roman" w:cs="Times New Roman"/>
                <w:color w:val="222222"/>
                <w:shd w:val="clear" w:color="auto" w:fill="FFFFFF"/>
                <w:lang w:val="en-US" w:eastAsia="ru-RU"/>
              </w:rPr>
              <w:t>SMS</w:t>
            </w:r>
            <w:r w:rsidRPr="004633B3">
              <w:rPr>
                <w:rFonts w:ascii="Times New Roman" w:eastAsia="Times New Roman" w:hAnsi="Times New Roman" w:cs="Times New Roman"/>
                <w:color w:val="222222"/>
                <w:shd w:val="clear" w:color="auto" w:fill="FFFFFF"/>
                <w:lang w:eastAsia="ru-RU"/>
              </w:rPr>
              <w:t xml:space="preserve"> </w:t>
            </w:r>
            <w:r>
              <w:rPr>
                <w:rFonts w:ascii="Times New Roman" w:eastAsia="Times New Roman" w:hAnsi="Times New Roman" w:cs="Times New Roman"/>
                <w:color w:val="222222"/>
                <w:shd w:val="clear" w:color="auto" w:fill="FFFFFF"/>
                <w:lang w:eastAsia="ru-RU"/>
              </w:rPr>
              <w:t>сообщений</w:t>
            </w:r>
          </w:p>
        </w:tc>
        <w:tc>
          <w:tcPr>
            <w:tcW w:w="6628" w:type="dxa"/>
          </w:tcPr>
          <w:p w:rsidR="004633B3" w:rsidRDefault="00ED5610" w:rsidP="00F90AE5">
            <w:p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 xml:space="preserve">Интерфейс отправки </w:t>
            </w:r>
            <w:r>
              <w:rPr>
                <w:rFonts w:ascii="Times New Roman" w:eastAsia="Times New Roman" w:hAnsi="Times New Roman" w:cs="Times New Roman"/>
                <w:color w:val="222222"/>
                <w:shd w:val="clear" w:color="auto" w:fill="FFFFFF"/>
                <w:lang w:val="en-US" w:eastAsia="ru-RU"/>
              </w:rPr>
              <w:t>SMS</w:t>
            </w:r>
            <w:r w:rsidRPr="00DB10DC">
              <w:rPr>
                <w:rFonts w:ascii="Times New Roman" w:eastAsia="Times New Roman" w:hAnsi="Times New Roman" w:cs="Times New Roman"/>
                <w:color w:val="222222"/>
                <w:shd w:val="clear" w:color="auto" w:fill="FFFFFF"/>
                <w:lang w:eastAsia="ru-RU"/>
              </w:rPr>
              <w:t xml:space="preserve"> </w:t>
            </w:r>
            <w:r>
              <w:rPr>
                <w:rFonts w:ascii="Times New Roman" w:eastAsia="Times New Roman" w:hAnsi="Times New Roman" w:cs="Times New Roman"/>
                <w:color w:val="222222"/>
                <w:shd w:val="clear" w:color="auto" w:fill="FFFFFF"/>
                <w:lang w:eastAsia="ru-RU"/>
              </w:rPr>
              <w:t xml:space="preserve">сообщение; </w:t>
            </w:r>
          </w:p>
          <w:p w:rsidR="00ED5610" w:rsidRPr="00ED5610" w:rsidRDefault="00ED5610" w:rsidP="00F90AE5">
            <w:p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Просмотр истории отправки сообщений</w:t>
            </w:r>
            <w:r w:rsidR="00F679F7">
              <w:rPr>
                <w:rFonts w:ascii="Times New Roman" w:eastAsia="Times New Roman" w:hAnsi="Times New Roman" w:cs="Times New Roman"/>
                <w:color w:val="222222"/>
                <w:shd w:val="clear" w:color="auto" w:fill="FFFFFF"/>
                <w:lang w:eastAsia="ru-RU"/>
              </w:rPr>
              <w:t xml:space="preserve">; </w:t>
            </w:r>
          </w:p>
        </w:tc>
      </w:tr>
      <w:tr w:rsidR="007D4627" w:rsidRPr="00CF131A" w:rsidTr="0054191A">
        <w:tc>
          <w:tcPr>
            <w:tcW w:w="2943" w:type="dxa"/>
          </w:tcPr>
          <w:p w:rsidR="007D4627" w:rsidRDefault="007D4627" w:rsidP="00F90AE5">
            <w:p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Виртуальный диск</w:t>
            </w:r>
          </w:p>
        </w:tc>
        <w:tc>
          <w:tcPr>
            <w:tcW w:w="6628" w:type="dxa"/>
          </w:tcPr>
          <w:p w:rsidR="007D4627" w:rsidRPr="00F90AE5" w:rsidRDefault="007D4627" w:rsidP="00F90AE5">
            <w:pPr>
              <w:jc w:val="both"/>
              <w:rPr>
                <w:rFonts w:ascii="Times New Roman" w:eastAsia="Times New Roman" w:hAnsi="Times New Roman" w:cs="Times New Roman"/>
                <w:color w:val="222222"/>
                <w:shd w:val="clear" w:color="auto" w:fill="FFFFFF"/>
                <w:lang w:eastAsia="ru-RU"/>
              </w:rPr>
            </w:pPr>
          </w:p>
        </w:tc>
      </w:tr>
      <w:tr w:rsidR="00754EAE" w:rsidRPr="00CF131A" w:rsidTr="0054191A">
        <w:tc>
          <w:tcPr>
            <w:tcW w:w="2943" w:type="dxa"/>
          </w:tcPr>
          <w:p w:rsidR="00754EAE" w:rsidRDefault="00754EAE" w:rsidP="00F90AE5">
            <w:p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Маркетинговая информационная система</w:t>
            </w:r>
          </w:p>
        </w:tc>
        <w:tc>
          <w:tcPr>
            <w:tcW w:w="6628" w:type="dxa"/>
          </w:tcPr>
          <w:p w:rsidR="00754EAE" w:rsidRPr="00F90AE5" w:rsidRDefault="00754EAE" w:rsidP="00F90AE5">
            <w:pPr>
              <w:jc w:val="both"/>
              <w:rPr>
                <w:rFonts w:ascii="Times New Roman" w:eastAsia="Times New Roman" w:hAnsi="Times New Roman" w:cs="Times New Roman"/>
                <w:color w:val="222222"/>
                <w:shd w:val="clear" w:color="auto" w:fill="FFFFFF"/>
                <w:lang w:eastAsia="ru-RU"/>
              </w:rPr>
            </w:pPr>
          </w:p>
        </w:tc>
      </w:tr>
      <w:tr w:rsidR="0064414F" w:rsidRPr="00CF131A" w:rsidTr="0054191A">
        <w:tc>
          <w:tcPr>
            <w:tcW w:w="2943" w:type="dxa"/>
          </w:tcPr>
          <w:p w:rsidR="0064414F" w:rsidRDefault="0064414F" w:rsidP="00F90AE5">
            <w:p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Система приема платежей</w:t>
            </w:r>
          </w:p>
        </w:tc>
        <w:tc>
          <w:tcPr>
            <w:tcW w:w="6628" w:type="dxa"/>
          </w:tcPr>
          <w:p w:rsidR="0064414F" w:rsidRPr="00F90AE5" w:rsidRDefault="0064414F" w:rsidP="00F90AE5">
            <w:pPr>
              <w:jc w:val="both"/>
              <w:rPr>
                <w:rFonts w:ascii="Times New Roman" w:eastAsia="Times New Roman" w:hAnsi="Times New Roman" w:cs="Times New Roman"/>
                <w:color w:val="222222"/>
                <w:shd w:val="clear" w:color="auto" w:fill="FFFFFF"/>
                <w:lang w:eastAsia="ru-RU"/>
              </w:rPr>
            </w:pPr>
          </w:p>
        </w:tc>
      </w:tr>
      <w:tr w:rsidR="00711C39" w:rsidRPr="00CF131A" w:rsidTr="0054191A">
        <w:tc>
          <w:tcPr>
            <w:tcW w:w="2943" w:type="dxa"/>
          </w:tcPr>
          <w:p w:rsidR="00711C39" w:rsidRDefault="00711C39" w:rsidP="00F90AE5">
            <w:pPr>
              <w:jc w:val="both"/>
              <w:rPr>
                <w:rFonts w:ascii="Times New Roman" w:eastAsia="Times New Roman" w:hAnsi="Times New Roman" w:cs="Times New Roman"/>
                <w:color w:val="222222"/>
                <w:shd w:val="clear" w:color="auto" w:fill="FFFFFF"/>
                <w:lang w:eastAsia="ru-RU"/>
              </w:rPr>
            </w:pPr>
          </w:p>
        </w:tc>
        <w:tc>
          <w:tcPr>
            <w:tcW w:w="6628" w:type="dxa"/>
          </w:tcPr>
          <w:p w:rsidR="00711C39" w:rsidRPr="00F90AE5" w:rsidRDefault="00711C39" w:rsidP="00F90AE5">
            <w:pPr>
              <w:jc w:val="both"/>
              <w:rPr>
                <w:rFonts w:ascii="Times New Roman" w:eastAsia="Times New Roman" w:hAnsi="Times New Roman" w:cs="Times New Roman"/>
                <w:color w:val="222222"/>
                <w:shd w:val="clear" w:color="auto" w:fill="FFFFFF"/>
                <w:lang w:eastAsia="ru-RU"/>
              </w:rPr>
            </w:pPr>
          </w:p>
        </w:tc>
      </w:tr>
    </w:tbl>
    <w:p w:rsidR="005B5F92" w:rsidRDefault="005B5F92" w:rsidP="002149EB">
      <w:pPr>
        <w:jc w:val="both"/>
        <w:rPr>
          <w:rFonts w:ascii="Times New Roman" w:eastAsia="Times New Roman" w:hAnsi="Times New Roman" w:cs="Times New Roman"/>
          <w:color w:val="222222"/>
          <w:shd w:val="clear" w:color="auto" w:fill="FFFFFF"/>
          <w:lang w:eastAsia="ru-RU"/>
        </w:rPr>
      </w:pPr>
    </w:p>
    <w:p w:rsidR="003A5289" w:rsidRPr="00CF131A" w:rsidRDefault="003A5289" w:rsidP="002149EB">
      <w:pPr>
        <w:jc w:val="both"/>
        <w:rPr>
          <w:rFonts w:ascii="Times New Roman" w:eastAsia="Times New Roman" w:hAnsi="Times New Roman" w:cs="Times New Roman"/>
          <w:color w:val="222222"/>
          <w:shd w:val="clear" w:color="auto" w:fill="FFFFFF"/>
          <w:lang w:eastAsia="ru-RU"/>
        </w:rPr>
      </w:pPr>
    </w:p>
    <w:p w:rsidR="003A5289" w:rsidRDefault="003A5289">
      <w:pPr>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br w:type="page"/>
      </w:r>
    </w:p>
    <w:p w:rsidR="0053348A" w:rsidRPr="00CF131A" w:rsidRDefault="0053348A"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8" w:name="_Toc502313312"/>
      <w:r w:rsidRPr="00CF131A">
        <w:rPr>
          <w:rFonts w:ascii="Times New Roman" w:eastAsia="Times New Roman" w:hAnsi="Times New Roman" w:cs="Times New Roman"/>
          <w:color w:val="222222"/>
          <w:shd w:val="clear" w:color="auto" w:fill="FFFFFF"/>
          <w:lang w:eastAsia="ru-RU"/>
        </w:rPr>
        <w:lastRenderedPageBreak/>
        <w:t xml:space="preserve">Порядок взаимодействия </w:t>
      </w:r>
      <w:r w:rsidR="000946A9" w:rsidRPr="00CF131A">
        <w:rPr>
          <w:rFonts w:ascii="Times New Roman" w:eastAsia="Times New Roman" w:hAnsi="Times New Roman" w:cs="Times New Roman"/>
          <w:color w:val="222222"/>
          <w:shd w:val="clear" w:color="auto" w:fill="FFFFFF"/>
          <w:lang w:eastAsia="ru-RU"/>
        </w:rPr>
        <w:t>элементов</w:t>
      </w:r>
      <w:bookmarkEnd w:id="8"/>
    </w:p>
    <w:p w:rsidR="00DE43B7" w:rsidRPr="007428A3" w:rsidRDefault="002149EB" w:rsidP="0072749C">
      <w:pPr>
        <w:pStyle w:val="a8"/>
        <w:ind w:left="0"/>
        <w:jc w:val="both"/>
        <w:rPr>
          <w:rFonts w:ascii="Times New Roman" w:eastAsia="Times New Roman" w:hAnsi="Times New Roman" w:cs="Times New Roman"/>
          <w:color w:val="222222"/>
          <w:shd w:val="clear" w:color="auto" w:fill="FFFFFF"/>
          <w:lang w:val="en-US" w:eastAsia="ru-RU"/>
        </w:rPr>
      </w:pPr>
      <w:r w:rsidRPr="00CF131A">
        <w:rPr>
          <w:rFonts w:ascii="Times New Roman" w:eastAsia="Times New Roman" w:hAnsi="Times New Roman" w:cs="Times New Roman"/>
          <w:color w:val="222222"/>
          <w:shd w:val="clear" w:color="auto" w:fill="FFFFFF"/>
          <w:lang w:eastAsia="ru-RU"/>
        </w:rPr>
        <w:t xml:space="preserve">Для поддержки функциональных сервисов </w:t>
      </w:r>
      <w:r w:rsidR="00DE43B7" w:rsidRPr="00CF131A">
        <w:rPr>
          <w:rFonts w:ascii="Times New Roman" w:eastAsia="Times New Roman" w:hAnsi="Times New Roman" w:cs="Times New Roman"/>
          <w:color w:val="222222"/>
          <w:shd w:val="clear" w:color="auto" w:fill="FFFFFF"/>
          <w:lang w:eastAsia="ru-RU"/>
        </w:rPr>
        <w:t>портал</w:t>
      </w:r>
      <w:r w:rsidRPr="00CF131A">
        <w:rPr>
          <w:rFonts w:ascii="Times New Roman" w:eastAsia="Times New Roman" w:hAnsi="Times New Roman" w:cs="Times New Roman"/>
          <w:color w:val="222222"/>
          <w:shd w:val="clear" w:color="auto" w:fill="FFFFFF"/>
          <w:lang w:eastAsia="ru-RU"/>
        </w:rPr>
        <w:t xml:space="preserve"> должен взаимодействовать с информаци</w:t>
      </w:r>
      <w:r w:rsidR="00DE43B7" w:rsidRPr="00CF131A">
        <w:rPr>
          <w:rFonts w:ascii="Times New Roman" w:eastAsia="Times New Roman" w:hAnsi="Times New Roman" w:cs="Times New Roman"/>
          <w:color w:val="222222"/>
          <w:shd w:val="clear" w:color="auto" w:fill="FFFFFF"/>
          <w:lang w:eastAsia="ru-RU"/>
        </w:rPr>
        <w:t>онными системами ОАО «МТТ</w:t>
      </w:r>
      <w:r w:rsidRPr="00CF131A">
        <w:rPr>
          <w:rFonts w:ascii="Times New Roman" w:eastAsia="Times New Roman" w:hAnsi="Times New Roman" w:cs="Times New Roman"/>
          <w:color w:val="222222"/>
          <w:shd w:val="clear" w:color="auto" w:fill="FFFFFF"/>
          <w:lang w:eastAsia="ru-RU"/>
        </w:rPr>
        <w:t>»</w:t>
      </w:r>
      <w:r w:rsidR="00DE43B7" w:rsidRPr="00CF131A">
        <w:rPr>
          <w:rFonts w:ascii="Times New Roman" w:eastAsia="Times New Roman" w:hAnsi="Times New Roman" w:cs="Times New Roman"/>
          <w:color w:val="222222"/>
          <w:shd w:val="clear" w:color="auto" w:fill="FFFFFF"/>
          <w:lang w:eastAsia="ru-RU"/>
        </w:rPr>
        <w:t xml:space="preserve">. </w:t>
      </w:r>
      <w:r w:rsidRPr="00CF131A">
        <w:rPr>
          <w:rFonts w:ascii="Times New Roman" w:eastAsia="Times New Roman" w:hAnsi="Times New Roman" w:cs="Times New Roman"/>
          <w:color w:val="222222"/>
          <w:shd w:val="clear" w:color="auto" w:fill="FFFFFF"/>
          <w:lang w:eastAsia="ru-RU"/>
        </w:rPr>
        <w:t xml:space="preserve"> Описание взаимо</w:t>
      </w:r>
      <w:r w:rsidR="00190A98">
        <w:rPr>
          <w:rFonts w:ascii="Times New Roman" w:eastAsia="Times New Roman" w:hAnsi="Times New Roman" w:cs="Times New Roman"/>
          <w:color w:val="222222"/>
          <w:shd w:val="clear" w:color="auto" w:fill="FFFFFF"/>
          <w:lang w:eastAsia="ru-RU"/>
        </w:rPr>
        <w:t>действия</w:t>
      </w:r>
      <w:r w:rsidR="004826CC">
        <w:rPr>
          <w:rFonts w:ascii="Times New Roman" w:eastAsia="Times New Roman" w:hAnsi="Times New Roman" w:cs="Times New Roman"/>
          <w:color w:val="222222"/>
          <w:shd w:val="clear" w:color="auto" w:fill="FFFFFF"/>
          <w:lang w:val="en-US" w:eastAsia="ru-RU"/>
        </w:rPr>
        <w:t xml:space="preserve"> </w:t>
      </w:r>
      <w:r w:rsidR="004826CC">
        <w:rPr>
          <w:rFonts w:ascii="Times New Roman" w:eastAsia="Times New Roman" w:hAnsi="Times New Roman" w:cs="Times New Roman"/>
          <w:color w:val="222222"/>
          <w:shd w:val="clear" w:color="auto" w:fill="FFFFFF"/>
          <w:lang w:eastAsia="ru-RU"/>
        </w:rPr>
        <w:t>систем портала</w:t>
      </w:r>
      <w:r w:rsidR="00190A98">
        <w:rPr>
          <w:rFonts w:ascii="Times New Roman" w:eastAsia="Times New Roman" w:hAnsi="Times New Roman" w:cs="Times New Roman"/>
          <w:color w:val="222222"/>
          <w:shd w:val="clear" w:color="auto" w:fill="FFFFFF"/>
          <w:lang w:eastAsia="ru-RU"/>
        </w:rPr>
        <w:t xml:space="preserve"> представлено в таблице</w:t>
      </w:r>
      <w:r w:rsidR="007428A3">
        <w:rPr>
          <w:rFonts w:ascii="Times New Roman" w:eastAsia="Times New Roman" w:hAnsi="Times New Roman" w:cs="Times New Roman"/>
          <w:color w:val="222222"/>
          <w:shd w:val="clear" w:color="auto" w:fill="FFFFFF"/>
          <w:lang w:val="en-US" w:eastAsia="ru-RU"/>
        </w:rPr>
        <w:t>:</w:t>
      </w:r>
    </w:p>
    <w:tbl>
      <w:tblPr>
        <w:tblStyle w:val="a7"/>
        <w:tblW w:w="0" w:type="auto"/>
        <w:tblLook w:val="04A0"/>
      </w:tblPr>
      <w:tblGrid>
        <w:gridCol w:w="1920"/>
        <w:gridCol w:w="2299"/>
        <w:gridCol w:w="5352"/>
      </w:tblGrid>
      <w:tr w:rsidR="00F54F10" w:rsidRPr="00CF131A" w:rsidTr="00686E18">
        <w:tc>
          <w:tcPr>
            <w:tcW w:w="1920" w:type="dxa"/>
          </w:tcPr>
          <w:p w:rsidR="00F54F10" w:rsidRPr="005250C0" w:rsidRDefault="005250C0" w:rsidP="00F54F10">
            <w:pPr>
              <w:pStyle w:val="a8"/>
              <w:ind w:left="0"/>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Подсистема</w:t>
            </w:r>
            <w:r>
              <w:rPr>
                <w:rFonts w:ascii="Times New Roman" w:eastAsia="Times New Roman" w:hAnsi="Times New Roman" w:cs="Times New Roman"/>
                <w:color w:val="222222"/>
                <w:shd w:val="clear" w:color="auto" w:fill="FFFFFF"/>
                <w:lang w:val="en-US" w:eastAsia="ru-RU"/>
              </w:rPr>
              <w:t xml:space="preserve"> </w:t>
            </w:r>
            <w:r>
              <w:rPr>
                <w:rFonts w:ascii="Times New Roman" w:eastAsia="Times New Roman" w:hAnsi="Times New Roman" w:cs="Times New Roman"/>
                <w:color w:val="222222"/>
                <w:shd w:val="clear" w:color="auto" w:fill="FFFFFF"/>
                <w:lang w:eastAsia="ru-RU"/>
              </w:rPr>
              <w:t>портала</w:t>
            </w:r>
          </w:p>
        </w:tc>
        <w:tc>
          <w:tcPr>
            <w:tcW w:w="2299" w:type="dxa"/>
          </w:tcPr>
          <w:p w:rsidR="00F54F10" w:rsidRPr="005250C0" w:rsidRDefault="005250C0" w:rsidP="00F54F10">
            <w:pPr>
              <w:pStyle w:val="a8"/>
              <w:ind w:left="0"/>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val="en-US" w:eastAsia="ru-RU"/>
              </w:rPr>
              <w:t xml:space="preserve">OSS/BSS </w:t>
            </w:r>
            <w:r>
              <w:rPr>
                <w:rFonts w:ascii="Times New Roman" w:eastAsia="Times New Roman" w:hAnsi="Times New Roman" w:cs="Times New Roman"/>
                <w:color w:val="222222"/>
                <w:shd w:val="clear" w:color="auto" w:fill="FFFFFF"/>
                <w:lang w:eastAsia="ru-RU"/>
              </w:rPr>
              <w:t>МТТ</w:t>
            </w:r>
          </w:p>
        </w:tc>
        <w:tc>
          <w:tcPr>
            <w:tcW w:w="5352" w:type="dxa"/>
          </w:tcPr>
          <w:p w:rsidR="00F54F10" w:rsidRPr="00CF131A" w:rsidRDefault="00F54F10" w:rsidP="00F54F10">
            <w:pPr>
              <w:pStyle w:val="a8"/>
              <w:ind w:left="0"/>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Описание характера взаимодействия</w:t>
            </w:r>
          </w:p>
        </w:tc>
      </w:tr>
      <w:tr w:rsidR="00F54F10" w:rsidRPr="00CF131A" w:rsidTr="00686E18">
        <w:tc>
          <w:tcPr>
            <w:tcW w:w="1920" w:type="dxa"/>
          </w:tcPr>
          <w:p w:rsidR="00F54F10" w:rsidRPr="0094056C" w:rsidRDefault="00E0728B" w:rsidP="00DE43B7">
            <w:pPr>
              <w:pStyle w:val="a8"/>
              <w:ind w:left="0"/>
              <w:jc w:val="both"/>
              <w:rPr>
                <w:rFonts w:ascii="Times New Roman" w:eastAsia="Times New Roman" w:hAnsi="Times New Roman" w:cs="Times New Roman"/>
                <w:color w:val="222222"/>
                <w:shd w:val="clear" w:color="auto" w:fill="FFFFFF"/>
                <w:lang w:eastAsia="ru-RU"/>
              </w:rPr>
            </w:pPr>
            <w:r w:rsidRPr="0094056C">
              <w:rPr>
                <w:rFonts w:ascii="Times New Roman" w:eastAsia="Times New Roman" w:hAnsi="Times New Roman" w:cs="Times New Roman"/>
                <w:color w:val="222222"/>
                <w:shd w:val="clear" w:color="auto" w:fill="FFFFFF"/>
                <w:lang w:eastAsia="ru-RU"/>
              </w:rPr>
              <w:t>Подсистема предоставления  аналитической отчетности</w:t>
            </w:r>
          </w:p>
        </w:tc>
        <w:tc>
          <w:tcPr>
            <w:tcW w:w="2299" w:type="dxa"/>
          </w:tcPr>
          <w:p w:rsidR="00F54F10" w:rsidRPr="0094056C" w:rsidRDefault="00E0728B" w:rsidP="00DE43B7">
            <w:pPr>
              <w:pStyle w:val="a8"/>
              <w:ind w:left="0"/>
              <w:jc w:val="both"/>
              <w:rPr>
                <w:rFonts w:ascii="Times New Roman" w:eastAsia="Times New Roman" w:hAnsi="Times New Roman" w:cs="Times New Roman"/>
                <w:color w:val="222222"/>
                <w:shd w:val="clear" w:color="auto" w:fill="FFFFFF"/>
                <w:lang w:val="en-US" w:eastAsia="ru-RU"/>
              </w:rPr>
            </w:pPr>
            <w:r w:rsidRPr="0094056C">
              <w:rPr>
                <w:rFonts w:ascii="Times New Roman" w:eastAsia="Times New Roman" w:hAnsi="Times New Roman" w:cs="Times New Roman"/>
                <w:color w:val="222222"/>
                <w:shd w:val="clear" w:color="auto" w:fill="FFFFFF"/>
                <w:lang w:val="en-US" w:eastAsia="ru-RU"/>
              </w:rPr>
              <w:t>Oracle BI</w:t>
            </w:r>
          </w:p>
        </w:tc>
        <w:tc>
          <w:tcPr>
            <w:tcW w:w="5352" w:type="dxa"/>
          </w:tcPr>
          <w:p w:rsidR="00F54F10" w:rsidRPr="007D401A" w:rsidRDefault="00E0728B" w:rsidP="00DE43B7">
            <w:pPr>
              <w:pStyle w:val="a8"/>
              <w:ind w:left="0"/>
              <w:jc w:val="both"/>
              <w:rPr>
                <w:rFonts w:ascii="Times New Roman" w:hAnsi="Times New Roman" w:cs="Times New Roman"/>
                <w:lang w:val="en-US"/>
              </w:rPr>
            </w:pPr>
            <w:r w:rsidRPr="0094056C">
              <w:rPr>
                <w:rFonts w:ascii="Times New Roman" w:hAnsi="Times New Roman" w:cs="Times New Roman"/>
              </w:rPr>
              <w:t xml:space="preserve">Получение </w:t>
            </w:r>
            <w:r w:rsidR="007D401A">
              <w:rPr>
                <w:rFonts w:ascii="Times New Roman" w:hAnsi="Times New Roman" w:cs="Times New Roman"/>
              </w:rPr>
              <w:t xml:space="preserve">ежемесячных </w:t>
            </w:r>
            <w:r w:rsidRPr="0094056C">
              <w:rPr>
                <w:rFonts w:ascii="Times New Roman" w:hAnsi="Times New Roman" w:cs="Times New Roman"/>
              </w:rPr>
              <w:t xml:space="preserve">данных из </w:t>
            </w:r>
            <w:r w:rsidRPr="0094056C">
              <w:rPr>
                <w:rFonts w:ascii="Times New Roman" w:hAnsi="Times New Roman" w:cs="Times New Roman"/>
                <w:lang w:val="en-US"/>
              </w:rPr>
              <w:t>Oracle</w:t>
            </w:r>
            <w:r w:rsidRPr="0094056C">
              <w:rPr>
                <w:rFonts w:ascii="Times New Roman" w:hAnsi="Times New Roman" w:cs="Times New Roman"/>
              </w:rPr>
              <w:t xml:space="preserve"> </w:t>
            </w:r>
            <w:r w:rsidRPr="0094056C">
              <w:rPr>
                <w:rFonts w:ascii="Times New Roman" w:hAnsi="Times New Roman" w:cs="Times New Roman"/>
                <w:lang w:val="en-US"/>
              </w:rPr>
              <w:t>BI</w:t>
            </w:r>
            <w:r w:rsidR="007D401A">
              <w:rPr>
                <w:rFonts w:ascii="Times New Roman" w:hAnsi="Times New Roman" w:cs="Times New Roman"/>
              </w:rPr>
              <w:t xml:space="preserve">, передача по </w:t>
            </w:r>
            <w:r w:rsidR="007D401A">
              <w:rPr>
                <w:rFonts w:ascii="Times New Roman" w:hAnsi="Times New Roman" w:cs="Times New Roman"/>
                <w:lang w:val="en-US"/>
              </w:rPr>
              <w:t>FTP</w:t>
            </w:r>
            <w:r w:rsidR="007D401A" w:rsidRPr="007D401A">
              <w:rPr>
                <w:rFonts w:ascii="Times New Roman" w:hAnsi="Times New Roman" w:cs="Times New Roman"/>
              </w:rPr>
              <w:t xml:space="preserve"> </w:t>
            </w:r>
            <w:r w:rsidR="007D401A">
              <w:rPr>
                <w:rFonts w:ascii="Times New Roman" w:hAnsi="Times New Roman" w:cs="Times New Roman"/>
              </w:rPr>
              <w:t xml:space="preserve"> в </w:t>
            </w:r>
            <w:proofErr w:type="spellStart"/>
            <w:r w:rsidR="007D401A">
              <w:rPr>
                <w:rFonts w:ascii="Times New Roman" w:hAnsi="Times New Roman" w:cs="Times New Roman"/>
                <w:lang w:val="en-US"/>
              </w:rPr>
              <w:t>InfluxDB</w:t>
            </w:r>
            <w:proofErr w:type="spellEnd"/>
            <w:r w:rsidR="007D401A" w:rsidRPr="007D401A">
              <w:rPr>
                <w:rFonts w:ascii="Times New Roman" w:hAnsi="Times New Roman" w:cs="Times New Roman"/>
              </w:rPr>
              <w:t xml:space="preserve"> </w:t>
            </w:r>
            <w:r w:rsidR="007D401A">
              <w:rPr>
                <w:rFonts w:ascii="Times New Roman" w:hAnsi="Times New Roman" w:cs="Times New Roman"/>
              </w:rPr>
              <w:t xml:space="preserve"> и отображение на портале с помощью </w:t>
            </w:r>
            <w:proofErr w:type="spellStart"/>
            <w:r w:rsidR="007D401A">
              <w:rPr>
                <w:rFonts w:ascii="Times New Roman" w:hAnsi="Times New Roman" w:cs="Times New Roman"/>
                <w:lang w:val="en-US"/>
              </w:rPr>
              <w:t>Grafana</w:t>
            </w:r>
            <w:proofErr w:type="spellEnd"/>
            <w:r w:rsidR="007D401A">
              <w:rPr>
                <w:rFonts w:ascii="Times New Roman" w:hAnsi="Times New Roman" w:cs="Times New Roman"/>
                <w:lang w:val="en-US"/>
              </w:rPr>
              <w:t xml:space="preserve">. </w:t>
            </w:r>
          </w:p>
        </w:tc>
      </w:tr>
      <w:tr w:rsidR="00F54F10" w:rsidRPr="00CF131A" w:rsidTr="00686E18">
        <w:tc>
          <w:tcPr>
            <w:tcW w:w="1920"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2299"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5352"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r>
      <w:tr w:rsidR="00F54F10" w:rsidRPr="00CF131A" w:rsidTr="00686E18">
        <w:tc>
          <w:tcPr>
            <w:tcW w:w="1920"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2299"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5352"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r>
      <w:tr w:rsidR="00F54F10" w:rsidRPr="00CF131A" w:rsidTr="00686E18">
        <w:tc>
          <w:tcPr>
            <w:tcW w:w="1920"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2299"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5352"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r>
      <w:tr w:rsidR="00F54F10" w:rsidRPr="00CF131A" w:rsidTr="00686E18">
        <w:tc>
          <w:tcPr>
            <w:tcW w:w="1920"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2299"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5352"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r>
      <w:tr w:rsidR="00F54F10" w:rsidRPr="00CF131A" w:rsidTr="00686E18">
        <w:tc>
          <w:tcPr>
            <w:tcW w:w="1920"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2299"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5352"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r>
      <w:tr w:rsidR="00F54F10" w:rsidRPr="00CF131A" w:rsidTr="00686E18">
        <w:tc>
          <w:tcPr>
            <w:tcW w:w="1920"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2299"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c>
          <w:tcPr>
            <w:tcW w:w="5352" w:type="dxa"/>
          </w:tcPr>
          <w:p w:rsidR="00F54F10" w:rsidRPr="00CF131A" w:rsidRDefault="00F54F10" w:rsidP="00DE43B7">
            <w:pPr>
              <w:pStyle w:val="a8"/>
              <w:ind w:left="0"/>
              <w:jc w:val="both"/>
              <w:rPr>
                <w:rFonts w:ascii="Times New Roman" w:eastAsia="Times New Roman" w:hAnsi="Times New Roman" w:cs="Times New Roman"/>
                <w:color w:val="222222"/>
                <w:shd w:val="clear" w:color="auto" w:fill="FFFFFF"/>
                <w:lang w:eastAsia="ru-RU"/>
              </w:rPr>
            </w:pPr>
          </w:p>
        </w:tc>
      </w:tr>
    </w:tbl>
    <w:p w:rsidR="00DE43B7" w:rsidRPr="00CF131A" w:rsidRDefault="00DE43B7" w:rsidP="00DE43B7">
      <w:pPr>
        <w:pStyle w:val="a8"/>
        <w:ind w:left="0" w:firstLine="567"/>
        <w:jc w:val="both"/>
        <w:rPr>
          <w:rFonts w:ascii="Times New Roman" w:eastAsia="Times New Roman" w:hAnsi="Times New Roman" w:cs="Times New Roman"/>
          <w:color w:val="222222"/>
          <w:shd w:val="clear" w:color="auto" w:fill="FFFFFF"/>
          <w:lang w:eastAsia="ru-RU"/>
        </w:rPr>
      </w:pPr>
    </w:p>
    <w:p w:rsidR="00DE43B7" w:rsidRPr="00CF131A" w:rsidRDefault="00DE43B7" w:rsidP="00DE43B7">
      <w:pPr>
        <w:pStyle w:val="a8"/>
        <w:ind w:left="0" w:firstLine="567"/>
        <w:jc w:val="both"/>
        <w:rPr>
          <w:rFonts w:ascii="Times New Roman" w:eastAsia="Times New Roman" w:hAnsi="Times New Roman" w:cs="Times New Roman"/>
          <w:color w:val="222222"/>
          <w:shd w:val="clear" w:color="auto" w:fill="FFFFFF"/>
          <w:lang w:eastAsia="ru-RU"/>
        </w:rPr>
      </w:pPr>
    </w:p>
    <w:p w:rsidR="00676090" w:rsidRDefault="00676090"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9" w:name="_Toc502313313"/>
      <w:r w:rsidRPr="00CF131A">
        <w:rPr>
          <w:rFonts w:ascii="Times New Roman" w:eastAsia="Times New Roman" w:hAnsi="Times New Roman" w:cs="Times New Roman"/>
          <w:color w:val="222222"/>
          <w:shd w:val="clear" w:color="auto" w:fill="FFFFFF"/>
          <w:lang w:eastAsia="ru-RU"/>
        </w:rPr>
        <w:t>Общие требования к системе</w:t>
      </w:r>
      <w:bookmarkEnd w:id="9"/>
    </w:p>
    <w:p w:rsidR="000848C2" w:rsidRPr="00CF131A" w:rsidRDefault="000848C2"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10" w:name="_Toc502313314"/>
      <w:r>
        <w:rPr>
          <w:rFonts w:ascii="Times New Roman" w:eastAsia="Times New Roman" w:hAnsi="Times New Roman" w:cs="Times New Roman"/>
          <w:color w:val="222222"/>
          <w:shd w:val="clear" w:color="auto" w:fill="FFFFFF"/>
          <w:lang w:eastAsia="ru-RU"/>
        </w:rPr>
        <w:t>Внешние системы</w:t>
      </w:r>
      <w:bookmarkEnd w:id="10"/>
    </w:p>
    <w:p w:rsidR="00E30ED5" w:rsidRPr="00CF131A" w:rsidRDefault="00E30ED5">
      <w:pP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br w:type="page"/>
      </w:r>
    </w:p>
    <w:p w:rsidR="00F501FE" w:rsidRDefault="00F501FE" w:rsidP="007557DD">
      <w:pPr>
        <w:pStyle w:val="a8"/>
        <w:numPr>
          <w:ilvl w:val="0"/>
          <w:numId w:val="1"/>
        </w:numPr>
        <w:jc w:val="both"/>
        <w:outlineLvl w:val="0"/>
        <w:rPr>
          <w:rFonts w:ascii="Times New Roman" w:eastAsia="Times New Roman" w:hAnsi="Times New Roman" w:cs="Times New Roman"/>
          <w:color w:val="222222"/>
          <w:shd w:val="clear" w:color="auto" w:fill="FFFFFF"/>
          <w:lang w:eastAsia="ru-RU"/>
        </w:rPr>
      </w:pPr>
      <w:bookmarkStart w:id="11" w:name="_Toc502313315"/>
      <w:r w:rsidRPr="00CF131A">
        <w:rPr>
          <w:rFonts w:ascii="Times New Roman" w:eastAsia="Times New Roman" w:hAnsi="Times New Roman" w:cs="Times New Roman"/>
          <w:color w:val="222222"/>
          <w:shd w:val="clear" w:color="auto" w:fill="FFFFFF"/>
          <w:lang w:eastAsia="ru-RU"/>
        </w:rPr>
        <w:lastRenderedPageBreak/>
        <w:t>ФУНКЦИОНАЛЬНЫЕ ТРЕБОВАНИЯ</w:t>
      </w:r>
      <w:bookmarkEnd w:id="11"/>
    </w:p>
    <w:p w:rsidR="001078B2" w:rsidRPr="00CF131A" w:rsidRDefault="001078B2" w:rsidP="001078B2">
      <w:pPr>
        <w:pStyle w:val="a8"/>
        <w:ind w:left="360"/>
        <w:jc w:val="both"/>
        <w:outlineLvl w:val="0"/>
        <w:rPr>
          <w:rFonts w:ascii="Times New Roman" w:eastAsia="Times New Roman" w:hAnsi="Times New Roman" w:cs="Times New Roman"/>
          <w:color w:val="222222"/>
          <w:shd w:val="clear" w:color="auto" w:fill="FFFFFF"/>
          <w:lang w:eastAsia="ru-RU"/>
        </w:rPr>
      </w:pPr>
    </w:p>
    <w:p w:rsidR="00C72B8F" w:rsidRDefault="00C72B8F"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12" w:name="_Toc502313316"/>
      <w:r>
        <w:rPr>
          <w:rFonts w:ascii="Times New Roman" w:eastAsia="Times New Roman" w:hAnsi="Times New Roman" w:cs="Times New Roman"/>
          <w:color w:val="222222"/>
          <w:shd w:val="clear" w:color="auto" w:fill="FFFFFF"/>
          <w:lang w:eastAsia="ru-RU"/>
        </w:rPr>
        <w:t>Пользователи системы и общая ролевая модель</w:t>
      </w:r>
      <w:bookmarkEnd w:id="12"/>
    </w:p>
    <w:p w:rsidR="000A67F4" w:rsidRDefault="00F96EDA" w:rsidP="000A67F4">
      <w:p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 xml:space="preserve">Портал </w:t>
      </w:r>
      <w:proofErr w:type="spellStart"/>
      <w:r>
        <w:rPr>
          <w:rFonts w:ascii="Times New Roman" w:eastAsia="Times New Roman" w:hAnsi="Times New Roman" w:cs="Times New Roman"/>
          <w:color w:val="222222"/>
          <w:shd w:val="clear" w:color="auto" w:fill="FFFFFF"/>
          <w:lang w:val="en-US" w:eastAsia="ru-RU"/>
        </w:rPr>
        <w:t>MVNx</w:t>
      </w:r>
      <w:proofErr w:type="spellEnd"/>
      <w:r w:rsidRPr="00F96EDA">
        <w:rPr>
          <w:rFonts w:ascii="Times New Roman" w:eastAsia="Times New Roman" w:hAnsi="Times New Roman" w:cs="Times New Roman"/>
          <w:color w:val="222222"/>
          <w:shd w:val="clear" w:color="auto" w:fill="FFFFFF"/>
          <w:lang w:eastAsia="ru-RU"/>
        </w:rPr>
        <w:t xml:space="preserve"> </w:t>
      </w:r>
      <w:r>
        <w:rPr>
          <w:rFonts w:ascii="Times New Roman" w:eastAsia="Times New Roman" w:hAnsi="Times New Roman" w:cs="Times New Roman"/>
          <w:color w:val="222222"/>
          <w:shd w:val="clear" w:color="auto" w:fill="FFFFFF"/>
          <w:lang w:eastAsia="ru-RU"/>
        </w:rPr>
        <w:t xml:space="preserve">МТТ представляет собой </w:t>
      </w:r>
      <w:r w:rsidR="00FB5712">
        <w:rPr>
          <w:rFonts w:ascii="Times New Roman" w:eastAsia="Times New Roman" w:hAnsi="Times New Roman" w:cs="Times New Roman"/>
          <w:color w:val="222222"/>
          <w:shd w:val="clear" w:color="auto" w:fill="FFFFFF"/>
          <w:lang w:eastAsia="ru-RU"/>
        </w:rPr>
        <w:t>множество</w:t>
      </w:r>
      <w:r>
        <w:rPr>
          <w:rFonts w:ascii="Times New Roman" w:eastAsia="Times New Roman" w:hAnsi="Times New Roman" w:cs="Times New Roman"/>
          <w:color w:val="222222"/>
          <w:shd w:val="clear" w:color="auto" w:fill="FFFFFF"/>
          <w:lang w:eastAsia="ru-RU"/>
        </w:rPr>
        <w:t xml:space="preserve"> личных</w:t>
      </w:r>
      <w:r w:rsidR="006F7255" w:rsidRPr="008C5985">
        <w:rPr>
          <w:rFonts w:ascii="Times New Roman" w:eastAsia="Times New Roman" w:hAnsi="Times New Roman" w:cs="Times New Roman"/>
          <w:color w:val="222222"/>
          <w:shd w:val="clear" w:color="auto" w:fill="FFFFFF"/>
          <w:lang w:eastAsia="ru-RU"/>
        </w:rPr>
        <w:t xml:space="preserve"> кабинет</w:t>
      </w:r>
      <w:r>
        <w:rPr>
          <w:rFonts w:ascii="Times New Roman" w:eastAsia="Times New Roman" w:hAnsi="Times New Roman" w:cs="Times New Roman"/>
          <w:color w:val="222222"/>
          <w:shd w:val="clear" w:color="auto" w:fill="FFFFFF"/>
          <w:lang w:eastAsia="ru-RU"/>
        </w:rPr>
        <w:t>ов</w:t>
      </w:r>
      <w:r w:rsidR="006F7255" w:rsidRPr="008C5985">
        <w:rPr>
          <w:rFonts w:ascii="Times New Roman" w:eastAsia="Times New Roman" w:hAnsi="Times New Roman" w:cs="Times New Roman"/>
          <w:color w:val="222222"/>
          <w:shd w:val="clear" w:color="auto" w:fill="FFFFFF"/>
          <w:lang w:eastAsia="ru-RU"/>
        </w:rPr>
        <w:t xml:space="preserve"> </w:t>
      </w:r>
      <w:r w:rsidR="000A67F4">
        <w:rPr>
          <w:rFonts w:ascii="Times New Roman" w:eastAsia="Times New Roman" w:hAnsi="Times New Roman" w:cs="Times New Roman"/>
          <w:color w:val="222222"/>
          <w:shd w:val="clear" w:color="auto" w:fill="FFFFFF"/>
          <w:lang w:eastAsia="ru-RU"/>
        </w:rPr>
        <w:t xml:space="preserve">участников </w:t>
      </w:r>
      <w:proofErr w:type="spellStart"/>
      <w:r w:rsidR="000A67F4">
        <w:rPr>
          <w:rFonts w:ascii="Times New Roman" w:eastAsia="Times New Roman" w:hAnsi="Times New Roman" w:cs="Times New Roman"/>
          <w:color w:val="222222"/>
          <w:shd w:val="clear" w:color="auto" w:fill="FFFFFF"/>
          <w:lang w:val="en-US" w:eastAsia="ru-RU"/>
        </w:rPr>
        <w:t>MVNx</w:t>
      </w:r>
      <w:proofErr w:type="spellEnd"/>
      <w:r w:rsidR="000A67F4">
        <w:rPr>
          <w:rFonts w:ascii="Times New Roman" w:eastAsia="Times New Roman" w:hAnsi="Times New Roman" w:cs="Times New Roman"/>
          <w:color w:val="222222"/>
          <w:shd w:val="clear" w:color="auto" w:fill="FFFFFF"/>
          <w:lang w:eastAsia="ru-RU"/>
        </w:rPr>
        <w:t xml:space="preserve">, </w:t>
      </w:r>
      <w:r w:rsidR="000A67F4" w:rsidRPr="000A67F4">
        <w:rPr>
          <w:rFonts w:ascii="Times New Roman" w:eastAsia="Times New Roman" w:hAnsi="Times New Roman" w:cs="Times New Roman"/>
          <w:color w:val="222222"/>
          <w:shd w:val="clear" w:color="auto" w:fill="FFFFFF"/>
          <w:lang w:eastAsia="ru-RU"/>
        </w:rPr>
        <w:t xml:space="preserve"> </w:t>
      </w:r>
      <w:proofErr w:type="spellStart"/>
      <w:r>
        <w:rPr>
          <w:rFonts w:ascii="Times New Roman" w:eastAsia="Times New Roman" w:hAnsi="Times New Roman" w:cs="Times New Roman"/>
          <w:color w:val="222222"/>
          <w:shd w:val="clear" w:color="auto" w:fill="FFFFFF"/>
          <w:lang w:eastAsia="ru-RU"/>
        </w:rPr>
        <w:t>кастомизированных</w:t>
      </w:r>
      <w:proofErr w:type="spellEnd"/>
      <w:r>
        <w:rPr>
          <w:rFonts w:ascii="Times New Roman" w:eastAsia="Times New Roman" w:hAnsi="Times New Roman" w:cs="Times New Roman"/>
          <w:color w:val="222222"/>
          <w:shd w:val="clear" w:color="auto" w:fill="FFFFFF"/>
          <w:lang w:eastAsia="ru-RU"/>
        </w:rPr>
        <w:t xml:space="preserve"> </w:t>
      </w:r>
      <w:r w:rsidR="001A3B5A">
        <w:rPr>
          <w:rFonts w:ascii="Times New Roman" w:eastAsia="Times New Roman" w:hAnsi="Times New Roman" w:cs="Times New Roman"/>
          <w:color w:val="222222"/>
          <w:shd w:val="clear" w:color="auto" w:fill="FFFFFF"/>
          <w:lang w:eastAsia="ru-RU"/>
        </w:rPr>
        <w:t>для</w:t>
      </w:r>
      <w:r>
        <w:rPr>
          <w:rFonts w:ascii="Times New Roman" w:eastAsia="Times New Roman" w:hAnsi="Times New Roman" w:cs="Times New Roman"/>
          <w:color w:val="222222"/>
          <w:shd w:val="clear" w:color="auto" w:fill="FFFFFF"/>
          <w:lang w:eastAsia="ru-RU"/>
        </w:rPr>
        <w:t xml:space="preserve"> следующих категорий</w:t>
      </w:r>
      <w:r w:rsidR="006F7255" w:rsidRPr="008C5985">
        <w:rPr>
          <w:rFonts w:ascii="Times New Roman" w:eastAsia="Times New Roman" w:hAnsi="Times New Roman" w:cs="Times New Roman"/>
          <w:color w:val="222222"/>
          <w:shd w:val="clear" w:color="auto" w:fill="FFFFFF"/>
          <w:lang w:eastAsia="ru-RU"/>
        </w:rPr>
        <w:t xml:space="preserve"> пользователей</w:t>
      </w:r>
      <w:r w:rsidR="001A3B5A">
        <w:rPr>
          <w:rFonts w:ascii="Times New Roman" w:eastAsia="Times New Roman" w:hAnsi="Times New Roman" w:cs="Times New Roman"/>
          <w:color w:val="222222"/>
          <w:shd w:val="clear" w:color="auto" w:fill="FFFFFF"/>
          <w:lang w:eastAsia="ru-RU"/>
        </w:rPr>
        <w:t xml:space="preserve">, участников </w:t>
      </w:r>
      <w:proofErr w:type="spellStart"/>
      <w:r w:rsidR="001A3B5A">
        <w:rPr>
          <w:rFonts w:ascii="Times New Roman" w:eastAsia="Times New Roman" w:hAnsi="Times New Roman" w:cs="Times New Roman"/>
          <w:color w:val="222222"/>
          <w:shd w:val="clear" w:color="auto" w:fill="FFFFFF"/>
          <w:lang w:val="en-US" w:eastAsia="ru-RU"/>
        </w:rPr>
        <w:t>MVNx</w:t>
      </w:r>
      <w:proofErr w:type="spellEnd"/>
      <w:r w:rsidR="001A3B5A" w:rsidRPr="001A3B5A">
        <w:rPr>
          <w:rFonts w:ascii="Times New Roman" w:eastAsia="Times New Roman" w:hAnsi="Times New Roman" w:cs="Times New Roman"/>
          <w:color w:val="222222"/>
          <w:shd w:val="clear" w:color="auto" w:fill="FFFFFF"/>
          <w:lang w:eastAsia="ru-RU"/>
        </w:rPr>
        <w:t xml:space="preserve"> </w:t>
      </w:r>
      <w:r w:rsidR="001A3B5A">
        <w:rPr>
          <w:rFonts w:ascii="Times New Roman" w:eastAsia="Times New Roman" w:hAnsi="Times New Roman" w:cs="Times New Roman"/>
          <w:color w:val="222222"/>
          <w:shd w:val="clear" w:color="auto" w:fill="FFFFFF"/>
          <w:lang w:eastAsia="ru-RU"/>
        </w:rPr>
        <w:t>бизнеса МТТ</w:t>
      </w:r>
      <w:r w:rsidR="006F7255" w:rsidRPr="008C5985">
        <w:rPr>
          <w:rFonts w:ascii="Times New Roman" w:eastAsia="Times New Roman" w:hAnsi="Times New Roman" w:cs="Times New Roman"/>
          <w:color w:val="222222"/>
          <w:shd w:val="clear" w:color="auto" w:fill="FFFFFF"/>
          <w:lang w:eastAsia="ru-RU"/>
        </w:rPr>
        <w:t>:</w:t>
      </w:r>
      <w:r w:rsidR="000A67F4">
        <w:rPr>
          <w:rFonts w:ascii="Times New Roman" w:eastAsia="Times New Roman" w:hAnsi="Times New Roman" w:cs="Times New Roman"/>
          <w:color w:val="222222"/>
          <w:shd w:val="clear" w:color="auto" w:fill="FFFFFF"/>
          <w:lang w:eastAsia="ru-RU"/>
        </w:rPr>
        <w:t xml:space="preserve"> </w:t>
      </w:r>
    </w:p>
    <w:p w:rsidR="000A67F4" w:rsidRDefault="000A67F4" w:rsidP="007557DD">
      <w:pPr>
        <w:pStyle w:val="a8"/>
        <w:numPr>
          <w:ilvl w:val="0"/>
          <w:numId w:val="28"/>
        </w:num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 xml:space="preserve">Сотрудники МТТ (как </w:t>
      </w:r>
      <w:r>
        <w:rPr>
          <w:rFonts w:ascii="Times New Roman" w:eastAsia="Times New Roman" w:hAnsi="Times New Roman" w:cs="Times New Roman"/>
          <w:color w:val="222222"/>
          <w:shd w:val="clear" w:color="auto" w:fill="FFFFFF"/>
          <w:lang w:val="en-US" w:eastAsia="ru-RU"/>
        </w:rPr>
        <w:t>MVNE</w:t>
      </w:r>
      <w:r>
        <w:rPr>
          <w:rFonts w:ascii="Times New Roman" w:eastAsia="Times New Roman" w:hAnsi="Times New Roman" w:cs="Times New Roman"/>
          <w:color w:val="222222"/>
          <w:shd w:val="clear" w:color="auto" w:fill="FFFFFF"/>
          <w:lang w:eastAsia="ru-RU"/>
        </w:rPr>
        <w:t>)</w:t>
      </w:r>
      <w:r w:rsidR="001A3B5A">
        <w:rPr>
          <w:rFonts w:ascii="Times New Roman" w:eastAsia="Times New Roman" w:hAnsi="Times New Roman" w:cs="Times New Roman"/>
          <w:color w:val="222222"/>
          <w:shd w:val="clear" w:color="auto" w:fill="FFFFFF"/>
          <w:lang w:eastAsia="ru-RU"/>
        </w:rPr>
        <w:t>,</w:t>
      </w:r>
      <w:r w:rsidRPr="000A67F4">
        <w:rPr>
          <w:rFonts w:ascii="Times New Roman" w:eastAsia="Times New Roman" w:hAnsi="Times New Roman" w:cs="Times New Roman"/>
          <w:color w:val="222222"/>
          <w:shd w:val="clear" w:color="auto" w:fill="FFFFFF"/>
          <w:lang w:eastAsia="ru-RU"/>
        </w:rPr>
        <w:t xml:space="preserve"> </w:t>
      </w:r>
      <w:r>
        <w:rPr>
          <w:rFonts w:ascii="Times New Roman" w:eastAsia="Times New Roman" w:hAnsi="Times New Roman" w:cs="Times New Roman"/>
          <w:color w:val="222222"/>
          <w:shd w:val="clear" w:color="auto" w:fill="FFFFFF"/>
          <w:lang w:eastAsia="ru-RU"/>
        </w:rPr>
        <w:t xml:space="preserve">обеспечивающие техническое функционирование портала и </w:t>
      </w:r>
      <w:proofErr w:type="gramStart"/>
      <w:r>
        <w:rPr>
          <w:rFonts w:ascii="Times New Roman" w:eastAsia="Times New Roman" w:hAnsi="Times New Roman" w:cs="Times New Roman"/>
          <w:color w:val="222222"/>
          <w:shd w:val="clear" w:color="auto" w:fill="FFFFFF"/>
          <w:lang w:eastAsia="ru-RU"/>
        </w:rPr>
        <w:t>сотрудники</w:t>
      </w:r>
      <w:proofErr w:type="gramEnd"/>
      <w:r>
        <w:rPr>
          <w:rFonts w:ascii="Times New Roman" w:eastAsia="Times New Roman" w:hAnsi="Times New Roman" w:cs="Times New Roman"/>
          <w:color w:val="222222"/>
          <w:shd w:val="clear" w:color="auto" w:fill="FFFFFF"/>
          <w:lang w:eastAsia="ru-RU"/>
        </w:rPr>
        <w:t xml:space="preserve"> обеспечивающие маркетинговую поддержку </w:t>
      </w:r>
      <w:r>
        <w:rPr>
          <w:rFonts w:ascii="Times New Roman" w:eastAsia="Times New Roman" w:hAnsi="Times New Roman" w:cs="Times New Roman"/>
          <w:color w:val="222222"/>
          <w:shd w:val="clear" w:color="auto" w:fill="FFFFFF"/>
          <w:lang w:val="en-US" w:eastAsia="ru-RU"/>
        </w:rPr>
        <w:t>MVNO</w:t>
      </w:r>
      <w:r w:rsidRPr="000A67F4">
        <w:rPr>
          <w:rFonts w:ascii="Times New Roman" w:eastAsia="Times New Roman" w:hAnsi="Times New Roman" w:cs="Times New Roman"/>
          <w:color w:val="222222"/>
          <w:shd w:val="clear" w:color="auto" w:fill="FFFFFF"/>
          <w:lang w:eastAsia="ru-RU"/>
        </w:rPr>
        <w:t xml:space="preserve"> (</w:t>
      </w:r>
      <w:proofErr w:type="spellStart"/>
      <w:r>
        <w:rPr>
          <w:rFonts w:ascii="Times New Roman" w:eastAsia="Times New Roman" w:hAnsi="Times New Roman" w:cs="Times New Roman"/>
          <w:color w:val="222222"/>
          <w:shd w:val="clear" w:color="auto" w:fill="FFFFFF"/>
          <w:lang w:eastAsia="ru-RU"/>
        </w:rPr>
        <w:t>аккаунт</w:t>
      </w:r>
      <w:proofErr w:type="spellEnd"/>
      <w:r>
        <w:rPr>
          <w:rFonts w:ascii="Times New Roman" w:eastAsia="Times New Roman" w:hAnsi="Times New Roman" w:cs="Times New Roman"/>
          <w:color w:val="222222"/>
          <w:shd w:val="clear" w:color="auto" w:fill="FFFFFF"/>
          <w:lang w:eastAsia="ru-RU"/>
        </w:rPr>
        <w:t xml:space="preserve"> менеджеры или продавцы услуг для </w:t>
      </w:r>
      <w:r>
        <w:rPr>
          <w:rFonts w:ascii="Times New Roman" w:eastAsia="Times New Roman" w:hAnsi="Times New Roman" w:cs="Times New Roman"/>
          <w:color w:val="222222"/>
          <w:shd w:val="clear" w:color="auto" w:fill="FFFFFF"/>
          <w:lang w:val="en-US" w:eastAsia="ru-RU"/>
        </w:rPr>
        <w:t>MVNO</w:t>
      </w:r>
      <w:r w:rsidRPr="000A67F4">
        <w:rPr>
          <w:rFonts w:ascii="Times New Roman" w:eastAsia="Times New Roman" w:hAnsi="Times New Roman" w:cs="Times New Roman"/>
          <w:color w:val="222222"/>
          <w:shd w:val="clear" w:color="auto" w:fill="FFFFFF"/>
          <w:lang w:eastAsia="ru-RU"/>
        </w:rPr>
        <w:t>).</w:t>
      </w:r>
      <w:r>
        <w:rPr>
          <w:rFonts w:ascii="Times New Roman" w:eastAsia="Times New Roman" w:hAnsi="Times New Roman" w:cs="Times New Roman"/>
          <w:color w:val="222222"/>
          <w:shd w:val="clear" w:color="auto" w:fill="FFFFFF"/>
          <w:lang w:eastAsia="ru-RU"/>
        </w:rPr>
        <w:t xml:space="preserve"> </w:t>
      </w:r>
    </w:p>
    <w:p w:rsidR="000A67F4" w:rsidRDefault="000A67F4" w:rsidP="007557DD">
      <w:pPr>
        <w:pStyle w:val="a8"/>
        <w:numPr>
          <w:ilvl w:val="0"/>
          <w:numId w:val="28"/>
        </w:numPr>
        <w:jc w:val="both"/>
        <w:rPr>
          <w:rFonts w:ascii="Times New Roman" w:eastAsia="Times New Roman" w:hAnsi="Times New Roman" w:cs="Times New Roman"/>
          <w:color w:val="222222"/>
          <w:shd w:val="clear" w:color="auto" w:fill="FFFFFF"/>
          <w:lang w:eastAsia="ru-RU"/>
        </w:rPr>
      </w:pPr>
      <w:r w:rsidRPr="000A67F4">
        <w:rPr>
          <w:rFonts w:ascii="Times New Roman" w:eastAsia="Times New Roman" w:hAnsi="Times New Roman" w:cs="Times New Roman"/>
          <w:color w:val="222222"/>
          <w:shd w:val="clear" w:color="auto" w:fill="FFFFFF"/>
          <w:lang w:eastAsia="ru-RU"/>
        </w:rPr>
        <w:t>MVNO-операторы, для которых МТТ формирует виртуальную инфраструктуру</w:t>
      </w:r>
      <w:r w:rsidR="001A3B5A">
        <w:rPr>
          <w:rFonts w:ascii="Times New Roman" w:eastAsia="Times New Roman" w:hAnsi="Times New Roman" w:cs="Times New Roman"/>
          <w:color w:val="222222"/>
          <w:shd w:val="clear" w:color="auto" w:fill="FFFFFF"/>
          <w:lang w:eastAsia="ru-RU"/>
        </w:rPr>
        <w:t xml:space="preserve"> для</w:t>
      </w:r>
      <w:r w:rsidRPr="000A67F4">
        <w:rPr>
          <w:rFonts w:ascii="Times New Roman" w:eastAsia="Times New Roman" w:hAnsi="Times New Roman" w:cs="Times New Roman"/>
          <w:color w:val="222222"/>
          <w:shd w:val="clear" w:color="auto" w:fill="FFFFFF"/>
          <w:lang w:eastAsia="ru-RU"/>
        </w:rPr>
        <w:t xml:space="preserve"> предоставления мобильной подвижной связи</w:t>
      </w:r>
      <w:r w:rsidR="00533B71">
        <w:rPr>
          <w:rFonts w:ascii="Times New Roman" w:eastAsia="Times New Roman" w:hAnsi="Times New Roman" w:cs="Times New Roman"/>
          <w:color w:val="222222"/>
          <w:shd w:val="clear" w:color="auto" w:fill="FFFFFF"/>
          <w:lang w:eastAsia="ru-RU"/>
        </w:rPr>
        <w:t xml:space="preserve"> абонентам</w:t>
      </w:r>
      <w:r w:rsidRPr="000A67F4">
        <w:rPr>
          <w:rFonts w:ascii="Times New Roman" w:eastAsia="Times New Roman" w:hAnsi="Times New Roman" w:cs="Times New Roman"/>
          <w:color w:val="222222"/>
          <w:shd w:val="clear" w:color="auto" w:fill="FFFFFF"/>
          <w:lang w:eastAsia="ru-RU"/>
        </w:rPr>
        <w:t xml:space="preserve">; </w:t>
      </w:r>
      <w:r w:rsidR="006F7255" w:rsidRPr="000A67F4">
        <w:rPr>
          <w:rFonts w:ascii="Times New Roman" w:eastAsia="Times New Roman" w:hAnsi="Times New Roman" w:cs="Times New Roman"/>
          <w:color w:val="222222"/>
          <w:shd w:val="clear" w:color="auto" w:fill="FFFFFF"/>
          <w:lang w:eastAsia="ru-RU"/>
        </w:rPr>
        <w:t xml:space="preserve"> </w:t>
      </w:r>
    </w:p>
    <w:p w:rsidR="000A67F4" w:rsidRDefault="006F7255" w:rsidP="007557DD">
      <w:pPr>
        <w:pStyle w:val="a8"/>
        <w:numPr>
          <w:ilvl w:val="0"/>
          <w:numId w:val="28"/>
        </w:numPr>
        <w:jc w:val="both"/>
        <w:rPr>
          <w:rFonts w:ascii="Times New Roman" w:eastAsia="Times New Roman" w:hAnsi="Times New Roman" w:cs="Times New Roman"/>
          <w:color w:val="222222"/>
          <w:shd w:val="clear" w:color="auto" w:fill="FFFFFF"/>
          <w:lang w:eastAsia="ru-RU"/>
        </w:rPr>
      </w:pPr>
      <w:r w:rsidRPr="000A67F4">
        <w:rPr>
          <w:rFonts w:ascii="Times New Roman" w:eastAsia="Times New Roman" w:hAnsi="Times New Roman" w:cs="Times New Roman"/>
          <w:color w:val="222222"/>
          <w:shd w:val="clear" w:color="auto" w:fill="FFFFFF"/>
          <w:lang w:eastAsia="ru-RU"/>
        </w:rPr>
        <w:t>Юридические лица (клиенты MVNO</w:t>
      </w:r>
      <w:r w:rsidR="00CE7F97">
        <w:rPr>
          <w:rFonts w:ascii="Times New Roman" w:eastAsia="Times New Roman" w:hAnsi="Times New Roman" w:cs="Times New Roman"/>
          <w:color w:val="222222"/>
          <w:shd w:val="clear" w:color="auto" w:fill="FFFFFF"/>
          <w:lang w:eastAsia="ru-RU"/>
        </w:rPr>
        <w:t>-операторов</w:t>
      </w:r>
      <w:r w:rsidRPr="000A67F4">
        <w:rPr>
          <w:rFonts w:ascii="Times New Roman" w:eastAsia="Times New Roman" w:hAnsi="Times New Roman" w:cs="Times New Roman"/>
          <w:color w:val="222222"/>
          <w:shd w:val="clear" w:color="auto" w:fill="FFFFFF"/>
          <w:lang w:eastAsia="ru-RU"/>
        </w:rPr>
        <w:t>)</w:t>
      </w:r>
      <w:r w:rsidR="00BD44FD">
        <w:rPr>
          <w:rFonts w:ascii="Times New Roman" w:eastAsia="Times New Roman" w:hAnsi="Times New Roman" w:cs="Times New Roman"/>
          <w:color w:val="222222"/>
          <w:shd w:val="clear" w:color="auto" w:fill="FFFFFF"/>
          <w:lang w:eastAsia="ru-RU"/>
        </w:rPr>
        <w:t>,</w:t>
      </w:r>
      <w:r w:rsidR="000A67F4" w:rsidRPr="000A67F4">
        <w:rPr>
          <w:rFonts w:ascii="Times New Roman" w:eastAsia="Times New Roman" w:hAnsi="Times New Roman" w:cs="Times New Roman"/>
          <w:color w:val="222222"/>
          <w:shd w:val="clear" w:color="auto" w:fill="FFFFFF"/>
          <w:lang w:eastAsia="ru-RU"/>
        </w:rPr>
        <w:t xml:space="preserve"> получающие услугу подвижной связи для множества  своих абонентов (корпоративные абоненты).</w:t>
      </w:r>
      <w:r w:rsidR="000A67F4">
        <w:rPr>
          <w:rFonts w:ascii="Times New Roman" w:eastAsia="Times New Roman" w:hAnsi="Times New Roman" w:cs="Times New Roman"/>
          <w:color w:val="222222"/>
          <w:shd w:val="clear" w:color="auto" w:fill="FFFFFF"/>
          <w:lang w:eastAsia="ru-RU"/>
        </w:rPr>
        <w:t xml:space="preserve"> </w:t>
      </w:r>
    </w:p>
    <w:p w:rsidR="006F7255" w:rsidRPr="000A67F4" w:rsidRDefault="006F7255" w:rsidP="007557DD">
      <w:pPr>
        <w:pStyle w:val="a8"/>
        <w:numPr>
          <w:ilvl w:val="0"/>
          <w:numId w:val="28"/>
        </w:numPr>
        <w:jc w:val="both"/>
        <w:rPr>
          <w:rFonts w:ascii="Times New Roman" w:eastAsia="Times New Roman" w:hAnsi="Times New Roman" w:cs="Times New Roman"/>
          <w:color w:val="222222"/>
          <w:shd w:val="clear" w:color="auto" w:fill="FFFFFF"/>
          <w:lang w:eastAsia="ru-RU"/>
        </w:rPr>
      </w:pPr>
      <w:r w:rsidRPr="000A67F4">
        <w:rPr>
          <w:rFonts w:ascii="Times New Roman" w:eastAsia="Times New Roman" w:hAnsi="Times New Roman" w:cs="Times New Roman"/>
          <w:color w:val="222222"/>
          <w:shd w:val="clear" w:color="auto" w:fill="FFFFFF"/>
          <w:lang w:eastAsia="ru-RU"/>
        </w:rPr>
        <w:t>Население (физические лица) – абоненты MVNO</w:t>
      </w:r>
      <w:r w:rsidR="000A67F4" w:rsidRPr="000A67F4">
        <w:rPr>
          <w:rFonts w:ascii="Times New Roman" w:eastAsia="Times New Roman" w:hAnsi="Times New Roman" w:cs="Times New Roman"/>
          <w:color w:val="222222"/>
          <w:shd w:val="clear" w:color="auto" w:fill="FFFFFF"/>
          <w:lang w:eastAsia="ru-RU"/>
        </w:rPr>
        <w:t xml:space="preserve"> получающие</w:t>
      </w:r>
      <w:r w:rsidR="00BD44FD">
        <w:rPr>
          <w:rFonts w:ascii="Times New Roman" w:eastAsia="Times New Roman" w:hAnsi="Times New Roman" w:cs="Times New Roman"/>
          <w:color w:val="222222"/>
          <w:shd w:val="clear" w:color="auto" w:fill="FFFFFF"/>
          <w:lang w:eastAsia="ru-RU"/>
        </w:rPr>
        <w:t xml:space="preserve"> услугу от оператора </w:t>
      </w:r>
      <w:r w:rsidR="00BD44FD">
        <w:rPr>
          <w:rFonts w:ascii="Times New Roman" w:eastAsia="Times New Roman" w:hAnsi="Times New Roman" w:cs="Times New Roman"/>
          <w:color w:val="222222"/>
          <w:shd w:val="clear" w:color="auto" w:fill="FFFFFF"/>
          <w:lang w:val="en-US" w:eastAsia="ru-RU"/>
        </w:rPr>
        <w:t>MVNO</w:t>
      </w:r>
      <w:r w:rsidR="00BD44FD" w:rsidRPr="00BD44FD">
        <w:rPr>
          <w:rFonts w:ascii="Times New Roman" w:eastAsia="Times New Roman" w:hAnsi="Times New Roman" w:cs="Times New Roman"/>
          <w:color w:val="222222"/>
          <w:shd w:val="clear" w:color="auto" w:fill="FFFFFF"/>
          <w:lang w:eastAsia="ru-RU"/>
        </w:rPr>
        <w:t xml:space="preserve"> </w:t>
      </w:r>
      <w:r w:rsidR="00BD44FD">
        <w:rPr>
          <w:rFonts w:ascii="Times New Roman" w:eastAsia="Times New Roman" w:hAnsi="Times New Roman" w:cs="Times New Roman"/>
          <w:color w:val="222222"/>
          <w:shd w:val="clear" w:color="auto" w:fill="FFFFFF"/>
          <w:lang w:eastAsia="ru-RU"/>
        </w:rPr>
        <w:t>по прямому договору</w:t>
      </w:r>
      <w:r w:rsidRPr="000A67F4">
        <w:rPr>
          <w:rFonts w:ascii="Times New Roman" w:eastAsia="Times New Roman" w:hAnsi="Times New Roman" w:cs="Times New Roman"/>
          <w:color w:val="222222"/>
          <w:shd w:val="clear" w:color="auto" w:fill="FFFFFF"/>
          <w:lang w:eastAsia="ru-RU"/>
        </w:rPr>
        <w:t>.</w:t>
      </w:r>
    </w:p>
    <w:p w:rsidR="006F7255" w:rsidRDefault="006F7255" w:rsidP="000A67F4">
      <w:pPr>
        <w:jc w:val="both"/>
        <w:rPr>
          <w:rFonts w:ascii="Times New Roman" w:eastAsia="Times New Roman" w:hAnsi="Times New Roman" w:cs="Times New Roman"/>
          <w:color w:val="222222"/>
          <w:shd w:val="clear" w:color="auto" w:fill="FFFFFF"/>
          <w:lang w:eastAsia="ru-RU"/>
        </w:rPr>
      </w:pPr>
      <w:r w:rsidRPr="008C5985">
        <w:rPr>
          <w:rFonts w:ascii="Times New Roman" w:eastAsia="Times New Roman" w:hAnsi="Times New Roman" w:cs="Times New Roman"/>
          <w:color w:val="222222"/>
          <w:shd w:val="clear" w:color="auto" w:fill="FFFFFF"/>
          <w:lang w:eastAsia="ru-RU"/>
        </w:rPr>
        <w:t>Каждая из категорий пользователей имеет возможность</w:t>
      </w:r>
      <w:r w:rsidR="00E250FA">
        <w:rPr>
          <w:rFonts w:ascii="Times New Roman" w:eastAsia="Times New Roman" w:hAnsi="Times New Roman" w:cs="Times New Roman"/>
          <w:color w:val="222222"/>
          <w:shd w:val="clear" w:color="auto" w:fill="FFFFFF"/>
          <w:lang w:eastAsia="ru-RU"/>
        </w:rPr>
        <w:t xml:space="preserve"> через </w:t>
      </w:r>
      <w:proofErr w:type="spellStart"/>
      <w:r w:rsidR="00E250FA">
        <w:rPr>
          <w:rFonts w:ascii="Times New Roman" w:eastAsia="Times New Roman" w:hAnsi="Times New Roman" w:cs="Times New Roman"/>
          <w:color w:val="222222"/>
          <w:shd w:val="clear" w:color="auto" w:fill="FFFFFF"/>
          <w:lang w:eastAsia="ru-RU"/>
        </w:rPr>
        <w:t>веб-интерфес</w:t>
      </w:r>
      <w:proofErr w:type="spellEnd"/>
      <w:r w:rsidR="00E250FA">
        <w:rPr>
          <w:rFonts w:ascii="Times New Roman" w:eastAsia="Times New Roman" w:hAnsi="Times New Roman" w:cs="Times New Roman"/>
          <w:color w:val="222222"/>
          <w:shd w:val="clear" w:color="auto" w:fill="FFFFFF"/>
          <w:lang w:eastAsia="ru-RU"/>
        </w:rPr>
        <w:t xml:space="preserve"> портала</w:t>
      </w:r>
      <w:r w:rsidRPr="008C5985">
        <w:rPr>
          <w:rFonts w:ascii="Times New Roman" w:eastAsia="Times New Roman" w:hAnsi="Times New Roman" w:cs="Times New Roman"/>
          <w:color w:val="222222"/>
          <w:shd w:val="clear" w:color="auto" w:fill="FFFFFF"/>
          <w:lang w:eastAsia="ru-RU"/>
        </w:rPr>
        <w:t xml:space="preserve"> получить</w:t>
      </w:r>
      <w:r w:rsidR="00E250FA">
        <w:rPr>
          <w:rFonts w:ascii="Times New Roman" w:eastAsia="Times New Roman" w:hAnsi="Times New Roman" w:cs="Times New Roman"/>
          <w:color w:val="222222"/>
          <w:shd w:val="clear" w:color="auto" w:fill="FFFFFF"/>
          <w:lang w:eastAsia="ru-RU"/>
        </w:rPr>
        <w:t xml:space="preserve"> доступ</w:t>
      </w:r>
      <w:r w:rsidRPr="008C5985">
        <w:rPr>
          <w:rFonts w:ascii="Times New Roman" w:eastAsia="Times New Roman" w:hAnsi="Times New Roman" w:cs="Times New Roman"/>
          <w:color w:val="222222"/>
          <w:shd w:val="clear" w:color="auto" w:fill="FFFFFF"/>
          <w:lang w:eastAsia="ru-RU"/>
        </w:rPr>
        <w:t xml:space="preserve"> к услугам, в соответствии с ассортиментной матрицей</w:t>
      </w:r>
      <w:r w:rsidR="000A67F4">
        <w:rPr>
          <w:rFonts w:ascii="Times New Roman" w:eastAsia="Times New Roman" w:hAnsi="Times New Roman" w:cs="Times New Roman"/>
          <w:color w:val="222222"/>
          <w:shd w:val="clear" w:color="auto" w:fill="FFFFFF"/>
          <w:lang w:eastAsia="ru-RU"/>
        </w:rPr>
        <w:t xml:space="preserve"> и правами доступа, определенными ролевой политикой</w:t>
      </w:r>
      <w:r w:rsidRPr="008C5985">
        <w:rPr>
          <w:rFonts w:ascii="Times New Roman" w:eastAsia="Times New Roman" w:hAnsi="Times New Roman" w:cs="Times New Roman"/>
          <w:color w:val="222222"/>
          <w:shd w:val="clear" w:color="auto" w:fill="FFFFFF"/>
          <w:lang w:eastAsia="ru-RU"/>
        </w:rPr>
        <w:t>.</w:t>
      </w:r>
      <w:r w:rsidR="000A67F4">
        <w:rPr>
          <w:rFonts w:ascii="Times New Roman" w:eastAsia="Times New Roman" w:hAnsi="Times New Roman" w:cs="Times New Roman"/>
          <w:color w:val="222222"/>
          <w:shd w:val="clear" w:color="auto" w:fill="FFFFFF"/>
          <w:lang w:eastAsia="ru-RU"/>
        </w:rPr>
        <w:t xml:space="preserve"> </w:t>
      </w:r>
      <w:r>
        <w:rPr>
          <w:rFonts w:ascii="Times New Roman" w:eastAsia="Times New Roman" w:hAnsi="Times New Roman" w:cs="Times New Roman"/>
          <w:color w:val="222222"/>
          <w:shd w:val="clear" w:color="auto" w:fill="FFFFFF"/>
          <w:lang w:eastAsia="ru-RU"/>
        </w:rPr>
        <w:t xml:space="preserve"> </w:t>
      </w:r>
    </w:p>
    <w:p w:rsidR="006F7B2B" w:rsidRDefault="006F7B2B" w:rsidP="000A67F4">
      <w:pPr>
        <w:jc w:val="both"/>
        <w:rPr>
          <w:rFonts w:ascii="Times New Roman" w:eastAsia="Times New Roman" w:hAnsi="Times New Roman" w:cs="Times New Roman"/>
          <w:color w:val="222222"/>
          <w:shd w:val="clear" w:color="auto" w:fill="FFFFFF"/>
          <w:lang w:eastAsia="ru-RU"/>
        </w:rPr>
      </w:pPr>
      <w:r w:rsidRPr="006F7B2B">
        <w:rPr>
          <w:rFonts w:ascii="Times New Roman" w:eastAsia="Times New Roman" w:hAnsi="Times New Roman" w:cs="Times New Roman"/>
          <w:color w:val="222222"/>
          <w:highlight w:val="yellow"/>
          <w:shd w:val="clear" w:color="auto" w:fill="FFFFFF"/>
          <w:lang w:eastAsia="ru-RU"/>
        </w:rPr>
        <w:t>РИСУНОК С ИЕРАРХИЕЙ ПОЛЬЗОВАТЕЛЕЙ</w:t>
      </w:r>
    </w:p>
    <w:p w:rsidR="007F25AC" w:rsidRDefault="000A67F4" w:rsidP="000A67F4">
      <w:p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Инструмент управления ролевой политикой должен быть</w:t>
      </w:r>
      <w:r w:rsidR="007F25AC">
        <w:rPr>
          <w:rFonts w:ascii="Times New Roman" w:eastAsia="Times New Roman" w:hAnsi="Times New Roman" w:cs="Times New Roman"/>
          <w:color w:val="222222"/>
          <w:shd w:val="clear" w:color="auto" w:fill="FFFFFF"/>
          <w:lang w:eastAsia="ru-RU"/>
        </w:rPr>
        <w:t xml:space="preserve"> реализован на портале </w:t>
      </w:r>
      <w:r w:rsidR="00E170AB">
        <w:rPr>
          <w:rFonts w:ascii="Times New Roman" w:eastAsia="Times New Roman" w:hAnsi="Times New Roman" w:cs="Times New Roman"/>
          <w:color w:val="222222"/>
          <w:shd w:val="clear" w:color="auto" w:fill="FFFFFF"/>
          <w:lang w:eastAsia="ru-RU"/>
        </w:rPr>
        <w:t>в части доступа к информации и управления услугами</w:t>
      </w:r>
      <w:r w:rsidR="007F25AC">
        <w:rPr>
          <w:rFonts w:ascii="Times New Roman" w:eastAsia="Times New Roman" w:hAnsi="Times New Roman" w:cs="Times New Roman"/>
          <w:color w:val="222222"/>
          <w:shd w:val="clear" w:color="auto" w:fill="FFFFFF"/>
          <w:lang w:eastAsia="ru-RU"/>
        </w:rPr>
        <w:t xml:space="preserve">:  </w:t>
      </w:r>
    </w:p>
    <w:p w:rsidR="006F7B2B" w:rsidRDefault="00E170AB" w:rsidP="007557DD">
      <w:pPr>
        <w:pStyle w:val="a8"/>
        <w:numPr>
          <w:ilvl w:val="0"/>
          <w:numId w:val="29"/>
        </w:num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 xml:space="preserve">для </w:t>
      </w:r>
      <w:r w:rsidR="006F7B2B">
        <w:rPr>
          <w:rFonts w:ascii="Times New Roman" w:eastAsia="Times New Roman" w:hAnsi="Times New Roman" w:cs="Times New Roman"/>
          <w:color w:val="222222"/>
          <w:shd w:val="clear" w:color="auto" w:fill="FFFFFF"/>
          <w:lang w:eastAsia="ru-RU"/>
        </w:rPr>
        <w:t xml:space="preserve">администратора портала МТТ в части всех пользователей портала; </w:t>
      </w:r>
    </w:p>
    <w:p w:rsidR="000A67F4" w:rsidRDefault="00E170AB" w:rsidP="007557DD">
      <w:pPr>
        <w:pStyle w:val="a8"/>
        <w:numPr>
          <w:ilvl w:val="0"/>
          <w:numId w:val="29"/>
        </w:num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 xml:space="preserve">для </w:t>
      </w:r>
      <w:r w:rsidR="006F7B2B">
        <w:rPr>
          <w:rFonts w:ascii="Times New Roman" w:eastAsia="Times New Roman" w:hAnsi="Times New Roman" w:cs="Times New Roman"/>
          <w:color w:val="222222"/>
          <w:shd w:val="clear" w:color="auto" w:fill="FFFFFF"/>
          <w:lang w:eastAsia="ru-RU"/>
        </w:rPr>
        <w:t>уполномоченных с</w:t>
      </w:r>
      <w:r w:rsidR="007F25AC" w:rsidRPr="007F25AC">
        <w:rPr>
          <w:rFonts w:ascii="Times New Roman" w:eastAsia="Times New Roman" w:hAnsi="Times New Roman" w:cs="Times New Roman"/>
          <w:color w:val="222222"/>
          <w:shd w:val="clear" w:color="auto" w:fill="FFFFFF"/>
          <w:lang w:eastAsia="ru-RU"/>
        </w:rPr>
        <w:t xml:space="preserve">отрудников МТТ в части </w:t>
      </w:r>
      <w:r w:rsidR="006F7B2B">
        <w:rPr>
          <w:rFonts w:ascii="Times New Roman" w:eastAsia="Times New Roman" w:hAnsi="Times New Roman" w:cs="Times New Roman"/>
          <w:color w:val="222222"/>
          <w:shd w:val="clear" w:color="auto" w:fill="FFFFFF"/>
          <w:lang w:eastAsia="ru-RU"/>
        </w:rPr>
        <w:t>выбранных/</w:t>
      </w:r>
      <w:r w:rsidR="007F25AC" w:rsidRPr="007F25AC">
        <w:rPr>
          <w:rFonts w:ascii="Times New Roman" w:eastAsia="Times New Roman" w:hAnsi="Times New Roman" w:cs="Times New Roman"/>
          <w:color w:val="222222"/>
          <w:shd w:val="clear" w:color="auto" w:fill="FFFFFF"/>
          <w:lang w:eastAsia="ru-RU"/>
        </w:rPr>
        <w:t xml:space="preserve">всех </w:t>
      </w:r>
      <w:r w:rsidR="007F25AC" w:rsidRPr="007F25AC">
        <w:rPr>
          <w:rFonts w:ascii="Times New Roman" w:eastAsia="Times New Roman" w:hAnsi="Times New Roman" w:cs="Times New Roman"/>
          <w:color w:val="222222"/>
          <w:shd w:val="clear" w:color="auto" w:fill="FFFFFF"/>
          <w:lang w:val="en-US" w:eastAsia="ru-RU"/>
        </w:rPr>
        <w:t>MVNO</w:t>
      </w:r>
      <w:r w:rsidR="006F7B2B">
        <w:rPr>
          <w:rFonts w:ascii="Times New Roman" w:eastAsia="Times New Roman" w:hAnsi="Times New Roman" w:cs="Times New Roman"/>
          <w:color w:val="222222"/>
          <w:shd w:val="clear" w:color="auto" w:fill="FFFFFF"/>
          <w:lang w:eastAsia="ru-RU"/>
        </w:rPr>
        <w:t xml:space="preserve"> и их </w:t>
      </w:r>
      <w:r w:rsidR="00952AF4">
        <w:rPr>
          <w:rFonts w:ascii="Times New Roman" w:eastAsia="Times New Roman" w:hAnsi="Times New Roman" w:cs="Times New Roman"/>
          <w:color w:val="222222"/>
          <w:shd w:val="clear" w:color="auto" w:fill="FFFFFF"/>
          <w:lang w:eastAsia="ru-RU"/>
        </w:rPr>
        <w:t>абонентов</w:t>
      </w:r>
      <w:r w:rsidR="007F25AC">
        <w:rPr>
          <w:rFonts w:ascii="Times New Roman" w:eastAsia="Times New Roman" w:hAnsi="Times New Roman" w:cs="Times New Roman"/>
          <w:color w:val="222222"/>
          <w:shd w:val="clear" w:color="auto" w:fill="FFFFFF"/>
          <w:lang w:eastAsia="ru-RU"/>
        </w:rPr>
        <w:t xml:space="preserve">; </w:t>
      </w:r>
    </w:p>
    <w:p w:rsidR="007F25AC" w:rsidRDefault="00E170AB" w:rsidP="007557DD">
      <w:pPr>
        <w:pStyle w:val="a8"/>
        <w:numPr>
          <w:ilvl w:val="0"/>
          <w:numId w:val="29"/>
        </w:num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 xml:space="preserve">для </w:t>
      </w:r>
      <w:r w:rsidR="006F7B2B">
        <w:rPr>
          <w:rFonts w:ascii="Times New Roman" w:eastAsia="Times New Roman" w:hAnsi="Times New Roman" w:cs="Times New Roman"/>
          <w:color w:val="222222"/>
          <w:shd w:val="clear" w:color="auto" w:fill="FFFFFF"/>
          <w:lang w:eastAsia="ru-RU"/>
        </w:rPr>
        <w:t xml:space="preserve">уполномоченных сотрудников </w:t>
      </w:r>
      <w:r w:rsidR="006F7B2B">
        <w:rPr>
          <w:rFonts w:ascii="Times New Roman" w:eastAsia="Times New Roman" w:hAnsi="Times New Roman" w:cs="Times New Roman"/>
          <w:color w:val="222222"/>
          <w:shd w:val="clear" w:color="auto" w:fill="FFFFFF"/>
          <w:lang w:val="en-US" w:eastAsia="ru-RU"/>
        </w:rPr>
        <w:t>MVNO</w:t>
      </w:r>
      <w:r w:rsidR="006F7B2B">
        <w:rPr>
          <w:rFonts w:ascii="Times New Roman" w:eastAsia="Times New Roman" w:hAnsi="Times New Roman" w:cs="Times New Roman"/>
          <w:color w:val="222222"/>
          <w:shd w:val="clear" w:color="auto" w:fill="FFFFFF"/>
          <w:lang w:eastAsia="ru-RU"/>
        </w:rPr>
        <w:t xml:space="preserve"> в части управления только всеми своими абонентами как </w:t>
      </w:r>
      <w:proofErr w:type="gramStart"/>
      <w:r w:rsidR="006F7B2B">
        <w:rPr>
          <w:rFonts w:ascii="Times New Roman" w:eastAsia="Times New Roman" w:hAnsi="Times New Roman" w:cs="Times New Roman"/>
          <w:color w:val="222222"/>
          <w:shd w:val="clear" w:color="auto" w:fill="FFFFFF"/>
          <w:lang w:eastAsia="ru-RU"/>
        </w:rPr>
        <w:t>физическими</w:t>
      </w:r>
      <w:proofErr w:type="gramEnd"/>
      <w:r w:rsidR="006F7B2B">
        <w:rPr>
          <w:rFonts w:ascii="Times New Roman" w:eastAsia="Times New Roman" w:hAnsi="Times New Roman" w:cs="Times New Roman"/>
          <w:color w:val="222222"/>
          <w:shd w:val="clear" w:color="auto" w:fill="FFFFFF"/>
          <w:lang w:eastAsia="ru-RU"/>
        </w:rPr>
        <w:t xml:space="preserve"> так и юридическими лицами; </w:t>
      </w:r>
    </w:p>
    <w:p w:rsidR="006F7B2B" w:rsidRDefault="00E170AB" w:rsidP="007557DD">
      <w:pPr>
        <w:pStyle w:val="a8"/>
        <w:numPr>
          <w:ilvl w:val="0"/>
          <w:numId w:val="29"/>
        </w:num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 xml:space="preserve">для </w:t>
      </w:r>
      <w:r w:rsidR="006F7B2B">
        <w:rPr>
          <w:rFonts w:ascii="Times New Roman" w:eastAsia="Times New Roman" w:hAnsi="Times New Roman" w:cs="Times New Roman"/>
          <w:color w:val="222222"/>
          <w:shd w:val="clear" w:color="auto" w:fill="FFFFFF"/>
          <w:lang w:eastAsia="ru-RU"/>
        </w:rPr>
        <w:t>уполномоченных сотрудников Юридических лиц</w:t>
      </w:r>
      <w:r>
        <w:rPr>
          <w:rFonts w:ascii="Times New Roman" w:eastAsia="Times New Roman" w:hAnsi="Times New Roman" w:cs="Times New Roman"/>
          <w:color w:val="222222"/>
          <w:shd w:val="clear" w:color="auto" w:fill="FFFFFF"/>
          <w:lang w:eastAsia="ru-RU"/>
        </w:rPr>
        <w:t xml:space="preserve"> в части управления услугами только своих абонентов; </w:t>
      </w:r>
    </w:p>
    <w:p w:rsidR="00E170AB" w:rsidRDefault="00E170AB" w:rsidP="007557DD">
      <w:pPr>
        <w:pStyle w:val="a8"/>
        <w:numPr>
          <w:ilvl w:val="0"/>
          <w:numId w:val="29"/>
        </w:num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 xml:space="preserve">для абонентов в составе ЮЛ возможен доступ только кА информации о потребленных услугах и ограничен доступ для управления услугами; </w:t>
      </w:r>
    </w:p>
    <w:p w:rsidR="00E170AB" w:rsidRDefault="00E170AB" w:rsidP="007557DD">
      <w:pPr>
        <w:pStyle w:val="a8"/>
        <w:numPr>
          <w:ilvl w:val="0"/>
          <w:numId w:val="29"/>
        </w:num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 xml:space="preserve">для абонентов физических лиц по прямым договорам с </w:t>
      </w:r>
      <w:r>
        <w:rPr>
          <w:rFonts w:ascii="Times New Roman" w:eastAsia="Times New Roman" w:hAnsi="Times New Roman" w:cs="Times New Roman"/>
          <w:color w:val="222222"/>
          <w:shd w:val="clear" w:color="auto" w:fill="FFFFFF"/>
          <w:lang w:val="en-US" w:eastAsia="ru-RU"/>
        </w:rPr>
        <w:t>MVNO</w:t>
      </w:r>
      <w:r w:rsidRPr="00E170AB">
        <w:rPr>
          <w:rFonts w:ascii="Times New Roman" w:eastAsia="Times New Roman" w:hAnsi="Times New Roman" w:cs="Times New Roman"/>
          <w:color w:val="222222"/>
          <w:shd w:val="clear" w:color="auto" w:fill="FFFFFF"/>
          <w:lang w:eastAsia="ru-RU"/>
        </w:rPr>
        <w:t xml:space="preserve"> </w:t>
      </w:r>
      <w:r>
        <w:rPr>
          <w:rFonts w:ascii="Times New Roman" w:eastAsia="Times New Roman" w:hAnsi="Times New Roman" w:cs="Times New Roman"/>
          <w:color w:val="222222"/>
          <w:shd w:val="clear" w:color="auto" w:fill="FFFFFF"/>
          <w:lang w:eastAsia="ru-RU"/>
        </w:rPr>
        <w:t xml:space="preserve">возможен доступ к информации и управлению услугами.  </w:t>
      </w:r>
    </w:p>
    <w:p w:rsidR="001541DB" w:rsidRPr="001541DB" w:rsidRDefault="001541DB" w:rsidP="001541DB">
      <w:p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ПОПРОБОВАТЬ ПЕРЕВЕСТИ В ТАБЛИЧНЫЙ ВИД</w:t>
      </w:r>
    </w:p>
    <w:p w:rsidR="006F7B2B" w:rsidRPr="006F7B2B" w:rsidRDefault="006F7B2B" w:rsidP="006F7B2B">
      <w:p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 xml:space="preserve">Процедура получения полномочий (получения логинов, паролей) в данном документе не рассматривается и разрабатывается на этапе подготовке к эксплуатации. </w:t>
      </w:r>
    </w:p>
    <w:p w:rsidR="00C72B8F" w:rsidRDefault="00C72B8F" w:rsidP="00C72B8F">
      <w:pPr>
        <w:pStyle w:val="a8"/>
        <w:ind w:left="792"/>
        <w:jc w:val="both"/>
        <w:outlineLvl w:val="1"/>
        <w:rPr>
          <w:rFonts w:ascii="Times New Roman" w:eastAsia="Times New Roman" w:hAnsi="Times New Roman" w:cs="Times New Roman"/>
          <w:color w:val="222222"/>
          <w:shd w:val="clear" w:color="auto" w:fill="FFFFFF"/>
          <w:lang w:eastAsia="ru-RU"/>
        </w:rPr>
      </w:pPr>
    </w:p>
    <w:p w:rsidR="00D70D5C" w:rsidRDefault="00D70D5C">
      <w:pPr>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br w:type="page"/>
      </w:r>
    </w:p>
    <w:p w:rsidR="000A3041" w:rsidRPr="00CF131A" w:rsidRDefault="00C72B8F"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13" w:name="_Toc502313317"/>
      <w:r>
        <w:rPr>
          <w:rFonts w:ascii="Times New Roman" w:eastAsia="Times New Roman" w:hAnsi="Times New Roman" w:cs="Times New Roman"/>
          <w:color w:val="222222"/>
          <w:shd w:val="clear" w:color="auto" w:fill="FFFFFF"/>
          <w:lang w:eastAsia="ru-RU"/>
        </w:rPr>
        <w:lastRenderedPageBreak/>
        <w:t>Общий состав функций</w:t>
      </w:r>
      <w:r w:rsidR="00AD6617" w:rsidRPr="00CF131A">
        <w:rPr>
          <w:rFonts w:ascii="Times New Roman" w:eastAsia="Times New Roman" w:hAnsi="Times New Roman" w:cs="Times New Roman"/>
          <w:color w:val="222222"/>
          <w:shd w:val="clear" w:color="auto" w:fill="FFFFFF"/>
          <w:lang w:eastAsia="ru-RU"/>
        </w:rPr>
        <w:t xml:space="preserve"> </w:t>
      </w:r>
      <w:r w:rsidR="006772FF">
        <w:rPr>
          <w:rFonts w:ascii="Times New Roman" w:eastAsia="Times New Roman" w:hAnsi="Times New Roman" w:cs="Times New Roman"/>
          <w:color w:val="222222"/>
          <w:shd w:val="clear" w:color="auto" w:fill="FFFFFF"/>
          <w:lang w:eastAsia="ru-RU"/>
        </w:rPr>
        <w:t>портала</w:t>
      </w:r>
      <w:bookmarkEnd w:id="13"/>
    </w:p>
    <w:p w:rsidR="00263B31" w:rsidRDefault="00702A98" w:rsidP="00B431D9">
      <w:pPr>
        <w:ind w:firstLine="567"/>
        <w:jc w:val="both"/>
        <w:rPr>
          <w:rFonts w:ascii="Times New Roman" w:hAnsi="Times New Roman" w:cs="Times New Roman"/>
        </w:rPr>
      </w:pPr>
      <w:r w:rsidRPr="00CF131A">
        <w:rPr>
          <w:rFonts w:ascii="Times New Roman" w:hAnsi="Times New Roman" w:cs="Times New Roman"/>
        </w:rPr>
        <w:t>Посредством w</w:t>
      </w:r>
      <w:r w:rsidR="00C72B8F">
        <w:rPr>
          <w:rFonts w:ascii="Times New Roman" w:hAnsi="Times New Roman" w:cs="Times New Roman"/>
        </w:rPr>
        <w:t xml:space="preserve">eb-интерфейса портала участники </w:t>
      </w:r>
      <w:proofErr w:type="spellStart"/>
      <w:r w:rsidR="00C72B8F">
        <w:rPr>
          <w:rFonts w:ascii="Times New Roman" w:hAnsi="Times New Roman" w:cs="Times New Roman"/>
          <w:lang w:val="en-US"/>
        </w:rPr>
        <w:t>MVNx</w:t>
      </w:r>
      <w:proofErr w:type="spellEnd"/>
      <w:r w:rsidR="00C72B8F" w:rsidRPr="00C72B8F">
        <w:rPr>
          <w:rFonts w:ascii="Times New Roman" w:hAnsi="Times New Roman" w:cs="Times New Roman"/>
        </w:rPr>
        <w:t xml:space="preserve"> </w:t>
      </w:r>
      <w:r w:rsidR="00C72B8F">
        <w:rPr>
          <w:rFonts w:ascii="Times New Roman" w:hAnsi="Times New Roman" w:cs="Times New Roman"/>
        </w:rPr>
        <w:t>должны иметь</w:t>
      </w:r>
      <w:r w:rsidRPr="00CF131A">
        <w:rPr>
          <w:rFonts w:ascii="Times New Roman" w:hAnsi="Times New Roman" w:cs="Times New Roman"/>
        </w:rPr>
        <w:t xml:space="preserve"> возможность выполнять следующие действия</w:t>
      </w:r>
      <w:r w:rsidR="00C72B8F">
        <w:rPr>
          <w:rFonts w:ascii="Times New Roman" w:hAnsi="Times New Roman" w:cs="Times New Roman"/>
        </w:rPr>
        <w:t xml:space="preserve"> и функции</w:t>
      </w:r>
      <w:r w:rsidRPr="00CF131A">
        <w:rPr>
          <w:rFonts w:ascii="Times New Roman" w:hAnsi="Times New Roman" w:cs="Times New Roman"/>
        </w:rPr>
        <w:t xml:space="preserve"> (исключительно в рамках </w:t>
      </w:r>
      <w:r w:rsidR="00F36954">
        <w:rPr>
          <w:rFonts w:ascii="Times New Roman" w:hAnsi="Times New Roman" w:cs="Times New Roman"/>
        </w:rPr>
        <w:t>предоставленных им прав на основании договоров)</w:t>
      </w:r>
      <w:r w:rsidRPr="00CF131A">
        <w:rPr>
          <w:rFonts w:ascii="Times New Roman" w:hAnsi="Times New Roman" w:cs="Times New Roman"/>
        </w:rPr>
        <w:t xml:space="preserve">: </w:t>
      </w:r>
    </w:p>
    <w:tbl>
      <w:tblPr>
        <w:tblStyle w:val="a7"/>
        <w:tblW w:w="0" w:type="auto"/>
        <w:tblLook w:val="04A0"/>
      </w:tblPr>
      <w:tblGrid>
        <w:gridCol w:w="9571"/>
      </w:tblGrid>
      <w:tr w:rsidR="00263B31" w:rsidTr="00263B31">
        <w:tc>
          <w:tcPr>
            <w:tcW w:w="9571" w:type="dxa"/>
          </w:tcPr>
          <w:p w:rsidR="00263B31" w:rsidRPr="00CF131A" w:rsidRDefault="00263B31" w:rsidP="007557DD">
            <w:pPr>
              <w:pStyle w:val="a8"/>
              <w:numPr>
                <w:ilvl w:val="0"/>
                <w:numId w:val="18"/>
              </w:numPr>
              <w:spacing w:after="160" w:line="259" w:lineRule="auto"/>
              <w:jc w:val="both"/>
              <w:rPr>
                <w:rFonts w:ascii="Times New Roman" w:hAnsi="Times New Roman" w:cs="Times New Roman"/>
              </w:rPr>
            </w:pPr>
            <w:bookmarkStart w:id="14" w:name="OLE_LINK18"/>
            <w:r w:rsidRPr="00CF131A">
              <w:rPr>
                <w:rFonts w:ascii="Times New Roman" w:hAnsi="Times New Roman" w:cs="Times New Roman"/>
              </w:rPr>
              <w:t xml:space="preserve">Операции с </w:t>
            </w:r>
            <w:r w:rsidRPr="00CF131A">
              <w:rPr>
                <w:rFonts w:ascii="Times New Roman" w:hAnsi="Times New Roman" w:cs="Times New Roman"/>
                <w:lang w:val="en-US"/>
              </w:rPr>
              <w:t>SIM-</w:t>
            </w:r>
            <w:r w:rsidRPr="00CF131A">
              <w:rPr>
                <w:rFonts w:ascii="Times New Roman" w:hAnsi="Times New Roman" w:cs="Times New Roman"/>
              </w:rPr>
              <w:t>картами</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 xml:space="preserve">Изготовление </w:t>
            </w:r>
            <w:r w:rsidRPr="00CF131A">
              <w:rPr>
                <w:rFonts w:ascii="Times New Roman" w:hAnsi="Times New Roman" w:cs="Times New Roman"/>
                <w:lang w:val="en-US"/>
              </w:rPr>
              <w:t>SIM-</w:t>
            </w:r>
            <w:r w:rsidRPr="00CF131A">
              <w:rPr>
                <w:rFonts w:ascii="Times New Roman" w:hAnsi="Times New Roman" w:cs="Times New Roman"/>
              </w:rPr>
              <w:t>карт</w:t>
            </w:r>
          </w:p>
          <w:p w:rsidR="00263B31" w:rsidRPr="00CF131A" w:rsidRDefault="00263B31" w:rsidP="007557DD">
            <w:pPr>
              <w:pStyle w:val="a8"/>
              <w:numPr>
                <w:ilvl w:val="2"/>
                <w:numId w:val="18"/>
              </w:numPr>
              <w:spacing w:after="160" w:line="259" w:lineRule="auto"/>
              <w:jc w:val="both"/>
              <w:rPr>
                <w:rFonts w:ascii="Times New Roman" w:hAnsi="Times New Roman" w:cs="Times New Roman"/>
              </w:rPr>
            </w:pPr>
            <w:proofErr w:type="gramStart"/>
            <w:r w:rsidRPr="00CF131A">
              <w:rPr>
                <w:rFonts w:ascii="Times New Roman" w:hAnsi="Times New Roman" w:cs="Times New Roman"/>
              </w:rPr>
              <w:t xml:space="preserve">Формирование и отправка в МТТ заявки (заказа) на изготовление </w:t>
            </w:r>
            <w:r w:rsidRPr="00CF131A">
              <w:rPr>
                <w:rFonts w:ascii="Times New Roman" w:hAnsi="Times New Roman" w:cs="Times New Roman"/>
                <w:lang w:val="en-US"/>
              </w:rPr>
              <w:t>SIM</w:t>
            </w:r>
            <w:r w:rsidRPr="00CF131A">
              <w:rPr>
                <w:rFonts w:ascii="Times New Roman" w:hAnsi="Times New Roman" w:cs="Times New Roman"/>
              </w:rPr>
              <w:t>-карт)</w:t>
            </w:r>
            <w:proofErr w:type="gramEnd"/>
          </w:p>
          <w:p w:rsidR="00263B31" w:rsidRPr="00CF131A" w:rsidRDefault="00263B31" w:rsidP="007557DD">
            <w:pPr>
              <w:pStyle w:val="a8"/>
              <w:numPr>
                <w:ilvl w:val="2"/>
                <w:numId w:val="18"/>
              </w:numPr>
              <w:spacing w:after="160" w:line="259" w:lineRule="auto"/>
              <w:jc w:val="both"/>
              <w:rPr>
                <w:rFonts w:ascii="Times New Roman" w:hAnsi="Times New Roman" w:cs="Times New Roman"/>
              </w:rPr>
            </w:pPr>
            <w:r w:rsidRPr="00CF131A">
              <w:rPr>
                <w:rFonts w:ascii="Times New Roman" w:hAnsi="Times New Roman" w:cs="Times New Roman"/>
              </w:rPr>
              <w:t xml:space="preserve">Прикрепление к заказу </w:t>
            </w:r>
            <w:proofErr w:type="spellStart"/>
            <w:proofErr w:type="gramStart"/>
            <w:r w:rsidRPr="00CF131A">
              <w:rPr>
                <w:rFonts w:ascii="Times New Roman" w:hAnsi="Times New Roman" w:cs="Times New Roman"/>
              </w:rPr>
              <w:t>дизайн-макета</w:t>
            </w:r>
            <w:proofErr w:type="spellEnd"/>
            <w:proofErr w:type="gramEnd"/>
            <w:r w:rsidRPr="00CF131A">
              <w:rPr>
                <w:rFonts w:ascii="Times New Roman" w:hAnsi="Times New Roman" w:cs="Times New Roman"/>
              </w:rPr>
              <w:t xml:space="preserve"> </w:t>
            </w:r>
            <w:r w:rsidRPr="00CF131A">
              <w:rPr>
                <w:rFonts w:ascii="Times New Roman" w:hAnsi="Times New Roman" w:cs="Times New Roman"/>
                <w:lang w:val="en-US"/>
              </w:rPr>
              <w:t>SIM</w:t>
            </w:r>
            <w:r w:rsidRPr="00CF131A">
              <w:rPr>
                <w:rFonts w:ascii="Times New Roman" w:hAnsi="Times New Roman" w:cs="Times New Roman"/>
              </w:rPr>
              <w:t>-карты</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 xml:space="preserve">Загрузка </w:t>
            </w:r>
            <w:r w:rsidRPr="00CF131A">
              <w:rPr>
                <w:rFonts w:ascii="Times New Roman" w:hAnsi="Times New Roman" w:cs="Times New Roman"/>
                <w:lang w:val="en-US"/>
              </w:rPr>
              <w:t>SIM-</w:t>
            </w:r>
            <w:r w:rsidRPr="00CF131A">
              <w:rPr>
                <w:rFonts w:ascii="Times New Roman" w:hAnsi="Times New Roman" w:cs="Times New Roman"/>
              </w:rPr>
              <w:t>карт</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 xml:space="preserve">Активация/деактивация </w:t>
            </w:r>
            <w:r w:rsidRPr="00CF131A">
              <w:rPr>
                <w:rFonts w:ascii="Times New Roman" w:hAnsi="Times New Roman" w:cs="Times New Roman"/>
                <w:lang w:val="en-US"/>
              </w:rPr>
              <w:t>SIM-</w:t>
            </w:r>
            <w:r w:rsidRPr="00CF131A">
              <w:rPr>
                <w:rFonts w:ascii="Times New Roman" w:hAnsi="Times New Roman" w:cs="Times New Roman"/>
              </w:rPr>
              <w:t>карт</w:t>
            </w:r>
          </w:p>
          <w:p w:rsidR="00263B31" w:rsidRPr="00CF131A" w:rsidRDefault="00263B31" w:rsidP="007557DD">
            <w:pPr>
              <w:pStyle w:val="a8"/>
              <w:numPr>
                <w:ilvl w:val="0"/>
                <w:numId w:val="18"/>
              </w:numPr>
              <w:spacing w:after="160" w:line="259" w:lineRule="auto"/>
              <w:jc w:val="both"/>
              <w:rPr>
                <w:rFonts w:ascii="Times New Roman" w:hAnsi="Times New Roman" w:cs="Times New Roman"/>
              </w:rPr>
            </w:pPr>
            <w:bookmarkStart w:id="15" w:name="OLE_LINK19"/>
            <w:bookmarkEnd w:id="14"/>
            <w:r w:rsidRPr="00CF131A">
              <w:rPr>
                <w:rFonts w:ascii="Times New Roman" w:hAnsi="Times New Roman" w:cs="Times New Roman"/>
              </w:rPr>
              <w:t>Управление тарифными планами</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Формирование ТП, тарифных опций и подписок (Конструктор ТП)</w:t>
            </w:r>
          </w:p>
          <w:p w:rsidR="00263B31" w:rsidRPr="00CF131A" w:rsidRDefault="00263B31" w:rsidP="007557DD">
            <w:pPr>
              <w:pStyle w:val="a8"/>
              <w:numPr>
                <w:ilvl w:val="0"/>
                <w:numId w:val="18"/>
              </w:numPr>
              <w:spacing w:after="160" w:line="259" w:lineRule="auto"/>
              <w:jc w:val="both"/>
              <w:rPr>
                <w:rFonts w:ascii="Times New Roman" w:hAnsi="Times New Roman" w:cs="Times New Roman"/>
              </w:rPr>
            </w:pPr>
            <w:bookmarkStart w:id="16" w:name="OLE_LINK22"/>
            <w:bookmarkEnd w:id="15"/>
            <w:r w:rsidRPr="00CF131A">
              <w:rPr>
                <w:rFonts w:ascii="Times New Roman" w:hAnsi="Times New Roman" w:cs="Times New Roman"/>
              </w:rPr>
              <w:t>Управление Абонентами</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Заведение Абонента</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Изменение персональных данных Абонента</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Заведение абонентского договора</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 xml:space="preserve">Привязка </w:t>
            </w:r>
            <w:r w:rsidRPr="00CF131A">
              <w:rPr>
                <w:rFonts w:ascii="Times New Roman" w:hAnsi="Times New Roman" w:cs="Times New Roman"/>
                <w:lang w:val="en-US"/>
              </w:rPr>
              <w:t>SIM</w:t>
            </w:r>
            <w:r w:rsidRPr="00CF131A">
              <w:rPr>
                <w:rFonts w:ascii="Times New Roman" w:hAnsi="Times New Roman" w:cs="Times New Roman"/>
              </w:rPr>
              <w:t>-кар</w:t>
            </w:r>
            <w:proofErr w:type="gramStart"/>
            <w:r w:rsidRPr="00CF131A">
              <w:rPr>
                <w:rFonts w:ascii="Times New Roman" w:hAnsi="Times New Roman" w:cs="Times New Roman"/>
              </w:rPr>
              <w:t>т(</w:t>
            </w:r>
            <w:proofErr w:type="spellStart"/>
            <w:proofErr w:type="gramEnd"/>
            <w:r w:rsidRPr="00CF131A">
              <w:rPr>
                <w:rFonts w:ascii="Times New Roman" w:hAnsi="Times New Roman" w:cs="Times New Roman"/>
              </w:rPr>
              <w:t>ы</w:t>
            </w:r>
            <w:proofErr w:type="spellEnd"/>
            <w:r w:rsidRPr="00CF131A">
              <w:rPr>
                <w:rFonts w:ascii="Times New Roman" w:hAnsi="Times New Roman" w:cs="Times New Roman"/>
              </w:rPr>
              <w:t>) к абонентскому договору</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 xml:space="preserve">Изменение </w:t>
            </w:r>
            <w:r w:rsidRPr="00CF131A">
              <w:rPr>
                <w:rFonts w:ascii="Times New Roman" w:hAnsi="Times New Roman" w:cs="Times New Roman"/>
                <w:lang w:val="en-US"/>
              </w:rPr>
              <w:t>MSISDN</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 xml:space="preserve">Замена </w:t>
            </w:r>
            <w:r w:rsidRPr="00CF131A">
              <w:rPr>
                <w:rFonts w:ascii="Times New Roman" w:hAnsi="Times New Roman" w:cs="Times New Roman"/>
                <w:lang w:val="en-US"/>
              </w:rPr>
              <w:t>SIM-</w:t>
            </w:r>
            <w:r w:rsidRPr="00CF131A">
              <w:rPr>
                <w:rFonts w:ascii="Times New Roman" w:hAnsi="Times New Roman" w:cs="Times New Roman"/>
              </w:rPr>
              <w:t>карты</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 xml:space="preserve">Новый абонент по </w:t>
            </w:r>
            <w:r w:rsidRPr="00CF131A">
              <w:rPr>
                <w:rFonts w:ascii="Times New Roman" w:hAnsi="Times New Roman" w:cs="Times New Roman"/>
                <w:lang w:val="en-US"/>
              </w:rPr>
              <w:t>MNP</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 xml:space="preserve">Переход абонента по </w:t>
            </w:r>
            <w:r w:rsidRPr="00CF131A">
              <w:rPr>
                <w:rFonts w:ascii="Times New Roman" w:hAnsi="Times New Roman" w:cs="Times New Roman"/>
                <w:lang w:val="en-US"/>
              </w:rPr>
              <w:t>MNP</w:t>
            </w:r>
            <w:r w:rsidRPr="00CF131A">
              <w:rPr>
                <w:rFonts w:ascii="Times New Roman" w:hAnsi="Times New Roman" w:cs="Times New Roman"/>
              </w:rPr>
              <w:t xml:space="preserve"> к другому оператору мобильной связи</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Изменение метода взаиморасчетов (</w:t>
            </w:r>
            <w:r w:rsidRPr="00CF131A">
              <w:rPr>
                <w:rFonts w:ascii="Times New Roman" w:hAnsi="Times New Roman" w:cs="Times New Roman"/>
                <w:lang w:val="en-US"/>
              </w:rPr>
              <w:t>pre</w:t>
            </w:r>
            <w:r w:rsidRPr="00CF131A">
              <w:rPr>
                <w:rFonts w:ascii="Times New Roman" w:hAnsi="Times New Roman" w:cs="Times New Roman"/>
              </w:rPr>
              <w:t>-</w:t>
            </w:r>
            <w:r w:rsidRPr="00CF131A">
              <w:rPr>
                <w:rFonts w:ascii="Times New Roman" w:hAnsi="Times New Roman" w:cs="Times New Roman"/>
                <w:lang w:val="en-US"/>
              </w:rPr>
              <w:t>paid</w:t>
            </w:r>
            <w:r w:rsidRPr="00CF131A">
              <w:rPr>
                <w:rFonts w:ascii="Times New Roman" w:hAnsi="Times New Roman" w:cs="Times New Roman"/>
              </w:rPr>
              <w:t xml:space="preserve">, </w:t>
            </w:r>
            <w:r w:rsidRPr="00CF131A">
              <w:rPr>
                <w:rFonts w:ascii="Times New Roman" w:hAnsi="Times New Roman" w:cs="Times New Roman"/>
                <w:lang w:val="en-US"/>
              </w:rPr>
              <w:t>post</w:t>
            </w:r>
            <w:r w:rsidRPr="00CF131A">
              <w:rPr>
                <w:rFonts w:ascii="Times New Roman" w:hAnsi="Times New Roman" w:cs="Times New Roman"/>
              </w:rPr>
              <w:t>-</w:t>
            </w:r>
            <w:r w:rsidRPr="00CF131A">
              <w:rPr>
                <w:rFonts w:ascii="Times New Roman" w:hAnsi="Times New Roman" w:cs="Times New Roman"/>
                <w:lang w:val="en-US"/>
              </w:rPr>
              <w:t>paid</w:t>
            </w:r>
            <w:r w:rsidRPr="00CF131A">
              <w:rPr>
                <w:rFonts w:ascii="Times New Roman" w:hAnsi="Times New Roman" w:cs="Times New Roman"/>
              </w:rPr>
              <w:t>)</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Назначение/изменение ТП для SIM-карты, группы SIM-карт, абонентского договора, группы абонентских договоров</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Подключение/отключение тарифных опций и подписок на ТП</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Назначение/отключение ИТП на абонентском договоре (скидки)</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 xml:space="preserve">Блокировка услуг для </w:t>
            </w:r>
            <w:r w:rsidRPr="00CF131A">
              <w:rPr>
                <w:rFonts w:ascii="Times New Roman" w:hAnsi="Times New Roman" w:cs="Times New Roman"/>
                <w:lang w:val="en-US"/>
              </w:rPr>
              <w:t>SIM</w:t>
            </w:r>
            <w:r w:rsidRPr="00CF131A">
              <w:rPr>
                <w:rFonts w:ascii="Times New Roman" w:hAnsi="Times New Roman" w:cs="Times New Roman"/>
              </w:rPr>
              <w:t>-карты, абонентского договора, Абонента</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 xml:space="preserve">Блокировка </w:t>
            </w:r>
            <w:r w:rsidRPr="00CF131A">
              <w:rPr>
                <w:rFonts w:ascii="Times New Roman" w:hAnsi="Times New Roman" w:cs="Times New Roman"/>
                <w:lang w:val="en-US"/>
              </w:rPr>
              <w:t>SIM</w:t>
            </w:r>
            <w:r w:rsidRPr="00CF131A">
              <w:rPr>
                <w:rFonts w:ascii="Times New Roman" w:hAnsi="Times New Roman" w:cs="Times New Roman"/>
              </w:rPr>
              <w:t xml:space="preserve">-карты, групповая блокировка </w:t>
            </w:r>
            <w:r w:rsidRPr="00CF131A">
              <w:rPr>
                <w:rFonts w:ascii="Times New Roman" w:hAnsi="Times New Roman" w:cs="Times New Roman"/>
                <w:lang w:val="en-US"/>
              </w:rPr>
              <w:t>SIM</w:t>
            </w:r>
            <w:r w:rsidRPr="00CF131A">
              <w:rPr>
                <w:rFonts w:ascii="Times New Roman" w:hAnsi="Times New Roman" w:cs="Times New Roman"/>
              </w:rPr>
              <w:t>-карт (вручную и в зависимости от состояния баланса ЛС)</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 xml:space="preserve">Ручное изменение баланса на </w:t>
            </w:r>
            <w:r w:rsidRPr="00CF131A">
              <w:rPr>
                <w:rFonts w:ascii="Times New Roman" w:hAnsi="Times New Roman" w:cs="Times New Roman"/>
                <w:lang w:val="en-US"/>
              </w:rPr>
              <w:t>SIM</w:t>
            </w:r>
            <w:r w:rsidRPr="00CF131A">
              <w:rPr>
                <w:rFonts w:ascii="Times New Roman" w:hAnsi="Times New Roman" w:cs="Times New Roman"/>
              </w:rPr>
              <w:t>-карте или абонентском договоре (инкремент/декремент)</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Регистрация обещанных платежей (услуга Обещанный платеж)</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Рассылка SMS-сообщений абонентам</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Просмотр данных по конкретному абоненту</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Расторжение (закрытие) абонентского договора</w:t>
            </w:r>
          </w:p>
          <w:p w:rsidR="00263B31" w:rsidRPr="00CF131A" w:rsidRDefault="00263B31" w:rsidP="007557DD">
            <w:pPr>
              <w:pStyle w:val="a8"/>
              <w:numPr>
                <w:ilvl w:val="0"/>
                <w:numId w:val="18"/>
              </w:numPr>
              <w:spacing w:after="160" w:line="259" w:lineRule="auto"/>
              <w:jc w:val="both"/>
              <w:rPr>
                <w:rFonts w:ascii="Times New Roman" w:hAnsi="Times New Roman" w:cs="Times New Roman"/>
              </w:rPr>
            </w:pPr>
            <w:bookmarkStart w:id="17" w:name="OLE_LINK27"/>
            <w:bookmarkStart w:id="18" w:name="OLE_LINK28"/>
            <w:bookmarkStart w:id="19" w:name="OLE_LINK29"/>
            <w:bookmarkStart w:id="20" w:name="OLE_LINK30"/>
            <w:bookmarkStart w:id="21" w:name="OLE_LINK31"/>
            <w:bookmarkEnd w:id="16"/>
            <w:r w:rsidRPr="00CF131A">
              <w:rPr>
                <w:rFonts w:ascii="Times New Roman" w:hAnsi="Times New Roman" w:cs="Times New Roman"/>
              </w:rPr>
              <w:t>Формирование отчетности (Система отчетности)</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Отчетность по Абонентам</w:t>
            </w:r>
          </w:p>
          <w:p w:rsidR="00263B31" w:rsidRPr="00CF131A" w:rsidRDefault="00263B31" w:rsidP="007557DD">
            <w:pPr>
              <w:pStyle w:val="a8"/>
              <w:numPr>
                <w:ilvl w:val="2"/>
                <w:numId w:val="18"/>
              </w:numPr>
              <w:spacing w:after="160" w:line="259" w:lineRule="auto"/>
              <w:jc w:val="both"/>
              <w:rPr>
                <w:rFonts w:ascii="Times New Roman" w:hAnsi="Times New Roman" w:cs="Times New Roman"/>
              </w:rPr>
            </w:pPr>
            <w:r w:rsidRPr="00CF131A">
              <w:rPr>
                <w:rFonts w:ascii="Times New Roman" w:hAnsi="Times New Roman" w:cs="Times New Roman"/>
              </w:rPr>
              <w:t>Формирование счетов, счетов-фактур для юр. лиц, и детализаций</w:t>
            </w:r>
          </w:p>
          <w:p w:rsidR="00263B31" w:rsidRPr="00CF131A" w:rsidRDefault="00263B31" w:rsidP="007557DD">
            <w:pPr>
              <w:pStyle w:val="a8"/>
              <w:numPr>
                <w:ilvl w:val="2"/>
                <w:numId w:val="18"/>
              </w:numPr>
              <w:spacing w:after="160" w:line="259" w:lineRule="auto"/>
              <w:jc w:val="both"/>
              <w:rPr>
                <w:rFonts w:ascii="Times New Roman" w:hAnsi="Times New Roman" w:cs="Times New Roman"/>
              </w:rPr>
            </w:pPr>
            <w:r w:rsidRPr="00CF131A">
              <w:rPr>
                <w:rFonts w:ascii="Times New Roman" w:hAnsi="Times New Roman" w:cs="Times New Roman"/>
              </w:rPr>
              <w:t xml:space="preserve">Формирование отчетов по персональным данным абонентов, трафику (голосовые вызовы, ПД, </w:t>
            </w:r>
            <w:r w:rsidRPr="00CF131A">
              <w:rPr>
                <w:rFonts w:ascii="Times New Roman" w:hAnsi="Times New Roman" w:cs="Times New Roman"/>
                <w:lang w:val="en-US"/>
              </w:rPr>
              <w:t>SMS</w:t>
            </w:r>
            <w:r w:rsidRPr="00CF131A">
              <w:rPr>
                <w:rFonts w:ascii="Times New Roman" w:hAnsi="Times New Roman" w:cs="Times New Roman"/>
              </w:rPr>
              <w:t xml:space="preserve">), начислениям (голосовые вызовы, ПД, </w:t>
            </w:r>
            <w:r w:rsidRPr="00CF131A">
              <w:rPr>
                <w:rFonts w:ascii="Times New Roman" w:hAnsi="Times New Roman" w:cs="Times New Roman"/>
                <w:lang w:val="en-US"/>
              </w:rPr>
              <w:t>SMS</w:t>
            </w:r>
            <w:r w:rsidRPr="00CF131A">
              <w:rPr>
                <w:rFonts w:ascii="Times New Roman" w:hAnsi="Times New Roman" w:cs="Times New Roman"/>
              </w:rPr>
              <w:t xml:space="preserve">), платежам, </w:t>
            </w:r>
            <w:r w:rsidRPr="00CF131A">
              <w:rPr>
                <w:rFonts w:ascii="Times New Roman" w:hAnsi="Times New Roman" w:cs="Times New Roman"/>
                <w:lang w:val="en-US"/>
              </w:rPr>
              <w:t>MSISDN</w:t>
            </w:r>
            <w:r w:rsidRPr="00CF131A">
              <w:rPr>
                <w:rFonts w:ascii="Times New Roman" w:hAnsi="Times New Roman" w:cs="Times New Roman"/>
              </w:rPr>
              <w:t xml:space="preserve">, </w:t>
            </w:r>
            <w:r w:rsidRPr="00CF131A">
              <w:rPr>
                <w:rFonts w:ascii="Times New Roman" w:hAnsi="Times New Roman" w:cs="Times New Roman"/>
                <w:lang w:val="en-US"/>
              </w:rPr>
              <w:t>IMSI</w:t>
            </w:r>
            <w:r w:rsidRPr="00CF131A">
              <w:rPr>
                <w:rFonts w:ascii="Times New Roman" w:hAnsi="Times New Roman" w:cs="Times New Roman"/>
              </w:rPr>
              <w:t>, по балансам лицевых счетов, активным обещанным платежам – как по абонентскому договору, так и по всем абонентским договорам Виртуального оператора</w:t>
            </w:r>
          </w:p>
          <w:p w:rsidR="00263B31" w:rsidRPr="00CF131A" w:rsidRDefault="00263B31" w:rsidP="007557DD">
            <w:pPr>
              <w:pStyle w:val="a8"/>
              <w:numPr>
                <w:ilvl w:val="2"/>
                <w:numId w:val="18"/>
              </w:numPr>
              <w:spacing w:after="160" w:line="259" w:lineRule="auto"/>
              <w:jc w:val="both"/>
              <w:rPr>
                <w:rFonts w:ascii="Times New Roman" w:hAnsi="Times New Roman" w:cs="Times New Roman"/>
              </w:rPr>
            </w:pPr>
            <w:r w:rsidRPr="00CF131A">
              <w:rPr>
                <w:rFonts w:ascii="Times New Roman" w:hAnsi="Times New Roman" w:cs="Times New Roman"/>
              </w:rPr>
              <w:t xml:space="preserve">Консолидированный отчет по всем абонентским договорам и </w:t>
            </w:r>
            <w:r w:rsidRPr="00CF131A">
              <w:rPr>
                <w:rFonts w:ascii="Times New Roman" w:hAnsi="Times New Roman" w:cs="Times New Roman"/>
                <w:lang w:val="en-US"/>
              </w:rPr>
              <w:t>SIM</w:t>
            </w:r>
            <w:r w:rsidRPr="00CF131A">
              <w:rPr>
                <w:rFonts w:ascii="Times New Roman" w:hAnsi="Times New Roman" w:cs="Times New Roman"/>
              </w:rPr>
              <w:t>-картам Виртуального оператора</w:t>
            </w:r>
          </w:p>
          <w:p w:rsidR="00263B31" w:rsidRPr="00CF131A" w:rsidRDefault="00263B31" w:rsidP="007557DD">
            <w:pPr>
              <w:pStyle w:val="a8"/>
              <w:numPr>
                <w:ilvl w:val="2"/>
                <w:numId w:val="18"/>
              </w:numPr>
              <w:spacing w:after="160" w:line="259" w:lineRule="auto"/>
              <w:jc w:val="both"/>
              <w:rPr>
                <w:rFonts w:ascii="Times New Roman" w:hAnsi="Times New Roman" w:cs="Times New Roman"/>
              </w:rPr>
            </w:pPr>
            <w:r w:rsidRPr="00CF131A">
              <w:rPr>
                <w:rFonts w:ascii="Times New Roman" w:hAnsi="Times New Roman" w:cs="Times New Roman"/>
              </w:rPr>
              <w:t>Просмотр совершенных ранее операций</w:t>
            </w:r>
          </w:p>
          <w:p w:rsidR="00263B31" w:rsidRPr="00CF131A" w:rsidRDefault="00263B31" w:rsidP="007557DD">
            <w:pPr>
              <w:pStyle w:val="a8"/>
              <w:numPr>
                <w:ilvl w:val="2"/>
                <w:numId w:val="18"/>
              </w:numPr>
              <w:spacing w:after="160" w:line="259" w:lineRule="auto"/>
              <w:jc w:val="both"/>
              <w:rPr>
                <w:rFonts w:ascii="Times New Roman" w:hAnsi="Times New Roman" w:cs="Times New Roman"/>
              </w:rPr>
            </w:pPr>
            <w:r w:rsidRPr="00CF131A">
              <w:rPr>
                <w:rFonts w:ascii="Times New Roman" w:hAnsi="Times New Roman" w:cs="Times New Roman"/>
              </w:rPr>
              <w:t>Выгрузка сканов договоров, доверенностей и т.д.</w:t>
            </w:r>
          </w:p>
          <w:p w:rsidR="00263B31" w:rsidRPr="00CF131A" w:rsidRDefault="00263B31" w:rsidP="007557DD">
            <w:pPr>
              <w:pStyle w:val="a8"/>
              <w:numPr>
                <w:ilvl w:val="2"/>
                <w:numId w:val="18"/>
              </w:numPr>
              <w:spacing w:after="160" w:line="259" w:lineRule="auto"/>
              <w:jc w:val="both"/>
              <w:rPr>
                <w:rFonts w:ascii="Times New Roman" w:hAnsi="Times New Roman" w:cs="Times New Roman"/>
              </w:rPr>
            </w:pPr>
            <w:r w:rsidRPr="00CF131A">
              <w:rPr>
                <w:rFonts w:ascii="Times New Roman" w:hAnsi="Times New Roman" w:cs="Times New Roman"/>
              </w:rPr>
              <w:t>Формирование отчета для Регулятора</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Формирование отчетных документов по взаиморасчетам с Виртуальным Оператором</w:t>
            </w:r>
          </w:p>
          <w:p w:rsidR="00263B31" w:rsidRPr="00CF131A" w:rsidRDefault="00263B31" w:rsidP="007557DD">
            <w:pPr>
              <w:pStyle w:val="a8"/>
              <w:numPr>
                <w:ilvl w:val="2"/>
                <w:numId w:val="18"/>
              </w:numPr>
              <w:spacing w:after="160" w:line="259" w:lineRule="auto"/>
              <w:jc w:val="both"/>
              <w:rPr>
                <w:rFonts w:ascii="Times New Roman" w:hAnsi="Times New Roman" w:cs="Times New Roman"/>
              </w:rPr>
            </w:pPr>
            <w:r w:rsidRPr="00CF131A">
              <w:rPr>
                <w:rFonts w:ascii="Times New Roman" w:hAnsi="Times New Roman" w:cs="Times New Roman"/>
              </w:rPr>
              <w:t xml:space="preserve">Кол-во активных </w:t>
            </w:r>
            <w:r w:rsidRPr="00CF131A">
              <w:rPr>
                <w:rFonts w:ascii="Times New Roman" w:hAnsi="Times New Roman" w:cs="Times New Roman"/>
                <w:lang w:val="en-US"/>
              </w:rPr>
              <w:t>SIM</w:t>
            </w:r>
            <w:r w:rsidRPr="00CF131A">
              <w:rPr>
                <w:rFonts w:ascii="Times New Roman" w:hAnsi="Times New Roman" w:cs="Times New Roman"/>
              </w:rPr>
              <w:t>-карт в отчетном периоде</w:t>
            </w:r>
          </w:p>
          <w:p w:rsidR="00263B31" w:rsidRPr="00CF131A" w:rsidRDefault="00263B31" w:rsidP="007557DD">
            <w:pPr>
              <w:pStyle w:val="a8"/>
              <w:numPr>
                <w:ilvl w:val="2"/>
                <w:numId w:val="18"/>
              </w:numPr>
              <w:spacing w:after="160" w:line="259" w:lineRule="auto"/>
              <w:jc w:val="both"/>
              <w:rPr>
                <w:rFonts w:ascii="Times New Roman" w:hAnsi="Times New Roman" w:cs="Times New Roman"/>
              </w:rPr>
            </w:pPr>
            <w:r w:rsidRPr="00CF131A">
              <w:rPr>
                <w:rFonts w:ascii="Times New Roman" w:hAnsi="Times New Roman" w:cs="Times New Roman"/>
              </w:rPr>
              <w:t>Формирование актов за отчетный период</w:t>
            </w:r>
            <w:bookmarkEnd w:id="17"/>
            <w:bookmarkEnd w:id="18"/>
            <w:bookmarkEnd w:id="19"/>
            <w:bookmarkEnd w:id="20"/>
            <w:bookmarkEnd w:id="21"/>
          </w:p>
          <w:p w:rsidR="00263B31" w:rsidRPr="00CF131A" w:rsidRDefault="00263B31" w:rsidP="007557DD">
            <w:pPr>
              <w:pStyle w:val="a8"/>
              <w:numPr>
                <w:ilvl w:val="0"/>
                <w:numId w:val="18"/>
              </w:numPr>
              <w:spacing w:after="160" w:line="259" w:lineRule="auto"/>
              <w:jc w:val="both"/>
              <w:rPr>
                <w:rFonts w:ascii="Times New Roman" w:hAnsi="Times New Roman" w:cs="Times New Roman"/>
              </w:rPr>
            </w:pPr>
            <w:bookmarkStart w:id="22" w:name="OLE_LINK34"/>
            <w:bookmarkStart w:id="23" w:name="OLE_LINK35"/>
            <w:bookmarkStart w:id="24" w:name="OLE_LINK36"/>
            <w:r w:rsidRPr="00CF131A">
              <w:rPr>
                <w:rFonts w:ascii="Times New Roman" w:hAnsi="Times New Roman" w:cs="Times New Roman"/>
              </w:rPr>
              <w:lastRenderedPageBreak/>
              <w:t xml:space="preserve">Формирование </w:t>
            </w:r>
            <w:proofErr w:type="spellStart"/>
            <w:r w:rsidRPr="00CF131A">
              <w:rPr>
                <w:rFonts w:ascii="Times New Roman" w:hAnsi="Times New Roman" w:cs="Times New Roman"/>
              </w:rPr>
              <w:t>алармов</w:t>
            </w:r>
            <w:proofErr w:type="spellEnd"/>
            <w:r w:rsidRPr="00CF131A">
              <w:rPr>
                <w:rFonts w:ascii="Times New Roman" w:hAnsi="Times New Roman" w:cs="Times New Roman"/>
              </w:rPr>
              <w:t xml:space="preserve"> (Система мониторинга)</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Оповещения об аварийных ситуациях (заведенные МТТ вручную)</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lang w:val="en-US"/>
              </w:rPr>
              <w:t>SIM</w:t>
            </w:r>
            <w:r w:rsidRPr="00CF131A">
              <w:rPr>
                <w:rFonts w:ascii="Times New Roman" w:hAnsi="Times New Roman" w:cs="Times New Roman"/>
              </w:rPr>
              <w:t xml:space="preserve">-карты, деактивированные по завершении жизненного цикла </w:t>
            </w:r>
            <w:r w:rsidRPr="00CF131A">
              <w:rPr>
                <w:rFonts w:ascii="Times New Roman" w:hAnsi="Times New Roman" w:cs="Times New Roman"/>
                <w:lang w:val="en-US"/>
              </w:rPr>
              <w:t>SIM</w:t>
            </w:r>
            <w:r w:rsidRPr="00CF131A">
              <w:rPr>
                <w:rFonts w:ascii="Times New Roman" w:hAnsi="Times New Roman" w:cs="Times New Roman"/>
              </w:rPr>
              <w:t>-карты</w:t>
            </w:r>
          </w:p>
          <w:p w:rsidR="00263B31" w:rsidRPr="00CF131A" w:rsidRDefault="00263B31" w:rsidP="007557DD">
            <w:pPr>
              <w:pStyle w:val="a8"/>
              <w:numPr>
                <w:ilvl w:val="0"/>
                <w:numId w:val="18"/>
              </w:numPr>
              <w:spacing w:after="160" w:line="259" w:lineRule="auto"/>
              <w:jc w:val="both"/>
              <w:rPr>
                <w:rFonts w:ascii="Times New Roman" w:hAnsi="Times New Roman" w:cs="Times New Roman"/>
              </w:rPr>
            </w:pPr>
            <w:r w:rsidRPr="00CF131A">
              <w:rPr>
                <w:rFonts w:ascii="Times New Roman" w:hAnsi="Times New Roman" w:cs="Times New Roman"/>
              </w:rPr>
              <w:t>Управление доступом пользователей к операциям в Портале</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Создание/редактирование пользователей</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Назначение и изменение ролей пользователям</w:t>
            </w:r>
          </w:p>
          <w:p w:rsidR="00263B31" w:rsidRPr="00CF131A" w:rsidRDefault="00263B31" w:rsidP="007557DD">
            <w:pPr>
              <w:pStyle w:val="a8"/>
              <w:numPr>
                <w:ilvl w:val="1"/>
                <w:numId w:val="18"/>
              </w:numPr>
              <w:spacing w:after="160" w:line="259" w:lineRule="auto"/>
              <w:jc w:val="both"/>
              <w:rPr>
                <w:rFonts w:ascii="Times New Roman" w:hAnsi="Times New Roman" w:cs="Times New Roman"/>
              </w:rPr>
            </w:pPr>
            <w:r w:rsidRPr="00CF131A">
              <w:rPr>
                <w:rFonts w:ascii="Times New Roman" w:hAnsi="Times New Roman" w:cs="Times New Roman"/>
              </w:rPr>
              <w:t>Удаление пользователей</w:t>
            </w:r>
            <w:bookmarkEnd w:id="22"/>
            <w:bookmarkEnd w:id="23"/>
            <w:bookmarkEnd w:id="24"/>
          </w:p>
          <w:p w:rsidR="00263B31" w:rsidRDefault="00263B31" w:rsidP="00702A98">
            <w:pPr>
              <w:jc w:val="both"/>
              <w:rPr>
                <w:rFonts w:ascii="Times New Roman" w:hAnsi="Times New Roman" w:cs="Times New Roman"/>
              </w:rPr>
            </w:pPr>
          </w:p>
        </w:tc>
      </w:tr>
    </w:tbl>
    <w:p w:rsidR="00702A98" w:rsidRPr="00973DFE" w:rsidRDefault="00702A98" w:rsidP="00973DFE">
      <w:pPr>
        <w:jc w:val="both"/>
        <w:outlineLvl w:val="1"/>
        <w:rPr>
          <w:rFonts w:ascii="Times New Roman" w:eastAsia="Times New Roman" w:hAnsi="Times New Roman" w:cs="Times New Roman"/>
          <w:color w:val="222222"/>
          <w:shd w:val="clear" w:color="auto" w:fill="FFFFFF"/>
          <w:lang w:eastAsia="ru-RU"/>
        </w:rPr>
      </w:pPr>
    </w:p>
    <w:p w:rsidR="003E2986" w:rsidRPr="00CF131A" w:rsidRDefault="003E2986" w:rsidP="00702A98">
      <w:pPr>
        <w:pStyle w:val="a8"/>
        <w:ind w:left="792"/>
        <w:jc w:val="both"/>
        <w:outlineLvl w:val="1"/>
        <w:rPr>
          <w:rFonts w:ascii="Times New Roman" w:eastAsia="Times New Roman" w:hAnsi="Times New Roman" w:cs="Times New Roman"/>
          <w:color w:val="222222"/>
          <w:shd w:val="clear" w:color="auto" w:fill="FFFFFF"/>
          <w:lang w:eastAsia="ru-RU"/>
        </w:rPr>
      </w:pPr>
    </w:p>
    <w:p w:rsidR="00702A98" w:rsidRPr="00CF131A" w:rsidRDefault="00702A98"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25" w:name="_Toc502313318"/>
      <w:r w:rsidRPr="00CF131A">
        <w:rPr>
          <w:rFonts w:ascii="Times New Roman" w:eastAsia="Times New Roman" w:hAnsi="Times New Roman" w:cs="Times New Roman"/>
          <w:color w:val="222222"/>
          <w:shd w:val="clear" w:color="auto" w:fill="FFFFFF"/>
          <w:lang w:eastAsia="ru-RU"/>
        </w:rPr>
        <w:t>Роли и права пользователей</w:t>
      </w:r>
      <w:bookmarkEnd w:id="25"/>
    </w:p>
    <w:p w:rsidR="00702A98" w:rsidRPr="00CF131A" w:rsidRDefault="00702A98" w:rsidP="00237B13">
      <w:pPr>
        <w:rPr>
          <w:rFonts w:ascii="Times New Roman" w:hAnsi="Times New Roman" w:cs="Times New Roman"/>
        </w:rPr>
      </w:pPr>
      <w:r w:rsidRPr="00CF131A">
        <w:rPr>
          <w:rFonts w:ascii="Times New Roman" w:hAnsi="Times New Roman" w:cs="Times New Roman"/>
        </w:rPr>
        <w:t>В таблице (Табл. 1) представлен список прав пользователей, соответствующий предустановленным ролям Портала. Роль Глобальный администратор наделена максимальным набором полномочий, предоставляемых пользователю Портала.</w:t>
      </w:r>
    </w:p>
    <w:p w:rsidR="00702A98" w:rsidRPr="00CF131A" w:rsidRDefault="00702A98" w:rsidP="00237B13">
      <w:pPr>
        <w:rPr>
          <w:rFonts w:ascii="Times New Roman" w:hAnsi="Times New Roman" w:cs="Times New Roman"/>
        </w:rPr>
      </w:pPr>
      <w:r w:rsidRPr="00CF131A">
        <w:rPr>
          <w:rFonts w:ascii="Times New Roman" w:hAnsi="Times New Roman" w:cs="Times New Roman"/>
        </w:rPr>
        <w:t xml:space="preserve">Ниже представлены обозначения ролей, используемые в таблице: </w:t>
      </w:r>
    </w:p>
    <w:p w:rsidR="00702A98" w:rsidRPr="00CF131A" w:rsidRDefault="00702A98" w:rsidP="00237B13">
      <w:pPr>
        <w:rPr>
          <w:rFonts w:ascii="Times New Roman" w:hAnsi="Times New Roman" w:cs="Times New Roman"/>
        </w:rPr>
      </w:pPr>
      <w:proofErr w:type="gramStart"/>
      <w:r w:rsidRPr="00CF131A">
        <w:rPr>
          <w:rFonts w:ascii="Times New Roman" w:hAnsi="Times New Roman" w:cs="Times New Roman"/>
          <w:b/>
        </w:rPr>
        <w:t>ГА</w:t>
      </w:r>
      <w:proofErr w:type="gramEnd"/>
      <w:r w:rsidRPr="00CF131A">
        <w:rPr>
          <w:rFonts w:ascii="Times New Roman" w:hAnsi="Times New Roman" w:cs="Times New Roman"/>
        </w:rPr>
        <w:t xml:space="preserve"> — Глобальный администратор</w:t>
      </w:r>
    </w:p>
    <w:p w:rsidR="00702A98" w:rsidRPr="00CF131A" w:rsidRDefault="00702A98" w:rsidP="00237B13">
      <w:pPr>
        <w:rPr>
          <w:rFonts w:ascii="Times New Roman" w:hAnsi="Times New Roman" w:cs="Times New Roman"/>
        </w:rPr>
      </w:pPr>
      <w:r w:rsidRPr="00CF131A">
        <w:rPr>
          <w:rFonts w:ascii="Times New Roman" w:hAnsi="Times New Roman" w:cs="Times New Roman"/>
          <w:b/>
        </w:rPr>
        <w:t>Сотрудник</w:t>
      </w:r>
      <w:r w:rsidRPr="00CF131A">
        <w:rPr>
          <w:rFonts w:ascii="Times New Roman" w:hAnsi="Times New Roman" w:cs="Times New Roman"/>
        </w:rPr>
        <w:t xml:space="preserve"> — Сотрудник Виртуального Оператора</w:t>
      </w:r>
    </w:p>
    <w:p w:rsidR="00702A98" w:rsidRPr="00CF131A" w:rsidRDefault="00702A98" w:rsidP="00237B13">
      <w:pPr>
        <w:rPr>
          <w:rFonts w:ascii="Times New Roman" w:hAnsi="Times New Roman" w:cs="Times New Roman"/>
          <w:i/>
        </w:rPr>
      </w:pPr>
      <w:r w:rsidRPr="00CF131A">
        <w:rPr>
          <w:rFonts w:ascii="Times New Roman" w:hAnsi="Times New Roman" w:cs="Times New Roman"/>
          <w:b/>
        </w:rPr>
        <w:t>Бухгалтер</w:t>
      </w:r>
      <w:r w:rsidRPr="00CF131A">
        <w:rPr>
          <w:rFonts w:ascii="Times New Roman" w:hAnsi="Times New Roman" w:cs="Times New Roman"/>
        </w:rPr>
        <w:t xml:space="preserve"> — Бухгалтер Виртуального Оператора</w:t>
      </w:r>
    </w:p>
    <w:p w:rsidR="00702A98" w:rsidRPr="00CF131A" w:rsidRDefault="00702A98" w:rsidP="00237B13">
      <w:pPr>
        <w:rPr>
          <w:rFonts w:ascii="Times New Roman" w:hAnsi="Times New Roman" w:cs="Times New Roman"/>
          <w:i/>
        </w:rPr>
      </w:pPr>
      <w:r w:rsidRPr="00CF131A">
        <w:rPr>
          <w:rFonts w:ascii="Times New Roman" w:hAnsi="Times New Roman" w:cs="Times New Roman"/>
          <w:i/>
        </w:rPr>
        <w:t>Табл. 1. Права пользователей Портала</w:t>
      </w:r>
    </w:p>
    <w:tbl>
      <w:tblPr>
        <w:tblStyle w:val="TableGrid"/>
        <w:tblW w:w="5000" w:type="pct"/>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7" w:type="dxa"/>
          <w:left w:w="105" w:type="dxa"/>
          <w:bottom w:w="3" w:type="dxa"/>
          <w:right w:w="36" w:type="dxa"/>
        </w:tblCellMar>
        <w:tblLook w:val="04A0"/>
      </w:tblPr>
      <w:tblGrid>
        <w:gridCol w:w="5643"/>
        <w:gridCol w:w="1267"/>
        <w:gridCol w:w="1294"/>
        <w:gridCol w:w="1292"/>
      </w:tblGrid>
      <w:tr w:rsidR="00702A98" w:rsidRPr="00CF131A" w:rsidTr="008A7D87">
        <w:trPr>
          <w:trHeight w:val="285"/>
        </w:trPr>
        <w:tc>
          <w:tcPr>
            <w:tcW w:w="5742" w:type="dxa"/>
            <w:shd w:val="clear" w:color="auto" w:fill="E6E6E6"/>
            <w:vAlign w:val="center"/>
          </w:tcPr>
          <w:p w:rsidR="00702A98" w:rsidRPr="00CF131A" w:rsidRDefault="00702A98" w:rsidP="00237B13">
            <w:pPr>
              <w:rPr>
                <w:rFonts w:ascii="Times New Roman" w:hAnsi="Times New Roman" w:cs="Times New Roman"/>
              </w:rPr>
            </w:pPr>
            <w:r w:rsidRPr="00CF131A">
              <w:rPr>
                <w:rFonts w:ascii="Times New Roman" w:hAnsi="Times New Roman" w:cs="Times New Roman"/>
                <w:b/>
              </w:rPr>
              <w:t xml:space="preserve">Права </w:t>
            </w:r>
          </w:p>
        </w:tc>
        <w:tc>
          <w:tcPr>
            <w:tcW w:w="1294" w:type="dxa"/>
            <w:shd w:val="clear" w:color="auto" w:fill="E6E6E6"/>
            <w:vAlign w:val="center"/>
          </w:tcPr>
          <w:p w:rsidR="00702A98" w:rsidRPr="00CF131A" w:rsidRDefault="00702A98" w:rsidP="00237B13">
            <w:pPr>
              <w:rPr>
                <w:rFonts w:ascii="Times New Roman" w:hAnsi="Times New Roman" w:cs="Times New Roman"/>
              </w:rPr>
            </w:pPr>
            <w:proofErr w:type="gramStart"/>
            <w:r w:rsidRPr="00CF131A">
              <w:rPr>
                <w:rFonts w:ascii="Times New Roman" w:hAnsi="Times New Roman" w:cs="Times New Roman"/>
                <w:b/>
              </w:rPr>
              <w:t>ГА</w:t>
            </w:r>
            <w:proofErr w:type="gramEnd"/>
            <w:r w:rsidRPr="00CF131A">
              <w:rPr>
                <w:rFonts w:ascii="Times New Roman" w:hAnsi="Times New Roman" w:cs="Times New Roman"/>
                <w:b/>
              </w:rPr>
              <w:t xml:space="preserve"> </w:t>
            </w:r>
          </w:p>
        </w:tc>
        <w:tc>
          <w:tcPr>
            <w:tcW w:w="1296" w:type="dxa"/>
            <w:shd w:val="clear" w:color="auto" w:fill="E6E6E6"/>
            <w:vAlign w:val="center"/>
          </w:tcPr>
          <w:p w:rsidR="00702A98" w:rsidRPr="00CF131A" w:rsidRDefault="00702A98" w:rsidP="00237B13">
            <w:pPr>
              <w:rPr>
                <w:rFonts w:ascii="Times New Roman" w:hAnsi="Times New Roman" w:cs="Times New Roman"/>
              </w:rPr>
            </w:pPr>
            <w:r w:rsidRPr="00CF131A">
              <w:rPr>
                <w:rFonts w:ascii="Times New Roman" w:hAnsi="Times New Roman" w:cs="Times New Roman"/>
                <w:b/>
              </w:rPr>
              <w:t xml:space="preserve">Сотрудник </w:t>
            </w:r>
          </w:p>
        </w:tc>
        <w:tc>
          <w:tcPr>
            <w:tcW w:w="1296" w:type="dxa"/>
            <w:shd w:val="clear" w:color="auto" w:fill="E6E6E6"/>
            <w:vAlign w:val="center"/>
          </w:tcPr>
          <w:p w:rsidR="00702A98" w:rsidRPr="00CF131A" w:rsidRDefault="00702A98" w:rsidP="00237B13">
            <w:pPr>
              <w:rPr>
                <w:rFonts w:ascii="Times New Roman" w:hAnsi="Times New Roman" w:cs="Times New Roman"/>
              </w:rPr>
            </w:pPr>
            <w:r w:rsidRPr="00CF131A">
              <w:rPr>
                <w:rFonts w:ascii="Times New Roman" w:hAnsi="Times New Roman" w:cs="Times New Roman"/>
                <w:b/>
              </w:rPr>
              <w:t>Бухгалтер</w:t>
            </w: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b/>
                <w:u w:val="single"/>
              </w:rPr>
            </w:pPr>
            <w:r w:rsidRPr="00CF131A">
              <w:rPr>
                <w:rFonts w:ascii="Times New Roman" w:hAnsi="Times New Roman" w:cs="Times New Roman"/>
                <w:b/>
                <w:u w:val="single"/>
              </w:rPr>
              <w:t>Операции с SIM-картами</w:t>
            </w:r>
          </w:p>
        </w:tc>
        <w:tc>
          <w:tcPr>
            <w:tcW w:w="1294"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proofErr w:type="gramStart"/>
            <w:r w:rsidRPr="00CF131A">
              <w:rPr>
                <w:rFonts w:ascii="Times New Roman" w:hAnsi="Times New Roman" w:cs="Times New Roman"/>
              </w:rPr>
              <w:t>Формирование и отправка в МТТ заявки (заказа) на изготовление SIM-карт)</w:t>
            </w:r>
            <w:proofErr w:type="gramEnd"/>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 xml:space="preserve">Прикрепление к заказу </w:t>
            </w:r>
            <w:proofErr w:type="spellStart"/>
            <w:proofErr w:type="gramStart"/>
            <w:r w:rsidRPr="00CF131A">
              <w:rPr>
                <w:rFonts w:ascii="Times New Roman" w:hAnsi="Times New Roman" w:cs="Times New Roman"/>
              </w:rPr>
              <w:t>дизайн-макета</w:t>
            </w:r>
            <w:proofErr w:type="spellEnd"/>
            <w:proofErr w:type="gramEnd"/>
            <w:r w:rsidRPr="00CF131A">
              <w:rPr>
                <w:rFonts w:ascii="Times New Roman" w:hAnsi="Times New Roman" w:cs="Times New Roman"/>
              </w:rPr>
              <w:t xml:space="preserve"> SIM-карты</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Загрузка SIM-карт</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Активация/деактивация SIM-карт</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b/>
                <w:u w:val="single"/>
              </w:rPr>
            </w:pPr>
            <w:r w:rsidRPr="00CF131A">
              <w:rPr>
                <w:rFonts w:ascii="Times New Roman" w:hAnsi="Times New Roman" w:cs="Times New Roman"/>
                <w:b/>
                <w:u w:val="single"/>
              </w:rPr>
              <w:t>Управление тарифными планами</w:t>
            </w:r>
          </w:p>
        </w:tc>
        <w:tc>
          <w:tcPr>
            <w:tcW w:w="1294"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Формирование ТП, тарифных опций и подписок (Конструктор ТП)</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b/>
                <w:u w:val="single"/>
              </w:rPr>
            </w:pPr>
            <w:r w:rsidRPr="00CF131A">
              <w:rPr>
                <w:rFonts w:ascii="Times New Roman" w:hAnsi="Times New Roman" w:cs="Times New Roman"/>
                <w:b/>
                <w:u w:val="single"/>
              </w:rPr>
              <w:t>Управление Абонентами</w:t>
            </w:r>
          </w:p>
        </w:tc>
        <w:tc>
          <w:tcPr>
            <w:tcW w:w="1294"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Заведение Абонента</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Изменение персональных данных Абонента</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Заведение абонентского договора</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Привязка SIM-кар</w:t>
            </w:r>
            <w:proofErr w:type="gramStart"/>
            <w:r w:rsidRPr="00CF131A">
              <w:rPr>
                <w:rFonts w:ascii="Times New Roman" w:hAnsi="Times New Roman" w:cs="Times New Roman"/>
              </w:rPr>
              <w:t>т(</w:t>
            </w:r>
            <w:proofErr w:type="spellStart"/>
            <w:proofErr w:type="gramEnd"/>
            <w:r w:rsidRPr="00CF131A">
              <w:rPr>
                <w:rFonts w:ascii="Times New Roman" w:hAnsi="Times New Roman" w:cs="Times New Roman"/>
              </w:rPr>
              <w:t>ы</w:t>
            </w:r>
            <w:proofErr w:type="spellEnd"/>
            <w:r w:rsidRPr="00CF131A">
              <w:rPr>
                <w:rFonts w:ascii="Times New Roman" w:hAnsi="Times New Roman" w:cs="Times New Roman"/>
              </w:rPr>
              <w:t>) к абонентскому договору</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Изменение MSISDN</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Замена SIM-карты</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Новый абонент по MNP</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Переход абонента по MNP к другому СПС</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Изменение метода взаиморасчетов (</w:t>
            </w:r>
            <w:proofErr w:type="spellStart"/>
            <w:r w:rsidRPr="00CF131A">
              <w:rPr>
                <w:rFonts w:ascii="Times New Roman" w:hAnsi="Times New Roman" w:cs="Times New Roman"/>
              </w:rPr>
              <w:t>pre-paid</w:t>
            </w:r>
            <w:proofErr w:type="spellEnd"/>
            <w:r w:rsidRPr="00CF131A">
              <w:rPr>
                <w:rFonts w:ascii="Times New Roman" w:hAnsi="Times New Roman" w:cs="Times New Roman"/>
              </w:rPr>
              <w:t xml:space="preserve">, </w:t>
            </w:r>
            <w:proofErr w:type="spellStart"/>
            <w:r w:rsidRPr="00CF131A">
              <w:rPr>
                <w:rFonts w:ascii="Times New Roman" w:hAnsi="Times New Roman" w:cs="Times New Roman"/>
              </w:rPr>
              <w:t>post-paid</w:t>
            </w:r>
            <w:proofErr w:type="spellEnd"/>
            <w:r w:rsidRPr="00CF131A">
              <w:rPr>
                <w:rFonts w:ascii="Times New Roman" w:hAnsi="Times New Roman" w:cs="Times New Roman"/>
              </w:rPr>
              <w:t>)</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lastRenderedPageBreak/>
              <w:t>Назначение/изменение ТП для SIM-карты, группы SIM-карт, абонентского договора, группы абонентских договоров</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Подключение/отключение тарифных опций и подписок на ТП</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Назначение/отключение ИТП на абонентском договоре (скидки)</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Блокировка услуг для SIM-карты, абонентского договора, Абонента</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Блокировка SIM-карты, групповая блокировка SIM-карт (вручную и в зависимости от состояния баланса ЛС)</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Ручное изменение баланса на SIM-карте или абонентском договоре (инкремент/декремент)</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Регистрация обещанных платежей (услуга Обещанный платеж)</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Рассылка SMS-сообщений абонентам</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Просмотр данных по конкретному абоненту</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Расторжение (закрытие) абонентского договора</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b/>
                <w:u w:val="single"/>
              </w:rPr>
            </w:pPr>
            <w:bookmarkStart w:id="26" w:name="_Hlk485741214"/>
            <w:r w:rsidRPr="00CF131A">
              <w:rPr>
                <w:rFonts w:ascii="Times New Roman" w:hAnsi="Times New Roman" w:cs="Times New Roman"/>
                <w:b/>
                <w:u w:val="single"/>
              </w:rPr>
              <w:t>Формирование отчетности (Система отчетности)</w:t>
            </w:r>
          </w:p>
        </w:tc>
        <w:tc>
          <w:tcPr>
            <w:tcW w:w="1294"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u w:val="single"/>
              </w:rPr>
            </w:pPr>
            <w:bookmarkStart w:id="27" w:name="OLE_LINK26"/>
            <w:r w:rsidRPr="00CF131A">
              <w:rPr>
                <w:rFonts w:ascii="Times New Roman" w:hAnsi="Times New Roman" w:cs="Times New Roman"/>
                <w:u w:val="single"/>
              </w:rPr>
              <w:t>Отчетность по Абонентам</w:t>
            </w:r>
          </w:p>
        </w:tc>
        <w:tc>
          <w:tcPr>
            <w:tcW w:w="1294"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Формирование счетов, счетов-фактур для юр. лиц, и детализаций</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Формирование отчетов по персональным данным абонентов, трафику (голосовые вызовы, ПД, SMS), начислениям (голосовые вызовы, ПД, SMS), платежам, MSISDN, IMSI, по балансам лицевых счетов, активным обещанным платежам – как по абонентскому договору, так и по всем абонентским договорам Виртуального оператора</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Консолидированный отчет по всем абонентским договорам и SIM-картам Виртуального оператора</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Просмотр совершенных ранее операций</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bookmarkEnd w:id="27"/>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Выгрузка сканов договоров, доверенностей и т.д.</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r>
      <w:bookmarkEnd w:id="26"/>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Формирование отчета для Регулятора</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Формирование отчетных документов по взаиморасчетам с Виртуальным Оператором</w:t>
            </w:r>
          </w:p>
        </w:tc>
        <w:tc>
          <w:tcPr>
            <w:tcW w:w="1294"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Кол-во активных SIM-карт в отчетном периоде</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Формирование актов за отчетный период</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b/>
                <w:u w:val="single"/>
              </w:rPr>
            </w:pPr>
            <w:r w:rsidRPr="00CF131A">
              <w:rPr>
                <w:rFonts w:ascii="Times New Roman" w:hAnsi="Times New Roman" w:cs="Times New Roman"/>
                <w:b/>
                <w:u w:val="single"/>
              </w:rPr>
              <w:t xml:space="preserve">Формирование </w:t>
            </w:r>
            <w:proofErr w:type="spellStart"/>
            <w:r w:rsidRPr="00CF131A">
              <w:rPr>
                <w:rFonts w:ascii="Times New Roman" w:hAnsi="Times New Roman" w:cs="Times New Roman"/>
                <w:b/>
                <w:u w:val="single"/>
              </w:rPr>
              <w:t>алармов</w:t>
            </w:r>
            <w:proofErr w:type="spellEnd"/>
            <w:r w:rsidRPr="00CF131A">
              <w:rPr>
                <w:rFonts w:ascii="Times New Roman" w:hAnsi="Times New Roman" w:cs="Times New Roman"/>
                <w:b/>
                <w:u w:val="single"/>
              </w:rPr>
              <w:t xml:space="preserve"> (Система мониторинга)</w:t>
            </w:r>
          </w:p>
        </w:tc>
        <w:tc>
          <w:tcPr>
            <w:tcW w:w="1294"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Оповещения об аварийных ситуациях (заведенные МТТ вручную)</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SIM-карты, деактивированные по завершении жизненного цикла SIM-карты</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b/>
                <w:u w:val="single"/>
              </w:rPr>
            </w:pPr>
            <w:bookmarkStart w:id="28" w:name="_Hlk485741686"/>
            <w:r w:rsidRPr="00CF131A">
              <w:rPr>
                <w:rFonts w:ascii="Times New Roman" w:hAnsi="Times New Roman" w:cs="Times New Roman"/>
                <w:b/>
                <w:u w:val="single"/>
              </w:rPr>
              <w:t>Управление доступом пользователей к операциям в Портале</w:t>
            </w:r>
          </w:p>
        </w:tc>
        <w:tc>
          <w:tcPr>
            <w:tcW w:w="1294"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lastRenderedPageBreak/>
              <w:t>Создание/редактирование пользователей</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Назначение и изменение ролей пользователям</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r>
      <w:tr w:rsidR="00702A98" w:rsidRPr="00CF131A" w:rsidTr="008A7D87">
        <w:trPr>
          <w:trHeight w:val="43"/>
        </w:trPr>
        <w:tc>
          <w:tcPr>
            <w:tcW w:w="5742" w:type="dxa"/>
          </w:tcPr>
          <w:p w:rsidR="00702A98" w:rsidRPr="00CF131A" w:rsidDel="004234E2" w:rsidRDefault="00702A98" w:rsidP="00237B13">
            <w:pPr>
              <w:rPr>
                <w:rFonts w:ascii="Times New Roman" w:hAnsi="Times New Roman" w:cs="Times New Roman"/>
              </w:rPr>
            </w:pPr>
            <w:r w:rsidRPr="00CF131A">
              <w:rPr>
                <w:rFonts w:ascii="Times New Roman" w:hAnsi="Times New Roman" w:cs="Times New Roman"/>
              </w:rPr>
              <w:t>Удаление пользователей</w:t>
            </w:r>
          </w:p>
        </w:tc>
        <w:tc>
          <w:tcPr>
            <w:tcW w:w="1294" w:type="dxa"/>
          </w:tcPr>
          <w:p w:rsidR="00702A98" w:rsidRPr="00CF131A" w:rsidRDefault="00702A98" w:rsidP="00237B13">
            <w:pPr>
              <w:rPr>
                <w:rFonts w:ascii="Times New Roman" w:hAnsi="Times New Roman" w:cs="Times New Roman"/>
              </w:rPr>
            </w:pPr>
            <w:r w:rsidRPr="00CF131A">
              <w:rPr>
                <w:rFonts w:ascii="Times New Roman" w:hAnsi="Times New Roman" w:cs="Times New Roman"/>
              </w:rPr>
              <w:t>+</w:t>
            </w:r>
          </w:p>
        </w:tc>
        <w:tc>
          <w:tcPr>
            <w:tcW w:w="1296" w:type="dxa"/>
          </w:tcPr>
          <w:p w:rsidR="00702A98" w:rsidRPr="00CF131A" w:rsidRDefault="00702A98" w:rsidP="00237B13">
            <w:pPr>
              <w:rPr>
                <w:rFonts w:ascii="Times New Roman" w:hAnsi="Times New Roman" w:cs="Times New Roman"/>
              </w:rPr>
            </w:pPr>
          </w:p>
        </w:tc>
        <w:tc>
          <w:tcPr>
            <w:tcW w:w="1296" w:type="dxa"/>
          </w:tcPr>
          <w:p w:rsidR="00702A98" w:rsidRPr="00CF131A" w:rsidRDefault="00702A98" w:rsidP="00237B13">
            <w:pPr>
              <w:rPr>
                <w:rFonts w:ascii="Times New Roman" w:hAnsi="Times New Roman" w:cs="Times New Roman"/>
              </w:rPr>
            </w:pPr>
          </w:p>
        </w:tc>
      </w:tr>
      <w:bookmarkEnd w:id="28"/>
    </w:tbl>
    <w:p w:rsidR="00973DFE" w:rsidRDefault="00973DFE" w:rsidP="00237B13">
      <w:pPr>
        <w:rPr>
          <w:rFonts w:ascii="Times New Roman" w:eastAsia="Times New Roman" w:hAnsi="Times New Roman" w:cs="Times New Roman"/>
          <w:color w:val="222222"/>
          <w:shd w:val="clear" w:color="auto" w:fill="FFFFFF"/>
          <w:lang w:eastAsia="ru-RU"/>
        </w:rPr>
      </w:pPr>
    </w:p>
    <w:p w:rsidR="000140EA" w:rsidRDefault="000140EA" w:rsidP="000140EA">
      <w:pPr>
        <w:pStyle w:val="a8"/>
        <w:ind w:left="792"/>
        <w:jc w:val="both"/>
        <w:outlineLvl w:val="1"/>
        <w:rPr>
          <w:rFonts w:ascii="Times New Roman" w:eastAsia="Times New Roman" w:hAnsi="Times New Roman" w:cs="Times New Roman"/>
          <w:color w:val="222222"/>
          <w:shd w:val="clear" w:color="auto" w:fill="FFFFFF"/>
          <w:lang w:eastAsia="ru-RU"/>
        </w:rPr>
      </w:pPr>
    </w:p>
    <w:p w:rsidR="00517925" w:rsidRPr="000140EA" w:rsidRDefault="00517925"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29" w:name="_Toc502313319"/>
      <w:r w:rsidRPr="000140EA">
        <w:rPr>
          <w:rFonts w:ascii="Times New Roman" w:eastAsia="Times New Roman" w:hAnsi="Times New Roman" w:cs="Times New Roman"/>
          <w:color w:val="222222"/>
          <w:shd w:val="clear" w:color="auto" w:fill="FFFFFF"/>
          <w:lang w:eastAsia="ru-RU"/>
        </w:rPr>
        <w:t xml:space="preserve">Информационная архитектура </w:t>
      </w:r>
      <w:r w:rsidR="0041718F" w:rsidRPr="000140EA">
        <w:rPr>
          <w:rFonts w:ascii="Times New Roman" w:eastAsia="Times New Roman" w:hAnsi="Times New Roman" w:cs="Times New Roman"/>
          <w:color w:val="222222"/>
          <w:shd w:val="clear" w:color="auto" w:fill="FFFFFF"/>
          <w:lang w:eastAsia="ru-RU"/>
        </w:rPr>
        <w:t>портал</w:t>
      </w:r>
      <w:r w:rsidRPr="000140EA">
        <w:rPr>
          <w:rFonts w:ascii="Times New Roman" w:eastAsia="Times New Roman" w:hAnsi="Times New Roman" w:cs="Times New Roman"/>
          <w:color w:val="222222"/>
          <w:shd w:val="clear" w:color="auto" w:fill="FFFFFF"/>
          <w:lang w:eastAsia="ru-RU"/>
        </w:rPr>
        <w:t>а</w:t>
      </w:r>
      <w:bookmarkEnd w:id="29"/>
    </w:p>
    <w:p w:rsidR="00A63582" w:rsidRPr="0053480C" w:rsidRDefault="008A3EF6" w:rsidP="0053480C">
      <w:pPr>
        <w:ind w:firstLine="567"/>
        <w:jc w:val="both"/>
        <w:rPr>
          <w:rFonts w:ascii="Times New Roman" w:hAnsi="Times New Roman" w:cs="Times New Roman"/>
        </w:rPr>
      </w:pPr>
      <w:r w:rsidRPr="0053480C">
        <w:rPr>
          <w:rFonts w:ascii="Times New Roman" w:hAnsi="Times New Roman" w:cs="Times New Roman"/>
        </w:rPr>
        <w:t xml:space="preserve">Разделы ЛК (информационная архитектура портала) представляет собой набор </w:t>
      </w:r>
      <w:proofErr w:type="spellStart"/>
      <w:r w:rsidRPr="0053480C">
        <w:rPr>
          <w:rFonts w:ascii="Times New Roman" w:hAnsi="Times New Roman" w:cs="Times New Roman"/>
        </w:rPr>
        <w:t>виджетов</w:t>
      </w:r>
      <w:proofErr w:type="spellEnd"/>
      <w:r w:rsidRPr="0053480C">
        <w:rPr>
          <w:rFonts w:ascii="Times New Roman" w:hAnsi="Times New Roman" w:cs="Times New Roman"/>
        </w:rPr>
        <w:t xml:space="preserve"> и ссылок  на разделы или страницы сайта с определенным функционалом</w:t>
      </w:r>
      <w:r w:rsidR="0020256F" w:rsidRPr="0053480C">
        <w:rPr>
          <w:rFonts w:ascii="Times New Roman" w:hAnsi="Times New Roman" w:cs="Times New Roman"/>
        </w:rPr>
        <w:t xml:space="preserve"> и/или информационным наполнением</w:t>
      </w:r>
      <w:r w:rsidRPr="0053480C">
        <w:rPr>
          <w:rFonts w:ascii="Times New Roman" w:hAnsi="Times New Roman" w:cs="Times New Roman"/>
        </w:rPr>
        <w:t xml:space="preserve">. </w:t>
      </w:r>
      <w:r w:rsidR="0020256F" w:rsidRPr="0053480C">
        <w:rPr>
          <w:rFonts w:ascii="Times New Roman" w:hAnsi="Times New Roman" w:cs="Times New Roman"/>
        </w:rPr>
        <w:t>Содержание (</w:t>
      </w:r>
      <w:proofErr w:type="spellStart"/>
      <w:r w:rsidR="0020256F" w:rsidRPr="0053480C">
        <w:rPr>
          <w:rFonts w:ascii="Times New Roman" w:hAnsi="Times New Roman" w:cs="Times New Roman"/>
        </w:rPr>
        <w:t>контент</w:t>
      </w:r>
      <w:proofErr w:type="spellEnd"/>
      <w:r w:rsidR="0020256F" w:rsidRPr="0053480C">
        <w:rPr>
          <w:rFonts w:ascii="Times New Roman" w:hAnsi="Times New Roman" w:cs="Times New Roman"/>
        </w:rPr>
        <w:t>) разделов должен</w:t>
      </w:r>
      <w:r w:rsidRPr="0053480C">
        <w:rPr>
          <w:rFonts w:ascii="Times New Roman" w:hAnsi="Times New Roman" w:cs="Times New Roman"/>
        </w:rPr>
        <w:t xml:space="preserve"> динамически изменяться, </w:t>
      </w:r>
      <w:r w:rsidR="0020256F" w:rsidRPr="0053480C">
        <w:rPr>
          <w:rFonts w:ascii="Times New Roman" w:hAnsi="Times New Roman" w:cs="Times New Roman"/>
        </w:rPr>
        <w:t xml:space="preserve">в зависимости от </w:t>
      </w:r>
      <w:r w:rsidRPr="0053480C">
        <w:rPr>
          <w:rFonts w:ascii="Times New Roman" w:hAnsi="Times New Roman" w:cs="Times New Roman"/>
        </w:rPr>
        <w:t xml:space="preserve"> прав пользователя и/или его группы пользователей</w:t>
      </w:r>
      <w:r w:rsidR="003370E6" w:rsidRPr="0053480C">
        <w:rPr>
          <w:rFonts w:ascii="Times New Roman" w:hAnsi="Times New Roman" w:cs="Times New Roman"/>
        </w:rPr>
        <w:t xml:space="preserve">. </w:t>
      </w:r>
    </w:p>
    <w:tbl>
      <w:tblPr>
        <w:tblStyle w:val="a7"/>
        <w:tblW w:w="0" w:type="auto"/>
        <w:tblLook w:val="04A0"/>
      </w:tblPr>
      <w:tblGrid>
        <w:gridCol w:w="9571"/>
      </w:tblGrid>
      <w:tr w:rsidR="0061595B" w:rsidTr="0061595B">
        <w:tc>
          <w:tcPr>
            <w:tcW w:w="9571" w:type="dxa"/>
          </w:tcPr>
          <w:p w:rsidR="0061595B" w:rsidRPr="00393D57" w:rsidRDefault="006749B8" w:rsidP="0061595B">
            <w:pPr>
              <w:jc w:val="both"/>
              <w:rPr>
                <w:rFonts w:ascii="Times New Roman" w:hAnsi="Times New Roman" w:cs="Times New Roman"/>
                <w:b/>
              </w:rPr>
            </w:pPr>
            <w:r>
              <w:rPr>
                <w:rFonts w:ascii="Times New Roman" w:hAnsi="Times New Roman" w:cs="Times New Roman"/>
                <w:b/>
              </w:rPr>
              <w:t>Информационная структура</w:t>
            </w:r>
            <w:r w:rsidR="00691E5C">
              <w:rPr>
                <w:rFonts w:ascii="Times New Roman" w:hAnsi="Times New Roman" w:cs="Times New Roman"/>
                <w:b/>
              </w:rPr>
              <w:t xml:space="preserve"> </w:t>
            </w:r>
            <w:r>
              <w:rPr>
                <w:rFonts w:ascii="Times New Roman" w:hAnsi="Times New Roman" w:cs="Times New Roman"/>
                <w:b/>
              </w:rPr>
              <w:t>портала</w:t>
            </w:r>
            <w:r w:rsidR="00691E5C">
              <w:rPr>
                <w:rFonts w:ascii="Times New Roman" w:hAnsi="Times New Roman" w:cs="Times New Roman"/>
                <w:b/>
              </w:rPr>
              <w:t xml:space="preserve"> </w:t>
            </w:r>
            <w:r>
              <w:rPr>
                <w:rFonts w:ascii="Times New Roman" w:hAnsi="Times New Roman" w:cs="Times New Roman"/>
                <w:b/>
              </w:rPr>
              <w:t>по</w:t>
            </w:r>
            <w:r w:rsidR="00691E5C">
              <w:rPr>
                <w:rFonts w:ascii="Times New Roman" w:hAnsi="Times New Roman" w:cs="Times New Roman"/>
                <w:b/>
              </w:rPr>
              <w:t xml:space="preserve"> </w:t>
            </w:r>
            <w:r>
              <w:rPr>
                <w:rFonts w:ascii="Times New Roman" w:hAnsi="Times New Roman" w:cs="Times New Roman"/>
                <w:b/>
              </w:rPr>
              <w:t>категориям</w:t>
            </w:r>
            <w:r w:rsidR="0061595B" w:rsidRPr="00393D57">
              <w:rPr>
                <w:rFonts w:ascii="Times New Roman" w:hAnsi="Times New Roman" w:cs="Times New Roman"/>
                <w:b/>
              </w:rPr>
              <w:t xml:space="preserve"> пользователей.</w:t>
            </w:r>
          </w:p>
          <w:p w:rsidR="00691E5C" w:rsidRDefault="00691E5C" w:rsidP="00B405EB">
            <w:pPr>
              <w:jc w:val="both"/>
              <w:rPr>
                <w:rFonts w:ascii="Times New Roman" w:hAnsi="Times New Roman" w:cs="Times New Roman"/>
              </w:rPr>
            </w:pPr>
            <w:r>
              <w:rPr>
                <w:rFonts w:ascii="Times New Roman" w:hAnsi="Times New Roman" w:cs="Times New Roman"/>
              </w:rPr>
              <w:t>МТТ</w:t>
            </w:r>
            <w:r w:rsidR="008D5870">
              <w:rPr>
                <w:rFonts w:ascii="Times New Roman" w:hAnsi="Times New Roman" w:cs="Times New Roman"/>
              </w:rPr>
              <w:t xml:space="preserve"> администратор системы</w:t>
            </w:r>
          </w:p>
          <w:p w:rsidR="006A1E9E" w:rsidRDefault="006A1E9E" w:rsidP="007557DD">
            <w:pPr>
              <w:pStyle w:val="a8"/>
              <w:numPr>
                <w:ilvl w:val="1"/>
                <w:numId w:val="11"/>
              </w:numPr>
              <w:jc w:val="both"/>
              <w:rPr>
                <w:rFonts w:ascii="Times New Roman" w:hAnsi="Times New Roman" w:cs="Times New Roman"/>
              </w:rPr>
            </w:pPr>
            <w:r>
              <w:rPr>
                <w:rFonts w:ascii="Times New Roman" w:hAnsi="Times New Roman" w:cs="Times New Roman"/>
              </w:rPr>
              <w:t>Домашняя страница (</w:t>
            </w:r>
            <w:r>
              <w:rPr>
                <w:rFonts w:ascii="Times New Roman" w:hAnsi="Times New Roman" w:cs="Times New Roman"/>
                <w:lang w:val="en-US"/>
              </w:rPr>
              <w:t>dashboard</w:t>
            </w:r>
            <w:r>
              <w:rPr>
                <w:rFonts w:ascii="Times New Roman" w:hAnsi="Times New Roman" w:cs="Times New Roman"/>
              </w:rPr>
              <w:t>)</w:t>
            </w:r>
          </w:p>
          <w:p w:rsidR="00B405EB" w:rsidRDefault="00B405EB" w:rsidP="007557DD">
            <w:pPr>
              <w:pStyle w:val="a8"/>
              <w:numPr>
                <w:ilvl w:val="1"/>
                <w:numId w:val="11"/>
              </w:numPr>
              <w:jc w:val="both"/>
              <w:rPr>
                <w:rFonts w:ascii="Times New Roman" w:hAnsi="Times New Roman" w:cs="Times New Roman"/>
              </w:rPr>
            </w:pPr>
            <w:r w:rsidRPr="00B405EB">
              <w:rPr>
                <w:rFonts w:ascii="Times New Roman" w:hAnsi="Times New Roman" w:cs="Times New Roman"/>
              </w:rPr>
              <w:t>Администрирование</w:t>
            </w:r>
            <w:r w:rsidR="006A1E9E">
              <w:rPr>
                <w:rFonts w:ascii="Times New Roman" w:hAnsi="Times New Roman" w:cs="Times New Roman"/>
              </w:rPr>
              <w:t xml:space="preserve"> пользователей</w:t>
            </w:r>
          </w:p>
          <w:p w:rsidR="006A1E9E" w:rsidRPr="00B405EB" w:rsidRDefault="004479CF" w:rsidP="007557DD">
            <w:pPr>
              <w:pStyle w:val="a8"/>
              <w:numPr>
                <w:ilvl w:val="1"/>
                <w:numId w:val="11"/>
              </w:numPr>
              <w:jc w:val="both"/>
              <w:rPr>
                <w:rFonts w:ascii="Times New Roman" w:hAnsi="Times New Roman" w:cs="Times New Roman"/>
              </w:rPr>
            </w:pPr>
            <w:r>
              <w:rPr>
                <w:rFonts w:ascii="Times New Roman" w:hAnsi="Times New Roman" w:cs="Times New Roman"/>
              </w:rPr>
              <w:t>Журналы</w:t>
            </w:r>
          </w:p>
          <w:p w:rsidR="00B405EB" w:rsidRPr="00B405EB" w:rsidRDefault="00091179" w:rsidP="007557DD">
            <w:pPr>
              <w:pStyle w:val="a8"/>
              <w:numPr>
                <w:ilvl w:val="1"/>
                <w:numId w:val="11"/>
              </w:numPr>
              <w:jc w:val="both"/>
              <w:rPr>
                <w:rFonts w:ascii="Times New Roman" w:hAnsi="Times New Roman" w:cs="Times New Roman"/>
              </w:rPr>
            </w:pPr>
            <w:r>
              <w:rPr>
                <w:rFonts w:ascii="Times New Roman" w:hAnsi="Times New Roman" w:cs="Times New Roman"/>
              </w:rPr>
              <w:t>Учетная запись</w:t>
            </w:r>
          </w:p>
          <w:p w:rsidR="00B405EB" w:rsidRDefault="00B405EB" w:rsidP="00B405EB">
            <w:pPr>
              <w:ind w:left="720"/>
              <w:jc w:val="both"/>
              <w:rPr>
                <w:rFonts w:ascii="Times New Roman" w:hAnsi="Times New Roman" w:cs="Times New Roman"/>
              </w:rPr>
            </w:pPr>
          </w:p>
          <w:p w:rsidR="008D5870" w:rsidRDefault="008D5870" w:rsidP="00B405EB">
            <w:pPr>
              <w:jc w:val="both"/>
              <w:rPr>
                <w:rFonts w:ascii="Times New Roman" w:hAnsi="Times New Roman" w:cs="Times New Roman"/>
              </w:rPr>
            </w:pPr>
            <w:r>
              <w:rPr>
                <w:rFonts w:ascii="Times New Roman" w:hAnsi="Times New Roman" w:cs="Times New Roman"/>
              </w:rPr>
              <w:t xml:space="preserve">МТТ </w:t>
            </w:r>
            <w:r w:rsidR="006C5E06">
              <w:rPr>
                <w:rFonts w:ascii="Times New Roman" w:hAnsi="Times New Roman" w:cs="Times New Roman"/>
              </w:rPr>
              <w:t>Менеджеры</w:t>
            </w:r>
          </w:p>
          <w:p w:rsidR="00F72D81" w:rsidRPr="00F72D81" w:rsidRDefault="00F72D81" w:rsidP="007557DD">
            <w:pPr>
              <w:pStyle w:val="a8"/>
              <w:numPr>
                <w:ilvl w:val="0"/>
                <w:numId w:val="13"/>
              </w:numPr>
              <w:jc w:val="both"/>
              <w:rPr>
                <w:rFonts w:ascii="Times New Roman" w:hAnsi="Times New Roman" w:cs="Times New Roman"/>
              </w:rPr>
            </w:pPr>
            <w:r w:rsidRPr="00F72D81">
              <w:rPr>
                <w:rFonts w:ascii="Times New Roman" w:hAnsi="Times New Roman" w:cs="Times New Roman"/>
              </w:rPr>
              <w:t>Домашняя страница (</w:t>
            </w:r>
            <w:r w:rsidRPr="00F72D81">
              <w:rPr>
                <w:rFonts w:ascii="Times New Roman" w:hAnsi="Times New Roman" w:cs="Times New Roman"/>
                <w:lang w:val="en-US"/>
              </w:rPr>
              <w:t>dashboard</w:t>
            </w:r>
            <w:r w:rsidRPr="00F72D81">
              <w:rPr>
                <w:rFonts w:ascii="Times New Roman" w:hAnsi="Times New Roman" w:cs="Times New Roman"/>
              </w:rPr>
              <w:t>)</w:t>
            </w:r>
          </w:p>
          <w:p w:rsidR="00B405EB" w:rsidRDefault="006A1E9E" w:rsidP="007557DD">
            <w:pPr>
              <w:pStyle w:val="a8"/>
              <w:numPr>
                <w:ilvl w:val="0"/>
                <w:numId w:val="13"/>
              </w:numPr>
              <w:jc w:val="both"/>
              <w:rPr>
                <w:rFonts w:ascii="Times New Roman" w:hAnsi="Times New Roman" w:cs="Times New Roman"/>
              </w:rPr>
            </w:pPr>
            <w:r>
              <w:rPr>
                <w:rFonts w:ascii="Times New Roman" w:hAnsi="Times New Roman" w:cs="Times New Roman"/>
                <w:lang w:val="en-US"/>
              </w:rPr>
              <w:t xml:space="preserve">MVNO </w:t>
            </w:r>
            <w:r>
              <w:rPr>
                <w:rFonts w:ascii="Times New Roman" w:hAnsi="Times New Roman" w:cs="Times New Roman"/>
              </w:rPr>
              <w:t>операторы</w:t>
            </w:r>
          </w:p>
          <w:p w:rsidR="006A1E9E" w:rsidRDefault="006A1E9E" w:rsidP="007557DD">
            <w:pPr>
              <w:pStyle w:val="a8"/>
              <w:numPr>
                <w:ilvl w:val="0"/>
                <w:numId w:val="13"/>
              </w:numPr>
              <w:jc w:val="both"/>
              <w:rPr>
                <w:rFonts w:ascii="Times New Roman" w:hAnsi="Times New Roman" w:cs="Times New Roman"/>
              </w:rPr>
            </w:pPr>
            <w:r>
              <w:rPr>
                <w:rFonts w:ascii="Times New Roman" w:hAnsi="Times New Roman" w:cs="Times New Roman"/>
              </w:rPr>
              <w:t>Абоненты</w:t>
            </w:r>
          </w:p>
          <w:p w:rsidR="006A1E9E" w:rsidRDefault="006A1E9E" w:rsidP="007557DD">
            <w:pPr>
              <w:pStyle w:val="a8"/>
              <w:numPr>
                <w:ilvl w:val="0"/>
                <w:numId w:val="13"/>
              </w:numPr>
              <w:jc w:val="both"/>
              <w:rPr>
                <w:rFonts w:ascii="Times New Roman" w:hAnsi="Times New Roman" w:cs="Times New Roman"/>
              </w:rPr>
            </w:pPr>
            <w:r>
              <w:rPr>
                <w:rFonts w:ascii="Times New Roman" w:hAnsi="Times New Roman" w:cs="Times New Roman"/>
              </w:rPr>
              <w:t>Аналитические отчеты</w:t>
            </w:r>
          </w:p>
          <w:p w:rsidR="008E71F1" w:rsidRPr="00B405EB" w:rsidRDefault="008E71F1" w:rsidP="007557DD">
            <w:pPr>
              <w:pStyle w:val="a8"/>
              <w:numPr>
                <w:ilvl w:val="0"/>
                <w:numId w:val="13"/>
              </w:numPr>
              <w:jc w:val="both"/>
              <w:rPr>
                <w:rFonts w:ascii="Times New Roman" w:hAnsi="Times New Roman" w:cs="Times New Roman"/>
              </w:rPr>
            </w:pPr>
            <w:r>
              <w:rPr>
                <w:rFonts w:ascii="Times New Roman" w:hAnsi="Times New Roman" w:cs="Times New Roman"/>
              </w:rPr>
              <w:t>Учетная запись</w:t>
            </w:r>
          </w:p>
          <w:p w:rsidR="00B405EB" w:rsidRPr="00B405EB" w:rsidRDefault="00B405EB" w:rsidP="00B405EB">
            <w:pPr>
              <w:pStyle w:val="a8"/>
              <w:ind w:left="1440"/>
              <w:jc w:val="both"/>
              <w:rPr>
                <w:rFonts w:ascii="Times New Roman" w:hAnsi="Times New Roman" w:cs="Times New Roman"/>
              </w:rPr>
            </w:pPr>
          </w:p>
          <w:p w:rsidR="00B405EB" w:rsidRDefault="00B405EB" w:rsidP="00B405EB">
            <w:pPr>
              <w:ind w:left="720"/>
              <w:jc w:val="both"/>
              <w:rPr>
                <w:rFonts w:ascii="Times New Roman" w:hAnsi="Times New Roman" w:cs="Times New Roman"/>
              </w:rPr>
            </w:pPr>
          </w:p>
          <w:p w:rsidR="00F72D81" w:rsidRPr="00F72D81" w:rsidRDefault="0061595B" w:rsidP="00F72D81">
            <w:pPr>
              <w:jc w:val="both"/>
              <w:rPr>
                <w:rFonts w:ascii="Times New Roman" w:hAnsi="Times New Roman" w:cs="Times New Roman"/>
                <w:lang w:val="en-US"/>
              </w:rPr>
            </w:pPr>
            <w:r w:rsidRPr="00393D57">
              <w:rPr>
                <w:rFonts w:ascii="Times New Roman" w:hAnsi="Times New Roman" w:cs="Times New Roman"/>
                <w:lang w:val="en-US"/>
              </w:rPr>
              <w:t xml:space="preserve">MVNO </w:t>
            </w:r>
            <w:r w:rsidR="00A147A0">
              <w:rPr>
                <w:rFonts w:ascii="Times New Roman" w:hAnsi="Times New Roman" w:cs="Times New Roman"/>
              </w:rPr>
              <w:t>Оператор</w:t>
            </w:r>
            <w:r w:rsidRPr="00393D57">
              <w:rPr>
                <w:rFonts w:ascii="Times New Roman" w:hAnsi="Times New Roman" w:cs="Times New Roman"/>
              </w:rPr>
              <w:t xml:space="preserve"> (подвижная связь)</w:t>
            </w:r>
          </w:p>
          <w:p w:rsidR="00F72D81" w:rsidRPr="00F72D81" w:rsidRDefault="00F72D81" w:rsidP="007557DD">
            <w:pPr>
              <w:pStyle w:val="a8"/>
              <w:numPr>
                <w:ilvl w:val="1"/>
                <w:numId w:val="13"/>
              </w:numPr>
              <w:jc w:val="both"/>
              <w:rPr>
                <w:rFonts w:ascii="Times New Roman" w:hAnsi="Times New Roman" w:cs="Times New Roman"/>
              </w:rPr>
            </w:pPr>
            <w:r>
              <w:rPr>
                <w:rFonts w:ascii="Times New Roman" w:hAnsi="Times New Roman" w:cs="Times New Roman"/>
              </w:rPr>
              <w:t>Домашняя страница (</w:t>
            </w:r>
            <w:r>
              <w:rPr>
                <w:rFonts w:ascii="Times New Roman" w:hAnsi="Times New Roman" w:cs="Times New Roman"/>
                <w:lang w:val="en-US"/>
              </w:rPr>
              <w:t>dashboard)</w:t>
            </w:r>
          </w:p>
          <w:p w:rsidR="0061595B" w:rsidRPr="008C7F05" w:rsidRDefault="0061595B" w:rsidP="007557DD">
            <w:pPr>
              <w:pStyle w:val="a8"/>
              <w:numPr>
                <w:ilvl w:val="1"/>
                <w:numId w:val="13"/>
              </w:numPr>
              <w:jc w:val="both"/>
              <w:rPr>
                <w:rFonts w:ascii="Times New Roman" w:hAnsi="Times New Roman" w:cs="Times New Roman"/>
              </w:rPr>
            </w:pPr>
            <w:r w:rsidRPr="008C7F05">
              <w:rPr>
                <w:rFonts w:ascii="Times New Roman" w:hAnsi="Times New Roman" w:cs="Times New Roman"/>
              </w:rPr>
              <w:t>Аналитические отчеты</w:t>
            </w:r>
          </w:p>
          <w:p w:rsidR="0061595B" w:rsidRPr="00393D57" w:rsidRDefault="0061595B" w:rsidP="007557DD">
            <w:pPr>
              <w:numPr>
                <w:ilvl w:val="1"/>
                <w:numId w:val="13"/>
              </w:numPr>
              <w:jc w:val="both"/>
              <w:rPr>
                <w:rFonts w:ascii="Times New Roman" w:hAnsi="Times New Roman" w:cs="Times New Roman"/>
              </w:rPr>
            </w:pPr>
            <w:r w:rsidRPr="00393D57">
              <w:rPr>
                <w:rFonts w:ascii="Times New Roman" w:hAnsi="Times New Roman" w:cs="Times New Roman"/>
              </w:rPr>
              <w:t xml:space="preserve">Счета и детализации </w:t>
            </w:r>
          </w:p>
          <w:p w:rsidR="0061595B" w:rsidRPr="00393D57" w:rsidRDefault="0061595B" w:rsidP="007557DD">
            <w:pPr>
              <w:numPr>
                <w:ilvl w:val="1"/>
                <w:numId w:val="13"/>
              </w:numPr>
              <w:jc w:val="both"/>
              <w:rPr>
                <w:rFonts w:ascii="Times New Roman" w:hAnsi="Times New Roman" w:cs="Times New Roman"/>
              </w:rPr>
            </w:pPr>
            <w:r w:rsidRPr="00393D57">
              <w:rPr>
                <w:rFonts w:ascii="Times New Roman" w:hAnsi="Times New Roman" w:cs="Times New Roman"/>
              </w:rPr>
              <w:t xml:space="preserve">Конструктор тарифов и опций </w:t>
            </w:r>
          </w:p>
          <w:p w:rsidR="0061595B" w:rsidRPr="00393D57" w:rsidRDefault="0061595B" w:rsidP="007557DD">
            <w:pPr>
              <w:numPr>
                <w:ilvl w:val="1"/>
                <w:numId w:val="13"/>
              </w:numPr>
              <w:jc w:val="both"/>
              <w:rPr>
                <w:rFonts w:ascii="Times New Roman" w:hAnsi="Times New Roman" w:cs="Times New Roman"/>
              </w:rPr>
            </w:pPr>
            <w:r w:rsidRPr="00393D57">
              <w:rPr>
                <w:rFonts w:ascii="Times New Roman" w:hAnsi="Times New Roman" w:cs="Times New Roman"/>
              </w:rPr>
              <w:t xml:space="preserve">Конструктор услуг </w:t>
            </w:r>
          </w:p>
          <w:p w:rsidR="0061595B" w:rsidRDefault="0061595B" w:rsidP="007557DD">
            <w:pPr>
              <w:numPr>
                <w:ilvl w:val="1"/>
                <w:numId w:val="13"/>
              </w:numPr>
              <w:jc w:val="both"/>
              <w:rPr>
                <w:rFonts w:ascii="Times New Roman" w:hAnsi="Times New Roman" w:cs="Times New Roman"/>
              </w:rPr>
            </w:pPr>
            <w:r w:rsidRPr="00393D57">
              <w:rPr>
                <w:rFonts w:ascii="Times New Roman" w:hAnsi="Times New Roman" w:cs="Times New Roman"/>
              </w:rPr>
              <w:t xml:space="preserve">Обратная связь (чат, </w:t>
            </w:r>
            <w:r w:rsidRPr="00393D57">
              <w:rPr>
                <w:rFonts w:ascii="Times New Roman" w:hAnsi="Times New Roman" w:cs="Times New Roman"/>
                <w:lang w:val="en-US"/>
              </w:rPr>
              <w:t>mail</w:t>
            </w:r>
            <w:r w:rsidRPr="00393D57">
              <w:rPr>
                <w:rFonts w:ascii="Times New Roman" w:hAnsi="Times New Roman" w:cs="Times New Roman"/>
              </w:rPr>
              <w:t>)</w:t>
            </w:r>
            <w:r w:rsidR="00B405EB">
              <w:rPr>
                <w:rFonts w:ascii="Times New Roman" w:hAnsi="Times New Roman" w:cs="Times New Roman"/>
              </w:rPr>
              <w:t xml:space="preserve"> </w:t>
            </w:r>
          </w:p>
          <w:p w:rsidR="00DD6569" w:rsidRDefault="008E71F1" w:rsidP="007557DD">
            <w:pPr>
              <w:numPr>
                <w:ilvl w:val="1"/>
                <w:numId w:val="13"/>
              </w:numPr>
              <w:jc w:val="both"/>
              <w:rPr>
                <w:rFonts w:ascii="Times New Roman" w:hAnsi="Times New Roman" w:cs="Times New Roman"/>
              </w:rPr>
            </w:pPr>
            <w:r>
              <w:rPr>
                <w:rFonts w:ascii="Times New Roman" w:hAnsi="Times New Roman" w:cs="Times New Roman"/>
              </w:rPr>
              <w:t>Учетная запись</w:t>
            </w:r>
          </w:p>
          <w:p w:rsidR="00B405EB" w:rsidRPr="00393D57" w:rsidRDefault="00B405EB" w:rsidP="00B405EB">
            <w:pPr>
              <w:ind w:left="1440"/>
              <w:jc w:val="both"/>
              <w:rPr>
                <w:rFonts w:ascii="Times New Roman" w:hAnsi="Times New Roman" w:cs="Times New Roman"/>
              </w:rPr>
            </w:pPr>
          </w:p>
          <w:p w:rsidR="0061595B" w:rsidRPr="00393D57" w:rsidRDefault="00A147A0" w:rsidP="00B405EB">
            <w:pPr>
              <w:jc w:val="both"/>
              <w:rPr>
                <w:rFonts w:ascii="Times New Roman" w:hAnsi="Times New Roman" w:cs="Times New Roman"/>
              </w:rPr>
            </w:pPr>
            <w:r>
              <w:rPr>
                <w:rFonts w:ascii="Times New Roman" w:hAnsi="Times New Roman" w:cs="Times New Roman"/>
              </w:rPr>
              <w:t>Юридическое лицо</w:t>
            </w:r>
            <w:r w:rsidR="00D45CE2">
              <w:rPr>
                <w:rFonts w:ascii="Times New Roman" w:hAnsi="Times New Roman" w:cs="Times New Roman"/>
              </w:rPr>
              <w:t xml:space="preserve"> (клиент</w:t>
            </w:r>
            <w:r w:rsidR="0061595B" w:rsidRPr="00393D57">
              <w:rPr>
                <w:rFonts w:ascii="Times New Roman" w:hAnsi="Times New Roman" w:cs="Times New Roman"/>
              </w:rPr>
              <w:t xml:space="preserve"> </w:t>
            </w:r>
            <w:r w:rsidR="0061595B" w:rsidRPr="00393D57">
              <w:rPr>
                <w:rFonts w:ascii="Times New Roman" w:hAnsi="Times New Roman" w:cs="Times New Roman"/>
                <w:lang w:val="en-US"/>
              </w:rPr>
              <w:t>MVNO</w:t>
            </w:r>
            <w:r w:rsidR="00D45CE2">
              <w:rPr>
                <w:rFonts w:ascii="Times New Roman" w:hAnsi="Times New Roman" w:cs="Times New Roman"/>
              </w:rPr>
              <w:t xml:space="preserve"> – владелец</w:t>
            </w:r>
            <w:r w:rsidR="00FB40AC">
              <w:rPr>
                <w:rFonts w:ascii="Times New Roman" w:hAnsi="Times New Roman" w:cs="Times New Roman"/>
              </w:rPr>
              <w:t xml:space="preserve"> корпоративного тарифа</w:t>
            </w:r>
            <w:r w:rsidR="0061595B" w:rsidRPr="00393D57">
              <w:rPr>
                <w:rFonts w:ascii="Times New Roman" w:hAnsi="Times New Roman" w:cs="Times New Roman"/>
              </w:rPr>
              <w:t>)</w:t>
            </w:r>
          </w:p>
          <w:p w:rsidR="00F72D81" w:rsidRPr="00F72D81" w:rsidRDefault="00F72D81" w:rsidP="007557DD">
            <w:pPr>
              <w:pStyle w:val="a8"/>
              <w:numPr>
                <w:ilvl w:val="0"/>
                <w:numId w:val="15"/>
              </w:numPr>
              <w:jc w:val="both"/>
              <w:rPr>
                <w:rFonts w:ascii="Times New Roman" w:hAnsi="Times New Roman" w:cs="Times New Roman"/>
              </w:rPr>
            </w:pPr>
            <w:r>
              <w:rPr>
                <w:rFonts w:ascii="Times New Roman" w:hAnsi="Times New Roman" w:cs="Times New Roman"/>
              </w:rPr>
              <w:t>Домашняя страница (</w:t>
            </w:r>
            <w:r>
              <w:rPr>
                <w:rFonts w:ascii="Times New Roman" w:hAnsi="Times New Roman" w:cs="Times New Roman"/>
                <w:lang w:val="en-US"/>
              </w:rPr>
              <w:t>dashboard)</w:t>
            </w:r>
          </w:p>
          <w:p w:rsidR="008C7F05" w:rsidRDefault="00441C95" w:rsidP="007557DD">
            <w:pPr>
              <w:pStyle w:val="a8"/>
              <w:numPr>
                <w:ilvl w:val="0"/>
                <w:numId w:val="15"/>
              </w:numPr>
              <w:jc w:val="both"/>
              <w:rPr>
                <w:rFonts w:ascii="Times New Roman" w:hAnsi="Times New Roman" w:cs="Times New Roman"/>
              </w:rPr>
            </w:pPr>
            <w:r>
              <w:rPr>
                <w:rFonts w:ascii="Times New Roman" w:hAnsi="Times New Roman" w:cs="Times New Roman"/>
              </w:rPr>
              <w:t>Счета и детализации</w:t>
            </w:r>
            <w:r>
              <w:rPr>
                <w:rFonts w:ascii="Times New Roman" w:hAnsi="Times New Roman" w:cs="Times New Roman"/>
                <w:lang w:val="en-US"/>
              </w:rPr>
              <w:t xml:space="preserve">. </w:t>
            </w:r>
          </w:p>
          <w:p w:rsidR="008C7F05" w:rsidRDefault="0061595B" w:rsidP="007557DD">
            <w:pPr>
              <w:pStyle w:val="a8"/>
              <w:numPr>
                <w:ilvl w:val="0"/>
                <w:numId w:val="15"/>
              </w:numPr>
              <w:jc w:val="both"/>
              <w:rPr>
                <w:rFonts w:ascii="Times New Roman" w:hAnsi="Times New Roman" w:cs="Times New Roman"/>
              </w:rPr>
            </w:pPr>
            <w:r w:rsidRPr="008C7F05">
              <w:rPr>
                <w:rFonts w:ascii="Times New Roman" w:hAnsi="Times New Roman" w:cs="Times New Roman"/>
              </w:rPr>
              <w:t>Статистика произведенных платежей</w:t>
            </w:r>
            <w:r w:rsidR="00EA3BD4">
              <w:rPr>
                <w:rFonts w:ascii="Times New Roman" w:hAnsi="Times New Roman" w:cs="Times New Roman"/>
              </w:rPr>
              <w:t xml:space="preserve"> оператору </w:t>
            </w:r>
            <w:r w:rsidR="00EA3BD4">
              <w:rPr>
                <w:rFonts w:ascii="Times New Roman" w:hAnsi="Times New Roman" w:cs="Times New Roman"/>
                <w:lang w:val="en-US"/>
              </w:rPr>
              <w:t>MVNO</w:t>
            </w:r>
            <w:r w:rsidR="008C7F05">
              <w:rPr>
                <w:rFonts w:ascii="Times New Roman" w:hAnsi="Times New Roman" w:cs="Times New Roman"/>
              </w:rPr>
              <w:t xml:space="preserve"> </w:t>
            </w:r>
          </w:p>
          <w:p w:rsidR="008C7F05" w:rsidRDefault="00330BFF" w:rsidP="007557DD">
            <w:pPr>
              <w:pStyle w:val="a8"/>
              <w:numPr>
                <w:ilvl w:val="0"/>
                <w:numId w:val="15"/>
              </w:numPr>
              <w:jc w:val="both"/>
              <w:rPr>
                <w:rFonts w:ascii="Times New Roman" w:hAnsi="Times New Roman" w:cs="Times New Roman"/>
              </w:rPr>
            </w:pPr>
            <w:r>
              <w:rPr>
                <w:rFonts w:ascii="Times New Roman" w:hAnsi="Times New Roman" w:cs="Times New Roman"/>
              </w:rPr>
              <w:t>Управление услугами (</w:t>
            </w:r>
            <w:proofErr w:type="spellStart"/>
            <w:r>
              <w:rPr>
                <w:rFonts w:ascii="Times New Roman" w:hAnsi="Times New Roman" w:cs="Times New Roman"/>
              </w:rPr>
              <w:t>вкл</w:t>
            </w:r>
            <w:proofErr w:type="spellEnd"/>
            <w:r>
              <w:rPr>
                <w:rFonts w:ascii="Times New Roman" w:hAnsi="Times New Roman" w:cs="Times New Roman"/>
              </w:rPr>
              <w:t>./</w:t>
            </w:r>
            <w:proofErr w:type="spellStart"/>
            <w:proofErr w:type="gramStart"/>
            <w:r>
              <w:rPr>
                <w:rFonts w:ascii="Times New Roman" w:hAnsi="Times New Roman" w:cs="Times New Roman"/>
              </w:rPr>
              <w:t>выкл</w:t>
            </w:r>
            <w:proofErr w:type="spellEnd"/>
            <w:proofErr w:type="gramEnd"/>
            <w:r w:rsidR="0061595B" w:rsidRPr="008C7F05">
              <w:rPr>
                <w:rFonts w:ascii="Times New Roman" w:hAnsi="Times New Roman" w:cs="Times New Roman"/>
              </w:rPr>
              <w:t xml:space="preserve"> услуг</w:t>
            </w:r>
            <w:r>
              <w:rPr>
                <w:rFonts w:ascii="Times New Roman" w:hAnsi="Times New Roman" w:cs="Times New Roman"/>
              </w:rPr>
              <w:t>)</w:t>
            </w:r>
            <w:r w:rsidR="00640E75">
              <w:rPr>
                <w:rFonts w:ascii="Times New Roman" w:hAnsi="Times New Roman" w:cs="Times New Roman"/>
              </w:rPr>
              <w:t xml:space="preserve"> своих пользователей</w:t>
            </w:r>
            <w:r w:rsidR="0061595B" w:rsidRPr="008C7F05">
              <w:rPr>
                <w:rFonts w:ascii="Times New Roman" w:hAnsi="Times New Roman" w:cs="Times New Roman"/>
              </w:rPr>
              <w:t xml:space="preserve">. </w:t>
            </w:r>
          </w:p>
          <w:p w:rsidR="008C7F05" w:rsidRDefault="0061595B" w:rsidP="007557DD">
            <w:pPr>
              <w:pStyle w:val="a8"/>
              <w:numPr>
                <w:ilvl w:val="0"/>
                <w:numId w:val="15"/>
              </w:numPr>
              <w:jc w:val="both"/>
              <w:rPr>
                <w:rFonts w:ascii="Times New Roman" w:hAnsi="Times New Roman" w:cs="Times New Roman"/>
              </w:rPr>
            </w:pPr>
            <w:r w:rsidRPr="008C7F05">
              <w:rPr>
                <w:rFonts w:ascii="Times New Roman" w:hAnsi="Times New Roman" w:cs="Times New Roman"/>
              </w:rPr>
              <w:t xml:space="preserve">Счетчик трафика (в том числе в пакетах предоплаченных услуг) </w:t>
            </w:r>
          </w:p>
          <w:p w:rsidR="008C7F05" w:rsidRDefault="0061595B" w:rsidP="007557DD">
            <w:pPr>
              <w:pStyle w:val="a8"/>
              <w:numPr>
                <w:ilvl w:val="0"/>
                <w:numId w:val="15"/>
              </w:numPr>
              <w:jc w:val="both"/>
              <w:rPr>
                <w:rFonts w:ascii="Times New Roman" w:hAnsi="Times New Roman" w:cs="Times New Roman"/>
              </w:rPr>
            </w:pPr>
            <w:r w:rsidRPr="008C7F05">
              <w:rPr>
                <w:rFonts w:ascii="Times New Roman" w:hAnsi="Times New Roman" w:cs="Times New Roman"/>
              </w:rPr>
              <w:t>Отображение текущего баланса</w:t>
            </w:r>
            <w:r w:rsidR="008C7F05">
              <w:rPr>
                <w:rFonts w:ascii="Times New Roman" w:hAnsi="Times New Roman" w:cs="Times New Roman"/>
              </w:rPr>
              <w:t xml:space="preserve"> </w:t>
            </w:r>
            <w:r w:rsidR="00441C95">
              <w:rPr>
                <w:rFonts w:ascii="Times New Roman" w:hAnsi="Times New Roman" w:cs="Times New Roman"/>
              </w:rPr>
              <w:t xml:space="preserve">абонентов </w:t>
            </w:r>
          </w:p>
          <w:p w:rsidR="0061595B" w:rsidRDefault="0061595B" w:rsidP="007557DD">
            <w:pPr>
              <w:pStyle w:val="a8"/>
              <w:numPr>
                <w:ilvl w:val="0"/>
                <w:numId w:val="15"/>
              </w:numPr>
              <w:jc w:val="both"/>
              <w:rPr>
                <w:rFonts w:ascii="Times New Roman" w:hAnsi="Times New Roman" w:cs="Times New Roman"/>
              </w:rPr>
            </w:pPr>
            <w:r w:rsidRPr="008C7F05">
              <w:rPr>
                <w:rFonts w:ascii="Times New Roman" w:hAnsi="Times New Roman" w:cs="Times New Roman"/>
              </w:rPr>
              <w:t xml:space="preserve">Обратная связь (чат/ </w:t>
            </w:r>
            <w:r w:rsidRPr="008C7F05">
              <w:rPr>
                <w:rFonts w:ascii="Times New Roman" w:hAnsi="Times New Roman" w:cs="Times New Roman"/>
                <w:lang w:val="en-US"/>
              </w:rPr>
              <w:t>mail</w:t>
            </w:r>
            <w:r w:rsidRPr="008C7F05">
              <w:rPr>
                <w:rFonts w:ascii="Times New Roman" w:hAnsi="Times New Roman" w:cs="Times New Roman"/>
              </w:rPr>
              <w:t>)</w:t>
            </w:r>
          </w:p>
          <w:p w:rsidR="00DD6569" w:rsidRDefault="008E71F1" w:rsidP="007557DD">
            <w:pPr>
              <w:pStyle w:val="a8"/>
              <w:numPr>
                <w:ilvl w:val="0"/>
                <w:numId w:val="15"/>
              </w:numPr>
              <w:jc w:val="both"/>
              <w:rPr>
                <w:rFonts w:ascii="Times New Roman" w:hAnsi="Times New Roman" w:cs="Times New Roman"/>
              </w:rPr>
            </w:pPr>
            <w:r>
              <w:rPr>
                <w:rFonts w:ascii="Times New Roman" w:hAnsi="Times New Roman" w:cs="Times New Roman"/>
              </w:rPr>
              <w:t>Учетная запись</w:t>
            </w:r>
          </w:p>
          <w:p w:rsidR="00F8027E" w:rsidRPr="008C7F05" w:rsidRDefault="00F8027E" w:rsidP="00F8027E">
            <w:pPr>
              <w:pStyle w:val="a8"/>
              <w:jc w:val="both"/>
              <w:rPr>
                <w:rFonts w:ascii="Times New Roman" w:hAnsi="Times New Roman" w:cs="Times New Roman"/>
              </w:rPr>
            </w:pPr>
          </w:p>
          <w:p w:rsidR="002A08AA" w:rsidRPr="00393D57" w:rsidRDefault="00D45CE2" w:rsidP="002A08AA">
            <w:pPr>
              <w:jc w:val="both"/>
              <w:rPr>
                <w:rFonts w:ascii="Times New Roman" w:hAnsi="Times New Roman" w:cs="Times New Roman"/>
              </w:rPr>
            </w:pPr>
            <w:r>
              <w:rPr>
                <w:rFonts w:ascii="Times New Roman" w:hAnsi="Times New Roman" w:cs="Times New Roman"/>
              </w:rPr>
              <w:t>Корпоративный абонент</w:t>
            </w:r>
            <w:r w:rsidR="00F8027E">
              <w:rPr>
                <w:rFonts w:ascii="Times New Roman" w:hAnsi="Times New Roman" w:cs="Times New Roman"/>
              </w:rPr>
              <w:t xml:space="preserve"> (</w:t>
            </w:r>
            <w:r>
              <w:rPr>
                <w:rFonts w:ascii="Times New Roman" w:hAnsi="Times New Roman" w:cs="Times New Roman"/>
              </w:rPr>
              <w:t>счет принадлежит Юридическому лицу</w:t>
            </w:r>
            <w:r w:rsidR="002A08AA" w:rsidRPr="00393D57">
              <w:rPr>
                <w:rFonts w:ascii="Times New Roman" w:hAnsi="Times New Roman" w:cs="Times New Roman"/>
              </w:rPr>
              <w:t>)</w:t>
            </w:r>
            <w:r>
              <w:rPr>
                <w:rFonts w:ascii="Times New Roman" w:hAnsi="Times New Roman" w:cs="Times New Roman"/>
              </w:rPr>
              <w:t xml:space="preserve"> </w:t>
            </w:r>
          </w:p>
          <w:p w:rsidR="00F72D81" w:rsidRPr="00F72D81" w:rsidRDefault="00F72D81" w:rsidP="007557DD">
            <w:pPr>
              <w:pStyle w:val="a8"/>
              <w:numPr>
                <w:ilvl w:val="0"/>
                <w:numId w:val="14"/>
              </w:numPr>
              <w:jc w:val="both"/>
              <w:rPr>
                <w:rFonts w:ascii="Times New Roman" w:hAnsi="Times New Roman" w:cs="Times New Roman"/>
              </w:rPr>
            </w:pPr>
            <w:r>
              <w:rPr>
                <w:rFonts w:ascii="Times New Roman" w:hAnsi="Times New Roman" w:cs="Times New Roman"/>
              </w:rPr>
              <w:t>Домашняя страница (</w:t>
            </w:r>
            <w:r>
              <w:rPr>
                <w:rFonts w:ascii="Times New Roman" w:hAnsi="Times New Roman" w:cs="Times New Roman"/>
                <w:lang w:val="en-US"/>
              </w:rPr>
              <w:t>dashboard)</w:t>
            </w:r>
          </w:p>
          <w:p w:rsidR="002A08AA" w:rsidRDefault="002A08AA" w:rsidP="007557DD">
            <w:pPr>
              <w:pStyle w:val="a8"/>
              <w:numPr>
                <w:ilvl w:val="0"/>
                <w:numId w:val="14"/>
              </w:numPr>
              <w:jc w:val="both"/>
              <w:rPr>
                <w:rFonts w:ascii="Times New Roman" w:hAnsi="Times New Roman" w:cs="Times New Roman"/>
              </w:rPr>
            </w:pPr>
            <w:r w:rsidRPr="00E85CFF">
              <w:rPr>
                <w:rFonts w:ascii="Times New Roman" w:hAnsi="Times New Roman" w:cs="Times New Roman"/>
              </w:rPr>
              <w:t>Отображение текущего баланса</w:t>
            </w:r>
            <w:r w:rsidR="00F13887">
              <w:rPr>
                <w:rFonts w:ascii="Times New Roman" w:hAnsi="Times New Roman" w:cs="Times New Roman"/>
              </w:rPr>
              <w:t xml:space="preserve"> (в рамках определенных корпорацией)</w:t>
            </w:r>
          </w:p>
          <w:p w:rsidR="002A08AA" w:rsidRDefault="002A08AA" w:rsidP="007557DD">
            <w:pPr>
              <w:pStyle w:val="a8"/>
              <w:numPr>
                <w:ilvl w:val="0"/>
                <w:numId w:val="14"/>
              </w:numPr>
              <w:jc w:val="both"/>
              <w:rPr>
                <w:rFonts w:ascii="Times New Roman" w:hAnsi="Times New Roman" w:cs="Times New Roman"/>
              </w:rPr>
            </w:pPr>
            <w:r w:rsidRPr="00E85CFF">
              <w:rPr>
                <w:rFonts w:ascii="Times New Roman" w:hAnsi="Times New Roman" w:cs="Times New Roman"/>
              </w:rPr>
              <w:t>Счетчик трафика (в том числе в пакетах)</w:t>
            </w:r>
            <w:r>
              <w:rPr>
                <w:rFonts w:ascii="Times New Roman" w:hAnsi="Times New Roman" w:cs="Times New Roman"/>
              </w:rPr>
              <w:t xml:space="preserve"> </w:t>
            </w:r>
          </w:p>
          <w:p w:rsidR="00EA3BD4" w:rsidRDefault="00EA3BD4" w:rsidP="007557DD">
            <w:pPr>
              <w:pStyle w:val="a8"/>
              <w:numPr>
                <w:ilvl w:val="0"/>
                <w:numId w:val="14"/>
              </w:numPr>
              <w:jc w:val="both"/>
              <w:rPr>
                <w:rFonts w:ascii="Times New Roman" w:hAnsi="Times New Roman" w:cs="Times New Roman"/>
              </w:rPr>
            </w:pPr>
            <w:r>
              <w:rPr>
                <w:rFonts w:ascii="Times New Roman" w:hAnsi="Times New Roman" w:cs="Times New Roman"/>
              </w:rPr>
              <w:t>Детализация</w:t>
            </w:r>
          </w:p>
          <w:p w:rsidR="00E85CFF" w:rsidRDefault="002A08AA" w:rsidP="007557DD">
            <w:pPr>
              <w:pStyle w:val="a8"/>
              <w:numPr>
                <w:ilvl w:val="0"/>
                <w:numId w:val="14"/>
              </w:numPr>
              <w:jc w:val="both"/>
              <w:rPr>
                <w:rFonts w:ascii="Times New Roman" w:hAnsi="Times New Roman" w:cs="Times New Roman"/>
              </w:rPr>
            </w:pPr>
            <w:r w:rsidRPr="002A08AA">
              <w:rPr>
                <w:rFonts w:ascii="Times New Roman" w:hAnsi="Times New Roman" w:cs="Times New Roman"/>
              </w:rPr>
              <w:t>Обратная связь (чат</w:t>
            </w:r>
            <w:r w:rsidRPr="002A08AA">
              <w:rPr>
                <w:rFonts w:ascii="Times New Roman" w:hAnsi="Times New Roman" w:cs="Times New Roman"/>
                <w:lang w:val="en-US"/>
              </w:rPr>
              <w:t xml:space="preserve"> </w:t>
            </w:r>
            <w:r w:rsidRPr="002A08AA">
              <w:rPr>
                <w:rFonts w:ascii="Times New Roman" w:hAnsi="Times New Roman" w:cs="Times New Roman"/>
              </w:rPr>
              <w:t xml:space="preserve">/ </w:t>
            </w:r>
            <w:r w:rsidRPr="002A08AA">
              <w:rPr>
                <w:rFonts w:ascii="Times New Roman" w:hAnsi="Times New Roman" w:cs="Times New Roman"/>
                <w:lang w:val="en-US"/>
              </w:rPr>
              <w:t>mail</w:t>
            </w:r>
            <w:r w:rsidR="00DD6569">
              <w:rPr>
                <w:rFonts w:ascii="Times New Roman" w:hAnsi="Times New Roman" w:cs="Times New Roman"/>
              </w:rPr>
              <w:t>)</w:t>
            </w:r>
          </w:p>
          <w:p w:rsidR="00DD6569" w:rsidRDefault="008E71F1" w:rsidP="007557DD">
            <w:pPr>
              <w:pStyle w:val="a8"/>
              <w:numPr>
                <w:ilvl w:val="0"/>
                <w:numId w:val="14"/>
              </w:numPr>
              <w:jc w:val="both"/>
              <w:rPr>
                <w:rFonts w:ascii="Times New Roman" w:hAnsi="Times New Roman" w:cs="Times New Roman"/>
              </w:rPr>
            </w:pPr>
            <w:r>
              <w:rPr>
                <w:rFonts w:ascii="Times New Roman" w:hAnsi="Times New Roman" w:cs="Times New Roman"/>
              </w:rPr>
              <w:t>Учетная запись</w:t>
            </w:r>
          </w:p>
          <w:p w:rsidR="002A08AA" w:rsidRPr="002A08AA" w:rsidRDefault="002A08AA" w:rsidP="002A08AA">
            <w:pPr>
              <w:pStyle w:val="a8"/>
              <w:jc w:val="both"/>
              <w:rPr>
                <w:rFonts w:ascii="Times New Roman" w:hAnsi="Times New Roman" w:cs="Times New Roman"/>
              </w:rPr>
            </w:pPr>
          </w:p>
          <w:p w:rsidR="0061595B" w:rsidRPr="00393D57" w:rsidRDefault="0061595B" w:rsidP="00E85CFF">
            <w:pPr>
              <w:jc w:val="both"/>
              <w:rPr>
                <w:rFonts w:ascii="Times New Roman" w:hAnsi="Times New Roman" w:cs="Times New Roman"/>
              </w:rPr>
            </w:pPr>
            <w:r w:rsidRPr="00393D57">
              <w:rPr>
                <w:rFonts w:ascii="Times New Roman" w:hAnsi="Times New Roman" w:cs="Times New Roman"/>
              </w:rPr>
              <w:lastRenderedPageBreak/>
              <w:t xml:space="preserve">Население (физические лица) – абоненты </w:t>
            </w:r>
            <w:r w:rsidRPr="00393D57">
              <w:rPr>
                <w:rFonts w:ascii="Times New Roman" w:hAnsi="Times New Roman" w:cs="Times New Roman"/>
                <w:lang w:val="en-US"/>
              </w:rPr>
              <w:t>MVNO</w:t>
            </w:r>
          </w:p>
          <w:p w:rsidR="00F72D81" w:rsidRPr="00F72D81" w:rsidRDefault="00F72D81" w:rsidP="007557DD">
            <w:pPr>
              <w:pStyle w:val="a8"/>
              <w:numPr>
                <w:ilvl w:val="0"/>
                <w:numId w:val="16"/>
              </w:numPr>
              <w:jc w:val="both"/>
              <w:rPr>
                <w:rFonts w:ascii="Times New Roman" w:hAnsi="Times New Roman" w:cs="Times New Roman"/>
              </w:rPr>
            </w:pPr>
            <w:r>
              <w:rPr>
                <w:rFonts w:ascii="Times New Roman" w:hAnsi="Times New Roman" w:cs="Times New Roman"/>
              </w:rPr>
              <w:t>Домашняя страница (</w:t>
            </w:r>
            <w:r>
              <w:rPr>
                <w:rFonts w:ascii="Times New Roman" w:hAnsi="Times New Roman" w:cs="Times New Roman"/>
                <w:lang w:val="en-US"/>
              </w:rPr>
              <w:t>dashboard</w:t>
            </w:r>
            <w:r w:rsidR="00374C16">
              <w:rPr>
                <w:rFonts w:ascii="Times New Roman" w:hAnsi="Times New Roman" w:cs="Times New Roman"/>
                <w:lang w:val="en-US"/>
              </w:rPr>
              <w:t>)</w:t>
            </w:r>
          </w:p>
          <w:p w:rsidR="00E85CFF" w:rsidRPr="002A08AA" w:rsidRDefault="0061595B" w:rsidP="007557DD">
            <w:pPr>
              <w:pStyle w:val="a8"/>
              <w:numPr>
                <w:ilvl w:val="0"/>
                <w:numId w:val="16"/>
              </w:numPr>
              <w:jc w:val="both"/>
              <w:rPr>
                <w:rFonts w:ascii="Times New Roman" w:hAnsi="Times New Roman" w:cs="Times New Roman"/>
              </w:rPr>
            </w:pPr>
            <w:r w:rsidRPr="002A08AA">
              <w:rPr>
                <w:rFonts w:ascii="Times New Roman" w:hAnsi="Times New Roman" w:cs="Times New Roman"/>
              </w:rPr>
              <w:t>Отображение текущего баланса</w:t>
            </w:r>
            <w:r w:rsidR="002A08AA" w:rsidRPr="002A08AA">
              <w:rPr>
                <w:rFonts w:ascii="Times New Roman" w:hAnsi="Times New Roman" w:cs="Times New Roman"/>
              </w:rPr>
              <w:t>.</w:t>
            </w:r>
            <w:r w:rsidR="00E85CFF" w:rsidRPr="002A08AA">
              <w:rPr>
                <w:rFonts w:ascii="Times New Roman" w:hAnsi="Times New Roman" w:cs="Times New Roman"/>
              </w:rPr>
              <w:t xml:space="preserve"> </w:t>
            </w:r>
          </w:p>
          <w:p w:rsidR="00E85CFF" w:rsidRDefault="0061595B" w:rsidP="007557DD">
            <w:pPr>
              <w:pStyle w:val="a8"/>
              <w:numPr>
                <w:ilvl w:val="0"/>
                <w:numId w:val="16"/>
              </w:numPr>
              <w:jc w:val="both"/>
              <w:rPr>
                <w:rFonts w:ascii="Times New Roman" w:hAnsi="Times New Roman" w:cs="Times New Roman"/>
              </w:rPr>
            </w:pPr>
            <w:r w:rsidRPr="00E85CFF">
              <w:rPr>
                <w:rFonts w:ascii="Times New Roman" w:hAnsi="Times New Roman" w:cs="Times New Roman"/>
              </w:rPr>
              <w:t>Счетчик трафика (в том числе в пакетах)</w:t>
            </w:r>
            <w:r w:rsidR="00E85CFF">
              <w:rPr>
                <w:rFonts w:ascii="Times New Roman" w:hAnsi="Times New Roman" w:cs="Times New Roman"/>
              </w:rPr>
              <w:t xml:space="preserve"> </w:t>
            </w:r>
          </w:p>
          <w:p w:rsidR="00E85CFF" w:rsidRDefault="0061595B" w:rsidP="007557DD">
            <w:pPr>
              <w:pStyle w:val="a8"/>
              <w:numPr>
                <w:ilvl w:val="0"/>
                <w:numId w:val="16"/>
              </w:numPr>
              <w:jc w:val="both"/>
              <w:rPr>
                <w:rFonts w:ascii="Times New Roman" w:hAnsi="Times New Roman" w:cs="Times New Roman"/>
              </w:rPr>
            </w:pPr>
            <w:r w:rsidRPr="00E85CFF">
              <w:rPr>
                <w:rFonts w:ascii="Times New Roman" w:hAnsi="Times New Roman" w:cs="Times New Roman"/>
              </w:rPr>
              <w:t xml:space="preserve">Счета и детализации </w:t>
            </w:r>
            <w:r w:rsidR="00E85CFF">
              <w:rPr>
                <w:rFonts w:ascii="Times New Roman" w:hAnsi="Times New Roman" w:cs="Times New Roman"/>
              </w:rPr>
              <w:t xml:space="preserve"> </w:t>
            </w:r>
          </w:p>
          <w:p w:rsidR="00E85CFF" w:rsidRDefault="0061595B" w:rsidP="007557DD">
            <w:pPr>
              <w:pStyle w:val="a8"/>
              <w:numPr>
                <w:ilvl w:val="0"/>
                <w:numId w:val="16"/>
              </w:numPr>
              <w:jc w:val="both"/>
              <w:rPr>
                <w:rFonts w:ascii="Times New Roman" w:hAnsi="Times New Roman" w:cs="Times New Roman"/>
              </w:rPr>
            </w:pPr>
            <w:r w:rsidRPr="00E85CFF">
              <w:rPr>
                <w:rFonts w:ascii="Times New Roman" w:hAnsi="Times New Roman" w:cs="Times New Roman"/>
              </w:rPr>
              <w:t>Статистика произведенных платежей</w:t>
            </w:r>
            <w:r w:rsidR="00E85CFF">
              <w:rPr>
                <w:rFonts w:ascii="Times New Roman" w:hAnsi="Times New Roman" w:cs="Times New Roman"/>
              </w:rPr>
              <w:t xml:space="preserve"> </w:t>
            </w:r>
          </w:p>
          <w:p w:rsidR="00E85CFF" w:rsidRDefault="00330BFF" w:rsidP="007557DD">
            <w:pPr>
              <w:pStyle w:val="a8"/>
              <w:numPr>
                <w:ilvl w:val="0"/>
                <w:numId w:val="16"/>
              </w:numPr>
              <w:jc w:val="both"/>
              <w:rPr>
                <w:rFonts w:ascii="Times New Roman" w:hAnsi="Times New Roman" w:cs="Times New Roman"/>
              </w:rPr>
            </w:pPr>
            <w:r>
              <w:rPr>
                <w:rFonts w:ascii="Times New Roman" w:hAnsi="Times New Roman" w:cs="Times New Roman"/>
              </w:rPr>
              <w:t>Управление своими услугами (</w:t>
            </w:r>
            <w:proofErr w:type="spellStart"/>
            <w:r>
              <w:rPr>
                <w:rFonts w:ascii="Times New Roman" w:hAnsi="Times New Roman" w:cs="Times New Roman"/>
              </w:rPr>
              <w:t>вкл</w:t>
            </w:r>
            <w:proofErr w:type="spellEnd"/>
            <w:r>
              <w:rPr>
                <w:rFonts w:ascii="Times New Roman" w:hAnsi="Times New Roman" w:cs="Times New Roman"/>
              </w:rPr>
              <w:t>./</w:t>
            </w:r>
            <w:proofErr w:type="spellStart"/>
            <w:proofErr w:type="gramStart"/>
            <w:r>
              <w:rPr>
                <w:rFonts w:ascii="Times New Roman" w:hAnsi="Times New Roman" w:cs="Times New Roman"/>
              </w:rPr>
              <w:t>выкл</w:t>
            </w:r>
            <w:proofErr w:type="spellEnd"/>
            <w:proofErr w:type="gramEnd"/>
            <w:r w:rsidR="0061595B" w:rsidRPr="00E85CFF">
              <w:rPr>
                <w:rFonts w:ascii="Times New Roman" w:hAnsi="Times New Roman" w:cs="Times New Roman"/>
              </w:rPr>
              <w:t xml:space="preserve"> услуг</w:t>
            </w:r>
            <w:r>
              <w:rPr>
                <w:rFonts w:ascii="Times New Roman" w:hAnsi="Times New Roman" w:cs="Times New Roman"/>
              </w:rPr>
              <w:t>)</w:t>
            </w:r>
            <w:r w:rsidR="00E85CFF">
              <w:rPr>
                <w:rFonts w:ascii="Times New Roman" w:hAnsi="Times New Roman" w:cs="Times New Roman"/>
              </w:rPr>
              <w:t xml:space="preserve"> </w:t>
            </w:r>
          </w:p>
          <w:p w:rsidR="0061595B" w:rsidRDefault="0061595B" w:rsidP="007557DD">
            <w:pPr>
              <w:pStyle w:val="a8"/>
              <w:numPr>
                <w:ilvl w:val="0"/>
                <w:numId w:val="16"/>
              </w:numPr>
              <w:jc w:val="both"/>
              <w:rPr>
                <w:rFonts w:ascii="Times New Roman" w:hAnsi="Times New Roman" w:cs="Times New Roman"/>
              </w:rPr>
            </w:pPr>
            <w:r w:rsidRPr="00E85CFF">
              <w:rPr>
                <w:rFonts w:ascii="Times New Roman" w:hAnsi="Times New Roman" w:cs="Times New Roman"/>
              </w:rPr>
              <w:t>Обратная связь (чат</w:t>
            </w:r>
            <w:r w:rsidRPr="00E85CFF">
              <w:rPr>
                <w:rFonts w:ascii="Times New Roman" w:hAnsi="Times New Roman" w:cs="Times New Roman"/>
                <w:lang w:val="en-US"/>
              </w:rPr>
              <w:t xml:space="preserve"> </w:t>
            </w:r>
            <w:r w:rsidRPr="00E85CFF">
              <w:rPr>
                <w:rFonts w:ascii="Times New Roman" w:hAnsi="Times New Roman" w:cs="Times New Roman"/>
              </w:rPr>
              <w:t xml:space="preserve">/ </w:t>
            </w:r>
            <w:r w:rsidRPr="00E85CFF">
              <w:rPr>
                <w:rFonts w:ascii="Times New Roman" w:hAnsi="Times New Roman" w:cs="Times New Roman"/>
                <w:lang w:val="en-US"/>
              </w:rPr>
              <w:t>mail</w:t>
            </w:r>
            <w:r w:rsidRPr="00E85CFF">
              <w:rPr>
                <w:rFonts w:ascii="Times New Roman" w:hAnsi="Times New Roman" w:cs="Times New Roman"/>
              </w:rPr>
              <w:t>)</w:t>
            </w:r>
            <w:r w:rsidR="002A08AA">
              <w:rPr>
                <w:rFonts w:ascii="Times New Roman" w:hAnsi="Times New Roman" w:cs="Times New Roman"/>
              </w:rPr>
              <w:t>.</w:t>
            </w:r>
          </w:p>
          <w:p w:rsidR="00DD6569" w:rsidRPr="00E85CFF" w:rsidRDefault="008E71F1" w:rsidP="007557DD">
            <w:pPr>
              <w:pStyle w:val="a8"/>
              <w:numPr>
                <w:ilvl w:val="0"/>
                <w:numId w:val="16"/>
              </w:numPr>
              <w:jc w:val="both"/>
              <w:rPr>
                <w:rFonts w:ascii="Times New Roman" w:hAnsi="Times New Roman" w:cs="Times New Roman"/>
              </w:rPr>
            </w:pPr>
            <w:r>
              <w:rPr>
                <w:rFonts w:ascii="Times New Roman" w:hAnsi="Times New Roman" w:cs="Times New Roman"/>
              </w:rPr>
              <w:t>Учетная запись</w:t>
            </w:r>
          </w:p>
        </w:tc>
      </w:tr>
    </w:tbl>
    <w:p w:rsidR="00517925" w:rsidRPr="00CF131A" w:rsidRDefault="00517925" w:rsidP="0061595B">
      <w:pPr>
        <w:rPr>
          <w:rFonts w:ascii="Times New Roman" w:eastAsia="Times New Roman" w:hAnsi="Times New Roman" w:cs="Times New Roman"/>
          <w:color w:val="222222"/>
          <w:shd w:val="clear" w:color="auto" w:fill="FFFFFF"/>
          <w:lang w:eastAsia="ru-RU"/>
        </w:rPr>
      </w:pPr>
    </w:p>
    <w:p w:rsidR="00517925" w:rsidRPr="00CF131A" w:rsidRDefault="00517925"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30" w:name="_Toc502313320"/>
      <w:r w:rsidRPr="00CF131A">
        <w:rPr>
          <w:rFonts w:ascii="Times New Roman" w:eastAsia="Times New Roman" w:hAnsi="Times New Roman" w:cs="Times New Roman"/>
          <w:color w:val="222222"/>
          <w:shd w:val="clear" w:color="auto" w:fill="FFFFFF"/>
          <w:lang w:eastAsia="ru-RU"/>
        </w:rPr>
        <w:t>Требования к сервисам</w:t>
      </w:r>
      <w:bookmarkEnd w:id="30"/>
    </w:p>
    <w:p w:rsidR="00517925" w:rsidRPr="00CF131A" w:rsidRDefault="00517925" w:rsidP="00517925">
      <w:pPr>
        <w:ind w:firstLine="567"/>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Требуется разработать сервисы, обеспечивающие необходимый функционал для работы</w:t>
      </w:r>
      <w:r w:rsidR="00227C90">
        <w:rPr>
          <w:rFonts w:ascii="Times New Roman" w:eastAsia="Times New Roman" w:hAnsi="Times New Roman" w:cs="Times New Roman"/>
          <w:color w:val="222222"/>
          <w:shd w:val="clear" w:color="auto" w:fill="FFFFFF"/>
          <w:lang w:eastAsia="ru-RU"/>
        </w:rPr>
        <w:t xml:space="preserve"> портала</w:t>
      </w:r>
      <w:r w:rsidRPr="00CF131A">
        <w:rPr>
          <w:rFonts w:ascii="Times New Roman" w:eastAsia="Times New Roman" w:hAnsi="Times New Roman" w:cs="Times New Roman"/>
          <w:color w:val="222222"/>
          <w:shd w:val="clear" w:color="auto" w:fill="FFFFFF"/>
          <w:lang w:eastAsia="ru-RU"/>
        </w:rPr>
        <w:t xml:space="preserve">. </w:t>
      </w:r>
    </w:p>
    <w:p w:rsidR="00517925" w:rsidRDefault="00517925" w:rsidP="007557DD">
      <w:pPr>
        <w:pStyle w:val="a8"/>
        <w:numPr>
          <w:ilvl w:val="2"/>
          <w:numId w:val="1"/>
        </w:numPr>
        <w:jc w:val="both"/>
        <w:outlineLvl w:val="2"/>
        <w:rPr>
          <w:rFonts w:ascii="Times New Roman" w:eastAsia="Times New Roman" w:hAnsi="Times New Roman" w:cs="Times New Roman"/>
          <w:color w:val="222222"/>
          <w:shd w:val="clear" w:color="auto" w:fill="FFFFFF"/>
          <w:lang w:eastAsia="ru-RU"/>
        </w:rPr>
      </w:pPr>
      <w:bookmarkStart w:id="31" w:name="_Toc502313321"/>
      <w:r w:rsidRPr="00CF131A">
        <w:rPr>
          <w:rFonts w:ascii="Times New Roman" w:eastAsia="Times New Roman" w:hAnsi="Times New Roman" w:cs="Times New Roman"/>
          <w:color w:val="222222"/>
          <w:shd w:val="clear" w:color="auto" w:fill="FFFFFF"/>
          <w:lang w:eastAsia="ru-RU"/>
        </w:rPr>
        <w:t xml:space="preserve">Сервис отображения </w:t>
      </w:r>
      <w:r w:rsidR="000924C6">
        <w:rPr>
          <w:rFonts w:ascii="Times New Roman" w:eastAsia="Times New Roman" w:hAnsi="Times New Roman" w:cs="Times New Roman"/>
          <w:color w:val="222222"/>
          <w:shd w:val="clear" w:color="auto" w:fill="FFFFFF"/>
          <w:lang w:eastAsia="ru-RU"/>
        </w:rPr>
        <w:t>табличной информации</w:t>
      </w:r>
      <w:bookmarkEnd w:id="31"/>
    </w:p>
    <w:p w:rsidR="000924C6" w:rsidRPr="00CF131A" w:rsidRDefault="000924C6" w:rsidP="007557DD">
      <w:pPr>
        <w:pStyle w:val="a8"/>
        <w:numPr>
          <w:ilvl w:val="2"/>
          <w:numId w:val="1"/>
        </w:numPr>
        <w:jc w:val="both"/>
        <w:outlineLvl w:val="2"/>
        <w:rPr>
          <w:rFonts w:ascii="Times New Roman" w:eastAsia="Times New Roman" w:hAnsi="Times New Roman" w:cs="Times New Roman"/>
          <w:color w:val="222222"/>
          <w:shd w:val="clear" w:color="auto" w:fill="FFFFFF"/>
          <w:lang w:eastAsia="ru-RU"/>
        </w:rPr>
      </w:pPr>
      <w:bookmarkStart w:id="32" w:name="_Toc502313322"/>
      <w:r>
        <w:rPr>
          <w:rFonts w:ascii="Times New Roman" w:eastAsia="Times New Roman" w:hAnsi="Times New Roman" w:cs="Times New Roman"/>
          <w:color w:val="222222"/>
          <w:shd w:val="clear" w:color="auto" w:fill="FFFFFF"/>
          <w:lang w:eastAsia="ru-RU"/>
        </w:rPr>
        <w:t xml:space="preserve">Сервис отображения </w:t>
      </w:r>
      <w:r w:rsidR="005A6237">
        <w:rPr>
          <w:rFonts w:ascii="Times New Roman" w:eastAsia="Times New Roman" w:hAnsi="Times New Roman" w:cs="Times New Roman"/>
          <w:color w:val="222222"/>
          <w:shd w:val="clear" w:color="auto" w:fill="FFFFFF"/>
          <w:lang w:eastAsia="ru-RU"/>
        </w:rPr>
        <w:t>показателей и коэффициентов</w:t>
      </w:r>
      <w:bookmarkEnd w:id="32"/>
    </w:p>
    <w:p w:rsidR="00517925" w:rsidRPr="00CF131A" w:rsidRDefault="007D5BDA" w:rsidP="007557DD">
      <w:pPr>
        <w:pStyle w:val="a8"/>
        <w:numPr>
          <w:ilvl w:val="2"/>
          <w:numId w:val="1"/>
        </w:numPr>
        <w:jc w:val="both"/>
        <w:outlineLvl w:val="2"/>
        <w:rPr>
          <w:rFonts w:ascii="Times New Roman" w:eastAsia="Times New Roman" w:hAnsi="Times New Roman" w:cs="Times New Roman"/>
          <w:color w:val="222222"/>
          <w:shd w:val="clear" w:color="auto" w:fill="FFFFFF"/>
          <w:lang w:eastAsia="ru-RU"/>
        </w:rPr>
      </w:pPr>
      <w:bookmarkStart w:id="33" w:name="_Toc502313323"/>
      <w:r>
        <w:rPr>
          <w:rFonts w:ascii="Times New Roman" w:eastAsia="Times New Roman" w:hAnsi="Times New Roman" w:cs="Times New Roman"/>
          <w:color w:val="222222"/>
          <w:shd w:val="clear" w:color="auto" w:fill="FFFFFF"/>
          <w:lang w:eastAsia="ru-RU"/>
        </w:rPr>
        <w:t>Сервис оплаты (</w:t>
      </w:r>
      <w:r w:rsidR="00517925" w:rsidRPr="00CF131A">
        <w:rPr>
          <w:rFonts w:ascii="Times New Roman" w:eastAsia="Times New Roman" w:hAnsi="Times New Roman" w:cs="Times New Roman"/>
          <w:color w:val="222222"/>
          <w:shd w:val="clear" w:color="auto" w:fill="FFFFFF"/>
          <w:lang w:eastAsia="ru-RU"/>
        </w:rPr>
        <w:t>пополнения счета</w:t>
      </w:r>
      <w:r>
        <w:rPr>
          <w:rFonts w:ascii="Times New Roman" w:eastAsia="Times New Roman" w:hAnsi="Times New Roman" w:cs="Times New Roman"/>
          <w:color w:val="222222"/>
          <w:shd w:val="clear" w:color="auto" w:fill="FFFFFF"/>
          <w:lang w:eastAsia="ru-RU"/>
        </w:rPr>
        <w:t>)</w:t>
      </w:r>
      <w:bookmarkEnd w:id="33"/>
    </w:p>
    <w:p w:rsidR="00517925" w:rsidRPr="00CF131A" w:rsidRDefault="00517925" w:rsidP="007557DD">
      <w:pPr>
        <w:pStyle w:val="a8"/>
        <w:numPr>
          <w:ilvl w:val="2"/>
          <w:numId w:val="1"/>
        </w:numPr>
        <w:jc w:val="both"/>
        <w:outlineLvl w:val="2"/>
        <w:rPr>
          <w:rFonts w:ascii="Times New Roman" w:eastAsia="Times New Roman" w:hAnsi="Times New Roman" w:cs="Times New Roman"/>
          <w:color w:val="222222"/>
          <w:shd w:val="clear" w:color="auto" w:fill="FFFFFF"/>
          <w:lang w:eastAsia="ru-RU"/>
        </w:rPr>
      </w:pPr>
      <w:bookmarkStart w:id="34" w:name="_Toc502313324"/>
      <w:r w:rsidRPr="00CF131A">
        <w:rPr>
          <w:rFonts w:ascii="Times New Roman" w:eastAsia="Times New Roman" w:hAnsi="Times New Roman" w:cs="Times New Roman"/>
          <w:color w:val="222222"/>
          <w:shd w:val="clear" w:color="auto" w:fill="FFFFFF"/>
          <w:lang w:eastAsia="ru-RU"/>
        </w:rPr>
        <w:t>Сервис отправки сообщений обратной связи</w:t>
      </w:r>
      <w:bookmarkEnd w:id="34"/>
    </w:p>
    <w:p w:rsidR="00517925" w:rsidRDefault="00517925" w:rsidP="007557DD">
      <w:pPr>
        <w:pStyle w:val="a8"/>
        <w:numPr>
          <w:ilvl w:val="2"/>
          <w:numId w:val="1"/>
        </w:numPr>
        <w:jc w:val="both"/>
        <w:outlineLvl w:val="2"/>
        <w:rPr>
          <w:rFonts w:ascii="Times New Roman" w:eastAsia="Times New Roman" w:hAnsi="Times New Roman" w:cs="Times New Roman"/>
          <w:color w:val="222222"/>
          <w:shd w:val="clear" w:color="auto" w:fill="FFFFFF"/>
          <w:lang w:eastAsia="ru-RU"/>
        </w:rPr>
      </w:pPr>
      <w:bookmarkStart w:id="35" w:name="_Toc502313325"/>
      <w:r w:rsidRPr="00CF131A">
        <w:rPr>
          <w:rFonts w:ascii="Times New Roman" w:eastAsia="Times New Roman" w:hAnsi="Times New Roman" w:cs="Times New Roman"/>
          <w:color w:val="222222"/>
          <w:shd w:val="clear" w:color="auto" w:fill="FFFFFF"/>
          <w:lang w:eastAsia="ru-RU"/>
        </w:rPr>
        <w:t>Сервис оповещения абонента</w:t>
      </w:r>
      <w:bookmarkEnd w:id="35"/>
    </w:p>
    <w:p w:rsidR="00227C90" w:rsidRPr="007D5BDA" w:rsidRDefault="00227C90" w:rsidP="007557DD">
      <w:pPr>
        <w:pStyle w:val="a8"/>
        <w:numPr>
          <w:ilvl w:val="2"/>
          <w:numId w:val="1"/>
        </w:numPr>
        <w:jc w:val="both"/>
        <w:outlineLvl w:val="2"/>
        <w:rPr>
          <w:rFonts w:ascii="Times New Roman" w:eastAsia="Times New Roman" w:hAnsi="Times New Roman" w:cs="Times New Roman"/>
          <w:color w:val="222222"/>
          <w:shd w:val="clear" w:color="auto" w:fill="FFFFFF"/>
          <w:lang w:eastAsia="ru-RU"/>
        </w:rPr>
      </w:pPr>
      <w:bookmarkStart w:id="36" w:name="_Toc502313326"/>
      <w:r>
        <w:rPr>
          <w:rFonts w:ascii="Times New Roman" w:eastAsia="Times New Roman" w:hAnsi="Times New Roman" w:cs="Times New Roman"/>
          <w:color w:val="222222"/>
          <w:shd w:val="clear" w:color="auto" w:fill="FFFFFF"/>
          <w:lang w:eastAsia="ru-RU"/>
        </w:rPr>
        <w:t>Сервис хранения отчетных файлов</w:t>
      </w:r>
      <w:bookmarkEnd w:id="36"/>
    </w:p>
    <w:p w:rsidR="00517925" w:rsidRPr="00CF131A" w:rsidRDefault="00517925" w:rsidP="00517925">
      <w:pPr>
        <w:pStyle w:val="a8"/>
        <w:ind w:left="1224"/>
        <w:jc w:val="both"/>
        <w:outlineLvl w:val="2"/>
        <w:rPr>
          <w:rFonts w:ascii="Times New Roman" w:eastAsia="Times New Roman" w:hAnsi="Times New Roman" w:cs="Times New Roman"/>
          <w:color w:val="222222"/>
          <w:shd w:val="clear" w:color="auto" w:fill="FFFFFF"/>
          <w:lang w:eastAsia="ru-RU"/>
        </w:rPr>
      </w:pPr>
    </w:p>
    <w:p w:rsidR="000A3041" w:rsidRPr="00CF131A" w:rsidRDefault="000A3041"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37" w:name="_Toc502313327"/>
      <w:r w:rsidRPr="00CF131A">
        <w:rPr>
          <w:rFonts w:ascii="Times New Roman" w:eastAsia="Times New Roman" w:hAnsi="Times New Roman" w:cs="Times New Roman"/>
          <w:color w:val="222222"/>
          <w:shd w:val="clear" w:color="auto" w:fill="FFFFFF"/>
          <w:lang w:eastAsia="ru-RU"/>
        </w:rPr>
        <w:t>Требования к функции</w:t>
      </w:r>
      <w:r w:rsidR="00AE5EE6" w:rsidRPr="00CF131A">
        <w:rPr>
          <w:rFonts w:ascii="Times New Roman" w:eastAsia="Times New Roman" w:hAnsi="Times New Roman" w:cs="Times New Roman"/>
          <w:color w:val="222222"/>
          <w:shd w:val="clear" w:color="auto" w:fill="FFFFFF"/>
          <w:lang w:eastAsia="ru-RU"/>
        </w:rPr>
        <w:t xml:space="preserve"> хранения и обработки данных</w:t>
      </w:r>
      <w:bookmarkEnd w:id="37"/>
    </w:p>
    <w:p w:rsidR="002A13CE" w:rsidRPr="00CF131A" w:rsidRDefault="002A13CE" w:rsidP="002A13CE">
      <w:pPr>
        <w:pStyle w:val="a8"/>
        <w:ind w:left="792"/>
        <w:jc w:val="both"/>
        <w:outlineLvl w:val="1"/>
        <w:rPr>
          <w:rFonts w:ascii="Times New Roman" w:eastAsia="Times New Roman" w:hAnsi="Times New Roman" w:cs="Times New Roman"/>
          <w:color w:val="222222"/>
          <w:shd w:val="clear" w:color="auto" w:fill="FFFFFF"/>
          <w:lang w:eastAsia="ru-RU"/>
        </w:rPr>
      </w:pPr>
    </w:p>
    <w:p w:rsidR="00AE5EE6" w:rsidRPr="00CF131A" w:rsidRDefault="00AE5EE6"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38" w:name="_Toc502313328"/>
      <w:r w:rsidRPr="00CF131A">
        <w:rPr>
          <w:rFonts w:ascii="Times New Roman" w:eastAsia="Times New Roman" w:hAnsi="Times New Roman" w:cs="Times New Roman"/>
          <w:color w:val="222222"/>
          <w:shd w:val="clear" w:color="auto" w:fill="FFFFFF"/>
          <w:lang w:eastAsia="ru-RU"/>
        </w:rPr>
        <w:t>Требования к функции взаимодействия (интеграции) с внутренними системами МТТ</w:t>
      </w:r>
      <w:bookmarkEnd w:id="38"/>
    </w:p>
    <w:p w:rsidR="00E21C59" w:rsidRPr="00CF131A" w:rsidRDefault="00E21C59" w:rsidP="00E21C59">
      <w:pPr>
        <w:pStyle w:val="a8"/>
        <w:ind w:left="792"/>
        <w:jc w:val="both"/>
        <w:outlineLvl w:val="1"/>
        <w:rPr>
          <w:rFonts w:ascii="Times New Roman" w:eastAsia="Times New Roman" w:hAnsi="Times New Roman" w:cs="Times New Roman"/>
          <w:color w:val="222222"/>
          <w:shd w:val="clear" w:color="auto" w:fill="FFFFFF"/>
          <w:lang w:eastAsia="ru-RU"/>
        </w:rPr>
      </w:pPr>
    </w:p>
    <w:p w:rsidR="00E21C59" w:rsidRPr="00CF131A" w:rsidRDefault="00AE5EE6"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39" w:name="_Toc502313329"/>
      <w:r w:rsidRPr="00CF131A">
        <w:rPr>
          <w:rFonts w:ascii="Times New Roman" w:eastAsia="Times New Roman" w:hAnsi="Times New Roman" w:cs="Times New Roman"/>
          <w:color w:val="222222"/>
          <w:shd w:val="clear" w:color="auto" w:fill="FFFFFF"/>
          <w:lang w:eastAsia="ru-RU"/>
        </w:rPr>
        <w:t>Требования к функции отображения аналитических и статистических отчето</w:t>
      </w:r>
      <w:r w:rsidR="00E21C59" w:rsidRPr="00CF131A">
        <w:rPr>
          <w:rFonts w:ascii="Times New Roman" w:eastAsia="Times New Roman" w:hAnsi="Times New Roman" w:cs="Times New Roman"/>
          <w:color w:val="222222"/>
          <w:shd w:val="clear" w:color="auto" w:fill="FFFFFF"/>
          <w:lang w:eastAsia="ru-RU"/>
        </w:rPr>
        <w:t>в</w:t>
      </w:r>
      <w:bookmarkEnd w:id="39"/>
    </w:p>
    <w:p w:rsidR="00F54F10" w:rsidRPr="00CF131A" w:rsidRDefault="00F54F10" w:rsidP="00F54F10">
      <w:pPr>
        <w:pStyle w:val="a8"/>
        <w:rPr>
          <w:rFonts w:ascii="Times New Roman" w:eastAsia="Times New Roman" w:hAnsi="Times New Roman" w:cs="Times New Roman"/>
          <w:color w:val="222222"/>
          <w:shd w:val="clear" w:color="auto" w:fill="FFFFFF"/>
          <w:lang w:eastAsia="ru-RU"/>
        </w:rPr>
      </w:pPr>
    </w:p>
    <w:p w:rsidR="00F54F10" w:rsidRPr="00CF131A" w:rsidRDefault="00F54F10"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40" w:name="_Toc502313330"/>
      <w:r w:rsidRPr="00CF131A">
        <w:rPr>
          <w:rFonts w:ascii="Times New Roman" w:eastAsia="Times New Roman" w:hAnsi="Times New Roman" w:cs="Times New Roman"/>
          <w:color w:val="222222"/>
          <w:shd w:val="clear" w:color="auto" w:fill="FFFFFF"/>
          <w:lang w:eastAsia="ru-RU"/>
        </w:rPr>
        <w:t>Требования к функциям, выполняемым системой</w:t>
      </w:r>
      <w:bookmarkEnd w:id="40"/>
    </w:p>
    <w:p w:rsidR="00F54F10" w:rsidRPr="00CF131A" w:rsidRDefault="00F54F10" w:rsidP="00F54F10">
      <w:pPr>
        <w:pStyle w:val="a8"/>
        <w:rPr>
          <w:rFonts w:ascii="Times New Roman" w:eastAsia="Times New Roman" w:hAnsi="Times New Roman" w:cs="Times New Roman"/>
          <w:color w:val="222222"/>
          <w:shd w:val="clear" w:color="auto" w:fill="FFFFFF"/>
          <w:lang w:eastAsia="ru-RU"/>
        </w:rPr>
      </w:pPr>
    </w:p>
    <w:p w:rsidR="00F54F10" w:rsidRPr="00CF131A" w:rsidRDefault="00F54F10" w:rsidP="007557DD">
      <w:pPr>
        <w:pStyle w:val="a8"/>
        <w:numPr>
          <w:ilvl w:val="2"/>
          <w:numId w:val="1"/>
        </w:numPr>
        <w:jc w:val="both"/>
        <w:outlineLvl w:val="2"/>
        <w:rPr>
          <w:rFonts w:ascii="Times New Roman" w:eastAsia="Times New Roman" w:hAnsi="Times New Roman" w:cs="Times New Roman"/>
          <w:color w:val="222222"/>
          <w:shd w:val="clear" w:color="auto" w:fill="FFFFFF"/>
          <w:lang w:eastAsia="ru-RU"/>
        </w:rPr>
      </w:pPr>
      <w:bookmarkStart w:id="41" w:name="_Toc502313331"/>
      <w:r w:rsidRPr="00CF131A">
        <w:rPr>
          <w:rFonts w:ascii="Times New Roman" w:eastAsia="Times New Roman" w:hAnsi="Times New Roman" w:cs="Times New Roman"/>
          <w:color w:val="222222"/>
          <w:shd w:val="clear" w:color="auto" w:fill="FFFFFF"/>
          <w:lang w:eastAsia="ru-RU"/>
        </w:rPr>
        <w:t xml:space="preserve">Требования к </w:t>
      </w:r>
      <w:proofErr w:type="spellStart"/>
      <w:r w:rsidRPr="00CF131A">
        <w:rPr>
          <w:rFonts w:ascii="Times New Roman" w:eastAsia="Times New Roman" w:hAnsi="Times New Roman" w:cs="Times New Roman"/>
          <w:color w:val="222222"/>
          <w:shd w:val="clear" w:color="auto" w:fill="FFFFFF"/>
          <w:lang w:eastAsia="ru-RU"/>
        </w:rPr>
        <w:t>персонализации</w:t>
      </w:r>
      <w:proofErr w:type="spellEnd"/>
      <w:r w:rsidRPr="00CF131A">
        <w:rPr>
          <w:rFonts w:ascii="Times New Roman" w:eastAsia="Times New Roman" w:hAnsi="Times New Roman" w:cs="Times New Roman"/>
          <w:color w:val="222222"/>
          <w:shd w:val="clear" w:color="auto" w:fill="FFFFFF"/>
          <w:lang w:eastAsia="ru-RU"/>
        </w:rPr>
        <w:t xml:space="preserve"> и </w:t>
      </w:r>
      <w:proofErr w:type="spellStart"/>
      <w:r w:rsidRPr="00CF131A">
        <w:rPr>
          <w:rFonts w:ascii="Times New Roman" w:eastAsia="Times New Roman" w:hAnsi="Times New Roman" w:cs="Times New Roman"/>
          <w:color w:val="222222"/>
          <w:shd w:val="clear" w:color="auto" w:fill="FFFFFF"/>
          <w:lang w:eastAsia="ru-RU"/>
        </w:rPr>
        <w:t>таргетированию</w:t>
      </w:r>
      <w:proofErr w:type="spellEnd"/>
      <w:r w:rsidRPr="00CF131A">
        <w:rPr>
          <w:rFonts w:ascii="Times New Roman" w:eastAsia="Times New Roman" w:hAnsi="Times New Roman" w:cs="Times New Roman"/>
          <w:color w:val="222222"/>
          <w:shd w:val="clear" w:color="auto" w:fill="FFFFFF"/>
          <w:lang w:eastAsia="ru-RU"/>
        </w:rPr>
        <w:t xml:space="preserve"> </w:t>
      </w:r>
      <w:proofErr w:type="spellStart"/>
      <w:r w:rsidRPr="00CF131A">
        <w:rPr>
          <w:rFonts w:ascii="Times New Roman" w:eastAsia="Times New Roman" w:hAnsi="Times New Roman" w:cs="Times New Roman"/>
          <w:color w:val="222222"/>
          <w:shd w:val="clear" w:color="auto" w:fill="FFFFFF"/>
          <w:lang w:eastAsia="ru-RU"/>
        </w:rPr>
        <w:t>контента</w:t>
      </w:r>
      <w:bookmarkEnd w:id="41"/>
      <w:proofErr w:type="spellEnd"/>
    </w:p>
    <w:p w:rsidR="00F54F10" w:rsidRPr="00CF131A" w:rsidRDefault="00F54F10" w:rsidP="007557DD">
      <w:pPr>
        <w:pStyle w:val="a8"/>
        <w:numPr>
          <w:ilvl w:val="2"/>
          <w:numId w:val="1"/>
        </w:numPr>
        <w:jc w:val="both"/>
        <w:outlineLvl w:val="2"/>
        <w:rPr>
          <w:rFonts w:ascii="Times New Roman" w:eastAsia="Times New Roman" w:hAnsi="Times New Roman" w:cs="Times New Roman"/>
          <w:color w:val="222222"/>
          <w:shd w:val="clear" w:color="auto" w:fill="FFFFFF"/>
          <w:lang w:eastAsia="ru-RU"/>
        </w:rPr>
      </w:pPr>
      <w:bookmarkStart w:id="42" w:name="_Toc502313332"/>
      <w:r w:rsidRPr="00CF131A">
        <w:rPr>
          <w:rFonts w:ascii="Times New Roman" w:eastAsia="Times New Roman" w:hAnsi="Times New Roman" w:cs="Times New Roman"/>
          <w:color w:val="222222"/>
          <w:shd w:val="clear" w:color="auto" w:fill="FFFFFF"/>
          <w:lang w:eastAsia="ru-RU"/>
        </w:rPr>
        <w:t>Требования к идентификации пользователя</w:t>
      </w:r>
      <w:bookmarkEnd w:id="42"/>
    </w:p>
    <w:p w:rsidR="00F54F10" w:rsidRPr="00CF131A" w:rsidRDefault="00F54F10">
      <w:pP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br w:type="page"/>
      </w:r>
    </w:p>
    <w:p w:rsidR="006634F9" w:rsidRPr="00E37FB8" w:rsidRDefault="00F54F10"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43" w:name="_Toc502313333"/>
      <w:r w:rsidRPr="00CF131A">
        <w:rPr>
          <w:rFonts w:ascii="Times New Roman" w:eastAsia="Times New Roman" w:hAnsi="Times New Roman" w:cs="Times New Roman"/>
          <w:color w:val="222222"/>
          <w:shd w:val="clear" w:color="auto" w:fill="FFFFFF"/>
          <w:lang w:eastAsia="ru-RU"/>
        </w:rPr>
        <w:lastRenderedPageBreak/>
        <w:t>Сценарии действия пользователей</w:t>
      </w:r>
      <w:bookmarkEnd w:id="43"/>
      <w:r w:rsidR="00FF4104">
        <w:rPr>
          <w:rFonts w:ascii="Times New Roman" w:eastAsia="Times New Roman" w:hAnsi="Times New Roman" w:cs="Times New Roman"/>
          <w:color w:val="222222"/>
          <w:shd w:val="clear" w:color="auto" w:fill="FFFFFF"/>
          <w:lang w:eastAsia="ru-RU"/>
        </w:rPr>
        <w:t xml:space="preserve"> </w:t>
      </w:r>
    </w:p>
    <w:p w:rsidR="00DA01DC" w:rsidRDefault="00DA01DC" w:rsidP="007557DD">
      <w:pPr>
        <w:pStyle w:val="a8"/>
        <w:numPr>
          <w:ilvl w:val="2"/>
          <w:numId w:val="1"/>
        </w:numPr>
        <w:jc w:val="both"/>
        <w:outlineLvl w:val="2"/>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 xml:space="preserve"> </w:t>
      </w:r>
      <w:bookmarkStart w:id="44" w:name="_Toc502313334"/>
      <w:r w:rsidRPr="00CF131A">
        <w:rPr>
          <w:rFonts w:ascii="Times New Roman" w:eastAsia="Times New Roman" w:hAnsi="Times New Roman" w:cs="Times New Roman"/>
          <w:color w:val="222222"/>
          <w:shd w:val="clear" w:color="auto" w:fill="FFFFFF"/>
          <w:lang w:eastAsia="ru-RU"/>
        </w:rPr>
        <w:t>Авторизация пользователя</w:t>
      </w:r>
      <w:bookmarkEnd w:id="44"/>
    </w:p>
    <w:tbl>
      <w:tblPr>
        <w:tblStyle w:val="a7"/>
        <w:tblW w:w="9464" w:type="dxa"/>
        <w:tblLook w:val="04A0"/>
      </w:tblPr>
      <w:tblGrid>
        <w:gridCol w:w="3085"/>
        <w:gridCol w:w="6379"/>
      </w:tblGrid>
      <w:tr w:rsidR="00E13B0B" w:rsidTr="008B4806">
        <w:tc>
          <w:tcPr>
            <w:tcW w:w="3085" w:type="dxa"/>
          </w:tcPr>
          <w:p w:rsidR="00E13B0B" w:rsidRPr="00045172" w:rsidRDefault="00E13B0B" w:rsidP="008B4806">
            <w:pPr>
              <w:rPr>
                <w:rFonts w:ascii="Times New Roman" w:hAnsi="Times New Roman" w:cs="Times New Roman"/>
                <w:b/>
              </w:rPr>
            </w:pPr>
            <w:r>
              <w:rPr>
                <w:rFonts w:ascii="Times New Roman" w:hAnsi="Times New Roman" w:cs="Times New Roman"/>
                <w:b/>
              </w:rPr>
              <w:t>Наименование сценария</w:t>
            </w:r>
          </w:p>
        </w:tc>
        <w:tc>
          <w:tcPr>
            <w:tcW w:w="6379" w:type="dxa"/>
          </w:tcPr>
          <w:p w:rsidR="00E13B0B" w:rsidRDefault="00DA01DC" w:rsidP="008B4806">
            <w:pPr>
              <w:jc w:val="both"/>
              <w:rPr>
                <w:rFonts w:ascii="Times New Roman" w:hAnsi="Times New Roman" w:cs="Times New Roman"/>
              </w:rPr>
            </w:pPr>
            <w:r>
              <w:rPr>
                <w:rFonts w:ascii="Times New Roman" w:hAnsi="Times New Roman" w:cs="Times New Roman"/>
              </w:rPr>
              <w:t>Авторизация пользователя</w:t>
            </w:r>
          </w:p>
        </w:tc>
      </w:tr>
      <w:tr w:rsidR="00E13B0B" w:rsidTr="008B4806">
        <w:tc>
          <w:tcPr>
            <w:tcW w:w="3085" w:type="dxa"/>
          </w:tcPr>
          <w:p w:rsidR="00E13B0B" w:rsidRDefault="00E13B0B" w:rsidP="008B4806">
            <w:pPr>
              <w:rPr>
                <w:rFonts w:ascii="Times New Roman" w:hAnsi="Times New Roman" w:cs="Times New Roman"/>
                <w:b/>
              </w:rPr>
            </w:pPr>
            <w:r>
              <w:rPr>
                <w:rFonts w:ascii="Times New Roman" w:hAnsi="Times New Roman" w:cs="Times New Roman"/>
                <w:b/>
              </w:rPr>
              <w:t>Актеры</w:t>
            </w:r>
          </w:p>
        </w:tc>
        <w:tc>
          <w:tcPr>
            <w:tcW w:w="6379" w:type="dxa"/>
          </w:tcPr>
          <w:p w:rsidR="00E13B0B" w:rsidRDefault="00E13B0B" w:rsidP="008B4806">
            <w:pPr>
              <w:jc w:val="both"/>
              <w:rPr>
                <w:rFonts w:ascii="Times New Roman" w:hAnsi="Times New Roman" w:cs="Times New Roman"/>
              </w:rPr>
            </w:pPr>
          </w:p>
        </w:tc>
      </w:tr>
      <w:tr w:rsidR="00E13B0B" w:rsidTr="008B4806">
        <w:tc>
          <w:tcPr>
            <w:tcW w:w="3085" w:type="dxa"/>
          </w:tcPr>
          <w:p w:rsidR="00E13B0B" w:rsidRPr="00F468F4" w:rsidRDefault="00E13B0B" w:rsidP="008B4806">
            <w:pPr>
              <w:rPr>
                <w:rFonts w:ascii="Times New Roman" w:hAnsi="Times New Roman" w:cs="Times New Roman"/>
                <w:b/>
              </w:rPr>
            </w:pPr>
            <w:r>
              <w:rPr>
                <w:rFonts w:ascii="Times New Roman" w:hAnsi="Times New Roman" w:cs="Times New Roman"/>
                <w:b/>
              </w:rPr>
              <w:t>Предварительные условия</w:t>
            </w:r>
          </w:p>
        </w:tc>
        <w:tc>
          <w:tcPr>
            <w:tcW w:w="6379" w:type="dxa"/>
          </w:tcPr>
          <w:p w:rsidR="00E13B0B" w:rsidRDefault="004A498F" w:rsidP="008B4806">
            <w:pPr>
              <w:jc w:val="both"/>
              <w:rPr>
                <w:rFonts w:ascii="Times New Roman" w:hAnsi="Times New Roman" w:cs="Times New Roman"/>
              </w:rPr>
            </w:pPr>
            <w:r>
              <w:rPr>
                <w:rFonts w:ascii="Times New Roman" w:hAnsi="Times New Roman" w:cs="Times New Roman"/>
              </w:rPr>
              <w:t xml:space="preserve">Актер уже должен быть зарегистрирован в системе, то есть иметь </w:t>
            </w:r>
            <w:proofErr w:type="gramStart"/>
            <w:r>
              <w:rPr>
                <w:rFonts w:ascii="Times New Roman" w:hAnsi="Times New Roman" w:cs="Times New Roman"/>
              </w:rPr>
              <w:t>действующие</w:t>
            </w:r>
            <w:proofErr w:type="gramEnd"/>
            <w:r>
              <w:rPr>
                <w:rFonts w:ascii="Times New Roman" w:hAnsi="Times New Roman" w:cs="Times New Roman"/>
              </w:rPr>
              <w:t xml:space="preserve"> логин и пароль</w:t>
            </w:r>
          </w:p>
        </w:tc>
      </w:tr>
      <w:tr w:rsidR="00E13B0B" w:rsidTr="008B4806">
        <w:tc>
          <w:tcPr>
            <w:tcW w:w="3085" w:type="dxa"/>
          </w:tcPr>
          <w:p w:rsidR="00E13B0B" w:rsidRPr="00045172" w:rsidRDefault="009C2039" w:rsidP="008B4806">
            <w:pPr>
              <w:rPr>
                <w:rFonts w:ascii="Times New Roman" w:hAnsi="Times New Roman" w:cs="Times New Roman"/>
                <w:b/>
              </w:rPr>
            </w:pPr>
            <w:r>
              <w:rPr>
                <w:rFonts w:ascii="Times New Roman" w:hAnsi="Times New Roman" w:cs="Times New Roman"/>
                <w:b/>
              </w:rPr>
              <w:t>Последовательность действий</w:t>
            </w:r>
          </w:p>
        </w:tc>
        <w:tc>
          <w:tcPr>
            <w:tcW w:w="6379" w:type="dxa"/>
          </w:tcPr>
          <w:p w:rsidR="001B0E3F" w:rsidRDefault="001B0E3F" w:rsidP="007557DD">
            <w:pPr>
              <w:pStyle w:val="a8"/>
              <w:numPr>
                <w:ilvl w:val="0"/>
                <w:numId w:val="17"/>
              </w:numPr>
              <w:jc w:val="both"/>
              <w:rPr>
                <w:rFonts w:ascii="Times New Roman" w:hAnsi="Times New Roman" w:cs="Times New Roman"/>
              </w:rPr>
            </w:pPr>
            <w:r>
              <w:rPr>
                <w:rFonts w:ascii="Times New Roman" w:hAnsi="Times New Roman" w:cs="Times New Roman"/>
              </w:rPr>
              <w:t xml:space="preserve">Пользователь вводит в адресной строке </w:t>
            </w:r>
            <w:r>
              <w:rPr>
                <w:rFonts w:ascii="Times New Roman" w:hAnsi="Times New Roman" w:cs="Times New Roman"/>
                <w:lang w:val="en-US"/>
              </w:rPr>
              <w:t>URL</w:t>
            </w:r>
            <w:r w:rsidRPr="001B0E3F">
              <w:rPr>
                <w:rFonts w:ascii="Times New Roman" w:hAnsi="Times New Roman" w:cs="Times New Roman"/>
              </w:rPr>
              <w:t xml:space="preserve"> </w:t>
            </w:r>
            <w:r>
              <w:rPr>
                <w:rFonts w:ascii="Times New Roman" w:hAnsi="Times New Roman" w:cs="Times New Roman"/>
              </w:rPr>
              <w:t xml:space="preserve">портала. </w:t>
            </w:r>
          </w:p>
          <w:p w:rsidR="00E13B0B" w:rsidRDefault="001B0E3F" w:rsidP="007557DD">
            <w:pPr>
              <w:pStyle w:val="a8"/>
              <w:numPr>
                <w:ilvl w:val="0"/>
                <w:numId w:val="17"/>
              </w:numPr>
              <w:jc w:val="both"/>
              <w:rPr>
                <w:rFonts w:ascii="Times New Roman" w:hAnsi="Times New Roman" w:cs="Times New Roman"/>
              </w:rPr>
            </w:pPr>
            <w:r>
              <w:rPr>
                <w:rFonts w:ascii="Times New Roman" w:hAnsi="Times New Roman" w:cs="Times New Roman"/>
              </w:rPr>
              <w:t>Система осуществляет переход на страницу авторизации</w:t>
            </w:r>
            <w:r w:rsidR="009152F1">
              <w:rPr>
                <w:rFonts w:ascii="Times New Roman" w:hAnsi="Times New Roman" w:cs="Times New Roman"/>
              </w:rPr>
              <w:t xml:space="preserve"> и регистрации</w:t>
            </w:r>
            <w:r w:rsidR="004A498F">
              <w:rPr>
                <w:rFonts w:ascii="Times New Roman" w:hAnsi="Times New Roman" w:cs="Times New Roman"/>
              </w:rPr>
              <w:t xml:space="preserve"> для ввода логина и пароля; </w:t>
            </w:r>
          </w:p>
          <w:p w:rsidR="004A498F" w:rsidRDefault="004A498F" w:rsidP="007557DD">
            <w:pPr>
              <w:pStyle w:val="a8"/>
              <w:numPr>
                <w:ilvl w:val="0"/>
                <w:numId w:val="17"/>
              </w:numPr>
              <w:jc w:val="both"/>
              <w:rPr>
                <w:rFonts w:ascii="Times New Roman" w:hAnsi="Times New Roman" w:cs="Times New Roman"/>
              </w:rPr>
            </w:pPr>
            <w:r>
              <w:rPr>
                <w:rFonts w:ascii="Times New Roman" w:hAnsi="Times New Roman" w:cs="Times New Roman"/>
              </w:rPr>
              <w:t>Пользователь вводит пару логин-пароль</w:t>
            </w:r>
          </w:p>
          <w:p w:rsidR="009C2039" w:rsidRDefault="009C2039" w:rsidP="007557DD">
            <w:pPr>
              <w:pStyle w:val="a8"/>
              <w:numPr>
                <w:ilvl w:val="0"/>
                <w:numId w:val="17"/>
              </w:numPr>
              <w:jc w:val="both"/>
              <w:rPr>
                <w:rFonts w:ascii="Times New Roman" w:hAnsi="Times New Roman" w:cs="Times New Roman"/>
              </w:rPr>
            </w:pPr>
            <w:r w:rsidRPr="009C2039">
              <w:rPr>
                <w:rFonts w:ascii="Times New Roman" w:hAnsi="Times New Roman" w:cs="Times New Roman"/>
              </w:rPr>
              <w:t xml:space="preserve">Происходит проверка корректности введенной пары логин-пароль, и осуществляется вход на </w:t>
            </w:r>
            <w:r>
              <w:rPr>
                <w:rFonts w:ascii="Times New Roman" w:hAnsi="Times New Roman" w:cs="Times New Roman"/>
              </w:rPr>
              <w:t>портал</w:t>
            </w:r>
            <w:r w:rsidRPr="009C2039">
              <w:rPr>
                <w:rFonts w:ascii="Times New Roman" w:hAnsi="Times New Roman" w:cs="Times New Roman"/>
              </w:rPr>
              <w:t>.</w:t>
            </w:r>
          </w:p>
          <w:p w:rsidR="009C2039" w:rsidRPr="009C2039" w:rsidRDefault="009152F1" w:rsidP="007557DD">
            <w:pPr>
              <w:pStyle w:val="a8"/>
              <w:numPr>
                <w:ilvl w:val="0"/>
                <w:numId w:val="17"/>
              </w:numPr>
              <w:jc w:val="both"/>
              <w:rPr>
                <w:rFonts w:ascii="Times New Roman" w:hAnsi="Times New Roman" w:cs="Times New Roman"/>
              </w:rPr>
            </w:pPr>
            <w:r w:rsidRPr="009152F1">
              <w:rPr>
                <w:rFonts w:ascii="Times New Roman" w:hAnsi="Times New Roman" w:cs="Times New Roman"/>
              </w:rPr>
              <w:t xml:space="preserve">Для сохранения пароля пользователя необходимо установить флаг «Запомнить мой пароль». В этом случае авторизация будет происходить автоматически при входе на </w:t>
            </w:r>
            <w:r>
              <w:rPr>
                <w:rFonts w:ascii="Times New Roman" w:hAnsi="Times New Roman" w:cs="Times New Roman"/>
              </w:rPr>
              <w:t>портал</w:t>
            </w:r>
            <w:r w:rsidRPr="009152F1">
              <w:rPr>
                <w:rFonts w:ascii="Times New Roman" w:hAnsi="Times New Roman" w:cs="Times New Roman"/>
              </w:rPr>
              <w:t>.</w:t>
            </w:r>
          </w:p>
        </w:tc>
      </w:tr>
      <w:tr w:rsidR="009C2039" w:rsidTr="008B4806">
        <w:tc>
          <w:tcPr>
            <w:tcW w:w="3085" w:type="dxa"/>
          </w:tcPr>
          <w:p w:rsidR="009C2039" w:rsidRDefault="009C2039" w:rsidP="008B4806">
            <w:pPr>
              <w:rPr>
                <w:rFonts w:ascii="Times New Roman" w:hAnsi="Times New Roman" w:cs="Times New Roman"/>
                <w:b/>
              </w:rPr>
            </w:pPr>
            <w:r>
              <w:rPr>
                <w:rFonts w:ascii="Times New Roman" w:hAnsi="Times New Roman" w:cs="Times New Roman"/>
                <w:b/>
              </w:rPr>
              <w:t>Удачное завершение</w:t>
            </w:r>
          </w:p>
        </w:tc>
        <w:tc>
          <w:tcPr>
            <w:tcW w:w="6379" w:type="dxa"/>
          </w:tcPr>
          <w:p w:rsidR="009C2039" w:rsidRPr="009C2039" w:rsidRDefault="009C2039" w:rsidP="009C2039">
            <w:pPr>
              <w:jc w:val="both"/>
              <w:rPr>
                <w:rFonts w:ascii="Times New Roman" w:hAnsi="Times New Roman" w:cs="Times New Roman"/>
              </w:rPr>
            </w:pPr>
            <w:r w:rsidRPr="009C2039">
              <w:rPr>
                <w:rFonts w:ascii="Times New Roman" w:hAnsi="Times New Roman" w:cs="Times New Roman"/>
              </w:rPr>
              <w:t>Портал открывает стартовую</w:t>
            </w:r>
            <w:r w:rsidR="000844F2">
              <w:rPr>
                <w:rFonts w:ascii="Times New Roman" w:hAnsi="Times New Roman" w:cs="Times New Roman"/>
              </w:rPr>
              <w:t xml:space="preserve"> домашнюю</w:t>
            </w:r>
            <w:r w:rsidRPr="009C2039">
              <w:rPr>
                <w:rFonts w:ascii="Times New Roman" w:hAnsi="Times New Roman" w:cs="Times New Roman"/>
              </w:rPr>
              <w:t xml:space="preserve"> страницу </w:t>
            </w:r>
            <w:r w:rsidR="000844F2">
              <w:rPr>
                <w:rFonts w:ascii="Times New Roman" w:hAnsi="Times New Roman" w:cs="Times New Roman"/>
              </w:rPr>
              <w:t>(</w:t>
            </w:r>
            <w:r w:rsidRPr="009C2039">
              <w:rPr>
                <w:rFonts w:ascii="Times New Roman" w:hAnsi="Times New Roman" w:cs="Times New Roman"/>
                <w:lang w:val="en-US"/>
              </w:rPr>
              <w:t>Dashboard</w:t>
            </w:r>
            <w:r w:rsidR="000844F2">
              <w:rPr>
                <w:rFonts w:ascii="Times New Roman" w:hAnsi="Times New Roman" w:cs="Times New Roman"/>
              </w:rPr>
              <w:t>)</w:t>
            </w:r>
            <w:r w:rsidRPr="009C2039">
              <w:rPr>
                <w:rFonts w:ascii="Times New Roman" w:hAnsi="Times New Roman" w:cs="Times New Roman"/>
              </w:rPr>
              <w:t xml:space="preserve">. </w:t>
            </w:r>
          </w:p>
        </w:tc>
      </w:tr>
      <w:tr w:rsidR="00E13B0B" w:rsidTr="008B4806">
        <w:tc>
          <w:tcPr>
            <w:tcW w:w="3085" w:type="dxa"/>
          </w:tcPr>
          <w:p w:rsidR="00E13B0B" w:rsidRPr="00045172" w:rsidRDefault="001B0E3F" w:rsidP="008B4806">
            <w:pPr>
              <w:rPr>
                <w:rFonts w:ascii="Times New Roman" w:hAnsi="Times New Roman" w:cs="Times New Roman"/>
                <w:b/>
              </w:rPr>
            </w:pPr>
            <w:r>
              <w:rPr>
                <w:rFonts w:ascii="Times New Roman" w:hAnsi="Times New Roman" w:cs="Times New Roman"/>
                <w:b/>
              </w:rPr>
              <w:t>Альтернативный сценарий</w:t>
            </w:r>
          </w:p>
        </w:tc>
        <w:tc>
          <w:tcPr>
            <w:tcW w:w="6379" w:type="dxa"/>
          </w:tcPr>
          <w:p w:rsidR="00E13B0B" w:rsidRPr="00893B7C" w:rsidRDefault="009A2E55" w:rsidP="008B4806">
            <w:pPr>
              <w:jc w:val="both"/>
              <w:rPr>
                <w:rFonts w:ascii="Times New Roman" w:hAnsi="Times New Roman" w:cs="Times New Roman"/>
              </w:rPr>
            </w:pPr>
            <w:r>
              <w:rPr>
                <w:rFonts w:ascii="Times New Roman" w:hAnsi="Times New Roman" w:cs="Times New Roman"/>
              </w:rPr>
              <w:t>Пользователь</w:t>
            </w:r>
            <w:r w:rsidR="00893B7C">
              <w:rPr>
                <w:rFonts w:ascii="Times New Roman" w:hAnsi="Times New Roman" w:cs="Times New Roman"/>
              </w:rPr>
              <w:t xml:space="preserve"> (абонент)</w:t>
            </w:r>
            <w:r>
              <w:rPr>
                <w:rFonts w:ascii="Times New Roman" w:hAnsi="Times New Roman" w:cs="Times New Roman"/>
              </w:rPr>
              <w:t xml:space="preserve"> проходит </w:t>
            </w:r>
            <w:r w:rsidR="00893B7C">
              <w:rPr>
                <w:rFonts w:ascii="Times New Roman" w:hAnsi="Times New Roman" w:cs="Times New Roman"/>
              </w:rPr>
              <w:t xml:space="preserve">процедуру </w:t>
            </w:r>
            <w:r>
              <w:rPr>
                <w:rFonts w:ascii="Times New Roman" w:hAnsi="Times New Roman" w:cs="Times New Roman"/>
              </w:rPr>
              <w:t>регистраци</w:t>
            </w:r>
            <w:r w:rsidR="00893B7C">
              <w:rPr>
                <w:rFonts w:ascii="Times New Roman" w:hAnsi="Times New Roman" w:cs="Times New Roman"/>
              </w:rPr>
              <w:t xml:space="preserve">и либо (для администраторов </w:t>
            </w:r>
            <w:r w:rsidR="00893B7C">
              <w:rPr>
                <w:rFonts w:ascii="Times New Roman" w:hAnsi="Times New Roman" w:cs="Times New Roman"/>
                <w:lang w:val="en-US"/>
              </w:rPr>
              <w:t>MVNO</w:t>
            </w:r>
            <w:r w:rsidR="00893B7C" w:rsidRPr="00893B7C">
              <w:rPr>
                <w:rFonts w:ascii="Times New Roman" w:hAnsi="Times New Roman" w:cs="Times New Roman"/>
              </w:rPr>
              <w:t xml:space="preserve"> </w:t>
            </w:r>
            <w:r w:rsidR="00893B7C">
              <w:rPr>
                <w:rFonts w:ascii="Times New Roman" w:hAnsi="Times New Roman" w:cs="Times New Roman"/>
              </w:rPr>
              <w:t xml:space="preserve">оператора или юридического лица) обращается в </w:t>
            </w:r>
            <w:r w:rsidR="00893B7C">
              <w:rPr>
                <w:rFonts w:ascii="Times New Roman" w:hAnsi="Times New Roman" w:cs="Times New Roman"/>
                <w:lang w:val="en-US"/>
              </w:rPr>
              <w:t>Helpdesk</w:t>
            </w:r>
            <w:r w:rsidR="00893B7C" w:rsidRPr="00893B7C">
              <w:rPr>
                <w:rFonts w:ascii="Times New Roman" w:hAnsi="Times New Roman" w:cs="Times New Roman"/>
              </w:rPr>
              <w:t xml:space="preserve"> </w:t>
            </w:r>
            <w:r w:rsidR="00893B7C">
              <w:rPr>
                <w:rFonts w:ascii="Times New Roman" w:hAnsi="Times New Roman" w:cs="Times New Roman"/>
              </w:rPr>
              <w:t xml:space="preserve">за новой парой логин-пароль. </w:t>
            </w:r>
          </w:p>
        </w:tc>
      </w:tr>
      <w:tr w:rsidR="004B61AA" w:rsidTr="008B4806">
        <w:tc>
          <w:tcPr>
            <w:tcW w:w="3085" w:type="dxa"/>
          </w:tcPr>
          <w:p w:rsidR="004B61AA" w:rsidRPr="004B61AA" w:rsidRDefault="004B61AA" w:rsidP="008B4806">
            <w:pPr>
              <w:rPr>
                <w:rFonts w:ascii="Times New Roman" w:hAnsi="Times New Roman" w:cs="Times New Roman"/>
                <w:b/>
              </w:rPr>
            </w:pPr>
            <w:r>
              <w:rPr>
                <w:rFonts w:ascii="Times New Roman" w:hAnsi="Times New Roman" w:cs="Times New Roman"/>
                <w:b/>
              </w:rPr>
              <w:t>Приоритет реализации</w:t>
            </w:r>
          </w:p>
        </w:tc>
        <w:tc>
          <w:tcPr>
            <w:tcW w:w="6379" w:type="dxa"/>
          </w:tcPr>
          <w:p w:rsidR="004B61AA" w:rsidRDefault="004B61AA" w:rsidP="008B4806">
            <w:pPr>
              <w:jc w:val="both"/>
              <w:rPr>
                <w:rFonts w:ascii="Times New Roman" w:hAnsi="Times New Roman" w:cs="Times New Roman"/>
              </w:rPr>
            </w:pPr>
            <w:r>
              <w:rPr>
                <w:rFonts w:ascii="Times New Roman" w:hAnsi="Times New Roman" w:cs="Times New Roman"/>
              </w:rPr>
              <w:t>0</w:t>
            </w:r>
          </w:p>
        </w:tc>
      </w:tr>
    </w:tbl>
    <w:p w:rsidR="00E13B0B" w:rsidRDefault="00E13B0B" w:rsidP="00E13B0B">
      <w:pPr>
        <w:pStyle w:val="a8"/>
        <w:ind w:left="1224"/>
        <w:jc w:val="both"/>
        <w:outlineLvl w:val="2"/>
        <w:rPr>
          <w:rFonts w:ascii="Times New Roman" w:eastAsia="Times New Roman" w:hAnsi="Times New Roman" w:cs="Times New Roman"/>
          <w:color w:val="222222"/>
          <w:shd w:val="clear" w:color="auto" w:fill="FFFFFF"/>
          <w:lang w:eastAsia="ru-RU"/>
        </w:rPr>
      </w:pPr>
    </w:p>
    <w:p w:rsidR="00E13B0B" w:rsidRPr="00CF131A" w:rsidRDefault="00E13B0B" w:rsidP="00E13B0B">
      <w:pPr>
        <w:pStyle w:val="a8"/>
        <w:ind w:left="1224"/>
        <w:jc w:val="both"/>
        <w:outlineLvl w:val="2"/>
        <w:rPr>
          <w:rFonts w:ascii="Times New Roman" w:eastAsia="Times New Roman" w:hAnsi="Times New Roman" w:cs="Times New Roman"/>
          <w:color w:val="222222"/>
          <w:shd w:val="clear" w:color="auto" w:fill="FFFFFF"/>
          <w:lang w:eastAsia="ru-RU"/>
        </w:rPr>
      </w:pPr>
    </w:p>
    <w:p w:rsidR="001F1699" w:rsidRDefault="001F1699" w:rsidP="007557DD">
      <w:pPr>
        <w:pStyle w:val="a8"/>
        <w:numPr>
          <w:ilvl w:val="2"/>
          <w:numId w:val="1"/>
        </w:num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 xml:space="preserve"> Авторизация пользователя с помощью социальных сетей</w:t>
      </w:r>
    </w:p>
    <w:tbl>
      <w:tblPr>
        <w:tblStyle w:val="a7"/>
        <w:tblW w:w="9464" w:type="dxa"/>
        <w:tblLook w:val="04A0"/>
      </w:tblPr>
      <w:tblGrid>
        <w:gridCol w:w="3085"/>
        <w:gridCol w:w="6379"/>
      </w:tblGrid>
      <w:tr w:rsidR="001F1699" w:rsidTr="008B4806">
        <w:tc>
          <w:tcPr>
            <w:tcW w:w="3085" w:type="dxa"/>
          </w:tcPr>
          <w:p w:rsidR="001F1699" w:rsidRPr="00045172" w:rsidRDefault="001F1699" w:rsidP="008B4806">
            <w:pPr>
              <w:rPr>
                <w:rFonts w:ascii="Times New Roman" w:hAnsi="Times New Roman" w:cs="Times New Roman"/>
                <w:b/>
              </w:rPr>
            </w:pPr>
            <w:r>
              <w:rPr>
                <w:rFonts w:ascii="Times New Roman" w:hAnsi="Times New Roman" w:cs="Times New Roman"/>
                <w:b/>
              </w:rPr>
              <w:t>Наименование сценария</w:t>
            </w:r>
          </w:p>
        </w:tc>
        <w:tc>
          <w:tcPr>
            <w:tcW w:w="6379" w:type="dxa"/>
          </w:tcPr>
          <w:p w:rsidR="001F1699" w:rsidRDefault="001F1699" w:rsidP="008B4806">
            <w:pPr>
              <w:jc w:val="both"/>
              <w:rPr>
                <w:rFonts w:ascii="Times New Roman" w:hAnsi="Times New Roman" w:cs="Times New Roman"/>
              </w:rPr>
            </w:pPr>
            <w:r>
              <w:rPr>
                <w:rFonts w:ascii="Times New Roman" w:hAnsi="Times New Roman" w:cs="Times New Roman"/>
              </w:rPr>
              <w:t xml:space="preserve">Авторизация пользователя через </w:t>
            </w:r>
            <w:proofErr w:type="spellStart"/>
            <w:r>
              <w:rPr>
                <w:rFonts w:ascii="Times New Roman" w:hAnsi="Times New Roman" w:cs="Times New Roman"/>
              </w:rPr>
              <w:t>соцсети</w:t>
            </w:r>
            <w:proofErr w:type="spellEnd"/>
          </w:p>
        </w:tc>
      </w:tr>
      <w:tr w:rsidR="001F1699" w:rsidTr="008B4806">
        <w:tc>
          <w:tcPr>
            <w:tcW w:w="3085" w:type="dxa"/>
          </w:tcPr>
          <w:p w:rsidR="001F1699" w:rsidRDefault="001F1699" w:rsidP="008B4806">
            <w:pPr>
              <w:rPr>
                <w:rFonts w:ascii="Times New Roman" w:hAnsi="Times New Roman" w:cs="Times New Roman"/>
                <w:b/>
              </w:rPr>
            </w:pPr>
            <w:r>
              <w:rPr>
                <w:rFonts w:ascii="Times New Roman" w:hAnsi="Times New Roman" w:cs="Times New Roman"/>
                <w:b/>
              </w:rPr>
              <w:t>Актеры</w:t>
            </w:r>
          </w:p>
        </w:tc>
        <w:tc>
          <w:tcPr>
            <w:tcW w:w="6379" w:type="dxa"/>
          </w:tcPr>
          <w:p w:rsidR="001F1699" w:rsidRDefault="00405D53" w:rsidP="008B4806">
            <w:pPr>
              <w:jc w:val="both"/>
              <w:rPr>
                <w:rFonts w:ascii="Times New Roman" w:hAnsi="Times New Roman" w:cs="Times New Roman"/>
              </w:rPr>
            </w:pPr>
            <w:r>
              <w:rPr>
                <w:rFonts w:ascii="Times New Roman" w:hAnsi="Times New Roman" w:cs="Times New Roman"/>
              </w:rPr>
              <w:t>Только для абонентов физических лиц</w:t>
            </w:r>
          </w:p>
        </w:tc>
      </w:tr>
      <w:tr w:rsidR="001F1699" w:rsidTr="008B4806">
        <w:tc>
          <w:tcPr>
            <w:tcW w:w="3085" w:type="dxa"/>
          </w:tcPr>
          <w:p w:rsidR="001F1699" w:rsidRPr="00F468F4" w:rsidRDefault="001F1699" w:rsidP="008B4806">
            <w:pPr>
              <w:rPr>
                <w:rFonts w:ascii="Times New Roman" w:hAnsi="Times New Roman" w:cs="Times New Roman"/>
                <w:b/>
              </w:rPr>
            </w:pPr>
            <w:r>
              <w:rPr>
                <w:rFonts w:ascii="Times New Roman" w:hAnsi="Times New Roman" w:cs="Times New Roman"/>
                <w:b/>
              </w:rPr>
              <w:t>Предварительные условия</w:t>
            </w:r>
          </w:p>
        </w:tc>
        <w:tc>
          <w:tcPr>
            <w:tcW w:w="6379" w:type="dxa"/>
          </w:tcPr>
          <w:p w:rsidR="001F1699" w:rsidRDefault="00D0657C" w:rsidP="001F1699">
            <w:pPr>
              <w:jc w:val="both"/>
              <w:rPr>
                <w:rFonts w:ascii="Times New Roman" w:hAnsi="Times New Roman" w:cs="Times New Roman"/>
              </w:rPr>
            </w:pPr>
            <w:r>
              <w:rPr>
                <w:rFonts w:ascii="Times New Roman" w:hAnsi="Times New Roman" w:cs="Times New Roman"/>
              </w:rPr>
              <w:t>Пользователь</w:t>
            </w:r>
            <w:r w:rsidR="001F1699">
              <w:rPr>
                <w:rFonts w:ascii="Times New Roman" w:hAnsi="Times New Roman" w:cs="Times New Roman"/>
              </w:rPr>
              <w:t xml:space="preserve"> уже должен быть зарегистрирован в одной из социальных сетей</w:t>
            </w:r>
          </w:p>
        </w:tc>
      </w:tr>
      <w:tr w:rsidR="001F1699" w:rsidRPr="009C2039" w:rsidTr="008B4806">
        <w:tc>
          <w:tcPr>
            <w:tcW w:w="3085" w:type="dxa"/>
          </w:tcPr>
          <w:p w:rsidR="001F1699" w:rsidRPr="00045172" w:rsidRDefault="001F1699" w:rsidP="008B4806">
            <w:pPr>
              <w:rPr>
                <w:rFonts w:ascii="Times New Roman" w:hAnsi="Times New Roman" w:cs="Times New Roman"/>
                <w:b/>
              </w:rPr>
            </w:pPr>
            <w:r>
              <w:rPr>
                <w:rFonts w:ascii="Times New Roman" w:hAnsi="Times New Roman" w:cs="Times New Roman"/>
                <w:b/>
              </w:rPr>
              <w:t>Последовательность действий</w:t>
            </w:r>
          </w:p>
        </w:tc>
        <w:tc>
          <w:tcPr>
            <w:tcW w:w="6379" w:type="dxa"/>
          </w:tcPr>
          <w:p w:rsidR="00A5676D" w:rsidRDefault="00E03595" w:rsidP="007557DD">
            <w:pPr>
              <w:pStyle w:val="a8"/>
              <w:numPr>
                <w:ilvl w:val="0"/>
                <w:numId w:val="19"/>
              </w:num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В главном меню</w:t>
            </w:r>
            <w:r w:rsidR="00A5676D" w:rsidRPr="00A5676D">
              <w:rPr>
                <w:rFonts w:ascii="Times New Roman" w:eastAsia="Times New Roman" w:hAnsi="Times New Roman" w:cs="Times New Roman"/>
                <w:color w:val="222222"/>
                <w:shd w:val="clear" w:color="auto" w:fill="FFFFFF"/>
                <w:lang w:eastAsia="ru-RU"/>
              </w:rPr>
              <w:t xml:space="preserve"> пользователь нажимает на иконку со</w:t>
            </w:r>
            <w:r>
              <w:rPr>
                <w:rFonts w:ascii="Times New Roman" w:eastAsia="Times New Roman" w:hAnsi="Times New Roman" w:cs="Times New Roman"/>
                <w:color w:val="222222"/>
                <w:shd w:val="clear" w:color="auto" w:fill="FFFFFF"/>
                <w:lang w:eastAsia="ru-RU"/>
              </w:rPr>
              <w:t>циальной сети. Если он</w:t>
            </w:r>
            <w:r w:rsidR="00A5676D" w:rsidRPr="00A5676D">
              <w:rPr>
                <w:rFonts w:ascii="Times New Roman" w:eastAsia="Times New Roman" w:hAnsi="Times New Roman" w:cs="Times New Roman"/>
                <w:color w:val="222222"/>
                <w:shd w:val="clear" w:color="auto" w:fill="FFFFFF"/>
                <w:lang w:eastAsia="ru-RU"/>
              </w:rPr>
              <w:t xml:space="preserve"> не</w:t>
            </w:r>
            <w:r>
              <w:rPr>
                <w:rFonts w:ascii="Times New Roman" w:eastAsia="Times New Roman" w:hAnsi="Times New Roman" w:cs="Times New Roman"/>
                <w:color w:val="222222"/>
                <w:shd w:val="clear" w:color="auto" w:fill="FFFFFF"/>
                <w:lang w:eastAsia="ru-RU"/>
              </w:rPr>
              <w:t xml:space="preserve"> </w:t>
            </w:r>
            <w:r w:rsidR="00A5676D" w:rsidRPr="00A5676D">
              <w:rPr>
                <w:rFonts w:ascii="Times New Roman" w:eastAsia="Times New Roman" w:hAnsi="Times New Roman" w:cs="Times New Roman"/>
                <w:color w:val="222222"/>
                <w:shd w:val="clear" w:color="auto" w:fill="FFFFFF"/>
                <w:lang w:eastAsia="ru-RU"/>
              </w:rPr>
              <w:t xml:space="preserve">авторизован в социальной сети, система осуществляет переход на страницу социальной сети с формой авторизации. </w:t>
            </w:r>
            <w:r w:rsidR="00A5676D">
              <w:rPr>
                <w:rFonts w:ascii="Times New Roman" w:eastAsia="Times New Roman" w:hAnsi="Times New Roman" w:cs="Times New Roman"/>
                <w:color w:val="222222"/>
                <w:shd w:val="clear" w:color="auto" w:fill="FFFFFF"/>
                <w:lang w:eastAsia="ru-RU"/>
              </w:rPr>
              <w:t xml:space="preserve"> </w:t>
            </w:r>
          </w:p>
          <w:p w:rsidR="00A5676D" w:rsidRDefault="00A5676D" w:rsidP="007557DD">
            <w:pPr>
              <w:pStyle w:val="a8"/>
              <w:numPr>
                <w:ilvl w:val="0"/>
                <w:numId w:val="19"/>
              </w:numPr>
              <w:jc w:val="both"/>
              <w:rPr>
                <w:rFonts w:ascii="Times New Roman" w:eastAsia="Times New Roman" w:hAnsi="Times New Roman" w:cs="Times New Roman"/>
                <w:color w:val="222222"/>
                <w:shd w:val="clear" w:color="auto" w:fill="FFFFFF"/>
                <w:lang w:eastAsia="ru-RU"/>
              </w:rPr>
            </w:pPr>
            <w:r w:rsidRPr="00A5676D">
              <w:rPr>
                <w:rFonts w:ascii="Times New Roman" w:eastAsia="Times New Roman" w:hAnsi="Times New Roman" w:cs="Times New Roman"/>
                <w:color w:val="222222"/>
                <w:shd w:val="clear" w:color="auto" w:fill="FFFFFF"/>
                <w:lang w:eastAsia="ru-RU"/>
              </w:rPr>
              <w:t xml:space="preserve">После того, как пользователь авторизовался или уже был авторизован в социальной сети, система отображает страницу о разрешении авторизации на </w:t>
            </w:r>
            <w:r w:rsidR="00286E8A">
              <w:rPr>
                <w:rFonts w:ascii="Times New Roman" w:eastAsia="Times New Roman" w:hAnsi="Times New Roman" w:cs="Times New Roman"/>
                <w:color w:val="222222"/>
                <w:shd w:val="clear" w:color="auto" w:fill="FFFFFF"/>
                <w:lang w:eastAsia="ru-RU"/>
              </w:rPr>
              <w:t>портале</w:t>
            </w:r>
            <w:r w:rsidRPr="00A5676D">
              <w:rPr>
                <w:rFonts w:ascii="Times New Roman" w:eastAsia="Times New Roman" w:hAnsi="Times New Roman" w:cs="Times New Roman"/>
                <w:color w:val="222222"/>
                <w:shd w:val="clear" w:color="auto" w:fill="FFFFFF"/>
                <w:lang w:eastAsia="ru-RU"/>
              </w:rPr>
              <w:t xml:space="preserve"> через социальную сеть. Пользователь подтверждает разрешение и осуществляется вход на </w:t>
            </w:r>
            <w:r w:rsidR="00286E8A">
              <w:rPr>
                <w:rFonts w:ascii="Times New Roman" w:eastAsia="Times New Roman" w:hAnsi="Times New Roman" w:cs="Times New Roman"/>
                <w:color w:val="222222"/>
                <w:shd w:val="clear" w:color="auto" w:fill="FFFFFF"/>
                <w:lang w:eastAsia="ru-RU"/>
              </w:rPr>
              <w:t>портал</w:t>
            </w:r>
            <w:r w:rsidRPr="00A5676D">
              <w:rPr>
                <w:rFonts w:ascii="Times New Roman" w:eastAsia="Times New Roman" w:hAnsi="Times New Roman" w:cs="Times New Roman"/>
                <w:color w:val="222222"/>
                <w:shd w:val="clear" w:color="auto" w:fill="FFFFFF"/>
                <w:lang w:eastAsia="ru-RU"/>
              </w:rPr>
              <w:t xml:space="preserve">.  </w:t>
            </w:r>
          </w:p>
          <w:p w:rsidR="001F1699" w:rsidRPr="00A5676D" w:rsidRDefault="00A5676D" w:rsidP="007557DD">
            <w:pPr>
              <w:pStyle w:val="a8"/>
              <w:numPr>
                <w:ilvl w:val="0"/>
                <w:numId w:val="19"/>
              </w:numPr>
              <w:jc w:val="both"/>
              <w:rPr>
                <w:rFonts w:ascii="Times New Roman" w:eastAsia="Times New Roman" w:hAnsi="Times New Roman" w:cs="Times New Roman"/>
                <w:color w:val="222222"/>
                <w:shd w:val="clear" w:color="auto" w:fill="FFFFFF"/>
                <w:lang w:eastAsia="ru-RU"/>
              </w:rPr>
            </w:pPr>
            <w:r w:rsidRPr="00A5676D">
              <w:rPr>
                <w:rFonts w:ascii="Times New Roman" w:eastAsia="Times New Roman" w:hAnsi="Times New Roman" w:cs="Times New Roman"/>
                <w:color w:val="222222"/>
                <w:shd w:val="clear" w:color="auto" w:fill="FFFFFF"/>
                <w:lang w:eastAsia="ru-RU"/>
              </w:rPr>
              <w:t xml:space="preserve">Если пользователь уже давал разрешение об авторизации на </w:t>
            </w:r>
            <w:r w:rsidR="00286E8A">
              <w:rPr>
                <w:rFonts w:ascii="Times New Roman" w:eastAsia="Times New Roman" w:hAnsi="Times New Roman" w:cs="Times New Roman"/>
                <w:color w:val="222222"/>
                <w:shd w:val="clear" w:color="auto" w:fill="FFFFFF"/>
                <w:lang w:eastAsia="ru-RU"/>
              </w:rPr>
              <w:t>портале</w:t>
            </w:r>
            <w:r w:rsidRPr="00A5676D">
              <w:rPr>
                <w:rFonts w:ascii="Times New Roman" w:eastAsia="Times New Roman" w:hAnsi="Times New Roman" w:cs="Times New Roman"/>
                <w:color w:val="222222"/>
                <w:shd w:val="clear" w:color="auto" w:fill="FFFFFF"/>
                <w:lang w:eastAsia="ru-RU"/>
              </w:rPr>
              <w:t xml:space="preserve"> с помощью социальной сети, вход на </w:t>
            </w:r>
            <w:r w:rsidR="00286E8A">
              <w:rPr>
                <w:rFonts w:ascii="Times New Roman" w:eastAsia="Times New Roman" w:hAnsi="Times New Roman" w:cs="Times New Roman"/>
                <w:color w:val="222222"/>
                <w:shd w:val="clear" w:color="auto" w:fill="FFFFFF"/>
                <w:lang w:eastAsia="ru-RU"/>
              </w:rPr>
              <w:t>портал</w:t>
            </w:r>
            <w:r w:rsidRPr="00A5676D">
              <w:rPr>
                <w:rFonts w:ascii="Times New Roman" w:eastAsia="Times New Roman" w:hAnsi="Times New Roman" w:cs="Times New Roman"/>
                <w:color w:val="222222"/>
                <w:shd w:val="clear" w:color="auto" w:fill="FFFFFF"/>
                <w:lang w:eastAsia="ru-RU"/>
              </w:rPr>
              <w:t xml:space="preserve"> происходит сразу, без дополнительных форм подтверждений</w:t>
            </w:r>
          </w:p>
        </w:tc>
      </w:tr>
      <w:tr w:rsidR="001F1699" w:rsidRPr="009C2039" w:rsidTr="008B4806">
        <w:tc>
          <w:tcPr>
            <w:tcW w:w="3085" w:type="dxa"/>
          </w:tcPr>
          <w:p w:rsidR="001F1699" w:rsidRDefault="001F1699" w:rsidP="008B4806">
            <w:pPr>
              <w:rPr>
                <w:rFonts w:ascii="Times New Roman" w:hAnsi="Times New Roman" w:cs="Times New Roman"/>
                <w:b/>
              </w:rPr>
            </w:pPr>
            <w:r>
              <w:rPr>
                <w:rFonts w:ascii="Times New Roman" w:hAnsi="Times New Roman" w:cs="Times New Roman"/>
                <w:b/>
              </w:rPr>
              <w:t>Удачное завершение</w:t>
            </w:r>
          </w:p>
        </w:tc>
        <w:tc>
          <w:tcPr>
            <w:tcW w:w="6379" w:type="dxa"/>
          </w:tcPr>
          <w:p w:rsidR="001F1699" w:rsidRPr="009C2039" w:rsidRDefault="001F1699" w:rsidP="008B4806">
            <w:pPr>
              <w:jc w:val="both"/>
              <w:rPr>
                <w:rFonts w:ascii="Times New Roman" w:hAnsi="Times New Roman" w:cs="Times New Roman"/>
              </w:rPr>
            </w:pPr>
            <w:r w:rsidRPr="009C2039">
              <w:rPr>
                <w:rFonts w:ascii="Times New Roman" w:hAnsi="Times New Roman" w:cs="Times New Roman"/>
              </w:rPr>
              <w:t>Портал открывает стартовую</w:t>
            </w:r>
            <w:r>
              <w:rPr>
                <w:rFonts w:ascii="Times New Roman" w:hAnsi="Times New Roman" w:cs="Times New Roman"/>
              </w:rPr>
              <w:t xml:space="preserve"> домашнюю</w:t>
            </w:r>
            <w:r w:rsidRPr="009C2039">
              <w:rPr>
                <w:rFonts w:ascii="Times New Roman" w:hAnsi="Times New Roman" w:cs="Times New Roman"/>
              </w:rPr>
              <w:t xml:space="preserve"> страницу </w:t>
            </w:r>
            <w:r>
              <w:rPr>
                <w:rFonts w:ascii="Times New Roman" w:hAnsi="Times New Roman" w:cs="Times New Roman"/>
              </w:rPr>
              <w:t>(</w:t>
            </w:r>
            <w:r w:rsidRPr="009C2039">
              <w:rPr>
                <w:rFonts w:ascii="Times New Roman" w:hAnsi="Times New Roman" w:cs="Times New Roman"/>
                <w:lang w:val="en-US"/>
              </w:rPr>
              <w:t>Dashboard</w:t>
            </w:r>
            <w:r>
              <w:rPr>
                <w:rFonts w:ascii="Times New Roman" w:hAnsi="Times New Roman" w:cs="Times New Roman"/>
              </w:rPr>
              <w:t>)</w:t>
            </w:r>
            <w:r w:rsidRPr="009C2039">
              <w:rPr>
                <w:rFonts w:ascii="Times New Roman" w:hAnsi="Times New Roman" w:cs="Times New Roman"/>
              </w:rPr>
              <w:t xml:space="preserve">. </w:t>
            </w:r>
          </w:p>
        </w:tc>
      </w:tr>
      <w:tr w:rsidR="001F1699" w:rsidRPr="00893B7C" w:rsidTr="008B4806">
        <w:tc>
          <w:tcPr>
            <w:tcW w:w="3085" w:type="dxa"/>
          </w:tcPr>
          <w:p w:rsidR="001F1699" w:rsidRPr="00045172" w:rsidRDefault="001F1699" w:rsidP="008B4806">
            <w:pPr>
              <w:rPr>
                <w:rFonts w:ascii="Times New Roman" w:hAnsi="Times New Roman" w:cs="Times New Roman"/>
                <w:b/>
              </w:rPr>
            </w:pPr>
            <w:r>
              <w:rPr>
                <w:rFonts w:ascii="Times New Roman" w:hAnsi="Times New Roman" w:cs="Times New Roman"/>
                <w:b/>
              </w:rPr>
              <w:t>Альтернативный сценарий</w:t>
            </w:r>
          </w:p>
        </w:tc>
        <w:tc>
          <w:tcPr>
            <w:tcW w:w="6379" w:type="dxa"/>
          </w:tcPr>
          <w:p w:rsidR="001F1699" w:rsidRPr="00893B7C" w:rsidRDefault="00E27CA4" w:rsidP="008B4806">
            <w:pPr>
              <w:jc w:val="both"/>
              <w:rPr>
                <w:rFonts w:ascii="Times New Roman" w:hAnsi="Times New Roman" w:cs="Times New Roman"/>
              </w:rPr>
            </w:pPr>
            <w:r>
              <w:rPr>
                <w:rFonts w:ascii="Times New Roman" w:hAnsi="Times New Roman" w:cs="Times New Roman"/>
              </w:rPr>
              <w:t>Регистрация в социальной сети с последующим обращением на страницу регистрации портала</w:t>
            </w:r>
          </w:p>
        </w:tc>
      </w:tr>
      <w:tr w:rsidR="004B61AA" w:rsidRPr="00893B7C" w:rsidTr="008B4806">
        <w:tc>
          <w:tcPr>
            <w:tcW w:w="3085" w:type="dxa"/>
          </w:tcPr>
          <w:p w:rsidR="004B61AA" w:rsidRDefault="004B61AA" w:rsidP="008B4806">
            <w:pPr>
              <w:rPr>
                <w:rFonts w:ascii="Times New Roman" w:hAnsi="Times New Roman" w:cs="Times New Roman"/>
                <w:b/>
              </w:rPr>
            </w:pPr>
            <w:r>
              <w:rPr>
                <w:rFonts w:ascii="Times New Roman" w:hAnsi="Times New Roman" w:cs="Times New Roman"/>
                <w:b/>
              </w:rPr>
              <w:t>Приоритет реализации</w:t>
            </w:r>
          </w:p>
        </w:tc>
        <w:tc>
          <w:tcPr>
            <w:tcW w:w="6379" w:type="dxa"/>
          </w:tcPr>
          <w:p w:rsidR="004B61AA" w:rsidRDefault="004B61AA" w:rsidP="008B4806">
            <w:pPr>
              <w:jc w:val="both"/>
              <w:rPr>
                <w:rFonts w:ascii="Times New Roman" w:hAnsi="Times New Roman" w:cs="Times New Roman"/>
              </w:rPr>
            </w:pPr>
            <w:r>
              <w:rPr>
                <w:rFonts w:ascii="Times New Roman" w:hAnsi="Times New Roman" w:cs="Times New Roman"/>
              </w:rPr>
              <w:t>2</w:t>
            </w:r>
          </w:p>
        </w:tc>
      </w:tr>
    </w:tbl>
    <w:p w:rsidR="001F1699" w:rsidRDefault="001F1699" w:rsidP="001F1699">
      <w:pPr>
        <w:pStyle w:val="a8"/>
        <w:ind w:left="1224"/>
        <w:jc w:val="both"/>
        <w:rPr>
          <w:rFonts w:ascii="Times New Roman" w:eastAsia="Times New Roman" w:hAnsi="Times New Roman" w:cs="Times New Roman"/>
          <w:color w:val="222222"/>
          <w:shd w:val="clear" w:color="auto" w:fill="FFFFFF"/>
          <w:lang w:eastAsia="ru-RU"/>
        </w:rPr>
      </w:pPr>
    </w:p>
    <w:p w:rsidR="001F1699" w:rsidRDefault="00BE3EBB" w:rsidP="007557DD">
      <w:pPr>
        <w:pStyle w:val="a8"/>
        <w:numPr>
          <w:ilvl w:val="2"/>
          <w:numId w:val="1"/>
        </w:numPr>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Регистрация пользователя </w:t>
      </w:r>
      <w:r w:rsidRPr="008F088C">
        <w:rPr>
          <w:rFonts w:ascii="Times New Roman" w:eastAsia="Times New Roman" w:hAnsi="Times New Roman" w:cs="Times New Roman"/>
          <w:color w:val="222222"/>
          <w:shd w:val="clear" w:color="auto" w:fill="FFFFFF"/>
          <w:lang w:eastAsia="ru-RU"/>
        </w:rPr>
        <w:t xml:space="preserve"> </w:t>
      </w:r>
    </w:p>
    <w:tbl>
      <w:tblPr>
        <w:tblStyle w:val="a7"/>
        <w:tblW w:w="9464" w:type="dxa"/>
        <w:tblLook w:val="04A0"/>
      </w:tblPr>
      <w:tblGrid>
        <w:gridCol w:w="3085"/>
        <w:gridCol w:w="6379"/>
      </w:tblGrid>
      <w:tr w:rsidR="002820D3" w:rsidTr="008B4806">
        <w:tc>
          <w:tcPr>
            <w:tcW w:w="3085" w:type="dxa"/>
          </w:tcPr>
          <w:p w:rsidR="002820D3" w:rsidRPr="00045172" w:rsidRDefault="002820D3" w:rsidP="008B4806">
            <w:pPr>
              <w:rPr>
                <w:rFonts w:ascii="Times New Roman" w:hAnsi="Times New Roman" w:cs="Times New Roman"/>
                <w:b/>
              </w:rPr>
            </w:pPr>
            <w:r>
              <w:rPr>
                <w:rFonts w:ascii="Times New Roman" w:hAnsi="Times New Roman" w:cs="Times New Roman"/>
                <w:b/>
              </w:rPr>
              <w:t>Наименование сценария</w:t>
            </w:r>
          </w:p>
        </w:tc>
        <w:tc>
          <w:tcPr>
            <w:tcW w:w="6379" w:type="dxa"/>
          </w:tcPr>
          <w:p w:rsidR="002820D3" w:rsidRDefault="002820D3" w:rsidP="008B4806">
            <w:pPr>
              <w:jc w:val="both"/>
              <w:rPr>
                <w:rFonts w:ascii="Times New Roman" w:hAnsi="Times New Roman" w:cs="Times New Roman"/>
              </w:rPr>
            </w:pPr>
            <w:r>
              <w:rPr>
                <w:rFonts w:ascii="Times New Roman" w:hAnsi="Times New Roman" w:cs="Times New Roman"/>
              </w:rPr>
              <w:t>Регистрация пользователя (абонента)</w:t>
            </w:r>
          </w:p>
        </w:tc>
      </w:tr>
      <w:tr w:rsidR="002820D3" w:rsidTr="008B4806">
        <w:tc>
          <w:tcPr>
            <w:tcW w:w="3085" w:type="dxa"/>
          </w:tcPr>
          <w:p w:rsidR="002820D3" w:rsidRDefault="002820D3" w:rsidP="008B4806">
            <w:pPr>
              <w:rPr>
                <w:rFonts w:ascii="Times New Roman" w:hAnsi="Times New Roman" w:cs="Times New Roman"/>
                <w:b/>
              </w:rPr>
            </w:pPr>
            <w:r>
              <w:rPr>
                <w:rFonts w:ascii="Times New Roman" w:hAnsi="Times New Roman" w:cs="Times New Roman"/>
                <w:b/>
              </w:rPr>
              <w:t>Актеры</w:t>
            </w:r>
          </w:p>
        </w:tc>
        <w:tc>
          <w:tcPr>
            <w:tcW w:w="6379" w:type="dxa"/>
          </w:tcPr>
          <w:p w:rsidR="002820D3" w:rsidRDefault="002820D3" w:rsidP="008B4806">
            <w:pPr>
              <w:jc w:val="both"/>
              <w:rPr>
                <w:rFonts w:ascii="Times New Roman" w:hAnsi="Times New Roman" w:cs="Times New Roman"/>
              </w:rPr>
            </w:pPr>
            <w:r>
              <w:rPr>
                <w:rFonts w:ascii="Times New Roman" w:hAnsi="Times New Roman" w:cs="Times New Roman"/>
              </w:rPr>
              <w:t>Только для абонентов физических лиц</w:t>
            </w:r>
          </w:p>
        </w:tc>
      </w:tr>
      <w:tr w:rsidR="002820D3" w:rsidTr="008B4806">
        <w:tc>
          <w:tcPr>
            <w:tcW w:w="3085" w:type="dxa"/>
          </w:tcPr>
          <w:p w:rsidR="002820D3" w:rsidRPr="00F468F4" w:rsidRDefault="002820D3" w:rsidP="008B4806">
            <w:pPr>
              <w:rPr>
                <w:rFonts w:ascii="Times New Roman" w:hAnsi="Times New Roman" w:cs="Times New Roman"/>
                <w:b/>
              </w:rPr>
            </w:pPr>
            <w:r>
              <w:rPr>
                <w:rFonts w:ascii="Times New Roman" w:hAnsi="Times New Roman" w:cs="Times New Roman"/>
                <w:b/>
              </w:rPr>
              <w:t>Предварительные условия</w:t>
            </w:r>
          </w:p>
        </w:tc>
        <w:tc>
          <w:tcPr>
            <w:tcW w:w="6379" w:type="dxa"/>
          </w:tcPr>
          <w:p w:rsidR="002820D3" w:rsidRPr="00210477" w:rsidRDefault="002820D3" w:rsidP="008B4806">
            <w:pPr>
              <w:jc w:val="both"/>
              <w:rPr>
                <w:rFonts w:ascii="Times New Roman" w:hAnsi="Times New Roman" w:cs="Times New Roman"/>
              </w:rPr>
            </w:pPr>
            <w:r>
              <w:rPr>
                <w:rFonts w:ascii="Times New Roman" w:hAnsi="Times New Roman" w:cs="Times New Roman"/>
              </w:rPr>
              <w:t xml:space="preserve">Пользователь уже стал абонентом </w:t>
            </w:r>
            <w:r>
              <w:rPr>
                <w:rFonts w:ascii="Times New Roman" w:hAnsi="Times New Roman" w:cs="Times New Roman"/>
                <w:lang w:val="en-US"/>
              </w:rPr>
              <w:t>MVNO</w:t>
            </w:r>
            <w:r w:rsidRPr="002820D3">
              <w:rPr>
                <w:rFonts w:ascii="Times New Roman" w:hAnsi="Times New Roman" w:cs="Times New Roman"/>
              </w:rPr>
              <w:t xml:space="preserve"> </w:t>
            </w:r>
            <w:r>
              <w:rPr>
                <w:rFonts w:ascii="Times New Roman" w:hAnsi="Times New Roman" w:cs="Times New Roman"/>
              </w:rPr>
              <w:t>оператора</w:t>
            </w:r>
            <w:r w:rsidR="00210477">
              <w:rPr>
                <w:rFonts w:ascii="Times New Roman" w:hAnsi="Times New Roman" w:cs="Times New Roman"/>
              </w:rPr>
              <w:t xml:space="preserve">, у него есть </w:t>
            </w:r>
            <w:r w:rsidR="00210477">
              <w:rPr>
                <w:rFonts w:ascii="Times New Roman" w:hAnsi="Times New Roman" w:cs="Times New Roman"/>
                <w:lang w:val="en-US"/>
              </w:rPr>
              <w:t>MSISDN</w:t>
            </w:r>
            <w:r w:rsidR="00210477" w:rsidRPr="00210477">
              <w:rPr>
                <w:rFonts w:ascii="Times New Roman" w:hAnsi="Times New Roman" w:cs="Times New Roman"/>
              </w:rPr>
              <w:t xml:space="preserve"> </w:t>
            </w:r>
            <w:r w:rsidR="00210477">
              <w:rPr>
                <w:rFonts w:ascii="Times New Roman" w:hAnsi="Times New Roman" w:cs="Times New Roman"/>
              </w:rPr>
              <w:t>номер</w:t>
            </w:r>
          </w:p>
        </w:tc>
      </w:tr>
      <w:tr w:rsidR="002820D3" w:rsidRPr="009C2039" w:rsidTr="008B4806">
        <w:tc>
          <w:tcPr>
            <w:tcW w:w="3085" w:type="dxa"/>
          </w:tcPr>
          <w:p w:rsidR="002820D3" w:rsidRPr="00045172" w:rsidRDefault="002820D3" w:rsidP="008B4806">
            <w:pPr>
              <w:rPr>
                <w:rFonts w:ascii="Times New Roman" w:hAnsi="Times New Roman" w:cs="Times New Roman"/>
                <w:b/>
              </w:rPr>
            </w:pPr>
            <w:r>
              <w:rPr>
                <w:rFonts w:ascii="Times New Roman" w:hAnsi="Times New Roman" w:cs="Times New Roman"/>
                <w:b/>
              </w:rPr>
              <w:t xml:space="preserve">Последовательность </w:t>
            </w:r>
            <w:r>
              <w:rPr>
                <w:rFonts w:ascii="Times New Roman" w:hAnsi="Times New Roman" w:cs="Times New Roman"/>
                <w:b/>
              </w:rPr>
              <w:lastRenderedPageBreak/>
              <w:t>действий</w:t>
            </w:r>
          </w:p>
        </w:tc>
        <w:tc>
          <w:tcPr>
            <w:tcW w:w="6379" w:type="dxa"/>
          </w:tcPr>
          <w:p w:rsidR="00210477" w:rsidRDefault="00210477" w:rsidP="007557DD">
            <w:pPr>
              <w:pStyle w:val="a8"/>
              <w:numPr>
                <w:ilvl w:val="0"/>
                <w:numId w:val="20"/>
              </w:numPr>
              <w:rPr>
                <w:rFonts w:ascii="Times New Roman" w:eastAsia="Times New Roman" w:hAnsi="Times New Roman" w:cs="Times New Roman"/>
                <w:color w:val="222222"/>
                <w:shd w:val="clear" w:color="auto" w:fill="FFFFFF"/>
                <w:lang w:eastAsia="ru-RU"/>
              </w:rPr>
            </w:pPr>
            <w:r w:rsidRPr="00210477">
              <w:rPr>
                <w:rFonts w:ascii="Times New Roman" w:eastAsia="Times New Roman" w:hAnsi="Times New Roman" w:cs="Times New Roman"/>
                <w:color w:val="222222"/>
                <w:shd w:val="clear" w:color="auto" w:fill="FFFFFF"/>
                <w:lang w:eastAsia="ru-RU"/>
              </w:rPr>
              <w:lastRenderedPageBreak/>
              <w:t xml:space="preserve">В главном меню </w:t>
            </w:r>
            <w:r w:rsidR="009348D0">
              <w:rPr>
                <w:rFonts w:ascii="Times New Roman" w:eastAsia="Times New Roman" w:hAnsi="Times New Roman" w:cs="Times New Roman"/>
                <w:color w:val="222222"/>
                <w:shd w:val="clear" w:color="auto" w:fill="FFFFFF"/>
                <w:lang w:eastAsia="ru-RU"/>
              </w:rPr>
              <w:t>портала</w:t>
            </w:r>
            <w:r w:rsidRPr="00210477">
              <w:rPr>
                <w:rFonts w:ascii="Times New Roman" w:eastAsia="Times New Roman" w:hAnsi="Times New Roman" w:cs="Times New Roman"/>
                <w:color w:val="222222"/>
                <w:shd w:val="clear" w:color="auto" w:fill="FFFFFF"/>
                <w:lang w:eastAsia="ru-RU"/>
              </w:rPr>
              <w:t xml:space="preserve"> пользователь нажимает на </w:t>
            </w:r>
            <w:r w:rsidRPr="00210477">
              <w:rPr>
                <w:rFonts w:ascii="Times New Roman" w:eastAsia="Times New Roman" w:hAnsi="Times New Roman" w:cs="Times New Roman"/>
                <w:color w:val="222222"/>
                <w:shd w:val="clear" w:color="auto" w:fill="FFFFFF"/>
                <w:lang w:eastAsia="ru-RU"/>
              </w:rPr>
              <w:lastRenderedPageBreak/>
              <w:t>кнопку «Зарегистрироваться или</w:t>
            </w:r>
            <w:proofErr w:type="gramStart"/>
            <w:r w:rsidRPr="00210477">
              <w:rPr>
                <w:rFonts w:ascii="Times New Roman" w:eastAsia="Times New Roman" w:hAnsi="Times New Roman" w:cs="Times New Roman"/>
                <w:color w:val="222222"/>
                <w:shd w:val="clear" w:color="auto" w:fill="FFFFFF"/>
                <w:lang w:eastAsia="ru-RU"/>
              </w:rPr>
              <w:t xml:space="preserve"> В</w:t>
            </w:r>
            <w:proofErr w:type="gramEnd"/>
            <w:r w:rsidRPr="00210477">
              <w:rPr>
                <w:rFonts w:ascii="Times New Roman" w:eastAsia="Times New Roman" w:hAnsi="Times New Roman" w:cs="Times New Roman"/>
                <w:color w:val="222222"/>
                <w:shd w:val="clear" w:color="auto" w:fill="FFFFFF"/>
                <w:lang w:eastAsia="ru-RU"/>
              </w:rPr>
              <w:t xml:space="preserve">ойти». Система осуществляет переход на страницу с формой авторизации и регистрации. </w:t>
            </w:r>
            <w:r>
              <w:rPr>
                <w:rFonts w:ascii="Times New Roman" w:eastAsia="Times New Roman" w:hAnsi="Times New Roman" w:cs="Times New Roman"/>
                <w:color w:val="222222"/>
                <w:shd w:val="clear" w:color="auto" w:fill="FFFFFF"/>
                <w:lang w:eastAsia="ru-RU"/>
              </w:rPr>
              <w:t xml:space="preserve"> </w:t>
            </w:r>
          </w:p>
          <w:p w:rsidR="00210477" w:rsidRDefault="00210477" w:rsidP="007557DD">
            <w:pPr>
              <w:pStyle w:val="a8"/>
              <w:numPr>
                <w:ilvl w:val="0"/>
                <w:numId w:val="20"/>
              </w:numPr>
              <w:rPr>
                <w:rFonts w:ascii="Times New Roman" w:eastAsia="Times New Roman" w:hAnsi="Times New Roman" w:cs="Times New Roman"/>
                <w:color w:val="222222"/>
                <w:shd w:val="clear" w:color="auto" w:fill="FFFFFF"/>
                <w:lang w:eastAsia="ru-RU"/>
              </w:rPr>
            </w:pPr>
            <w:r w:rsidRPr="00210477">
              <w:rPr>
                <w:rFonts w:ascii="Times New Roman" w:eastAsia="Times New Roman" w:hAnsi="Times New Roman" w:cs="Times New Roman"/>
                <w:color w:val="222222"/>
                <w:shd w:val="clear" w:color="auto" w:fill="FFFFFF"/>
                <w:lang w:eastAsia="ru-RU"/>
              </w:rPr>
              <w:t xml:space="preserve">Пользователь нажимает на кнопку «Зарегистрироваться». В результате открывается форма авторизации. </w:t>
            </w:r>
          </w:p>
          <w:p w:rsidR="002B6978" w:rsidRDefault="00210477" w:rsidP="007557DD">
            <w:pPr>
              <w:pStyle w:val="a8"/>
              <w:numPr>
                <w:ilvl w:val="0"/>
                <w:numId w:val="20"/>
              </w:numPr>
              <w:rPr>
                <w:rFonts w:ascii="Times New Roman" w:eastAsia="Times New Roman" w:hAnsi="Times New Roman" w:cs="Times New Roman"/>
                <w:color w:val="222222"/>
                <w:shd w:val="clear" w:color="auto" w:fill="FFFFFF"/>
                <w:lang w:eastAsia="ru-RU"/>
              </w:rPr>
            </w:pPr>
            <w:r w:rsidRPr="00210477">
              <w:rPr>
                <w:rFonts w:ascii="Times New Roman" w:eastAsia="Times New Roman" w:hAnsi="Times New Roman" w:cs="Times New Roman"/>
                <w:color w:val="222222"/>
                <w:shd w:val="clear" w:color="auto" w:fill="FFFFFF"/>
                <w:lang w:eastAsia="ru-RU"/>
              </w:rPr>
              <w:t xml:space="preserve">Пользователь заполняет поля на форме авторизации и нажимает на кнопку «Готово». Система осуществляет проверку на правильность заполнения полей и на уникальность логина и адреса электронной почты. </w:t>
            </w:r>
          </w:p>
          <w:p w:rsidR="002820D3" w:rsidRPr="00210477" w:rsidRDefault="00210477" w:rsidP="007557DD">
            <w:pPr>
              <w:pStyle w:val="a8"/>
              <w:numPr>
                <w:ilvl w:val="0"/>
                <w:numId w:val="20"/>
              </w:numPr>
              <w:rPr>
                <w:rFonts w:ascii="Times New Roman" w:eastAsia="Times New Roman" w:hAnsi="Times New Roman" w:cs="Times New Roman"/>
                <w:color w:val="222222"/>
                <w:shd w:val="clear" w:color="auto" w:fill="FFFFFF"/>
                <w:lang w:eastAsia="ru-RU"/>
              </w:rPr>
            </w:pPr>
            <w:r w:rsidRPr="00210477">
              <w:rPr>
                <w:rFonts w:ascii="Times New Roman" w:eastAsia="Times New Roman" w:hAnsi="Times New Roman" w:cs="Times New Roman"/>
                <w:color w:val="222222"/>
                <w:shd w:val="clear" w:color="auto" w:fill="FFFFFF"/>
                <w:lang w:eastAsia="ru-RU"/>
              </w:rPr>
              <w:t xml:space="preserve">Если все поля заполнены правильно, выводится сообщение «Регистрация прошла успешно».  </w:t>
            </w:r>
          </w:p>
        </w:tc>
      </w:tr>
      <w:tr w:rsidR="002820D3" w:rsidRPr="009C2039" w:rsidTr="008B4806">
        <w:tc>
          <w:tcPr>
            <w:tcW w:w="3085" w:type="dxa"/>
          </w:tcPr>
          <w:p w:rsidR="002820D3" w:rsidRDefault="002820D3" w:rsidP="008B4806">
            <w:pPr>
              <w:rPr>
                <w:rFonts w:ascii="Times New Roman" w:hAnsi="Times New Roman" w:cs="Times New Roman"/>
                <w:b/>
              </w:rPr>
            </w:pPr>
            <w:r>
              <w:rPr>
                <w:rFonts w:ascii="Times New Roman" w:hAnsi="Times New Roman" w:cs="Times New Roman"/>
                <w:b/>
              </w:rPr>
              <w:lastRenderedPageBreak/>
              <w:t>Удачное завершение</w:t>
            </w:r>
          </w:p>
        </w:tc>
        <w:tc>
          <w:tcPr>
            <w:tcW w:w="6379" w:type="dxa"/>
          </w:tcPr>
          <w:p w:rsidR="002820D3" w:rsidRPr="009C2039" w:rsidRDefault="002820D3" w:rsidP="008B4806">
            <w:pPr>
              <w:jc w:val="both"/>
              <w:rPr>
                <w:rFonts w:ascii="Times New Roman" w:hAnsi="Times New Roman" w:cs="Times New Roman"/>
              </w:rPr>
            </w:pPr>
            <w:r w:rsidRPr="009C2039">
              <w:rPr>
                <w:rFonts w:ascii="Times New Roman" w:hAnsi="Times New Roman" w:cs="Times New Roman"/>
              </w:rPr>
              <w:t>Портал открывает стартовую</w:t>
            </w:r>
            <w:r>
              <w:rPr>
                <w:rFonts w:ascii="Times New Roman" w:hAnsi="Times New Roman" w:cs="Times New Roman"/>
              </w:rPr>
              <w:t xml:space="preserve"> домашнюю</w:t>
            </w:r>
            <w:r w:rsidRPr="009C2039">
              <w:rPr>
                <w:rFonts w:ascii="Times New Roman" w:hAnsi="Times New Roman" w:cs="Times New Roman"/>
              </w:rPr>
              <w:t xml:space="preserve"> страницу </w:t>
            </w:r>
            <w:r>
              <w:rPr>
                <w:rFonts w:ascii="Times New Roman" w:hAnsi="Times New Roman" w:cs="Times New Roman"/>
              </w:rPr>
              <w:t>(</w:t>
            </w:r>
            <w:r w:rsidRPr="009C2039">
              <w:rPr>
                <w:rFonts w:ascii="Times New Roman" w:hAnsi="Times New Roman" w:cs="Times New Roman"/>
                <w:lang w:val="en-US"/>
              </w:rPr>
              <w:t>Dashboard</w:t>
            </w:r>
            <w:r>
              <w:rPr>
                <w:rFonts w:ascii="Times New Roman" w:hAnsi="Times New Roman" w:cs="Times New Roman"/>
              </w:rPr>
              <w:t>)</w:t>
            </w:r>
            <w:r w:rsidRPr="009C2039">
              <w:rPr>
                <w:rFonts w:ascii="Times New Roman" w:hAnsi="Times New Roman" w:cs="Times New Roman"/>
              </w:rPr>
              <w:t xml:space="preserve">. </w:t>
            </w:r>
          </w:p>
        </w:tc>
      </w:tr>
      <w:tr w:rsidR="002820D3" w:rsidRPr="00893B7C" w:rsidTr="008B4806">
        <w:tc>
          <w:tcPr>
            <w:tcW w:w="3085" w:type="dxa"/>
          </w:tcPr>
          <w:p w:rsidR="002820D3" w:rsidRPr="00045172" w:rsidRDefault="002820D3" w:rsidP="008B4806">
            <w:pPr>
              <w:rPr>
                <w:rFonts w:ascii="Times New Roman" w:hAnsi="Times New Roman" w:cs="Times New Roman"/>
                <w:b/>
              </w:rPr>
            </w:pPr>
            <w:r>
              <w:rPr>
                <w:rFonts w:ascii="Times New Roman" w:hAnsi="Times New Roman" w:cs="Times New Roman"/>
                <w:b/>
              </w:rPr>
              <w:t>Альтернативный сценарий</w:t>
            </w:r>
          </w:p>
        </w:tc>
        <w:tc>
          <w:tcPr>
            <w:tcW w:w="6379" w:type="dxa"/>
          </w:tcPr>
          <w:p w:rsidR="002820D3" w:rsidRPr="00893B7C" w:rsidRDefault="00832752" w:rsidP="008B4806">
            <w:pPr>
              <w:jc w:val="both"/>
              <w:rPr>
                <w:rFonts w:ascii="Times New Roman" w:hAnsi="Times New Roman" w:cs="Times New Roman"/>
              </w:rPr>
            </w:pPr>
            <w:r>
              <w:rPr>
                <w:rFonts w:ascii="Times New Roman" w:hAnsi="Times New Roman" w:cs="Times New Roman"/>
              </w:rPr>
              <w:t xml:space="preserve">Портал выдает сообщение об ошибке, </w:t>
            </w:r>
            <w:proofErr w:type="gramStart"/>
            <w:r>
              <w:rPr>
                <w:rFonts w:ascii="Times New Roman" w:hAnsi="Times New Roman" w:cs="Times New Roman"/>
              </w:rPr>
              <w:t>указывая какая информация введена</w:t>
            </w:r>
            <w:proofErr w:type="gramEnd"/>
            <w:r>
              <w:rPr>
                <w:rFonts w:ascii="Times New Roman" w:hAnsi="Times New Roman" w:cs="Times New Roman"/>
              </w:rPr>
              <w:t xml:space="preserve"> неверно. </w:t>
            </w:r>
          </w:p>
        </w:tc>
      </w:tr>
      <w:tr w:rsidR="004B61AA" w:rsidRPr="00893B7C" w:rsidTr="008B4806">
        <w:tc>
          <w:tcPr>
            <w:tcW w:w="3085" w:type="dxa"/>
          </w:tcPr>
          <w:p w:rsidR="004B61AA" w:rsidRDefault="004B61AA" w:rsidP="008B4806">
            <w:pPr>
              <w:rPr>
                <w:rFonts w:ascii="Times New Roman" w:hAnsi="Times New Roman" w:cs="Times New Roman"/>
                <w:b/>
              </w:rPr>
            </w:pPr>
            <w:r>
              <w:rPr>
                <w:rFonts w:ascii="Times New Roman" w:hAnsi="Times New Roman" w:cs="Times New Roman"/>
                <w:b/>
              </w:rPr>
              <w:t>Приоритет реализации</w:t>
            </w:r>
          </w:p>
        </w:tc>
        <w:tc>
          <w:tcPr>
            <w:tcW w:w="6379" w:type="dxa"/>
          </w:tcPr>
          <w:p w:rsidR="004B61AA" w:rsidRDefault="004B61AA" w:rsidP="008B4806">
            <w:pPr>
              <w:jc w:val="both"/>
              <w:rPr>
                <w:rFonts w:ascii="Times New Roman" w:hAnsi="Times New Roman" w:cs="Times New Roman"/>
              </w:rPr>
            </w:pPr>
            <w:r>
              <w:rPr>
                <w:rFonts w:ascii="Times New Roman" w:hAnsi="Times New Roman" w:cs="Times New Roman"/>
              </w:rPr>
              <w:t>0</w:t>
            </w:r>
          </w:p>
        </w:tc>
      </w:tr>
    </w:tbl>
    <w:p w:rsidR="002820D3" w:rsidRPr="008F088C" w:rsidRDefault="002820D3" w:rsidP="002820D3">
      <w:pPr>
        <w:pStyle w:val="a8"/>
        <w:ind w:left="1224"/>
        <w:jc w:val="both"/>
        <w:rPr>
          <w:rFonts w:ascii="Times New Roman" w:eastAsia="Times New Roman" w:hAnsi="Times New Roman" w:cs="Times New Roman"/>
          <w:color w:val="222222"/>
          <w:shd w:val="clear" w:color="auto" w:fill="FFFFFF"/>
          <w:lang w:eastAsia="ru-RU"/>
        </w:rPr>
      </w:pPr>
    </w:p>
    <w:p w:rsidR="00BE3EBB" w:rsidRPr="00CF131A" w:rsidRDefault="006B55F1" w:rsidP="007557DD">
      <w:pPr>
        <w:pStyle w:val="a8"/>
        <w:numPr>
          <w:ilvl w:val="2"/>
          <w:numId w:val="1"/>
        </w:numPr>
        <w:jc w:val="both"/>
        <w:outlineLvl w:val="2"/>
        <w:rPr>
          <w:rFonts w:ascii="Times New Roman" w:eastAsia="Times New Roman" w:hAnsi="Times New Roman" w:cs="Times New Roman"/>
          <w:color w:val="222222"/>
          <w:shd w:val="clear" w:color="auto" w:fill="FFFFFF"/>
          <w:lang w:eastAsia="ru-RU"/>
        </w:rPr>
      </w:pPr>
      <w:bookmarkStart w:id="45" w:name="_Toc502313335"/>
      <w:r>
        <w:rPr>
          <w:rFonts w:ascii="Times New Roman" w:eastAsia="Times New Roman" w:hAnsi="Times New Roman" w:cs="Times New Roman"/>
          <w:color w:val="222222"/>
          <w:shd w:val="clear" w:color="auto" w:fill="FFFFFF"/>
          <w:lang w:eastAsia="ru-RU"/>
        </w:rPr>
        <w:t>Другие сценарии (не определены</w:t>
      </w:r>
      <w:r w:rsidR="00B10473">
        <w:rPr>
          <w:rFonts w:ascii="Times New Roman" w:eastAsia="Times New Roman" w:hAnsi="Times New Roman" w:cs="Times New Roman"/>
          <w:color w:val="222222"/>
          <w:shd w:val="clear" w:color="auto" w:fill="FFFFFF"/>
          <w:lang w:eastAsia="ru-RU"/>
        </w:rPr>
        <w:t>, дополнять по мере определения</w:t>
      </w:r>
      <w:r>
        <w:rPr>
          <w:rFonts w:ascii="Times New Roman" w:eastAsia="Times New Roman" w:hAnsi="Times New Roman" w:cs="Times New Roman"/>
          <w:color w:val="222222"/>
          <w:shd w:val="clear" w:color="auto" w:fill="FFFFFF"/>
          <w:lang w:eastAsia="ru-RU"/>
        </w:rPr>
        <w:t>)</w:t>
      </w:r>
      <w:bookmarkEnd w:id="45"/>
    </w:p>
    <w:p w:rsidR="00F54F10" w:rsidRPr="00CF131A" w:rsidRDefault="00F54F10" w:rsidP="007209FE">
      <w:pPr>
        <w:rPr>
          <w:rFonts w:ascii="Times New Roman" w:eastAsia="Times New Roman" w:hAnsi="Times New Roman" w:cs="Times New Roman"/>
          <w:color w:val="222222"/>
          <w:shd w:val="clear" w:color="auto" w:fill="FFFFFF"/>
          <w:lang w:eastAsia="ru-RU"/>
        </w:rPr>
      </w:pPr>
    </w:p>
    <w:p w:rsidR="00BE3EBB" w:rsidRDefault="00BE3EBB"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46" w:name="_Toc502313336"/>
      <w:r w:rsidRPr="00CF131A">
        <w:rPr>
          <w:rFonts w:ascii="Times New Roman" w:eastAsia="Times New Roman" w:hAnsi="Times New Roman" w:cs="Times New Roman"/>
          <w:color w:val="222222"/>
          <w:shd w:val="clear" w:color="auto" w:fill="FFFFFF"/>
          <w:lang w:eastAsia="ru-RU"/>
        </w:rPr>
        <w:t>Автоматически выполняемые сценарии</w:t>
      </w:r>
      <w:bookmarkEnd w:id="46"/>
      <w:r w:rsidR="001C0906" w:rsidRPr="00CF131A">
        <w:rPr>
          <w:rFonts w:ascii="Times New Roman" w:eastAsia="Times New Roman" w:hAnsi="Times New Roman" w:cs="Times New Roman"/>
          <w:color w:val="222222"/>
          <w:shd w:val="clear" w:color="auto" w:fill="FFFFFF"/>
          <w:lang w:eastAsia="ru-RU"/>
        </w:rPr>
        <w:t xml:space="preserve"> </w:t>
      </w:r>
    </w:p>
    <w:p w:rsidR="006B55F1" w:rsidRPr="00CF131A" w:rsidRDefault="006B55F1" w:rsidP="006B55F1">
      <w:pPr>
        <w:pStyle w:val="a8"/>
        <w:ind w:left="792"/>
        <w:jc w:val="both"/>
        <w:outlineLvl w:val="1"/>
        <w:rPr>
          <w:rFonts w:ascii="Times New Roman" w:eastAsia="Times New Roman" w:hAnsi="Times New Roman" w:cs="Times New Roman"/>
          <w:color w:val="222222"/>
          <w:shd w:val="clear" w:color="auto" w:fill="FFFFFF"/>
          <w:lang w:eastAsia="ru-RU"/>
        </w:rPr>
      </w:pPr>
    </w:p>
    <w:p w:rsidR="001C0906" w:rsidRPr="00CF131A" w:rsidRDefault="001C0906" w:rsidP="007557DD">
      <w:pPr>
        <w:pStyle w:val="a8"/>
        <w:numPr>
          <w:ilvl w:val="2"/>
          <w:numId w:val="1"/>
        </w:numPr>
        <w:jc w:val="both"/>
        <w:outlineLvl w:val="2"/>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 </w:t>
      </w:r>
      <w:bookmarkStart w:id="47" w:name="_Toc502313337"/>
      <w:r w:rsidRPr="00CF131A">
        <w:rPr>
          <w:rFonts w:ascii="Times New Roman" w:eastAsia="Times New Roman" w:hAnsi="Times New Roman" w:cs="Times New Roman"/>
          <w:color w:val="222222"/>
          <w:shd w:val="clear" w:color="auto" w:fill="FFFFFF"/>
          <w:lang w:eastAsia="ru-RU"/>
        </w:rPr>
        <w:t>Определение региона пользователя</w:t>
      </w:r>
      <w:r w:rsidR="003E7EB1">
        <w:rPr>
          <w:rFonts w:ascii="Times New Roman" w:eastAsia="Times New Roman" w:hAnsi="Times New Roman" w:cs="Times New Roman"/>
          <w:color w:val="222222"/>
          <w:shd w:val="clear" w:color="auto" w:fill="FFFFFF"/>
          <w:lang w:eastAsia="ru-RU"/>
        </w:rPr>
        <w:t xml:space="preserve"> (определить потребность)</w:t>
      </w:r>
      <w:bookmarkEnd w:id="47"/>
    </w:p>
    <w:p w:rsidR="006B55F1" w:rsidRPr="006B55F1" w:rsidRDefault="006B55F1" w:rsidP="00FF4104">
      <w:pPr>
        <w:ind w:firstLine="567"/>
        <w:rPr>
          <w:rFonts w:ascii="Times New Roman" w:eastAsia="Times New Roman" w:hAnsi="Times New Roman" w:cs="Times New Roman"/>
          <w:color w:val="222222"/>
          <w:shd w:val="clear" w:color="auto" w:fill="FFFFFF"/>
          <w:lang w:eastAsia="ru-RU"/>
        </w:rPr>
      </w:pPr>
      <w:r w:rsidRPr="006B55F1">
        <w:rPr>
          <w:rFonts w:ascii="Times New Roman" w:eastAsia="Times New Roman" w:hAnsi="Times New Roman" w:cs="Times New Roman"/>
          <w:color w:val="222222"/>
          <w:shd w:val="clear" w:color="auto" w:fill="FFFFFF"/>
          <w:lang w:eastAsia="ru-RU"/>
        </w:rPr>
        <w:t xml:space="preserve">На </w:t>
      </w:r>
      <w:r w:rsidR="000921A3">
        <w:rPr>
          <w:rFonts w:ascii="Times New Roman" w:eastAsia="Times New Roman" w:hAnsi="Times New Roman" w:cs="Times New Roman"/>
          <w:color w:val="222222"/>
          <w:shd w:val="clear" w:color="auto" w:fill="FFFFFF"/>
          <w:lang w:eastAsia="ru-RU"/>
        </w:rPr>
        <w:t>портале</w:t>
      </w:r>
      <w:r w:rsidRPr="006B55F1">
        <w:rPr>
          <w:rFonts w:ascii="Times New Roman" w:eastAsia="Times New Roman" w:hAnsi="Times New Roman" w:cs="Times New Roman"/>
          <w:color w:val="222222"/>
          <w:shd w:val="clear" w:color="auto" w:fill="FFFFFF"/>
          <w:lang w:eastAsia="ru-RU"/>
        </w:rPr>
        <w:t xml:space="preserve"> должна существовать возможность определения региона посетителя, для этого необходимо обеспечить ежедневную загрузку данных географической привязки IP</w:t>
      </w:r>
      <w:r w:rsidR="00FF4104">
        <w:rPr>
          <w:rFonts w:ascii="Times New Roman" w:eastAsia="Times New Roman" w:hAnsi="Times New Roman" w:cs="Times New Roman"/>
          <w:color w:val="222222"/>
          <w:shd w:val="clear" w:color="auto" w:fill="FFFFFF"/>
          <w:lang w:eastAsia="ru-RU"/>
        </w:rPr>
        <w:t>-</w:t>
      </w:r>
      <w:r w:rsidRPr="006B55F1">
        <w:rPr>
          <w:rFonts w:ascii="Times New Roman" w:eastAsia="Times New Roman" w:hAnsi="Times New Roman" w:cs="Times New Roman"/>
          <w:color w:val="222222"/>
          <w:shd w:val="clear" w:color="auto" w:fill="FFFFFF"/>
          <w:lang w:eastAsia="ru-RU"/>
        </w:rPr>
        <w:t xml:space="preserve">адресов от внешнего поставщика </w:t>
      </w:r>
      <w:proofErr w:type="spellStart"/>
      <w:r w:rsidRPr="006B55F1">
        <w:rPr>
          <w:rFonts w:ascii="Times New Roman" w:eastAsia="Times New Roman" w:hAnsi="Times New Roman" w:cs="Times New Roman"/>
          <w:color w:val="222222"/>
          <w:shd w:val="clear" w:color="auto" w:fill="FFFFFF"/>
          <w:lang w:eastAsia="ru-RU"/>
        </w:rPr>
        <w:t>Ipgeobase</w:t>
      </w:r>
      <w:proofErr w:type="spellEnd"/>
      <w:r w:rsidR="004A605C">
        <w:rPr>
          <w:rFonts w:ascii="Times New Roman" w:eastAsia="Times New Roman" w:hAnsi="Times New Roman" w:cs="Times New Roman"/>
          <w:color w:val="222222"/>
          <w:shd w:val="clear" w:color="auto" w:fill="FFFFFF"/>
          <w:lang w:eastAsia="ru-RU"/>
        </w:rPr>
        <w:t xml:space="preserve"> . </w:t>
      </w:r>
      <w:r w:rsidRPr="006B55F1">
        <w:rPr>
          <w:rFonts w:ascii="Times New Roman" w:eastAsia="Times New Roman" w:hAnsi="Times New Roman" w:cs="Times New Roman"/>
          <w:color w:val="222222"/>
          <w:shd w:val="clear" w:color="auto" w:fill="FFFFFF"/>
          <w:lang w:eastAsia="ru-RU"/>
        </w:rPr>
        <w:t xml:space="preserve"> </w:t>
      </w:r>
    </w:p>
    <w:p w:rsidR="00BE3EBB" w:rsidRPr="00CF131A" w:rsidRDefault="006B55F1" w:rsidP="00FF4104">
      <w:pPr>
        <w:ind w:firstLine="567"/>
        <w:rPr>
          <w:rFonts w:ascii="Times New Roman" w:eastAsia="Times New Roman" w:hAnsi="Times New Roman" w:cs="Times New Roman"/>
          <w:color w:val="222222"/>
          <w:shd w:val="clear" w:color="auto" w:fill="FFFFFF"/>
          <w:lang w:eastAsia="ru-RU"/>
        </w:rPr>
      </w:pPr>
      <w:r w:rsidRPr="006B55F1">
        <w:rPr>
          <w:rFonts w:ascii="Times New Roman" w:eastAsia="Times New Roman" w:hAnsi="Times New Roman" w:cs="Times New Roman"/>
          <w:color w:val="222222"/>
          <w:shd w:val="clear" w:color="auto" w:fill="FFFFFF"/>
          <w:lang w:eastAsia="ru-RU"/>
        </w:rPr>
        <w:t xml:space="preserve">Если в Cookie-файле не сохранена информация о регионе пользователя, зашедшего на </w:t>
      </w:r>
      <w:r w:rsidR="00FF4104">
        <w:rPr>
          <w:rFonts w:ascii="Times New Roman" w:eastAsia="Times New Roman" w:hAnsi="Times New Roman" w:cs="Times New Roman"/>
          <w:color w:val="222222"/>
          <w:shd w:val="clear" w:color="auto" w:fill="FFFFFF"/>
          <w:lang w:eastAsia="ru-RU"/>
        </w:rPr>
        <w:t>портал</w:t>
      </w:r>
      <w:r w:rsidRPr="006B55F1">
        <w:rPr>
          <w:rFonts w:ascii="Times New Roman" w:eastAsia="Times New Roman" w:hAnsi="Times New Roman" w:cs="Times New Roman"/>
          <w:color w:val="222222"/>
          <w:shd w:val="clear" w:color="auto" w:fill="FFFFFF"/>
          <w:lang w:eastAsia="ru-RU"/>
        </w:rPr>
        <w:t xml:space="preserve">, система сопоставляет IP-адрес компьютера пользователя с данными о принадлежности IP-адресов, полученными от </w:t>
      </w:r>
      <w:proofErr w:type="spellStart"/>
      <w:r w:rsidRPr="006B55F1">
        <w:rPr>
          <w:rFonts w:ascii="Times New Roman" w:eastAsia="Times New Roman" w:hAnsi="Times New Roman" w:cs="Times New Roman"/>
          <w:color w:val="222222"/>
          <w:shd w:val="clear" w:color="auto" w:fill="FFFFFF"/>
          <w:lang w:eastAsia="ru-RU"/>
        </w:rPr>
        <w:t>Ipgeobase</w:t>
      </w:r>
      <w:proofErr w:type="spellEnd"/>
      <w:r w:rsidRPr="006B55F1">
        <w:rPr>
          <w:rFonts w:ascii="Times New Roman" w:eastAsia="Times New Roman" w:hAnsi="Times New Roman" w:cs="Times New Roman"/>
          <w:color w:val="222222"/>
          <w:shd w:val="clear" w:color="auto" w:fill="FFFFFF"/>
          <w:lang w:eastAsia="ru-RU"/>
        </w:rPr>
        <w:t xml:space="preserve"> и определяет регион пользователя.</w:t>
      </w:r>
    </w:p>
    <w:p w:rsidR="00E56E97" w:rsidRDefault="001C0906"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48" w:name="_Toc502313338"/>
      <w:r w:rsidRPr="00CF131A">
        <w:rPr>
          <w:rFonts w:ascii="Times New Roman" w:eastAsia="Times New Roman" w:hAnsi="Times New Roman" w:cs="Times New Roman"/>
          <w:color w:val="222222"/>
          <w:shd w:val="clear" w:color="auto" w:fill="FFFFFF"/>
          <w:lang w:eastAsia="ru-RU"/>
        </w:rPr>
        <w:t>Сценарии интерфейсов управления</w:t>
      </w:r>
      <w:r w:rsidR="00E56E97">
        <w:rPr>
          <w:rFonts w:ascii="Times New Roman" w:eastAsia="Times New Roman" w:hAnsi="Times New Roman" w:cs="Times New Roman"/>
          <w:color w:val="222222"/>
          <w:shd w:val="clear" w:color="auto" w:fill="FFFFFF"/>
          <w:lang w:eastAsia="ru-RU"/>
        </w:rPr>
        <w:t xml:space="preserve"> (администрирования)</w:t>
      </w:r>
      <w:r w:rsidR="00FF4104">
        <w:rPr>
          <w:rFonts w:ascii="Times New Roman" w:eastAsia="Times New Roman" w:hAnsi="Times New Roman" w:cs="Times New Roman"/>
          <w:color w:val="222222"/>
          <w:shd w:val="clear" w:color="auto" w:fill="FFFFFF"/>
          <w:lang w:eastAsia="ru-RU"/>
        </w:rPr>
        <w:t xml:space="preserve"> (определить потребность)</w:t>
      </w:r>
      <w:bookmarkEnd w:id="48"/>
    </w:p>
    <w:tbl>
      <w:tblPr>
        <w:tblStyle w:val="a7"/>
        <w:tblW w:w="9464" w:type="dxa"/>
        <w:tblLook w:val="04A0"/>
      </w:tblPr>
      <w:tblGrid>
        <w:gridCol w:w="3085"/>
        <w:gridCol w:w="6379"/>
      </w:tblGrid>
      <w:tr w:rsidR="00E56E97" w:rsidTr="008B4806">
        <w:tc>
          <w:tcPr>
            <w:tcW w:w="3085" w:type="dxa"/>
          </w:tcPr>
          <w:p w:rsidR="00E56E97" w:rsidRPr="00045172" w:rsidRDefault="00E56E97" w:rsidP="008B4806">
            <w:pPr>
              <w:rPr>
                <w:rFonts w:ascii="Times New Roman" w:hAnsi="Times New Roman" w:cs="Times New Roman"/>
                <w:b/>
              </w:rPr>
            </w:pPr>
            <w:r>
              <w:rPr>
                <w:rFonts w:ascii="Times New Roman" w:hAnsi="Times New Roman" w:cs="Times New Roman"/>
                <w:b/>
              </w:rPr>
              <w:t>Наименование сценария</w:t>
            </w:r>
          </w:p>
        </w:tc>
        <w:tc>
          <w:tcPr>
            <w:tcW w:w="6379" w:type="dxa"/>
          </w:tcPr>
          <w:p w:rsidR="00E56E97" w:rsidRPr="008B4806" w:rsidRDefault="008B4806" w:rsidP="008B4806">
            <w:pPr>
              <w:jc w:val="both"/>
              <w:rPr>
                <w:rFonts w:ascii="Times New Roman" w:hAnsi="Times New Roman" w:cs="Times New Roman"/>
                <w:lang w:val="en-US"/>
              </w:rPr>
            </w:pPr>
            <w:r>
              <w:rPr>
                <w:rFonts w:ascii="Times New Roman" w:hAnsi="Times New Roman" w:cs="Times New Roman"/>
              </w:rPr>
              <w:t xml:space="preserve">Регистрация оператора </w:t>
            </w:r>
            <w:r>
              <w:rPr>
                <w:rFonts w:ascii="Times New Roman" w:hAnsi="Times New Roman" w:cs="Times New Roman"/>
                <w:lang w:val="en-US"/>
              </w:rPr>
              <w:t>MVNO</w:t>
            </w:r>
          </w:p>
        </w:tc>
      </w:tr>
      <w:tr w:rsidR="00E56E97" w:rsidTr="008B4806">
        <w:tc>
          <w:tcPr>
            <w:tcW w:w="3085" w:type="dxa"/>
          </w:tcPr>
          <w:p w:rsidR="00E56E97" w:rsidRDefault="00E56E97" w:rsidP="008B4806">
            <w:pPr>
              <w:rPr>
                <w:rFonts w:ascii="Times New Roman" w:hAnsi="Times New Roman" w:cs="Times New Roman"/>
                <w:b/>
              </w:rPr>
            </w:pPr>
            <w:r>
              <w:rPr>
                <w:rFonts w:ascii="Times New Roman" w:hAnsi="Times New Roman" w:cs="Times New Roman"/>
                <w:b/>
              </w:rPr>
              <w:t>Актеры</w:t>
            </w:r>
          </w:p>
        </w:tc>
        <w:tc>
          <w:tcPr>
            <w:tcW w:w="6379" w:type="dxa"/>
          </w:tcPr>
          <w:p w:rsidR="00E56E97" w:rsidRDefault="00E56E97" w:rsidP="008B4806">
            <w:pPr>
              <w:jc w:val="both"/>
              <w:rPr>
                <w:rFonts w:ascii="Times New Roman" w:hAnsi="Times New Roman" w:cs="Times New Roman"/>
              </w:rPr>
            </w:pPr>
          </w:p>
        </w:tc>
      </w:tr>
      <w:tr w:rsidR="00E56E97" w:rsidTr="008B4806">
        <w:tc>
          <w:tcPr>
            <w:tcW w:w="3085" w:type="dxa"/>
          </w:tcPr>
          <w:p w:rsidR="00E56E97" w:rsidRPr="00F468F4" w:rsidRDefault="00E56E97" w:rsidP="008B4806">
            <w:pPr>
              <w:rPr>
                <w:rFonts w:ascii="Times New Roman" w:hAnsi="Times New Roman" w:cs="Times New Roman"/>
                <w:b/>
              </w:rPr>
            </w:pPr>
            <w:r>
              <w:rPr>
                <w:rFonts w:ascii="Times New Roman" w:hAnsi="Times New Roman" w:cs="Times New Roman"/>
                <w:b/>
              </w:rPr>
              <w:t>Предварительные условия</w:t>
            </w:r>
          </w:p>
        </w:tc>
        <w:tc>
          <w:tcPr>
            <w:tcW w:w="6379" w:type="dxa"/>
          </w:tcPr>
          <w:p w:rsidR="00E56E97" w:rsidRPr="000616AC" w:rsidRDefault="000616AC" w:rsidP="008B4806">
            <w:pPr>
              <w:jc w:val="both"/>
              <w:rPr>
                <w:rFonts w:ascii="Times New Roman" w:hAnsi="Times New Roman" w:cs="Times New Roman"/>
              </w:rPr>
            </w:pPr>
            <w:r>
              <w:rPr>
                <w:rFonts w:ascii="Times New Roman" w:hAnsi="Times New Roman" w:cs="Times New Roman"/>
              </w:rPr>
              <w:t xml:space="preserve">Договор с </w:t>
            </w:r>
            <w:r>
              <w:rPr>
                <w:rFonts w:ascii="Times New Roman" w:hAnsi="Times New Roman" w:cs="Times New Roman"/>
                <w:lang w:val="en-US"/>
              </w:rPr>
              <w:t>MVNO</w:t>
            </w:r>
            <w:r w:rsidRPr="000616AC">
              <w:rPr>
                <w:rFonts w:ascii="Times New Roman" w:hAnsi="Times New Roman" w:cs="Times New Roman"/>
              </w:rPr>
              <w:t xml:space="preserve"> </w:t>
            </w:r>
            <w:r>
              <w:rPr>
                <w:rFonts w:ascii="Times New Roman" w:hAnsi="Times New Roman" w:cs="Times New Roman"/>
              </w:rPr>
              <w:t>оператором заключен</w:t>
            </w:r>
          </w:p>
        </w:tc>
      </w:tr>
      <w:tr w:rsidR="00E56E97" w:rsidRPr="009C2039" w:rsidTr="008B4806">
        <w:tc>
          <w:tcPr>
            <w:tcW w:w="3085" w:type="dxa"/>
          </w:tcPr>
          <w:p w:rsidR="00E56E97" w:rsidRPr="00045172" w:rsidRDefault="00E56E97" w:rsidP="008B4806">
            <w:pPr>
              <w:rPr>
                <w:rFonts w:ascii="Times New Roman" w:hAnsi="Times New Roman" w:cs="Times New Roman"/>
                <w:b/>
              </w:rPr>
            </w:pPr>
            <w:r>
              <w:rPr>
                <w:rFonts w:ascii="Times New Roman" w:hAnsi="Times New Roman" w:cs="Times New Roman"/>
                <w:b/>
              </w:rPr>
              <w:t>Последовательность действий</w:t>
            </w:r>
          </w:p>
        </w:tc>
        <w:tc>
          <w:tcPr>
            <w:tcW w:w="6379" w:type="dxa"/>
          </w:tcPr>
          <w:p w:rsidR="00E56E97" w:rsidRPr="008B4806" w:rsidRDefault="008B4806" w:rsidP="007557DD">
            <w:pPr>
              <w:pStyle w:val="a8"/>
              <w:numPr>
                <w:ilvl w:val="0"/>
                <w:numId w:val="21"/>
              </w:numPr>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 xml:space="preserve">Уполномоченный сотрудник МТТ (обладающий правами на добавление операторов) на основании договора вносит информацию о договоре </w:t>
            </w:r>
            <w:r w:rsidR="00791777">
              <w:rPr>
                <w:rFonts w:ascii="Times New Roman" w:eastAsia="Times New Roman" w:hAnsi="Times New Roman" w:cs="Times New Roman"/>
                <w:color w:val="222222"/>
                <w:shd w:val="clear" w:color="auto" w:fill="FFFFFF"/>
                <w:lang w:eastAsia="ru-RU"/>
              </w:rPr>
              <w:t xml:space="preserve">в учетную систему. </w:t>
            </w:r>
          </w:p>
        </w:tc>
      </w:tr>
      <w:tr w:rsidR="00E56E97" w:rsidRPr="009C2039" w:rsidTr="008B4806">
        <w:tc>
          <w:tcPr>
            <w:tcW w:w="3085" w:type="dxa"/>
          </w:tcPr>
          <w:p w:rsidR="00E56E97" w:rsidRDefault="00E56E97" w:rsidP="008B4806">
            <w:pPr>
              <w:rPr>
                <w:rFonts w:ascii="Times New Roman" w:hAnsi="Times New Roman" w:cs="Times New Roman"/>
                <w:b/>
              </w:rPr>
            </w:pPr>
            <w:r>
              <w:rPr>
                <w:rFonts w:ascii="Times New Roman" w:hAnsi="Times New Roman" w:cs="Times New Roman"/>
                <w:b/>
              </w:rPr>
              <w:t>Удачное завершение</w:t>
            </w:r>
          </w:p>
        </w:tc>
        <w:tc>
          <w:tcPr>
            <w:tcW w:w="6379" w:type="dxa"/>
          </w:tcPr>
          <w:p w:rsidR="00E56E97" w:rsidRPr="009C2039" w:rsidRDefault="00E56E97" w:rsidP="008B4806">
            <w:pPr>
              <w:jc w:val="both"/>
              <w:rPr>
                <w:rFonts w:ascii="Times New Roman" w:hAnsi="Times New Roman" w:cs="Times New Roman"/>
              </w:rPr>
            </w:pPr>
          </w:p>
        </w:tc>
      </w:tr>
      <w:tr w:rsidR="00E56E97" w:rsidRPr="00893B7C" w:rsidTr="008B4806">
        <w:tc>
          <w:tcPr>
            <w:tcW w:w="3085" w:type="dxa"/>
          </w:tcPr>
          <w:p w:rsidR="00E56E97" w:rsidRPr="00045172" w:rsidRDefault="00E56E97" w:rsidP="008B4806">
            <w:pPr>
              <w:rPr>
                <w:rFonts w:ascii="Times New Roman" w:hAnsi="Times New Roman" w:cs="Times New Roman"/>
                <w:b/>
              </w:rPr>
            </w:pPr>
            <w:r>
              <w:rPr>
                <w:rFonts w:ascii="Times New Roman" w:hAnsi="Times New Roman" w:cs="Times New Roman"/>
                <w:b/>
              </w:rPr>
              <w:t>Альтернативный сценарий</w:t>
            </w:r>
          </w:p>
        </w:tc>
        <w:tc>
          <w:tcPr>
            <w:tcW w:w="6379" w:type="dxa"/>
          </w:tcPr>
          <w:p w:rsidR="00E56E97" w:rsidRPr="00893B7C" w:rsidRDefault="00E56E97" w:rsidP="008B4806">
            <w:pPr>
              <w:jc w:val="both"/>
              <w:rPr>
                <w:rFonts w:ascii="Times New Roman" w:hAnsi="Times New Roman" w:cs="Times New Roman"/>
              </w:rPr>
            </w:pPr>
          </w:p>
        </w:tc>
      </w:tr>
      <w:tr w:rsidR="00556B99" w:rsidRPr="00893B7C" w:rsidTr="008B4806">
        <w:tc>
          <w:tcPr>
            <w:tcW w:w="3085" w:type="dxa"/>
          </w:tcPr>
          <w:p w:rsidR="00556B99" w:rsidRDefault="00556B99" w:rsidP="008B4806">
            <w:pPr>
              <w:rPr>
                <w:rFonts w:ascii="Times New Roman" w:hAnsi="Times New Roman" w:cs="Times New Roman"/>
                <w:b/>
              </w:rPr>
            </w:pPr>
            <w:r>
              <w:rPr>
                <w:rFonts w:ascii="Times New Roman" w:hAnsi="Times New Roman" w:cs="Times New Roman"/>
                <w:b/>
              </w:rPr>
              <w:t>Приоритет реализации</w:t>
            </w:r>
          </w:p>
        </w:tc>
        <w:tc>
          <w:tcPr>
            <w:tcW w:w="6379" w:type="dxa"/>
          </w:tcPr>
          <w:p w:rsidR="00556B99" w:rsidRPr="00893B7C" w:rsidRDefault="00556B99" w:rsidP="008B4806">
            <w:pPr>
              <w:jc w:val="both"/>
              <w:rPr>
                <w:rFonts w:ascii="Times New Roman" w:hAnsi="Times New Roman" w:cs="Times New Roman"/>
              </w:rPr>
            </w:pPr>
            <w:r>
              <w:rPr>
                <w:rFonts w:ascii="Times New Roman" w:hAnsi="Times New Roman" w:cs="Times New Roman"/>
              </w:rPr>
              <w:t>0</w:t>
            </w:r>
          </w:p>
        </w:tc>
      </w:tr>
    </w:tbl>
    <w:p w:rsidR="00E56E97" w:rsidRPr="008F088C" w:rsidRDefault="00E56E97" w:rsidP="00E56E97">
      <w:pPr>
        <w:pStyle w:val="a8"/>
        <w:ind w:left="1224"/>
        <w:jc w:val="both"/>
        <w:rPr>
          <w:rFonts w:ascii="Times New Roman" w:eastAsia="Times New Roman" w:hAnsi="Times New Roman" w:cs="Times New Roman"/>
          <w:color w:val="222222"/>
          <w:shd w:val="clear" w:color="auto" w:fill="FFFFFF"/>
          <w:lang w:eastAsia="ru-RU"/>
        </w:rPr>
      </w:pPr>
    </w:p>
    <w:p w:rsidR="0033777C" w:rsidRPr="00E070D5" w:rsidRDefault="0033777C"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r w:rsidRPr="00E070D5">
        <w:rPr>
          <w:rFonts w:ascii="Times New Roman" w:eastAsia="Times New Roman" w:hAnsi="Times New Roman" w:cs="Times New Roman"/>
          <w:color w:val="222222"/>
          <w:shd w:val="clear" w:color="auto" w:fill="FFFFFF"/>
          <w:lang w:eastAsia="ru-RU"/>
        </w:rPr>
        <w:br w:type="page"/>
      </w:r>
    </w:p>
    <w:p w:rsidR="00AE5EE6" w:rsidRPr="00CF131A" w:rsidRDefault="00AE5EE6"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49" w:name="_Toc502313339"/>
      <w:r w:rsidRPr="00CF131A">
        <w:rPr>
          <w:rFonts w:ascii="Times New Roman" w:eastAsia="Times New Roman" w:hAnsi="Times New Roman" w:cs="Times New Roman"/>
          <w:color w:val="222222"/>
          <w:shd w:val="clear" w:color="auto" w:fill="FFFFFF"/>
          <w:lang w:eastAsia="ru-RU"/>
        </w:rPr>
        <w:lastRenderedPageBreak/>
        <w:t>Требования к функциям обеспечения безопасности</w:t>
      </w:r>
      <w:bookmarkEnd w:id="49"/>
    </w:p>
    <w:p w:rsidR="00C21FFF" w:rsidRDefault="00C21FFF" w:rsidP="007557DD">
      <w:pPr>
        <w:pStyle w:val="a8"/>
        <w:numPr>
          <w:ilvl w:val="2"/>
          <w:numId w:val="1"/>
        </w:numPr>
        <w:jc w:val="both"/>
        <w:outlineLvl w:val="2"/>
        <w:rPr>
          <w:rFonts w:ascii="Times New Roman" w:eastAsia="Times New Roman" w:hAnsi="Times New Roman" w:cs="Times New Roman"/>
          <w:color w:val="222222"/>
          <w:shd w:val="clear" w:color="auto" w:fill="FFFFFF"/>
          <w:lang w:eastAsia="ru-RU"/>
        </w:rPr>
      </w:pPr>
      <w:bookmarkStart w:id="50" w:name="_Toc502313340"/>
      <w:r w:rsidRPr="00CF131A">
        <w:rPr>
          <w:rFonts w:ascii="Times New Roman" w:eastAsia="Times New Roman" w:hAnsi="Times New Roman" w:cs="Times New Roman"/>
          <w:color w:val="222222"/>
          <w:shd w:val="clear" w:color="auto" w:fill="FFFFFF"/>
          <w:lang w:eastAsia="ru-RU"/>
        </w:rPr>
        <w:t>Требования к разграничению доступа категорий пользователей</w:t>
      </w:r>
      <w:bookmarkEnd w:id="50"/>
    </w:p>
    <w:p w:rsidR="006721D6" w:rsidRPr="00CF131A" w:rsidRDefault="006721D6" w:rsidP="006721D6">
      <w:pPr>
        <w:pStyle w:val="a8"/>
        <w:ind w:left="1224"/>
        <w:jc w:val="both"/>
        <w:outlineLvl w:val="2"/>
        <w:rPr>
          <w:rFonts w:ascii="Times New Roman" w:eastAsia="Times New Roman" w:hAnsi="Times New Roman" w:cs="Times New Roman"/>
          <w:color w:val="222222"/>
          <w:shd w:val="clear" w:color="auto" w:fill="FFFFFF"/>
          <w:lang w:eastAsia="ru-RU"/>
        </w:rPr>
      </w:pPr>
    </w:p>
    <w:p w:rsidR="00C21FFF" w:rsidRPr="00CF131A" w:rsidRDefault="00C21FFF" w:rsidP="007557DD">
      <w:pPr>
        <w:pStyle w:val="a8"/>
        <w:numPr>
          <w:ilvl w:val="2"/>
          <w:numId w:val="1"/>
        </w:numPr>
        <w:jc w:val="both"/>
        <w:outlineLvl w:val="2"/>
        <w:rPr>
          <w:rFonts w:ascii="Times New Roman" w:eastAsia="Times New Roman" w:hAnsi="Times New Roman" w:cs="Times New Roman"/>
          <w:color w:val="222222"/>
          <w:shd w:val="clear" w:color="auto" w:fill="FFFFFF"/>
          <w:lang w:eastAsia="ru-RU"/>
        </w:rPr>
      </w:pPr>
      <w:bookmarkStart w:id="51" w:name="_Toc502313341"/>
      <w:r w:rsidRPr="00CF131A">
        <w:rPr>
          <w:rFonts w:ascii="Times New Roman" w:eastAsia="Times New Roman" w:hAnsi="Times New Roman" w:cs="Times New Roman"/>
          <w:color w:val="222222"/>
          <w:shd w:val="clear" w:color="auto" w:fill="FFFFFF"/>
          <w:lang w:eastAsia="ru-RU"/>
        </w:rPr>
        <w:t>Требования защиты от злоумышленных действий пользователей</w:t>
      </w:r>
      <w:bookmarkEnd w:id="51"/>
    </w:p>
    <w:p w:rsidR="004134B5" w:rsidRPr="00CF131A" w:rsidRDefault="004134B5" w:rsidP="004134B5">
      <w:pPr>
        <w:pStyle w:val="a8"/>
        <w:ind w:left="792"/>
        <w:jc w:val="both"/>
        <w:outlineLvl w:val="1"/>
        <w:rPr>
          <w:rFonts w:ascii="Times New Roman" w:eastAsia="Times New Roman" w:hAnsi="Times New Roman" w:cs="Times New Roman"/>
          <w:color w:val="222222"/>
          <w:shd w:val="clear" w:color="auto" w:fill="FFFFFF"/>
          <w:lang w:eastAsia="ru-RU"/>
        </w:rPr>
      </w:pPr>
    </w:p>
    <w:p w:rsidR="00AE5EE6" w:rsidRDefault="00AE5EE6"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52" w:name="_Toc502313342"/>
      <w:r w:rsidRPr="00CF131A">
        <w:rPr>
          <w:rFonts w:ascii="Times New Roman" w:eastAsia="Times New Roman" w:hAnsi="Times New Roman" w:cs="Times New Roman"/>
          <w:color w:val="222222"/>
          <w:shd w:val="clear" w:color="auto" w:fill="FFFFFF"/>
          <w:lang w:eastAsia="ru-RU"/>
        </w:rPr>
        <w:t>Требования к размещению (</w:t>
      </w:r>
      <w:proofErr w:type="spellStart"/>
      <w:r w:rsidRPr="00CF131A">
        <w:rPr>
          <w:rFonts w:ascii="Times New Roman" w:eastAsia="Times New Roman" w:hAnsi="Times New Roman" w:cs="Times New Roman"/>
          <w:color w:val="222222"/>
          <w:shd w:val="clear" w:color="auto" w:fill="FFFFFF"/>
          <w:lang w:eastAsia="ru-RU"/>
        </w:rPr>
        <w:t>хостингу</w:t>
      </w:r>
      <w:proofErr w:type="spellEnd"/>
      <w:r w:rsidRPr="00CF131A">
        <w:rPr>
          <w:rFonts w:ascii="Times New Roman" w:eastAsia="Times New Roman" w:hAnsi="Times New Roman" w:cs="Times New Roman"/>
          <w:color w:val="222222"/>
          <w:shd w:val="clear" w:color="auto" w:fill="FFFFFF"/>
          <w:lang w:eastAsia="ru-RU"/>
        </w:rPr>
        <w:t xml:space="preserve">) </w:t>
      </w:r>
      <w:r w:rsidR="0041718F" w:rsidRPr="00CF131A">
        <w:rPr>
          <w:rFonts w:ascii="Times New Roman" w:eastAsia="Times New Roman" w:hAnsi="Times New Roman" w:cs="Times New Roman"/>
          <w:color w:val="222222"/>
          <w:shd w:val="clear" w:color="auto" w:fill="FFFFFF"/>
          <w:lang w:eastAsia="ru-RU"/>
        </w:rPr>
        <w:t>портал</w:t>
      </w:r>
      <w:r w:rsidRPr="00CF131A">
        <w:rPr>
          <w:rFonts w:ascii="Times New Roman" w:eastAsia="Times New Roman" w:hAnsi="Times New Roman" w:cs="Times New Roman"/>
          <w:color w:val="222222"/>
          <w:shd w:val="clear" w:color="auto" w:fill="FFFFFF"/>
          <w:lang w:eastAsia="ru-RU"/>
        </w:rPr>
        <w:t>а</w:t>
      </w:r>
      <w:bookmarkEnd w:id="52"/>
      <w:r w:rsidRPr="00CF131A">
        <w:rPr>
          <w:rFonts w:ascii="Times New Roman" w:eastAsia="Times New Roman" w:hAnsi="Times New Roman" w:cs="Times New Roman"/>
          <w:color w:val="222222"/>
          <w:shd w:val="clear" w:color="auto" w:fill="FFFFFF"/>
          <w:lang w:eastAsia="ru-RU"/>
        </w:rPr>
        <w:t xml:space="preserve"> </w:t>
      </w:r>
    </w:p>
    <w:p w:rsidR="006721D6" w:rsidRPr="00CF131A" w:rsidRDefault="006721D6" w:rsidP="006721D6">
      <w:pPr>
        <w:pStyle w:val="a8"/>
        <w:ind w:left="792"/>
        <w:jc w:val="both"/>
        <w:outlineLvl w:val="1"/>
        <w:rPr>
          <w:rFonts w:ascii="Times New Roman" w:eastAsia="Times New Roman" w:hAnsi="Times New Roman" w:cs="Times New Roman"/>
          <w:color w:val="222222"/>
          <w:shd w:val="clear" w:color="auto" w:fill="FFFFFF"/>
          <w:lang w:eastAsia="ru-RU"/>
        </w:rPr>
      </w:pPr>
    </w:p>
    <w:p w:rsidR="000275A4" w:rsidRPr="00CF131A" w:rsidRDefault="000275A4" w:rsidP="000275A4">
      <w:pPr>
        <w:pStyle w:val="a8"/>
        <w:ind w:left="792"/>
        <w:jc w:val="both"/>
        <w:outlineLvl w:val="1"/>
        <w:rPr>
          <w:rFonts w:ascii="Times New Roman" w:eastAsia="Times New Roman" w:hAnsi="Times New Roman" w:cs="Times New Roman"/>
          <w:color w:val="222222"/>
          <w:shd w:val="clear" w:color="auto" w:fill="FFFFFF"/>
          <w:lang w:eastAsia="ru-RU"/>
        </w:rPr>
      </w:pPr>
    </w:p>
    <w:p w:rsidR="0094177A" w:rsidRPr="00CF131A" w:rsidRDefault="0094177A"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53" w:name="_Toc502313343"/>
      <w:r w:rsidRPr="00CF131A">
        <w:rPr>
          <w:rFonts w:ascii="Times New Roman" w:eastAsia="Times New Roman" w:hAnsi="Times New Roman" w:cs="Times New Roman"/>
          <w:color w:val="222222"/>
          <w:shd w:val="clear" w:color="auto" w:fill="FFFFFF"/>
          <w:lang w:eastAsia="ru-RU"/>
        </w:rPr>
        <w:t>Прочие требования</w:t>
      </w:r>
      <w:bookmarkEnd w:id="53"/>
    </w:p>
    <w:p w:rsidR="0094177A" w:rsidRPr="00CF131A" w:rsidRDefault="0094177A" w:rsidP="007557DD">
      <w:pPr>
        <w:pStyle w:val="a8"/>
        <w:numPr>
          <w:ilvl w:val="2"/>
          <w:numId w:val="1"/>
        </w:numPr>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Поддержка устройствами пользователей: </w:t>
      </w:r>
    </w:p>
    <w:p w:rsidR="005F0BBD" w:rsidRPr="00CF131A" w:rsidRDefault="0041718F" w:rsidP="000275A4">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Портал</w:t>
      </w:r>
      <w:r w:rsidR="0094177A" w:rsidRPr="00CF131A">
        <w:rPr>
          <w:rFonts w:ascii="Times New Roman" w:eastAsia="Times New Roman" w:hAnsi="Times New Roman" w:cs="Times New Roman"/>
          <w:color w:val="222222"/>
          <w:shd w:val="clear" w:color="auto" w:fill="FFFFFF"/>
          <w:lang w:eastAsia="ru-RU"/>
        </w:rPr>
        <w:t xml:space="preserve"> должен корректно отображать</w:t>
      </w:r>
      <w:r w:rsidR="005F0BBD" w:rsidRPr="00CF131A">
        <w:rPr>
          <w:rFonts w:ascii="Times New Roman" w:eastAsia="Times New Roman" w:hAnsi="Times New Roman" w:cs="Times New Roman"/>
          <w:color w:val="222222"/>
          <w:shd w:val="clear" w:color="auto" w:fill="FFFFFF"/>
          <w:lang w:eastAsia="ru-RU"/>
        </w:rPr>
        <w:t xml:space="preserve">ся в следующих WEB-браузерах: </w:t>
      </w:r>
    </w:p>
    <w:p w:rsidR="005F0BBD" w:rsidRPr="00CF131A" w:rsidRDefault="0094177A" w:rsidP="007557DD">
      <w:pPr>
        <w:pStyle w:val="a8"/>
        <w:numPr>
          <w:ilvl w:val="0"/>
          <w:numId w:val="9"/>
        </w:numPr>
        <w:ind w:left="851"/>
        <w:jc w:val="both"/>
        <w:rPr>
          <w:rFonts w:ascii="Times New Roman" w:eastAsia="Times New Roman" w:hAnsi="Times New Roman" w:cs="Times New Roman"/>
          <w:color w:val="222222"/>
          <w:shd w:val="clear" w:color="auto" w:fill="FFFFFF"/>
          <w:lang w:eastAsia="ru-RU"/>
        </w:rPr>
      </w:pPr>
      <w:proofErr w:type="spellStart"/>
      <w:r w:rsidRPr="00CF131A">
        <w:rPr>
          <w:rFonts w:ascii="Times New Roman" w:eastAsia="Times New Roman" w:hAnsi="Times New Roman" w:cs="Times New Roman"/>
          <w:color w:val="222222"/>
          <w:shd w:val="clear" w:color="auto" w:fill="FFFFFF"/>
          <w:lang w:eastAsia="ru-RU"/>
        </w:rPr>
        <w:t>Internet</w:t>
      </w:r>
      <w:proofErr w:type="spellEnd"/>
      <w:r w:rsidRPr="00CF131A">
        <w:rPr>
          <w:rFonts w:ascii="Times New Roman" w:eastAsia="Times New Roman" w:hAnsi="Times New Roman" w:cs="Times New Roman"/>
          <w:color w:val="222222"/>
          <w:shd w:val="clear" w:color="auto" w:fill="FFFFFF"/>
          <w:lang w:eastAsia="ru-RU"/>
        </w:rPr>
        <w:t xml:space="preserve"> </w:t>
      </w:r>
      <w:proofErr w:type="spellStart"/>
      <w:r w:rsidRPr="00CF131A">
        <w:rPr>
          <w:rFonts w:ascii="Times New Roman" w:eastAsia="Times New Roman" w:hAnsi="Times New Roman" w:cs="Times New Roman"/>
          <w:color w:val="222222"/>
          <w:shd w:val="clear" w:color="auto" w:fill="FFFFFF"/>
          <w:lang w:eastAsia="ru-RU"/>
        </w:rPr>
        <w:t>Explorer</w:t>
      </w:r>
      <w:proofErr w:type="spellEnd"/>
      <w:r w:rsidRPr="00CF131A">
        <w:rPr>
          <w:rFonts w:ascii="Times New Roman" w:eastAsia="Times New Roman" w:hAnsi="Times New Roman" w:cs="Times New Roman"/>
          <w:color w:val="222222"/>
          <w:shd w:val="clear" w:color="auto" w:fill="FFFFFF"/>
          <w:lang w:eastAsia="ru-RU"/>
        </w:rPr>
        <w:t xml:space="preserve"> (тр</w:t>
      </w:r>
      <w:r w:rsidR="005F0BBD" w:rsidRPr="00CF131A">
        <w:rPr>
          <w:rFonts w:ascii="Times New Roman" w:eastAsia="Times New Roman" w:hAnsi="Times New Roman" w:cs="Times New Roman"/>
          <w:color w:val="222222"/>
          <w:shd w:val="clear" w:color="auto" w:fill="FFFFFF"/>
          <w:lang w:eastAsia="ru-RU"/>
        </w:rPr>
        <w:t xml:space="preserve">и последние версии браузера). </w:t>
      </w:r>
    </w:p>
    <w:p w:rsidR="005F0BBD" w:rsidRPr="00CF131A" w:rsidRDefault="0094177A" w:rsidP="007557DD">
      <w:pPr>
        <w:pStyle w:val="a8"/>
        <w:numPr>
          <w:ilvl w:val="0"/>
          <w:numId w:val="9"/>
        </w:numPr>
        <w:ind w:left="851"/>
        <w:jc w:val="both"/>
        <w:rPr>
          <w:rFonts w:ascii="Times New Roman" w:eastAsia="Times New Roman" w:hAnsi="Times New Roman" w:cs="Times New Roman"/>
          <w:color w:val="222222"/>
          <w:shd w:val="clear" w:color="auto" w:fill="FFFFFF"/>
          <w:lang w:eastAsia="ru-RU"/>
        </w:rPr>
      </w:pPr>
      <w:proofErr w:type="spellStart"/>
      <w:r w:rsidRPr="00CF131A">
        <w:rPr>
          <w:rFonts w:ascii="Times New Roman" w:eastAsia="Times New Roman" w:hAnsi="Times New Roman" w:cs="Times New Roman"/>
          <w:color w:val="222222"/>
          <w:shd w:val="clear" w:color="auto" w:fill="FFFFFF"/>
          <w:lang w:eastAsia="ru-RU"/>
        </w:rPr>
        <w:t>Opera</w:t>
      </w:r>
      <w:proofErr w:type="spellEnd"/>
      <w:r w:rsidRPr="00CF131A">
        <w:rPr>
          <w:rFonts w:ascii="Times New Roman" w:eastAsia="Times New Roman" w:hAnsi="Times New Roman" w:cs="Times New Roman"/>
          <w:color w:val="222222"/>
          <w:shd w:val="clear" w:color="auto" w:fill="FFFFFF"/>
          <w:lang w:eastAsia="ru-RU"/>
        </w:rPr>
        <w:t xml:space="preserve"> (дв</w:t>
      </w:r>
      <w:r w:rsidR="005F0BBD" w:rsidRPr="00CF131A">
        <w:rPr>
          <w:rFonts w:ascii="Times New Roman" w:eastAsia="Times New Roman" w:hAnsi="Times New Roman" w:cs="Times New Roman"/>
          <w:color w:val="222222"/>
          <w:shd w:val="clear" w:color="auto" w:fill="FFFFFF"/>
          <w:lang w:eastAsia="ru-RU"/>
        </w:rPr>
        <w:t xml:space="preserve">е последние версии браузера). </w:t>
      </w:r>
    </w:p>
    <w:p w:rsidR="005F0BBD" w:rsidRPr="00CF131A" w:rsidRDefault="0094177A" w:rsidP="007557DD">
      <w:pPr>
        <w:pStyle w:val="a8"/>
        <w:numPr>
          <w:ilvl w:val="0"/>
          <w:numId w:val="9"/>
        </w:numPr>
        <w:ind w:left="851"/>
        <w:jc w:val="both"/>
        <w:rPr>
          <w:rFonts w:ascii="Times New Roman" w:eastAsia="Times New Roman" w:hAnsi="Times New Roman" w:cs="Times New Roman"/>
          <w:color w:val="222222"/>
          <w:shd w:val="clear" w:color="auto" w:fill="FFFFFF"/>
          <w:lang w:eastAsia="ru-RU"/>
        </w:rPr>
      </w:pPr>
      <w:proofErr w:type="spellStart"/>
      <w:r w:rsidRPr="00CF131A">
        <w:rPr>
          <w:rFonts w:ascii="Times New Roman" w:eastAsia="Times New Roman" w:hAnsi="Times New Roman" w:cs="Times New Roman"/>
          <w:color w:val="222222"/>
          <w:shd w:val="clear" w:color="auto" w:fill="FFFFFF"/>
          <w:lang w:eastAsia="ru-RU"/>
        </w:rPr>
        <w:t>Mozilla</w:t>
      </w:r>
      <w:proofErr w:type="spellEnd"/>
      <w:r w:rsidRPr="00CF131A">
        <w:rPr>
          <w:rFonts w:ascii="Times New Roman" w:eastAsia="Times New Roman" w:hAnsi="Times New Roman" w:cs="Times New Roman"/>
          <w:color w:val="222222"/>
          <w:shd w:val="clear" w:color="auto" w:fill="FFFFFF"/>
          <w:lang w:eastAsia="ru-RU"/>
        </w:rPr>
        <w:t xml:space="preserve"> </w:t>
      </w:r>
      <w:proofErr w:type="spellStart"/>
      <w:r w:rsidRPr="00CF131A">
        <w:rPr>
          <w:rFonts w:ascii="Times New Roman" w:eastAsia="Times New Roman" w:hAnsi="Times New Roman" w:cs="Times New Roman"/>
          <w:color w:val="222222"/>
          <w:shd w:val="clear" w:color="auto" w:fill="FFFFFF"/>
          <w:lang w:eastAsia="ru-RU"/>
        </w:rPr>
        <w:t>Firefox</w:t>
      </w:r>
      <w:proofErr w:type="spellEnd"/>
      <w:r w:rsidRPr="00CF131A">
        <w:rPr>
          <w:rFonts w:ascii="Times New Roman" w:eastAsia="Times New Roman" w:hAnsi="Times New Roman" w:cs="Times New Roman"/>
          <w:color w:val="222222"/>
          <w:shd w:val="clear" w:color="auto" w:fill="FFFFFF"/>
          <w:lang w:eastAsia="ru-RU"/>
        </w:rPr>
        <w:t xml:space="preserve"> (1</w:t>
      </w:r>
      <w:r w:rsidR="005F0BBD" w:rsidRPr="00CF131A">
        <w:rPr>
          <w:rFonts w:ascii="Times New Roman" w:eastAsia="Times New Roman" w:hAnsi="Times New Roman" w:cs="Times New Roman"/>
          <w:color w:val="222222"/>
          <w:shd w:val="clear" w:color="auto" w:fill="FFFFFF"/>
          <w:lang w:eastAsia="ru-RU"/>
        </w:rPr>
        <w:t xml:space="preserve">0 последних версий браузера). </w:t>
      </w:r>
    </w:p>
    <w:p w:rsidR="005F0BBD" w:rsidRPr="00CF131A" w:rsidRDefault="0094177A" w:rsidP="007557DD">
      <w:pPr>
        <w:pStyle w:val="a8"/>
        <w:numPr>
          <w:ilvl w:val="0"/>
          <w:numId w:val="9"/>
        </w:numPr>
        <w:ind w:left="851"/>
        <w:jc w:val="both"/>
        <w:rPr>
          <w:rFonts w:ascii="Times New Roman" w:eastAsia="Times New Roman" w:hAnsi="Times New Roman" w:cs="Times New Roman"/>
          <w:color w:val="222222"/>
          <w:shd w:val="clear" w:color="auto" w:fill="FFFFFF"/>
          <w:lang w:eastAsia="ru-RU"/>
        </w:rPr>
      </w:pPr>
      <w:proofErr w:type="spellStart"/>
      <w:r w:rsidRPr="00CF131A">
        <w:rPr>
          <w:rFonts w:ascii="Times New Roman" w:eastAsia="Times New Roman" w:hAnsi="Times New Roman" w:cs="Times New Roman"/>
          <w:color w:val="222222"/>
          <w:shd w:val="clear" w:color="auto" w:fill="FFFFFF"/>
          <w:lang w:eastAsia="ru-RU"/>
        </w:rPr>
        <w:t>Google</w:t>
      </w:r>
      <w:proofErr w:type="spellEnd"/>
      <w:r w:rsidRPr="00CF131A">
        <w:rPr>
          <w:rFonts w:ascii="Times New Roman" w:eastAsia="Times New Roman" w:hAnsi="Times New Roman" w:cs="Times New Roman"/>
          <w:color w:val="222222"/>
          <w:shd w:val="clear" w:color="auto" w:fill="FFFFFF"/>
          <w:lang w:eastAsia="ru-RU"/>
        </w:rPr>
        <w:t xml:space="preserve"> </w:t>
      </w:r>
      <w:proofErr w:type="spellStart"/>
      <w:r w:rsidRPr="00CF131A">
        <w:rPr>
          <w:rFonts w:ascii="Times New Roman" w:eastAsia="Times New Roman" w:hAnsi="Times New Roman" w:cs="Times New Roman"/>
          <w:color w:val="222222"/>
          <w:shd w:val="clear" w:color="auto" w:fill="FFFFFF"/>
          <w:lang w:eastAsia="ru-RU"/>
        </w:rPr>
        <w:t>Chrome</w:t>
      </w:r>
      <w:proofErr w:type="spellEnd"/>
      <w:r w:rsidRPr="00CF131A">
        <w:rPr>
          <w:rFonts w:ascii="Times New Roman" w:eastAsia="Times New Roman" w:hAnsi="Times New Roman" w:cs="Times New Roman"/>
          <w:color w:val="222222"/>
          <w:shd w:val="clear" w:color="auto" w:fill="FFFFFF"/>
          <w:lang w:eastAsia="ru-RU"/>
        </w:rPr>
        <w:t>(1</w:t>
      </w:r>
      <w:r w:rsidR="005F0BBD" w:rsidRPr="00CF131A">
        <w:rPr>
          <w:rFonts w:ascii="Times New Roman" w:eastAsia="Times New Roman" w:hAnsi="Times New Roman" w:cs="Times New Roman"/>
          <w:color w:val="222222"/>
          <w:shd w:val="clear" w:color="auto" w:fill="FFFFFF"/>
          <w:lang w:eastAsia="ru-RU"/>
        </w:rPr>
        <w:t xml:space="preserve">0 последних версий браузера). </w:t>
      </w:r>
    </w:p>
    <w:p w:rsidR="005F0BBD" w:rsidRPr="00CF131A" w:rsidRDefault="0094177A" w:rsidP="007557DD">
      <w:pPr>
        <w:pStyle w:val="a8"/>
        <w:numPr>
          <w:ilvl w:val="0"/>
          <w:numId w:val="9"/>
        </w:numPr>
        <w:ind w:left="851"/>
        <w:jc w:val="both"/>
        <w:rPr>
          <w:rFonts w:ascii="Times New Roman" w:eastAsia="Times New Roman" w:hAnsi="Times New Roman" w:cs="Times New Roman"/>
          <w:color w:val="222222"/>
          <w:shd w:val="clear" w:color="auto" w:fill="FFFFFF"/>
          <w:lang w:eastAsia="ru-RU"/>
        </w:rPr>
      </w:pPr>
      <w:proofErr w:type="spellStart"/>
      <w:r w:rsidRPr="00CF131A">
        <w:rPr>
          <w:rFonts w:ascii="Times New Roman" w:eastAsia="Times New Roman" w:hAnsi="Times New Roman" w:cs="Times New Roman"/>
          <w:color w:val="222222"/>
          <w:shd w:val="clear" w:color="auto" w:fill="FFFFFF"/>
          <w:lang w:eastAsia="ru-RU"/>
        </w:rPr>
        <w:t>Safari</w:t>
      </w:r>
      <w:proofErr w:type="spellEnd"/>
      <w:r w:rsidRPr="00CF131A">
        <w:rPr>
          <w:rFonts w:ascii="Times New Roman" w:eastAsia="Times New Roman" w:hAnsi="Times New Roman" w:cs="Times New Roman"/>
          <w:color w:val="222222"/>
          <w:shd w:val="clear" w:color="auto" w:fill="FFFFFF"/>
          <w:lang w:eastAsia="ru-RU"/>
        </w:rPr>
        <w:t xml:space="preserve"> (тр</w:t>
      </w:r>
      <w:r w:rsidR="005F0BBD" w:rsidRPr="00CF131A">
        <w:rPr>
          <w:rFonts w:ascii="Times New Roman" w:eastAsia="Times New Roman" w:hAnsi="Times New Roman" w:cs="Times New Roman"/>
          <w:color w:val="222222"/>
          <w:shd w:val="clear" w:color="auto" w:fill="FFFFFF"/>
          <w:lang w:eastAsia="ru-RU"/>
        </w:rPr>
        <w:t xml:space="preserve">и последние версии браузера). </w:t>
      </w:r>
    </w:p>
    <w:p w:rsidR="005F0BBD" w:rsidRPr="00CF131A" w:rsidRDefault="0094177A" w:rsidP="007557DD">
      <w:pPr>
        <w:pStyle w:val="a8"/>
        <w:numPr>
          <w:ilvl w:val="0"/>
          <w:numId w:val="9"/>
        </w:numPr>
        <w:ind w:left="851"/>
        <w:jc w:val="both"/>
        <w:rPr>
          <w:rFonts w:ascii="Times New Roman" w:eastAsia="Times New Roman" w:hAnsi="Times New Roman" w:cs="Times New Roman"/>
          <w:color w:val="222222"/>
          <w:shd w:val="clear" w:color="auto" w:fill="FFFFFF"/>
          <w:lang w:eastAsia="ru-RU"/>
        </w:rPr>
      </w:pPr>
      <w:proofErr w:type="spellStart"/>
      <w:r w:rsidRPr="00CF131A">
        <w:rPr>
          <w:rFonts w:ascii="Times New Roman" w:eastAsia="Times New Roman" w:hAnsi="Times New Roman" w:cs="Times New Roman"/>
          <w:color w:val="222222"/>
          <w:shd w:val="clear" w:color="auto" w:fill="FFFFFF"/>
          <w:lang w:eastAsia="ru-RU"/>
        </w:rPr>
        <w:t>Safari</w:t>
      </w:r>
      <w:proofErr w:type="spellEnd"/>
      <w:r w:rsidRPr="00CF131A">
        <w:rPr>
          <w:rFonts w:ascii="Times New Roman" w:eastAsia="Times New Roman" w:hAnsi="Times New Roman" w:cs="Times New Roman"/>
          <w:color w:val="222222"/>
          <w:shd w:val="clear" w:color="auto" w:fill="FFFFFF"/>
          <w:lang w:eastAsia="ru-RU"/>
        </w:rPr>
        <w:t xml:space="preserve"> </w:t>
      </w:r>
      <w:proofErr w:type="spellStart"/>
      <w:r w:rsidRPr="00CF131A">
        <w:rPr>
          <w:rFonts w:ascii="Times New Roman" w:eastAsia="Times New Roman" w:hAnsi="Times New Roman" w:cs="Times New Roman"/>
          <w:color w:val="222222"/>
          <w:shd w:val="clear" w:color="auto" w:fill="FFFFFF"/>
          <w:lang w:eastAsia="ru-RU"/>
        </w:rPr>
        <w:t>iPad</w:t>
      </w:r>
      <w:proofErr w:type="spellEnd"/>
      <w:r w:rsidRPr="00CF131A">
        <w:rPr>
          <w:rFonts w:ascii="Times New Roman" w:eastAsia="Times New Roman" w:hAnsi="Times New Roman" w:cs="Times New Roman"/>
          <w:color w:val="222222"/>
          <w:shd w:val="clear" w:color="auto" w:fill="FFFFFF"/>
          <w:lang w:eastAsia="ru-RU"/>
        </w:rPr>
        <w:t xml:space="preserve"> (три последние</w:t>
      </w:r>
      <w:r w:rsidR="005F0BBD" w:rsidRPr="00CF131A">
        <w:rPr>
          <w:rFonts w:ascii="Times New Roman" w:eastAsia="Times New Roman" w:hAnsi="Times New Roman" w:cs="Times New Roman"/>
          <w:color w:val="222222"/>
          <w:shd w:val="clear" w:color="auto" w:fill="FFFFFF"/>
          <w:lang w:eastAsia="ru-RU"/>
        </w:rPr>
        <w:t xml:space="preserve"> версии браузера). </w:t>
      </w:r>
    </w:p>
    <w:p w:rsidR="005F0BBD" w:rsidRPr="00CF131A" w:rsidRDefault="0094177A" w:rsidP="007557DD">
      <w:pPr>
        <w:pStyle w:val="a8"/>
        <w:numPr>
          <w:ilvl w:val="0"/>
          <w:numId w:val="9"/>
        </w:numPr>
        <w:ind w:left="851"/>
        <w:jc w:val="both"/>
        <w:rPr>
          <w:rFonts w:ascii="Times New Roman" w:eastAsia="Times New Roman" w:hAnsi="Times New Roman" w:cs="Times New Roman"/>
          <w:color w:val="222222"/>
          <w:shd w:val="clear" w:color="auto" w:fill="FFFFFF"/>
          <w:lang w:eastAsia="ru-RU"/>
        </w:rPr>
      </w:pPr>
      <w:proofErr w:type="spellStart"/>
      <w:r w:rsidRPr="00CF131A">
        <w:rPr>
          <w:rFonts w:ascii="Times New Roman" w:eastAsia="Times New Roman" w:hAnsi="Times New Roman" w:cs="Times New Roman"/>
          <w:color w:val="222222"/>
          <w:shd w:val="clear" w:color="auto" w:fill="FFFFFF"/>
          <w:lang w:eastAsia="ru-RU"/>
        </w:rPr>
        <w:t>Yandex</w:t>
      </w:r>
      <w:proofErr w:type="spellEnd"/>
      <w:r w:rsidRPr="00CF131A">
        <w:rPr>
          <w:rFonts w:ascii="Times New Roman" w:eastAsia="Times New Roman" w:hAnsi="Times New Roman" w:cs="Times New Roman"/>
          <w:color w:val="222222"/>
          <w:shd w:val="clear" w:color="auto" w:fill="FFFFFF"/>
          <w:lang w:eastAsia="ru-RU"/>
        </w:rPr>
        <w:t xml:space="preserve"> </w:t>
      </w:r>
      <w:proofErr w:type="spellStart"/>
      <w:r w:rsidRPr="00CF131A">
        <w:rPr>
          <w:rFonts w:ascii="Times New Roman" w:eastAsia="Times New Roman" w:hAnsi="Times New Roman" w:cs="Times New Roman"/>
          <w:color w:val="222222"/>
          <w:shd w:val="clear" w:color="auto" w:fill="FFFFFF"/>
          <w:lang w:eastAsia="ru-RU"/>
        </w:rPr>
        <w:t>Brouser</w:t>
      </w:r>
      <w:proofErr w:type="spellEnd"/>
      <w:r w:rsidRPr="00CF131A">
        <w:rPr>
          <w:rFonts w:ascii="Times New Roman" w:eastAsia="Times New Roman" w:hAnsi="Times New Roman" w:cs="Times New Roman"/>
          <w:color w:val="222222"/>
          <w:shd w:val="clear" w:color="auto" w:fill="FFFFFF"/>
          <w:lang w:eastAsia="ru-RU"/>
        </w:rPr>
        <w:t xml:space="preserve"> (</w:t>
      </w:r>
      <w:r w:rsidR="005F0BBD" w:rsidRPr="00CF131A">
        <w:rPr>
          <w:rFonts w:ascii="Times New Roman" w:eastAsia="Times New Roman" w:hAnsi="Times New Roman" w:cs="Times New Roman"/>
          <w:color w:val="222222"/>
          <w:shd w:val="clear" w:color="auto" w:fill="FFFFFF"/>
          <w:lang w:eastAsia="ru-RU"/>
        </w:rPr>
        <w:t xml:space="preserve">три последние версии браузера). </w:t>
      </w:r>
    </w:p>
    <w:p w:rsidR="0094177A" w:rsidRPr="00CF131A" w:rsidRDefault="0094177A" w:rsidP="005F0BBD">
      <w:pPr>
        <w:ind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Информация </w:t>
      </w:r>
      <w:r w:rsidR="0041718F" w:rsidRPr="00CF131A">
        <w:rPr>
          <w:rFonts w:ascii="Times New Roman" w:eastAsia="Times New Roman" w:hAnsi="Times New Roman" w:cs="Times New Roman"/>
          <w:color w:val="222222"/>
          <w:shd w:val="clear" w:color="auto" w:fill="FFFFFF"/>
          <w:lang w:eastAsia="ru-RU"/>
        </w:rPr>
        <w:t>портала</w:t>
      </w:r>
      <w:r w:rsidRPr="00CF131A">
        <w:rPr>
          <w:rFonts w:ascii="Times New Roman" w:eastAsia="Times New Roman" w:hAnsi="Times New Roman" w:cs="Times New Roman"/>
          <w:color w:val="222222"/>
          <w:shd w:val="clear" w:color="auto" w:fill="FFFFFF"/>
          <w:lang w:eastAsia="ru-RU"/>
        </w:rPr>
        <w:t xml:space="preserve"> для PC должна быть доступна пользователям мобильных устройств </w:t>
      </w:r>
      <w:proofErr w:type="spellStart"/>
      <w:r w:rsidRPr="00CF131A">
        <w:rPr>
          <w:rFonts w:ascii="Times New Roman" w:eastAsia="Times New Roman" w:hAnsi="Times New Roman" w:cs="Times New Roman"/>
          <w:color w:val="222222"/>
          <w:shd w:val="clear" w:color="auto" w:fill="FFFFFF"/>
          <w:lang w:eastAsia="ru-RU"/>
        </w:rPr>
        <w:t>Android</w:t>
      </w:r>
      <w:proofErr w:type="spellEnd"/>
      <w:r w:rsidRPr="00CF131A">
        <w:rPr>
          <w:rFonts w:ascii="Times New Roman" w:eastAsia="Times New Roman" w:hAnsi="Times New Roman" w:cs="Times New Roman"/>
          <w:color w:val="222222"/>
          <w:shd w:val="clear" w:color="auto" w:fill="FFFFFF"/>
          <w:lang w:eastAsia="ru-RU"/>
        </w:rPr>
        <w:t xml:space="preserve">, </w:t>
      </w:r>
      <w:proofErr w:type="spellStart"/>
      <w:r w:rsidRPr="00CF131A">
        <w:rPr>
          <w:rFonts w:ascii="Times New Roman" w:eastAsia="Times New Roman" w:hAnsi="Times New Roman" w:cs="Times New Roman"/>
          <w:color w:val="222222"/>
          <w:shd w:val="clear" w:color="auto" w:fill="FFFFFF"/>
          <w:lang w:eastAsia="ru-RU"/>
        </w:rPr>
        <w:t>iOS</w:t>
      </w:r>
      <w:proofErr w:type="spellEnd"/>
      <w:r w:rsidRPr="00CF131A">
        <w:rPr>
          <w:rFonts w:ascii="Times New Roman" w:eastAsia="Times New Roman" w:hAnsi="Times New Roman" w:cs="Times New Roman"/>
          <w:color w:val="222222"/>
          <w:shd w:val="clear" w:color="auto" w:fill="FFFFFF"/>
          <w:lang w:eastAsia="ru-RU"/>
        </w:rPr>
        <w:t xml:space="preserve"> (</w:t>
      </w:r>
      <w:proofErr w:type="spellStart"/>
      <w:r w:rsidRPr="00CF131A">
        <w:rPr>
          <w:rFonts w:ascii="Times New Roman" w:eastAsia="Times New Roman" w:hAnsi="Times New Roman" w:cs="Times New Roman"/>
          <w:color w:val="222222"/>
          <w:shd w:val="clear" w:color="auto" w:fill="FFFFFF"/>
          <w:lang w:eastAsia="ru-RU"/>
        </w:rPr>
        <w:t>iPhone</w:t>
      </w:r>
      <w:proofErr w:type="spellEnd"/>
      <w:r w:rsidRPr="00CF131A">
        <w:rPr>
          <w:rFonts w:ascii="Times New Roman" w:eastAsia="Times New Roman" w:hAnsi="Times New Roman" w:cs="Times New Roman"/>
          <w:color w:val="222222"/>
          <w:shd w:val="clear" w:color="auto" w:fill="FFFFFF"/>
          <w:lang w:eastAsia="ru-RU"/>
        </w:rPr>
        <w:t xml:space="preserve">, </w:t>
      </w:r>
      <w:proofErr w:type="spellStart"/>
      <w:r w:rsidRPr="00CF131A">
        <w:rPr>
          <w:rFonts w:ascii="Times New Roman" w:eastAsia="Times New Roman" w:hAnsi="Times New Roman" w:cs="Times New Roman"/>
          <w:color w:val="222222"/>
          <w:shd w:val="clear" w:color="auto" w:fill="FFFFFF"/>
          <w:lang w:eastAsia="ru-RU"/>
        </w:rPr>
        <w:t>iPad</w:t>
      </w:r>
      <w:proofErr w:type="spellEnd"/>
      <w:r w:rsidRPr="00CF131A">
        <w:rPr>
          <w:rFonts w:ascii="Times New Roman" w:eastAsia="Times New Roman" w:hAnsi="Times New Roman" w:cs="Times New Roman"/>
          <w:color w:val="222222"/>
          <w:shd w:val="clear" w:color="auto" w:fill="FFFFFF"/>
          <w:lang w:eastAsia="ru-RU"/>
        </w:rPr>
        <w:t xml:space="preserve">), </w:t>
      </w:r>
      <w:proofErr w:type="spellStart"/>
      <w:r w:rsidRPr="00CF131A">
        <w:rPr>
          <w:rFonts w:ascii="Times New Roman" w:eastAsia="Times New Roman" w:hAnsi="Times New Roman" w:cs="Times New Roman"/>
          <w:color w:val="222222"/>
          <w:shd w:val="clear" w:color="auto" w:fill="FFFFFF"/>
          <w:lang w:eastAsia="ru-RU"/>
        </w:rPr>
        <w:t>Windows</w:t>
      </w:r>
      <w:proofErr w:type="spellEnd"/>
      <w:r w:rsidRPr="00CF131A">
        <w:rPr>
          <w:rFonts w:ascii="Times New Roman" w:eastAsia="Times New Roman" w:hAnsi="Times New Roman" w:cs="Times New Roman"/>
          <w:color w:val="222222"/>
          <w:shd w:val="clear" w:color="auto" w:fill="FFFFFF"/>
          <w:lang w:eastAsia="ru-RU"/>
        </w:rPr>
        <w:t xml:space="preserve"> </w:t>
      </w:r>
      <w:proofErr w:type="spellStart"/>
      <w:r w:rsidRPr="00CF131A">
        <w:rPr>
          <w:rFonts w:ascii="Times New Roman" w:eastAsia="Times New Roman" w:hAnsi="Times New Roman" w:cs="Times New Roman"/>
          <w:color w:val="222222"/>
          <w:shd w:val="clear" w:color="auto" w:fill="FFFFFF"/>
          <w:lang w:eastAsia="ru-RU"/>
        </w:rPr>
        <w:t>Phone</w:t>
      </w:r>
      <w:proofErr w:type="spellEnd"/>
      <w:r w:rsidRPr="00CF131A">
        <w:rPr>
          <w:rFonts w:ascii="Times New Roman" w:eastAsia="Times New Roman" w:hAnsi="Times New Roman" w:cs="Times New Roman"/>
          <w:color w:val="222222"/>
          <w:shd w:val="clear" w:color="auto" w:fill="FFFFFF"/>
          <w:lang w:eastAsia="ru-RU"/>
        </w:rPr>
        <w:t xml:space="preserve">, </w:t>
      </w:r>
      <w:proofErr w:type="spellStart"/>
      <w:r w:rsidRPr="00CF131A">
        <w:rPr>
          <w:rFonts w:ascii="Times New Roman" w:eastAsia="Times New Roman" w:hAnsi="Times New Roman" w:cs="Times New Roman"/>
          <w:color w:val="222222"/>
          <w:shd w:val="clear" w:color="auto" w:fill="FFFFFF"/>
          <w:lang w:eastAsia="ru-RU"/>
        </w:rPr>
        <w:t>Symbian</w:t>
      </w:r>
      <w:proofErr w:type="spellEnd"/>
      <w:r w:rsidRPr="00CF131A">
        <w:rPr>
          <w:rFonts w:ascii="Times New Roman" w:eastAsia="Times New Roman" w:hAnsi="Times New Roman" w:cs="Times New Roman"/>
          <w:color w:val="222222"/>
          <w:shd w:val="clear" w:color="auto" w:fill="FFFFFF"/>
          <w:lang w:eastAsia="ru-RU"/>
        </w:rPr>
        <w:t>.</w:t>
      </w:r>
      <w:r w:rsidR="005F0BBD" w:rsidRPr="00CF131A">
        <w:rPr>
          <w:rFonts w:ascii="Times New Roman" w:eastAsia="Times New Roman" w:hAnsi="Times New Roman" w:cs="Times New Roman"/>
          <w:color w:val="222222"/>
          <w:shd w:val="clear" w:color="auto" w:fill="FFFFFF"/>
          <w:lang w:eastAsia="ru-RU"/>
        </w:rPr>
        <w:t xml:space="preserve"> </w:t>
      </w:r>
    </w:p>
    <w:p w:rsidR="005F0BBD" w:rsidRPr="00CF131A" w:rsidRDefault="005F0BBD" w:rsidP="007557DD">
      <w:pPr>
        <w:pStyle w:val="a8"/>
        <w:numPr>
          <w:ilvl w:val="2"/>
          <w:numId w:val="1"/>
        </w:numPr>
        <w:jc w:val="both"/>
        <w:outlineLvl w:val="2"/>
        <w:rPr>
          <w:rFonts w:ascii="Times New Roman" w:eastAsia="Times New Roman" w:hAnsi="Times New Roman" w:cs="Times New Roman"/>
          <w:color w:val="222222"/>
          <w:shd w:val="clear" w:color="auto" w:fill="FFFFFF"/>
          <w:lang w:eastAsia="ru-RU"/>
        </w:rPr>
      </w:pPr>
      <w:bookmarkStart w:id="54" w:name="_Toc502313344"/>
      <w:r w:rsidRPr="00CF131A">
        <w:rPr>
          <w:rFonts w:ascii="Times New Roman" w:eastAsia="Times New Roman" w:hAnsi="Times New Roman" w:cs="Times New Roman"/>
          <w:color w:val="222222"/>
          <w:shd w:val="clear" w:color="auto" w:fill="FFFFFF"/>
          <w:lang w:eastAsia="ru-RU"/>
        </w:rPr>
        <w:t>Требования к языковой поддержке</w:t>
      </w:r>
      <w:bookmarkEnd w:id="54"/>
    </w:p>
    <w:p w:rsidR="007D017A" w:rsidRPr="00CF131A" w:rsidRDefault="0041718F" w:rsidP="007D017A">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Портал</w:t>
      </w:r>
      <w:r w:rsidR="007D017A" w:rsidRPr="00CF131A">
        <w:rPr>
          <w:rFonts w:ascii="Times New Roman" w:eastAsia="Times New Roman" w:hAnsi="Times New Roman" w:cs="Times New Roman"/>
          <w:color w:val="222222"/>
          <w:shd w:val="clear" w:color="auto" w:fill="FFFFFF"/>
          <w:lang w:eastAsia="ru-RU"/>
        </w:rPr>
        <w:t xml:space="preserve"> должен быть реализован в нескольких языковых версиях (русской, английской). </w:t>
      </w:r>
    </w:p>
    <w:p w:rsidR="007D017A" w:rsidRPr="00CF131A" w:rsidRDefault="007D017A" w:rsidP="007D017A">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Интерфейс </w:t>
      </w:r>
      <w:r w:rsidR="0041718F" w:rsidRPr="00CF131A">
        <w:rPr>
          <w:rFonts w:ascii="Times New Roman" w:eastAsia="Times New Roman" w:hAnsi="Times New Roman" w:cs="Times New Roman"/>
          <w:color w:val="222222"/>
          <w:shd w:val="clear" w:color="auto" w:fill="FFFFFF"/>
          <w:lang w:eastAsia="ru-RU"/>
        </w:rPr>
        <w:t>портала</w:t>
      </w:r>
      <w:r w:rsidRPr="00CF131A">
        <w:rPr>
          <w:rFonts w:ascii="Times New Roman" w:eastAsia="Times New Roman" w:hAnsi="Times New Roman" w:cs="Times New Roman"/>
          <w:color w:val="222222"/>
          <w:shd w:val="clear" w:color="auto" w:fill="FFFFFF"/>
          <w:lang w:eastAsia="ru-RU"/>
        </w:rPr>
        <w:t xml:space="preserve"> должен учитывать языковые особенности написания элементов интерфейса (например, длину слов или фраз, особенности шрифтов) и адаптироваться под них. </w:t>
      </w:r>
    </w:p>
    <w:p w:rsidR="00E7020E" w:rsidRDefault="007D017A" w:rsidP="00AB3C60">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При смене языковой версии </w:t>
      </w:r>
      <w:r w:rsidR="0041718F" w:rsidRPr="00CF131A">
        <w:rPr>
          <w:rFonts w:ascii="Times New Roman" w:eastAsia="Times New Roman" w:hAnsi="Times New Roman" w:cs="Times New Roman"/>
          <w:color w:val="222222"/>
          <w:shd w:val="clear" w:color="auto" w:fill="FFFFFF"/>
          <w:lang w:eastAsia="ru-RU"/>
        </w:rPr>
        <w:t>портала</w:t>
      </w:r>
      <w:r w:rsidRPr="00CF131A">
        <w:rPr>
          <w:rFonts w:ascii="Times New Roman" w:eastAsia="Times New Roman" w:hAnsi="Times New Roman" w:cs="Times New Roman"/>
          <w:color w:val="222222"/>
          <w:shd w:val="clear" w:color="auto" w:fill="FFFFFF"/>
          <w:lang w:eastAsia="ru-RU"/>
        </w:rPr>
        <w:t xml:space="preserve"> пользователь должен переходить на главную страницу </w:t>
      </w:r>
      <w:r w:rsidR="0041718F" w:rsidRPr="00CF131A">
        <w:rPr>
          <w:rFonts w:ascii="Times New Roman" w:eastAsia="Times New Roman" w:hAnsi="Times New Roman" w:cs="Times New Roman"/>
          <w:color w:val="222222"/>
          <w:shd w:val="clear" w:color="auto" w:fill="FFFFFF"/>
          <w:lang w:eastAsia="ru-RU"/>
        </w:rPr>
        <w:t>ПОРТАЛ</w:t>
      </w:r>
      <w:r w:rsidRPr="00CF131A">
        <w:rPr>
          <w:rFonts w:ascii="Times New Roman" w:eastAsia="Times New Roman" w:hAnsi="Times New Roman" w:cs="Times New Roman"/>
          <w:color w:val="222222"/>
          <w:shd w:val="clear" w:color="auto" w:fill="FFFFFF"/>
          <w:lang w:eastAsia="ru-RU"/>
        </w:rPr>
        <w:t xml:space="preserve"> выбранной языковой версии.  Структура каждой версии представлена в Приложении.</w:t>
      </w:r>
      <w:r w:rsidR="00225C9C" w:rsidRPr="00CF131A">
        <w:rPr>
          <w:rFonts w:ascii="Times New Roman" w:eastAsia="Times New Roman" w:hAnsi="Times New Roman" w:cs="Times New Roman"/>
          <w:color w:val="222222"/>
          <w:shd w:val="clear" w:color="auto" w:fill="FFFFFF"/>
          <w:lang w:eastAsia="ru-RU"/>
        </w:rPr>
        <w:t xml:space="preserve"> </w:t>
      </w:r>
    </w:p>
    <w:p w:rsidR="00AB3C60" w:rsidRPr="00AB3C60" w:rsidRDefault="00AB3C60" w:rsidP="00AB3C60">
      <w:pPr>
        <w:pStyle w:val="a8"/>
        <w:ind w:left="0" w:firstLine="567"/>
        <w:jc w:val="both"/>
        <w:rPr>
          <w:rFonts w:ascii="Times New Roman" w:eastAsia="Times New Roman" w:hAnsi="Times New Roman" w:cs="Times New Roman"/>
          <w:color w:val="222222"/>
          <w:shd w:val="clear" w:color="auto" w:fill="FFFFFF"/>
          <w:lang w:eastAsia="ru-RU"/>
        </w:rPr>
      </w:pPr>
    </w:p>
    <w:p w:rsidR="00E7020E" w:rsidRPr="00CF131A" w:rsidRDefault="00E7020E" w:rsidP="007557DD">
      <w:pPr>
        <w:pStyle w:val="a8"/>
        <w:numPr>
          <w:ilvl w:val="2"/>
          <w:numId w:val="1"/>
        </w:numPr>
        <w:jc w:val="both"/>
        <w:outlineLvl w:val="2"/>
        <w:rPr>
          <w:rFonts w:ascii="Times New Roman" w:eastAsia="Times New Roman" w:hAnsi="Times New Roman" w:cs="Times New Roman"/>
          <w:color w:val="222222"/>
          <w:shd w:val="clear" w:color="auto" w:fill="FFFFFF"/>
          <w:lang w:eastAsia="ru-RU"/>
        </w:rPr>
      </w:pPr>
      <w:bookmarkStart w:id="55" w:name="_Toc502313345"/>
      <w:r w:rsidRPr="00CF131A">
        <w:rPr>
          <w:rFonts w:ascii="Times New Roman" w:eastAsia="Times New Roman" w:hAnsi="Times New Roman" w:cs="Times New Roman"/>
          <w:color w:val="222222"/>
          <w:shd w:val="clear" w:color="auto" w:fill="FFFFFF"/>
          <w:lang w:eastAsia="ru-RU"/>
        </w:rPr>
        <w:t>Требования к версии для печати</w:t>
      </w:r>
      <w:bookmarkEnd w:id="55"/>
    </w:p>
    <w:p w:rsidR="00E7020E" w:rsidRPr="00CF131A" w:rsidRDefault="00E7020E" w:rsidP="00EF1533">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На </w:t>
      </w:r>
      <w:r w:rsidR="000416A7">
        <w:rPr>
          <w:rFonts w:ascii="Times New Roman" w:eastAsia="Times New Roman" w:hAnsi="Times New Roman" w:cs="Times New Roman"/>
          <w:color w:val="222222"/>
          <w:shd w:val="clear" w:color="auto" w:fill="FFFFFF"/>
          <w:lang w:eastAsia="ru-RU"/>
        </w:rPr>
        <w:t>портале</w:t>
      </w:r>
      <w:r w:rsidRPr="00CF131A">
        <w:rPr>
          <w:rFonts w:ascii="Times New Roman" w:eastAsia="Times New Roman" w:hAnsi="Times New Roman" w:cs="Times New Roman"/>
          <w:color w:val="222222"/>
          <w:shd w:val="clear" w:color="auto" w:fill="FFFFFF"/>
          <w:lang w:eastAsia="ru-RU"/>
        </w:rPr>
        <w:t xml:space="preserve"> должна существовать возможность отправить страницу на печать или на указанный адрес электронной почты. </w:t>
      </w:r>
    </w:p>
    <w:p w:rsidR="001F7676" w:rsidRPr="00CF131A" w:rsidRDefault="00E7020E" w:rsidP="007557DD">
      <w:pPr>
        <w:pStyle w:val="a8"/>
        <w:numPr>
          <w:ilvl w:val="0"/>
          <w:numId w:val="10"/>
        </w:numPr>
        <w:ind w:left="709"/>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Фон версии для печати должен быть белым, цвет</w:t>
      </w:r>
      <w:r w:rsidR="001F7676" w:rsidRPr="00CF131A">
        <w:rPr>
          <w:rFonts w:ascii="Times New Roman" w:eastAsia="Times New Roman" w:hAnsi="Times New Roman" w:cs="Times New Roman"/>
          <w:color w:val="222222"/>
          <w:shd w:val="clear" w:color="auto" w:fill="FFFFFF"/>
          <w:lang w:eastAsia="ru-RU"/>
        </w:rPr>
        <w:t xml:space="preserve"> </w:t>
      </w:r>
      <w:proofErr w:type="spellStart"/>
      <w:proofErr w:type="gramStart"/>
      <w:r w:rsidR="001F7676" w:rsidRPr="00CF131A">
        <w:rPr>
          <w:rFonts w:ascii="Times New Roman" w:eastAsia="Times New Roman" w:hAnsi="Times New Roman" w:cs="Times New Roman"/>
          <w:color w:val="222222"/>
          <w:shd w:val="clear" w:color="auto" w:fill="FFFFFF"/>
          <w:lang w:eastAsia="ru-RU"/>
        </w:rPr>
        <w:t>шрифта-черным</w:t>
      </w:r>
      <w:proofErr w:type="spellEnd"/>
      <w:proofErr w:type="gramEnd"/>
      <w:r w:rsidR="001F7676" w:rsidRPr="00CF131A">
        <w:rPr>
          <w:rFonts w:ascii="Times New Roman" w:eastAsia="Times New Roman" w:hAnsi="Times New Roman" w:cs="Times New Roman"/>
          <w:color w:val="222222"/>
          <w:shd w:val="clear" w:color="auto" w:fill="FFFFFF"/>
          <w:lang w:eastAsia="ru-RU"/>
        </w:rPr>
        <w:t xml:space="preserve">. </w:t>
      </w:r>
    </w:p>
    <w:p w:rsidR="001F7676" w:rsidRPr="00CF131A" w:rsidRDefault="00E7020E" w:rsidP="007557DD">
      <w:pPr>
        <w:pStyle w:val="a8"/>
        <w:numPr>
          <w:ilvl w:val="0"/>
          <w:numId w:val="10"/>
        </w:numPr>
        <w:ind w:left="709"/>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Минимальный размер шрифта в верс</w:t>
      </w:r>
      <w:r w:rsidR="001F7676" w:rsidRPr="00CF131A">
        <w:rPr>
          <w:rFonts w:ascii="Times New Roman" w:eastAsia="Times New Roman" w:hAnsi="Times New Roman" w:cs="Times New Roman"/>
          <w:color w:val="222222"/>
          <w:shd w:val="clear" w:color="auto" w:fill="FFFFFF"/>
          <w:lang w:eastAsia="ru-RU"/>
        </w:rPr>
        <w:t xml:space="preserve">ии для печати должен быть 10. </w:t>
      </w:r>
    </w:p>
    <w:p w:rsidR="001F7676" w:rsidRPr="00CF131A" w:rsidRDefault="00E7020E" w:rsidP="007557DD">
      <w:pPr>
        <w:pStyle w:val="a8"/>
        <w:numPr>
          <w:ilvl w:val="0"/>
          <w:numId w:val="10"/>
        </w:numPr>
        <w:ind w:left="709"/>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Должны быть отключены все элементы дизайна (кроме логотипа): </w:t>
      </w:r>
      <w:r w:rsidR="001F7676" w:rsidRPr="00CF131A">
        <w:rPr>
          <w:rFonts w:ascii="Times New Roman" w:eastAsia="Times New Roman" w:hAnsi="Times New Roman" w:cs="Times New Roman"/>
          <w:color w:val="222222"/>
          <w:shd w:val="clear" w:color="auto" w:fill="FFFFFF"/>
          <w:lang w:eastAsia="ru-RU"/>
        </w:rPr>
        <w:t xml:space="preserve">меню, шапка, подвал, баннеры. </w:t>
      </w:r>
    </w:p>
    <w:p w:rsidR="001F7676" w:rsidRPr="00CF131A" w:rsidRDefault="00E7020E" w:rsidP="007557DD">
      <w:pPr>
        <w:pStyle w:val="a8"/>
        <w:numPr>
          <w:ilvl w:val="0"/>
          <w:numId w:val="10"/>
        </w:numPr>
        <w:ind w:left="709"/>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На странице должен отображаться логотип сайта, </w:t>
      </w:r>
      <w:proofErr w:type="spellStart"/>
      <w:r w:rsidRPr="00CF131A">
        <w:rPr>
          <w:rFonts w:ascii="Times New Roman" w:eastAsia="Times New Roman" w:hAnsi="Times New Roman" w:cs="Times New Roman"/>
          <w:color w:val="222222"/>
          <w:shd w:val="clear" w:color="auto" w:fill="FFFFFF"/>
          <w:lang w:eastAsia="ru-RU"/>
        </w:rPr>
        <w:t>url</w:t>
      </w:r>
      <w:proofErr w:type="spellEnd"/>
      <w:r w:rsidRPr="00CF131A">
        <w:rPr>
          <w:rFonts w:ascii="Times New Roman" w:eastAsia="Times New Roman" w:hAnsi="Times New Roman" w:cs="Times New Roman"/>
          <w:color w:val="222222"/>
          <w:shd w:val="clear" w:color="auto" w:fill="FFFFFF"/>
          <w:lang w:eastAsia="ru-RU"/>
        </w:rPr>
        <w:t xml:space="preserve"> страницы, заголовки и </w:t>
      </w:r>
      <w:proofErr w:type="spellStart"/>
      <w:r w:rsidRPr="00CF131A">
        <w:rPr>
          <w:rFonts w:ascii="Times New Roman" w:eastAsia="Times New Roman" w:hAnsi="Times New Roman" w:cs="Times New Roman"/>
          <w:color w:val="222222"/>
          <w:shd w:val="clear" w:color="auto" w:fill="FFFFFF"/>
          <w:lang w:eastAsia="ru-RU"/>
        </w:rPr>
        <w:t>контент</w:t>
      </w:r>
      <w:proofErr w:type="spellEnd"/>
      <w:r w:rsidRPr="00CF131A">
        <w:rPr>
          <w:rFonts w:ascii="Times New Roman" w:eastAsia="Times New Roman" w:hAnsi="Times New Roman" w:cs="Times New Roman"/>
          <w:color w:val="222222"/>
          <w:shd w:val="clear" w:color="auto" w:fill="FFFFFF"/>
          <w:lang w:eastAsia="ru-RU"/>
        </w:rPr>
        <w:t xml:space="preserve"> </w:t>
      </w:r>
      <w:r w:rsidR="001F7676" w:rsidRPr="00CF131A">
        <w:rPr>
          <w:rFonts w:ascii="Times New Roman" w:eastAsia="Times New Roman" w:hAnsi="Times New Roman" w:cs="Times New Roman"/>
          <w:color w:val="222222"/>
          <w:shd w:val="clear" w:color="auto" w:fill="FFFFFF"/>
          <w:lang w:eastAsia="ru-RU"/>
        </w:rPr>
        <w:t xml:space="preserve">с изображением. </w:t>
      </w:r>
    </w:p>
    <w:p w:rsidR="001F7676" w:rsidRPr="00CF131A" w:rsidRDefault="00E7020E" w:rsidP="007557DD">
      <w:pPr>
        <w:pStyle w:val="a8"/>
        <w:numPr>
          <w:ilvl w:val="0"/>
          <w:numId w:val="10"/>
        </w:numPr>
        <w:ind w:left="709"/>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Если на странице есть разворачивающиеся блоки, необходимо выводить их на печать</w:t>
      </w:r>
      <w:r w:rsidR="001F7676" w:rsidRPr="00CF131A">
        <w:rPr>
          <w:rFonts w:ascii="Times New Roman" w:eastAsia="Times New Roman" w:hAnsi="Times New Roman" w:cs="Times New Roman"/>
          <w:color w:val="222222"/>
          <w:shd w:val="clear" w:color="auto" w:fill="FFFFFF"/>
          <w:lang w:eastAsia="ru-RU"/>
        </w:rPr>
        <w:t xml:space="preserve"> в полном объеме, </w:t>
      </w:r>
      <w:proofErr w:type="gramStart"/>
      <w:r w:rsidR="001F7676" w:rsidRPr="00CF131A">
        <w:rPr>
          <w:rFonts w:ascii="Times New Roman" w:eastAsia="Times New Roman" w:hAnsi="Times New Roman" w:cs="Times New Roman"/>
          <w:color w:val="222222"/>
          <w:shd w:val="clear" w:color="auto" w:fill="FFFFFF"/>
          <w:lang w:eastAsia="ru-RU"/>
        </w:rPr>
        <w:t>развернутыми</w:t>
      </w:r>
      <w:proofErr w:type="gramEnd"/>
      <w:r w:rsidR="001F7676" w:rsidRPr="00CF131A">
        <w:rPr>
          <w:rFonts w:ascii="Times New Roman" w:eastAsia="Times New Roman" w:hAnsi="Times New Roman" w:cs="Times New Roman"/>
          <w:color w:val="222222"/>
          <w:shd w:val="clear" w:color="auto" w:fill="FFFFFF"/>
          <w:lang w:eastAsia="ru-RU"/>
        </w:rPr>
        <w:t xml:space="preserve">. </w:t>
      </w:r>
    </w:p>
    <w:p w:rsidR="001F7676" w:rsidRPr="00CF131A" w:rsidRDefault="00E7020E" w:rsidP="007557DD">
      <w:pPr>
        <w:pStyle w:val="a8"/>
        <w:numPr>
          <w:ilvl w:val="0"/>
          <w:numId w:val="10"/>
        </w:numPr>
        <w:ind w:left="709"/>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Если на странице есть </w:t>
      </w:r>
      <w:proofErr w:type="spellStart"/>
      <w:r w:rsidRPr="00CF131A">
        <w:rPr>
          <w:rFonts w:ascii="Times New Roman" w:eastAsia="Times New Roman" w:hAnsi="Times New Roman" w:cs="Times New Roman"/>
          <w:color w:val="222222"/>
          <w:shd w:val="clear" w:color="auto" w:fill="FFFFFF"/>
          <w:lang w:eastAsia="ru-RU"/>
        </w:rPr>
        <w:t>пагинатор</w:t>
      </w:r>
      <w:proofErr w:type="spellEnd"/>
      <w:r w:rsidRPr="00CF131A">
        <w:rPr>
          <w:rFonts w:ascii="Times New Roman" w:eastAsia="Times New Roman" w:hAnsi="Times New Roman" w:cs="Times New Roman"/>
          <w:color w:val="222222"/>
          <w:shd w:val="clear" w:color="auto" w:fill="FFFFFF"/>
          <w:lang w:eastAsia="ru-RU"/>
        </w:rPr>
        <w:t>, необходимо выводить на</w:t>
      </w:r>
      <w:r w:rsidR="001F7676" w:rsidRPr="00CF131A">
        <w:rPr>
          <w:rFonts w:ascii="Times New Roman" w:eastAsia="Times New Roman" w:hAnsi="Times New Roman" w:cs="Times New Roman"/>
          <w:color w:val="222222"/>
          <w:shd w:val="clear" w:color="auto" w:fill="FFFFFF"/>
          <w:lang w:eastAsia="ru-RU"/>
        </w:rPr>
        <w:t xml:space="preserve"> печать все страницы раздела. </w:t>
      </w:r>
    </w:p>
    <w:p w:rsidR="00931860" w:rsidRPr="00CF131A" w:rsidRDefault="00E7020E" w:rsidP="007557DD">
      <w:pPr>
        <w:pStyle w:val="a8"/>
        <w:numPr>
          <w:ilvl w:val="0"/>
          <w:numId w:val="10"/>
        </w:numPr>
        <w:ind w:left="709"/>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Необходимо предусмотреть отступы для п</w:t>
      </w:r>
      <w:r w:rsidR="00931860" w:rsidRPr="00CF131A">
        <w:rPr>
          <w:rFonts w:ascii="Times New Roman" w:eastAsia="Times New Roman" w:hAnsi="Times New Roman" w:cs="Times New Roman"/>
          <w:color w:val="222222"/>
          <w:shd w:val="clear" w:color="auto" w:fill="FFFFFF"/>
          <w:lang w:eastAsia="ru-RU"/>
        </w:rPr>
        <w:t xml:space="preserve">ечати. </w:t>
      </w:r>
    </w:p>
    <w:p w:rsidR="00931860" w:rsidRPr="00CF131A" w:rsidRDefault="00E7020E" w:rsidP="007557DD">
      <w:pPr>
        <w:pStyle w:val="a8"/>
        <w:numPr>
          <w:ilvl w:val="0"/>
          <w:numId w:val="10"/>
        </w:numPr>
        <w:ind w:left="709"/>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При отправке на адрес электронной почты информация должн</w:t>
      </w:r>
      <w:r w:rsidR="00931860" w:rsidRPr="00CF131A">
        <w:rPr>
          <w:rFonts w:ascii="Times New Roman" w:eastAsia="Times New Roman" w:hAnsi="Times New Roman" w:cs="Times New Roman"/>
          <w:color w:val="222222"/>
          <w:shd w:val="clear" w:color="auto" w:fill="FFFFFF"/>
          <w:lang w:eastAsia="ru-RU"/>
        </w:rPr>
        <w:t xml:space="preserve">а отображаться в теле письма. </w:t>
      </w:r>
    </w:p>
    <w:p w:rsidR="00E7020E" w:rsidRPr="00CF131A" w:rsidRDefault="00E7020E" w:rsidP="007557DD">
      <w:pPr>
        <w:pStyle w:val="a8"/>
        <w:numPr>
          <w:ilvl w:val="0"/>
          <w:numId w:val="10"/>
        </w:numPr>
        <w:ind w:left="709"/>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Должна существовать возможность сохранить страницу в формате PDF.</w:t>
      </w:r>
    </w:p>
    <w:p w:rsidR="008A6CF5" w:rsidRPr="00CF131A" w:rsidRDefault="008A6CF5" w:rsidP="008A6CF5">
      <w:pPr>
        <w:pStyle w:val="a8"/>
        <w:ind w:left="709"/>
        <w:jc w:val="both"/>
        <w:rPr>
          <w:rFonts w:ascii="Times New Roman" w:eastAsia="Times New Roman" w:hAnsi="Times New Roman" w:cs="Times New Roman"/>
          <w:color w:val="222222"/>
          <w:shd w:val="clear" w:color="auto" w:fill="FFFFFF"/>
          <w:lang w:eastAsia="ru-RU"/>
        </w:rPr>
      </w:pPr>
    </w:p>
    <w:p w:rsidR="000416A7" w:rsidRDefault="000416A7">
      <w:pPr>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br w:type="page"/>
      </w:r>
    </w:p>
    <w:p w:rsidR="00412685" w:rsidRPr="00CF131A" w:rsidRDefault="00412685" w:rsidP="007557DD">
      <w:pPr>
        <w:pStyle w:val="a8"/>
        <w:numPr>
          <w:ilvl w:val="0"/>
          <w:numId w:val="1"/>
        </w:numPr>
        <w:jc w:val="both"/>
        <w:outlineLvl w:val="0"/>
        <w:rPr>
          <w:rFonts w:ascii="Times New Roman" w:eastAsia="Times New Roman" w:hAnsi="Times New Roman" w:cs="Times New Roman"/>
          <w:color w:val="222222"/>
          <w:shd w:val="clear" w:color="auto" w:fill="FFFFFF"/>
          <w:lang w:eastAsia="ru-RU"/>
        </w:rPr>
      </w:pPr>
      <w:bookmarkStart w:id="56" w:name="_Toc502313346"/>
      <w:r w:rsidRPr="00CF131A">
        <w:rPr>
          <w:rFonts w:ascii="Times New Roman" w:eastAsia="Times New Roman" w:hAnsi="Times New Roman" w:cs="Times New Roman"/>
          <w:color w:val="222222"/>
          <w:shd w:val="clear" w:color="auto" w:fill="FFFFFF"/>
          <w:lang w:eastAsia="ru-RU"/>
        </w:rPr>
        <w:lastRenderedPageBreak/>
        <w:t>ТРЕБОВАНИЯ К СТРУКТУРЕ И СОСТАВУ ДАННЫХ</w:t>
      </w:r>
      <w:bookmarkEnd w:id="56"/>
    </w:p>
    <w:p w:rsidR="003E51A5" w:rsidRPr="00CF131A" w:rsidRDefault="003E51A5">
      <w:pPr>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br w:type="page"/>
      </w:r>
    </w:p>
    <w:p w:rsidR="00D448F9" w:rsidRPr="00CF131A" w:rsidRDefault="00412685" w:rsidP="007557DD">
      <w:pPr>
        <w:pStyle w:val="a8"/>
        <w:numPr>
          <w:ilvl w:val="0"/>
          <w:numId w:val="1"/>
        </w:numPr>
        <w:jc w:val="both"/>
        <w:outlineLvl w:val="0"/>
        <w:rPr>
          <w:rFonts w:ascii="Times New Roman" w:eastAsia="Times New Roman" w:hAnsi="Times New Roman" w:cs="Times New Roman"/>
          <w:color w:val="222222"/>
          <w:shd w:val="clear" w:color="auto" w:fill="FFFFFF"/>
          <w:lang w:eastAsia="ru-RU"/>
        </w:rPr>
      </w:pPr>
      <w:bookmarkStart w:id="57" w:name="_Toc502313347"/>
      <w:r w:rsidRPr="00CF131A">
        <w:rPr>
          <w:rFonts w:ascii="Times New Roman" w:eastAsia="Times New Roman" w:hAnsi="Times New Roman" w:cs="Times New Roman"/>
          <w:color w:val="222222"/>
          <w:shd w:val="clear" w:color="auto" w:fill="FFFFFF"/>
          <w:lang w:eastAsia="ru-RU"/>
        </w:rPr>
        <w:lastRenderedPageBreak/>
        <w:t>ДОПОЛНИТЕЛЬНЫЕ ТРЕБОВАНИЯ</w:t>
      </w:r>
      <w:bookmarkEnd w:id="57"/>
    </w:p>
    <w:p w:rsidR="00C21FFF" w:rsidRPr="00CF131A" w:rsidRDefault="00C21FFF"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58" w:name="_Toc502313348"/>
      <w:r w:rsidRPr="00CF131A">
        <w:rPr>
          <w:rFonts w:ascii="Times New Roman" w:eastAsia="Times New Roman" w:hAnsi="Times New Roman" w:cs="Times New Roman"/>
          <w:color w:val="222222"/>
          <w:shd w:val="clear" w:color="auto" w:fill="FFFFFF"/>
          <w:lang w:eastAsia="ru-RU"/>
        </w:rPr>
        <w:t>Сроки хранения данны</w:t>
      </w:r>
      <w:proofErr w:type="gramStart"/>
      <w:r w:rsidRPr="00CF131A">
        <w:rPr>
          <w:rFonts w:ascii="Times New Roman" w:eastAsia="Times New Roman" w:hAnsi="Times New Roman" w:cs="Times New Roman"/>
          <w:color w:val="222222"/>
          <w:shd w:val="clear" w:color="auto" w:fill="FFFFFF"/>
          <w:lang w:eastAsia="ru-RU"/>
        </w:rPr>
        <w:t>х</w:t>
      </w:r>
      <w:r w:rsidR="00DA116F">
        <w:rPr>
          <w:rFonts w:ascii="Times New Roman" w:eastAsia="Times New Roman" w:hAnsi="Times New Roman" w:cs="Times New Roman"/>
          <w:color w:val="222222"/>
          <w:shd w:val="clear" w:color="auto" w:fill="FFFFFF"/>
          <w:lang w:eastAsia="ru-RU"/>
        </w:rPr>
        <w:t>(</w:t>
      </w:r>
      <w:proofErr w:type="gramEnd"/>
      <w:r w:rsidR="00DA116F">
        <w:rPr>
          <w:rFonts w:ascii="Times New Roman" w:eastAsia="Times New Roman" w:hAnsi="Times New Roman" w:cs="Times New Roman"/>
          <w:color w:val="222222"/>
          <w:shd w:val="clear" w:color="auto" w:fill="FFFFFF"/>
          <w:lang w:eastAsia="ru-RU"/>
        </w:rPr>
        <w:t>определить)</w:t>
      </w:r>
      <w:bookmarkEnd w:id="58"/>
    </w:p>
    <w:p w:rsidR="00FC6C0C" w:rsidRPr="00CF131A" w:rsidRDefault="00FC6C0C" w:rsidP="00FC6C0C">
      <w:pPr>
        <w:pStyle w:val="a8"/>
        <w:ind w:left="792"/>
        <w:jc w:val="both"/>
        <w:outlineLvl w:val="1"/>
        <w:rPr>
          <w:rFonts w:ascii="Times New Roman" w:eastAsia="Times New Roman" w:hAnsi="Times New Roman" w:cs="Times New Roman"/>
          <w:color w:val="222222"/>
          <w:shd w:val="clear" w:color="auto" w:fill="FFFFFF"/>
          <w:lang w:eastAsia="ru-RU"/>
        </w:rPr>
      </w:pPr>
    </w:p>
    <w:p w:rsidR="0029065B" w:rsidRPr="00CF131A" w:rsidRDefault="00BE2540"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59" w:name="_Toc502313349"/>
      <w:r w:rsidRPr="00CF131A">
        <w:rPr>
          <w:rFonts w:ascii="Times New Roman" w:eastAsia="Times New Roman" w:hAnsi="Times New Roman" w:cs="Times New Roman"/>
          <w:color w:val="222222"/>
          <w:shd w:val="clear" w:color="auto" w:fill="FFFFFF"/>
          <w:lang w:eastAsia="ru-RU"/>
        </w:rPr>
        <w:t>Требования к лицензированию</w:t>
      </w:r>
      <w:bookmarkEnd w:id="59"/>
    </w:p>
    <w:p w:rsidR="0029065B" w:rsidRPr="00CF131A" w:rsidRDefault="00BE2540" w:rsidP="003350FE">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Должна быть предоставлена лицензия на использование </w:t>
      </w:r>
      <w:proofErr w:type="gramStart"/>
      <w:r w:rsidRPr="00CF131A">
        <w:rPr>
          <w:rFonts w:ascii="Times New Roman" w:eastAsia="Times New Roman" w:hAnsi="Times New Roman" w:cs="Times New Roman"/>
          <w:color w:val="222222"/>
          <w:shd w:val="clear" w:color="auto" w:fill="FFFFFF"/>
          <w:lang w:eastAsia="ru-RU"/>
        </w:rPr>
        <w:t>ПО</w:t>
      </w:r>
      <w:proofErr w:type="gramEnd"/>
      <w:r w:rsidRPr="00CF131A">
        <w:rPr>
          <w:rFonts w:ascii="Times New Roman" w:eastAsia="Times New Roman" w:hAnsi="Times New Roman" w:cs="Times New Roman"/>
          <w:color w:val="222222"/>
          <w:shd w:val="clear" w:color="auto" w:fill="FFFFFF"/>
          <w:lang w:eastAsia="ru-RU"/>
        </w:rPr>
        <w:t xml:space="preserve"> со следующими правами: </w:t>
      </w:r>
    </w:p>
    <w:p w:rsidR="0029065B" w:rsidRPr="00CF131A" w:rsidRDefault="00BE2540" w:rsidP="007557DD">
      <w:pPr>
        <w:pStyle w:val="a8"/>
        <w:numPr>
          <w:ilvl w:val="0"/>
          <w:numId w:val="7"/>
        </w:numPr>
        <w:ind w:left="851"/>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воспроизведение </w:t>
      </w:r>
      <w:proofErr w:type="gramStart"/>
      <w:r w:rsidRPr="00CF131A">
        <w:rPr>
          <w:rFonts w:ascii="Times New Roman" w:eastAsia="Times New Roman" w:hAnsi="Times New Roman" w:cs="Times New Roman"/>
          <w:color w:val="222222"/>
          <w:shd w:val="clear" w:color="auto" w:fill="FFFFFF"/>
          <w:lang w:eastAsia="ru-RU"/>
        </w:rPr>
        <w:t>ПО</w:t>
      </w:r>
      <w:proofErr w:type="gramEnd"/>
      <w:r w:rsidRPr="00CF131A">
        <w:rPr>
          <w:rFonts w:ascii="Times New Roman" w:eastAsia="Times New Roman" w:hAnsi="Times New Roman" w:cs="Times New Roman"/>
          <w:color w:val="222222"/>
          <w:shd w:val="clear" w:color="auto" w:fill="FFFFFF"/>
          <w:lang w:eastAsia="ru-RU"/>
        </w:rPr>
        <w:t xml:space="preserve"> </w:t>
      </w:r>
      <w:proofErr w:type="gramStart"/>
      <w:r w:rsidRPr="00CF131A">
        <w:rPr>
          <w:rFonts w:ascii="Times New Roman" w:eastAsia="Times New Roman" w:hAnsi="Times New Roman" w:cs="Times New Roman"/>
          <w:color w:val="222222"/>
          <w:shd w:val="clear" w:color="auto" w:fill="FFFFFF"/>
          <w:lang w:eastAsia="ru-RU"/>
        </w:rPr>
        <w:t>на</w:t>
      </w:r>
      <w:proofErr w:type="gramEnd"/>
      <w:r w:rsidRPr="00CF131A">
        <w:rPr>
          <w:rFonts w:ascii="Times New Roman" w:eastAsia="Times New Roman" w:hAnsi="Times New Roman" w:cs="Times New Roman"/>
          <w:color w:val="222222"/>
          <w:shd w:val="clear" w:color="auto" w:fill="FFFFFF"/>
          <w:lang w:eastAsia="ru-RU"/>
        </w:rPr>
        <w:t xml:space="preserve"> аппаратно-программных средствах Заказчика без ограничения (в том числе инсталляция и запуск), загрузка в память компьютера, копирование ПО с целью его функционирования в соот</w:t>
      </w:r>
      <w:r w:rsidR="0029065B" w:rsidRPr="00CF131A">
        <w:rPr>
          <w:rFonts w:ascii="Times New Roman" w:eastAsia="Times New Roman" w:hAnsi="Times New Roman" w:cs="Times New Roman"/>
          <w:color w:val="222222"/>
          <w:shd w:val="clear" w:color="auto" w:fill="FFFFFF"/>
          <w:lang w:eastAsia="ru-RU"/>
        </w:rPr>
        <w:t xml:space="preserve">ветствии с его назначением. </w:t>
      </w:r>
    </w:p>
    <w:p w:rsidR="0029065B" w:rsidRPr="00CF131A" w:rsidRDefault="00BE2540" w:rsidP="007557DD">
      <w:pPr>
        <w:pStyle w:val="a8"/>
        <w:numPr>
          <w:ilvl w:val="0"/>
          <w:numId w:val="7"/>
        </w:numPr>
        <w:ind w:left="851"/>
        <w:jc w:val="both"/>
        <w:rPr>
          <w:rFonts w:ascii="Times New Roman" w:eastAsia="Times New Roman" w:hAnsi="Times New Roman" w:cs="Times New Roman"/>
          <w:color w:val="222222"/>
          <w:shd w:val="clear" w:color="auto" w:fill="FFFFFF"/>
          <w:lang w:eastAsia="ru-RU"/>
        </w:rPr>
      </w:pPr>
      <w:proofErr w:type="gramStart"/>
      <w:r w:rsidRPr="00CF131A">
        <w:rPr>
          <w:rFonts w:ascii="Times New Roman" w:eastAsia="Times New Roman" w:hAnsi="Times New Roman" w:cs="Times New Roman"/>
          <w:color w:val="222222"/>
          <w:shd w:val="clear" w:color="auto" w:fill="FFFFFF"/>
          <w:lang w:eastAsia="ru-RU"/>
        </w:rPr>
        <w:t xml:space="preserve">доведение ПО до всеобщего сведения таким образом, что любое лицо может получить доступ к ПО из любого места и в любое время по собственному выбору, в том числе, посредством интернет-сайтов, </w:t>
      </w:r>
      <w:r w:rsidR="0041718F" w:rsidRPr="00CF131A">
        <w:rPr>
          <w:rFonts w:ascii="Times New Roman" w:eastAsia="Times New Roman" w:hAnsi="Times New Roman" w:cs="Times New Roman"/>
          <w:color w:val="222222"/>
          <w:shd w:val="clear" w:color="auto" w:fill="FFFFFF"/>
          <w:lang w:eastAsia="ru-RU"/>
        </w:rPr>
        <w:t>портал</w:t>
      </w:r>
      <w:r w:rsidR="0029065B" w:rsidRPr="00CF131A">
        <w:rPr>
          <w:rFonts w:ascii="Times New Roman" w:eastAsia="Times New Roman" w:hAnsi="Times New Roman" w:cs="Times New Roman"/>
          <w:color w:val="222222"/>
          <w:shd w:val="clear" w:color="auto" w:fill="FFFFFF"/>
          <w:lang w:eastAsia="ru-RU"/>
        </w:rPr>
        <w:t>ов</w:t>
      </w:r>
      <w:r w:rsidRPr="00CF131A">
        <w:rPr>
          <w:rFonts w:ascii="Times New Roman" w:eastAsia="Times New Roman" w:hAnsi="Times New Roman" w:cs="Times New Roman"/>
          <w:color w:val="222222"/>
          <w:shd w:val="clear" w:color="auto" w:fill="FFFFFF"/>
          <w:lang w:eastAsia="ru-RU"/>
        </w:rPr>
        <w:t xml:space="preserve"> сервисов и т.п., созданных и/или функционирующих при помощи ПО, а также производных программных продуктов, полностью или частично осно</w:t>
      </w:r>
      <w:r w:rsidR="0029065B" w:rsidRPr="00CF131A">
        <w:rPr>
          <w:rFonts w:ascii="Times New Roman" w:eastAsia="Times New Roman" w:hAnsi="Times New Roman" w:cs="Times New Roman"/>
          <w:color w:val="222222"/>
          <w:shd w:val="clear" w:color="auto" w:fill="FFFFFF"/>
          <w:lang w:eastAsia="ru-RU"/>
        </w:rPr>
        <w:t xml:space="preserve">ванных на ПО. </w:t>
      </w:r>
      <w:proofErr w:type="gramEnd"/>
    </w:p>
    <w:p w:rsidR="00BE2540" w:rsidRPr="00CF131A" w:rsidRDefault="00BE2540" w:rsidP="007557DD">
      <w:pPr>
        <w:pStyle w:val="a8"/>
        <w:numPr>
          <w:ilvl w:val="0"/>
          <w:numId w:val="7"/>
        </w:numPr>
        <w:ind w:left="851"/>
        <w:jc w:val="both"/>
        <w:rPr>
          <w:rFonts w:ascii="Times New Roman" w:eastAsia="Times New Roman" w:hAnsi="Times New Roman" w:cs="Times New Roman"/>
          <w:color w:val="222222"/>
          <w:shd w:val="clear" w:color="auto" w:fill="FFFFFF"/>
          <w:lang w:eastAsia="ru-RU"/>
        </w:rPr>
      </w:pPr>
      <w:proofErr w:type="gramStart"/>
      <w:r w:rsidRPr="00CF131A">
        <w:rPr>
          <w:rFonts w:ascii="Times New Roman" w:eastAsia="Times New Roman" w:hAnsi="Times New Roman" w:cs="Times New Roman"/>
          <w:color w:val="222222"/>
          <w:shd w:val="clear" w:color="auto" w:fill="FFFFFF"/>
          <w:lang w:eastAsia="ru-RU"/>
        </w:rPr>
        <w:t xml:space="preserve">право на переработку (модификацию) ПО, в том числе право дополнять, </w:t>
      </w:r>
      <w:proofErr w:type="spellStart"/>
      <w:r w:rsidRPr="00CF131A">
        <w:rPr>
          <w:rFonts w:ascii="Times New Roman" w:eastAsia="Times New Roman" w:hAnsi="Times New Roman" w:cs="Times New Roman"/>
          <w:color w:val="222222"/>
          <w:shd w:val="clear" w:color="auto" w:fill="FFFFFF"/>
          <w:lang w:eastAsia="ru-RU"/>
        </w:rPr>
        <w:t>декомпилировать</w:t>
      </w:r>
      <w:proofErr w:type="spellEnd"/>
      <w:r w:rsidRPr="00CF131A">
        <w:rPr>
          <w:rFonts w:ascii="Times New Roman" w:eastAsia="Times New Roman" w:hAnsi="Times New Roman" w:cs="Times New Roman"/>
          <w:color w:val="222222"/>
          <w:shd w:val="clear" w:color="auto" w:fill="FFFFFF"/>
          <w:lang w:eastAsia="ru-RU"/>
        </w:rPr>
        <w:t>, переводить, исправлять ошибки или производить какие-либо иные изменения в ПО или соответствующей документации к нему.</w:t>
      </w:r>
      <w:proofErr w:type="gramEnd"/>
      <w:r w:rsidRPr="00CF131A">
        <w:rPr>
          <w:rFonts w:ascii="Times New Roman" w:eastAsia="Times New Roman" w:hAnsi="Times New Roman" w:cs="Times New Roman"/>
          <w:color w:val="222222"/>
          <w:shd w:val="clear" w:color="auto" w:fill="FFFFFF"/>
          <w:lang w:eastAsia="ru-RU"/>
        </w:rPr>
        <w:t xml:space="preserve"> В целях переработки (модификации) </w:t>
      </w:r>
      <w:proofErr w:type="gramStart"/>
      <w:r w:rsidRPr="00CF131A">
        <w:rPr>
          <w:rFonts w:ascii="Times New Roman" w:eastAsia="Times New Roman" w:hAnsi="Times New Roman" w:cs="Times New Roman"/>
          <w:color w:val="222222"/>
          <w:shd w:val="clear" w:color="auto" w:fill="FFFFFF"/>
          <w:lang w:eastAsia="ru-RU"/>
        </w:rPr>
        <w:t>ПО</w:t>
      </w:r>
      <w:proofErr w:type="gramEnd"/>
      <w:r w:rsidRPr="00CF131A">
        <w:rPr>
          <w:rFonts w:ascii="Times New Roman" w:eastAsia="Times New Roman" w:hAnsi="Times New Roman" w:cs="Times New Roman"/>
          <w:color w:val="222222"/>
          <w:shd w:val="clear" w:color="auto" w:fill="FFFFFF"/>
          <w:lang w:eastAsia="ru-RU"/>
        </w:rPr>
        <w:t xml:space="preserve"> </w:t>
      </w:r>
      <w:proofErr w:type="gramStart"/>
      <w:r w:rsidRPr="00CF131A">
        <w:rPr>
          <w:rFonts w:ascii="Times New Roman" w:eastAsia="Times New Roman" w:hAnsi="Times New Roman" w:cs="Times New Roman"/>
          <w:color w:val="222222"/>
          <w:shd w:val="clear" w:color="auto" w:fill="FFFFFF"/>
          <w:lang w:eastAsia="ru-RU"/>
        </w:rPr>
        <w:t>Заказчик</w:t>
      </w:r>
      <w:proofErr w:type="gramEnd"/>
      <w:r w:rsidRPr="00CF131A">
        <w:rPr>
          <w:rFonts w:ascii="Times New Roman" w:eastAsia="Times New Roman" w:hAnsi="Times New Roman" w:cs="Times New Roman"/>
          <w:color w:val="222222"/>
          <w:shd w:val="clear" w:color="auto" w:fill="FFFFFF"/>
          <w:lang w:eastAsia="ru-RU"/>
        </w:rPr>
        <w:t xml:space="preserve"> вправе создавать производные программные продукты, полностью или частично</w:t>
      </w:r>
      <w:r w:rsidR="0029065B" w:rsidRPr="00CF131A">
        <w:rPr>
          <w:rFonts w:ascii="Times New Roman" w:eastAsia="Times New Roman" w:hAnsi="Times New Roman" w:cs="Times New Roman"/>
          <w:color w:val="222222"/>
          <w:shd w:val="clear" w:color="auto" w:fill="FFFFFF"/>
          <w:lang w:eastAsia="ru-RU"/>
        </w:rPr>
        <w:t xml:space="preserve"> основанные на ПО, включая</w:t>
      </w:r>
      <w:r w:rsidRPr="00CF131A">
        <w:rPr>
          <w:rFonts w:ascii="Times New Roman" w:eastAsia="Times New Roman" w:hAnsi="Times New Roman" w:cs="Times New Roman"/>
          <w:color w:val="222222"/>
          <w:shd w:val="clear" w:color="auto" w:fill="FFFFFF"/>
          <w:lang w:eastAsia="ru-RU"/>
        </w:rPr>
        <w:t xml:space="preserve"> интернет-сайты, сервисы и т.п.</w:t>
      </w:r>
    </w:p>
    <w:p w:rsidR="0029065B" w:rsidRPr="00CF131A" w:rsidRDefault="0029065B" w:rsidP="003350FE">
      <w:pPr>
        <w:pStyle w:val="a8"/>
        <w:ind w:left="851"/>
        <w:jc w:val="both"/>
        <w:rPr>
          <w:rFonts w:ascii="Times New Roman" w:eastAsia="Times New Roman" w:hAnsi="Times New Roman" w:cs="Times New Roman"/>
          <w:color w:val="222222"/>
          <w:shd w:val="clear" w:color="auto" w:fill="FFFFFF"/>
          <w:lang w:eastAsia="ru-RU"/>
        </w:rPr>
      </w:pPr>
    </w:p>
    <w:p w:rsidR="00C21FFF" w:rsidRPr="00CF131A" w:rsidRDefault="00C21FFF"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60" w:name="_Toc502313350"/>
      <w:r w:rsidRPr="00CF131A">
        <w:rPr>
          <w:rFonts w:ascii="Times New Roman" w:eastAsia="Times New Roman" w:hAnsi="Times New Roman" w:cs="Times New Roman"/>
          <w:color w:val="222222"/>
          <w:shd w:val="clear" w:color="auto" w:fill="FFFFFF"/>
          <w:lang w:eastAsia="ru-RU"/>
        </w:rPr>
        <w:t>Требования по эргономике и дизайну</w:t>
      </w:r>
      <w:bookmarkEnd w:id="60"/>
    </w:p>
    <w:p w:rsidR="0040165D" w:rsidRPr="00CF131A" w:rsidRDefault="0040165D" w:rsidP="003350FE">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Взаимодействие пользователей с </w:t>
      </w:r>
      <w:r w:rsidR="0041718F" w:rsidRPr="00CF131A">
        <w:rPr>
          <w:rFonts w:ascii="Times New Roman" w:eastAsia="Times New Roman" w:hAnsi="Times New Roman" w:cs="Times New Roman"/>
          <w:color w:val="222222"/>
          <w:shd w:val="clear" w:color="auto" w:fill="FFFFFF"/>
          <w:lang w:eastAsia="ru-RU"/>
        </w:rPr>
        <w:t>портал</w:t>
      </w:r>
      <w:r w:rsidR="00AF2B35" w:rsidRPr="00CF131A">
        <w:rPr>
          <w:rFonts w:ascii="Times New Roman" w:eastAsia="Times New Roman" w:hAnsi="Times New Roman" w:cs="Times New Roman"/>
          <w:color w:val="222222"/>
          <w:shd w:val="clear" w:color="auto" w:fill="FFFFFF"/>
          <w:lang w:eastAsia="ru-RU"/>
        </w:rPr>
        <w:t>ом</w:t>
      </w:r>
      <w:r w:rsidRPr="00CF131A">
        <w:rPr>
          <w:rFonts w:ascii="Times New Roman" w:eastAsia="Times New Roman" w:hAnsi="Times New Roman" w:cs="Times New Roman"/>
          <w:color w:val="222222"/>
          <w:shd w:val="clear" w:color="auto" w:fill="FFFFFF"/>
          <w:lang w:eastAsia="ru-RU"/>
        </w:rPr>
        <w:t xml:space="preserve"> должно осуществляться посредством визуально</w:t>
      </w:r>
      <w:r w:rsidR="008553F8">
        <w:rPr>
          <w:rFonts w:ascii="Times New Roman" w:eastAsia="Times New Roman" w:hAnsi="Times New Roman" w:cs="Times New Roman"/>
          <w:color w:val="222222"/>
          <w:shd w:val="clear" w:color="auto" w:fill="FFFFFF"/>
          <w:lang w:eastAsia="ru-RU"/>
        </w:rPr>
        <w:t xml:space="preserve">го графического web-интерфейса. </w:t>
      </w:r>
      <w:r w:rsidRPr="00CF131A">
        <w:rPr>
          <w:rFonts w:ascii="Times New Roman" w:eastAsia="Times New Roman" w:hAnsi="Times New Roman" w:cs="Times New Roman"/>
          <w:color w:val="222222"/>
          <w:shd w:val="clear" w:color="auto" w:fill="FFFFFF"/>
          <w:lang w:eastAsia="ru-RU"/>
        </w:rPr>
        <w:t xml:space="preserve">Ввод-вывод данных системы, приём управляющих команд и отображение результатов их исполнения должны выполняться в интерактивном режиме, в реальном масштабе времени. </w:t>
      </w:r>
    </w:p>
    <w:p w:rsidR="0040165D" w:rsidRPr="00CF131A" w:rsidRDefault="0040165D" w:rsidP="003350FE">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Для обозначения сходных операций должны использоваться сходные графические значки, кнопки и т. п. управляющие (навигационные) элементы. Термины, используемые для обозначения типовых операций (добавление информационной сущности, редактирование поля данных и т. п.), а также последовательности действий пользователя при их выполнении, должны быть унифицированы. </w:t>
      </w:r>
    </w:p>
    <w:p w:rsidR="0040165D" w:rsidRPr="00CF131A" w:rsidRDefault="0040165D" w:rsidP="003350FE">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Внешнее поведение сходных элементов web-интерфейса ЛК (реакция на наведение указателя «мыши», переключение фокуса, нажатие кнопки и т. п.) должны реализовываться одинаково для однотипных элементов. </w:t>
      </w:r>
    </w:p>
    <w:p w:rsidR="0040165D" w:rsidRPr="00CF131A" w:rsidRDefault="0040165D" w:rsidP="003350FE">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С технологической точки зрения пользовательский web-интерфейс системы должен выполняться в виде набора взаимосвязанных web-страниц.</w:t>
      </w:r>
    </w:p>
    <w:p w:rsidR="00AF2B35" w:rsidRPr="00CF131A" w:rsidRDefault="00AF2B35" w:rsidP="003350FE">
      <w:pPr>
        <w:pStyle w:val="a8"/>
        <w:ind w:left="0" w:firstLine="567"/>
        <w:jc w:val="both"/>
        <w:rPr>
          <w:rFonts w:ascii="Times New Roman" w:eastAsia="Times New Roman" w:hAnsi="Times New Roman" w:cs="Times New Roman"/>
          <w:color w:val="222222"/>
          <w:shd w:val="clear" w:color="auto" w:fill="FFFFFF"/>
          <w:lang w:eastAsia="ru-RU"/>
        </w:rPr>
      </w:pPr>
    </w:p>
    <w:p w:rsidR="00C21FFF" w:rsidRPr="00CF131A" w:rsidRDefault="00C21FFF"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61" w:name="_Toc502313351"/>
      <w:r w:rsidRPr="00CF131A">
        <w:rPr>
          <w:rFonts w:ascii="Times New Roman" w:eastAsia="Times New Roman" w:hAnsi="Times New Roman" w:cs="Times New Roman"/>
          <w:color w:val="222222"/>
          <w:shd w:val="clear" w:color="auto" w:fill="FFFFFF"/>
          <w:lang w:eastAsia="ru-RU"/>
        </w:rPr>
        <w:t>Требования к режиму функционирования</w:t>
      </w:r>
      <w:bookmarkEnd w:id="61"/>
    </w:p>
    <w:p w:rsidR="00A73F33" w:rsidRPr="00CF131A" w:rsidRDefault="00A81F3B" w:rsidP="00FE5B6F">
      <w:pPr>
        <w:pStyle w:val="a8"/>
        <w:spacing w:line="240" w:lineRule="auto"/>
        <w:ind w:left="0" w:firstLine="794"/>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Для обеспечения высокой производительности платформа должна об</w:t>
      </w:r>
      <w:r w:rsidR="00A73F33" w:rsidRPr="00CF131A">
        <w:rPr>
          <w:rFonts w:ascii="Times New Roman" w:eastAsia="Times New Roman" w:hAnsi="Times New Roman" w:cs="Times New Roman"/>
          <w:color w:val="222222"/>
          <w:shd w:val="clear" w:color="auto" w:fill="FFFFFF"/>
          <w:lang w:eastAsia="ru-RU"/>
        </w:rPr>
        <w:t xml:space="preserve">ладать следующими свойствами: </w:t>
      </w:r>
    </w:p>
    <w:p w:rsidR="00A73F33" w:rsidRPr="00CF131A" w:rsidRDefault="00A81F3B" w:rsidP="007557DD">
      <w:pPr>
        <w:pStyle w:val="a8"/>
        <w:numPr>
          <w:ilvl w:val="0"/>
          <w:numId w:val="5"/>
        </w:numPr>
        <w:spacing w:line="240" w:lineRule="auto"/>
        <w:ind w:left="851" w:hanging="425"/>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Кэширование статических страниц с последующей выдачей страниц из </w:t>
      </w:r>
      <w:proofErr w:type="spellStart"/>
      <w:r w:rsidRPr="00CF131A">
        <w:rPr>
          <w:rFonts w:ascii="Times New Roman" w:eastAsia="Times New Roman" w:hAnsi="Times New Roman" w:cs="Times New Roman"/>
          <w:color w:val="222222"/>
          <w:shd w:val="clear" w:color="auto" w:fill="FFFFFF"/>
          <w:lang w:eastAsia="ru-RU"/>
        </w:rPr>
        <w:t>кэша</w:t>
      </w:r>
      <w:proofErr w:type="spellEnd"/>
      <w:r w:rsidRPr="00CF131A">
        <w:rPr>
          <w:rFonts w:ascii="Times New Roman" w:eastAsia="Times New Roman" w:hAnsi="Times New Roman" w:cs="Times New Roman"/>
          <w:color w:val="222222"/>
          <w:shd w:val="clear" w:color="auto" w:fill="FFFFFF"/>
          <w:lang w:eastAsia="ru-RU"/>
        </w:rPr>
        <w:t xml:space="preserve">. </w:t>
      </w:r>
    </w:p>
    <w:p w:rsidR="00A73F33" w:rsidRPr="00CF131A" w:rsidRDefault="00A81F3B" w:rsidP="007557DD">
      <w:pPr>
        <w:pStyle w:val="a8"/>
        <w:numPr>
          <w:ilvl w:val="0"/>
          <w:numId w:val="5"/>
        </w:numPr>
        <w:spacing w:line="240" w:lineRule="auto"/>
        <w:ind w:left="851" w:hanging="425"/>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 Кэширование статических частей динамических страниц с последующим соединением статических и динамически генерируемых страниц. </w:t>
      </w:r>
    </w:p>
    <w:p w:rsidR="00A73F33" w:rsidRPr="00CF131A" w:rsidRDefault="00A81F3B" w:rsidP="007557DD">
      <w:pPr>
        <w:pStyle w:val="a8"/>
        <w:numPr>
          <w:ilvl w:val="0"/>
          <w:numId w:val="5"/>
        </w:numPr>
        <w:spacing w:line="240" w:lineRule="auto"/>
        <w:ind w:left="851" w:hanging="425"/>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Допустимость параллельного выполнения запросов к </w:t>
      </w:r>
      <w:r w:rsidR="0041718F" w:rsidRPr="00CF131A">
        <w:rPr>
          <w:rFonts w:ascii="Times New Roman" w:eastAsia="Times New Roman" w:hAnsi="Times New Roman" w:cs="Times New Roman"/>
          <w:color w:val="222222"/>
          <w:shd w:val="clear" w:color="auto" w:fill="FFFFFF"/>
          <w:lang w:eastAsia="ru-RU"/>
        </w:rPr>
        <w:t>портал</w:t>
      </w:r>
      <w:r w:rsidR="00A73F33" w:rsidRPr="00CF131A">
        <w:rPr>
          <w:rFonts w:ascii="Times New Roman" w:eastAsia="Times New Roman" w:hAnsi="Times New Roman" w:cs="Times New Roman"/>
          <w:color w:val="222222"/>
          <w:shd w:val="clear" w:color="auto" w:fill="FFFFFF"/>
          <w:lang w:eastAsia="ru-RU"/>
        </w:rPr>
        <w:t>у</w:t>
      </w:r>
      <w:r w:rsidRPr="00CF131A">
        <w:rPr>
          <w:rFonts w:ascii="Times New Roman" w:eastAsia="Times New Roman" w:hAnsi="Times New Roman" w:cs="Times New Roman"/>
          <w:color w:val="222222"/>
          <w:shd w:val="clear" w:color="auto" w:fill="FFFFFF"/>
          <w:lang w:eastAsia="ru-RU"/>
        </w:rPr>
        <w:t xml:space="preserve"> при генерации динамической страницы, если процесс формирования страницы включает выполнение запросов, которые могут выполняться параллельно. </w:t>
      </w:r>
    </w:p>
    <w:p w:rsidR="00DB6928" w:rsidRPr="00CF131A" w:rsidRDefault="0041718F" w:rsidP="00FE5B6F">
      <w:pPr>
        <w:pStyle w:val="a8"/>
        <w:spacing w:line="240" w:lineRule="auto"/>
        <w:ind w:left="0" w:firstLine="794"/>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Портал</w:t>
      </w:r>
      <w:r w:rsidR="00A81F3B" w:rsidRPr="00CF131A">
        <w:rPr>
          <w:rFonts w:ascii="Times New Roman" w:eastAsia="Times New Roman" w:hAnsi="Times New Roman" w:cs="Times New Roman"/>
          <w:color w:val="222222"/>
          <w:shd w:val="clear" w:color="auto" w:fill="FFFFFF"/>
          <w:lang w:eastAsia="ru-RU"/>
        </w:rPr>
        <w:t xml:space="preserve"> должен обеспечивать выполнение следующих показателей работы: </w:t>
      </w:r>
    </w:p>
    <w:p w:rsidR="00DB6928" w:rsidRPr="00CF131A" w:rsidRDefault="00884CBD" w:rsidP="007557DD">
      <w:pPr>
        <w:pStyle w:val="a8"/>
        <w:numPr>
          <w:ilvl w:val="0"/>
          <w:numId w:val="6"/>
        </w:numPr>
        <w:spacing w:line="240" w:lineRule="auto"/>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Без </w:t>
      </w:r>
      <w:r w:rsidR="00A81F3B" w:rsidRPr="00CF131A">
        <w:rPr>
          <w:rFonts w:ascii="Times New Roman" w:eastAsia="Times New Roman" w:hAnsi="Times New Roman" w:cs="Times New Roman"/>
          <w:color w:val="222222"/>
          <w:shd w:val="clear" w:color="auto" w:fill="FFFFFF"/>
          <w:lang w:eastAsia="ru-RU"/>
        </w:rPr>
        <w:t>снижения производительности выдерживать нагрузку в 30 стран</w:t>
      </w:r>
      <w:r w:rsidRPr="00CF131A">
        <w:rPr>
          <w:rFonts w:ascii="Times New Roman" w:eastAsia="Times New Roman" w:hAnsi="Times New Roman" w:cs="Times New Roman"/>
          <w:color w:val="222222"/>
          <w:shd w:val="clear" w:color="auto" w:fill="FFFFFF"/>
          <w:lang w:eastAsia="ru-RU"/>
        </w:rPr>
        <w:t xml:space="preserve">иц в секунду. </w:t>
      </w:r>
    </w:p>
    <w:p w:rsidR="00DB6928" w:rsidRPr="00CF131A" w:rsidRDefault="00A81F3B" w:rsidP="007557DD">
      <w:pPr>
        <w:pStyle w:val="a8"/>
        <w:numPr>
          <w:ilvl w:val="0"/>
          <w:numId w:val="6"/>
        </w:numPr>
        <w:spacing w:line="240" w:lineRule="auto"/>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lastRenderedPageBreak/>
        <w:t xml:space="preserve">Среднее время генерации каждой статической страницы на стороне </w:t>
      </w:r>
      <w:r w:rsidR="0041718F" w:rsidRPr="00CF131A">
        <w:rPr>
          <w:rFonts w:ascii="Times New Roman" w:eastAsia="Times New Roman" w:hAnsi="Times New Roman" w:cs="Times New Roman"/>
          <w:color w:val="222222"/>
          <w:shd w:val="clear" w:color="auto" w:fill="FFFFFF"/>
          <w:lang w:eastAsia="ru-RU"/>
        </w:rPr>
        <w:t>портал</w:t>
      </w:r>
      <w:r w:rsidR="004E458D" w:rsidRPr="00CF131A">
        <w:rPr>
          <w:rFonts w:ascii="Times New Roman" w:eastAsia="Times New Roman" w:hAnsi="Times New Roman" w:cs="Times New Roman"/>
          <w:color w:val="222222"/>
          <w:shd w:val="clear" w:color="auto" w:fill="FFFFFF"/>
          <w:lang w:eastAsia="ru-RU"/>
        </w:rPr>
        <w:t>а</w:t>
      </w:r>
      <w:r w:rsidRPr="00CF131A">
        <w:rPr>
          <w:rFonts w:ascii="Times New Roman" w:eastAsia="Times New Roman" w:hAnsi="Times New Roman" w:cs="Times New Roman"/>
          <w:color w:val="222222"/>
          <w:shd w:val="clear" w:color="auto" w:fill="FFFFFF"/>
          <w:lang w:eastAsia="ru-RU"/>
        </w:rPr>
        <w:t xml:space="preserve"> не </w:t>
      </w:r>
      <w:r w:rsidR="00DB6928" w:rsidRPr="00CF131A">
        <w:rPr>
          <w:rFonts w:ascii="Times New Roman" w:eastAsia="Times New Roman" w:hAnsi="Times New Roman" w:cs="Times New Roman"/>
          <w:color w:val="222222"/>
          <w:shd w:val="clear" w:color="auto" w:fill="FFFFFF"/>
          <w:lang w:eastAsia="ru-RU"/>
        </w:rPr>
        <w:t xml:space="preserve">должно превышать 1,5 секунды. </w:t>
      </w:r>
    </w:p>
    <w:p w:rsidR="00DB6928" w:rsidRPr="00CF131A" w:rsidRDefault="00A81F3B" w:rsidP="007557DD">
      <w:pPr>
        <w:pStyle w:val="a8"/>
        <w:numPr>
          <w:ilvl w:val="0"/>
          <w:numId w:val="6"/>
        </w:numPr>
        <w:spacing w:line="240" w:lineRule="auto"/>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Среднее время генерации каждой динамической страницы на стороне </w:t>
      </w:r>
      <w:r w:rsidR="0041718F" w:rsidRPr="00CF131A">
        <w:rPr>
          <w:rFonts w:ascii="Times New Roman" w:eastAsia="Times New Roman" w:hAnsi="Times New Roman" w:cs="Times New Roman"/>
          <w:color w:val="222222"/>
          <w:shd w:val="clear" w:color="auto" w:fill="FFFFFF"/>
          <w:lang w:eastAsia="ru-RU"/>
        </w:rPr>
        <w:t>портал</w:t>
      </w:r>
      <w:r w:rsidR="004E458D" w:rsidRPr="00CF131A">
        <w:rPr>
          <w:rFonts w:ascii="Times New Roman" w:eastAsia="Times New Roman" w:hAnsi="Times New Roman" w:cs="Times New Roman"/>
          <w:color w:val="222222"/>
          <w:shd w:val="clear" w:color="auto" w:fill="FFFFFF"/>
          <w:lang w:eastAsia="ru-RU"/>
        </w:rPr>
        <w:t xml:space="preserve">а </w:t>
      </w:r>
      <w:r w:rsidRPr="00CF131A">
        <w:rPr>
          <w:rFonts w:ascii="Times New Roman" w:eastAsia="Times New Roman" w:hAnsi="Times New Roman" w:cs="Times New Roman"/>
          <w:color w:val="222222"/>
          <w:shd w:val="clear" w:color="auto" w:fill="FFFFFF"/>
          <w:lang w:eastAsia="ru-RU"/>
        </w:rPr>
        <w:t xml:space="preserve">при работе под максимальной допустимой нагрузкой </w:t>
      </w:r>
      <w:r w:rsidR="00DB6928" w:rsidRPr="00CF131A">
        <w:rPr>
          <w:rFonts w:ascii="Times New Roman" w:eastAsia="Times New Roman" w:hAnsi="Times New Roman" w:cs="Times New Roman"/>
          <w:color w:val="222222"/>
          <w:shd w:val="clear" w:color="auto" w:fill="FFFFFF"/>
          <w:lang w:eastAsia="ru-RU"/>
        </w:rPr>
        <w:t xml:space="preserve">не должно превышать 5 секунд. </w:t>
      </w:r>
    </w:p>
    <w:p w:rsidR="00DB6928" w:rsidRPr="00CF131A" w:rsidRDefault="00A81F3B" w:rsidP="007557DD">
      <w:pPr>
        <w:pStyle w:val="a8"/>
        <w:numPr>
          <w:ilvl w:val="0"/>
          <w:numId w:val="6"/>
        </w:numPr>
        <w:spacing w:line="240" w:lineRule="auto"/>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При взаимодействии </w:t>
      </w:r>
      <w:r w:rsidR="0041718F" w:rsidRPr="00CF131A">
        <w:rPr>
          <w:rFonts w:ascii="Times New Roman" w:eastAsia="Times New Roman" w:hAnsi="Times New Roman" w:cs="Times New Roman"/>
          <w:color w:val="222222"/>
          <w:shd w:val="clear" w:color="auto" w:fill="FFFFFF"/>
          <w:lang w:eastAsia="ru-RU"/>
        </w:rPr>
        <w:t>портал</w:t>
      </w:r>
      <w:r w:rsidR="004E458D" w:rsidRPr="00CF131A">
        <w:rPr>
          <w:rFonts w:ascii="Times New Roman" w:eastAsia="Times New Roman" w:hAnsi="Times New Roman" w:cs="Times New Roman"/>
          <w:color w:val="222222"/>
          <w:shd w:val="clear" w:color="auto" w:fill="FFFFFF"/>
          <w:lang w:eastAsia="ru-RU"/>
        </w:rPr>
        <w:t>а</w:t>
      </w:r>
      <w:r w:rsidRPr="00CF131A">
        <w:rPr>
          <w:rFonts w:ascii="Times New Roman" w:eastAsia="Times New Roman" w:hAnsi="Times New Roman" w:cs="Times New Roman"/>
          <w:color w:val="222222"/>
          <w:shd w:val="clear" w:color="auto" w:fill="FFFFFF"/>
          <w:lang w:eastAsia="ru-RU"/>
        </w:rPr>
        <w:t xml:space="preserve"> с внешними системами время, отводимое на обработку запросов, н</w:t>
      </w:r>
      <w:r w:rsidR="00DB6928" w:rsidRPr="00CF131A">
        <w:rPr>
          <w:rFonts w:ascii="Times New Roman" w:eastAsia="Times New Roman" w:hAnsi="Times New Roman" w:cs="Times New Roman"/>
          <w:color w:val="222222"/>
          <w:shd w:val="clear" w:color="auto" w:fill="FFFFFF"/>
          <w:lang w:eastAsia="ru-RU"/>
        </w:rPr>
        <w:t xml:space="preserve">е должно превышать 10 секунд. </w:t>
      </w:r>
    </w:p>
    <w:p w:rsidR="00DB6928" w:rsidRPr="00CF131A" w:rsidRDefault="00A81F3B" w:rsidP="007557DD">
      <w:pPr>
        <w:pStyle w:val="a8"/>
        <w:numPr>
          <w:ilvl w:val="0"/>
          <w:numId w:val="6"/>
        </w:numPr>
        <w:spacing w:line="240" w:lineRule="auto"/>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Система хранения данных </w:t>
      </w:r>
      <w:r w:rsidR="005610AA" w:rsidRPr="00CF131A">
        <w:rPr>
          <w:rFonts w:ascii="Times New Roman" w:eastAsia="Times New Roman" w:hAnsi="Times New Roman" w:cs="Times New Roman"/>
          <w:color w:val="222222"/>
          <w:shd w:val="clear" w:color="auto" w:fill="FFFFFF"/>
          <w:lang w:eastAsia="ru-RU"/>
        </w:rPr>
        <w:t>пор</w:t>
      </w:r>
      <w:r w:rsidR="004E458D" w:rsidRPr="00CF131A">
        <w:rPr>
          <w:rFonts w:ascii="Times New Roman" w:eastAsia="Times New Roman" w:hAnsi="Times New Roman" w:cs="Times New Roman"/>
          <w:color w:val="222222"/>
          <w:shd w:val="clear" w:color="auto" w:fill="FFFFFF"/>
          <w:lang w:eastAsia="ru-RU"/>
        </w:rPr>
        <w:t>тала</w:t>
      </w:r>
      <w:r w:rsidRPr="00CF131A">
        <w:rPr>
          <w:rFonts w:ascii="Times New Roman" w:eastAsia="Times New Roman" w:hAnsi="Times New Roman" w:cs="Times New Roman"/>
          <w:color w:val="222222"/>
          <w:shd w:val="clear" w:color="auto" w:fill="FFFFFF"/>
          <w:lang w:eastAsia="ru-RU"/>
        </w:rPr>
        <w:t xml:space="preserve"> должна обеспечивать возможность хранения данных о посещениях в течение 36 календарных месяцев из расчёта 200 000 посещений в сутки. </w:t>
      </w:r>
    </w:p>
    <w:p w:rsidR="00A81F3B" w:rsidRPr="00CF131A" w:rsidRDefault="00A81F3B" w:rsidP="00FE5B6F">
      <w:pPr>
        <w:spacing w:line="240" w:lineRule="auto"/>
        <w:ind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Приведенные количественные показатели работы </w:t>
      </w:r>
      <w:r w:rsidR="00A54BF6" w:rsidRPr="00CF131A">
        <w:rPr>
          <w:rFonts w:ascii="Times New Roman" w:eastAsia="Times New Roman" w:hAnsi="Times New Roman" w:cs="Times New Roman"/>
          <w:color w:val="222222"/>
          <w:shd w:val="clear" w:color="auto" w:fill="FFFFFF"/>
          <w:lang w:eastAsia="ru-RU"/>
        </w:rPr>
        <w:t>портала</w:t>
      </w:r>
      <w:r w:rsidRPr="00CF131A">
        <w:rPr>
          <w:rFonts w:ascii="Times New Roman" w:eastAsia="Times New Roman" w:hAnsi="Times New Roman" w:cs="Times New Roman"/>
          <w:color w:val="222222"/>
          <w:shd w:val="clear" w:color="auto" w:fill="FFFFFF"/>
          <w:lang w:eastAsia="ru-RU"/>
        </w:rPr>
        <w:t xml:space="preserve"> относятся непосредственно к </w:t>
      </w:r>
      <w:r w:rsidR="00A54BF6" w:rsidRPr="00CF131A">
        <w:rPr>
          <w:rFonts w:ascii="Times New Roman" w:eastAsia="Times New Roman" w:hAnsi="Times New Roman" w:cs="Times New Roman"/>
          <w:color w:val="222222"/>
          <w:shd w:val="clear" w:color="auto" w:fill="FFFFFF"/>
          <w:lang w:eastAsia="ru-RU"/>
        </w:rPr>
        <w:t>порталу</w:t>
      </w:r>
      <w:r w:rsidRPr="00CF131A">
        <w:rPr>
          <w:rFonts w:ascii="Times New Roman" w:eastAsia="Times New Roman" w:hAnsi="Times New Roman" w:cs="Times New Roman"/>
          <w:color w:val="222222"/>
          <w:shd w:val="clear" w:color="auto" w:fill="FFFFFF"/>
          <w:lang w:eastAsia="ru-RU"/>
        </w:rPr>
        <w:t xml:space="preserve"> как автономной системе. При взаимодействии с подключенными системами требования к производительности могут быть уточнены и приведены в отдельном документе.</w:t>
      </w:r>
    </w:p>
    <w:p w:rsidR="00606655" w:rsidRPr="00CF131A" w:rsidRDefault="00C21FFF" w:rsidP="007557DD">
      <w:pPr>
        <w:pStyle w:val="a8"/>
        <w:numPr>
          <w:ilvl w:val="1"/>
          <w:numId w:val="1"/>
        </w:numPr>
        <w:contextualSpacing w:val="0"/>
        <w:jc w:val="both"/>
        <w:outlineLvl w:val="1"/>
        <w:rPr>
          <w:rFonts w:ascii="Times New Roman" w:eastAsia="Times New Roman" w:hAnsi="Times New Roman" w:cs="Times New Roman"/>
          <w:color w:val="222222"/>
          <w:shd w:val="clear" w:color="auto" w:fill="FFFFFF"/>
          <w:lang w:eastAsia="ru-RU"/>
        </w:rPr>
      </w:pPr>
      <w:bookmarkStart w:id="62" w:name="_Toc502313352"/>
      <w:r w:rsidRPr="00CF131A">
        <w:rPr>
          <w:rFonts w:ascii="Times New Roman" w:eastAsia="Times New Roman" w:hAnsi="Times New Roman" w:cs="Times New Roman"/>
          <w:color w:val="222222"/>
          <w:shd w:val="clear" w:color="auto" w:fill="FFFFFF"/>
          <w:lang w:eastAsia="ru-RU"/>
        </w:rPr>
        <w:t>Требования к надежности</w:t>
      </w:r>
      <w:bookmarkEnd w:id="62"/>
      <w:r w:rsidR="00606655" w:rsidRPr="00CF131A">
        <w:rPr>
          <w:rFonts w:ascii="Times New Roman" w:eastAsia="Times New Roman" w:hAnsi="Times New Roman" w:cs="Times New Roman"/>
          <w:color w:val="222222"/>
          <w:shd w:val="clear" w:color="auto" w:fill="FFFFFF"/>
          <w:lang w:eastAsia="ru-RU"/>
        </w:rPr>
        <w:t xml:space="preserve"> </w:t>
      </w:r>
    </w:p>
    <w:p w:rsidR="00D874DA" w:rsidRPr="00CF131A" w:rsidRDefault="0041718F" w:rsidP="00FE5B6F">
      <w:pPr>
        <w:pStyle w:val="a8"/>
        <w:spacing w:line="240" w:lineRule="auto"/>
        <w:ind w:left="792"/>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Портал</w:t>
      </w:r>
      <w:r w:rsidR="00D874DA" w:rsidRPr="00CF131A">
        <w:rPr>
          <w:rFonts w:ascii="Times New Roman" w:eastAsia="Times New Roman" w:hAnsi="Times New Roman" w:cs="Times New Roman"/>
          <w:color w:val="222222"/>
          <w:shd w:val="clear" w:color="auto" w:fill="FFFFFF"/>
          <w:lang w:eastAsia="ru-RU"/>
        </w:rPr>
        <w:t xml:space="preserve"> должен обеспечивать бесперебойную работу в режиме 24x7x365. </w:t>
      </w:r>
    </w:p>
    <w:p w:rsidR="00D874DA" w:rsidRPr="00CF131A" w:rsidRDefault="00D874DA" w:rsidP="00FE5B6F">
      <w:pPr>
        <w:pStyle w:val="a8"/>
        <w:spacing w:line="240" w:lineRule="auto"/>
        <w:ind w:left="0" w:firstLine="792"/>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Заданные значения для следующих показателей надежности составляют: </w:t>
      </w:r>
    </w:p>
    <w:p w:rsidR="00D874DA" w:rsidRPr="00CF131A" w:rsidRDefault="00D874DA" w:rsidP="007557DD">
      <w:pPr>
        <w:pStyle w:val="a8"/>
        <w:numPr>
          <w:ilvl w:val="0"/>
          <w:numId w:val="4"/>
        </w:numPr>
        <w:spacing w:line="240" w:lineRule="auto"/>
        <w:ind w:left="851" w:hanging="425"/>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Допустимый суммарный простой в год составляет не более 60 часов. </w:t>
      </w:r>
    </w:p>
    <w:p w:rsidR="00606655" w:rsidRPr="00CF131A" w:rsidRDefault="00D874DA" w:rsidP="007557DD">
      <w:pPr>
        <w:pStyle w:val="a8"/>
        <w:numPr>
          <w:ilvl w:val="0"/>
          <w:numId w:val="4"/>
        </w:numPr>
        <w:spacing w:line="240" w:lineRule="auto"/>
        <w:ind w:left="851" w:hanging="425"/>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Время восстановления системы после отказа оборудования составляет не более 6 часов с момент</w:t>
      </w:r>
      <w:r w:rsidR="00606655" w:rsidRPr="00CF131A">
        <w:rPr>
          <w:rFonts w:ascii="Times New Roman" w:eastAsia="Times New Roman" w:hAnsi="Times New Roman" w:cs="Times New Roman"/>
          <w:color w:val="222222"/>
          <w:shd w:val="clear" w:color="auto" w:fill="FFFFFF"/>
          <w:lang w:eastAsia="ru-RU"/>
        </w:rPr>
        <w:t xml:space="preserve">а отказа работы оборудования. </w:t>
      </w:r>
    </w:p>
    <w:p w:rsidR="00D874DA" w:rsidRPr="00CF131A" w:rsidRDefault="00D874DA" w:rsidP="007557DD">
      <w:pPr>
        <w:pStyle w:val="a8"/>
        <w:numPr>
          <w:ilvl w:val="0"/>
          <w:numId w:val="4"/>
        </w:numPr>
        <w:spacing w:line="240" w:lineRule="auto"/>
        <w:ind w:left="851" w:hanging="425"/>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Контроль надежности должен обеспечиваться двухуровневой подсистемой техническ</w:t>
      </w:r>
      <w:r w:rsidR="00606655" w:rsidRPr="00CF131A">
        <w:rPr>
          <w:rFonts w:ascii="Times New Roman" w:eastAsia="Times New Roman" w:hAnsi="Times New Roman" w:cs="Times New Roman"/>
          <w:color w:val="222222"/>
          <w:shd w:val="clear" w:color="auto" w:fill="FFFFFF"/>
          <w:lang w:eastAsia="ru-RU"/>
        </w:rPr>
        <w:t xml:space="preserve">ого мониторинга деятельности: </w:t>
      </w:r>
      <w:r w:rsidRPr="00CF131A">
        <w:rPr>
          <w:rFonts w:ascii="Times New Roman" w:eastAsia="Times New Roman" w:hAnsi="Times New Roman" w:cs="Times New Roman"/>
          <w:color w:val="222222"/>
          <w:shd w:val="clear" w:color="auto" w:fill="FFFFFF"/>
          <w:lang w:eastAsia="ru-RU"/>
        </w:rPr>
        <w:t>мониторинг апп</w:t>
      </w:r>
      <w:r w:rsidR="00606655" w:rsidRPr="00CF131A">
        <w:rPr>
          <w:rFonts w:ascii="Times New Roman" w:eastAsia="Times New Roman" w:hAnsi="Times New Roman" w:cs="Times New Roman"/>
          <w:color w:val="222222"/>
          <w:shd w:val="clear" w:color="auto" w:fill="FFFFFF"/>
          <w:lang w:eastAsia="ru-RU"/>
        </w:rPr>
        <w:t xml:space="preserve">аратной части и оборудования; </w:t>
      </w:r>
      <w:r w:rsidRPr="00CF131A">
        <w:rPr>
          <w:rFonts w:ascii="Times New Roman" w:eastAsia="Times New Roman" w:hAnsi="Times New Roman" w:cs="Times New Roman"/>
          <w:color w:val="222222"/>
          <w:shd w:val="clear" w:color="auto" w:fill="FFFFFF"/>
          <w:lang w:eastAsia="ru-RU"/>
        </w:rPr>
        <w:t xml:space="preserve">софтверный мониторинг исполнения прикладного кода. Должна быть обеспечена устойчивость </w:t>
      </w:r>
      <w:r w:rsidR="0041718F" w:rsidRPr="00CF131A">
        <w:rPr>
          <w:rFonts w:ascii="Times New Roman" w:eastAsia="Times New Roman" w:hAnsi="Times New Roman" w:cs="Times New Roman"/>
          <w:color w:val="222222"/>
          <w:shd w:val="clear" w:color="auto" w:fill="FFFFFF"/>
          <w:lang w:eastAsia="ru-RU"/>
        </w:rPr>
        <w:t>портал</w:t>
      </w:r>
      <w:r w:rsidR="00606655" w:rsidRPr="00CF131A">
        <w:rPr>
          <w:rFonts w:ascii="Times New Roman" w:eastAsia="Times New Roman" w:hAnsi="Times New Roman" w:cs="Times New Roman"/>
          <w:color w:val="222222"/>
          <w:shd w:val="clear" w:color="auto" w:fill="FFFFFF"/>
          <w:lang w:eastAsia="ru-RU"/>
        </w:rPr>
        <w:t>а</w:t>
      </w:r>
      <w:r w:rsidRPr="00CF131A">
        <w:rPr>
          <w:rFonts w:ascii="Times New Roman" w:eastAsia="Times New Roman" w:hAnsi="Times New Roman" w:cs="Times New Roman"/>
          <w:color w:val="222222"/>
          <w:shd w:val="clear" w:color="auto" w:fill="FFFFFF"/>
          <w:lang w:eastAsia="ru-RU"/>
        </w:rPr>
        <w:t xml:space="preserve"> к собственным сбоям и сбоям подключенных систем, предполагающая не потерю работоспособности </w:t>
      </w:r>
      <w:r w:rsidR="0041718F" w:rsidRPr="00CF131A">
        <w:rPr>
          <w:rFonts w:ascii="Times New Roman" w:eastAsia="Times New Roman" w:hAnsi="Times New Roman" w:cs="Times New Roman"/>
          <w:color w:val="222222"/>
          <w:shd w:val="clear" w:color="auto" w:fill="FFFFFF"/>
          <w:lang w:eastAsia="ru-RU"/>
        </w:rPr>
        <w:t>портал</w:t>
      </w:r>
      <w:r w:rsidR="00606655" w:rsidRPr="00CF131A">
        <w:rPr>
          <w:rFonts w:ascii="Times New Roman" w:eastAsia="Times New Roman" w:hAnsi="Times New Roman" w:cs="Times New Roman"/>
          <w:color w:val="222222"/>
          <w:shd w:val="clear" w:color="auto" w:fill="FFFFFF"/>
          <w:lang w:eastAsia="ru-RU"/>
        </w:rPr>
        <w:t>а</w:t>
      </w:r>
      <w:r w:rsidRPr="00CF131A">
        <w:rPr>
          <w:rFonts w:ascii="Times New Roman" w:eastAsia="Times New Roman" w:hAnsi="Times New Roman" w:cs="Times New Roman"/>
          <w:color w:val="222222"/>
          <w:shd w:val="clear" w:color="auto" w:fill="FFFFFF"/>
          <w:lang w:eastAsia="ru-RU"/>
        </w:rPr>
        <w:t xml:space="preserve"> при отсутствии отклика и ответа от подключенных систем. </w:t>
      </w:r>
    </w:p>
    <w:p w:rsidR="00606655" w:rsidRPr="00CF131A" w:rsidRDefault="00D874DA" w:rsidP="00FE5B6F">
      <w:pPr>
        <w:pStyle w:val="a8"/>
        <w:spacing w:line="240" w:lineRule="auto"/>
        <w:ind w:left="0" w:firstLine="567"/>
        <w:contextualSpacing w:val="0"/>
        <w:jc w:val="both"/>
        <w:rPr>
          <w:rFonts w:ascii="Times New Roman" w:eastAsia="Times New Roman" w:hAnsi="Times New Roman" w:cs="Times New Roman"/>
          <w:color w:val="222222"/>
          <w:shd w:val="clear" w:color="auto" w:fill="FFFFFF"/>
          <w:lang w:eastAsia="ru-RU"/>
        </w:rPr>
      </w:pPr>
      <w:proofErr w:type="gramStart"/>
      <w:r w:rsidRPr="00CF131A">
        <w:rPr>
          <w:rFonts w:ascii="Times New Roman" w:eastAsia="Times New Roman" w:hAnsi="Times New Roman" w:cs="Times New Roman"/>
          <w:color w:val="222222"/>
          <w:shd w:val="clear" w:color="auto" w:fill="FFFFFF"/>
          <w:lang w:eastAsia="ru-RU"/>
        </w:rPr>
        <w:t>В случае неполучения ответа от подключенной системы по любым причинам (сетевой сбой, недоступность подключенной системы и т. д.) или внутреннего программного сбоя должно обеспечиваться повторное выполнение запросов, спланированных к исполнению, до получения положительного результата, либо до истечения времени ожидания ответа или истечения количества попыток повторного выполнения, оговариваемых при подключении конкр</w:t>
      </w:r>
      <w:r w:rsidR="00606655" w:rsidRPr="00CF131A">
        <w:rPr>
          <w:rFonts w:ascii="Times New Roman" w:eastAsia="Times New Roman" w:hAnsi="Times New Roman" w:cs="Times New Roman"/>
          <w:color w:val="222222"/>
          <w:shd w:val="clear" w:color="auto" w:fill="FFFFFF"/>
          <w:lang w:eastAsia="ru-RU"/>
        </w:rPr>
        <w:t xml:space="preserve">етной информационной системы: </w:t>
      </w:r>
      <w:proofErr w:type="gramEnd"/>
    </w:p>
    <w:p w:rsidR="00606655" w:rsidRPr="00CF131A" w:rsidRDefault="00D874DA" w:rsidP="007557DD">
      <w:pPr>
        <w:pStyle w:val="a8"/>
        <w:numPr>
          <w:ilvl w:val="0"/>
          <w:numId w:val="4"/>
        </w:numPr>
        <w:spacing w:line="240" w:lineRule="auto"/>
        <w:ind w:left="851" w:hanging="425"/>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сбой при генерации какой-либо части страницы (баннера, текстового фрагмента и пр.), без которой страница может быть сформирована, не должен привести</w:t>
      </w:r>
      <w:r w:rsidR="00606655" w:rsidRPr="00CF131A">
        <w:rPr>
          <w:rFonts w:ascii="Times New Roman" w:eastAsia="Times New Roman" w:hAnsi="Times New Roman" w:cs="Times New Roman"/>
          <w:color w:val="222222"/>
          <w:shd w:val="clear" w:color="auto" w:fill="FFFFFF"/>
          <w:lang w:eastAsia="ru-RU"/>
        </w:rPr>
        <w:t xml:space="preserve"> к отказу генерации страницы; </w:t>
      </w:r>
    </w:p>
    <w:p w:rsidR="00606655" w:rsidRPr="00CF131A" w:rsidRDefault="00D874DA" w:rsidP="007557DD">
      <w:pPr>
        <w:pStyle w:val="a8"/>
        <w:numPr>
          <w:ilvl w:val="0"/>
          <w:numId w:val="4"/>
        </w:numPr>
        <w:spacing w:line="240" w:lineRule="auto"/>
        <w:ind w:left="851" w:hanging="425"/>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если при обработке запросов производится взаимодействие с другими информационными системами, то отказ или сбой информационной системы не должен привести к отказу или сбою </w:t>
      </w:r>
      <w:r w:rsidR="0041718F" w:rsidRPr="00CF131A">
        <w:rPr>
          <w:rFonts w:ascii="Times New Roman" w:eastAsia="Times New Roman" w:hAnsi="Times New Roman" w:cs="Times New Roman"/>
          <w:color w:val="222222"/>
          <w:shd w:val="clear" w:color="auto" w:fill="FFFFFF"/>
          <w:lang w:eastAsia="ru-RU"/>
        </w:rPr>
        <w:t>портал</w:t>
      </w:r>
      <w:r w:rsidR="00A81F3B" w:rsidRPr="00CF131A">
        <w:rPr>
          <w:rFonts w:ascii="Times New Roman" w:eastAsia="Times New Roman" w:hAnsi="Times New Roman" w:cs="Times New Roman"/>
          <w:color w:val="222222"/>
          <w:shd w:val="clear" w:color="auto" w:fill="FFFFFF"/>
          <w:lang w:eastAsia="ru-RU"/>
        </w:rPr>
        <w:t>а</w:t>
      </w:r>
      <w:r w:rsidRPr="00CF131A">
        <w:rPr>
          <w:rFonts w:ascii="Times New Roman" w:eastAsia="Times New Roman" w:hAnsi="Times New Roman" w:cs="Times New Roman"/>
          <w:color w:val="222222"/>
          <w:shd w:val="clear" w:color="auto" w:fill="FFFFFF"/>
          <w:lang w:eastAsia="ru-RU"/>
        </w:rPr>
        <w:t xml:space="preserve">. </w:t>
      </w:r>
    </w:p>
    <w:p w:rsidR="00D874DA" w:rsidRPr="00CF131A" w:rsidRDefault="00D874DA" w:rsidP="00FE5B6F">
      <w:pPr>
        <w:spacing w:line="240" w:lineRule="auto"/>
        <w:ind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Для обеспечения отказоустойчивости должен быть использован принцип «замещения». При отказе в обслуживании одного из серверов управление автоматически должно передаваться следующему серверу, способному исполнить запрос, посредством автоматической маршрутизации. Стоит отметить, что предусматривается только физическое разделение серверов</w:t>
      </w:r>
      <w:proofErr w:type="gramStart"/>
      <w:r w:rsidRPr="00CF131A">
        <w:rPr>
          <w:rFonts w:ascii="Times New Roman" w:eastAsia="Times New Roman" w:hAnsi="Times New Roman" w:cs="Times New Roman"/>
          <w:color w:val="222222"/>
          <w:shd w:val="clear" w:color="auto" w:fill="FFFFFF"/>
          <w:lang w:eastAsia="ru-RU"/>
        </w:rPr>
        <w:t>.</w:t>
      </w:r>
      <w:proofErr w:type="gramEnd"/>
      <w:r w:rsidRPr="00CF131A">
        <w:rPr>
          <w:rFonts w:ascii="Times New Roman" w:eastAsia="Times New Roman" w:hAnsi="Times New Roman" w:cs="Times New Roman"/>
          <w:color w:val="222222"/>
          <w:shd w:val="clear" w:color="auto" w:fill="FFFFFF"/>
          <w:lang w:eastAsia="ru-RU"/>
        </w:rPr>
        <w:t xml:space="preserve"> </w:t>
      </w:r>
      <w:proofErr w:type="gramStart"/>
      <w:r w:rsidR="0041718F" w:rsidRPr="00CF131A">
        <w:rPr>
          <w:rFonts w:ascii="Times New Roman" w:eastAsia="Times New Roman" w:hAnsi="Times New Roman" w:cs="Times New Roman"/>
          <w:color w:val="222222"/>
          <w:shd w:val="clear" w:color="auto" w:fill="FFFFFF"/>
          <w:lang w:eastAsia="ru-RU"/>
        </w:rPr>
        <w:t>п</w:t>
      </w:r>
      <w:proofErr w:type="gramEnd"/>
      <w:r w:rsidR="0041718F" w:rsidRPr="00CF131A">
        <w:rPr>
          <w:rFonts w:ascii="Times New Roman" w:eastAsia="Times New Roman" w:hAnsi="Times New Roman" w:cs="Times New Roman"/>
          <w:color w:val="222222"/>
          <w:shd w:val="clear" w:color="auto" w:fill="FFFFFF"/>
          <w:lang w:eastAsia="ru-RU"/>
        </w:rPr>
        <w:t>ортал</w:t>
      </w:r>
      <w:r w:rsidRPr="00CF131A">
        <w:rPr>
          <w:rFonts w:ascii="Times New Roman" w:eastAsia="Times New Roman" w:hAnsi="Times New Roman" w:cs="Times New Roman"/>
          <w:color w:val="222222"/>
          <w:shd w:val="clear" w:color="auto" w:fill="FFFFFF"/>
          <w:lang w:eastAsia="ru-RU"/>
        </w:rPr>
        <w:t xml:space="preserve"> представляет собой монолитное приложение. </w:t>
      </w:r>
    </w:p>
    <w:p w:rsidR="00606655" w:rsidRPr="00CF131A" w:rsidRDefault="00D874DA" w:rsidP="00FE5B6F">
      <w:pPr>
        <w:pStyle w:val="a8"/>
        <w:spacing w:line="240" w:lineRule="auto"/>
        <w:ind w:left="0" w:firstLine="567"/>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В случае применения СУБД для </w:t>
      </w:r>
      <w:r w:rsidR="0041718F" w:rsidRPr="00CF131A">
        <w:rPr>
          <w:rFonts w:ascii="Times New Roman" w:eastAsia="Times New Roman" w:hAnsi="Times New Roman" w:cs="Times New Roman"/>
          <w:color w:val="222222"/>
          <w:shd w:val="clear" w:color="auto" w:fill="FFFFFF"/>
          <w:lang w:eastAsia="ru-RU"/>
        </w:rPr>
        <w:t>портал</w:t>
      </w:r>
      <w:r w:rsidR="00606655" w:rsidRPr="00CF131A">
        <w:rPr>
          <w:rFonts w:ascii="Times New Roman" w:eastAsia="Times New Roman" w:hAnsi="Times New Roman" w:cs="Times New Roman"/>
          <w:color w:val="222222"/>
          <w:shd w:val="clear" w:color="auto" w:fill="FFFFFF"/>
          <w:lang w:eastAsia="ru-RU"/>
        </w:rPr>
        <w:t>а</w:t>
      </w:r>
      <w:r w:rsidRPr="00CF131A">
        <w:rPr>
          <w:rFonts w:ascii="Times New Roman" w:eastAsia="Times New Roman" w:hAnsi="Times New Roman" w:cs="Times New Roman"/>
          <w:color w:val="222222"/>
          <w:shd w:val="clear" w:color="auto" w:fill="FFFFFF"/>
          <w:lang w:eastAsia="ru-RU"/>
        </w:rPr>
        <w:t xml:space="preserve">, экземпляры БД должны быть размещены минимум на двух серверах в конфигурации, аналогичной конфигурации </w:t>
      </w:r>
      <w:proofErr w:type="spellStart"/>
      <w:r w:rsidRPr="00CF131A">
        <w:rPr>
          <w:rFonts w:ascii="Times New Roman" w:eastAsia="Times New Roman" w:hAnsi="Times New Roman" w:cs="Times New Roman"/>
          <w:color w:val="222222"/>
          <w:shd w:val="clear" w:color="auto" w:fill="FFFFFF"/>
          <w:lang w:eastAsia="ru-RU"/>
        </w:rPr>
        <w:t>Active-Failover</w:t>
      </w:r>
      <w:proofErr w:type="spellEnd"/>
      <w:r w:rsidRPr="00CF131A">
        <w:rPr>
          <w:rFonts w:ascii="Times New Roman" w:eastAsia="Times New Roman" w:hAnsi="Times New Roman" w:cs="Times New Roman"/>
          <w:color w:val="222222"/>
          <w:shd w:val="clear" w:color="auto" w:fill="FFFFFF"/>
          <w:lang w:eastAsia="ru-RU"/>
        </w:rPr>
        <w:t xml:space="preserve"> СУБД </w:t>
      </w:r>
      <w:proofErr w:type="spellStart"/>
      <w:r w:rsidRPr="00CF131A">
        <w:rPr>
          <w:rFonts w:ascii="Times New Roman" w:eastAsia="Times New Roman" w:hAnsi="Times New Roman" w:cs="Times New Roman"/>
          <w:color w:val="222222"/>
          <w:shd w:val="clear" w:color="auto" w:fill="FFFFFF"/>
          <w:lang w:eastAsia="ru-RU"/>
        </w:rPr>
        <w:t>Oracle</w:t>
      </w:r>
      <w:proofErr w:type="spellEnd"/>
      <w:r w:rsidRPr="00CF131A">
        <w:rPr>
          <w:rFonts w:ascii="Times New Roman" w:eastAsia="Times New Roman" w:hAnsi="Times New Roman" w:cs="Times New Roman"/>
          <w:color w:val="222222"/>
          <w:shd w:val="clear" w:color="auto" w:fill="FFFFFF"/>
          <w:lang w:eastAsia="ru-RU"/>
        </w:rPr>
        <w:t xml:space="preserve">. </w:t>
      </w:r>
    </w:p>
    <w:p w:rsidR="00D874DA" w:rsidRPr="00CF131A" w:rsidRDefault="00D874DA" w:rsidP="00FE5B6F">
      <w:pPr>
        <w:pStyle w:val="a8"/>
        <w:spacing w:line="240" w:lineRule="auto"/>
        <w:ind w:left="0" w:firstLine="567"/>
        <w:contextualSpacing w:val="0"/>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lastRenderedPageBreak/>
        <w:t xml:space="preserve">Входящие запросы от информационных систем должны иметь максимальное допустимое время обработки, после которого обработка запроса прекращается и информационной системе возвращается ответ со специальной ошибкой «превышено время обработки запроса». </w:t>
      </w:r>
    </w:p>
    <w:p w:rsidR="00D874DA" w:rsidRPr="00CF131A" w:rsidRDefault="00D874DA" w:rsidP="00D874DA">
      <w:pPr>
        <w:pStyle w:val="a8"/>
        <w:ind w:left="792"/>
        <w:jc w:val="both"/>
        <w:outlineLvl w:val="1"/>
        <w:rPr>
          <w:rFonts w:ascii="Times New Roman" w:eastAsia="Times New Roman" w:hAnsi="Times New Roman" w:cs="Times New Roman"/>
          <w:color w:val="222222"/>
          <w:shd w:val="clear" w:color="auto" w:fill="FFFFFF"/>
          <w:lang w:eastAsia="ru-RU"/>
        </w:rPr>
      </w:pPr>
    </w:p>
    <w:p w:rsidR="00315706" w:rsidRPr="00CF131A" w:rsidRDefault="00315706"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63" w:name="_Toc502313353"/>
      <w:r w:rsidRPr="00CF131A">
        <w:rPr>
          <w:rFonts w:ascii="Times New Roman" w:eastAsia="Times New Roman" w:hAnsi="Times New Roman" w:cs="Times New Roman"/>
          <w:color w:val="222222"/>
          <w:shd w:val="clear" w:color="auto" w:fill="FFFFFF"/>
          <w:lang w:eastAsia="ru-RU"/>
        </w:rPr>
        <w:t>Требования к эксплуатации</w:t>
      </w:r>
      <w:bookmarkEnd w:id="63"/>
    </w:p>
    <w:p w:rsidR="00315706" w:rsidRPr="00CF131A" w:rsidRDefault="00315706" w:rsidP="00FE5B6F">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Резервное копирование и восстановление системы должно осуществляться средствами системного программного обеспечения по инициативе Исполнителя. Операцию резервного копирования рекомендуется выполнять в часы наименьшей нагрузки, преимущественно в ночное время суток. </w:t>
      </w:r>
    </w:p>
    <w:p w:rsidR="00315706" w:rsidRPr="00CF131A" w:rsidRDefault="00315706" w:rsidP="009803AA">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Система должна хранить данные в течение оговоренного с Заказчиком количества лет, начиная с момента запуска в промышленную эксплуатацию. </w:t>
      </w:r>
    </w:p>
    <w:p w:rsidR="00315706" w:rsidRPr="00CF131A" w:rsidRDefault="00315706" w:rsidP="009803AA">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Техническая и физическая защита аппаратных компонентов </w:t>
      </w:r>
      <w:r w:rsidR="00B3079E">
        <w:rPr>
          <w:rFonts w:ascii="Times New Roman" w:eastAsia="Times New Roman" w:hAnsi="Times New Roman" w:cs="Times New Roman"/>
          <w:color w:val="222222"/>
          <w:shd w:val="clear" w:color="auto" w:fill="FFFFFF"/>
          <w:lang w:eastAsia="ru-RU"/>
        </w:rPr>
        <w:t>портала</w:t>
      </w:r>
      <w:r w:rsidRPr="00CF131A">
        <w:rPr>
          <w:rFonts w:ascii="Times New Roman" w:eastAsia="Times New Roman" w:hAnsi="Times New Roman" w:cs="Times New Roman"/>
          <w:color w:val="222222"/>
          <w:shd w:val="clear" w:color="auto" w:fill="FFFFFF"/>
          <w:lang w:eastAsia="ru-RU"/>
        </w:rPr>
        <w:t xml:space="preserve">, носителей данных, бесперебойное энергоснабжение, резервирование ресурсов, текущее обслуживание реализуется техническими и организационными средствами, предусмотренными в </w:t>
      </w:r>
      <w:proofErr w:type="spellStart"/>
      <w:r w:rsidRPr="00CF131A">
        <w:rPr>
          <w:rFonts w:ascii="Times New Roman" w:eastAsia="Times New Roman" w:hAnsi="Times New Roman" w:cs="Times New Roman"/>
          <w:color w:val="222222"/>
          <w:shd w:val="clear" w:color="auto" w:fill="FFFFFF"/>
          <w:lang w:eastAsia="ru-RU"/>
        </w:rPr>
        <w:t>ИТ-инфраструктуре</w:t>
      </w:r>
      <w:proofErr w:type="spellEnd"/>
      <w:r w:rsidRPr="00CF131A">
        <w:rPr>
          <w:rFonts w:ascii="Times New Roman" w:eastAsia="Times New Roman" w:hAnsi="Times New Roman" w:cs="Times New Roman"/>
          <w:color w:val="222222"/>
          <w:shd w:val="clear" w:color="auto" w:fill="FFFFFF"/>
          <w:lang w:eastAsia="ru-RU"/>
        </w:rPr>
        <w:t xml:space="preserve"> Заказчика. </w:t>
      </w:r>
    </w:p>
    <w:p w:rsidR="00315706" w:rsidRPr="00CF131A" w:rsidRDefault="00315706" w:rsidP="00936F6F">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Требования к периодичности и порядку </w:t>
      </w:r>
      <w:proofErr w:type="gramStart"/>
      <w:r w:rsidRPr="00CF131A">
        <w:rPr>
          <w:rFonts w:ascii="Times New Roman" w:eastAsia="Times New Roman" w:hAnsi="Times New Roman" w:cs="Times New Roman"/>
          <w:color w:val="222222"/>
          <w:shd w:val="clear" w:color="auto" w:fill="FFFFFF"/>
          <w:lang w:eastAsia="ru-RU"/>
        </w:rPr>
        <w:t>выполнения</w:t>
      </w:r>
      <w:proofErr w:type="gramEnd"/>
      <w:r w:rsidRPr="00CF131A">
        <w:rPr>
          <w:rFonts w:ascii="Times New Roman" w:eastAsia="Times New Roman" w:hAnsi="Times New Roman" w:cs="Times New Roman"/>
          <w:color w:val="222222"/>
          <w:shd w:val="clear" w:color="auto" w:fill="FFFFFF"/>
          <w:lang w:eastAsia="ru-RU"/>
        </w:rPr>
        <w:t xml:space="preserve"> указанных выше операций определяются Заказчиком. Данные требования фиксируются в соответствующих Регламентах, разрабатываемых Заказчиком при участии Исполнителя.</w:t>
      </w:r>
    </w:p>
    <w:p w:rsidR="00FE5B6F" w:rsidRDefault="00FE5B6F" w:rsidP="00FE5B6F">
      <w:pPr>
        <w:pStyle w:val="a8"/>
        <w:ind w:left="792"/>
        <w:jc w:val="both"/>
        <w:rPr>
          <w:rFonts w:ascii="Times New Roman" w:eastAsia="Times New Roman" w:hAnsi="Times New Roman" w:cs="Times New Roman"/>
          <w:color w:val="222222"/>
          <w:shd w:val="clear" w:color="auto" w:fill="FFFFFF"/>
          <w:lang w:eastAsia="ru-RU"/>
        </w:rPr>
      </w:pPr>
    </w:p>
    <w:p w:rsidR="007C3D63" w:rsidRPr="00CF131A" w:rsidRDefault="007C3D63" w:rsidP="00FE5B6F">
      <w:pPr>
        <w:pStyle w:val="a8"/>
        <w:ind w:left="792"/>
        <w:jc w:val="both"/>
        <w:rPr>
          <w:rFonts w:ascii="Times New Roman" w:eastAsia="Times New Roman" w:hAnsi="Times New Roman" w:cs="Times New Roman"/>
          <w:color w:val="222222"/>
          <w:shd w:val="clear" w:color="auto" w:fill="FFFFFF"/>
          <w:lang w:eastAsia="ru-RU"/>
        </w:rPr>
      </w:pPr>
    </w:p>
    <w:p w:rsidR="00BA70A2" w:rsidRPr="00CF131A" w:rsidRDefault="00BA70A2" w:rsidP="007557DD">
      <w:pPr>
        <w:pStyle w:val="a8"/>
        <w:numPr>
          <w:ilvl w:val="1"/>
          <w:numId w:val="1"/>
        </w:numPr>
        <w:jc w:val="both"/>
        <w:outlineLvl w:val="1"/>
        <w:rPr>
          <w:rFonts w:ascii="Times New Roman" w:eastAsia="Times New Roman" w:hAnsi="Times New Roman" w:cs="Times New Roman"/>
          <w:color w:val="222222"/>
          <w:shd w:val="clear" w:color="auto" w:fill="FFFFFF"/>
          <w:lang w:eastAsia="ru-RU"/>
        </w:rPr>
      </w:pPr>
      <w:bookmarkStart w:id="64" w:name="_Toc502313354"/>
      <w:r w:rsidRPr="00CF131A">
        <w:rPr>
          <w:rFonts w:ascii="Times New Roman" w:eastAsia="Times New Roman" w:hAnsi="Times New Roman" w:cs="Times New Roman"/>
          <w:color w:val="222222"/>
          <w:shd w:val="clear" w:color="auto" w:fill="FFFFFF"/>
          <w:lang w:eastAsia="ru-RU"/>
        </w:rPr>
        <w:t>Требования к документации</w:t>
      </w:r>
      <w:bookmarkEnd w:id="64"/>
    </w:p>
    <w:p w:rsidR="00D874DA" w:rsidRPr="00CF131A" w:rsidRDefault="00D874DA" w:rsidP="006E772A">
      <w:pPr>
        <w:pStyle w:val="a8"/>
        <w:ind w:left="0" w:firstLine="567"/>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В процессе разработки</w:t>
      </w:r>
      <w:r w:rsidR="00596521" w:rsidRPr="00CF131A">
        <w:rPr>
          <w:rFonts w:ascii="Times New Roman" w:eastAsia="Times New Roman" w:hAnsi="Times New Roman" w:cs="Times New Roman"/>
          <w:color w:val="222222"/>
          <w:shd w:val="clear" w:color="auto" w:fill="FFFFFF"/>
          <w:lang w:eastAsia="ru-RU"/>
        </w:rPr>
        <w:t xml:space="preserve"> </w:t>
      </w:r>
      <w:r w:rsidR="0041718F" w:rsidRPr="00CF131A">
        <w:rPr>
          <w:rFonts w:ascii="Times New Roman" w:eastAsia="Times New Roman" w:hAnsi="Times New Roman" w:cs="Times New Roman"/>
          <w:color w:val="222222"/>
          <w:shd w:val="clear" w:color="auto" w:fill="FFFFFF"/>
          <w:lang w:eastAsia="ru-RU"/>
        </w:rPr>
        <w:t>портал</w:t>
      </w:r>
      <w:r w:rsidR="00596521" w:rsidRPr="00CF131A">
        <w:rPr>
          <w:rFonts w:ascii="Times New Roman" w:eastAsia="Times New Roman" w:hAnsi="Times New Roman" w:cs="Times New Roman"/>
          <w:color w:val="222222"/>
          <w:shd w:val="clear" w:color="auto" w:fill="FFFFFF"/>
          <w:lang w:eastAsia="ru-RU"/>
        </w:rPr>
        <w:t>а</w:t>
      </w:r>
      <w:r w:rsidRPr="00CF131A">
        <w:rPr>
          <w:rFonts w:ascii="Times New Roman" w:eastAsia="Times New Roman" w:hAnsi="Times New Roman" w:cs="Times New Roman"/>
          <w:color w:val="222222"/>
          <w:shd w:val="clear" w:color="auto" w:fill="FFFFFF"/>
          <w:lang w:eastAsia="ru-RU"/>
        </w:rPr>
        <w:t xml:space="preserve"> необходимо по</w:t>
      </w:r>
      <w:r w:rsidR="00704548" w:rsidRPr="00CF131A">
        <w:rPr>
          <w:rFonts w:ascii="Times New Roman" w:eastAsia="Times New Roman" w:hAnsi="Times New Roman" w:cs="Times New Roman"/>
          <w:color w:val="222222"/>
          <w:shd w:val="clear" w:color="auto" w:fill="FFFFFF"/>
          <w:lang w:eastAsia="ru-RU"/>
        </w:rPr>
        <w:t>дготовить следующую документацию</w:t>
      </w:r>
      <w:r w:rsidRPr="00CF131A">
        <w:rPr>
          <w:rFonts w:ascii="Times New Roman" w:eastAsia="Times New Roman" w:hAnsi="Times New Roman" w:cs="Times New Roman"/>
          <w:color w:val="222222"/>
          <w:shd w:val="clear" w:color="auto" w:fill="FFFFFF"/>
          <w:lang w:eastAsia="ru-RU"/>
        </w:rPr>
        <w:t xml:space="preserve">: </w:t>
      </w:r>
    </w:p>
    <w:p w:rsidR="00D874DA" w:rsidRPr="00CF131A" w:rsidRDefault="00D874DA" w:rsidP="007557DD">
      <w:pPr>
        <w:pStyle w:val="a8"/>
        <w:numPr>
          <w:ilvl w:val="0"/>
          <w:numId w:val="2"/>
        </w:numPr>
        <w:ind w:left="851"/>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Руководство администратора</w:t>
      </w:r>
    </w:p>
    <w:p w:rsidR="00D874DA" w:rsidRPr="00CF131A" w:rsidRDefault="00D874DA" w:rsidP="007557DD">
      <w:pPr>
        <w:pStyle w:val="a8"/>
        <w:numPr>
          <w:ilvl w:val="0"/>
          <w:numId w:val="2"/>
        </w:numPr>
        <w:ind w:left="851"/>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Руководство пользователя</w:t>
      </w:r>
    </w:p>
    <w:p w:rsidR="006E772A" w:rsidRPr="00CF131A" w:rsidRDefault="006E772A" w:rsidP="006E772A">
      <w:pPr>
        <w:pStyle w:val="a8"/>
        <w:ind w:left="792"/>
        <w:jc w:val="both"/>
        <w:rPr>
          <w:rFonts w:ascii="Times New Roman" w:eastAsia="Times New Roman" w:hAnsi="Times New Roman" w:cs="Times New Roman"/>
          <w:color w:val="222222"/>
          <w:shd w:val="clear" w:color="auto" w:fill="FFFFFF"/>
          <w:lang w:eastAsia="ru-RU"/>
        </w:rPr>
      </w:pPr>
    </w:p>
    <w:p w:rsidR="00D874DA" w:rsidRPr="00CF131A" w:rsidRDefault="00D874DA" w:rsidP="006E772A">
      <w:pPr>
        <w:pStyle w:val="a8"/>
        <w:ind w:left="792"/>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В процессе тестовой эксплуатации перед запуском: </w:t>
      </w:r>
    </w:p>
    <w:p w:rsidR="00D874DA" w:rsidRPr="00CF131A" w:rsidRDefault="00D874DA" w:rsidP="007557DD">
      <w:pPr>
        <w:pStyle w:val="a8"/>
        <w:numPr>
          <w:ilvl w:val="0"/>
          <w:numId w:val="3"/>
        </w:numPr>
        <w:ind w:left="851"/>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Краткая одностраничная инструкция для абонентов в формате </w:t>
      </w:r>
      <w:proofErr w:type="spellStart"/>
      <w:r w:rsidRPr="00CF131A">
        <w:rPr>
          <w:rFonts w:ascii="Times New Roman" w:eastAsia="Times New Roman" w:hAnsi="Times New Roman" w:cs="Times New Roman"/>
          <w:color w:val="222222"/>
          <w:shd w:val="clear" w:color="auto" w:fill="FFFFFF"/>
          <w:lang w:val="en-US" w:eastAsia="ru-RU"/>
        </w:rPr>
        <w:t>pdf</w:t>
      </w:r>
      <w:proofErr w:type="spellEnd"/>
      <w:r w:rsidRPr="00CF131A">
        <w:rPr>
          <w:rFonts w:ascii="Times New Roman" w:eastAsia="Times New Roman" w:hAnsi="Times New Roman" w:cs="Times New Roman"/>
          <w:color w:val="222222"/>
          <w:shd w:val="clear" w:color="auto" w:fill="FFFFFF"/>
          <w:lang w:eastAsia="ru-RU"/>
        </w:rPr>
        <w:t xml:space="preserve">; </w:t>
      </w:r>
    </w:p>
    <w:p w:rsidR="00D874DA" w:rsidRPr="00CF131A" w:rsidRDefault="00D874DA" w:rsidP="007557DD">
      <w:pPr>
        <w:pStyle w:val="a8"/>
        <w:numPr>
          <w:ilvl w:val="0"/>
          <w:numId w:val="3"/>
        </w:numPr>
        <w:ind w:left="851"/>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Инструкция специалисту </w:t>
      </w:r>
      <w:r w:rsidRPr="00CF131A">
        <w:rPr>
          <w:rFonts w:ascii="Times New Roman" w:eastAsia="Times New Roman" w:hAnsi="Times New Roman" w:cs="Times New Roman"/>
          <w:color w:val="222222"/>
          <w:shd w:val="clear" w:color="auto" w:fill="FFFFFF"/>
          <w:lang w:val="en-US" w:eastAsia="ru-RU"/>
        </w:rPr>
        <w:t>Call</w:t>
      </w:r>
      <w:r w:rsidRPr="00CF131A">
        <w:rPr>
          <w:rFonts w:ascii="Times New Roman" w:eastAsia="Times New Roman" w:hAnsi="Times New Roman" w:cs="Times New Roman"/>
          <w:color w:val="222222"/>
          <w:shd w:val="clear" w:color="auto" w:fill="FFFFFF"/>
          <w:lang w:eastAsia="ru-RU"/>
        </w:rPr>
        <w:t xml:space="preserve"> </w:t>
      </w:r>
      <w:r w:rsidRPr="00CF131A">
        <w:rPr>
          <w:rFonts w:ascii="Times New Roman" w:eastAsia="Times New Roman" w:hAnsi="Times New Roman" w:cs="Times New Roman"/>
          <w:color w:val="222222"/>
          <w:shd w:val="clear" w:color="auto" w:fill="FFFFFF"/>
          <w:lang w:val="en-US" w:eastAsia="ru-RU"/>
        </w:rPr>
        <w:t>Centre</w:t>
      </w:r>
      <w:r w:rsidRPr="00CF131A">
        <w:rPr>
          <w:rFonts w:ascii="Times New Roman" w:eastAsia="Times New Roman" w:hAnsi="Times New Roman" w:cs="Times New Roman"/>
          <w:color w:val="222222"/>
          <w:shd w:val="clear" w:color="auto" w:fill="FFFFFF"/>
          <w:lang w:eastAsia="ru-RU"/>
        </w:rPr>
        <w:t xml:space="preserve"> по обработке обращений, связанных с работой </w:t>
      </w:r>
      <w:r w:rsidR="0041718F" w:rsidRPr="00CF131A">
        <w:rPr>
          <w:rFonts w:ascii="Times New Roman" w:eastAsia="Times New Roman" w:hAnsi="Times New Roman" w:cs="Times New Roman"/>
          <w:color w:val="222222"/>
          <w:shd w:val="clear" w:color="auto" w:fill="FFFFFF"/>
          <w:lang w:eastAsia="ru-RU"/>
        </w:rPr>
        <w:t>портал</w:t>
      </w:r>
      <w:r w:rsidRPr="00CF131A">
        <w:rPr>
          <w:rFonts w:ascii="Times New Roman" w:eastAsia="Times New Roman" w:hAnsi="Times New Roman" w:cs="Times New Roman"/>
          <w:color w:val="222222"/>
          <w:shd w:val="clear" w:color="auto" w:fill="FFFFFF"/>
          <w:lang w:eastAsia="ru-RU"/>
        </w:rPr>
        <w:t>а;</w:t>
      </w:r>
      <w:r w:rsidR="00936F6F" w:rsidRPr="00CF131A">
        <w:rPr>
          <w:rFonts w:ascii="Times New Roman" w:eastAsia="Times New Roman" w:hAnsi="Times New Roman" w:cs="Times New Roman"/>
          <w:color w:val="222222"/>
          <w:shd w:val="clear" w:color="auto" w:fill="FFFFFF"/>
          <w:lang w:eastAsia="ru-RU"/>
        </w:rPr>
        <w:t xml:space="preserve"> </w:t>
      </w:r>
    </w:p>
    <w:p w:rsidR="00936F6F" w:rsidRPr="00CF131A" w:rsidRDefault="00936F6F" w:rsidP="007557DD">
      <w:pPr>
        <w:pStyle w:val="a8"/>
        <w:numPr>
          <w:ilvl w:val="0"/>
          <w:numId w:val="3"/>
        </w:numPr>
        <w:ind w:left="851"/>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Регламент восстановления системы после сбоев; </w:t>
      </w:r>
    </w:p>
    <w:p w:rsidR="00D874DA" w:rsidRPr="00CF131A" w:rsidRDefault="00D874DA" w:rsidP="006E772A">
      <w:pPr>
        <w:pStyle w:val="a8"/>
        <w:ind w:left="792"/>
        <w:jc w:val="both"/>
        <w:rPr>
          <w:rFonts w:ascii="Times New Roman" w:eastAsia="Times New Roman" w:hAnsi="Times New Roman" w:cs="Times New Roman"/>
          <w:color w:val="222222"/>
          <w:shd w:val="clear" w:color="auto" w:fill="FFFFFF"/>
          <w:lang w:eastAsia="ru-RU"/>
        </w:rPr>
      </w:pPr>
      <w:r w:rsidRPr="00CF131A">
        <w:rPr>
          <w:rFonts w:ascii="Times New Roman" w:eastAsia="Times New Roman" w:hAnsi="Times New Roman" w:cs="Times New Roman"/>
          <w:color w:val="222222"/>
          <w:shd w:val="clear" w:color="auto" w:fill="FFFFFF"/>
          <w:lang w:eastAsia="ru-RU"/>
        </w:rPr>
        <w:t xml:space="preserve"> </w:t>
      </w:r>
    </w:p>
    <w:p w:rsidR="008C0F16" w:rsidRPr="008A7D87" w:rsidRDefault="008C0F16">
      <w:pPr>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br w:type="page"/>
      </w:r>
    </w:p>
    <w:p w:rsidR="00D53AA4" w:rsidRDefault="00D53AA4" w:rsidP="00090A41">
      <w:pPr>
        <w:pStyle w:val="1"/>
        <w:rPr>
          <w:rFonts w:ascii="Times New Roman" w:eastAsia="Times New Roman" w:hAnsi="Times New Roman" w:cs="Times New Roman"/>
          <w:color w:val="222222"/>
          <w:shd w:val="clear" w:color="auto" w:fill="FFFFFF"/>
          <w:lang w:eastAsia="ru-RU"/>
        </w:rPr>
      </w:pPr>
      <w:bookmarkStart w:id="65" w:name="_Toc502313355"/>
      <w:r>
        <w:rPr>
          <w:rFonts w:ascii="Times New Roman" w:eastAsia="Times New Roman" w:hAnsi="Times New Roman" w:cs="Times New Roman"/>
          <w:color w:val="222222"/>
          <w:shd w:val="clear" w:color="auto" w:fill="FFFFFF"/>
          <w:lang w:eastAsia="ru-RU"/>
        </w:rPr>
        <w:lastRenderedPageBreak/>
        <w:t>Приложение 1</w:t>
      </w:r>
      <w:bookmarkEnd w:id="65"/>
    </w:p>
    <w:p w:rsidR="00D12315" w:rsidRPr="009D10E0" w:rsidRDefault="00D12315" w:rsidP="00090A41">
      <w:pPr>
        <w:pStyle w:val="1"/>
      </w:pPr>
      <w:bookmarkStart w:id="66" w:name="_Toc502313356"/>
      <w:r w:rsidRPr="009D10E0">
        <w:t xml:space="preserve">Функциональные требования к отчётности </w:t>
      </w:r>
      <w:r w:rsidRPr="009D10E0">
        <w:rPr>
          <w:lang w:val="en-US"/>
        </w:rPr>
        <w:t>MVNX</w:t>
      </w:r>
      <w:r w:rsidRPr="009D10E0">
        <w:t>.</w:t>
      </w:r>
      <w:r w:rsidR="004E2169">
        <w:t xml:space="preserve"> (Раздел в процессе редактирования Михаилом З. до 10/01/2018)</w:t>
      </w:r>
      <w:bookmarkEnd w:id="66"/>
    </w:p>
    <w:p w:rsidR="00D12315" w:rsidRPr="009D10E0" w:rsidRDefault="00D12315" w:rsidP="00D12315">
      <w:pPr>
        <w:pStyle w:val="2"/>
        <w:jc w:val="both"/>
      </w:pPr>
      <w:bookmarkStart w:id="67" w:name="_Toc502313357"/>
      <w:r w:rsidRPr="009D10E0">
        <w:t xml:space="preserve">Отчётность для Клиентов </w:t>
      </w:r>
      <w:r w:rsidRPr="009D10E0">
        <w:rPr>
          <w:lang w:val="en-US"/>
        </w:rPr>
        <w:t>MVNO</w:t>
      </w:r>
      <w:r w:rsidRPr="009D10E0">
        <w:t xml:space="preserve">/ </w:t>
      </w:r>
      <w:r w:rsidRPr="009D10E0">
        <w:rPr>
          <w:lang w:val="en-US"/>
        </w:rPr>
        <w:t>MVNE</w:t>
      </w:r>
      <w:r w:rsidRPr="009D10E0">
        <w:t xml:space="preserve"> МТТ.</w:t>
      </w:r>
      <w:bookmarkEnd w:id="67"/>
    </w:p>
    <w:p w:rsidR="00D12315" w:rsidRPr="009D10E0" w:rsidRDefault="00D12315" w:rsidP="00D12315">
      <w:pPr>
        <w:jc w:val="both"/>
      </w:pPr>
    </w:p>
    <w:p w:rsidR="00D12315" w:rsidRPr="009D10E0" w:rsidRDefault="00D12315" w:rsidP="00D12315">
      <w:pPr>
        <w:pStyle w:val="1"/>
        <w:jc w:val="both"/>
      </w:pPr>
      <w:bookmarkStart w:id="68" w:name="_Toc502313358"/>
      <w:r w:rsidRPr="009D10E0">
        <w:t>Оглавление.</w:t>
      </w:r>
      <w:bookmarkEnd w:id="68"/>
    </w:p>
    <w:p w:rsidR="00D12315" w:rsidRPr="009D10E0" w:rsidRDefault="00D12315" w:rsidP="00D12315">
      <w:pPr>
        <w:jc w:val="both"/>
      </w:pPr>
    </w:p>
    <w:p w:rsidR="00D12315" w:rsidRPr="009D10E0" w:rsidRDefault="00D12315" w:rsidP="007557DD">
      <w:pPr>
        <w:pStyle w:val="a8"/>
        <w:numPr>
          <w:ilvl w:val="0"/>
          <w:numId w:val="22"/>
        </w:numPr>
        <w:spacing w:after="160" w:line="259" w:lineRule="auto"/>
        <w:jc w:val="both"/>
      </w:pPr>
      <w:r w:rsidRPr="009D10E0">
        <w:t>Термины и определения</w:t>
      </w:r>
    </w:p>
    <w:p w:rsidR="00D12315" w:rsidRPr="009D10E0" w:rsidRDefault="00D12315" w:rsidP="007557DD">
      <w:pPr>
        <w:pStyle w:val="a8"/>
        <w:numPr>
          <w:ilvl w:val="0"/>
          <w:numId w:val="22"/>
        </w:numPr>
        <w:spacing w:after="160" w:line="259" w:lineRule="auto"/>
        <w:jc w:val="both"/>
      </w:pPr>
      <w:r w:rsidRPr="009D10E0">
        <w:t xml:space="preserve">Отчётность </w:t>
      </w:r>
      <w:r w:rsidRPr="009D10E0">
        <w:rPr>
          <w:lang w:val="en-US"/>
        </w:rPr>
        <w:t>MVN</w:t>
      </w:r>
      <w:proofErr w:type="spellStart"/>
      <w:r w:rsidRPr="009D10E0">
        <w:t>x</w:t>
      </w:r>
      <w:proofErr w:type="spellEnd"/>
      <w:r w:rsidRPr="009D10E0">
        <w:rPr>
          <w:lang w:val="en-US"/>
        </w:rPr>
        <w:t>.</w:t>
      </w:r>
    </w:p>
    <w:p w:rsidR="00D12315" w:rsidRPr="009D10E0" w:rsidRDefault="00D12315" w:rsidP="00D12315">
      <w:pPr>
        <w:ind w:left="720"/>
        <w:jc w:val="both"/>
      </w:pPr>
      <w:r w:rsidRPr="009D10E0">
        <w:t>2.1 Назначение.</w:t>
      </w:r>
    </w:p>
    <w:p w:rsidR="00D12315" w:rsidRPr="009D10E0" w:rsidRDefault="00D12315" w:rsidP="00D12315">
      <w:pPr>
        <w:ind w:left="720"/>
        <w:jc w:val="both"/>
      </w:pPr>
      <w:r w:rsidRPr="009D10E0">
        <w:t>2.2 Цель.</w:t>
      </w:r>
    </w:p>
    <w:p w:rsidR="00D12315" w:rsidRPr="009D10E0" w:rsidRDefault="00D12315" w:rsidP="00D12315">
      <w:pPr>
        <w:ind w:left="720"/>
        <w:jc w:val="both"/>
      </w:pPr>
      <w:r w:rsidRPr="009D10E0">
        <w:t>2.3 Общее описание.</w:t>
      </w:r>
    </w:p>
    <w:p w:rsidR="00D12315" w:rsidRPr="009D10E0" w:rsidRDefault="00D12315" w:rsidP="00D12315">
      <w:pPr>
        <w:ind w:left="720"/>
        <w:jc w:val="both"/>
      </w:pPr>
      <w:r w:rsidRPr="009D10E0">
        <w:tab/>
        <w:t>2.3.1 «Коробочные» аналитические отчёты.</w:t>
      </w:r>
    </w:p>
    <w:p w:rsidR="00D12315" w:rsidRPr="009D10E0" w:rsidRDefault="00D12315" w:rsidP="00D12315">
      <w:pPr>
        <w:ind w:left="720"/>
        <w:jc w:val="both"/>
      </w:pPr>
      <w:r w:rsidRPr="009D10E0">
        <w:tab/>
        <w:t>2.3.2 Счета</w:t>
      </w:r>
    </w:p>
    <w:p w:rsidR="00D12315" w:rsidRPr="009D10E0" w:rsidRDefault="00D12315" w:rsidP="00D12315">
      <w:pPr>
        <w:ind w:left="720"/>
        <w:jc w:val="both"/>
      </w:pPr>
      <w:r w:rsidRPr="009D10E0">
        <w:tab/>
        <w:t>2.3.3 Детализация</w:t>
      </w:r>
    </w:p>
    <w:p w:rsidR="00D12315" w:rsidRPr="009D10E0" w:rsidRDefault="00D12315" w:rsidP="00D12315">
      <w:pPr>
        <w:ind w:firstLine="360"/>
        <w:jc w:val="both"/>
      </w:pPr>
      <w:r w:rsidRPr="009D10E0">
        <w:t>3.</w:t>
      </w:r>
      <w:r w:rsidRPr="009D10E0">
        <w:tab/>
        <w:t>Функциональные требования к интерфейсам.</w:t>
      </w:r>
    </w:p>
    <w:p w:rsidR="00D12315" w:rsidRPr="009D10E0" w:rsidRDefault="00D12315" w:rsidP="00D12315">
      <w:pPr>
        <w:ind w:firstLine="360"/>
        <w:jc w:val="both"/>
      </w:pPr>
      <w:r w:rsidRPr="009D10E0">
        <w:t>4.</w:t>
      </w:r>
      <w:r w:rsidRPr="009D10E0">
        <w:tab/>
        <w:t>Функциональные требования к отчётности.</w:t>
      </w:r>
    </w:p>
    <w:p w:rsidR="00D12315" w:rsidRPr="009D10E0" w:rsidRDefault="00D12315" w:rsidP="00D12315">
      <w:pPr>
        <w:ind w:firstLine="360"/>
        <w:jc w:val="both"/>
      </w:pPr>
      <w:r w:rsidRPr="009D10E0">
        <w:t>5.</w:t>
      </w:r>
      <w:r w:rsidRPr="009D10E0">
        <w:tab/>
        <w:t>Функциональные требования к разграничению доступа.</w:t>
      </w:r>
    </w:p>
    <w:p w:rsidR="00D12315" w:rsidRPr="009D10E0" w:rsidRDefault="00D12315" w:rsidP="00D12315">
      <w:pPr>
        <w:pStyle w:val="1"/>
        <w:ind w:left="360"/>
        <w:jc w:val="both"/>
      </w:pPr>
      <w:bookmarkStart w:id="69" w:name="_Toc502313359"/>
      <w:r w:rsidRPr="009D10E0">
        <w:t>1.Термины и определения</w:t>
      </w:r>
      <w:bookmarkEnd w:id="69"/>
    </w:p>
    <w:tbl>
      <w:tblPr>
        <w:tblStyle w:val="a7"/>
        <w:tblW w:w="0" w:type="auto"/>
        <w:tblInd w:w="534" w:type="dxa"/>
        <w:tblLook w:val="04A0"/>
      </w:tblPr>
      <w:tblGrid>
        <w:gridCol w:w="1920"/>
        <w:gridCol w:w="7117"/>
      </w:tblGrid>
      <w:tr w:rsidR="00D12315" w:rsidRPr="009D10E0" w:rsidTr="00090A41">
        <w:tc>
          <w:tcPr>
            <w:tcW w:w="1920" w:type="dxa"/>
          </w:tcPr>
          <w:p w:rsidR="00D12315" w:rsidRPr="009D10E0" w:rsidRDefault="00D12315" w:rsidP="00975691">
            <w:pPr>
              <w:jc w:val="both"/>
            </w:pPr>
            <w:r w:rsidRPr="009D10E0">
              <w:rPr>
                <w:lang w:val="en-US"/>
              </w:rPr>
              <w:t>Customer</w:t>
            </w:r>
          </w:p>
        </w:tc>
        <w:tc>
          <w:tcPr>
            <w:tcW w:w="7117" w:type="dxa"/>
          </w:tcPr>
          <w:p w:rsidR="00D12315" w:rsidRPr="009D10E0" w:rsidRDefault="00D12315" w:rsidP="00975691">
            <w:pPr>
              <w:jc w:val="both"/>
              <w:rPr>
                <w:lang w:val="en-US"/>
              </w:rPr>
            </w:pPr>
            <w:r w:rsidRPr="009D10E0">
              <w:t xml:space="preserve">Клиент </w:t>
            </w:r>
            <w:r w:rsidRPr="009D10E0">
              <w:rPr>
                <w:lang w:val="en-US"/>
              </w:rPr>
              <w:t>MVNO</w:t>
            </w:r>
            <w:r w:rsidRPr="009D10E0">
              <w:t>/</w:t>
            </w:r>
            <w:r w:rsidRPr="009D10E0">
              <w:rPr>
                <w:lang w:val="en-US"/>
              </w:rPr>
              <w:t>MVNE</w:t>
            </w:r>
            <w:r w:rsidRPr="009D10E0">
              <w:t xml:space="preserve"> МТТ</w:t>
            </w:r>
          </w:p>
        </w:tc>
      </w:tr>
      <w:tr w:rsidR="00D12315" w:rsidRPr="009D10E0" w:rsidTr="00090A41">
        <w:tc>
          <w:tcPr>
            <w:tcW w:w="1920" w:type="dxa"/>
          </w:tcPr>
          <w:p w:rsidR="00D12315" w:rsidRPr="009D10E0" w:rsidRDefault="00D12315" w:rsidP="00975691">
            <w:pPr>
              <w:jc w:val="both"/>
            </w:pPr>
            <w:r w:rsidRPr="009D10E0">
              <w:rPr>
                <w:lang w:val="en-US"/>
              </w:rPr>
              <w:t>Web</w:t>
            </w:r>
            <w:r w:rsidRPr="009D10E0">
              <w:t xml:space="preserve"> </w:t>
            </w:r>
            <w:r w:rsidRPr="009D10E0">
              <w:rPr>
                <w:lang w:val="en-US"/>
              </w:rPr>
              <w:t>FRONTEND</w:t>
            </w:r>
          </w:p>
        </w:tc>
        <w:tc>
          <w:tcPr>
            <w:tcW w:w="7117" w:type="dxa"/>
          </w:tcPr>
          <w:p w:rsidR="00D12315" w:rsidRPr="009D10E0" w:rsidRDefault="00D12315" w:rsidP="00975691">
            <w:pPr>
              <w:jc w:val="both"/>
            </w:pPr>
            <w:r w:rsidRPr="009D10E0">
              <w:t xml:space="preserve">личный кабинет Клиента </w:t>
            </w:r>
            <w:r w:rsidRPr="009D10E0">
              <w:rPr>
                <w:lang w:val="en-US"/>
              </w:rPr>
              <w:t>MVNO</w:t>
            </w:r>
            <w:r w:rsidRPr="009D10E0">
              <w:t>/</w:t>
            </w:r>
            <w:r w:rsidRPr="009D10E0">
              <w:rPr>
                <w:lang w:val="en-US"/>
              </w:rPr>
              <w:t>MVNE</w:t>
            </w:r>
            <w:r w:rsidRPr="009D10E0">
              <w:t xml:space="preserve"> МТТ (далее – </w:t>
            </w:r>
            <w:r w:rsidRPr="009D10E0">
              <w:rPr>
                <w:lang w:val="en-US"/>
              </w:rPr>
              <w:t>web</w:t>
            </w:r>
            <w:r w:rsidRPr="009D10E0">
              <w:t xml:space="preserve"> ЛК)</w:t>
            </w:r>
          </w:p>
        </w:tc>
      </w:tr>
      <w:tr w:rsidR="00D12315" w:rsidRPr="009D10E0" w:rsidTr="00090A41">
        <w:tc>
          <w:tcPr>
            <w:tcW w:w="1920" w:type="dxa"/>
          </w:tcPr>
          <w:p w:rsidR="00D12315" w:rsidRPr="009D10E0" w:rsidRDefault="00D12315" w:rsidP="00975691">
            <w:pPr>
              <w:jc w:val="both"/>
            </w:pPr>
            <w:r w:rsidRPr="009D10E0">
              <w:rPr>
                <w:lang w:val="en-US"/>
              </w:rPr>
              <w:t>ORACLE</w:t>
            </w:r>
            <w:r w:rsidRPr="009D10E0">
              <w:t xml:space="preserve"> </w:t>
            </w:r>
            <w:r w:rsidRPr="009D10E0">
              <w:rPr>
                <w:lang w:val="en-US"/>
              </w:rPr>
              <w:t>BI</w:t>
            </w:r>
          </w:p>
        </w:tc>
        <w:tc>
          <w:tcPr>
            <w:tcW w:w="7117" w:type="dxa"/>
          </w:tcPr>
          <w:p w:rsidR="00D12315" w:rsidRPr="009D10E0" w:rsidRDefault="00D12315" w:rsidP="00975691">
            <w:pPr>
              <w:jc w:val="both"/>
            </w:pPr>
            <w:r w:rsidRPr="009D10E0">
              <w:t>система аналитической отчётности</w:t>
            </w:r>
          </w:p>
        </w:tc>
      </w:tr>
      <w:tr w:rsidR="00D12315" w:rsidRPr="009D10E0" w:rsidTr="00090A41">
        <w:tc>
          <w:tcPr>
            <w:tcW w:w="1920" w:type="dxa"/>
          </w:tcPr>
          <w:p w:rsidR="00D12315" w:rsidRPr="009D10E0" w:rsidRDefault="00D12315" w:rsidP="00975691">
            <w:pPr>
              <w:jc w:val="both"/>
            </w:pPr>
            <w:r w:rsidRPr="009D10E0">
              <w:rPr>
                <w:lang w:val="en-US"/>
              </w:rPr>
              <w:t>PORTA</w:t>
            </w:r>
          </w:p>
        </w:tc>
        <w:tc>
          <w:tcPr>
            <w:tcW w:w="7117" w:type="dxa"/>
          </w:tcPr>
          <w:p w:rsidR="00D12315" w:rsidRPr="009D10E0" w:rsidRDefault="00D12315" w:rsidP="00975691">
            <w:pPr>
              <w:jc w:val="both"/>
            </w:pPr>
            <w:r w:rsidRPr="009D10E0">
              <w:t>автоматизированная система расчётов (</w:t>
            </w:r>
            <w:proofErr w:type="spellStart"/>
            <w:r w:rsidRPr="009D10E0">
              <w:t>биллинг</w:t>
            </w:r>
            <w:proofErr w:type="spellEnd"/>
            <w:r w:rsidRPr="009D10E0">
              <w:t>)</w:t>
            </w:r>
          </w:p>
        </w:tc>
      </w:tr>
      <w:tr w:rsidR="00D12315" w:rsidRPr="009D10E0" w:rsidTr="00090A41">
        <w:tc>
          <w:tcPr>
            <w:tcW w:w="1920" w:type="dxa"/>
          </w:tcPr>
          <w:p w:rsidR="00D12315" w:rsidRPr="009D10E0" w:rsidRDefault="00D12315" w:rsidP="00975691">
            <w:pPr>
              <w:jc w:val="both"/>
            </w:pPr>
            <w:r w:rsidRPr="009D10E0">
              <w:rPr>
                <w:lang w:val="en-US"/>
              </w:rPr>
              <w:t>AXAPTA</w:t>
            </w:r>
          </w:p>
        </w:tc>
        <w:tc>
          <w:tcPr>
            <w:tcW w:w="7117" w:type="dxa"/>
          </w:tcPr>
          <w:p w:rsidR="00D12315" w:rsidRPr="009D10E0" w:rsidRDefault="00D12315" w:rsidP="00975691">
            <w:pPr>
              <w:jc w:val="both"/>
            </w:pPr>
            <w:r w:rsidRPr="009D10E0">
              <w:t>система формирования бухгалтерской отчётности</w:t>
            </w:r>
          </w:p>
        </w:tc>
      </w:tr>
      <w:tr w:rsidR="00D12315" w:rsidRPr="009D10E0" w:rsidTr="00090A41">
        <w:tc>
          <w:tcPr>
            <w:tcW w:w="1920" w:type="dxa"/>
          </w:tcPr>
          <w:p w:rsidR="00D12315" w:rsidRPr="009D10E0" w:rsidRDefault="00D12315" w:rsidP="00975691">
            <w:pPr>
              <w:jc w:val="both"/>
            </w:pPr>
            <w:r w:rsidRPr="009D10E0">
              <w:t>Пользователь</w:t>
            </w:r>
          </w:p>
        </w:tc>
        <w:tc>
          <w:tcPr>
            <w:tcW w:w="7117" w:type="dxa"/>
          </w:tcPr>
          <w:p w:rsidR="00D12315" w:rsidRPr="009D10E0" w:rsidRDefault="00D12315" w:rsidP="00975691">
            <w:pPr>
              <w:jc w:val="both"/>
            </w:pPr>
            <w:r w:rsidRPr="009D10E0">
              <w:t>уполномоченный представитель Клиента, имеющий доступ к отчётности в рамках договора Клиента.</w:t>
            </w:r>
          </w:p>
        </w:tc>
      </w:tr>
      <w:tr w:rsidR="00D12315" w:rsidRPr="009D10E0" w:rsidTr="00090A41">
        <w:tc>
          <w:tcPr>
            <w:tcW w:w="1920" w:type="dxa"/>
          </w:tcPr>
          <w:p w:rsidR="00D12315" w:rsidRPr="009D10E0" w:rsidRDefault="00D12315" w:rsidP="00975691">
            <w:pPr>
              <w:jc w:val="both"/>
            </w:pPr>
            <w:r w:rsidRPr="009D10E0">
              <w:t>Сотрудник</w:t>
            </w:r>
          </w:p>
        </w:tc>
        <w:tc>
          <w:tcPr>
            <w:tcW w:w="7117" w:type="dxa"/>
          </w:tcPr>
          <w:p w:rsidR="00D12315" w:rsidRPr="009D10E0" w:rsidRDefault="00D12315" w:rsidP="00975691">
            <w:pPr>
              <w:jc w:val="both"/>
            </w:pPr>
            <w:r w:rsidRPr="009D10E0">
              <w:t>сотрудник компании МТТ</w:t>
            </w:r>
          </w:p>
        </w:tc>
      </w:tr>
      <w:tr w:rsidR="00D12315" w:rsidRPr="009D10E0" w:rsidTr="00090A41">
        <w:tc>
          <w:tcPr>
            <w:tcW w:w="1920" w:type="dxa"/>
          </w:tcPr>
          <w:p w:rsidR="00D12315" w:rsidRPr="009D10E0" w:rsidRDefault="00D12315" w:rsidP="00975691">
            <w:pPr>
              <w:jc w:val="both"/>
            </w:pPr>
            <w:r w:rsidRPr="009D10E0">
              <w:t>Абонент</w:t>
            </w:r>
          </w:p>
        </w:tc>
        <w:tc>
          <w:tcPr>
            <w:tcW w:w="7117" w:type="dxa"/>
          </w:tcPr>
          <w:p w:rsidR="00D12315" w:rsidRPr="009D10E0" w:rsidRDefault="00D12315" w:rsidP="00975691">
            <w:pPr>
              <w:jc w:val="both"/>
            </w:pPr>
            <w:r w:rsidRPr="009D10E0">
              <w:t xml:space="preserve">конечный пользователь </w:t>
            </w:r>
            <w:r w:rsidRPr="009D10E0">
              <w:rPr>
                <w:lang w:val="en-US"/>
              </w:rPr>
              <w:t>MSISDN</w:t>
            </w:r>
          </w:p>
        </w:tc>
      </w:tr>
      <w:tr w:rsidR="00D12315" w:rsidRPr="009D10E0" w:rsidTr="00090A41">
        <w:tc>
          <w:tcPr>
            <w:tcW w:w="1920" w:type="dxa"/>
          </w:tcPr>
          <w:p w:rsidR="00D12315" w:rsidRPr="009D10E0" w:rsidRDefault="00D12315" w:rsidP="00975691">
            <w:pPr>
              <w:jc w:val="both"/>
            </w:pPr>
            <w:r w:rsidRPr="009D10E0">
              <w:t>Клиент</w:t>
            </w:r>
          </w:p>
        </w:tc>
        <w:tc>
          <w:tcPr>
            <w:tcW w:w="7117" w:type="dxa"/>
          </w:tcPr>
          <w:p w:rsidR="00D12315" w:rsidRPr="009D10E0" w:rsidRDefault="00D12315" w:rsidP="00975691">
            <w:pPr>
              <w:jc w:val="both"/>
            </w:pPr>
            <w:r w:rsidRPr="009D10E0">
              <w:t>физическое или юридическое лицо, подписавшее договор с ОАО МТТ о предоставлении услуг связи.</w:t>
            </w:r>
          </w:p>
        </w:tc>
      </w:tr>
      <w:tr w:rsidR="00D12315" w:rsidRPr="009D10E0" w:rsidTr="00090A41">
        <w:tc>
          <w:tcPr>
            <w:tcW w:w="1920" w:type="dxa"/>
          </w:tcPr>
          <w:p w:rsidR="00D12315" w:rsidRPr="009D10E0" w:rsidRDefault="00D12315" w:rsidP="00975691">
            <w:pPr>
              <w:spacing w:after="160" w:line="259" w:lineRule="auto"/>
              <w:jc w:val="both"/>
              <w:rPr>
                <w:lang w:val="en-US"/>
              </w:rPr>
            </w:pPr>
            <w:r w:rsidRPr="009D10E0">
              <w:t xml:space="preserve">Клиент </w:t>
            </w:r>
            <w:r w:rsidRPr="009D10E0">
              <w:rPr>
                <w:lang w:val="en-US"/>
              </w:rPr>
              <w:t>MVNO</w:t>
            </w:r>
          </w:p>
        </w:tc>
        <w:tc>
          <w:tcPr>
            <w:tcW w:w="7117" w:type="dxa"/>
          </w:tcPr>
          <w:p w:rsidR="00D12315" w:rsidRPr="009D10E0" w:rsidRDefault="00D12315" w:rsidP="00975691">
            <w:pPr>
              <w:spacing w:after="160" w:line="259" w:lineRule="auto"/>
              <w:jc w:val="both"/>
            </w:pPr>
            <w:r w:rsidRPr="009D10E0">
              <w:t xml:space="preserve">Юридическое лицо, выступающее оператором </w:t>
            </w:r>
            <w:r w:rsidRPr="009D10E0">
              <w:rPr>
                <w:lang w:val="en-US"/>
              </w:rPr>
              <w:t>MVNO</w:t>
            </w:r>
            <w:r w:rsidRPr="009D10E0">
              <w:t>.</w:t>
            </w:r>
          </w:p>
        </w:tc>
      </w:tr>
      <w:tr w:rsidR="00D12315" w:rsidRPr="009D10E0" w:rsidTr="00090A41">
        <w:tc>
          <w:tcPr>
            <w:tcW w:w="1920" w:type="dxa"/>
          </w:tcPr>
          <w:p w:rsidR="00D12315" w:rsidRPr="009D10E0" w:rsidRDefault="00D12315" w:rsidP="00975691">
            <w:pPr>
              <w:jc w:val="both"/>
            </w:pPr>
            <w:r w:rsidRPr="009D10E0">
              <w:t>Аналитическая отчётность</w:t>
            </w:r>
          </w:p>
        </w:tc>
        <w:tc>
          <w:tcPr>
            <w:tcW w:w="7117" w:type="dxa"/>
          </w:tcPr>
          <w:p w:rsidR="00D12315" w:rsidRPr="009D10E0" w:rsidRDefault="00D12315" w:rsidP="00975691">
            <w:pPr>
              <w:jc w:val="both"/>
            </w:pPr>
            <w:r w:rsidRPr="009D10E0">
              <w:t xml:space="preserve">расчётные данные по заданным критериям, например, </w:t>
            </w:r>
            <w:r w:rsidRPr="009D10E0">
              <w:rPr>
                <w:lang w:val="en-US"/>
              </w:rPr>
              <w:t>ARPU</w:t>
            </w:r>
            <w:r w:rsidRPr="009D10E0">
              <w:t xml:space="preserve">, </w:t>
            </w:r>
            <w:r w:rsidRPr="009D10E0">
              <w:rPr>
                <w:lang w:val="en-US"/>
              </w:rPr>
              <w:t>MOU</w:t>
            </w:r>
            <w:r w:rsidRPr="009D10E0">
              <w:t>, суммарные начисления за месяц и т. п.</w:t>
            </w:r>
          </w:p>
        </w:tc>
      </w:tr>
      <w:tr w:rsidR="00D12315" w:rsidRPr="009D10E0" w:rsidTr="00090A41">
        <w:tc>
          <w:tcPr>
            <w:tcW w:w="1920" w:type="dxa"/>
          </w:tcPr>
          <w:p w:rsidR="00D12315" w:rsidRPr="009D10E0" w:rsidRDefault="00D12315" w:rsidP="00975691">
            <w:pPr>
              <w:jc w:val="both"/>
            </w:pPr>
            <w:r w:rsidRPr="009D10E0">
              <w:t>Оперативная отчётность</w:t>
            </w:r>
          </w:p>
        </w:tc>
        <w:tc>
          <w:tcPr>
            <w:tcW w:w="7117" w:type="dxa"/>
          </w:tcPr>
          <w:p w:rsidR="00D12315" w:rsidRPr="009D10E0" w:rsidRDefault="00D12315" w:rsidP="00975691">
            <w:pPr>
              <w:jc w:val="both"/>
            </w:pPr>
            <w:r w:rsidRPr="009D10E0">
              <w:t>детализация абонентов</w:t>
            </w:r>
          </w:p>
        </w:tc>
      </w:tr>
      <w:tr w:rsidR="00D12315" w:rsidRPr="009D10E0" w:rsidTr="00090A41">
        <w:tc>
          <w:tcPr>
            <w:tcW w:w="1920" w:type="dxa"/>
          </w:tcPr>
          <w:p w:rsidR="00D12315" w:rsidRPr="009D10E0" w:rsidRDefault="00D12315" w:rsidP="00975691">
            <w:pPr>
              <w:jc w:val="both"/>
            </w:pPr>
            <w:r w:rsidRPr="009D10E0">
              <w:lastRenderedPageBreak/>
              <w:t>Финансовые документы</w:t>
            </w:r>
          </w:p>
        </w:tc>
        <w:tc>
          <w:tcPr>
            <w:tcW w:w="7117" w:type="dxa"/>
          </w:tcPr>
          <w:p w:rsidR="00D12315" w:rsidRPr="009D10E0" w:rsidRDefault="00D12315" w:rsidP="00975691">
            <w:pPr>
              <w:jc w:val="both"/>
            </w:pPr>
            <w:r w:rsidRPr="009D10E0">
              <w:t>счета, счета-фактуры, акты выполненных работ</w:t>
            </w:r>
          </w:p>
        </w:tc>
      </w:tr>
    </w:tbl>
    <w:p w:rsidR="00D12315" w:rsidRPr="009D10E0" w:rsidRDefault="00D12315" w:rsidP="00D12315">
      <w:pPr>
        <w:ind w:firstLine="708"/>
        <w:jc w:val="both"/>
      </w:pPr>
    </w:p>
    <w:p w:rsidR="00D12315" w:rsidRDefault="00D12315" w:rsidP="007557DD">
      <w:pPr>
        <w:pStyle w:val="1"/>
        <w:numPr>
          <w:ilvl w:val="0"/>
          <w:numId w:val="22"/>
        </w:numPr>
        <w:jc w:val="both"/>
      </w:pPr>
      <w:bookmarkStart w:id="70" w:name="_Toc502313360"/>
      <w:r w:rsidRPr="009D10E0">
        <w:t xml:space="preserve">Отчётность </w:t>
      </w:r>
      <w:proofErr w:type="spellStart"/>
      <w:r w:rsidRPr="009D10E0">
        <w:rPr>
          <w:lang w:val="en-US"/>
        </w:rPr>
        <w:t>MVNx</w:t>
      </w:r>
      <w:bookmarkEnd w:id="70"/>
      <w:proofErr w:type="spellEnd"/>
    </w:p>
    <w:p w:rsidR="00632DC5" w:rsidRPr="00632DC5" w:rsidRDefault="00632DC5" w:rsidP="00632DC5">
      <w:pPr>
        <w:pStyle w:val="a8"/>
      </w:pPr>
      <w:r>
        <w:t>Общая схема формирования отчетности</w:t>
      </w:r>
    </w:p>
    <w:p w:rsidR="00D12315" w:rsidRPr="009D10E0" w:rsidRDefault="00D12315" w:rsidP="00D12315">
      <w:pPr>
        <w:jc w:val="both"/>
      </w:pPr>
      <w:r w:rsidRPr="009D10E0">
        <w:rPr>
          <w:noProof/>
          <w:lang w:eastAsia="ru-RU"/>
        </w:rPr>
        <w:drawing>
          <wp:inline distT="0" distB="0" distL="0" distR="0">
            <wp:extent cx="4821791" cy="3220278"/>
            <wp:effectExtent l="19050" t="0" r="0" b="0"/>
            <wp:docPr id="11" name="Рисунок 11" descr="C:\Users\MZasosov\Desktop\MVNX\MVNX_отчётнос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MZasosov\Desktop\MVNX\MVNX_отчётность.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4334" cy="3221977"/>
                    </a:xfrm>
                    <a:prstGeom prst="rect">
                      <a:avLst/>
                    </a:prstGeom>
                    <a:noFill/>
                    <a:ln>
                      <a:noFill/>
                    </a:ln>
                  </pic:spPr>
                </pic:pic>
              </a:graphicData>
            </a:graphic>
          </wp:inline>
        </w:drawing>
      </w:r>
    </w:p>
    <w:p w:rsidR="00D12315" w:rsidRPr="009D10E0" w:rsidRDefault="00D12315" w:rsidP="00D12315">
      <w:pPr>
        <w:jc w:val="both"/>
      </w:pPr>
      <w:r w:rsidRPr="009D10E0">
        <w:t xml:space="preserve">Рис. 1: Структурная схема формирования </w:t>
      </w:r>
      <w:r w:rsidRPr="009D10E0">
        <w:rPr>
          <w:b/>
        </w:rPr>
        <w:t>отчётности</w:t>
      </w:r>
      <w:r w:rsidRPr="009D10E0">
        <w:t xml:space="preserve"> для клиентов </w:t>
      </w:r>
      <w:proofErr w:type="spellStart"/>
      <w:r w:rsidRPr="009D10E0">
        <w:rPr>
          <w:lang w:val="en-US"/>
        </w:rPr>
        <w:t>MVNx</w:t>
      </w:r>
      <w:proofErr w:type="spellEnd"/>
      <w:r w:rsidRPr="009D10E0">
        <w:t>.</w:t>
      </w:r>
    </w:p>
    <w:p w:rsidR="00D12315" w:rsidRPr="009D10E0" w:rsidRDefault="00D12315" w:rsidP="00D12315">
      <w:pPr>
        <w:jc w:val="both"/>
      </w:pPr>
    </w:p>
    <w:p w:rsidR="00D12315" w:rsidRPr="009D10E0" w:rsidRDefault="00D12315" w:rsidP="00D12315">
      <w:pPr>
        <w:pStyle w:val="1"/>
        <w:jc w:val="both"/>
      </w:pPr>
      <w:bookmarkStart w:id="71" w:name="_Toc502313361"/>
      <w:r w:rsidRPr="009D10E0">
        <w:t>2.1 Назначение.</w:t>
      </w:r>
      <w:bookmarkEnd w:id="71"/>
    </w:p>
    <w:p w:rsidR="00D12315" w:rsidRPr="009D10E0" w:rsidRDefault="00D12315" w:rsidP="00D12315">
      <w:pPr>
        <w:jc w:val="both"/>
      </w:pPr>
      <w:r w:rsidRPr="009D10E0">
        <w:tab/>
        <w:t>Предоставление Клиенту полных и своевременных данных о ключевых параметрах его договора.</w:t>
      </w:r>
    </w:p>
    <w:p w:rsidR="00D12315" w:rsidRPr="009D10E0" w:rsidRDefault="00D12315" w:rsidP="00D12315">
      <w:pPr>
        <w:pStyle w:val="1"/>
        <w:jc w:val="both"/>
      </w:pPr>
      <w:bookmarkStart w:id="72" w:name="_Toc502313362"/>
      <w:r w:rsidRPr="009D10E0">
        <w:t>2.2 Цель внедрения</w:t>
      </w:r>
      <w:bookmarkEnd w:id="72"/>
    </w:p>
    <w:p w:rsidR="00D12315" w:rsidRPr="009D10E0" w:rsidRDefault="00D12315" w:rsidP="00D12315">
      <w:pPr>
        <w:jc w:val="both"/>
      </w:pPr>
      <w:r w:rsidRPr="009D10E0">
        <w:tab/>
        <w:t>Своевременная и достаточная оплата услуг связи, предоставленных клиенту в рамках заключённого договора.</w:t>
      </w:r>
    </w:p>
    <w:p w:rsidR="00D12315" w:rsidRPr="009D10E0" w:rsidRDefault="00D12315" w:rsidP="00D12315">
      <w:pPr>
        <w:jc w:val="both"/>
      </w:pPr>
      <w:r w:rsidRPr="009D10E0">
        <w:t xml:space="preserve">    </w:t>
      </w:r>
      <w:r w:rsidRPr="009D10E0">
        <w:tab/>
        <w:t>Достаточное и своевременное информирование уполномоченных представителей клиента о ключевых показателях, трендах, зонах развития договора.</w:t>
      </w:r>
    </w:p>
    <w:p w:rsidR="00D12315" w:rsidRPr="009D10E0" w:rsidRDefault="00D12315" w:rsidP="007557DD">
      <w:pPr>
        <w:pStyle w:val="1"/>
        <w:numPr>
          <w:ilvl w:val="1"/>
          <w:numId w:val="22"/>
        </w:numPr>
        <w:spacing w:before="240" w:line="259" w:lineRule="auto"/>
        <w:ind w:left="0" w:hanging="4"/>
        <w:jc w:val="both"/>
      </w:pPr>
      <w:bookmarkStart w:id="73" w:name="_Toc502313363"/>
      <w:r w:rsidRPr="009D10E0">
        <w:t>Общее описание</w:t>
      </w:r>
      <w:bookmarkEnd w:id="73"/>
    </w:p>
    <w:p w:rsidR="00D12315" w:rsidRPr="009D10E0" w:rsidRDefault="00D12315" w:rsidP="00D12315">
      <w:pPr>
        <w:ind w:left="708" w:firstLine="1"/>
        <w:jc w:val="both"/>
      </w:pPr>
      <w:bookmarkStart w:id="74" w:name="_Toc502313364"/>
      <w:r w:rsidRPr="009D10E0">
        <w:rPr>
          <w:rStyle w:val="10"/>
        </w:rPr>
        <w:t>2.3.1 «Коробочные» аналитические отчёты</w:t>
      </w:r>
      <w:bookmarkEnd w:id="74"/>
      <w:r w:rsidRPr="009D10E0">
        <w:t xml:space="preserve"> </w:t>
      </w:r>
    </w:p>
    <w:p w:rsidR="00D12315" w:rsidRPr="009D10E0" w:rsidRDefault="00D12315" w:rsidP="00D12315">
      <w:pPr>
        <w:ind w:left="708" w:firstLine="708"/>
        <w:jc w:val="both"/>
      </w:pPr>
      <w:r w:rsidRPr="009D10E0">
        <w:t>Отчеты, которые поставляются Клиенту/Клиентам в едином стандартизированном (</w:t>
      </w:r>
      <w:proofErr w:type="spellStart"/>
      <w:r w:rsidRPr="009D10E0">
        <w:t>некастомизируемом</w:t>
      </w:r>
      <w:proofErr w:type="spellEnd"/>
      <w:r w:rsidRPr="009D10E0">
        <w:t xml:space="preserve">, как есть) виде. За основу взяты существующие отчёты для подразделений продаж продукта </w:t>
      </w:r>
      <w:r w:rsidRPr="009D10E0">
        <w:rPr>
          <w:lang w:val="en-US"/>
        </w:rPr>
        <w:t>MVNO</w:t>
      </w:r>
      <w:r w:rsidRPr="009D10E0">
        <w:t xml:space="preserve"> «</w:t>
      </w:r>
      <w:r w:rsidRPr="009D10E0">
        <w:rPr>
          <w:lang w:val="en-US"/>
        </w:rPr>
        <w:t>AIVA</w:t>
      </w:r>
      <w:r w:rsidRPr="009D10E0">
        <w:t xml:space="preserve">». </w:t>
      </w:r>
    </w:p>
    <w:p w:rsidR="00D12315" w:rsidRPr="009D10E0" w:rsidRDefault="00D12315" w:rsidP="00D12315">
      <w:pPr>
        <w:ind w:left="708" w:firstLine="708"/>
        <w:jc w:val="both"/>
      </w:pPr>
      <w:r w:rsidRPr="009D10E0">
        <w:lastRenderedPageBreak/>
        <w:t xml:space="preserve">При регистрации пользователю предоставляются логин и пароль, при этом логином является его корпоративный электронный адрес, а пароль генерируется автоматически. После первой авторизации пользователь устанавливает свой пароль, соответствующий политикам безопасности. Далее, пользователь получает доступ к стандартизированной отчётности по данным его договора, расположенной на </w:t>
      </w:r>
      <w:r w:rsidRPr="009D10E0">
        <w:rPr>
          <w:lang w:val="en-US"/>
        </w:rPr>
        <w:t>FTP</w:t>
      </w:r>
      <w:r w:rsidRPr="009D10E0">
        <w:t xml:space="preserve"> сервере.</w:t>
      </w:r>
    </w:p>
    <w:p w:rsidR="00D12315" w:rsidRPr="009D10E0" w:rsidRDefault="00D12315" w:rsidP="00D12315">
      <w:pPr>
        <w:ind w:left="708" w:firstLine="708"/>
        <w:jc w:val="both"/>
      </w:pPr>
      <w:r w:rsidRPr="009D10E0">
        <w:t xml:space="preserve"> Все данные отчётов берутся из системы </w:t>
      </w:r>
      <w:r w:rsidRPr="009D10E0">
        <w:rPr>
          <w:lang w:val="en-US"/>
        </w:rPr>
        <w:t>Oracle</w:t>
      </w:r>
      <w:r w:rsidRPr="009D10E0">
        <w:t xml:space="preserve"> </w:t>
      </w:r>
      <w:r w:rsidRPr="009D10E0">
        <w:rPr>
          <w:lang w:val="en-US"/>
        </w:rPr>
        <w:t>BI</w:t>
      </w:r>
      <w:r w:rsidRPr="009D10E0">
        <w:t xml:space="preserve">, которая, в свою очередь, получает исходные данные из </w:t>
      </w:r>
      <w:proofErr w:type="spellStart"/>
      <w:r w:rsidRPr="009D10E0">
        <w:t>биллинга</w:t>
      </w:r>
      <w:proofErr w:type="spellEnd"/>
      <w:r w:rsidRPr="009D10E0">
        <w:t xml:space="preserve"> – АСР </w:t>
      </w:r>
      <w:r w:rsidRPr="009D10E0">
        <w:rPr>
          <w:lang w:val="en-US"/>
        </w:rPr>
        <w:t>PORTA</w:t>
      </w:r>
      <w:r w:rsidRPr="009D10E0">
        <w:t>.</w:t>
      </w:r>
    </w:p>
    <w:p w:rsidR="00D12315" w:rsidRPr="009D10E0" w:rsidRDefault="00D12315" w:rsidP="00D12315">
      <w:pPr>
        <w:ind w:left="708" w:firstLine="702"/>
        <w:jc w:val="both"/>
      </w:pPr>
      <w:r w:rsidRPr="009D10E0">
        <w:t xml:space="preserve">Раздел «Аналитика» портала содержит в себе активные ссылки на все стандартизированные отчёты. При открытии соответствующего раздела (1 раздел/ссылка содержит 1 отчёт), на экран выводится график. Под графиком находится кнопка «Детально», при нажатии на которую пользователю предоставляется информация в табличном виде с возможностью экспорта данных в файл формата </w:t>
      </w:r>
      <w:proofErr w:type="spellStart"/>
      <w:r w:rsidRPr="009D10E0">
        <w:rPr>
          <w:lang w:val="en-US"/>
        </w:rPr>
        <w:t>csv</w:t>
      </w:r>
      <w:proofErr w:type="spellEnd"/>
      <w:r w:rsidRPr="009D10E0">
        <w:t>/</w:t>
      </w:r>
      <w:proofErr w:type="spellStart"/>
      <w:r w:rsidRPr="009D10E0">
        <w:t>Excel</w:t>
      </w:r>
      <w:proofErr w:type="spellEnd"/>
      <w:r w:rsidRPr="009D10E0">
        <w:t>/</w:t>
      </w:r>
      <w:proofErr w:type="spellStart"/>
      <w:r w:rsidRPr="009D10E0">
        <w:t>xml</w:t>
      </w:r>
      <w:proofErr w:type="spellEnd"/>
      <w:r w:rsidRPr="009D10E0">
        <w:t>/</w:t>
      </w:r>
      <w:proofErr w:type="spellStart"/>
      <w:r w:rsidRPr="009D10E0">
        <w:t>zip</w:t>
      </w:r>
      <w:proofErr w:type="spellEnd"/>
      <w:r w:rsidRPr="009D10E0">
        <w:t xml:space="preserve"> и  выгрузки его,   с последующим сохранением. Глубина ретроспективы – 12 месяцев, причём после каждого формирования отчёта за новый расчётный период он должен «подклеиваться» к ранее </w:t>
      </w:r>
      <w:proofErr w:type="gramStart"/>
      <w:r w:rsidRPr="009D10E0">
        <w:t>сформированным</w:t>
      </w:r>
      <w:proofErr w:type="gramEnd"/>
      <w:r w:rsidRPr="009D10E0">
        <w:t>. В случае небольшого количества Клиентов, глубину ретроспективы можно увеличить до нескольких лет.</w:t>
      </w:r>
    </w:p>
    <w:p w:rsidR="00D12315" w:rsidRPr="009D10E0" w:rsidRDefault="00D12315" w:rsidP="00D12315">
      <w:pPr>
        <w:jc w:val="both"/>
      </w:pPr>
      <w:r w:rsidRPr="009D10E0">
        <w:tab/>
        <w:t xml:space="preserve">Перечень стандартизированных отчётов может изменяться и дополняться в зависимости от </w:t>
      </w:r>
      <w:proofErr w:type="spellStart"/>
      <w:r w:rsidRPr="009D10E0">
        <w:t>версионности</w:t>
      </w:r>
      <w:proofErr w:type="spellEnd"/>
      <w:r w:rsidRPr="009D10E0">
        <w:t xml:space="preserve"> портала. Шаблон для заказа отчётов выглядит следующим образом:</w:t>
      </w:r>
    </w:p>
    <w:p w:rsidR="00D12315" w:rsidRPr="009D10E0" w:rsidRDefault="00D12315" w:rsidP="00D12315">
      <w:pPr>
        <w:jc w:val="both"/>
      </w:pPr>
      <w:r w:rsidRPr="009D10E0">
        <w:tab/>
        <w:t>Название отчёта</w:t>
      </w:r>
    </w:p>
    <w:p w:rsidR="00D12315" w:rsidRPr="009D10E0" w:rsidRDefault="00D12315" w:rsidP="00D12315">
      <w:pPr>
        <w:jc w:val="both"/>
      </w:pPr>
      <w:r w:rsidRPr="009D10E0">
        <w:tab/>
        <w:t>Параметры: описание выводимых данных</w:t>
      </w:r>
    </w:p>
    <w:p w:rsidR="00D12315" w:rsidRPr="009D10E0" w:rsidRDefault="00D12315" w:rsidP="00D12315">
      <w:pPr>
        <w:jc w:val="both"/>
      </w:pPr>
      <w:r w:rsidRPr="009D10E0">
        <w:tab/>
        <w:t>График:</w:t>
      </w:r>
    </w:p>
    <w:p w:rsidR="00D12315" w:rsidRPr="009D10E0" w:rsidRDefault="00D12315" w:rsidP="00D12315">
      <w:pPr>
        <w:jc w:val="both"/>
      </w:pPr>
      <w:r w:rsidRPr="009D10E0">
        <w:tab/>
      </w:r>
      <w:r w:rsidRPr="009D10E0">
        <w:tab/>
        <w:t xml:space="preserve">Ось X: отображаемый параметр, единица измерения. </w:t>
      </w:r>
    </w:p>
    <w:p w:rsidR="00D12315" w:rsidRPr="009D10E0" w:rsidRDefault="00D12315" w:rsidP="00D12315">
      <w:pPr>
        <w:jc w:val="both"/>
      </w:pPr>
      <w:r w:rsidRPr="009D10E0">
        <w:tab/>
      </w:r>
      <w:r w:rsidRPr="009D10E0">
        <w:tab/>
        <w:t>Ось Y: отображаемый параметр, единица измерения.</w:t>
      </w:r>
    </w:p>
    <w:p w:rsidR="00D12315" w:rsidRPr="009D10E0" w:rsidRDefault="00D12315" w:rsidP="00D12315">
      <w:pPr>
        <w:jc w:val="both"/>
      </w:pPr>
      <w:r w:rsidRPr="009D10E0">
        <w:tab/>
        <w:t>Периодичность: ежемесячная/ежедневная.</w:t>
      </w:r>
    </w:p>
    <w:p w:rsidR="00D12315" w:rsidRPr="009D10E0" w:rsidRDefault="00D12315" w:rsidP="00D12315">
      <w:pPr>
        <w:jc w:val="both"/>
      </w:pPr>
      <w:r w:rsidRPr="009D10E0">
        <w:tab/>
        <w:t>Ретроспектива: период отчётности.</w:t>
      </w:r>
    </w:p>
    <w:p w:rsidR="00D12315" w:rsidRPr="009D10E0" w:rsidRDefault="00D12315" w:rsidP="00D12315">
      <w:pPr>
        <w:jc w:val="both"/>
      </w:pPr>
      <w:r w:rsidRPr="009D10E0">
        <w:tab/>
        <w:t xml:space="preserve">Источник для всех отчётов: </w:t>
      </w:r>
      <w:proofErr w:type="gramStart"/>
      <w:r w:rsidRPr="009D10E0">
        <w:rPr>
          <w:lang w:val="en-US"/>
        </w:rPr>
        <w:t>Oracle</w:t>
      </w:r>
      <w:r w:rsidRPr="009D10E0">
        <w:t xml:space="preserve"> </w:t>
      </w:r>
      <w:r w:rsidRPr="009D10E0">
        <w:rPr>
          <w:lang w:val="en-US"/>
        </w:rPr>
        <w:t>BI</w:t>
      </w:r>
      <w:r w:rsidRPr="009D10E0">
        <w:t xml:space="preserve">, которая получает данные из АСР </w:t>
      </w:r>
      <w:r w:rsidRPr="009D10E0">
        <w:rPr>
          <w:lang w:val="en-US"/>
        </w:rPr>
        <w:t>PORTA</w:t>
      </w:r>
      <w:r w:rsidRPr="009D10E0">
        <w:t xml:space="preserve"> и </w:t>
      </w:r>
      <w:proofErr w:type="spellStart"/>
      <w:r w:rsidRPr="009D10E0">
        <w:rPr>
          <w:lang w:val="en-US"/>
        </w:rPr>
        <w:t>xRM</w:t>
      </w:r>
      <w:proofErr w:type="spellEnd"/>
      <w:r w:rsidRPr="009D10E0">
        <w:t>.</w:t>
      </w:r>
      <w:proofErr w:type="gramEnd"/>
    </w:p>
    <w:p w:rsidR="00D12315" w:rsidRPr="009D10E0" w:rsidRDefault="00D12315" w:rsidP="00D12315">
      <w:pPr>
        <w:jc w:val="both"/>
      </w:pPr>
      <w:r w:rsidRPr="009D10E0">
        <w:tab/>
        <w:t xml:space="preserve">Необходимость переформирования отчёта в случае перерасчёта в </w:t>
      </w:r>
      <w:proofErr w:type="spellStart"/>
      <w:r w:rsidRPr="009D10E0">
        <w:t>биллинге</w:t>
      </w:r>
      <w:proofErr w:type="spellEnd"/>
      <w:r w:rsidRPr="009D10E0">
        <w:t xml:space="preserve">: да/нет. Необходимо, также, предусмотреть механизм (ручной, полу- или автоматический), с помощью которого можно осуществлять </w:t>
      </w:r>
      <w:proofErr w:type="spellStart"/>
      <w:r w:rsidRPr="009D10E0">
        <w:t>апдейты</w:t>
      </w:r>
      <w:proofErr w:type="spellEnd"/>
      <w:r w:rsidRPr="009D10E0">
        <w:t xml:space="preserve"> отчётов на </w:t>
      </w:r>
      <w:r w:rsidRPr="009D10E0">
        <w:rPr>
          <w:lang w:val="en-US"/>
        </w:rPr>
        <w:t>FTP</w:t>
      </w:r>
      <w:r w:rsidRPr="009D10E0">
        <w:t xml:space="preserve"> за определённый период с удалением дублирующихся отчётов за этот же период.</w:t>
      </w:r>
    </w:p>
    <w:p w:rsidR="00D12315" w:rsidRPr="009D10E0" w:rsidRDefault="00D12315" w:rsidP="00D12315">
      <w:pPr>
        <w:jc w:val="both"/>
      </w:pPr>
    </w:p>
    <w:p w:rsidR="00D12315" w:rsidRPr="009D10E0" w:rsidRDefault="00D12315" w:rsidP="007557DD">
      <w:pPr>
        <w:pStyle w:val="3"/>
        <w:keepNext/>
        <w:keepLines/>
        <w:numPr>
          <w:ilvl w:val="0"/>
          <w:numId w:val="23"/>
        </w:numPr>
        <w:spacing w:before="40" w:beforeAutospacing="0" w:after="0" w:afterAutospacing="0" w:line="259" w:lineRule="auto"/>
        <w:jc w:val="both"/>
      </w:pPr>
      <w:bookmarkStart w:id="75" w:name="_Toc502313365"/>
      <w:r w:rsidRPr="009D10E0">
        <w:t>Платежи на балансы Клиента.</w:t>
      </w:r>
      <w:bookmarkEnd w:id="75"/>
    </w:p>
    <w:tbl>
      <w:tblPr>
        <w:tblStyle w:val="a7"/>
        <w:tblW w:w="0" w:type="auto"/>
        <w:tblLook w:val="04A0"/>
      </w:tblPr>
      <w:tblGrid>
        <w:gridCol w:w="1791"/>
        <w:gridCol w:w="7780"/>
      </w:tblGrid>
      <w:tr w:rsidR="00D12315" w:rsidRPr="009D10E0" w:rsidTr="00975691">
        <w:tc>
          <w:tcPr>
            <w:tcW w:w="1809" w:type="dxa"/>
          </w:tcPr>
          <w:p w:rsidR="00D12315" w:rsidRPr="009D10E0" w:rsidRDefault="00D12315" w:rsidP="00975691">
            <w:pPr>
              <w:jc w:val="both"/>
            </w:pPr>
            <w:r w:rsidRPr="009D10E0">
              <w:t>Название</w:t>
            </w:r>
          </w:p>
        </w:tc>
        <w:tc>
          <w:tcPr>
            <w:tcW w:w="8873" w:type="dxa"/>
          </w:tcPr>
          <w:p w:rsidR="00D12315" w:rsidRPr="009D10E0" w:rsidRDefault="00D12315" w:rsidP="00975691">
            <w:pPr>
              <w:jc w:val="both"/>
            </w:pPr>
            <w:r w:rsidRPr="009D10E0">
              <w:t>Платежи на балансы Клиента</w:t>
            </w:r>
          </w:p>
        </w:tc>
      </w:tr>
      <w:tr w:rsidR="00D12315" w:rsidRPr="009D10E0" w:rsidTr="00975691">
        <w:tc>
          <w:tcPr>
            <w:tcW w:w="1809" w:type="dxa"/>
          </w:tcPr>
          <w:p w:rsidR="00D12315" w:rsidRPr="009D10E0" w:rsidRDefault="00D12315" w:rsidP="00975691">
            <w:pPr>
              <w:jc w:val="both"/>
            </w:pPr>
            <w:proofErr w:type="spellStart"/>
            <w:r w:rsidRPr="009D10E0">
              <w:rPr>
                <w:lang w:val="en-US"/>
              </w:rPr>
              <w:t>Содержание</w:t>
            </w:r>
            <w:proofErr w:type="spellEnd"/>
          </w:p>
        </w:tc>
        <w:tc>
          <w:tcPr>
            <w:tcW w:w="8873" w:type="dxa"/>
          </w:tcPr>
          <w:p w:rsidR="00D12315" w:rsidRPr="009D10E0" w:rsidRDefault="00D12315" w:rsidP="00975691">
            <w:pPr>
              <w:jc w:val="both"/>
            </w:pPr>
            <w:r w:rsidRPr="009D10E0">
              <w:t>Посуточная сумма платежей на балансы абонентов (</w:t>
            </w:r>
            <w:proofErr w:type="spellStart"/>
            <w:r w:rsidRPr="009D10E0">
              <w:t>аккаунтов</w:t>
            </w:r>
            <w:proofErr w:type="spellEnd"/>
            <w:r w:rsidRPr="009D10E0">
              <w:t>) Клиента в рублях в течение месяца (расчётного периода):</w:t>
            </w:r>
          </w:p>
        </w:tc>
      </w:tr>
      <w:tr w:rsidR="00D12315" w:rsidRPr="009D10E0" w:rsidTr="00975691">
        <w:tc>
          <w:tcPr>
            <w:tcW w:w="1809" w:type="dxa"/>
          </w:tcPr>
          <w:p w:rsidR="00D12315" w:rsidRPr="009D10E0" w:rsidRDefault="00D12315" w:rsidP="00975691">
            <w:pPr>
              <w:jc w:val="both"/>
            </w:pPr>
            <w:r w:rsidRPr="009D10E0">
              <w:t xml:space="preserve">Категория пользователя: </w:t>
            </w:r>
          </w:p>
        </w:tc>
        <w:tc>
          <w:tcPr>
            <w:tcW w:w="8873" w:type="dxa"/>
          </w:tcPr>
          <w:p w:rsidR="00D12315" w:rsidRPr="009D10E0" w:rsidRDefault="00D12315" w:rsidP="00975691">
            <w:pPr>
              <w:jc w:val="both"/>
            </w:pPr>
            <w:r w:rsidRPr="009D10E0">
              <w:t>Оператор,</w:t>
            </w:r>
            <w:r w:rsidRPr="009D10E0">
              <w:rPr>
                <w:lang w:val="en-US"/>
              </w:rPr>
              <w:t xml:space="preserve"> </w:t>
            </w:r>
            <w:r w:rsidRPr="009D10E0">
              <w:t>Клиент – ЮЛ.</w:t>
            </w:r>
          </w:p>
        </w:tc>
      </w:tr>
      <w:tr w:rsidR="00D12315" w:rsidRPr="009D10E0" w:rsidTr="00975691">
        <w:tc>
          <w:tcPr>
            <w:tcW w:w="1809" w:type="dxa"/>
          </w:tcPr>
          <w:p w:rsidR="00D12315" w:rsidRPr="009D10E0" w:rsidRDefault="00D12315" w:rsidP="00975691">
            <w:pPr>
              <w:jc w:val="both"/>
            </w:pPr>
            <w:r w:rsidRPr="009D10E0">
              <w:t xml:space="preserve">Атрибуты </w:t>
            </w:r>
            <w:r w:rsidRPr="009D10E0">
              <w:lastRenderedPageBreak/>
              <w:t>табличного представления:</w:t>
            </w:r>
          </w:p>
        </w:tc>
        <w:tc>
          <w:tcPr>
            <w:tcW w:w="8873" w:type="dxa"/>
          </w:tcPr>
          <w:p w:rsidR="00D12315" w:rsidRPr="009D10E0" w:rsidRDefault="00D12315" w:rsidP="00975691">
            <w:pPr>
              <w:jc w:val="both"/>
            </w:pPr>
            <w:r w:rsidRPr="009D10E0">
              <w:lastRenderedPageBreak/>
              <w:t>Дата и время;</w:t>
            </w:r>
          </w:p>
          <w:p w:rsidR="00D12315" w:rsidRPr="009D10E0" w:rsidRDefault="00D12315" w:rsidP="00975691">
            <w:pPr>
              <w:jc w:val="both"/>
            </w:pPr>
            <w:r w:rsidRPr="009D10E0">
              <w:lastRenderedPageBreak/>
              <w:t xml:space="preserve">MSISDN, на </w:t>
            </w:r>
            <w:proofErr w:type="gramStart"/>
            <w:r w:rsidRPr="009D10E0">
              <w:t>баланс</w:t>
            </w:r>
            <w:proofErr w:type="gramEnd"/>
            <w:r w:rsidRPr="009D10E0">
              <w:t xml:space="preserve"> которого был совершён платёж;</w:t>
            </w:r>
          </w:p>
          <w:p w:rsidR="00D12315" w:rsidRPr="009D10E0" w:rsidRDefault="00D12315" w:rsidP="00975691">
            <w:pPr>
              <w:jc w:val="both"/>
            </w:pPr>
            <w:r w:rsidRPr="009D10E0">
              <w:t>размер платежа в рублях РФ;</w:t>
            </w:r>
          </w:p>
          <w:p w:rsidR="00D12315" w:rsidRPr="009D10E0" w:rsidRDefault="00D12315" w:rsidP="00975691">
            <w:pPr>
              <w:jc w:val="both"/>
            </w:pPr>
            <w:r w:rsidRPr="009D10E0">
              <w:t>тип платежа (наличные через терминал, платёжные системы).</w:t>
            </w:r>
          </w:p>
        </w:tc>
      </w:tr>
      <w:tr w:rsidR="00D12315" w:rsidRPr="009D10E0" w:rsidTr="00975691">
        <w:tc>
          <w:tcPr>
            <w:tcW w:w="1809" w:type="dxa"/>
          </w:tcPr>
          <w:p w:rsidR="00D12315" w:rsidRPr="009D10E0" w:rsidRDefault="00D12315" w:rsidP="00975691">
            <w:pPr>
              <w:jc w:val="both"/>
            </w:pPr>
            <w:r w:rsidRPr="009D10E0">
              <w:lastRenderedPageBreak/>
              <w:t>График</w:t>
            </w:r>
          </w:p>
        </w:tc>
        <w:tc>
          <w:tcPr>
            <w:tcW w:w="8873" w:type="dxa"/>
          </w:tcPr>
          <w:p w:rsidR="00D12315" w:rsidRPr="009D10E0" w:rsidRDefault="00D12315" w:rsidP="00975691">
            <w:pPr>
              <w:jc w:val="both"/>
            </w:pPr>
            <w:r w:rsidRPr="009D10E0">
              <w:t>Ось OX: ДД.ММ</w:t>
            </w:r>
            <w:proofErr w:type="gramStart"/>
            <w:r w:rsidRPr="009D10E0">
              <w:t>.Г</w:t>
            </w:r>
            <w:proofErr w:type="gramEnd"/>
            <w:r w:rsidRPr="009D10E0">
              <w:t>ГГГ. Ширина 13 месяцев от любого месяца.</w:t>
            </w:r>
          </w:p>
          <w:p w:rsidR="00D12315" w:rsidRPr="009D10E0" w:rsidRDefault="00D12315" w:rsidP="00975691">
            <w:pPr>
              <w:jc w:val="both"/>
            </w:pPr>
            <w:r w:rsidRPr="009D10E0">
              <w:t xml:space="preserve">Ось </w:t>
            </w:r>
            <w:r w:rsidRPr="009D10E0">
              <w:rPr>
                <w:lang w:val="en-US"/>
              </w:rPr>
              <w:t>O</w:t>
            </w:r>
            <w:r w:rsidRPr="009D10E0">
              <w:t xml:space="preserve">Y: Сумма платежей на </w:t>
            </w:r>
            <w:proofErr w:type="spellStart"/>
            <w:r w:rsidRPr="009D10E0">
              <w:t>аккаунты</w:t>
            </w:r>
            <w:proofErr w:type="spellEnd"/>
            <w:r w:rsidRPr="009D10E0">
              <w:t xml:space="preserve"> Клиента в рублях за сутки.</w:t>
            </w:r>
          </w:p>
        </w:tc>
      </w:tr>
      <w:tr w:rsidR="00D12315" w:rsidRPr="009D10E0" w:rsidTr="00975691">
        <w:tc>
          <w:tcPr>
            <w:tcW w:w="1809" w:type="dxa"/>
          </w:tcPr>
          <w:p w:rsidR="00D12315" w:rsidRPr="009D10E0" w:rsidRDefault="00D12315" w:rsidP="00975691">
            <w:pPr>
              <w:jc w:val="both"/>
            </w:pPr>
            <w:r w:rsidRPr="009D10E0">
              <w:t>Период формирования</w:t>
            </w:r>
          </w:p>
        </w:tc>
        <w:tc>
          <w:tcPr>
            <w:tcW w:w="8873" w:type="dxa"/>
          </w:tcPr>
          <w:p w:rsidR="00D12315" w:rsidRPr="009D10E0" w:rsidRDefault="00D12315" w:rsidP="00975691">
            <w:pPr>
              <w:jc w:val="both"/>
            </w:pPr>
            <w:r w:rsidRPr="009D10E0">
              <w:t>Формируется за истёкший календарный месяц в течение 9 дней.</w:t>
            </w:r>
          </w:p>
        </w:tc>
      </w:tr>
      <w:tr w:rsidR="00D12315" w:rsidRPr="009D10E0" w:rsidTr="00975691">
        <w:tc>
          <w:tcPr>
            <w:tcW w:w="1809" w:type="dxa"/>
          </w:tcPr>
          <w:p w:rsidR="00D12315" w:rsidRPr="009D10E0" w:rsidRDefault="00D12315" w:rsidP="00975691">
            <w:pPr>
              <w:jc w:val="both"/>
            </w:pPr>
            <w:r w:rsidRPr="009D10E0">
              <w:t>Способ формирования</w:t>
            </w:r>
          </w:p>
        </w:tc>
        <w:tc>
          <w:tcPr>
            <w:tcW w:w="8873" w:type="dxa"/>
          </w:tcPr>
          <w:p w:rsidR="00D12315" w:rsidRPr="009D10E0" w:rsidRDefault="00D12315" w:rsidP="00975691">
            <w:pPr>
              <w:jc w:val="both"/>
            </w:pPr>
            <w:proofErr w:type="gramStart"/>
            <w:r w:rsidRPr="009D10E0">
              <w:t>Динамический</w:t>
            </w:r>
            <w:proofErr w:type="gramEnd"/>
            <w:r w:rsidRPr="009D10E0">
              <w:t xml:space="preserve"> (ежемесячная выкладка на FTP с уведомлением Клиента)</w:t>
            </w:r>
          </w:p>
        </w:tc>
      </w:tr>
      <w:tr w:rsidR="00D12315" w:rsidRPr="009D10E0" w:rsidTr="00975691">
        <w:tc>
          <w:tcPr>
            <w:tcW w:w="1809" w:type="dxa"/>
          </w:tcPr>
          <w:p w:rsidR="00D12315" w:rsidRPr="009D10E0" w:rsidRDefault="00D12315" w:rsidP="00975691">
            <w:pPr>
              <w:jc w:val="both"/>
            </w:pPr>
            <w:r w:rsidRPr="009D10E0">
              <w:t>Источник данных</w:t>
            </w:r>
          </w:p>
        </w:tc>
        <w:tc>
          <w:tcPr>
            <w:tcW w:w="8873" w:type="dxa"/>
          </w:tcPr>
          <w:p w:rsidR="00D12315" w:rsidRPr="009D10E0" w:rsidRDefault="00D12315" w:rsidP="00975691">
            <w:pPr>
              <w:jc w:val="both"/>
            </w:pPr>
            <w:r w:rsidRPr="009D10E0">
              <w:rPr>
                <w:lang w:val="en-US"/>
              </w:rPr>
              <w:t>Oracle BI</w:t>
            </w:r>
          </w:p>
        </w:tc>
      </w:tr>
      <w:tr w:rsidR="00D12315" w:rsidRPr="009D10E0" w:rsidTr="00975691">
        <w:tc>
          <w:tcPr>
            <w:tcW w:w="1809" w:type="dxa"/>
          </w:tcPr>
          <w:p w:rsidR="00D12315" w:rsidRPr="009D10E0" w:rsidRDefault="00D12315" w:rsidP="00975691">
            <w:pPr>
              <w:jc w:val="both"/>
            </w:pPr>
            <w:r w:rsidRPr="009D10E0">
              <w:t>Примечание:</w:t>
            </w:r>
          </w:p>
        </w:tc>
        <w:tc>
          <w:tcPr>
            <w:tcW w:w="8873" w:type="dxa"/>
          </w:tcPr>
          <w:p w:rsidR="00D12315" w:rsidRPr="009D10E0" w:rsidRDefault="00D12315" w:rsidP="00975691">
            <w:pPr>
              <w:jc w:val="both"/>
            </w:pPr>
            <w:r w:rsidRPr="009D10E0">
              <w:t>Процент изменения относительно предыдущего месяца.</w:t>
            </w:r>
          </w:p>
        </w:tc>
      </w:tr>
    </w:tbl>
    <w:p w:rsidR="00D12315" w:rsidRPr="009D10E0" w:rsidRDefault="00D12315" w:rsidP="00D12315">
      <w:pPr>
        <w:jc w:val="both"/>
      </w:pPr>
      <w:r w:rsidRPr="009D10E0">
        <w:tab/>
      </w:r>
      <w:r w:rsidRPr="009D10E0">
        <w:tab/>
      </w:r>
    </w:p>
    <w:p w:rsidR="00D12315" w:rsidRPr="009D10E0" w:rsidRDefault="00D12315" w:rsidP="007557DD">
      <w:pPr>
        <w:pStyle w:val="3"/>
        <w:keepNext/>
        <w:keepLines/>
        <w:numPr>
          <w:ilvl w:val="0"/>
          <w:numId w:val="23"/>
        </w:numPr>
        <w:spacing w:before="40" w:beforeAutospacing="0" w:after="0" w:afterAutospacing="0" w:line="259" w:lineRule="auto"/>
        <w:jc w:val="both"/>
      </w:pPr>
      <w:bookmarkStart w:id="76" w:name="_Toc502313366"/>
      <w:r w:rsidRPr="009D10E0">
        <w:t>Списания с балансов Клиента.</w:t>
      </w:r>
      <w:bookmarkEnd w:id="76"/>
    </w:p>
    <w:tbl>
      <w:tblPr>
        <w:tblStyle w:val="a7"/>
        <w:tblW w:w="0" w:type="auto"/>
        <w:tblLook w:val="04A0"/>
      </w:tblPr>
      <w:tblGrid>
        <w:gridCol w:w="1791"/>
        <w:gridCol w:w="7780"/>
      </w:tblGrid>
      <w:tr w:rsidR="00D12315" w:rsidRPr="009D10E0" w:rsidTr="00975691">
        <w:tc>
          <w:tcPr>
            <w:tcW w:w="1809" w:type="dxa"/>
          </w:tcPr>
          <w:p w:rsidR="00D12315" w:rsidRPr="009D10E0" w:rsidRDefault="00D12315" w:rsidP="00975691">
            <w:pPr>
              <w:jc w:val="both"/>
            </w:pPr>
            <w:r w:rsidRPr="009D10E0">
              <w:t>Название</w:t>
            </w:r>
          </w:p>
        </w:tc>
        <w:tc>
          <w:tcPr>
            <w:tcW w:w="8873" w:type="dxa"/>
          </w:tcPr>
          <w:p w:rsidR="00D12315" w:rsidRPr="009D10E0" w:rsidRDefault="00D12315" w:rsidP="00975691">
            <w:pPr>
              <w:jc w:val="both"/>
            </w:pPr>
            <w:r w:rsidRPr="009D10E0">
              <w:t>Списания с балансов всех Абонентов Клиента.</w:t>
            </w:r>
          </w:p>
        </w:tc>
      </w:tr>
      <w:tr w:rsidR="00D12315" w:rsidRPr="009D10E0" w:rsidTr="00975691">
        <w:tc>
          <w:tcPr>
            <w:tcW w:w="1809" w:type="dxa"/>
          </w:tcPr>
          <w:p w:rsidR="00D12315" w:rsidRPr="009D10E0" w:rsidRDefault="00D12315" w:rsidP="00975691">
            <w:pPr>
              <w:jc w:val="both"/>
            </w:pPr>
            <w:r w:rsidRPr="009D10E0">
              <w:t>Содержание</w:t>
            </w:r>
          </w:p>
        </w:tc>
        <w:tc>
          <w:tcPr>
            <w:tcW w:w="8873" w:type="dxa"/>
          </w:tcPr>
          <w:p w:rsidR="00D12315" w:rsidRPr="009D10E0" w:rsidRDefault="00D12315" w:rsidP="00975691">
            <w:pPr>
              <w:jc w:val="both"/>
            </w:pPr>
            <w:r w:rsidRPr="009D10E0">
              <w:t xml:space="preserve">Посуточная сумма списаний с балансов всех абонентов Клиента </w:t>
            </w:r>
            <w:r w:rsidRPr="009D10E0">
              <w:rPr>
                <w:lang w:val="en-US"/>
              </w:rPr>
              <w:t>MVNO</w:t>
            </w:r>
            <w:r w:rsidRPr="009D10E0">
              <w:t xml:space="preserve"> в рублях в течение месяца (расчётного периода):</w:t>
            </w:r>
          </w:p>
        </w:tc>
      </w:tr>
      <w:tr w:rsidR="00D12315" w:rsidRPr="009D10E0" w:rsidTr="00975691">
        <w:tc>
          <w:tcPr>
            <w:tcW w:w="1809" w:type="dxa"/>
          </w:tcPr>
          <w:p w:rsidR="00D12315" w:rsidRPr="009D10E0" w:rsidRDefault="00D12315" w:rsidP="00975691">
            <w:pPr>
              <w:jc w:val="both"/>
            </w:pPr>
            <w:r w:rsidRPr="009D10E0">
              <w:t xml:space="preserve">Категория пользователя: </w:t>
            </w:r>
          </w:p>
        </w:tc>
        <w:tc>
          <w:tcPr>
            <w:tcW w:w="8873" w:type="dxa"/>
          </w:tcPr>
          <w:p w:rsidR="00D12315" w:rsidRPr="009D10E0" w:rsidRDefault="00D12315" w:rsidP="00975691">
            <w:pPr>
              <w:jc w:val="both"/>
            </w:pPr>
            <w:r w:rsidRPr="009D10E0">
              <w:t>Оператор,</w:t>
            </w:r>
            <w:r w:rsidRPr="009D10E0">
              <w:rPr>
                <w:lang w:val="en-US"/>
              </w:rPr>
              <w:t xml:space="preserve"> </w:t>
            </w:r>
            <w:r w:rsidRPr="009D10E0">
              <w:t xml:space="preserve">Клиент – ЮЛ, </w:t>
            </w:r>
          </w:p>
        </w:tc>
      </w:tr>
      <w:tr w:rsidR="00D12315" w:rsidRPr="009D10E0" w:rsidTr="00975691">
        <w:tc>
          <w:tcPr>
            <w:tcW w:w="1809" w:type="dxa"/>
          </w:tcPr>
          <w:p w:rsidR="00D12315" w:rsidRPr="009D10E0" w:rsidRDefault="00D12315" w:rsidP="00975691">
            <w:pPr>
              <w:jc w:val="both"/>
            </w:pPr>
            <w:r w:rsidRPr="009D10E0">
              <w:t>Атрибуты табличного представления:</w:t>
            </w:r>
          </w:p>
        </w:tc>
        <w:tc>
          <w:tcPr>
            <w:tcW w:w="8873" w:type="dxa"/>
          </w:tcPr>
          <w:p w:rsidR="00D12315" w:rsidRPr="009D10E0" w:rsidRDefault="00D12315" w:rsidP="00975691">
            <w:pPr>
              <w:jc w:val="both"/>
            </w:pPr>
            <w:r w:rsidRPr="009D10E0">
              <w:t>Дата;</w:t>
            </w:r>
          </w:p>
          <w:p w:rsidR="00D12315" w:rsidRPr="009D10E0" w:rsidRDefault="00D12315" w:rsidP="00975691">
            <w:pPr>
              <w:jc w:val="both"/>
            </w:pPr>
            <w:r w:rsidRPr="009D10E0">
              <w:t xml:space="preserve">MSISDN, с </w:t>
            </w:r>
            <w:proofErr w:type="gramStart"/>
            <w:r w:rsidRPr="009D10E0">
              <w:t>баланса</w:t>
            </w:r>
            <w:proofErr w:type="gramEnd"/>
            <w:r w:rsidRPr="009D10E0">
              <w:t xml:space="preserve"> которого были произведены списания; </w:t>
            </w:r>
          </w:p>
          <w:p w:rsidR="00D12315" w:rsidRPr="009D10E0" w:rsidRDefault="00D12315" w:rsidP="00975691">
            <w:pPr>
              <w:jc w:val="both"/>
            </w:pPr>
            <w:r w:rsidRPr="009D10E0">
              <w:t xml:space="preserve">Суточная сумма списаний с баланса абонента, рубли РФ; </w:t>
            </w:r>
          </w:p>
          <w:p w:rsidR="00D12315" w:rsidRPr="009D10E0" w:rsidRDefault="00D12315" w:rsidP="00975691">
            <w:pPr>
              <w:jc w:val="both"/>
            </w:pPr>
          </w:p>
        </w:tc>
      </w:tr>
      <w:tr w:rsidR="00D12315" w:rsidRPr="009D10E0" w:rsidTr="00975691">
        <w:tc>
          <w:tcPr>
            <w:tcW w:w="1809" w:type="dxa"/>
          </w:tcPr>
          <w:p w:rsidR="00D12315" w:rsidRPr="009D10E0" w:rsidRDefault="00D12315" w:rsidP="00975691">
            <w:pPr>
              <w:jc w:val="both"/>
            </w:pPr>
            <w:r w:rsidRPr="009D10E0">
              <w:t>График</w:t>
            </w:r>
          </w:p>
        </w:tc>
        <w:tc>
          <w:tcPr>
            <w:tcW w:w="8873" w:type="dxa"/>
          </w:tcPr>
          <w:p w:rsidR="00D12315" w:rsidRPr="009D10E0" w:rsidRDefault="00D12315" w:rsidP="00975691">
            <w:pPr>
              <w:jc w:val="both"/>
            </w:pPr>
            <w:r w:rsidRPr="009D10E0">
              <w:t>Ось OX: ДД.ММ</w:t>
            </w:r>
            <w:proofErr w:type="gramStart"/>
            <w:r w:rsidRPr="009D10E0">
              <w:t>.Г</w:t>
            </w:r>
            <w:proofErr w:type="gramEnd"/>
            <w:r w:rsidRPr="009D10E0">
              <w:t>ГГГ. Ширина 13 месяцев от любого месяца.</w:t>
            </w:r>
          </w:p>
          <w:p w:rsidR="00D12315" w:rsidRPr="009D10E0" w:rsidRDefault="00D12315" w:rsidP="00975691">
            <w:pPr>
              <w:jc w:val="both"/>
            </w:pPr>
            <w:r w:rsidRPr="009D10E0">
              <w:t xml:space="preserve">Ось </w:t>
            </w:r>
            <w:r w:rsidRPr="009D10E0">
              <w:rPr>
                <w:lang w:val="en-US"/>
              </w:rPr>
              <w:t>O</w:t>
            </w:r>
            <w:r w:rsidRPr="009D10E0">
              <w:t xml:space="preserve">Y: Сумма списаний в рублях со всех </w:t>
            </w:r>
            <w:proofErr w:type="spellStart"/>
            <w:r w:rsidRPr="009D10E0">
              <w:t>аккаунтов</w:t>
            </w:r>
            <w:proofErr w:type="spellEnd"/>
            <w:r w:rsidRPr="009D10E0">
              <w:t xml:space="preserve"> Клиента за сутки.</w:t>
            </w:r>
          </w:p>
        </w:tc>
      </w:tr>
      <w:tr w:rsidR="00D12315" w:rsidRPr="009D10E0" w:rsidTr="00975691">
        <w:tc>
          <w:tcPr>
            <w:tcW w:w="1809" w:type="dxa"/>
          </w:tcPr>
          <w:p w:rsidR="00D12315" w:rsidRPr="009D10E0" w:rsidRDefault="00D12315" w:rsidP="00975691">
            <w:pPr>
              <w:jc w:val="both"/>
            </w:pPr>
            <w:r w:rsidRPr="009D10E0">
              <w:t>Период формирования</w:t>
            </w:r>
          </w:p>
        </w:tc>
        <w:tc>
          <w:tcPr>
            <w:tcW w:w="8873" w:type="dxa"/>
          </w:tcPr>
          <w:p w:rsidR="00D12315" w:rsidRPr="009D10E0" w:rsidRDefault="00D12315" w:rsidP="00975691">
            <w:pPr>
              <w:jc w:val="both"/>
            </w:pPr>
            <w:r w:rsidRPr="009D10E0">
              <w:t>Формируется за истёкший календарный месяц в течение 9 дней.</w:t>
            </w:r>
          </w:p>
        </w:tc>
      </w:tr>
      <w:tr w:rsidR="00D12315" w:rsidRPr="009D10E0" w:rsidTr="00975691">
        <w:tc>
          <w:tcPr>
            <w:tcW w:w="1809" w:type="dxa"/>
          </w:tcPr>
          <w:p w:rsidR="00D12315" w:rsidRPr="009D10E0" w:rsidRDefault="00D12315" w:rsidP="00975691">
            <w:pPr>
              <w:jc w:val="both"/>
            </w:pPr>
            <w:r w:rsidRPr="009D10E0">
              <w:t>Способ формирования</w:t>
            </w:r>
          </w:p>
        </w:tc>
        <w:tc>
          <w:tcPr>
            <w:tcW w:w="8873" w:type="dxa"/>
          </w:tcPr>
          <w:p w:rsidR="00D12315" w:rsidRPr="009D10E0" w:rsidRDefault="00D12315" w:rsidP="00975691">
            <w:pPr>
              <w:jc w:val="both"/>
            </w:pPr>
            <w:proofErr w:type="gramStart"/>
            <w:r w:rsidRPr="009D10E0">
              <w:t>Динамический</w:t>
            </w:r>
            <w:proofErr w:type="gramEnd"/>
            <w:r w:rsidRPr="009D10E0">
              <w:t xml:space="preserve"> (ежемесячная выкладка на FTP с уведомлением Клиента)</w:t>
            </w:r>
          </w:p>
        </w:tc>
      </w:tr>
      <w:tr w:rsidR="00D12315" w:rsidRPr="009D10E0" w:rsidTr="00975691">
        <w:tc>
          <w:tcPr>
            <w:tcW w:w="1809" w:type="dxa"/>
          </w:tcPr>
          <w:p w:rsidR="00D12315" w:rsidRPr="009D10E0" w:rsidRDefault="00D12315" w:rsidP="00975691">
            <w:pPr>
              <w:jc w:val="both"/>
            </w:pPr>
            <w:r w:rsidRPr="009D10E0">
              <w:t>Источник данных</w:t>
            </w:r>
          </w:p>
        </w:tc>
        <w:tc>
          <w:tcPr>
            <w:tcW w:w="8873" w:type="dxa"/>
          </w:tcPr>
          <w:p w:rsidR="00D12315" w:rsidRPr="009D10E0" w:rsidRDefault="00D12315" w:rsidP="00975691">
            <w:pPr>
              <w:jc w:val="both"/>
            </w:pPr>
            <w:r w:rsidRPr="009D10E0">
              <w:rPr>
                <w:lang w:val="en-US"/>
              </w:rPr>
              <w:t>Oracle BI</w:t>
            </w:r>
            <w:r w:rsidRPr="009D10E0">
              <w:t xml:space="preserve"> </w:t>
            </w:r>
          </w:p>
        </w:tc>
      </w:tr>
      <w:tr w:rsidR="00D12315" w:rsidRPr="009D10E0" w:rsidTr="00975691">
        <w:tc>
          <w:tcPr>
            <w:tcW w:w="1809" w:type="dxa"/>
          </w:tcPr>
          <w:p w:rsidR="00D12315" w:rsidRPr="009D10E0" w:rsidRDefault="00D12315" w:rsidP="00975691">
            <w:pPr>
              <w:jc w:val="both"/>
            </w:pPr>
            <w:r w:rsidRPr="009D10E0">
              <w:t>Примечание:</w:t>
            </w:r>
          </w:p>
        </w:tc>
        <w:tc>
          <w:tcPr>
            <w:tcW w:w="8873" w:type="dxa"/>
          </w:tcPr>
          <w:p w:rsidR="00D12315" w:rsidRPr="009D10E0" w:rsidRDefault="00D12315" w:rsidP="00975691">
            <w:pPr>
              <w:jc w:val="both"/>
            </w:pPr>
            <w:r w:rsidRPr="009D10E0">
              <w:t xml:space="preserve">В случае перерасчётов в </w:t>
            </w:r>
            <w:proofErr w:type="spellStart"/>
            <w:r w:rsidRPr="009D10E0">
              <w:t>биллинге</w:t>
            </w:r>
            <w:proofErr w:type="spellEnd"/>
            <w:r w:rsidRPr="009D10E0">
              <w:t xml:space="preserve"> </w:t>
            </w:r>
            <w:proofErr w:type="gramStart"/>
            <w:r w:rsidRPr="009D10E0">
              <w:t>необходима</w:t>
            </w:r>
            <w:proofErr w:type="gramEnd"/>
            <w:r w:rsidRPr="009D10E0">
              <w:t xml:space="preserve"> </w:t>
            </w:r>
            <w:proofErr w:type="spellStart"/>
            <w:r w:rsidRPr="009D10E0">
              <w:t>перевыгрузка</w:t>
            </w:r>
            <w:proofErr w:type="spellEnd"/>
            <w:r w:rsidRPr="009D10E0">
              <w:t xml:space="preserve"> отчёта.</w:t>
            </w:r>
          </w:p>
          <w:p w:rsidR="00D12315" w:rsidRPr="009D10E0" w:rsidRDefault="00D12315" w:rsidP="00975691">
            <w:pPr>
              <w:jc w:val="both"/>
            </w:pPr>
            <w:r w:rsidRPr="009D10E0">
              <w:t>Процент изменения относительно предыдущего месяца.</w:t>
            </w:r>
          </w:p>
        </w:tc>
      </w:tr>
    </w:tbl>
    <w:p w:rsidR="00D12315" w:rsidRPr="009D10E0" w:rsidRDefault="00D12315" w:rsidP="00D12315">
      <w:pPr>
        <w:jc w:val="both"/>
      </w:pPr>
    </w:p>
    <w:p w:rsidR="00D12315" w:rsidRPr="009D10E0" w:rsidRDefault="00D12315" w:rsidP="007557DD">
      <w:pPr>
        <w:pStyle w:val="3"/>
        <w:keepNext/>
        <w:keepLines/>
        <w:numPr>
          <w:ilvl w:val="0"/>
          <w:numId w:val="23"/>
        </w:numPr>
        <w:spacing w:before="40" w:beforeAutospacing="0" w:after="0" w:afterAutospacing="0" w:line="259" w:lineRule="auto"/>
        <w:jc w:val="both"/>
      </w:pPr>
      <w:bookmarkStart w:id="77" w:name="_Toc502313367"/>
      <w:r w:rsidRPr="009D10E0">
        <w:t>Активная абонентская база.</w:t>
      </w:r>
      <w:bookmarkEnd w:id="77"/>
    </w:p>
    <w:tbl>
      <w:tblPr>
        <w:tblStyle w:val="a7"/>
        <w:tblW w:w="0" w:type="auto"/>
        <w:tblLook w:val="04A0"/>
      </w:tblPr>
      <w:tblGrid>
        <w:gridCol w:w="1783"/>
        <w:gridCol w:w="7788"/>
      </w:tblGrid>
      <w:tr w:rsidR="00D12315" w:rsidRPr="009D10E0" w:rsidTr="00975691">
        <w:tc>
          <w:tcPr>
            <w:tcW w:w="1809" w:type="dxa"/>
          </w:tcPr>
          <w:p w:rsidR="00D12315" w:rsidRPr="009D10E0" w:rsidRDefault="00D12315" w:rsidP="00975691">
            <w:pPr>
              <w:jc w:val="both"/>
            </w:pPr>
            <w:r w:rsidRPr="009D10E0">
              <w:t>Название</w:t>
            </w:r>
          </w:p>
        </w:tc>
        <w:tc>
          <w:tcPr>
            <w:tcW w:w="8873" w:type="dxa"/>
          </w:tcPr>
          <w:p w:rsidR="00D12315" w:rsidRPr="009D10E0" w:rsidRDefault="00D12315" w:rsidP="00975691">
            <w:pPr>
              <w:jc w:val="both"/>
            </w:pPr>
            <w:r w:rsidRPr="009D10E0">
              <w:t>ААБ</w:t>
            </w:r>
          </w:p>
        </w:tc>
      </w:tr>
      <w:tr w:rsidR="00D12315" w:rsidRPr="009D10E0" w:rsidTr="00975691">
        <w:tc>
          <w:tcPr>
            <w:tcW w:w="1809" w:type="dxa"/>
          </w:tcPr>
          <w:p w:rsidR="00D12315" w:rsidRPr="009D10E0" w:rsidRDefault="00D12315" w:rsidP="00975691">
            <w:pPr>
              <w:jc w:val="both"/>
            </w:pPr>
            <w:proofErr w:type="spellStart"/>
            <w:r w:rsidRPr="009D10E0">
              <w:rPr>
                <w:lang w:val="en-US"/>
              </w:rPr>
              <w:t>Содержание</w:t>
            </w:r>
            <w:proofErr w:type="spellEnd"/>
          </w:p>
        </w:tc>
        <w:tc>
          <w:tcPr>
            <w:tcW w:w="8873" w:type="dxa"/>
          </w:tcPr>
          <w:p w:rsidR="00D12315" w:rsidRPr="009D10E0" w:rsidRDefault="00D12315" w:rsidP="00975691">
            <w:pPr>
              <w:jc w:val="both"/>
            </w:pPr>
            <w:r w:rsidRPr="009D10E0">
              <w:t xml:space="preserve">Количество MSISDN, у </w:t>
            </w:r>
            <w:proofErr w:type="gramStart"/>
            <w:r w:rsidRPr="009D10E0">
              <w:t>которых</w:t>
            </w:r>
            <w:proofErr w:type="gramEnd"/>
            <w:r w:rsidRPr="009D10E0">
              <w:t xml:space="preserve"> в течение календарного месяца произошла хотя бы 1 платная транзакция (инд. ААБ = 1).</w:t>
            </w:r>
          </w:p>
        </w:tc>
      </w:tr>
      <w:tr w:rsidR="00D12315" w:rsidRPr="009D10E0" w:rsidTr="00975691">
        <w:tc>
          <w:tcPr>
            <w:tcW w:w="1809" w:type="dxa"/>
          </w:tcPr>
          <w:p w:rsidR="00D12315" w:rsidRPr="009D10E0" w:rsidRDefault="00D12315" w:rsidP="00975691">
            <w:pPr>
              <w:jc w:val="both"/>
            </w:pPr>
            <w:r w:rsidRPr="009D10E0">
              <w:t xml:space="preserve">Категория пользователя: </w:t>
            </w:r>
          </w:p>
        </w:tc>
        <w:tc>
          <w:tcPr>
            <w:tcW w:w="8873" w:type="dxa"/>
          </w:tcPr>
          <w:p w:rsidR="00D12315" w:rsidRPr="009D10E0" w:rsidRDefault="00D12315" w:rsidP="00975691">
            <w:pPr>
              <w:jc w:val="both"/>
            </w:pPr>
            <w:r w:rsidRPr="009D10E0">
              <w:t xml:space="preserve">Оператор, Клиент – ЮЛ, </w:t>
            </w:r>
          </w:p>
        </w:tc>
      </w:tr>
      <w:tr w:rsidR="00D12315" w:rsidRPr="009D10E0" w:rsidTr="00975691">
        <w:tc>
          <w:tcPr>
            <w:tcW w:w="1809" w:type="dxa"/>
          </w:tcPr>
          <w:p w:rsidR="00D12315" w:rsidRPr="009D10E0" w:rsidRDefault="00D12315" w:rsidP="00975691">
            <w:pPr>
              <w:jc w:val="both"/>
            </w:pPr>
            <w:r w:rsidRPr="009D10E0">
              <w:t>Атрибуты:</w:t>
            </w:r>
          </w:p>
        </w:tc>
        <w:tc>
          <w:tcPr>
            <w:tcW w:w="8873" w:type="dxa"/>
          </w:tcPr>
          <w:p w:rsidR="00D12315" w:rsidRPr="009D10E0" w:rsidRDefault="00D12315" w:rsidP="00975691">
            <w:pPr>
              <w:jc w:val="both"/>
            </w:pPr>
            <w:r w:rsidRPr="009D10E0">
              <w:t xml:space="preserve">Месяц, год; </w:t>
            </w:r>
          </w:p>
          <w:p w:rsidR="00D12315" w:rsidRPr="009D10E0" w:rsidRDefault="00D12315" w:rsidP="00975691">
            <w:pPr>
              <w:jc w:val="both"/>
            </w:pPr>
            <w:r w:rsidRPr="009D10E0">
              <w:t>Количество MSISDN с индикатором ААБ = 1 за месяц.</w:t>
            </w:r>
          </w:p>
        </w:tc>
      </w:tr>
      <w:tr w:rsidR="00D12315" w:rsidRPr="009D10E0" w:rsidTr="00975691">
        <w:tc>
          <w:tcPr>
            <w:tcW w:w="1809" w:type="dxa"/>
          </w:tcPr>
          <w:p w:rsidR="00D12315" w:rsidRPr="009D10E0" w:rsidRDefault="00D12315" w:rsidP="00975691">
            <w:pPr>
              <w:jc w:val="both"/>
            </w:pPr>
            <w:r w:rsidRPr="009D10E0">
              <w:t>График</w:t>
            </w:r>
          </w:p>
        </w:tc>
        <w:tc>
          <w:tcPr>
            <w:tcW w:w="8873" w:type="dxa"/>
          </w:tcPr>
          <w:p w:rsidR="00D12315" w:rsidRPr="009D10E0" w:rsidRDefault="00D12315" w:rsidP="00975691">
            <w:pPr>
              <w:jc w:val="both"/>
            </w:pPr>
            <w:r w:rsidRPr="009D10E0">
              <w:t>Ось OX: ММ</w:t>
            </w:r>
            <w:proofErr w:type="gramStart"/>
            <w:r w:rsidRPr="009D10E0">
              <w:t>.Г</w:t>
            </w:r>
            <w:proofErr w:type="gramEnd"/>
            <w:r w:rsidRPr="009D10E0">
              <w:t>ГГГ. Ширина 13 месяцев от любого месяца.</w:t>
            </w:r>
          </w:p>
          <w:p w:rsidR="00D12315" w:rsidRPr="009D10E0" w:rsidRDefault="00D12315" w:rsidP="00975691">
            <w:pPr>
              <w:jc w:val="both"/>
            </w:pPr>
            <w:r w:rsidRPr="009D10E0">
              <w:t xml:space="preserve">Ось </w:t>
            </w:r>
            <w:r w:rsidRPr="009D10E0">
              <w:rPr>
                <w:lang w:val="en-US"/>
              </w:rPr>
              <w:t>O</w:t>
            </w:r>
            <w:r w:rsidRPr="009D10E0">
              <w:t xml:space="preserve">Y: Количество MSISDN с индикатором ААБ = 1 за месяц (Активные </w:t>
            </w:r>
            <w:r w:rsidRPr="009D10E0">
              <w:rPr>
                <w:lang w:val="en-US"/>
              </w:rPr>
              <w:t>MSISDN</w:t>
            </w:r>
            <w:r w:rsidRPr="009D10E0">
              <w:t xml:space="preserve">, </w:t>
            </w:r>
            <w:proofErr w:type="spellStart"/>
            <w:proofErr w:type="gramStart"/>
            <w:r w:rsidRPr="009D10E0">
              <w:t>шт</w:t>
            </w:r>
            <w:proofErr w:type="spellEnd"/>
            <w:proofErr w:type="gramEnd"/>
            <w:r w:rsidRPr="009D10E0">
              <w:t>).</w:t>
            </w:r>
          </w:p>
        </w:tc>
      </w:tr>
      <w:tr w:rsidR="00D12315" w:rsidRPr="009D10E0" w:rsidTr="00975691">
        <w:tc>
          <w:tcPr>
            <w:tcW w:w="1809" w:type="dxa"/>
          </w:tcPr>
          <w:p w:rsidR="00D12315" w:rsidRPr="009D10E0" w:rsidRDefault="00D12315" w:rsidP="00975691">
            <w:pPr>
              <w:jc w:val="both"/>
            </w:pPr>
            <w:r w:rsidRPr="009D10E0">
              <w:t>Период формирования</w:t>
            </w:r>
          </w:p>
        </w:tc>
        <w:tc>
          <w:tcPr>
            <w:tcW w:w="8873" w:type="dxa"/>
          </w:tcPr>
          <w:p w:rsidR="00D12315" w:rsidRPr="009D10E0" w:rsidRDefault="00D12315" w:rsidP="00975691">
            <w:pPr>
              <w:jc w:val="both"/>
            </w:pPr>
            <w:r w:rsidRPr="009D10E0">
              <w:t>Формируется за истёкший календарный месяц в течение 9 дней.</w:t>
            </w:r>
          </w:p>
        </w:tc>
      </w:tr>
      <w:tr w:rsidR="00D12315" w:rsidRPr="009D10E0" w:rsidTr="00975691">
        <w:tc>
          <w:tcPr>
            <w:tcW w:w="1809" w:type="dxa"/>
          </w:tcPr>
          <w:p w:rsidR="00D12315" w:rsidRPr="009D10E0" w:rsidRDefault="00D12315" w:rsidP="00975691">
            <w:pPr>
              <w:jc w:val="both"/>
            </w:pPr>
            <w:r w:rsidRPr="009D10E0">
              <w:t>Способ формирования</w:t>
            </w:r>
          </w:p>
        </w:tc>
        <w:tc>
          <w:tcPr>
            <w:tcW w:w="8873" w:type="dxa"/>
          </w:tcPr>
          <w:p w:rsidR="00D12315" w:rsidRPr="009D10E0" w:rsidRDefault="00D12315" w:rsidP="00975691">
            <w:pPr>
              <w:jc w:val="both"/>
            </w:pPr>
            <w:r w:rsidRPr="009D10E0">
              <w:t>Динамически (ежемесячная выкладка на FTP с уведомлением Клиента)</w:t>
            </w:r>
          </w:p>
        </w:tc>
      </w:tr>
      <w:tr w:rsidR="00D12315" w:rsidRPr="009D10E0" w:rsidTr="00975691">
        <w:tc>
          <w:tcPr>
            <w:tcW w:w="1809" w:type="dxa"/>
          </w:tcPr>
          <w:p w:rsidR="00D12315" w:rsidRPr="009D10E0" w:rsidRDefault="00D12315" w:rsidP="00975691">
            <w:pPr>
              <w:jc w:val="both"/>
            </w:pPr>
            <w:r w:rsidRPr="009D10E0">
              <w:t xml:space="preserve">Источник </w:t>
            </w:r>
            <w:r w:rsidRPr="009D10E0">
              <w:lastRenderedPageBreak/>
              <w:t>данных</w:t>
            </w:r>
          </w:p>
        </w:tc>
        <w:tc>
          <w:tcPr>
            <w:tcW w:w="8873" w:type="dxa"/>
          </w:tcPr>
          <w:p w:rsidR="00D12315" w:rsidRPr="009D10E0" w:rsidRDefault="00D12315" w:rsidP="00975691">
            <w:pPr>
              <w:jc w:val="both"/>
            </w:pPr>
            <w:r w:rsidRPr="009D10E0">
              <w:rPr>
                <w:lang w:val="en-US"/>
              </w:rPr>
              <w:lastRenderedPageBreak/>
              <w:t>Oracle BI</w:t>
            </w:r>
            <w:r w:rsidRPr="009D10E0">
              <w:t xml:space="preserve"> </w:t>
            </w:r>
          </w:p>
        </w:tc>
      </w:tr>
      <w:tr w:rsidR="00D12315" w:rsidRPr="009D10E0" w:rsidTr="00975691">
        <w:tc>
          <w:tcPr>
            <w:tcW w:w="1809" w:type="dxa"/>
          </w:tcPr>
          <w:p w:rsidR="00D12315" w:rsidRPr="009D10E0" w:rsidRDefault="00D12315" w:rsidP="00975691">
            <w:pPr>
              <w:jc w:val="both"/>
            </w:pPr>
            <w:r w:rsidRPr="009D10E0">
              <w:lastRenderedPageBreak/>
              <w:t>Примечание:</w:t>
            </w:r>
          </w:p>
        </w:tc>
        <w:tc>
          <w:tcPr>
            <w:tcW w:w="8873" w:type="dxa"/>
          </w:tcPr>
          <w:p w:rsidR="00D12315" w:rsidRPr="009D10E0" w:rsidRDefault="00D12315" w:rsidP="00975691">
            <w:pPr>
              <w:jc w:val="both"/>
            </w:pPr>
            <w:r w:rsidRPr="009D10E0">
              <w:t>Процент изменения относительно предыдущего месяца.</w:t>
            </w:r>
          </w:p>
        </w:tc>
      </w:tr>
    </w:tbl>
    <w:p w:rsidR="00D12315" w:rsidRPr="009D10E0" w:rsidRDefault="00D12315" w:rsidP="00D12315">
      <w:pPr>
        <w:jc w:val="both"/>
      </w:pPr>
      <w:r w:rsidRPr="009D10E0">
        <w:tab/>
      </w:r>
    </w:p>
    <w:p w:rsidR="00D12315" w:rsidRPr="009D10E0" w:rsidRDefault="00D12315" w:rsidP="007557DD">
      <w:pPr>
        <w:pStyle w:val="3"/>
        <w:keepNext/>
        <w:keepLines/>
        <w:numPr>
          <w:ilvl w:val="0"/>
          <w:numId w:val="23"/>
        </w:numPr>
        <w:spacing w:before="240" w:beforeAutospacing="0" w:after="0" w:afterAutospacing="0" w:line="259" w:lineRule="auto"/>
        <w:jc w:val="both"/>
      </w:pPr>
      <w:bookmarkStart w:id="78" w:name="_Toc502313368"/>
      <w:r w:rsidRPr="009D10E0">
        <w:t>Доля новых активных абонентов в ААБ (в разработке):</w:t>
      </w:r>
      <w:bookmarkEnd w:id="78"/>
    </w:p>
    <w:tbl>
      <w:tblPr>
        <w:tblStyle w:val="a7"/>
        <w:tblW w:w="0" w:type="auto"/>
        <w:tblLook w:val="04A0"/>
      </w:tblPr>
      <w:tblGrid>
        <w:gridCol w:w="1782"/>
        <w:gridCol w:w="7789"/>
      </w:tblGrid>
      <w:tr w:rsidR="00D12315" w:rsidRPr="009D10E0" w:rsidTr="00975691">
        <w:tc>
          <w:tcPr>
            <w:tcW w:w="1809" w:type="dxa"/>
          </w:tcPr>
          <w:p w:rsidR="00D12315" w:rsidRPr="009D10E0" w:rsidRDefault="00D12315" w:rsidP="00975691">
            <w:pPr>
              <w:jc w:val="both"/>
            </w:pPr>
            <w:r w:rsidRPr="009D10E0">
              <w:t>Название</w:t>
            </w:r>
          </w:p>
        </w:tc>
        <w:tc>
          <w:tcPr>
            <w:tcW w:w="8873" w:type="dxa"/>
          </w:tcPr>
          <w:p w:rsidR="00D12315" w:rsidRPr="009D10E0" w:rsidRDefault="00D12315" w:rsidP="00975691">
            <w:pPr>
              <w:jc w:val="both"/>
            </w:pPr>
            <w:r w:rsidRPr="009D10E0">
              <w:t>Доля новых активных абонентов в ААБ</w:t>
            </w:r>
          </w:p>
        </w:tc>
      </w:tr>
      <w:tr w:rsidR="00D12315" w:rsidRPr="009D10E0" w:rsidTr="00975691">
        <w:tc>
          <w:tcPr>
            <w:tcW w:w="1809" w:type="dxa"/>
          </w:tcPr>
          <w:p w:rsidR="00D12315" w:rsidRPr="009D10E0" w:rsidRDefault="00D12315" w:rsidP="00975691">
            <w:pPr>
              <w:jc w:val="both"/>
            </w:pPr>
            <w:r w:rsidRPr="009D10E0">
              <w:t>Содержание</w:t>
            </w:r>
          </w:p>
        </w:tc>
        <w:tc>
          <w:tcPr>
            <w:tcW w:w="8873" w:type="dxa"/>
          </w:tcPr>
          <w:p w:rsidR="00D12315" w:rsidRPr="009D10E0" w:rsidRDefault="00D12315" w:rsidP="00975691">
            <w:pPr>
              <w:jc w:val="both"/>
            </w:pPr>
            <w:r w:rsidRPr="009D10E0">
              <w:t>Отношение числа абонентов, подключившихся в последнем расчётном периоде к общему числу активных абонентов (инд. ААБ = 1).</w:t>
            </w:r>
          </w:p>
        </w:tc>
      </w:tr>
      <w:tr w:rsidR="00D12315" w:rsidRPr="009D10E0" w:rsidTr="00975691">
        <w:tc>
          <w:tcPr>
            <w:tcW w:w="1809" w:type="dxa"/>
          </w:tcPr>
          <w:p w:rsidR="00D12315" w:rsidRPr="009D10E0" w:rsidRDefault="00D12315" w:rsidP="00975691">
            <w:pPr>
              <w:jc w:val="both"/>
            </w:pPr>
            <w:r w:rsidRPr="009D10E0">
              <w:t xml:space="preserve">Категория пользователя: </w:t>
            </w:r>
          </w:p>
        </w:tc>
        <w:tc>
          <w:tcPr>
            <w:tcW w:w="8873" w:type="dxa"/>
          </w:tcPr>
          <w:p w:rsidR="00D12315" w:rsidRPr="009D10E0" w:rsidRDefault="00D12315" w:rsidP="00975691">
            <w:pPr>
              <w:jc w:val="both"/>
            </w:pPr>
            <w:r w:rsidRPr="009D10E0">
              <w:t>Оператор,</w:t>
            </w:r>
            <w:r w:rsidRPr="009D10E0">
              <w:rPr>
                <w:lang w:val="en-US"/>
              </w:rPr>
              <w:t xml:space="preserve"> </w:t>
            </w:r>
            <w:r w:rsidRPr="009D10E0">
              <w:t xml:space="preserve">Клиент – ЮЛ, </w:t>
            </w:r>
          </w:p>
        </w:tc>
      </w:tr>
      <w:tr w:rsidR="00D12315" w:rsidRPr="009D10E0" w:rsidTr="00975691">
        <w:tc>
          <w:tcPr>
            <w:tcW w:w="1809" w:type="dxa"/>
          </w:tcPr>
          <w:p w:rsidR="00D12315" w:rsidRPr="009D10E0" w:rsidRDefault="00D12315" w:rsidP="00975691">
            <w:pPr>
              <w:jc w:val="both"/>
            </w:pPr>
            <w:r w:rsidRPr="009D10E0">
              <w:t>Атрибуты:</w:t>
            </w:r>
          </w:p>
        </w:tc>
        <w:tc>
          <w:tcPr>
            <w:tcW w:w="8873" w:type="dxa"/>
          </w:tcPr>
          <w:p w:rsidR="00D12315" w:rsidRPr="009D10E0" w:rsidRDefault="00D12315" w:rsidP="00975691">
            <w:pPr>
              <w:jc w:val="both"/>
            </w:pPr>
            <w:r w:rsidRPr="009D10E0">
              <w:t>ММ</w:t>
            </w:r>
            <w:proofErr w:type="gramStart"/>
            <w:r w:rsidRPr="009D10E0">
              <w:t>.Г</w:t>
            </w:r>
            <w:proofErr w:type="gramEnd"/>
            <w:r w:rsidRPr="009D10E0">
              <w:t xml:space="preserve">ГГГ; </w:t>
            </w:r>
          </w:p>
          <w:p w:rsidR="00D12315" w:rsidRPr="009D10E0" w:rsidRDefault="00D12315" w:rsidP="00975691">
            <w:pPr>
              <w:jc w:val="both"/>
            </w:pPr>
            <w:r w:rsidRPr="009D10E0">
              <w:t>% новых абонентов</w:t>
            </w:r>
          </w:p>
        </w:tc>
      </w:tr>
      <w:tr w:rsidR="00D12315" w:rsidRPr="009D10E0" w:rsidTr="00975691">
        <w:tc>
          <w:tcPr>
            <w:tcW w:w="1809" w:type="dxa"/>
          </w:tcPr>
          <w:p w:rsidR="00D12315" w:rsidRPr="009D10E0" w:rsidRDefault="00D12315" w:rsidP="00975691">
            <w:pPr>
              <w:jc w:val="both"/>
            </w:pPr>
            <w:r w:rsidRPr="009D10E0">
              <w:t>График</w:t>
            </w:r>
          </w:p>
        </w:tc>
        <w:tc>
          <w:tcPr>
            <w:tcW w:w="8873" w:type="dxa"/>
          </w:tcPr>
          <w:p w:rsidR="00D12315" w:rsidRPr="009D10E0" w:rsidRDefault="00D12315" w:rsidP="00975691">
            <w:pPr>
              <w:jc w:val="both"/>
            </w:pPr>
            <w:r w:rsidRPr="009D10E0">
              <w:t>Ось OX: ММ</w:t>
            </w:r>
            <w:proofErr w:type="gramStart"/>
            <w:r w:rsidRPr="009D10E0">
              <w:t>.Г</w:t>
            </w:r>
            <w:proofErr w:type="gramEnd"/>
            <w:r w:rsidRPr="009D10E0">
              <w:t>ГГГ;</w:t>
            </w:r>
          </w:p>
          <w:p w:rsidR="00D12315" w:rsidRPr="009D10E0" w:rsidRDefault="00D12315" w:rsidP="00975691">
            <w:pPr>
              <w:jc w:val="both"/>
            </w:pPr>
            <w:r w:rsidRPr="009D10E0">
              <w:t xml:space="preserve">Ось </w:t>
            </w:r>
            <w:r w:rsidRPr="009D10E0">
              <w:rPr>
                <w:lang w:val="en-US"/>
              </w:rPr>
              <w:t>O</w:t>
            </w:r>
            <w:r w:rsidRPr="009D10E0">
              <w:t>Y: % новых абонентов от ААБ.</w:t>
            </w:r>
          </w:p>
        </w:tc>
      </w:tr>
      <w:tr w:rsidR="00D12315" w:rsidRPr="009D10E0" w:rsidTr="00975691">
        <w:tc>
          <w:tcPr>
            <w:tcW w:w="1809" w:type="dxa"/>
          </w:tcPr>
          <w:p w:rsidR="00D12315" w:rsidRPr="009D10E0" w:rsidRDefault="00D12315" w:rsidP="00975691">
            <w:pPr>
              <w:jc w:val="both"/>
            </w:pPr>
            <w:r w:rsidRPr="009D10E0">
              <w:t>Период формирования</w:t>
            </w:r>
          </w:p>
        </w:tc>
        <w:tc>
          <w:tcPr>
            <w:tcW w:w="8873" w:type="dxa"/>
          </w:tcPr>
          <w:p w:rsidR="00D12315" w:rsidRPr="009D10E0" w:rsidRDefault="00D12315" w:rsidP="00975691">
            <w:pPr>
              <w:jc w:val="both"/>
            </w:pPr>
            <w:r w:rsidRPr="009D10E0">
              <w:t>Формируется за истёкший календарный месяц в течение 13 дней.</w:t>
            </w:r>
          </w:p>
        </w:tc>
      </w:tr>
      <w:tr w:rsidR="00D12315" w:rsidRPr="009D10E0" w:rsidTr="00975691">
        <w:tc>
          <w:tcPr>
            <w:tcW w:w="1809" w:type="dxa"/>
          </w:tcPr>
          <w:p w:rsidR="00D12315" w:rsidRPr="009D10E0" w:rsidRDefault="00D12315" w:rsidP="00975691">
            <w:pPr>
              <w:jc w:val="both"/>
            </w:pPr>
            <w:r w:rsidRPr="009D10E0">
              <w:t>Способ формирования</w:t>
            </w:r>
          </w:p>
        </w:tc>
        <w:tc>
          <w:tcPr>
            <w:tcW w:w="8873" w:type="dxa"/>
          </w:tcPr>
          <w:p w:rsidR="00D12315" w:rsidRPr="009D10E0" w:rsidRDefault="00D12315" w:rsidP="00975691">
            <w:pPr>
              <w:jc w:val="both"/>
            </w:pPr>
            <w:r w:rsidRPr="009D10E0">
              <w:t>Динамически (ежемесячная выкладка на FTP)</w:t>
            </w:r>
          </w:p>
        </w:tc>
      </w:tr>
      <w:tr w:rsidR="00D12315" w:rsidRPr="009D10E0" w:rsidTr="00975691">
        <w:tc>
          <w:tcPr>
            <w:tcW w:w="1809" w:type="dxa"/>
          </w:tcPr>
          <w:p w:rsidR="00D12315" w:rsidRPr="009D10E0" w:rsidRDefault="00D12315" w:rsidP="00975691">
            <w:pPr>
              <w:jc w:val="both"/>
            </w:pPr>
            <w:r w:rsidRPr="009D10E0">
              <w:t>Источник данных</w:t>
            </w:r>
          </w:p>
        </w:tc>
        <w:tc>
          <w:tcPr>
            <w:tcW w:w="8873" w:type="dxa"/>
          </w:tcPr>
          <w:p w:rsidR="00D12315" w:rsidRPr="009D10E0" w:rsidRDefault="00D12315" w:rsidP="00975691">
            <w:pPr>
              <w:jc w:val="both"/>
            </w:pPr>
            <w:r w:rsidRPr="009D10E0">
              <w:rPr>
                <w:lang w:val="en-US"/>
              </w:rPr>
              <w:t>Oracle BI</w:t>
            </w:r>
          </w:p>
        </w:tc>
      </w:tr>
      <w:tr w:rsidR="00D12315" w:rsidRPr="009D10E0" w:rsidTr="00975691">
        <w:tc>
          <w:tcPr>
            <w:tcW w:w="1809" w:type="dxa"/>
          </w:tcPr>
          <w:p w:rsidR="00D12315" w:rsidRPr="009D10E0" w:rsidRDefault="00D12315" w:rsidP="00975691">
            <w:pPr>
              <w:jc w:val="both"/>
            </w:pPr>
            <w:r w:rsidRPr="009D10E0">
              <w:t>Примечание:</w:t>
            </w:r>
          </w:p>
        </w:tc>
        <w:tc>
          <w:tcPr>
            <w:tcW w:w="8873" w:type="dxa"/>
          </w:tcPr>
          <w:p w:rsidR="00D12315" w:rsidRPr="009D10E0" w:rsidRDefault="00D12315" w:rsidP="00975691">
            <w:pPr>
              <w:jc w:val="both"/>
            </w:pPr>
            <w:r w:rsidRPr="009D10E0">
              <w:t>Процент изменения относительно предыдущего месяца.</w:t>
            </w:r>
          </w:p>
        </w:tc>
      </w:tr>
    </w:tbl>
    <w:p w:rsidR="00D12315" w:rsidRPr="009D10E0" w:rsidRDefault="00D12315" w:rsidP="00D12315">
      <w:pPr>
        <w:jc w:val="both"/>
      </w:pPr>
    </w:p>
    <w:p w:rsidR="00D12315" w:rsidRPr="009D10E0" w:rsidRDefault="00D12315" w:rsidP="007557DD">
      <w:pPr>
        <w:pStyle w:val="3"/>
        <w:keepNext/>
        <w:keepLines/>
        <w:numPr>
          <w:ilvl w:val="0"/>
          <w:numId w:val="23"/>
        </w:numPr>
        <w:spacing w:before="40" w:beforeAutospacing="0" w:after="0" w:afterAutospacing="0" w:line="259" w:lineRule="auto"/>
        <w:jc w:val="both"/>
      </w:pPr>
      <w:bookmarkStart w:id="79" w:name="_Toc502313369"/>
      <w:r w:rsidRPr="009D10E0">
        <w:t>ARPU, руб.</w:t>
      </w:r>
      <w:bookmarkEnd w:id="79"/>
    </w:p>
    <w:tbl>
      <w:tblPr>
        <w:tblStyle w:val="a7"/>
        <w:tblW w:w="0" w:type="auto"/>
        <w:tblLook w:val="04A0"/>
      </w:tblPr>
      <w:tblGrid>
        <w:gridCol w:w="1783"/>
        <w:gridCol w:w="7788"/>
      </w:tblGrid>
      <w:tr w:rsidR="00D12315" w:rsidRPr="009D10E0" w:rsidTr="00975691">
        <w:tc>
          <w:tcPr>
            <w:tcW w:w="1809" w:type="dxa"/>
          </w:tcPr>
          <w:p w:rsidR="00D12315" w:rsidRPr="009D10E0" w:rsidRDefault="00D12315" w:rsidP="00975691">
            <w:pPr>
              <w:jc w:val="both"/>
            </w:pPr>
            <w:r w:rsidRPr="009D10E0">
              <w:t>Название</w:t>
            </w:r>
          </w:p>
        </w:tc>
        <w:tc>
          <w:tcPr>
            <w:tcW w:w="8873" w:type="dxa"/>
          </w:tcPr>
          <w:p w:rsidR="00D12315" w:rsidRPr="009D10E0" w:rsidRDefault="00D12315" w:rsidP="00975691">
            <w:pPr>
              <w:spacing w:after="160" w:line="259" w:lineRule="auto"/>
              <w:jc w:val="both"/>
              <w:rPr>
                <w:lang w:val="en-US"/>
              </w:rPr>
            </w:pPr>
            <w:r w:rsidRPr="009D10E0">
              <w:rPr>
                <w:lang w:val="en-US"/>
              </w:rPr>
              <w:t>ARPU</w:t>
            </w:r>
          </w:p>
        </w:tc>
      </w:tr>
      <w:tr w:rsidR="00D12315" w:rsidRPr="009D10E0" w:rsidTr="00975691">
        <w:tc>
          <w:tcPr>
            <w:tcW w:w="1809" w:type="dxa"/>
          </w:tcPr>
          <w:p w:rsidR="00D12315" w:rsidRPr="009D10E0" w:rsidRDefault="00D12315" w:rsidP="00975691">
            <w:pPr>
              <w:jc w:val="both"/>
            </w:pPr>
            <w:proofErr w:type="spellStart"/>
            <w:r w:rsidRPr="009D10E0">
              <w:rPr>
                <w:lang w:val="en-US"/>
              </w:rPr>
              <w:t>Содержание</w:t>
            </w:r>
            <w:proofErr w:type="spellEnd"/>
          </w:p>
        </w:tc>
        <w:tc>
          <w:tcPr>
            <w:tcW w:w="8873" w:type="dxa"/>
          </w:tcPr>
          <w:p w:rsidR="00D12315" w:rsidRPr="009D10E0" w:rsidRDefault="00D12315" w:rsidP="00975691">
            <w:pPr>
              <w:spacing w:after="160" w:line="259" w:lineRule="auto"/>
              <w:jc w:val="both"/>
            </w:pPr>
            <w:r w:rsidRPr="009D10E0">
              <w:t>Средняя выручка с абонента за месяц.</w:t>
            </w:r>
          </w:p>
        </w:tc>
      </w:tr>
      <w:tr w:rsidR="00D12315" w:rsidRPr="009D10E0" w:rsidTr="00975691">
        <w:tc>
          <w:tcPr>
            <w:tcW w:w="1809" w:type="dxa"/>
          </w:tcPr>
          <w:p w:rsidR="00D12315" w:rsidRPr="009D10E0" w:rsidRDefault="00D12315" w:rsidP="00975691">
            <w:pPr>
              <w:jc w:val="both"/>
            </w:pPr>
            <w:r w:rsidRPr="009D10E0">
              <w:t xml:space="preserve">Категория пользователя: </w:t>
            </w:r>
          </w:p>
        </w:tc>
        <w:tc>
          <w:tcPr>
            <w:tcW w:w="8873" w:type="dxa"/>
          </w:tcPr>
          <w:p w:rsidR="00D12315" w:rsidRPr="009D10E0" w:rsidRDefault="00D12315" w:rsidP="00975691">
            <w:pPr>
              <w:jc w:val="both"/>
            </w:pPr>
            <w:r w:rsidRPr="009D10E0">
              <w:t>Оператор,</w:t>
            </w:r>
            <w:r w:rsidRPr="009D10E0">
              <w:rPr>
                <w:lang w:val="en-US"/>
              </w:rPr>
              <w:t xml:space="preserve"> </w:t>
            </w:r>
            <w:r w:rsidRPr="009D10E0">
              <w:t xml:space="preserve">Клиент – ЮЛ, </w:t>
            </w:r>
          </w:p>
        </w:tc>
      </w:tr>
      <w:tr w:rsidR="00D12315" w:rsidRPr="009D10E0" w:rsidTr="00975691">
        <w:tc>
          <w:tcPr>
            <w:tcW w:w="1809" w:type="dxa"/>
          </w:tcPr>
          <w:p w:rsidR="00D12315" w:rsidRPr="009D10E0" w:rsidRDefault="00D12315" w:rsidP="00975691">
            <w:pPr>
              <w:jc w:val="both"/>
            </w:pPr>
            <w:r w:rsidRPr="009D10E0">
              <w:t>Атрибуты:</w:t>
            </w:r>
          </w:p>
        </w:tc>
        <w:tc>
          <w:tcPr>
            <w:tcW w:w="8873" w:type="dxa"/>
          </w:tcPr>
          <w:p w:rsidR="00D12315" w:rsidRPr="009D10E0" w:rsidRDefault="00D12315" w:rsidP="00975691">
            <w:pPr>
              <w:jc w:val="both"/>
            </w:pPr>
            <w:r w:rsidRPr="009D10E0">
              <w:t>ММ</w:t>
            </w:r>
            <w:proofErr w:type="gramStart"/>
            <w:r w:rsidRPr="009D10E0">
              <w:t>.Г</w:t>
            </w:r>
            <w:proofErr w:type="gramEnd"/>
            <w:r w:rsidRPr="009D10E0">
              <w:t>ГГГ;</w:t>
            </w:r>
          </w:p>
          <w:p w:rsidR="00D12315" w:rsidRPr="009D10E0" w:rsidRDefault="00D12315" w:rsidP="00975691">
            <w:pPr>
              <w:jc w:val="both"/>
            </w:pPr>
            <w:r w:rsidRPr="009D10E0">
              <w:rPr>
                <w:lang w:val="en-US"/>
              </w:rPr>
              <w:t>ARPU</w:t>
            </w:r>
            <w:r w:rsidRPr="009D10E0">
              <w:t xml:space="preserve">, </w:t>
            </w:r>
            <w:proofErr w:type="gramStart"/>
            <w:r w:rsidRPr="009D10E0">
              <w:t>руб.,</w:t>
            </w:r>
            <w:proofErr w:type="gramEnd"/>
            <w:r w:rsidRPr="009D10E0">
              <w:t xml:space="preserve"> коп.</w:t>
            </w:r>
          </w:p>
        </w:tc>
      </w:tr>
      <w:tr w:rsidR="00D12315" w:rsidRPr="009D10E0" w:rsidTr="00975691">
        <w:tc>
          <w:tcPr>
            <w:tcW w:w="1809" w:type="dxa"/>
          </w:tcPr>
          <w:p w:rsidR="00D12315" w:rsidRPr="009D10E0" w:rsidRDefault="00D12315" w:rsidP="00975691">
            <w:pPr>
              <w:jc w:val="both"/>
            </w:pPr>
            <w:r w:rsidRPr="009D10E0">
              <w:t>График</w:t>
            </w:r>
          </w:p>
        </w:tc>
        <w:tc>
          <w:tcPr>
            <w:tcW w:w="8873" w:type="dxa"/>
          </w:tcPr>
          <w:p w:rsidR="00D12315" w:rsidRPr="009D10E0" w:rsidRDefault="00D12315" w:rsidP="00975691">
            <w:pPr>
              <w:jc w:val="both"/>
            </w:pPr>
            <w:r w:rsidRPr="009D10E0">
              <w:t>Ось OX: ММ</w:t>
            </w:r>
            <w:proofErr w:type="gramStart"/>
            <w:r w:rsidRPr="009D10E0">
              <w:t>.Г</w:t>
            </w:r>
            <w:proofErr w:type="gramEnd"/>
            <w:r w:rsidRPr="009D10E0">
              <w:t>ГГГ. Ширина 13 месяцев от любого месяца.</w:t>
            </w:r>
          </w:p>
          <w:p w:rsidR="00D12315" w:rsidRPr="009D10E0" w:rsidRDefault="00D12315" w:rsidP="00975691">
            <w:pPr>
              <w:jc w:val="both"/>
            </w:pPr>
            <w:r w:rsidRPr="009D10E0">
              <w:t xml:space="preserve">Ось </w:t>
            </w:r>
            <w:r w:rsidRPr="009D10E0">
              <w:rPr>
                <w:lang w:val="en-US"/>
              </w:rPr>
              <w:t>O</w:t>
            </w:r>
            <w:r w:rsidRPr="009D10E0">
              <w:t xml:space="preserve">Y: </w:t>
            </w:r>
            <w:r w:rsidRPr="009D10E0">
              <w:rPr>
                <w:lang w:val="en-US"/>
              </w:rPr>
              <w:t>ARPU</w:t>
            </w:r>
            <w:r w:rsidRPr="009D10E0">
              <w:t xml:space="preserve">, </w:t>
            </w:r>
            <w:proofErr w:type="gramStart"/>
            <w:r w:rsidRPr="009D10E0">
              <w:t>руб.,</w:t>
            </w:r>
            <w:proofErr w:type="gramEnd"/>
            <w:r w:rsidRPr="009D10E0">
              <w:t xml:space="preserve"> коп.</w:t>
            </w:r>
          </w:p>
        </w:tc>
      </w:tr>
      <w:tr w:rsidR="00D12315" w:rsidRPr="009D10E0" w:rsidTr="00975691">
        <w:tc>
          <w:tcPr>
            <w:tcW w:w="1809" w:type="dxa"/>
          </w:tcPr>
          <w:p w:rsidR="00D12315" w:rsidRPr="009D10E0" w:rsidRDefault="00D12315" w:rsidP="00975691">
            <w:pPr>
              <w:jc w:val="both"/>
            </w:pPr>
            <w:r w:rsidRPr="009D10E0">
              <w:t>Период формирования</w:t>
            </w:r>
          </w:p>
        </w:tc>
        <w:tc>
          <w:tcPr>
            <w:tcW w:w="8873" w:type="dxa"/>
          </w:tcPr>
          <w:p w:rsidR="00D12315" w:rsidRPr="009D10E0" w:rsidRDefault="00D12315" w:rsidP="00975691">
            <w:pPr>
              <w:jc w:val="both"/>
            </w:pPr>
            <w:r w:rsidRPr="009D10E0">
              <w:t>Формируется за истёкший календарный месяц в течение 13 дней.</w:t>
            </w:r>
          </w:p>
        </w:tc>
      </w:tr>
      <w:tr w:rsidR="00D12315" w:rsidRPr="009D10E0" w:rsidTr="00975691">
        <w:tc>
          <w:tcPr>
            <w:tcW w:w="1809" w:type="dxa"/>
          </w:tcPr>
          <w:p w:rsidR="00D12315" w:rsidRPr="009D10E0" w:rsidRDefault="00D12315" w:rsidP="00975691">
            <w:pPr>
              <w:jc w:val="both"/>
            </w:pPr>
            <w:r w:rsidRPr="009D10E0">
              <w:t>Способ формирования</w:t>
            </w:r>
          </w:p>
        </w:tc>
        <w:tc>
          <w:tcPr>
            <w:tcW w:w="8873" w:type="dxa"/>
          </w:tcPr>
          <w:p w:rsidR="00D12315" w:rsidRPr="009D10E0" w:rsidRDefault="00D12315" w:rsidP="00975691">
            <w:pPr>
              <w:jc w:val="both"/>
            </w:pPr>
            <w:r w:rsidRPr="009D10E0">
              <w:t>Динамически (ежемесячная выкладка на FTP)</w:t>
            </w:r>
          </w:p>
        </w:tc>
      </w:tr>
      <w:tr w:rsidR="00D12315" w:rsidRPr="009D10E0" w:rsidTr="00975691">
        <w:tc>
          <w:tcPr>
            <w:tcW w:w="1809" w:type="dxa"/>
          </w:tcPr>
          <w:p w:rsidR="00D12315" w:rsidRPr="009D10E0" w:rsidRDefault="00D12315" w:rsidP="00975691">
            <w:pPr>
              <w:jc w:val="both"/>
            </w:pPr>
            <w:r w:rsidRPr="009D10E0">
              <w:t>Источник данных</w:t>
            </w:r>
          </w:p>
        </w:tc>
        <w:tc>
          <w:tcPr>
            <w:tcW w:w="8873" w:type="dxa"/>
          </w:tcPr>
          <w:p w:rsidR="00D12315" w:rsidRPr="009D10E0" w:rsidRDefault="00D12315" w:rsidP="00975691">
            <w:pPr>
              <w:jc w:val="both"/>
            </w:pPr>
            <w:r w:rsidRPr="009D10E0">
              <w:rPr>
                <w:lang w:val="en-US"/>
              </w:rPr>
              <w:t>Oracle BI</w:t>
            </w:r>
            <w:r w:rsidRPr="009D10E0">
              <w:t xml:space="preserve"> </w:t>
            </w:r>
          </w:p>
        </w:tc>
      </w:tr>
      <w:tr w:rsidR="00D12315" w:rsidRPr="009D10E0" w:rsidTr="00975691">
        <w:tc>
          <w:tcPr>
            <w:tcW w:w="1809" w:type="dxa"/>
          </w:tcPr>
          <w:p w:rsidR="00D12315" w:rsidRPr="009D10E0" w:rsidRDefault="00D12315" w:rsidP="00975691">
            <w:pPr>
              <w:jc w:val="both"/>
            </w:pPr>
            <w:r w:rsidRPr="009D10E0">
              <w:t>Примечание:</w:t>
            </w:r>
          </w:p>
        </w:tc>
        <w:tc>
          <w:tcPr>
            <w:tcW w:w="8873" w:type="dxa"/>
          </w:tcPr>
          <w:p w:rsidR="00D12315" w:rsidRPr="009D10E0" w:rsidRDefault="00D12315" w:rsidP="00975691">
            <w:pPr>
              <w:jc w:val="both"/>
            </w:pPr>
            <w:r w:rsidRPr="009D10E0">
              <w:t>Процент изменения относительно предыдущего месяца.</w:t>
            </w:r>
          </w:p>
        </w:tc>
      </w:tr>
    </w:tbl>
    <w:p w:rsidR="00D12315" w:rsidRPr="009D10E0" w:rsidRDefault="00D12315" w:rsidP="00D12315">
      <w:pPr>
        <w:jc w:val="both"/>
      </w:pPr>
    </w:p>
    <w:p w:rsidR="00D12315" w:rsidRPr="009D10E0" w:rsidRDefault="00D12315" w:rsidP="007557DD">
      <w:pPr>
        <w:pStyle w:val="3"/>
        <w:keepNext/>
        <w:keepLines/>
        <w:numPr>
          <w:ilvl w:val="0"/>
          <w:numId w:val="23"/>
        </w:numPr>
        <w:spacing w:before="40" w:beforeAutospacing="0" w:after="0" w:afterAutospacing="0" w:line="259" w:lineRule="auto"/>
        <w:jc w:val="both"/>
      </w:pPr>
      <w:bookmarkStart w:id="80" w:name="_Toc502313370"/>
      <w:proofErr w:type="spellStart"/>
      <w:r w:rsidRPr="009D10E0">
        <w:t>Minutes</w:t>
      </w:r>
      <w:proofErr w:type="spellEnd"/>
      <w:r w:rsidRPr="009D10E0">
        <w:t xml:space="preserve"> </w:t>
      </w:r>
      <w:proofErr w:type="spellStart"/>
      <w:r w:rsidRPr="009D10E0">
        <w:t>of</w:t>
      </w:r>
      <w:proofErr w:type="spellEnd"/>
      <w:r w:rsidRPr="009D10E0">
        <w:t xml:space="preserve"> </w:t>
      </w:r>
      <w:proofErr w:type="spellStart"/>
      <w:r w:rsidRPr="009D10E0">
        <w:t>Use</w:t>
      </w:r>
      <w:proofErr w:type="spellEnd"/>
      <w:r w:rsidRPr="009D10E0">
        <w:t>:</w:t>
      </w:r>
      <w:bookmarkEnd w:id="80"/>
      <w:r w:rsidRPr="009D10E0">
        <w:t xml:space="preserve"> </w:t>
      </w:r>
    </w:p>
    <w:tbl>
      <w:tblPr>
        <w:tblStyle w:val="a7"/>
        <w:tblW w:w="0" w:type="auto"/>
        <w:tblLook w:val="04A0"/>
      </w:tblPr>
      <w:tblGrid>
        <w:gridCol w:w="1783"/>
        <w:gridCol w:w="7788"/>
      </w:tblGrid>
      <w:tr w:rsidR="00D12315" w:rsidRPr="009D10E0" w:rsidTr="00975691">
        <w:tc>
          <w:tcPr>
            <w:tcW w:w="1809" w:type="dxa"/>
          </w:tcPr>
          <w:p w:rsidR="00D12315" w:rsidRPr="009D10E0" w:rsidRDefault="00D12315" w:rsidP="00975691">
            <w:pPr>
              <w:jc w:val="both"/>
            </w:pPr>
            <w:r w:rsidRPr="009D10E0">
              <w:t>Название</w:t>
            </w:r>
          </w:p>
        </w:tc>
        <w:tc>
          <w:tcPr>
            <w:tcW w:w="8873" w:type="dxa"/>
          </w:tcPr>
          <w:p w:rsidR="00D12315" w:rsidRPr="009D10E0" w:rsidRDefault="00D12315" w:rsidP="00975691">
            <w:pPr>
              <w:jc w:val="both"/>
            </w:pPr>
          </w:p>
        </w:tc>
      </w:tr>
      <w:tr w:rsidR="00D12315" w:rsidRPr="009D10E0" w:rsidTr="00975691">
        <w:tc>
          <w:tcPr>
            <w:tcW w:w="1809" w:type="dxa"/>
          </w:tcPr>
          <w:p w:rsidR="00D12315" w:rsidRPr="009D10E0" w:rsidRDefault="00D12315" w:rsidP="00975691">
            <w:pPr>
              <w:jc w:val="both"/>
            </w:pPr>
            <w:proofErr w:type="spellStart"/>
            <w:r w:rsidRPr="009D10E0">
              <w:rPr>
                <w:lang w:val="en-US"/>
              </w:rPr>
              <w:t>Содержание</w:t>
            </w:r>
            <w:proofErr w:type="spellEnd"/>
          </w:p>
        </w:tc>
        <w:tc>
          <w:tcPr>
            <w:tcW w:w="8873" w:type="dxa"/>
          </w:tcPr>
          <w:p w:rsidR="00D12315" w:rsidRPr="009D10E0" w:rsidRDefault="00D12315" w:rsidP="00975691">
            <w:pPr>
              <w:jc w:val="both"/>
            </w:pPr>
          </w:p>
        </w:tc>
      </w:tr>
      <w:tr w:rsidR="00D12315" w:rsidRPr="009D10E0" w:rsidTr="00975691">
        <w:tc>
          <w:tcPr>
            <w:tcW w:w="1809" w:type="dxa"/>
          </w:tcPr>
          <w:p w:rsidR="00D12315" w:rsidRPr="009D10E0" w:rsidRDefault="00D12315" w:rsidP="00975691">
            <w:pPr>
              <w:jc w:val="both"/>
            </w:pPr>
            <w:r w:rsidRPr="009D10E0">
              <w:t xml:space="preserve">Категория пользователя: </w:t>
            </w:r>
          </w:p>
        </w:tc>
        <w:tc>
          <w:tcPr>
            <w:tcW w:w="8873" w:type="dxa"/>
          </w:tcPr>
          <w:p w:rsidR="00D12315" w:rsidRPr="009D10E0" w:rsidRDefault="00D12315" w:rsidP="00975691">
            <w:pPr>
              <w:jc w:val="both"/>
            </w:pPr>
            <w:r w:rsidRPr="009D10E0">
              <w:t>Оператор,</w:t>
            </w:r>
            <w:r w:rsidRPr="009D10E0">
              <w:rPr>
                <w:lang w:val="en-US"/>
              </w:rPr>
              <w:t xml:space="preserve"> </w:t>
            </w:r>
            <w:r w:rsidRPr="009D10E0">
              <w:t xml:space="preserve">Клиент – ЮЛ, </w:t>
            </w:r>
          </w:p>
        </w:tc>
      </w:tr>
      <w:tr w:rsidR="00D12315" w:rsidRPr="009D10E0" w:rsidTr="00975691">
        <w:tc>
          <w:tcPr>
            <w:tcW w:w="1809" w:type="dxa"/>
          </w:tcPr>
          <w:p w:rsidR="00D12315" w:rsidRPr="009D10E0" w:rsidRDefault="00D12315" w:rsidP="00975691">
            <w:pPr>
              <w:jc w:val="both"/>
            </w:pPr>
            <w:r w:rsidRPr="009D10E0">
              <w:t>Атрибуты:</w:t>
            </w:r>
          </w:p>
        </w:tc>
        <w:tc>
          <w:tcPr>
            <w:tcW w:w="8873" w:type="dxa"/>
          </w:tcPr>
          <w:p w:rsidR="00D12315" w:rsidRPr="009D10E0" w:rsidRDefault="00D12315" w:rsidP="00975691">
            <w:pPr>
              <w:jc w:val="both"/>
            </w:pPr>
            <w:r w:rsidRPr="009D10E0">
              <w:t>Дата и время;</w:t>
            </w:r>
          </w:p>
          <w:p w:rsidR="00D12315" w:rsidRPr="009D10E0" w:rsidRDefault="00D12315" w:rsidP="00975691">
            <w:pPr>
              <w:jc w:val="both"/>
            </w:pPr>
            <w:r w:rsidRPr="009D10E0">
              <w:t xml:space="preserve">MSISDN, на </w:t>
            </w:r>
            <w:proofErr w:type="gramStart"/>
            <w:r w:rsidRPr="009D10E0">
              <w:t>баланс</w:t>
            </w:r>
            <w:proofErr w:type="gramEnd"/>
            <w:r w:rsidRPr="009D10E0">
              <w:t xml:space="preserve"> которого был совершён платёж; </w:t>
            </w:r>
          </w:p>
          <w:p w:rsidR="00D12315" w:rsidRPr="009D10E0" w:rsidRDefault="00D12315" w:rsidP="00975691">
            <w:pPr>
              <w:jc w:val="both"/>
            </w:pPr>
            <w:r w:rsidRPr="009D10E0">
              <w:t xml:space="preserve">размер платежа, рубли РФ; </w:t>
            </w:r>
          </w:p>
          <w:p w:rsidR="00D12315" w:rsidRPr="009D10E0" w:rsidRDefault="00D12315" w:rsidP="00975691">
            <w:pPr>
              <w:jc w:val="both"/>
            </w:pPr>
            <w:r w:rsidRPr="009D10E0">
              <w:t>тип платежа (наличные через терминал, платёжные системы).</w:t>
            </w:r>
          </w:p>
        </w:tc>
      </w:tr>
      <w:tr w:rsidR="00D12315" w:rsidRPr="009D10E0" w:rsidTr="00975691">
        <w:tc>
          <w:tcPr>
            <w:tcW w:w="1809" w:type="dxa"/>
          </w:tcPr>
          <w:p w:rsidR="00D12315" w:rsidRPr="009D10E0" w:rsidRDefault="00D12315" w:rsidP="00975691">
            <w:pPr>
              <w:jc w:val="both"/>
            </w:pPr>
            <w:r w:rsidRPr="009D10E0">
              <w:lastRenderedPageBreak/>
              <w:t>График</w:t>
            </w:r>
          </w:p>
        </w:tc>
        <w:tc>
          <w:tcPr>
            <w:tcW w:w="8873" w:type="dxa"/>
          </w:tcPr>
          <w:p w:rsidR="00D12315" w:rsidRPr="009D10E0" w:rsidRDefault="00D12315" w:rsidP="00975691">
            <w:pPr>
              <w:jc w:val="both"/>
            </w:pPr>
            <w:r w:rsidRPr="009D10E0">
              <w:t>Ось OX: ДД.ММ</w:t>
            </w:r>
            <w:proofErr w:type="gramStart"/>
            <w:r w:rsidRPr="009D10E0">
              <w:t>.Г</w:t>
            </w:r>
            <w:proofErr w:type="gramEnd"/>
            <w:r w:rsidRPr="009D10E0">
              <w:t>ГГГ. Ширина 13 месяцев от любого месяца.</w:t>
            </w:r>
          </w:p>
          <w:p w:rsidR="00D12315" w:rsidRPr="009D10E0" w:rsidRDefault="00D12315" w:rsidP="00975691">
            <w:pPr>
              <w:jc w:val="both"/>
            </w:pPr>
            <w:r w:rsidRPr="009D10E0">
              <w:t xml:space="preserve">Ось </w:t>
            </w:r>
            <w:r w:rsidRPr="009D10E0">
              <w:rPr>
                <w:lang w:val="en-US"/>
              </w:rPr>
              <w:t>O</w:t>
            </w:r>
            <w:r w:rsidRPr="009D10E0">
              <w:t>Y: Сумма платежей в рублях за расчётный период итоговой суммой по типу платежа</w:t>
            </w:r>
          </w:p>
        </w:tc>
      </w:tr>
      <w:tr w:rsidR="00D12315" w:rsidRPr="009D10E0" w:rsidTr="00975691">
        <w:tc>
          <w:tcPr>
            <w:tcW w:w="1809" w:type="dxa"/>
          </w:tcPr>
          <w:p w:rsidR="00D12315" w:rsidRPr="009D10E0" w:rsidRDefault="00D12315" w:rsidP="00975691">
            <w:pPr>
              <w:jc w:val="both"/>
            </w:pPr>
            <w:r w:rsidRPr="009D10E0">
              <w:t>Период формирования</w:t>
            </w:r>
          </w:p>
        </w:tc>
        <w:tc>
          <w:tcPr>
            <w:tcW w:w="8873" w:type="dxa"/>
          </w:tcPr>
          <w:p w:rsidR="00D12315" w:rsidRPr="009D10E0" w:rsidRDefault="00D12315" w:rsidP="00975691">
            <w:pPr>
              <w:jc w:val="both"/>
            </w:pPr>
            <w:r w:rsidRPr="009D10E0">
              <w:t>Формируется за истёкший календарный месяц в течение 13 дней.</w:t>
            </w:r>
          </w:p>
        </w:tc>
      </w:tr>
      <w:tr w:rsidR="00D12315" w:rsidRPr="009D10E0" w:rsidTr="00975691">
        <w:tc>
          <w:tcPr>
            <w:tcW w:w="1809" w:type="dxa"/>
          </w:tcPr>
          <w:p w:rsidR="00D12315" w:rsidRPr="009D10E0" w:rsidRDefault="00D12315" w:rsidP="00975691">
            <w:pPr>
              <w:jc w:val="both"/>
            </w:pPr>
            <w:r w:rsidRPr="009D10E0">
              <w:t>Способ формирования</w:t>
            </w:r>
          </w:p>
        </w:tc>
        <w:tc>
          <w:tcPr>
            <w:tcW w:w="8873" w:type="dxa"/>
          </w:tcPr>
          <w:p w:rsidR="00D12315" w:rsidRPr="009D10E0" w:rsidRDefault="00D12315" w:rsidP="00975691">
            <w:pPr>
              <w:jc w:val="both"/>
            </w:pPr>
            <w:r w:rsidRPr="009D10E0">
              <w:t>Динамически (ежемесячная выкладка на FTP)</w:t>
            </w:r>
          </w:p>
        </w:tc>
      </w:tr>
      <w:tr w:rsidR="00D12315" w:rsidRPr="009D10E0" w:rsidTr="00975691">
        <w:tc>
          <w:tcPr>
            <w:tcW w:w="1809" w:type="dxa"/>
          </w:tcPr>
          <w:p w:rsidR="00D12315" w:rsidRPr="009D10E0" w:rsidRDefault="00D12315" w:rsidP="00975691">
            <w:pPr>
              <w:jc w:val="both"/>
            </w:pPr>
            <w:r w:rsidRPr="009D10E0">
              <w:t>Источник данных</w:t>
            </w:r>
          </w:p>
        </w:tc>
        <w:tc>
          <w:tcPr>
            <w:tcW w:w="8873" w:type="dxa"/>
          </w:tcPr>
          <w:p w:rsidR="00D12315" w:rsidRPr="009D10E0" w:rsidRDefault="00D12315" w:rsidP="00975691">
            <w:pPr>
              <w:jc w:val="both"/>
            </w:pPr>
            <w:r w:rsidRPr="009D10E0">
              <w:rPr>
                <w:lang w:val="en-US"/>
              </w:rPr>
              <w:t>Oracle BI</w:t>
            </w:r>
          </w:p>
        </w:tc>
      </w:tr>
      <w:tr w:rsidR="00D12315" w:rsidRPr="009D10E0" w:rsidTr="00975691">
        <w:tc>
          <w:tcPr>
            <w:tcW w:w="1809" w:type="dxa"/>
          </w:tcPr>
          <w:p w:rsidR="00D12315" w:rsidRPr="009D10E0" w:rsidRDefault="00D12315" w:rsidP="00975691">
            <w:pPr>
              <w:jc w:val="both"/>
            </w:pPr>
            <w:r w:rsidRPr="009D10E0">
              <w:t>Примечание:</w:t>
            </w:r>
          </w:p>
        </w:tc>
        <w:tc>
          <w:tcPr>
            <w:tcW w:w="8873" w:type="dxa"/>
          </w:tcPr>
          <w:p w:rsidR="00D12315" w:rsidRPr="009D10E0" w:rsidRDefault="00D12315" w:rsidP="00975691">
            <w:pPr>
              <w:jc w:val="both"/>
            </w:pPr>
            <w:r w:rsidRPr="009D10E0">
              <w:t>Процент изменения относительно предыдущего месяца.</w:t>
            </w:r>
          </w:p>
        </w:tc>
      </w:tr>
    </w:tbl>
    <w:p w:rsidR="00D12315" w:rsidRPr="009D10E0" w:rsidRDefault="00D12315" w:rsidP="00D12315">
      <w:pPr>
        <w:jc w:val="both"/>
      </w:pPr>
    </w:p>
    <w:p w:rsidR="00D12315" w:rsidRPr="009D10E0" w:rsidRDefault="00D12315" w:rsidP="007557DD">
      <w:pPr>
        <w:pStyle w:val="3"/>
        <w:keepNext/>
        <w:keepLines/>
        <w:numPr>
          <w:ilvl w:val="0"/>
          <w:numId w:val="23"/>
        </w:numPr>
        <w:spacing w:before="40" w:beforeAutospacing="0" w:after="0" w:afterAutospacing="0" w:line="259" w:lineRule="auto"/>
        <w:jc w:val="both"/>
      </w:pPr>
      <w:bookmarkStart w:id="81" w:name="_Toc502313371"/>
      <w:r w:rsidRPr="009D10E0">
        <w:t>Первое коммерческое действие:</w:t>
      </w:r>
      <w:bookmarkEnd w:id="81"/>
    </w:p>
    <w:tbl>
      <w:tblPr>
        <w:tblStyle w:val="a7"/>
        <w:tblW w:w="0" w:type="auto"/>
        <w:tblLook w:val="04A0"/>
      </w:tblPr>
      <w:tblGrid>
        <w:gridCol w:w="1783"/>
        <w:gridCol w:w="7788"/>
      </w:tblGrid>
      <w:tr w:rsidR="00D12315" w:rsidRPr="009D10E0" w:rsidTr="00975691">
        <w:tc>
          <w:tcPr>
            <w:tcW w:w="1809" w:type="dxa"/>
          </w:tcPr>
          <w:p w:rsidR="00D12315" w:rsidRPr="009D10E0" w:rsidRDefault="00D12315" w:rsidP="00975691">
            <w:pPr>
              <w:jc w:val="both"/>
            </w:pPr>
            <w:r w:rsidRPr="009D10E0">
              <w:t>Название</w:t>
            </w:r>
          </w:p>
        </w:tc>
        <w:tc>
          <w:tcPr>
            <w:tcW w:w="8873" w:type="dxa"/>
          </w:tcPr>
          <w:p w:rsidR="00D12315" w:rsidRPr="009D10E0" w:rsidRDefault="00D12315" w:rsidP="00975691">
            <w:pPr>
              <w:jc w:val="both"/>
            </w:pPr>
            <w:r w:rsidRPr="009D10E0">
              <w:t>Первое коммерческое действие</w:t>
            </w:r>
          </w:p>
        </w:tc>
      </w:tr>
      <w:tr w:rsidR="00D12315" w:rsidRPr="009D10E0" w:rsidTr="00975691">
        <w:tc>
          <w:tcPr>
            <w:tcW w:w="1809" w:type="dxa"/>
          </w:tcPr>
          <w:p w:rsidR="00D12315" w:rsidRPr="009D10E0" w:rsidRDefault="00D12315" w:rsidP="00975691">
            <w:pPr>
              <w:jc w:val="both"/>
            </w:pPr>
            <w:proofErr w:type="spellStart"/>
            <w:r w:rsidRPr="009D10E0">
              <w:rPr>
                <w:lang w:val="en-US"/>
              </w:rPr>
              <w:t>Содержание</w:t>
            </w:r>
            <w:proofErr w:type="spellEnd"/>
          </w:p>
        </w:tc>
        <w:tc>
          <w:tcPr>
            <w:tcW w:w="8873" w:type="dxa"/>
          </w:tcPr>
          <w:p w:rsidR="00D12315" w:rsidRPr="009D10E0" w:rsidRDefault="00D12315" w:rsidP="00975691">
            <w:pPr>
              <w:jc w:val="both"/>
            </w:pPr>
            <w:r w:rsidRPr="009D10E0">
              <w:t>Количество абонентов, совершивших первое платное действие в течение расчётного месяца.</w:t>
            </w:r>
          </w:p>
        </w:tc>
      </w:tr>
      <w:tr w:rsidR="00D12315" w:rsidRPr="009D10E0" w:rsidTr="00975691">
        <w:tc>
          <w:tcPr>
            <w:tcW w:w="1809" w:type="dxa"/>
          </w:tcPr>
          <w:p w:rsidR="00D12315" w:rsidRPr="009D10E0" w:rsidRDefault="00D12315" w:rsidP="00975691">
            <w:pPr>
              <w:jc w:val="both"/>
            </w:pPr>
            <w:r w:rsidRPr="009D10E0">
              <w:t xml:space="preserve">Категория пользователя: </w:t>
            </w:r>
          </w:p>
        </w:tc>
        <w:tc>
          <w:tcPr>
            <w:tcW w:w="8873" w:type="dxa"/>
          </w:tcPr>
          <w:p w:rsidR="00D12315" w:rsidRPr="009D10E0" w:rsidRDefault="00D12315" w:rsidP="00975691">
            <w:pPr>
              <w:jc w:val="both"/>
            </w:pPr>
            <w:r w:rsidRPr="009D10E0">
              <w:t>Оператор,</w:t>
            </w:r>
            <w:r w:rsidRPr="009D10E0">
              <w:rPr>
                <w:lang w:val="en-US"/>
              </w:rPr>
              <w:t xml:space="preserve"> </w:t>
            </w:r>
            <w:r w:rsidRPr="009D10E0">
              <w:t xml:space="preserve">Клиент – ЮЛ, </w:t>
            </w:r>
          </w:p>
        </w:tc>
      </w:tr>
      <w:tr w:rsidR="00D12315" w:rsidRPr="009D10E0" w:rsidTr="00975691">
        <w:tc>
          <w:tcPr>
            <w:tcW w:w="1809" w:type="dxa"/>
          </w:tcPr>
          <w:p w:rsidR="00D12315" w:rsidRPr="009D10E0" w:rsidRDefault="00D12315" w:rsidP="00975691">
            <w:pPr>
              <w:jc w:val="both"/>
            </w:pPr>
            <w:r w:rsidRPr="009D10E0">
              <w:t>Атрибуты:</w:t>
            </w:r>
          </w:p>
        </w:tc>
        <w:tc>
          <w:tcPr>
            <w:tcW w:w="8873" w:type="dxa"/>
          </w:tcPr>
          <w:p w:rsidR="00D12315" w:rsidRPr="009D10E0" w:rsidRDefault="00D12315" w:rsidP="00975691">
            <w:pPr>
              <w:jc w:val="both"/>
            </w:pPr>
            <w:r w:rsidRPr="009D10E0">
              <w:t>Месяц, год;</w:t>
            </w:r>
          </w:p>
          <w:p w:rsidR="00D12315" w:rsidRPr="009D10E0" w:rsidRDefault="00D12315" w:rsidP="00975691">
            <w:pPr>
              <w:jc w:val="both"/>
            </w:pPr>
            <w:r w:rsidRPr="009D10E0">
              <w:t xml:space="preserve">Количество </w:t>
            </w:r>
            <w:r w:rsidRPr="009D10E0">
              <w:rPr>
                <w:lang w:val="en-US"/>
              </w:rPr>
              <w:t>MSISDN</w:t>
            </w:r>
            <w:r w:rsidRPr="009D10E0">
              <w:t xml:space="preserve">, </w:t>
            </w:r>
            <w:proofErr w:type="gramStart"/>
            <w:r w:rsidRPr="009D10E0">
              <w:t>совершивших</w:t>
            </w:r>
            <w:proofErr w:type="gramEnd"/>
            <w:r w:rsidRPr="009D10E0">
              <w:t xml:space="preserve"> ПКД, шт.</w:t>
            </w:r>
          </w:p>
        </w:tc>
      </w:tr>
      <w:tr w:rsidR="00D12315" w:rsidRPr="009D10E0" w:rsidTr="00975691">
        <w:tc>
          <w:tcPr>
            <w:tcW w:w="1809" w:type="dxa"/>
          </w:tcPr>
          <w:p w:rsidR="00D12315" w:rsidRPr="009D10E0" w:rsidRDefault="00D12315" w:rsidP="00975691">
            <w:pPr>
              <w:jc w:val="both"/>
            </w:pPr>
            <w:r w:rsidRPr="009D10E0">
              <w:t>График</w:t>
            </w:r>
          </w:p>
        </w:tc>
        <w:tc>
          <w:tcPr>
            <w:tcW w:w="8873" w:type="dxa"/>
          </w:tcPr>
          <w:p w:rsidR="00D12315" w:rsidRPr="009D10E0" w:rsidRDefault="00D12315" w:rsidP="00975691">
            <w:pPr>
              <w:jc w:val="both"/>
            </w:pPr>
            <w:r w:rsidRPr="009D10E0">
              <w:t>Ось OX: ММ</w:t>
            </w:r>
            <w:proofErr w:type="gramStart"/>
            <w:r w:rsidRPr="009D10E0">
              <w:t>.Г</w:t>
            </w:r>
            <w:proofErr w:type="gramEnd"/>
            <w:r w:rsidRPr="009D10E0">
              <w:t>ГГГ. Ширина 13 месяцев от любого месяца.</w:t>
            </w:r>
          </w:p>
          <w:p w:rsidR="00D12315" w:rsidRPr="009D10E0" w:rsidRDefault="00D12315" w:rsidP="00975691">
            <w:pPr>
              <w:jc w:val="both"/>
            </w:pPr>
            <w:r w:rsidRPr="009D10E0">
              <w:t xml:space="preserve">Ось </w:t>
            </w:r>
            <w:r w:rsidRPr="009D10E0">
              <w:rPr>
                <w:lang w:val="en-US"/>
              </w:rPr>
              <w:t>O</w:t>
            </w:r>
            <w:r w:rsidRPr="009D10E0">
              <w:t>Y: Количество абонентов, совершивших ПКД в течение расчётного месяца</w:t>
            </w:r>
          </w:p>
        </w:tc>
      </w:tr>
      <w:tr w:rsidR="00D12315" w:rsidRPr="009D10E0" w:rsidTr="00975691">
        <w:tc>
          <w:tcPr>
            <w:tcW w:w="1809" w:type="dxa"/>
          </w:tcPr>
          <w:p w:rsidR="00D12315" w:rsidRPr="009D10E0" w:rsidRDefault="00D12315" w:rsidP="00975691">
            <w:pPr>
              <w:jc w:val="both"/>
            </w:pPr>
            <w:r w:rsidRPr="009D10E0">
              <w:t>Период формирования</w:t>
            </w:r>
          </w:p>
        </w:tc>
        <w:tc>
          <w:tcPr>
            <w:tcW w:w="8873" w:type="dxa"/>
          </w:tcPr>
          <w:p w:rsidR="00D12315" w:rsidRPr="009D10E0" w:rsidRDefault="00D12315" w:rsidP="00975691">
            <w:pPr>
              <w:jc w:val="both"/>
            </w:pPr>
            <w:r w:rsidRPr="009D10E0">
              <w:t>Формируется за истёкший календарный месяц в течение 9 дней.</w:t>
            </w:r>
          </w:p>
        </w:tc>
      </w:tr>
      <w:tr w:rsidR="00D12315" w:rsidRPr="009D10E0" w:rsidTr="00975691">
        <w:tc>
          <w:tcPr>
            <w:tcW w:w="1809" w:type="dxa"/>
          </w:tcPr>
          <w:p w:rsidR="00D12315" w:rsidRPr="009D10E0" w:rsidRDefault="00D12315" w:rsidP="00975691">
            <w:pPr>
              <w:jc w:val="both"/>
            </w:pPr>
            <w:r w:rsidRPr="009D10E0">
              <w:t>Способ формирования</w:t>
            </w:r>
          </w:p>
        </w:tc>
        <w:tc>
          <w:tcPr>
            <w:tcW w:w="8873" w:type="dxa"/>
          </w:tcPr>
          <w:p w:rsidR="00D12315" w:rsidRPr="009D10E0" w:rsidRDefault="00D12315" w:rsidP="00975691">
            <w:pPr>
              <w:jc w:val="both"/>
            </w:pPr>
            <w:r w:rsidRPr="009D10E0">
              <w:t>Динамически (ежемесячная выкладка на FTP)</w:t>
            </w:r>
          </w:p>
        </w:tc>
      </w:tr>
      <w:tr w:rsidR="00D12315" w:rsidRPr="009D10E0" w:rsidTr="00975691">
        <w:tc>
          <w:tcPr>
            <w:tcW w:w="1809" w:type="dxa"/>
          </w:tcPr>
          <w:p w:rsidR="00D12315" w:rsidRPr="009D10E0" w:rsidRDefault="00D12315" w:rsidP="00975691">
            <w:pPr>
              <w:jc w:val="both"/>
            </w:pPr>
            <w:r w:rsidRPr="009D10E0">
              <w:t>Источник данных</w:t>
            </w:r>
          </w:p>
        </w:tc>
        <w:tc>
          <w:tcPr>
            <w:tcW w:w="8873" w:type="dxa"/>
          </w:tcPr>
          <w:p w:rsidR="00D12315" w:rsidRPr="009D10E0" w:rsidRDefault="00D12315" w:rsidP="00975691">
            <w:pPr>
              <w:jc w:val="both"/>
            </w:pPr>
            <w:r w:rsidRPr="009D10E0">
              <w:rPr>
                <w:lang w:val="en-US"/>
              </w:rPr>
              <w:t>Oracle BI</w:t>
            </w:r>
            <w:r w:rsidRPr="009D10E0">
              <w:t xml:space="preserve"> </w:t>
            </w:r>
          </w:p>
        </w:tc>
      </w:tr>
      <w:tr w:rsidR="00D12315" w:rsidRPr="009D10E0" w:rsidTr="00975691">
        <w:tc>
          <w:tcPr>
            <w:tcW w:w="1809" w:type="dxa"/>
          </w:tcPr>
          <w:p w:rsidR="00D12315" w:rsidRPr="009D10E0" w:rsidRDefault="00D12315" w:rsidP="00975691">
            <w:pPr>
              <w:jc w:val="both"/>
            </w:pPr>
            <w:r w:rsidRPr="009D10E0">
              <w:t>Примечание:</w:t>
            </w:r>
          </w:p>
        </w:tc>
        <w:tc>
          <w:tcPr>
            <w:tcW w:w="8873" w:type="dxa"/>
          </w:tcPr>
          <w:p w:rsidR="00D12315" w:rsidRPr="009D10E0" w:rsidRDefault="00D12315" w:rsidP="00975691">
            <w:pPr>
              <w:jc w:val="both"/>
            </w:pPr>
            <w:r w:rsidRPr="009D10E0">
              <w:t>Процент изменения относительно предыдущего месяца.</w:t>
            </w:r>
          </w:p>
        </w:tc>
      </w:tr>
    </w:tbl>
    <w:p w:rsidR="00D12315" w:rsidRPr="009D10E0" w:rsidRDefault="00D12315" w:rsidP="00D12315">
      <w:pPr>
        <w:jc w:val="both"/>
      </w:pPr>
    </w:p>
    <w:p w:rsidR="00D12315" w:rsidRPr="009D10E0" w:rsidRDefault="00D12315" w:rsidP="007557DD">
      <w:pPr>
        <w:pStyle w:val="3"/>
        <w:keepNext/>
        <w:keepLines/>
        <w:numPr>
          <w:ilvl w:val="0"/>
          <w:numId w:val="23"/>
        </w:numPr>
        <w:spacing w:before="40" w:beforeAutospacing="0" w:after="0" w:afterAutospacing="0" w:line="259" w:lineRule="auto"/>
        <w:jc w:val="both"/>
      </w:pPr>
      <w:bookmarkStart w:id="82" w:name="_Toc502313372"/>
      <w:r w:rsidRPr="009D10E0">
        <w:t>Регистрации (новые абоненты):</w:t>
      </w:r>
      <w:bookmarkEnd w:id="82"/>
    </w:p>
    <w:tbl>
      <w:tblPr>
        <w:tblStyle w:val="a7"/>
        <w:tblW w:w="0" w:type="auto"/>
        <w:tblLook w:val="04A0"/>
      </w:tblPr>
      <w:tblGrid>
        <w:gridCol w:w="1783"/>
        <w:gridCol w:w="7788"/>
      </w:tblGrid>
      <w:tr w:rsidR="00D12315" w:rsidRPr="009D10E0" w:rsidTr="00975691">
        <w:tc>
          <w:tcPr>
            <w:tcW w:w="1809" w:type="dxa"/>
          </w:tcPr>
          <w:p w:rsidR="00D12315" w:rsidRPr="009D10E0" w:rsidRDefault="00D12315" w:rsidP="00975691">
            <w:pPr>
              <w:jc w:val="both"/>
            </w:pPr>
            <w:r w:rsidRPr="009D10E0">
              <w:t>Название</w:t>
            </w:r>
          </w:p>
        </w:tc>
        <w:tc>
          <w:tcPr>
            <w:tcW w:w="8873" w:type="dxa"/>
          </w:tcPr>
          <w:p w:rsidR="00D12315" w:rsidRPr="009D10E0" w:rsidRDefault="00D12315" w:rsidP="00975691">
            <w:pPr>
              <w:jc w:val="both"/>
            </w:pPr>
            <w:r w:rsidRPr="009D10E0">
              <w:t>Новые абоненты.</w:t>
            </w:r>
          </w:p>
        </w:tc>
      </w:tr>
      <w:tr w:rsidR="00D12315" w:rsidRPr="009D10E0" w:rsidTr="00975691">
        <w:tc>
          <w:tcPr>
            <w:tcW w:w="1809" w:type="dxa"/>
          </w:tcPr>
          <w:p w:rsidR="00D12315" w:rsidRPr="009D10E0" w:rsidRDefault="00D12315" w:rsidP="00975691">
            <w:pPr>
              <w:jc w:val="both"/>
            </w:pPr>
            <w:proofErr w:type="spellStart"/>
            <w:r w:rsidRPr="009D10E0">
              <w:rPr>
                <w:lang w:val="en-US"/>
              </w:rPr>
              <w:t>Содержание</w:t>
            </w:r>
            <w:proofErr w:type="spellEnd"/>
          </w:p>
        </w:tc>
        <w:tc>
          <w:tcPr>
            <w:tcW w:w="8873" w:type="dxa"/>
          </w:tcPr>
          <w:p w:rsidR="00D12315" w:rsidRPr="009D10E0" w:rsidRDefault="00D12315" w:rsidP="00975691">
            <w:pPr>
              <w:jc w:val="both"/>
            </w:pPr>
            <w:r w:rsidRPr="009D10E0">
              <w:t>Количество абонентов (M</w:t>
            </w:r>
            <w:r w:rsidRPr="009D10E0">
              <w:rPr>
                <w:lang w:val="en-US"/>
              </w:rPr>
              <w:t>SISDN</w:t>
            </w:r>
            <w:r w:rsidRPr="009D10E0">
              <w:t xml:space="preserve">), по которым внесены персональные данные в </w:t>
            </w:r>
            <w:proofErr w:type="spellStart"/>
            <w:r w:rsidRPr="009D10E0">
              <w:t>xRM</w:t>
            </w:r>
            <w:proofErr w:type="spellEnd"/>
            <w:r w:rsidRPr="009D10E0">
              <w:t xml:space="preserve"> в течение расчётного месяца.</w:t>
            </w:r>
          </w:p>
        </w:tc>
      </w:tr>
      <w:tr w:rsidR="00D12315" w:rsidRPr="009D10E0" w:rsidTr="00975691">
        <w:tc>
          <w:tcPr>
            <w:tcW w:w="1809" w:type="dxa"/>
          </w:tcPr>
          <w:p w:rsidR="00D12315" w:rsidRPr="009D10E0" w:rsidRDefault="00D12315" w:rsidP="00975691">
            <w:pPr>
              <w:jc w:val="both"/>
            </w:pPr>
            <w:r w:rsidRPr="009D10E0">
              <w:t xml:space="preserve">Категория пользователя: </w:t>
            </w:r>
          </w:p>
        </w:tc>
        <w:tc>
          <w:tcPr>
            <w:tcW w:w="8873" w:type="dxa"/>
          </w:tcPr>
          <w:p w:rsidR="00D12315" w:rsidRPr="009D10E0" w:rsidRDefault="00D12315" w:rsidP="00975691">
            <w:pPr>
              <w:jc w:val="both"/>
            </w:pPr>
          </w:p>
        </w:tc>
      </w:tr>
      <w:tr w:rsidR="00D12315" w:rsidRPr="009D10E0" w:rsidTr="00975691">
        <w:tc>
          <w:tcPr>
            <w:tcW w:w="1809" w:type="dxa"/>
          </w:tcPr>
          <w:p w:rsidR="00D12315" w:rsidRPr="009D10E0" w:rsidRDefault="00D12315" w:rsidP="00975691">
            <w:pPr>
              <w:jc w:val="both"/>
            </w:pPr>
            <w:r w:rsidRPr="009D10E0">
              <w:t>Атрибуты:</w:t>
            </w:r>
          </w:p>
        </w:tc>
        <w:tc>
          <w:tcPr>
            <w:tcW w:w="8873" w:type="dxa"/>
          </w:tcPr>
          <w:p w:rsidR="00D12315" w:rsidRPr="009D10E0" w:rsidRDefault="00D12315" w:rsidP="00975691">
            <w:pPr>
              <w:jc w:val="both"/>
            </w:pPr>
          </w:p>
        </w:tc>
      </w:tr>
      <w:tr w:rsidR="00D12315" w:rsidRPr="009D10E0" w:rsidTr="00975691">
        <w:tc>
          <w:tcPr>
            <w:tcW w:w="1809" w:type="dxa"/>
          </w:tcPr>
          <w:p w:rsidR="00D12315" w:rsidRPr="009D10E0" w:rsidRDefault="00D12315" w:rsidP="00975691">
            <w:pPr>
              <w:jc w:val="both"/>
            </w:pPr>
            <w:r w:rsidRPr="009D10E0">
              <w:t>График</w:t>
            </w:r>
          </w:p>
        </w:tc>
        <w:tc>
          <w:tcPr>
            <w:tcW w:w="8873" w:type="dxa"/>
          </w:tcPr>
          <w:p w:rsidR="00D12315" w:rsidRPr="009D10E0" w:rsidRDefault="00D12315" w:rsidP="00975691">
            <w:pPr>
              <w:jc w:val="both"/>
            </w:pPr>
          </w:p>
        </w:tc>
      </w:tr>
      <w:tr w:rsidR="00D12315" w:rsidRPr="009D10E0" w:rsidTr="00975691">
        <w:tc>
          <w:tcPr>
            <w:tcW w:w="1809" w:type="dxa"/>
          </w:tcPr>
          <w:p w:rsidR="00D12315" w:rsidRPr="009D10E0" w:rsidRDefault="00D12315" w:rsidP="00975691">
            <w:pPr>
              <w:jc w:val="both"/>
            </w:pPr>
            <w:r w:rsidRPr="009D10E0">
              <w:t>Период формирования</w:t>
            </w:r>
          </w:p>
        </w:tc>
        <w:tc>
          <w:tcPr>
            <w:tcW w:w="8873" w:type="dxa"/>
          </w:tcPr>
          <w:p w:rsidR="00D12315" w:rsidRPr="009D10E0" w:rsidRDefault="00D12315" w:rsidP="00975691">
            <w:pPr>
              <w:jc w:val="both"/>
            </w:pPr>
          </w:p>
        </w:tc>
      </w:tr>
      <w:tr w:rsidR="00D12315" w:rsidRPr="009D10E0" w:rsidTr="00975691">
        <w:tc>
          <w:tcPr>
            <w:tcW w:w="1809" w:type="dxa"/>
          </w:tcPr>
          <w:p w:rsidR="00D12315" w:rsidRPr="009D10E0" w:rsidRDefault="00D12315" w:rsidP="00975691">
            <w:pPr>
              <w:jc w:val="both"/>
            </w:pPr>
            <w:r w:rsidRPr="009D10E0">
              <w:t>Способ формирования</w:t>
            </w:r>
          </w:p>
        </w:tc>
        <w:tc>
          <w:tcPr>
            <w:tcW w:w="8873" w:type="dxa"/>
          </w:tcPr>
          <w:p w:rsidR="00D12315" w:rsidRPr="009D10E0" w:rsidRDefault="00D12315" w:rsidP="00975691">
            <w:pPr>
              <w:jc w:val="both"/>
            </w:pPr>
          </w:p>
        </w:tc>
      </w:tr>
      <w:tr w:rsidR="00D12315" w:rsidRPr="009D10E0" w:rsidTr="00975691">
        <w:tc>
          <w:tcPr>
            <w:tcW w:w="1809" w:type="dxa"/>
          </w:tcPr>
          <w:p w:rsidR="00D12315" w:rsidRPr="009D10E0" w:rsidRDefault="00D12315" w:rsidP="00975691">
            <w:pPr>
              <w:jc w:val="both"/>
            </w:pPr>
            <w:r w:rsidRPr="009D10E0">
              <w:t>Источник данных</w:t>
            </w:r>
          </w:p>
        </w:tc>
        <w:tc>
          <w:tcPr>
            <w:tcW w:w="8873" w:type="dxa"/>
          </w:tcPr>
          <w:p w:rsidR="00D12315" w:rsidRPr="009D10E0" w:rsidRDefault="00D12315" w:rsidP="00975691">
            <w:pPr>
              <w:jc w:val="both"/>
            </w:pPr>
          </w:p>
        </w:tc>
      </w:tr>
      <w:tr w:rsidR="00D12315" w:rsidRPr="009D10E0" w:rsidTr="00975691">
        <w:tc>
          <w:tcPr>
            <w:tcW w:w="1809" w:type="dxa"/>
          </w:tcPr>
          <w:p w:rsidR="00D12315" w:rsidRPr="009D10E0" w:rsidRDefault="00D12315" w:rsidP="00975691">
            <w:pPr>
              <w:jc w:val="both"/>
            </w:pPr>
            <w:r w:rsidRPr="009D10E0">
              <w:t>Примечание:</w:t>
            </w:r>
          </w:p>
        </w:tc>
        <w:tc>
          <w:tcPr>
            <w:tcW w:w="8873" w:type="dxa"/>
          </w:tcPr>
          <w:p w:rsidR="00D12315" w:rsidRPr="009D10E0" w:rsidRDefault="00D12315" w:rsidP="00975691">
            <w:pPr>
              <w:jc w:val="both"/>
            </w:pPr>
          </w:p>
        </w:tc>
      </w:tr>
    </w:tbl>
    <w:p w:rsidR="00D12315" w:rsidRPr="009D10E0" w:rsidRDefault="00D12315" w:rsidP="00D12315">
      <w:pPr>
        <w:jc w:val="both"/>
      </w:pPr>
    </w:p>
    <w:p w:rsidR="00D12315" w:rsidRPr="009D10E0" w:rsidRDefault="00D12315" w:rsidP="00D12315">
      <w:pPr>
        <w:jc w:val="both"/>
      </w:pPr>
      <w:r w:rsidRPr="009D10E0">
        <w:tab/>
      </w:r>
      <w:r w:rsidRPr="009D10E0">
        <w:tab/>
      </w:r>
      <w:proofErr w:type="gramStart"/>
      <w:r w:rsidRPr="009D10E0">
        <w:t>Персонализированные</w:t>
      </w:r>
      <w:proofErr w:type="gramEnd"/>
      <w:r w:rsidRPr="009D10E0">
        <w:t xml:space="preserve"> SIM, принадлежащие Клиенту.</w:t>
      </w:r>
    </w:p>
    <w:p w:rsidR="00D12315" w:rsidRPr="009D10E0" w:rsidRDefault="00D12315" w:rsidP="00D12315">
      <w:pPr>
        <w:jc w:val="both"/>
      </w:pPr>
      <w:r w:rsidRPr="009D10E0">
        <w:tab/>
        <w:t>График:</w:t>
      </w:r>
    </w:p>
    <w:p w:rsidR="00D12315" w:rsidRPr="009D10E0" w:rsidRDefault="00D12315" w:rsidP="00D12315">
      <w:pPr>
        <w:jc w:val="both"/>
      </w:pPr>
      <w:r w:rsidRPr="009D10E0">
        <w:lastRenderedPageBreak/>
        <w:tab/>
      </w:r>
      <w:r w:rsidRPr="009D10E0">
        <w:tab/>
        <w:t>Ось X: ММ</w:t>
      </w:r>
      <w:proofErr w:type="gramStart"/>
      <w:r w:rsidRPr="009D10E0">
        <w:t>.Г</w:t>
      </w:r>
      <w:proofErr w:type="gramEnd"/>
      <w:r w:rsidRPr="009D10E0">
        <w:t xml:space="preserve">ГГГ </w:t>
      </w:r>
    </w:p>
    <w:p w:rsidR="00D12315" w:rsidRPr="009D10E0" w:rsidRDefault="00D12315" w:rsidP="00D12315">
      <w:pPr>
        <w:jc w:val="both"/>
      </w:pPr>
      <w:r w:rsidRPr="009D10E0">
        <w:tab/>
      </w:r>
      <w:r w:rsidRPr="009D10E0">
        <w:tab/>
        <w:t xml:space="preserve">Ось Y: Количество абонентов (SIM), по которым внесены персональные данные в </w:t>
      </w:r>
      <w:proofErr w:type="spellStart"/>
      <w:r w:rsidRPr="009D10E0">
        <w:t>xRM</w:t>
      </w:r>
      <w:proofErr w:type="spellEnd"/>
      <w:r w:rsidRPr="009D10E0">
        <w:t xml:space="preserve"> в течение расчётного месяца.</w:t>
      </w:r>
    </w:p>
    <w:p w:rsidR="00D12315" w:rsidRPr="009D10E0" w:rsidRDefault="00D12315" w:rsidP="00D12315">
      <w:pPr>
        <w:jc w:val="both"/>
      </w:pPr>
      <w:r w:rsidRPr="009D10E0">
        <w:tab/>
        <w:t>Ежемесячный.</w:t>
      </w:r>
    </w:p>
    <w:p w:rsidR="00D12315" w:rsidRPr="009D10E0" w:rsidRDefault="00D12315" w:rsidP="00D12315">
      <w:pPr>
        <w:jc w:val="both"/>
      </w:pPr>
      <w:r w:rsidRPr="009D10E0">
        <w:tab/>
        <w:t>48 месяцев</w:t>
      </w:r>
    </w:p>
    <w:p w:rsidR="00D12315" w:rsidRPr="009D10E0" w:rsidRDefault="00D12315" w:rsidP="00D12315">
      <w:pPr>
        <w:jc w:val="both"/>
      </w:pPr>
      <w:r w:rsidRPr="009D10E0">
        <w:tab/>
        <w:t xml:space="preserve">Источник - </w:t>
      </w:r>
      <w:proofErr w:type="spellStart"/>
      <w:r w:rsidRPr="009D10E0">
        <w:t>xRM</w:t>
      </w:r>
      <w:proofErr w:type="spellEnd"/>
      <w:r w:rsidRPr="009D10E0">
        <w:t>.</w:t>
      </w:r>
    </w:p>
    <w:p w:rsidR="00D12315" w:rsidRPr="009D10E0" w:rsidRDefault="00D12315" w:rsidP="00D12315">
      <w:pPr>
        <w:jc w:val="both"/>
      </w:pPr>
      <w:r w:rsidRPr="009D10E0">
        <w:tab/>
        <w:t xml:space="preserve">Необходимость </w:t>
      </w:r>
      <w:proofErr w:type="spellStart"/>
      <w:r w:rsidRPr="009D10E0">
        <w:t>перевыгрузки</w:t>
      </w:r>
      <w:proofErr w:type="spellEnd"/>
      <w:r w:rsidRPr="009D10E0">
        <w:t xml:space="preserve"> в случае перерасчётов в </w:t>
      </w:r>
      <w:proofErr w:type="spellStart"/>
      <w:r w:rsidRPr="009D10E0">
        <w:t>биллинге</w:t>
      </w:r>
      <w:proofErr w:type="spellEnd"/>
      <w:r w:rsidRPr="009D10E0">
        <w:t xml:space="preserve"> отсутствует.</w:t>
      </w:r>
    </w:p>
    <w:p w:rsidR="00D12315" w:rsidRPr="009D10E0" w:rsidRDefault="00D12315" w:rsidP="007557DD">
      <w:pPr>
        <w:pStyle w:val="3"/>
        <w:keepNext/>
        <w:keepLines/>
        <w:numPr>
          <w:ilvl w:val="0"/>
          <w:numId w:val="23"/>
        </w:numPr>
        <w:spacing w:before="40" w:beforeAutospacing="0" w:after="0" w:afterAutospacing="0" w:line="259" w:lineRule="auto"/>
        <w:jc w:val="both"/>
      </w:pPr>
      <w:bookmarkStart w:id="83" w:name="_Toc502313373"/>
      <w:r w:rsidRPr="009D10E0">
        <w:t>Голосовой трафик по направлениям:</w:t>
      </w:r>
      <w:bookmarkEnd w:id="83"/>
    </w:p>
    <w:tbl>
      <w:tblPr>
        <w:tblStyle w:val="a7"/>
        <w:tblW w:w="0" w:type="auto"/>
        <w:tblLook w:val="04A0"/>
      </w:tblPr>
      <w:tblGrid>
        <w:gridCol w:w="1783"/>
        <w:gridCol w:w="7788"/>
      </w:tblGrid>
      <w:tr w:rsidR="00D12315" w:rsidRPr="009D10E0" w:rsidTr="00975691">
        <w:tc>
          <w:tcPr>
            <w:tcW w:w="1809" w:type="dxa"/>
          </w:tcPr>
          <w:p w:rsidR="00D12315" w:rsidRPr="009D10E0" w:rsidRDefault="00D12315" w:rsidP="00975691">
            <w:pPr>
              <w:jc w:val="both"/>
            </w:pPr>
            <w:r w:rsidRPr="009D10E0">
              <w:t>Название</w:t>
            </w:r>
          </w:p>
        </w:tc>
        <w:tc>
          <w:tcPr>
            <w:tcW w:w="8873" w:type="dxa"/>
          </w:tcPr>
          <w:p w:rsidR="00D12315" w:rsidRPr="009D10E0" w:rsidRDefault="00D12315" w:rsidP="00975691">
            <w:pPr>
              <w:jc w:val="both"/>
            </w:pPr>
            <w:r w:rsidRPr="009D10E0">
              <w:t>Голосовой трафик по направлениям</w:t>
            </w:r>
          </w:p>
        </w:tc>
      </w:tr>
      <w:tr w:rsidR="00D12315" w:rsidRPr="009D10E0" w:rsidTr="00975691">
        <w:tc>
          <w:tcPr>
            <w:tcW w:w="1809" w:type="dxa"/>
          </w:tcPr>
          <w:p w:rsidR="00D12315" w:rsidRPr="009D10E0" w:rsidRDefault="00D12315" w:rsidP="00975691">
            <w:pPr>
              <w:jc w:val="both"/>
            </w:pPr>
            <w:proofErr w:type="spellStart"/>
            <w:r w:rsidRPr="009D10E0">
              <w:rPr>
                <w:lang w:val="en-US"/>
              </w:rPr>
              <w:t>Содержание</w:t>
            </w:r>
            <w:proofErr w:type="spellEnd"/>
          </w:p>
        </w:tc>
        <w:tc>
          <w:tcPr>
            <w:tcW w:w="8873" w:type="dxa"/>
          </w:tcPr>
          <w:p w:rsidR="00D12315" w:rsidRPr="009D10E0" w:rsidRDefault="00D12315" w:rsidP="00975691">
            <w:pPr>
              <w:jc w:val="both"/>
            </w:pPr>
            <w:r w:rsidRPr="009D10E0">
              <w:t>Суммарный исходящий голосовой трафик в минутах за расчётный месяц с посуточной, месячной разбивкой по следующим направлениям:</w:t>
            </w:r>
          </w:p>
        </w:tc>
      </w:tr>
      <w:tr w:rsidR="00D12315" w:rsidRPr="009D10E0" w:rsidTr="00975691">
        <w:tc>
          <w:tcPr>
            <w:tcW w:w="1809" w:type="dxa"/>
          </w:tcPr>
          <w:p w:rsidR="00D12315" w:rsidRPr="009D10E0" w:rsidRDefault="00D12315" w:rsidP="00975691">
            <w:pPr>
              <w:jc w:val="both"/>
            </w:pPr>
            <w:r w:rsidRPr="009D10E0">
              <w:t xml:space="preserve">Категория пользователя: </w:t>
            </w:r>
          </w:p>
        </w:tc>
        <w:tc>
          <w:tcPr>
            <w:tcW w:w="8873" w:type="dxa"/>
          </w:tcPr>
          <w:p w:rsidR="00D12315" w:rsidRPr="009D10E0" w:rsidRDefault="00D12315" w:rsidP="00975691">
            <w:pPr>
              <w:jc w:val="both"/>
            </w:pPr>
            <w:r w:rsidRPr="009D10E0">
              <w:t>Оператор,</w:t>
            </w:r>
            <w:r w:rsidRPr="009D10E0">
              <w:rPr>
                <w:lang w:val="en-US"/>
              </w:rPr>
              <w:t xml:space="preserve"> </w:t>
            </w:r>
            <w:r w:rsidRPr="009D10E0">
              <w:t xml:space="preserve">Клиент – ЮЛ, </w:t>
            </w:r>
          </w:p>
        </w:tc>
      </w:tr>
      <w:tr w:rsidR="00D12315" w:rsidRPr="009D10E0" w:rsidTr="00975691">
        <w:tc>
          <w:tcPr>
            <w:tcW w:w="1809" w:type="dxa"/>
          </w:tcPr>
          <w:p w:rsidR="00D12315" w:rsidRPr="009D10E0" w:rsidRDefault="00D12315" w:rsidP="00975691">
            <w:pPr>
              <w:jc w:val="both"/>
            </w:pPr>
            <w:r w:rsidRPr="009D10E0">
              <w:t>Атрибуты:</w:t>
            </w:r>
          </w:p>
        </w:tc>
        <w:tc>
          <w:tcPr>
            <w:tcW w:w="8873" w:type="dxa"/>
          </w:tcPr>
          <w:p w:rsidR="00D12315" w:rsidRPr="009D10E0" w:rsidRDefault="00D12315" w:rsidP="00975691">
            <w:pPr>
              <w:jc w:val="both"/>
            </w:pPr>
            <w:r w:rsidRPr="009D10E0">
              <w:t>Месяц, год;</w:t>
            </w:r>
          </w:p>
          <w:p w:rsidR="00D12315" w:rsidRPr="009D10E0" w:rsidRDefault="00D12315" w:rsidP="00975691">
            <w:pPr>
              <w:jc w:val="both"/>
            </w:pPr>
            <w:r w:rsidRPr="009D10E0">
              <w:t xml:space="preserve">Исх. </w:t>
            </w:r>
            <w:proofErr w:type="spellStart"/>
            <w:r w:rsidRPr="009D10E0">
              <w:t>Внутрисетевой</w:t>
            </w:r>
            <w:proofErr w:type="spellEnd"/>
            <w:r w:rsidRPr="009D10E0">
              <w:t>, минуты.</w:t>
            </w:r>
          </w:p>
          <w:p w:rsidR="00D12315" w:rsidRPr="009D10E0" w:rsidRDefault="00D12315" w:rsidP="00975691">
            <w:pPr>
              <w:jc w:val="both"/>
            </w:pPr>
            <w:r w:rsidRPr="009D10E0">
              <w:t>Входящий (любой)</w:t>
            </w:r>
            <w:proofErr w:type="gramStart"/>
            <w:r w:rsidRPr="009D10E0">
              <w:t xml:space="preserve"> ,</w:t>
            </w:r>
            <w:proofErr w:type="gramEnd"/>
            <w:r w:rsidRPr="009D10E0">
              <w:t xml:space="preserve"> минуты.</w:t>
            </w:r>
          </w:p>
          <w:p w:rsidR="00D12315" w:rsidRPr="009D10E0" w:rsidRDefault="00D12315" w:rsidP="00975691">
            <w:pPr>
              <w:jc w:val="both"/>
            </w:pPr>
            <w:r w:rsidRPr="009D10E0">
              <w:t>Исх. МГ РФ (исх.)</w:t>
            </w:r>
            <w:proofErr w:type="gramStart"/>
            <w:r w:rsidRPr="009D10E0">
              <w:t xml:space="preserve"> ,</w:t>
            </w:r>
            <w:proofErr w:type="gramEnd"/>
            <w:r w:rsidRPr="009D10E0">
              <w:t xml:space="preserve"> минуты.</w:t>
            </w:r>
          </w:p>
          <w:p w:rsidR="00D12315" w:rsidRPr="009D10E0" w:rsidRDefault="00D12315" w:rsidP="00975691">
            <w:pPr>
              <w:jc w:val="both"/>
            </w:pPr>
            <w:proofErr w:type="gramStart"/>
            <w:r w:rsidRPr="009D10E0">
              <w:t>Исх. МН (исключая выделенные направления:</w:t>
            </w:r>
            <w:proofErr w:type="gramEnd"/>
            <w:r w:rsidRPr="009D10E0">
              <w:t xml:space="preserve"> </w:t>
            </w:r>
            <w:proofErr w:type="gramStart"/>
            <w:r w:rsidRPr="009D10E0">
              <w:t>Армению и Таджикистан), минуты.</w:t>
            </w:r>
            <w:proofErr w:type="gramEnd"/>
          </w:p>
          <w:p w:rsidR="00D12315" w:rsidRPr="009D10E0" w:rsidRDefault="00D12315" w:rsidP="00975691">
            <w:pPr>
              <w:jc w:val="both"/>
            </w:pPr>
            <w:r w:rsidRPr="009D10E0">
              <w:t>Исх. Армения, минуты.</w:t>
            </w:r>
          </w:p>
          <w:p w:rsidR="00D12315" w:rsidRPr="009D10E0" w:rsidRDefault="00D12315" w:rsidP="00975691">
            <w:pPr>
              <w:jc w:val="both"/>
            </w:pPr>
            <w:r w:rsidRPr="009D10E0">
              <w:t>Исх. Таджикистан, минуты.</w:t>
            </w:r>
          </w:p>
        </w:tc>
      </w:tr>
      <w:tr w:rsidR="00D12315" w:rsidRPr="009D10E0" w:rsidTr="00975691">
        <w:tc>
          <w:tcPr>
            <w:tcW w:w="1809" w:type="dxa"/>
          </w:tcPr>
          <w:p w:rsidR="00D12315" w:rsidRPr="009D10E0" w:rsidRDefault="00D12315" w:rsidP="00975691">
            <w:pPr>
              <w:jc w:val="both"/>
            </w:pPr>
            <w:r w:rsidRPr="009D10E0">
              <w:t>График</w:t>
            </w:r>
          </w:p>
        </w:tc>
        <w:tc>
          <w:tcPr>
            <w:tcW w:w="8873" w:type="dxa"/>
          </w:tcPr>
          <w:p w:rsidR="00D12315" w:rsidRPr="009D10E0" w:rsidRDefault="00D12315" w:rsidP="00975691">
            <w:pPr>
              <w:jc w:val="both"/>
            </w:pPr>
            <w:r w:rsidRPr="009D10E0">
              <w:t>Ось OX: ДД.ММ</w:t>
            </w:r>
            <w:proofErr w:type="gramStart"/>
            <w:r w:rsidRPr="009D10E0">
              <w:t>.Г</w:t>
            </w:r>
            <w:proofErr w:type="gramEnd"/>
            <w:r w:rsidRPr="009D10E0">
              <w:t>ГГГ. Ширина 13 месяцев от любого месяца.</w:t>
            </w:r>
          </w:p>
          <w:p w:rsidR="00D12315" w:rsidRPr="009D10E0" w:rsidRDefault="00D12315" w:rsidP="00975691">
            <w:pPr>
              <w:jc w:val="both"/>
            </w:pPr>
            <w:r w:rsidRPr="009D10E0">
              <w:t xml:space="preserve">Ось </w:t>
            </w:r>
            <w:r w:rsidRPr="009D10E0">
              <w:rPr>
                <w:lang w:val="en-US"/>
              </w:rPr>
              <w:t>O</w:t>
            </w:r>
            <w:r w:rsidRPr="009D10E0">
              <w:t xml:space="preserve">Y: Суммарный исходящий голосовой трафик в минутах за расчётный месяц с разбивкой по </w:t>
            </w:r>
            <w:proofErr w:type="spellStart"/>
            <w:r w:rsidRPr="009D10E0">
              <w:t>пеерчисленным</w:t>
            </w:r>
            <w:proofErr w:type="spellEnd"/>
            <w:r w:rsidRPr="009D10E0">
              <w:t xml:space="preserve"> направлениям.</w:t>
            </w:r>
          </w:p>
        </w:tc>
      </w:tr>
      <w:tr w:rsidR="00D12315" w:rsidRPr="009D10E0" w:rsidTr="00975691">
        <w:tc>
          <w:tcPr>
            <w:tcW w:w="1809" w:type="dxa"/>
          </w:tcPr>
          <w:p w:rsidR="00D12315" w:rsidRPr="009D10E0" w:rsidRDefault="00D12315" w:rsidP="00975691">
            <w:pPr>
              <w:jc w:val="both"/>
            </w:pPr>
            <w:r w:rsidRPr="009D10E0">
              <w:t>Период формирования</w:t>
            </w:r>
          </w:p>
        </w:tc>
        <w:tc>
          <w:tcPr>
            <w:tcW w:w="8873" w:type="dxa"/>
          </w:tcPr>
          <w:p w:rsidR="00D12315" w:rsidRPr="009D10E0" w:rsidRDefault="00D12315" w:rsidP="00975691">
            <w:pPr>
              <w:jc w:val="both"/>
            </w:pPr>
            <w:r w:rsidRPr="009D10E0">
              <w:t>Формируется за истёкший календарный месяц в течение 13 дней.</w:t>
            </w:r>
          </w:p>
        </w:tc>
      </w:tr>
      <w:tr w:rsidR="00D12315" w:rsidRPr="009D10E0" w:rsidTr="00975691">
        <w:tc>
          <w:tcPr>
            <w:tcW w:w="1809" w:type="dxa"/>
          </w:tcPr>
          <w:p w:rsidR="00D12315" w:rsidRPr="009D10E0" w:rsidRDefault="00D12315" w:rsidP="00975691">
            <w:pPr>
              <w:jc w:val="both"/>
            </w:pPr>
            <w:r w:rsidRPr="009D10E0">
              <w:t>Способ формирования</w:t>
            </w:r>
          </w:p>
        </w:tc>
        <w:tc>
          <w:tcPr>
            <w:tcW w:w="8873" w:type="dxa"/>
          </w:tcPr>
          <w:p w:rsidR="00D12315" w:rsidRPr="009D10E0" w:rsidRDefault="00D12315" w:rsidP="00975691">
            <w:pPr>
              <w:jc w:val="both"/>
            </w:pPr>
            <w:r w:rsidRPr="009D10E0">
              <w:t>Динамически (ежемесячная выкладка на FTP)</w:t>
            </w:r>
          </w:p>
        </w:tc>
      </w:tr>
      <w:tr w:rsidR="00D12315" w:rsidRPr="009D10E0" w:rsidTr="00975691">
        <w:tc>
          <w:tcPr>
            <w:tcW w:w="1809" w:type="dxa"/>
          </w:tcPr>
          <w:p w:rsidR="00D12315" w:rsidRPr="009D10E0" w:rsidRDefault="00D12315" w:rsidP="00975691">
            <w:pPr>
              <w:jc w:val="both"/>
            </w:pPr>
            <w:r w:rsidRPr="009D10E0">
              <w:t>Источник данных</w:t>
            </w:r>
          </w:p>
        </w:tc>
        <w:tc>
          <w:tcPr>
            <w:tcW w:w="8873" w:type="dxa"/>
          </w:tcPr>
          <w:p w:rsidR="00D12315" w:rsidRPr="009D10E0" w:rsidRDefault="00D12315" w:rsidP="00975691">
            <w:pPr>
              <w:jc w:val="both"/>
            </w:pPr>
            <w:r w:rsidRPr="009D10E0">
              <w:rPr>
                <w:lang w:val="en-US"/>
              </w:rPr>
              <w:t>Oracle BI, PORTA</w:t>
            </w:r>
            <w:r w:rsidRPr="009D10E0">
              <w:t xml:space="preserve"> </w:t>
            </w:r>
          </w:p>
        </w:tc>
      </w:tr>
      <w:tr w:rsidR="00D12315" w:rsidRPr="009D10E0" w:rsidTr="00975691">
        <w:tc>
          <w:tcPr>
            <w:tcW w:w="1809" w:type="dxa"/>
          </w:tcPr>
          <w:p w:rsidR="00D12315" w:rsidRPr="009D10E0" w:rsidRDefault="00D12315" w:rsidP="00975691">
            <w:pPr>
              <w:jc w:val="both"/>
            </w:pPr>
            <w:r w:rsidRPr="009D10E0">
              <w:t>Примечание:</w:t>
            </w:r>
          </w:p>
        </w:tc>
        <w:tc>
          <w:tcPr>
            <w:tcW w:w="8873" w:type="dxa"/>
          </w:tcPr>
          <w:p w:rsidR="00D12315" w:rsidRPr="009D10E0" w:rsidRDefault="00D12315" w:rsidP="00975691">
            <w:pPr>
              <w:jc w:val="both"/>
            </w:pPr>
            <w:r w:rsidRPr="009D10E0">
              <w:t>Процент изменения относительно предыдущего месяца.</w:t>
            </w:r>
          </w:p>
        </w:tc>
      </w:tr>
    </w:tbl>
    <w:p w:rsidR="00D12315" w:rsidRPr="009D10E0" w:rsidRDefault="00D12315" w:rsidP="00D12315">
      <w:pPr>
        <w:jc w:val="both"/>
      </w:pPr>
      <w:r w:rsidRPr="009D10E0">
        <w:tab/>
      </w:r>
      <w:r w:rsidRPr="009D10E0">
        <w:tab/>
      </w:r>
      <w:r w:rsidRPr="009D10E0">
        <w:tab/>
      </w:r>
      <w:r w:rsidRPr="009D10E0">
        <w:tab/>
      </w:r>
    </w:p>
    <w:p w:rsidR="00D12315" w:rsidRPr="009D10E0" w:rsidRDefault="00D12315" w:rsidP="00D12315">
      <w:pPr>
        <w:jc w:val="both"/>
      </w:pPr>
      <w:bookmarkStart w:id="84" w:name="_Toc502313374"/>
      <w:r w:rsidRPr="009D10E0">
        <w:rPr>
          <w:rStyle w:val="30"/>
          <w:rFonts w:eastAsiaTheme="minorHAnsi"/>
        </w:rPr>
        <w:t>10) Отток</w:t>
      </w:r>
      <w:bookmarkEnd w:id="84"/>
      <w:r w:rsidRPr="009D10E0">
        <w:t xml:space="preserve"> – в разработке.</w:t>
      </w:r>
    </w:p>
    <w:tbl>
      <w:tblPr>
        <w:tblStyle w:val="a7"/>
        <w:tblW w:w="0" w:type="auto"/>
        <w:tblLook w:val="04A0"/>
      </w:tblPr>
      <w:tblGrid>
        <w:gridCol w:w="1783"/>
        <w:gridCol w:w="7788"/>
      </w:tblGrid>
      <w:tr w:rsidR="00D12315" w:rsidRPr="009D10E0" w:rsidTr="00975691">
        <w:tc>
          <w:tcPr>
            <w:tcW w:w="1809" w:type="dxa"/>
          </w:tcPr>
          <w:p w:rsidR="00D12315" w:rsidRPr="009D10E0" w:rsidRDefault="00D12315" w:rsidP="00975691">
            <w:pPr>
              <w:jc w:val="both"/>
            </w:pPr>
            <w:r w:rsidRPr="009D10E0">
              <w:t>Название</w:t>
            </w:r>
          </w:p>
        </w:tc>
        <w:tc>
          <w:tcPr>
            <w:tcW w:w="8873" w:type="dxa"/>
          </w:tcPr>
          <w:p w:rsidR="00D12315" w:rsidRPr="009D10E0" w:rsidRDefault="00D12315" w:rsidP="00975691">
            <w:pPr>
              <w:jc w:val="both"/>
            </w:pPr>
            <w:r w:rsidRPr="009D10E0">
              <w:t>Платежи на балансы Клиента</w:t>
            </w:r>
          </w:p>
        </w:tc>
      </w:tr>
      <w:tr w:rsidR="00D12315" w:rsidRPr="009D10E0" w:rsidTr="00975691">
        <w:tc>
          <w:tcPr>
            <w:tcW w:w="1809" w:type="dxa"/>
          </w:tcPr>
          <w:p w:rsidR="00D12315" w:rsidRPr="009D10E0" w:rsidRDefault="00D12315" w:rsidP="00975691">
            <w:pPr>
              <w:jc w:val="both"/>
            </w:pPr>
            <w:proofErr w:type="spellStart"/>
            <w:r w:rsidRPr="009D10E0">
              <w:rPr>
                <w:lang w:val="en-US"/>
              </w:rPr>
              <w:t>Содержание</w:t>
            </w:r>
            <w:proofErr w:type="spellEnd"/>
          </w:p>
        </w:tc>
        <w:tc>
          <w:tcPr>
            <w:tcW w:w="8873" w:type="dxa"/>
          </w:tcPr>
          <w:p w:rsidR="00D12315" w:rsidRPr="009D10E0" w:rsidRDefault="00D12315" w:rsidP="00975691">
            <w:pPr>
              <w:jc w:val="both"/>
            </w:pPr>
            <w:r w:rsidRPr="009D10E0">
              <w:t>Посуточная сумма платежей на балансы абонентов Клиента в рублях в течение месяца (расчётного периода):</w:t>
            </w:r>
          </w:p>
        </w:tc>
      </w:tr>
      <w:tr w:rsidR="00D12315" w:rsidRPr="009D10E0" w:rsidTr="00975691">
        <w:tc>
          <w:tcPr>
            <w:tcW w:w="1809" w:type="dxa"/>
          </w:tcPr>
          <w:p w:rsidR="00D12315" w:rsidRPr="009D10E0" w:rsidRDefault="00D12315" w:rsidP="00975691">
            <w:pPr>
              <w:jc w:val="both"/>
            </w:pPr>
            <w:r w:rsidRPr="009D10E0">
              <w:t xml:space="preserve">Категория пользователя: </w:t>
            </w:r>
          </w:p>
        </w:tc>
        <w:tc>
          <w:tcPr>
            <w:tcW w:w="8873" w:type="dxa"/>
          </w:tcPr>
          <w:p w:rsidR="00D12315" w:rsidRPr="009D10E0" w:rsidRDefault="00D12315" w:rsidP="00975691">
            <w:pPr>
              <w:jc w:val="both"/>
            </w:pPr>
            <w:r w:rsidRPr="009D10E0">
              <w:t>Оператор,</w:t>
            </w:r>
            <w:r w:rsidRPr="009D10E0">
              <w:rPr>
                <w:lang w:val="en-US"/>
              </w:rPr>
              <w:t xml:space="preserve"> </w:t>
            </w:r>
            <w:r w:rsidRPr="009D10E0">
              <w:t xml:space="preserve">Клиент – ЮЛ, </w:t>
            </w:r>
          </w:p>
        </w:tc>
      </w:tr>
      <w:tr w:rsidR="00D12315" w:rsidRPr="009D10E0" w:rsidTr="00975691">
        <w:tc>
          <w:tcPr>
            <w:tcW w:w="1809" w:type="dxa"/>
          </w:tcPr>
          <w:p w:rsidR="00D12315" w:rsidRPr="009D10E0" w:rsidRDefault="00D12315" w:rsidP="00975691">
            <w:pPr>
              <w:jc w:val="both"/>
            </w:pPr>
            <w:r w:rsidRPr="009D10E0">
              <w:t>Атрибуты:</w:t>
            </w:r>
          </w:p>
        </w:tc>
        <w:tc>
          <w:tcPr>
            <w:tcW w:w="8873" w:type="dxa"/>
          </w:tcPr>
          <w:p w:rsidR="00D12315" w:rsidRPr="009D10E0" w:rsidRDefault="00D12315" w:rsidP="00975691">
            <w:pPr>
              <w:jc w:val="both"/>
            </w:pPr>
            <w:r w:rsidRPr="009D10E0">
              <w:t>Дата и время;</w:t>
            </w:r>
          </w:p>
          <w:p w:rsidR="00D12315" w:rsidRPr="009D10E0" w:rsidRDefault="00D12315" w:rsidP="00975691">
            <w:pPr>
              <w:jc w:val="both"/>
            </w:pPr>
            <w:r w:rsidRPr="009D10E0">
              <w:t xml:space="preserve">MSISDN, на </w:t>
            </w:r>
            <w:proofErr w:type="gramStart"/>
            <w:r w:rsidRPr="009D10E0">
              <w:t>баланс</w:t>
            </w:r>
            <w:proofErr w:type="gramEnd"/>
            <w:r w:rsidRPr="009D10E0">
              <w:t xml:space="preserve"> которого был совершён платёж; </w:t>
            </w:r>
          </w:p>
          <w:p w:rsidR="00D12315" w:rsidRPr="009D10E0" w:rsidRDefault="00D12315" w:rsidP="00975691">
            <w:pPr>
              <w:jc w:val="both"/>
            </w:pPr>
            <w:r w:rsidRPr="009D10E0">
              <w:t xml:space="preserve">размер платежа, рубли РФ; </w:t>
            </w:r>
          </w:p>
          <w:p w:rsidR="00D12315" w:rsidRPr="009D10E0" w:rsidRDefault="00D12315" w:rsidP="00975691">
            <w:pPr>
              <w:jc w:val="both"/>
            </w:pPr>
            <w:r w:rsidRPr="009D10E0">
              <w:t>тип платежа (наличные через терминал, платёжные системы).</w:t>
            </w:r>
          </w:p>
        </w:tc>
      </w:tr>
      <w:tr w:rsidR="00D12315" w:rsidRPr="009D10E0" w:rsidTr="00975691">
        <w:tc>
          <w:tcPr>
            <w:tcW w:w="1809" w:type="dxa"/>
          </w:tcPr>
          <w:p w:rsidR="00D12315" w:rsidRPr="009D10E0" w:rsidRDefault="00D12315" w:rsidP="00975691">
            <w:pPr>
              <w:jc w:val="both"/>
            </w:pPr>
            <w:r w:rsidRPr="009D10E0">
              <w:t>График</w:t>
            </w:r>
          </w:p>
        </w:tc>
        <w:tc>
          <w:tcPr>
            <w:tcW w:w="8873" w:type="dxa"/>
          </w:tcPr>
          <w:p w:rsidR="00D12315" w:rsidRPr="009D10E0" w:rsidRDefault="00D12315" w:rsidP="00975691">
            <w:pPr>
              <w:jc w:val="both"/>
            </w:pPr>
            <w:r w:rsidRPr="009D10E0">
              <w:t>Ось OX: ДД.ММ</w:t>
            </w:r>
            <w:proofErr w:type="gramStart"/>
            <w:r w:rsidRPr="009D10E0">
              <w:t>.Г</w:t>
            </w:r>
            <w:proofErr w:type="gramEnd"/>
            <w:r w:rsidRPr="009D10E0">
              <w:t>ГГГ. Ширина 13 месяцев от любого месяца.</w:t>
            </w:r>
          </w:p>
          <w:p w:rsidR="00D12315" w:rsidRPr="009D10E0" w:rsidRDefault="00D12315" w:rsidP="00975691">
            <w:pPr>
              <w:jc w:val="both"/>
            </w:pPr>
            <w:r w:rsidRPr="009D10E0">
              <w:t xml:space="preserve">Ось </w:t>
            </w:r>
            <w:r w:rsidRPr="009D10E0">
              <w:rPr>
                <w:lang w:val="en-US"/>
              </w:rPr>
              <w:t>O</w:t>
            </w:r>
            <w:r w:rsidRPr="009D10E0">
              <w:t>Y: Сумма платежей в рублях за расчётный период итоговой суммой по типу платежа</w:t>
            </w:r>
          </w:p>
        </w:tc>
      </w:tr>
      <w:tr w:rsidR="00D12315" w:rsidRPr="009D10E0" w:rsidTr="00975691">
        <w:tc>
          <w:tcPr>
            <w:tcW w:w="1809" w:type="dxa"/>
          </w:tcPr>
          <w:p w:rsidR="00D12315" w:rsidRPr="009D10E0" w:rsidRDefault="00D12315" w:rsidP="00975691">
            <w:pPr>
              <w:jc w:val="both"/>
            </w:pPr>
            <w:r w:rsidRPr="009D10E0">
              <w:lastRenderedPageBreak/>
              <w:t>Период формирования</w:t>
            </w:r>
          </w:p>
        </w:tc>
        <w:tc>
          <w:tcPr>
            <w:tcW w:w="8873" w:type="dxa"/>
          </w:tcPr>
          <w:p w:rsidR="00D12315" w:rsidRPr="009D10E0" w:rsidRDefault="00D12315" w:rsidP="00975691">
            <w:pPr>
              <w:jc w:val="both"/>
            </w:pPr>
            <w:r w:rsidRPr="009D10E0">
              <w:t>Формируется за истёкший календарный месяц в течение 13 дней.</w:t>
            </w:r>
          </w:p>
        </w:tc>
      </w:tr>
      <w:tr w:rsidR="00D12315" w:rsidRPr="009D10E0" w:rsidTr="00975691">
        <w:tc>
          <w:tcPr>
            <w:tcW w:w="1809" w:type="dxa"/>
          </w:tcPr>
          <w:p w:rsidR="00D12315" w:rsidRPr="009D10E0" w:rsidRDefault="00D12315" w:rsidP="00975691">
            <w:pPr>
              <w:jc w:val="both"/>
            </w:pPr>
            <w:r w:rsidRPr="009D10E0">
              <w:t>Способ формирования</w:t>
            </w:r>
          </w:p>
        </w:tc>
        <w:tc>
          <w:tcPr>
            <w:tcW w:w="8873" w:type="dxa"/>
          </w:tcPr>
          <w:p w:rsidR="00D12315" w:rsidRPr="009D10E0" w:rsidRDefault="00D12315" w:rsidP="00975691">
            <w:pPr>
              <w:jc w:val="both"/>
            </w:pPr>
            <w:r w:rsidRPr="009D10E0">
              <w:t>Динамически (ежемесячная выкладка на FTP)</w:t>
            </w:r>
          </w:p>
        </w:tc>
      </w:tr>
      <w:tr w:rsidR="00D12315" w:rsidRPr="009D10E0" w:rsidTr="00975691">
        <w:tc>
          <w:tcPr>
            <w:tcW w:w="1809" w:type="dxa"/>
          </w:tcPr>
          <w:p w:rsidR="00D12315" w:rsidRPr="009D10E0" w:rsidRDefault="00D12315" w:rsidP="00975691">
            <w:pPr>
              <w:jc w:val="both"/>
            </w:pPr>
            <w:r w:rsidRPr="009D10E0">
              <w:t>Источник данных</w:t>
            </w:r>
          </w:p>
        </w:tc>
        <w:tc>
          <w:tcPr>
            <w:tcW w:w="8873" w:type="dxa"/>
          </w:tcPr>
          <w:p w:rsidR="00D12315" w:rsidRPr="009D10E0" w:rsidRDefault="00D12315" w:rsidP="00975691">
            <w:pPr>
              <w:jc w:val="both"/>
            </w:pPr>
            <w:r w:rsidRPr="009D10E0">
              <w:rPr>
                <w:lang w:val="en-US"/>
              </w:rPr>
              <w:t>Oracle BI</w:t>
            </w:r>
          </w:p>
        </w:tc>
      </w:tr>
      <w:tr w:rsidR="00D12315" w:rsidRPr="009D10E0" w:rsidTr="00975691">
        <w:tc>
          <w:tcPr>
            <w:tcW w:w="1809" w:type="dxa"/>
          </w:tcPr>
          <w:p w:rsidR="00D12315" w:rsidRPr="009D10E0" w:rsidRDefault="00D12315" w:rsidP="00975691">
            <w:pPr>
              <w:jc w:val="both"/>
            </w:pPr>
            <w:r w:rsidRPr="009D10E0">
              <w:t>Примечание:</w:t>
            </w:r>
          </w:p>
        </w:tc>
        <w:tc>
          <w:tcPr>
            <w:tcW w:w="8873" w:type="dxa"/>
          </w:tcPr>
          <w:p w:rsidR="00D12315" w:rsidRPr="009D10E0" w:rsidRDefault="00D12315" w:rsidP="00975691">
            <w:pPr>
              <w:jc w:val="both"/>
            </w:pPr>
          </w:p>
        </w:tc>
      </w:tr>
    </w:tbl>
    <w:p w:rsidR="00D12315" w:rsidRPr="009D10E0" w:rsidRDefault="00D12315" w:rsidP="00D12315">
      <w:pPr>
        <w:jc w:val="both"/>
      </w:pPr>
    </w:p>
    <w:p w:rsidR="00D12315" w:rsidRPr="009D10E0" w:rsidRDefault="00D12315" w:rsidP="00D12315">
      <w:pPr>
        <w:ind w:left="708" w:firstLine="708"/>
        <w:jc w:val="both"/>
      </w:pPr>
      <w:bookmarkStart w:id="85" w:name="_Toc502313375"/>
      <w:r w:rsidRPr="009D10E0">
        <w:rPr>
          <w:rStyle w:val="10"/>
        </w:rPr>
        <w:t>2.3.2 Счета</w:t>
      </w:r>
      <w:bookmarkEnd w:id="85"/>
      <w:r w:rsidRPr="009D10E0">
        <w:t xml:space="preserve"> </w:t>
      </w:r>
    </w:p>
    <w:p w:rsidR="00D12315" w:rsidRPr="009D10E0" w:rsidRDefault="00D12315" w:rsidP="00D12315">
      <w:pPr>
        <w:ind w:left="708" w:firstLine="708"/>
        <w:jc w:val="both"/>
      </w:pPr>
      <w:r w:rsidRPr="009D10E0">
        <w:t xml:space="preserve">Счета формируются ежемесячно системой </w:t>
      </w:r>
      <w:r w:rsidRPr="009D10E0">
        <w:rPr>
          <w:lang w:val="en-US"/>
        </w:rPr>
        <w:t>AXAPTA</w:t>
      </w:r>
      <w:r w:rsidRPr="009D10E0">
        <w:t xml:space="preserve"> на основании данных </w:t>
      </w:r>
      <w:proofErr w:type="spellStart"/>
      <w:r w:rsidRPr="009D10E0">
        <w:t>биллинга</w:t>
      </w:r>
      <w:proofErr w:type="spellEnd"/>
      <w:r w:rsidRPr="009D10E0">
        <w:t xml:space="preserve"> (</w:t>
      </w:r>
      <w:r w:rsidRPr="009D10E0">
        <w:rPr>
          <w:lang w:val="en-US"/>
        </w:rPr>
        <w:t>PORTA</w:t>
      </w:r>
      <w:r w:rsidRPr="009D10E0">
        <w:t xml:space="preserve">) и отправляется клиенту на </w:t>
      </w:r>
      <w:r w:rsidRPr="009D10E0">
        <w:rPr>
          <w:lang w:val="en-US"/>
        </w:rPr>
        <w:t>email</w:t>
      </w:r>
      <w:r w:rsidRPr="009D10E0">
        <w:t xml:space="preserve">. Также, счета с детализацией выгружаются на </w:t>
      </w:r>
      <w:r w:rsidRPr="009D10E0">
        <w:rPr>
          <w:lang w:val="en-US"/>
        </w:rPr>
        <w:t>FTP</w:t>
      </w:r>
      <w:r w:rsidRPr="009D10E0">
        <w:t xml:space="preserve">-сервер и хранятся </w:t>
      </w:r>
      <w:proofErr w:type="gramStart"/>
      <w:r w:rsidRPr="009D10E0">
        <w:t>там</w:t>
      </w:r>
      <w:proofErr w:type="gramEnd"/>
      <w:r w:rsidRPr="009D10E0">
        <w:t xml:space="preserve"> в течение года, после чего архивируются (или удаляются). Документ предоставляется в формате .</w:t>
      </w:r>
      <w:proofErr w:type="spellStart"/>
      <w:r w:rsidRPr="009D10E0">
        <w:rPr>
          <w:lang w:val="en-US"/>
        </w:rPr>
        <w:t>pdf</w:t>
      </w:r>
      <w:proofErr w:type="spellEnd"/>
      <w:r w:rsidRPr="009D10E0">
        <w:t xml:space="preserve"> или аналогичном, </w:t>
      </w:r>
      <w:proofErr w:type="gramStart"/>
      <w:r w:rsidRPr="009D10E0">
        <w:t>исключающим</w:t>
      </w:r>
      <w:proofErr w:type="gramEnd"/>
      <w:r w:rsidRPr="009D10E0">
        <w:t xml:space="preserve"> возможность его изменения. </w:t>
      </w:r>
      <w:r w:rsidRPr="009D10E0">
        <w:tab/>
      </w:r>
      <w:r w:rsidRPr="009D10E0">
        <w:tab/>
      </w:r>
      <w:r w:rsidRPr="009D10E0">
        <w:tab/>
      </w:r>
      <w:r w:rsidRPr="009D10E0">
        <w:tab/>
      </w:r>
    </w:p>
    <w:p w:rsidR="00D12315" w:rsidRPr="009D10E0" w:rsidRDefault="00D12315" w:rsidP="00D12315">
      <w:pPr>
        <w:ind w:left="708" w:firstLine="708"/>
        <w:jc w:val="both"/>
      </w:pPr>
      <w:r w:rsidRPr="009D10E0">
        <w:t xml:space="preserve">В счёте должны содержаться данные о Клиенте; номер его лицевого счёта; номер выставленного счёта; сумма начислений; разбивка начислений с указанием </w:t>
      </w:r>
      <w:r w:rsidRPr="009D10E0">
        <w:rPr>
          <w:lang w:val="en-US"/>
        </w:rPr>
        <w:t>MSISDN</w:t>
      </w:r>
      <w:r w:rsidRPr="009D10E0">
        <w:t xml:space="preserve"> за услуги местной связи, МГ и МН связи, услуги роуминга, передачи данных, начисления за </w:t>
      </w:r>
      <w:r w:rsidRPr="009D10E0">
        <w:rPr>
          <w:lang w:val="en-US"/>
        </w:rPr>
        <w:t>VAS</w:t>
      </w:r>
      <w:r w:rsidRPr="009D10E0">
        <w:t xml:space="preserve">, отправленные </w:t>
      </w:r>
      <w:r w:rsidRPr="009D10E0">
        <w:rPr>
          <w:lang w:val="en-US"/>
        </w:rPr>
        <w:t>SMS</w:t>
      </w:r>
      <w:r w:rsidRPr="009D10E0">
        <w:t xml:space="preserve">; сумма НДС; итоговая сумма начислений. </w:t>
      </w:r>
      <w:r w:rsidRPr="009D10E0">
        <w:tab/>
      </w:r>
      <w:r w:rsidRPr="009D10E0">
        <w:tab/>
      </w:r>
      <w:r w:rsidRPr="009D10E0">
        <w:tab/>
      </w:r>
      <w:r w:rsidRPr="009D10E0">
        <w:tab/>
      </w:r>
      <w:r w:rsidRPr="009D10E0">
        <w:tab/>
      </w:r>
      <w:r w:rsidRPr="009D10E0">
        <w:tab/>
      </w:r>
      <w:r w:rsidRPr="009D10E0">
        <w:tab/>
      </w:r>
      <w:r w:rsidRPr="009D10E0">
        <w:tab/>
      </w:r>
      <w:r w:rsidRPr="009D10E0">
        <w:tab/>
        <w:t xml:space="preserve">На следующей странице располагается счёт-фактура (по идее, она стандартная, а мне сейчас лень искать) Далее следует детализация всех абонентов с разбивкой начислений за услуги местной связи, МГ и МН связи, услуги роуминга, передачи данных, начисления за </w:t>
      </w:r>
      <w:r w:rsidRPr="009D10E0">
        <w:rPr>
          <w:lang w:val="en-US"/>
        </w:rPr>
        <w:t>VAS</w:t>
      </w:r>
      <w:r w:rsidRPr="009D10E0">
        <w:t xml:space="preserve">, отправленные </w:t>
      </w:r>
      <w:r w:rsidRPr="009D10E0">
        <w:rPr>
          <w:lang w:val="en-US"/>
        </w:rPr>
        <w:t>SMS</w:t>
      </w:r>
      <w:r w:rsidRPr="009D10E0">
        <w:t xml:space="preserve">. Формат детализации полностью соответствует текущему отображению детализации в АСР </w:t>
      </w:r>
      <w:r w:rsidRPr="009D10E0">
        <w:rPr>
          <w:lang w:val="en-US"/>
        </w:rPr>
        <w:t>PORTA</w:t>
      </w:r>
      <w:r w:rsidRPr="009D10E0">
        <w:t xml:space="preserve">. Счета хранятся на </w:t>
      </w:r>
      <w:r w:rsidRPr="009D10E0">
        <w:rPr>
          <w:lang w:val="en-US"/>
        </w:rPr>
        <w:t>ftp</w:t>
      </w:r>
      <w:r w:rsidRPr="009D10E0">
        <w:t xml:space="preserve"> в течение 12 месяцев после выставления, после чего удаляются с </w:t>
      </w:r>
      <w:r w:rsidRPr="009D10E0">
        <w:rPr>
          <w:lang w:val="en-US"/>
        </w:rPr>
        <w:t>ftp</w:t>
      </w:r>
      <w:r w:rsidRPr="009D10E0">
        <w:t xml:space="preserve"> (или переносятся в архив).</w:t>
      </w:r>
    </w:p>
    <w:p w:rsidR="00D12315" w:rsidRPr="009D10E0" w:rsidRDefault="00D12315" w:rsidP="007557DD">
      <w:pPr>
        <w:pStyle w:val="a8"/>
        <w:numPr>
          <w:ilvl w:val="2"/>
          <w:numId w:val="22"/>
        </w:numPr>
        <w:spacing w:after="160" w:line="259" w:lineRule="auto"/>
        <w:jc w:val="both"/>
      </w:pPr>
      <w:bookmarkStart w:id="86" w:name="_Toc502313376"/>
      <w:r w:rsidRPr="009D10E0">
        <w:rPr>
          <w:rStyle w:val="10"/>
        </w:rPr>
        <w:t>Раздел «Детализация»</w:t>
      </w:r>
      <w:bookmarkEnd w:id="86"/>
      <w:r w:rsidRPr="009D10E0">
        <w:t xml:space="preserve"> </w:t>
      </w:r>
    </w:p>
    <w:p w:rsidR="00D12315" w:rsidRPr="009D10E0" w:rsidRDefault="00D12315" w:rsidP="000A653C">
      <w:pPr>
        <w:pStyle w:val="a8"/>
        <w:spacing w:after="160" w:line="259" w:lineRule="auto"/>
        <w:ind w:left="1080"/>
        <w:jc w:val="both"/>
      </w:pPr>
      <w:r w:rsidRPr="009D10E0">
        <w:t xml:space="preserve">Раздел расположен в портале отдельно и является операционной отчётностью. Данные могут быть предоставлены аналогом существующего метода </w:t>
      </w:r>
      <w:proofErr w:type="spellStart"/>
      <w:r w:rsidRPr="009D10E0">
        <w:rPr>
          <w:lang w:val="en-US"/>
        </w:rPr>
        <w:t>GetServiceHistory</w:t>
      </w:r>
      <w:proofErr w:type="spellEnd"/>
      <w:r w:rsidRPr="009D10E0">
        <w:t xml:space="preserve">, вызывающего данные </w:t>
      </w:r>
      <w:proofErr w:type="spellStart"/>
      <w:r w:rsidRPr="009D10E0">
        <w:t>биллинга</w:t>
      </w:r>
      <w:proofErr w:type="spellEnd"/>
      <w:r w:rsidRPr="009D10E0">
        <w:t xml:space="preserve"> из </w:t>
      </w:r>
      <w:proofErr w:type="spellStart"/>
      <w:r w:rsidRPr="009D10E0">
        <w:rPr>
          <w:lang w:val="en-US"/>
        </w:rPr>
        <w:t>xRM</w:t>
      </w:r>
      <w:proofErr w:type="spellEnd"/>
      <w:r w:rsidRPr="009D10E0">
        <w:t xml:space="preserve">, но пользователю предоставляется детализация стандартизированного формата, без выбора параметров для выгрузки. Предполагается, что дальнейшая работа с детализацией будет проводиться пользователем с экспортированными из портала данными в доступном для пользователя формате. При заказе детализации, пользователю необходимо указать </w:t>
      </w:r>
      <w:r w:rsidRPr="009D10E0">
        <w:rPr>
          <w:lang w:val="en-US"/>
        </w:rPr>
        <w:t>MSISDN</w:t>
      </w:r>
      <w:r w:rsidRPr="009D10E0">
        <w:t xml:space="preserve">, дату начала детализации, дату конца детализации, </w:t>
      </w:r>
      <w:r w:rsidRPr="009D10E0">
        <w:rPr>
          <w:lang w:val="en-US"/>
        </w:rPr>
        <w:t>email</w:t>
      </w:r>
      <w:r w:rsidRPr="009D10E0">
        <w:t xml:space="preserve">, на который он хотел бы её получить. Будет здорово, если удастся добавить возможность фильтрации по типу события (звонки, передача данных, </w:t>
      </w:r>
      <w:r w:rsidRPr="009D10E0">
        <w:rPr>
          <w:lang w:val="en-US"/>
        </w:rPr>
        <w:t>SMS</w:t>
      </w:r>
      <w:r w:rsidRPr="009D10E0">
        <w:t xml:space="preserve">) и условию платности/бесплатности. При необходимости анализа детализаций нескольких </w:t>
      </w:r>
      <w:r w:rsidRPr="009D10E0">
        <w:rPr>
          <w:lang w:val="en-US"/>
        </w:rPr>
        <w:t>MSISDN</w:t>
      </w:r>
      <w:r w:rsidRPr="009D10E0">
        <w:t xml:space="preserve">, пользователю необходимо заказать детализацию для каждого номера отдельно.  </w:t>
      </w:r>
    </w:p>
    <w:p w:rsidR="00D12315" w:rsidRPr="009D10E0" w:rsidRDefault="00D12315" w:rsidP="00D12315">
      <w:pPr>
        <w:ind w:left="708" w:firstLine="708"/>
        <w:jc w:val="both"/>
      </w:pPr>
      <w:r w:rsidRPr="009D10E0">
        <w:t>При формировании детализации потребуется изменение названий полей следующим образом:</w:t>
      </w:r>
    </w:p>
    <w:p w:rsidR="00D12315" w:rsidRPr="009D10E0" w:rsidRDefault="00D12315" w:rsidP="00D12315">
      <w:pPr>
        <w:ind w:left="708" w:firstLine="708"/>
        <w:jc w:val="both"/>
      </w:pPr>
      <w:r w:rsidRPr="009D10E0">
        <w:t xml:space="preserve">Дата и время звонка (CONNECT_TIME) - Дата и время звонка </w:t>
      </w:r>
    </w:p>
    <w:p w:rsidR="00D12315" w:rsidRPr="009D10E0" w:rsidRDefault="00D12315" w:rsidP="00D12315">
      <w:pPr>
        <w:ind w:left="708" w:firstLine="708"/>
        <w:jc w:val="both"/>
      </w:pPr>
      <w:r w:rsidRPr="009D10E0">
        <w:t xml:space="preserve">Номер </w:t>
      </w:r>
      <w:proofErr w:type="gramStart"/>
      <w:r w:rsidRPr="009D10E0">
        <w:t>звонящего</w:t>
      </w:r>
      <w:proofErr w:type="gramEnd"/>
      <w:r w:rsidRPr="009D10E0">
        <w:t>/тип услуги (CLI) - Номер звонящего/тип услуги</w:t>
      </w:r>
    </w:p>
    <w:p w:rsidR="00D12315" w:rsidRPr="009D10E0" w:rsidRDefault="00D12315" w:rsidP="00D12315">
      <w:pPr>
        <w:ind w:left="708" w:firstLine="708"/>
        <w:jc w:val="both"/>
      </w:pPr>
      <w:r w:rsidRPr="009D10E0">
        <w:t xml:space="preserve">Номер </w:t>
      </w:r>
      <w:proofErr w:type="gramStart"/>
      <w:r w:rsidRPr="009D10E0">
        <w:t>принимающего</w:t>
      </w:r>
      <w:proofErr w:type="gramEnd"/>
      <w:r w:rsidRPr="009D10E0">
        <w:t xml:space="preserve"> / Услуга - Номер принимающего / Услуга</w:t>
      </w:r>
    </w:p>
    <w:p w:rsidR="00D12315" w:rsidRPr="009D10E0" w:rsidRDefault="00D12315" w:rsidP="00D12315">
      <w:pPr>
        <w:ind w:left="708" w:firstLine="708"/>
        <w:jc w:val="both"/>
      </w:pPr>
      <w:r w:rsidRPr="009D10E0">
        <w:lastRenderedPageBreak/>
        <w:t>Направление вызова (DESTINATION) - Направление вызова</w:t>
      </w:r>
    </w:p>
    <w:p w:rsidR="00D12315" w:rsidRPr="009D10E0" w:rsidRDefault="00D12315" w:rsidP="00D12315">
      <w:pPr>
        <w:ind w:left="708" w:firstLine="708"/>
        <w:jc w:val="both"/>
      </w:pPr>
      <w:r w:rsidRPr="009D10E0">
        <w:t>Название услуги (NAME) - Название услуги</w:t>
      </w:r>
    </w:p>
    <w:p w:rsidR="00D12315" w:rsidRPr="009D10E0" w:rsidRDefault="00D12315" w:rsidP="00D12315">
      <w:pPr>
        <w:ind w:left="708" w:firstLine="708"/>
        <w:jc w:val="both"/>
      </w:pPr>
      <w:r w:rsidRPr="009D10E0">
        <w:t>Направление вызова (DEST) - Направление вызова</w:t>
      </w:r>
    </w:p>
    <w:p w:rsidR="00D12315" w:rsidRPr="009D10E0" w:rsidRDefault="00D12315" w:rsidP="00D12315">
      <w:pPr>
        <w:ind w:left="708" w:firstLine="708"/>
        <w:jc w:val="both"/>
      </w:pPr>
      <w:r w:rsidRPr="009D10E0">
        <w:t>Кол-во (CHARGED_QUANTITY) - Трафик</w:t>
      </w:r>
    </w:p>
    <w:p w:rsidR="00D12315" w:rsidRPr="009D10E0" w:rsidRDefault="00D12315" w:rsidP="00D12315">
      <w:pPr>
        <w:ind w:left="708" w:firstLine="708"/>
        <w:jc w:val="both"/>
      </w:pPr>
      <w:r w:rsidRPr="009D10E0">
        <w:t xml:space="preserve">Ед. </w:t>
      </w:r>
      <w:proofErr w:type="spellStart"/>
      <w:r w:rsidRPr="009D10E0">
        <w:t>изм</w:t>
      </w:r>
      <w:proofErr w:type="spellEnd"/>
      <w:r w:rsidRPr="009D10E0">
        <w:t xml:space="preserve"> - Единицы измерения</w:t>
      </w:r>
    </w:p>
    <w:p w:rsidR="00D12315" w:rsidRPr="009D10E0" w:rsidRDefault="00D12315" w:rsidP="00D12315">
      <w:pPr>
        <w:ind w:left="708" w:firstLine="708"/>
        <w:jc w:val="both"/>
      </w:pPr>
      <w:r w:rsidRPr="009D10E0">
        <w:t>Сумма (CHARGED) - Стоимость, руб.</w:t>
      </w:r>
    </w:p>
    <w:p w:rsidR="00D12315" w:rsidRPr="009D10E0" w:rsidRDefault="00D12315" w:rsidP="00D12315">
      <w:pPr>
        <w:ind w:left="708" w:firstLine="708"/>
        <w:jc w:val="both"/>
      </w:pPr>
      <w:r w:rsidRPr="009D10E0">
        <w:t xml:space="preserve">Номер </w:t>
      </w:r>
      <w:proofErr w:type="gramStart"/>
      <w:r w:rsidRPr="009D10E0">
        <w:t>звонящего</w:t>
      </w:r>
      <w:proofErr w:type="gramEnd"/>
      <w:r w:rsidRPr="009D10E0">
        <w:t>/тип услуги (CLI) - Номер звонящего/тип услуги</w:t>
      </w:r>
    </w:p>
    <w:p w:rsidR="00D12315" w:rsidRPr="009D10E0" w:rsidRDefault="00D12315" w:rsidP="00D12315">
      <w:pPr>
        <w:ind w:left="708" w:firstLine="708"/>
        <w:jc w:val="both"/>
      </w:pPr>
      <w:r w:rsidRPr="009D10E0">
        <w:t>Остальные поля не передаются.</w:t>
      </w:r>
    </w:p>
    <w:p w:rsidR="00D12315" w:rsidRPr="009D10E0" w:rsidRDefault="00D12315" w:rsidP="00D12315">
      <w:pPr>
        <w:ind w:left="708" w:firstLine="708"/>
        <w:jc w:val="both"/>
      </w:pPr>
      <w:r w:rsidRPr="009D10E0">
        <w:t xml:space="preserve">Также, необходима нормализация всех отображаемых </w:t>
      </w:r>
      <w:r w:rsidRPr="009D10E0">
        <w:rPr>
          <w:lang w:val="en-US"/>
        </w:rPr>
        <w:t>MSISDN</w:t>
      </w:r>
      <w:r w:rsidRPr="009D10E0">
        <w:t xml:space="preserve">, например, в случае, если номер в детализации отображается с </w:t>
      </w:r>
      <w:r w:rsidRPr="009D10E0">
        <w:rPr>
          <w:lang w:val="en-US"/>
        </w:rPr>
        <w:t>RN</w:t>
      </w:r>
      <w:r w:rsidRPr="009D10E0">
        <w:t>, необходимо отрезать первую букву ‘</w:t>
      </w:r>
      <w:r w:rsidRPr="009D10E0">
        <w:rPr>
          <w:lang w:val="en-US"/>
        </w:rPr>
        <w:t>e</w:t>
      </w:r>
      <w:r w:rsidRPr="009D10E0">
        <w:t>’ или ‘</w:t>
      </w:r>
      <w:r w:rsidRPr="009D10E0">
        <w:rPr>
          <w:lang w:val="en-US"/>
        </w:rPr>
        <w:t>d</w:t>
      </w:r>
      <w:r w:rsidRPr="009D10E0">
        <w:t>’ и следующие за ней 4 цифры.</w:t>
      </w:r>
    </w:p>
    <w:p w:rsidR="00D12315" w:rsidRPr="009D10E0" w:rsidRDefault="00D12315" w:rsidP="00D12315">
      <w:pPr>
        <w:jc w:val="both"/>
      </w:pPr>
      <w:r w:rsidRPr="009D10E0">
        <w:tab/>
      </w:r>
      <w:r w:rsidRPr="009D10E0">
        <w:tab/>
        <w:t xml:space="preserve">В отличие от аналитики и счетов, детализация, предоставляемая клиенту не в рамках счёта, не будет выгружаться на </w:t>
      </w:r>
      <w:r w:rsidRPr="009D10E0">
        <w:rPr>
          <w:lang w:val="en-US"/>
        </w:rPr>
        <w:t>ftp</w:t>
      </w:r>
      <w:r w:rsidRPr="009D10E0">
        <w:t xml:space="preserve">, а будет доступна только для отправки по </w:t>
      </w:r>
      <w:r w:rsidRPr="009D10E0">
        <w:rPr>
          <w:lang w:val="en-US"/>
        </w:rPr>
        <w:t>email</w:t>
      </w:r>
      <w:r w:rsidRPr="009D10E0">
        <w:t xml:space="preserve"> и/или экспорте</w:t>
      </w:r>
    </w:p>
    <w:p w:rsidR="00D12315" w:rsidRPr="009D10E0" w:rsidRDefault="00D12315" w:rsidP="00D12315">
      <w:pPr>
        <w:pStyle w:val="1"/>
        <w:jc w:val="both"/>
      </w:pPr>
      <w:bookmarkStart w:id="87" w:name="_Toc502313377"/>
      <w:r w:rsidRPr="009D10E0">
        <w:t>3. Функциональные требования к интерфейсам</w:t>
      </w:r>
      <w:bookmarkEnd w:id="87"/>
    </w:p>
    <w:p w:rsidR="00D12315" w:rsidRPr="009D10E0" w:rsidRDefault="00D12315" w:rsidP="00D12315">
      <w:pPr>
        <w:jc w:val="both"/>
      </w:pPr>
      <w:r w:rsidRPr="009D10E0">
        <w:tab/>
        <w:t>Необходимо создать механизм, предоставляющий график, основанный на данных сформированного отчёта пользователю в каждой соответствующей вкладке раздела. При этом</w:t>
      </w:r>
      <w:proofErr w:type="gramStart"/>
      <w:r w:rsidRPr="009D10E0">
        <w:t>,</w:t>
      </w:r>
      <w:proofErr w:type="gramEnd"/>
      <w:r w:rsidRPr="009D10E0">
        <w:t xml:space="preserve"> данные в формате .</w:t>
      </w:r>
      <w:proofErr w:type="spellStart"/>
      <w:r w:rsidRPr="009D10E0">
        <w:rPr>
          <w:lang w:val="en-US"/>
        </w:rPr>
        <w:t>csv</w:t>
      </w:r>
      <w:proofErr w:type="spellEnd"/>
      <w:r w:rsidRPr="009D10E0">
        <w:t xml:space="preserve"> хранятся на </w:t>
      </w:r>
      <w:r w:rsidRPr="009D10E0">
        <w:rPr>
          <w:lang w:val="en-US"/>
        </w:rPr>
        <w:t>FTP</w:t>
      </w:r>
      <w:r w:rsidRPr="009D10E0">
        <w:t xml:space="preserve"> сервере, а графика на его основе строится на странице «на лету» при клику на раздел соответствующего отчёта.</w:t>
      </w:r>
    </w:p>
    <w:p w:rsidR="00D12315" w:rsidRPr="009D10E0" w:rsidRDefault="00D12315" w:rsidP="00D12315">
      <w:pPr>
        <w:ind w:firstLine="708"/>
        <w:jc w:val="both"/>
      </w:pPr>
      <w:r w:rsidRPr="009D10E0">
        <w:t>Также, табличные данные в формате .</w:t>
      </w:r>
      <w:proofErr w:type="spellStart"/>
      <w:r w:rsidRPr="009D10E0">
        <w:rPr>
          <w:lang w:val="en-US"/>
        </w:rPr>
        <w:t>csv</w:t>
      </w:r>
      <w:proofErr w:type="spellEnd"/>
      <w:r w:rsidRPr="009D10E0">
        <w:t xml:space="preserve"> должны быть доступны для экспорта в удобном для пользователя формате в течение 1 года после формирования этого отчёта.</w:t>
      </w:r>
    </w:p>
    <w:p w:rsidR="00D12315" w:rsidRPr="009D10E0" w:rsidRDefault="00D12315" w:rsidP="00D12315">
      <w:pPr>
        <w:ind w:firstLine="708"/>
        <w:jc w:val="both"/>
      </w:pPr>
      <w:r w:rsidRPr="009D10E0">
        <w:rPr>
          <w:lang w:val="en-US"/>
        </w:rPr>
        <w:t>Frontend</w:t>
      </w:r>
      <w:r w:rsidRPr="009D10E0">
        <w:t xml:space="preserve"> должен корректно отображаться в разных браузерах (в идеале – во всех =), а также корректно отображаться на мобильных устройствах (планшетах).</w:t>
      </w:r>
    </w:p>
    <w:p w:rsidR="00D12315" w:rsidRPr="009D10E0" w:rsidRDefault="00D12315" w:rsidP="00D12315">
      <w:pPr>
        <w:pStyle w:val="1"/>
        <w:jc w:val="both"/>
      </w:pPr>
      <w:bookmarkStart w:id="88" w:name="_Toc502313378"/>
      <w:r w:rsidRPr="009D10E0">
        <w:t>4. Функциональные требования к отчетности.</w:t>
      </w:r>
      <w:bookmarkEnd w:id="88"/>
    </w:p>
    <w:p w:rsidR="00D12315" w:rsidRPr="009D10E0" w:rsidRDefault="00D12315" w:rsidP="00D12315">
      <w:pPr>
        <w:jc w:val="both"/>
      </w:pPr>
      <w:r w:rsidRPr="009D10E0">
        <w:tab/>
        <w:t xml:space="preserve">Для контроля работы </w:t>
      </w:r>
      <w:proofErr w:type="gramStart"/>
      <w:r w:rsidRPr="009D10E0">
        <w:t>портала</w:t>
      </w:r>
      <w:proofErr w:type="gramEnd"/>
      <w:r w:rsidRPr="009D10E0">
        <w:t xml:space="preserve"> в общем и раздела «Отчётность» в частности, должен вестись журнал всех действий на портале с информацией о логине пользователя, типе действий, времени события, описании события, статусе (успешно/неуспешно). </w:t>
      </w:r>
    </w:p>
    <w:p w:rsidR="00D12315" w:rsidRPr="009D10E0" w:rsidRDefault="00D12315" w:rsidP="00D12315">
      <w:pPr>
        <w:jc w:val="both"/>
      </w:pPr>
      <w:r w:rsidRPr="009D10E0">
        <w:tab/>
        <w:t>В случае недоступности портала, ошибок, сбоев необходимо оповещение по электронной почте дежурному администратору.</w:t>
      </w:r>
    </w:p>
    <w:p w:rsidR="00D12315" w:rsidRPr="009D10E0" w:rsidRDefault="00D12315" w:rsidP="00D12315">
      <w:pPr>
        <w:jc w:val="both"/>
      </w:pPr>
      <w:r w:rsidRPr="009D10E0">
        <w:tab/>
        <w:t xml:space="preserve">В случае корректировок и/или перерасчётов, уже сформированные счета могут быть </w:t>
      </w:r>
      <w:proofErr w:type="spellStart"/>
      <w:r w:rsidRPr="009D10E0">
        <w:t>перевыставлены</w:t>
      </w:r>
      <w:proofErr w:type="spellEnd"/>
      <w:r w:rsidRPr="009D10E0">
        <w:t xml:space="preserve">, либо сумма корректировок будет учтена в следующем счёте. </w:t>
      </w:r>
    </w:p>
    <w:p w:rsidR="00D12315" w:rsidRPr="009D10E0" w:rsidRDefault="00D12315" w:rsidP="00D12315">
      <w:pPr>
        <w:jc w:val="both"/>
      </w:pPr>
      <w:r w:rsidRPr="009D10E0">
        <w:t>Также, клиент, по умолчанию, имеет доступ к стандартизированной отчётности по договору.</w:t>
      </w:r>
    </w:p>
    <w:p w:rsidR="00D12315" w:rsidRPr="009D10E0" w:rsidRDefault="00D12315" w:rsidP="00D12315">
      <w:pPr>
        <w:pStyle w:val="1"/>
        <w:jc w:val="both"/>
      </w:pPr>
      <w:bookmarkStart w:id="89" w:name="_Toc502313379"/>
      <w:r w:rsidRPr="009D10E0">
        <w:lastRenderedPageBreak/>
        <w:t>5. Функциональные требования к разграничению доступа</w:t>
      </w:r>
      <w:bookmarkEnd w:id="89"/>
    </w:p>
    <w:p w:rsidR="00D12315" w:rsidRDefault="00D12315" w:rsidP="00D12315">
      <w:pPr>
        <w:jc w:val="both"/>
      </w:pPr>
      <w:proofErr w:type="gramStart"/>
      <w:r w:rsidRPr="009D10E0">
        <w:t>Доступы к финансовой (счёт, счёт-фактура, акт и детализация) и стандартизованной (агрегированные данные по договору) отчётностям могут быть выделены в разные позиции и предоставляться Клиенту в соответствии с его пожеланиями.</w:t>
      </w:r>
      <w:proofErr w:type="gramEnd"/>
    </w:p>
    <w:p w:rsidR="00D12315" w:rsidRDefault="00D12315" w:rsidP="00D12315">
      <w:pPr>
        <w:jc w:val="both"/>
      </w:pPr>
    </w:p>
    <w:p w:rsidR="00D448F9" w:rsidRDefault="00D20A1B" w:rsidP="00D448F9">
      <w:pPr>
        <w:jc w:val="both"/>
        <w:rPr>
          <w:rFonts w:ascii="Times New Roman" w:eastAsia="Times New Roman" w:hAnsi="Times New Roman" w:cs="Times New Roman"/>
          <w:color w:val="222222"/>
          <w:shd w:val="clear" w:color="auto" w:fill="FFFFFF"/>
          <w:lang w:eastAsia="ru-RU"/>
        </w:rPr>
      </w:pPr>
      <w:r>
        <w:rPr>
          <w:rFonts w:ascii="Times New Roman" w:eastAsia="Times New Roman" w:hAnsi="Times New Roman" w:cs="Times New Roman"/>
          <w:color w:val="222222"/>
          <w:shd w:val="clear" w:color="auto" w:fill="FFFFFF"/>
          <w:lang w:eastAsia="ru-RU"/>
        </w:rPr>
        <w:t>ОТЧЕТЫ (ИДЕИ)</w:t>
      </w:r>
    </w:p>
    <w:p w:rsidR="00D20A1B" w:rsidRDefault="004F3140" w:rsidP="007557DD">
      <w:pPr>
        <w:pStyle w:val="a8"/>
        <w:numPr>
          <w:ilvl w:val="0"/>
          <w:numId w:val="12"/>
        </w:numPr>
        <w:jc w:val="both"/>
        <w:rPr>
          <w:rFonts w:ascii="Times New Roman" w:hAnsi="Times New Roman" w:cs="Times New Roman"/>
        </w:rPr>
      </w:pPr>
      <w:r w:rsidRPr="004F3140">
        <w:rPr>
          <w:rFonts w:ascii="Times New Roman" w:hAnsi="Times New Roman" w:cs="Times New Roman"/>
        </w:rPr>
        <w:t xml:space="preserve">В случае перерасчётов в </w:t>
      </w:r>
      <w:proofErr w:type="spellStart"/>
      <w:r w:rsidRPr="004F3140">
        <w:rPr>
          <w:rFonts w:ascii="Times New Roman" w:hAnsi="Times New Roman" w:cs="Times New Roman"/>
        </w:rPr>
        <w:t>биллинге</w:t>
      </w:r>
      <w:proofErr w:type="spellEnd"/>
      <w:r w:rsidRPr="004F3140">
        <w:rPr>
          <w:rFonts w:ascii="Times New Roman" w:hAnsi="Times New Roman" w:cs="Times New Roman"/>
        </w:rPr>
        <w:t xml:space="preserve"> </w:t>
      </w:r>
      <w:proofErr w:type="gramStart"/>
      <w:r w:rsidRPr="004F3140">
        <w:rPr>
          <w:rFonts w:ascii="Times New Roman" w:hAnsi="Times New Roman" w:cs="Times New Roman"/>
        </w:rPr>
        <w:t>необходима</w:t>
      </w:r>
      <w:proofErr w:type="gramEnd"/>
      <w:r w:rsidRPr="004F3140">
        <w:rPr>
          <w:rFonts w:ascii="Times New Roman" w:hAnsi="Times New Roman" w:cs="Times New Roman"/>
        </w:rPr>
        <w:t xml:space="preserve"> </w:t>
      </w:r>
      <w:proofErr w:type="spellStart"/>
      <w:r w:rsidRPr="004F3140">
        <w:rPr>
          <w:rFonts w:ascii="Times New Roman" w:hAnsi="Times New Roman" w:cs="Times New Roman"/>
        </w:rPr>
        <w:t>перевыгрузка</w:t>
      </w:r>
      <w:proofErr w:type="spellEnd"/>
      <w:r w:rsidRPr="004F3140">
        <w:rPr>
          <w:rFonts w:ascii="Times New Roman" w:hAnsi="Times New Roman" w:cs="Times New Roman"/>
        </w:rPr>
        <w:t xml:space="preserve"> отчёта.</w:t>
      </w:r>
      <w:r>
        <w:rPr>
          <w:rFonts w:ascii="Times New Roman" w:hAnsi="Times New Roman" w:cs="Times New Roman"/>
        </w:rPr>
        <w:t xml:space="preserve"> И уведомление об этом должно как то отображаться в ЛК и </w:t>
      </w:r>
      <w:proofErr w:type="spellStart"/>
      <w:r>
        <w:rPr>
          <w:rFonts w:ascii="Times New Roman" w:hAnsi="Times New Roman" w:cs="Times New Roman"/>
        </w:rPr>
        <w:t>Дешборде</w:t>
      </w:r>
      <w:proofErr w:type="spellEnd"/>
      <w:r>
        <w:rPr>
          <w:rFonts w:ascii="Times New Roman" w:hAnsi="Times New Roman" w:cs="Times New Roman"/>
        </w:rPr>
        <w:t xml:space="preserve"> у МВНО оператора и Юридического лица. </w:t>
      </w:r>
    </w:p>
    <w:p w:rsidR="004F3140" w:rsidRDefault="004F3140" w:rsidP="007557DD">
      <w:pPr>
        <w:pStyle w:val="a8"/>
        <w:numPr>
          <w:ilvl w:val="0"/>
          <w:numId w:val="12"/>
        </w:numPr>
        <w:jc w:val="both"/>
        <w:rPr>
          <w:rFonts w:ascii="Times New Roman" w:hAnsi="Times New Roman" w:cs="Times New Roman"/>
        </w:rPr>
      </w:pPr>
      <w:r>
        <w:rPr>
          <w:rFonts w:ascii="Times New Roman" w:hAnsi="Times New Roman" w:cs="Times New Roman"/>
        </w:rPr>
        <w:t xml:space="preserve">Рассмотреть общий механизм обновления статических отчетов/счетов. </w:t>
      </w:r>
      <w:proofErr w:type="spellStart"/>
      <w:r>
        <w:rPr>
          <w:rFonts w:ascii="Times New Roman" w:hAnsi="Times New Roman" w:cs="Times New Roman"/>
        </w:rPr>
        <w:t>Появлется</w:t>
      </w:r>
      <w:proofErr w:type="spellEnd"/>
      <w:r>
        <w:rPr>
          <w:rFonts w:ascii="Times New Roman" w:hAnsi="Times New Roman" w:cs="Times New Roman"/>
        </w:rPr>
        <w:t xml:space="preserve"> новый отчет, приходит уведомление о появлении нового отчета в ЛК</w:t>
      </w:r>
      <w:r w:rsidR="002A3000">
        <w:rPr>
          <w:rFonts w:ascii="Times New Roman" w:hAnsi="Times New Roman" w:cs="Times New Roman"/>
        </w:rPr>
        <w:t xml:space="preserve">. </w:t>
      </w:r>
    </w:p>
    <w:p w:rsidR="007326F0" w:rsidRPr="005043F9" w:rsidRDefault="007326F0" w:rsidP="007557DD">
      <w:pPr>
        <w:pStyle w:val="a8"/>
        <w:numPr>
          <w:ilvl w:val="0"/>
          <w:numId w:val="12"/>
        </w:numPr>
        <w:jc w:val="both"/>
        <w:rPr>
          <w:rFonts w:ascii="Times New Roman" w:hAnsi="Times New Roman" w:cs="Times New Roman"/>
        </w:rPr>
      </w:pPr>
      <w:r>
        <w:rPr>
          <w:rFonts w:ascii="Times New Roman" w:hAnsi="Times New Roman" w:cs="Times New Roman"/>
        </w:rPr>
        <w:t>Должна присутствовать форма обратной связи</w:t>
      </w:r>
      <w:r w:rsidR="00314BA4">
        <w:rPr>
          <w:rFonts w:ascii="Times New Roman" w:hAnsi="Times New Roman" w:cs="Times New Roman"/>
        </w:rPr>
        <w:t xml:space="preserve"> в направлении МТТ</w:t>
      </w:r>
      <w:r>
        <w:rPr>
          <w:rFonts w:ascii="Times New Roman" w:hAnsi="Times New Roman" w:cs="Times New Roman"/>
        </w:rPr>
        <w:t>.</w:t>
      </w:r>
    </w:p>
    <w:p w:rsidR="0048416D" w:rsidRDefault="0048416D" w:rsidP="00B437D5">
      <w:pPr>
        <w:jc w:val="both"/>
        <w:rPr>
          <w:rFonts w:ascii="Times New Roman" w:hAnsi="Times New Roman" w:cs="Times New Roman"/>
        </w:rPr>
      </w:pPr>
    </w:p>
    <w:sectPr w:rsidR="0048416D" w:rsidSect="00707682">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57DD" w:rsidRDefault="007557DD" w:rsidP="00707682">
      <w:pPr>
        <w:spacing w:after="0" w:line="240" w:lineRule="auto"/>
      </w:pPr>
      <w:r>
        <w:separator/>
      </w:r>
    </w:p>
  </w:endnote>
  <w:endnote w:type="continuationSeparator" w:id="0">
    <w:p w:rsidR="007557DD" w:rsidRDefault="007557DD" w:rsidP="007076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683987"/>
      <w:docPartObj>
        <w:docPartGallery w:val="Page Numbers (Bottom of Page)"/>
        <w:docPartUnique/>
      </w:docPartObj>
    </w:sdtPr>
    <w:sdtContent>
      <w:p w:rsidR="00DD5334" w:rsidRDefault="00DD5334">
        <w:pPr>
          <w:pStyle w:val="ac"/>
          <w:jc w:val="right"/>
        </w:pPr>
        <w:fldSimple w:instr=" PAGE   \* MERGEFORMAT ">
          <w:r w:rsidR="00E250FA">
            <w:rPr>
              <w:noProof/>
            </w:rPr>
            <w:t>13</w:t>
          </w:r>
        </w:fldSimple>
      </w:p>
    </w:sdtContent>
  </w:sdt>
  <w:p w:rsidR="00DD5334" w:rsidRDefault="00DD5334">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57DD" w:rsidRDefault="007557DD" w:rsidP="00707682">
      <w:pPr>
        <w:spacing w:after="0" w:line="240" w:lineRule="auto"/>
      </w:pPr>
      <w:r>
        <w:separator/>
      </w:r>
    </w:p>
  </w:footnote>
  <w:footnote w:type="continuationSeparator" w:id="0">
    <w:p w:rsidR="007557DD" w:rsidRDefault="007557DD" w:rsidP="007076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4E2CD1C"/>
    <w:lvl w:ilvl="0">
      <w:start w:val="1"/>
      <w:numFmt w:val="bullet"/>
      <w:pStyle w:val="a"/>
      <w:lvlText w:val=""/>
      <w:lvlJc w:val="left"/>
      <w:pPr>
        <w:tabs>
          <w:tab w:val="num" w:pos="360"/>
        </w:tabs>
        <w:ind w:left="360" w:hanging="360"/>
      </w:pPr>
      <w:rPr>
        <w:rFonts w:ascii="Symbol" w:hAnsi="Symbol" w:hint="default"/>
      </w:rPr>
    </w:lvl>
  </w:abstractNum>
  <w:abstractNum w:abstractNumId="1">
    <w:nsid w:val="04DE7180"/>
    <w:multiLevelType w:val="hybridMultilevel"/>
    <w:tmpl w:val="437C51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7713D33"/>
    <w:multiLevelType w:val="hybridMultilevel"/>
    <w:tmpl w:val="4232C5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80F6628"/>
    <w:multiLevelType w:val="multilevel"/>
    <w:tmpl w:val="3B5A7B9C"/>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A242B73"/>
    <w:multiLevelType w:val="hybridMultilevel"/>
    <w:tmpl w:val="07C693C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0A4C2AB5"/>
    <w:multiLevelType w:val="hybridMultilevel"/>
    <w:tmpl w:val="1F7A0E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F1E3406"/>
    <w:multiLevelType w:val="hybridMultilevel"/>
    <w:tmpl w:val="20189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32E77FB"/>
    <w:multiLevelType w:val="hybridMultilevel"/>
    <w:tmpl w:val="5EAC540C"/>
    <w:lvl w:ilvl="0" w:tplc="0419000F">
      <w:start w:val="1"/>
      <w:numFmt w:val="decimal"/>
      <w:lvlText w:val="%1."/>
      <w:lvlJc w:val="left"/>
      <w:pPr>
        <w:ind w:left="720" w:hanging="360"/>
      </w:pPr>
      <w:rPr>
        <w:rFonts w:hint="default"/>
      </w:rPr>
    </w:lvl>
    <w:lvl w:ilvl="1" w:tplc="DFBCDE76">
      <w:start w:val="1"/>
      <w:numFmt w:val="decimal"/>
      <w:lvlText w:val="%2."/>
      <w:lvlJc w:val="left"/>
      <w:pPr>
        <w:ind w:left="1440" w:hanging="360"/>
      </w:pPr>
      <w:rPr>
        <w:rFonts w:ascii="Times New Roman" w:eastAsiaTheme="minorHAnsi" w:hAnsi="Times New Roman" w:cs="Times New Roman"/>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45823CA"/>
    <w:multiLevelType w:val="hybridMultilevel"/>
    <w:tmpl w:val="C3006E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C4D774B"/>
    <w:multiLevelType w:val="hybridMultilevel"/>
    <w:tmpl w:val="B00C3A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96C4057"/>
    <w:multiLevelType w:val="hybridMultilevel"/>
    <w:tmpl w:val="1BACE3B6"/>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1">
    <w:nsid w:val="2977677D"/>
    <w:multiLevelType w:val="hybridMultilevel"/>
    <w:tmpl w:val="D4E4BD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33D722F"/>
    <w:multiLevelType w:val="hybridMultilevel"/>
    <w:tmpl w:val="9EEAE56E"/>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3">
    <w:nsid w:val="3C275D1F"/>
    <w:multiLevelType w:val="hybridMultilevel"/>
    <w:tmpl w:val="30B4D8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DBE5550"/>
    <w:multiLevelType w:val="hybridMultilevel"/>
    <w:tmpl w:val="5C4C398E"/>
    <w:lvl w:ilvl="0" w:tplc="04190001">
      <w:start w:val="1"/>
      <w:numFmt w:val="bullet"/>
      <w:lvlText w:val=""/>
      <w:lvlJc w:val="left"/>
      <w:pPr>
        <w:ind w:left="1512" w:hanging="360"/>
      </w:pPr>
      <w:rPr>
        <w:rFonts w:ascii="Symbol" w:hAnsi="Symbol" w:hint="default"/>
      </w:rPr>
    </w:lvl>
    <w:lvl w:ilvl="1" w:tplc="04190003">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5">
    <w:nsid w:val="40EA076F"/>
    <w:multiLevelType w:val="multilevel"/>
    <w:tmpl w:val="51189DCC"/>
    <w:lvl w:ilvl="0">
      <w:start w:val="1"/>
      <w:numFmt w:val="decimal"/>
      <w:lvlText w:val="%1."/>
      <w:lvlJc w:val="left"/>
      <w:pPr>
        <w:tabs>
          <w:tab w:val="num" w:pos="720"/>
        </w:tabs>
        <w:ind w:left="720" w:hanging="360"/>
      </w:pPr>
    </w:lvl>
    <w:lvl w:ilvl="1">
      <w:start w:val="1"/>
      <w:numFmt w:val="decimal"/>
      <w:isLgl/>
      <w:lvlText w:val="%2."/>
      <w:lvlJc w:val="left"/>
      <w:pPr>
        <w:ind w:left="1080" w:hanging="360"/>
      </w:pPr>
      <w:rPr>
        <w:rFonts w:ascii="Times New Roman" w:eastAsiaTheme="minorHAnsi" w:hAnsi="Times New Roman" w:cs="Times New Roman"/>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491A1BD5"/>
    <w:multiLevelType w:val="hybridMultilevel"/>
    <w:tmpl w:val="37C4D2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B58119E"/>
    <w:multiLevelType w:val="hybridMultilevel"/>
    <w:tmpl w:val="A328BA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62019CC"/>
    <w:multiLevelType w:val="hybridMultilevel"/>
    <w:tmpl w:val="B2004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9314AAC"/>
    <w:multiLevelType w:val="hybridMultilevel"/>
    <w:tmpl w:val="BD0C2DD6"/>
    <w:lvl w:ilvl="0" w:tplc="04190001">
      <w:start w:val="1"/>
      <w:numFmt w:val="bullet"/>
      <w:lvlText w:val=""/>
      <w:lvlJc w:val="left"/>
      <w:pPr>
        <w:ind w:left="1514" w:hanging="360"/>
      </w:pPr>
      <w:rPr>
        <w:rFonts w:ascii="Symbol" w:hAnsi="Symbol" w:hint="default"/>
      </w:rPr>
    </w:lvl>
    <w:lvl w:ilvl="1" w:tplc="04190003" w:tentative="1">
      <w:start w:val="1"/>
      <w:numFmt w:val="bullet"/>
      <w:lvlText w:val="o"/>
      <w:lvlJc w:val="left"/>
      <w:pPr>
        <w:ind w:left="2234" w:hanging="360"/>
      </w:pPr>
      <w:rPr>
        <w:rFonts w:ascii="Courier New" w:hAnsi="Courier New" w:cs="Courier New" w:hint="default"/>
      </w:rPr>
    </w:lvl>
    <w:lvl w:ilvl="2" w:tplc="04190005" w:tentative="1">
      <w:start w:val="1"/>
      <w:numFmt w:val="bullet"/>
      <w:lvlText w:val=""/>
      <w:lvlJc w:val="left"/>
      <w:pPr>
        <w:ind w:left="2954" w:hanging="360"/>
      </w:pPr>
      <w:rPr>
        <w:rFonts w:ascii="Wingdings" w:hAnsi="Wingdings" w:hint="default"/>
      </w:rPr>
    </w:lvl>
    <w:lvl w:ilvl="3" w:tplc="04190001" w:tentative="1">
      <w:start w:val="1"/>
      <w:numFmt w:val="bullet"/>
      <w:lvlText w:val=""/>
      <w:lvlJc w:val="left"/>
      <w:pPr>
        <w:ind w:left="3674" w:hanging="360"/>
      </w:pPr>
      <w:rPr>
        <w:rFonts w:ascii="Symbol" w:hAnsi="Symbol" w:hint="default"/>
      </w:rPr>
    </w:lvl>
    <w:lvl w:ilvl="4" w:tplc="04190003" w:tentative="1">
      <w:start w:val="1"/>
      <w:numFmt w:val="bullet"/>
      <w:lvlText w:val="o"/>
      <w:lvlJc w:val="left"/>
      <w:pPr>
        <w:ind w:left="4394" w:hanging="360"/>
      </w:pPr>
      <w:rPr>
        <w:rFonts w:ascii="Courier New" w:hAnsi="Courier New" w:cs="Courier New" w:hint="default"/>
      </w:rPr>
    </w:lvl>
    <w:lvl w:ilvl="5" w:tplc="04190005" w:tentative="1">
      <w:start w:val="1"/>
      <w:numFmt w:val="bullet"/>
      <w:lvlText w:val=""/>
      <w:lvlJc w:val="left"/>
      <w:pPr>
        <w:ind w:left="5114" w:hanging="360"/>
      </w:pPr>
      <w:rPr>
        <w:rFonts w:ascii="Wingdings" w:hAnsi="Wingdings" w:hint="default"/>
      </w:rPr>
    </w:lvl>
    <w:lvl w:ilvl="6" w:tplc="04190001" w:tentative="1">
      <w:start w:val="1"/>
      <w:numFmt w:val="bullet"/>
      <w:lvlText w:val=""/>
      <w:lvlJc w:val="left"/>
      <w:pPr>
        <w:ind w:left="5834" w:hanging="360"/>
      </w:pPr>
      <w:rPr>
        <w:rFonts w:ascii="Symbol" w:hAnsi="Symbol" w:hint="default"/>
      </w:rPr>
    </w:lvl>
    <w:lvl w:ilvl="7" w:tplc="04190003" w:tentative="1">
      <w:start w:val="1"/>
      <w:numFmt w:val="bullet"/>
      <w:lvlText w:val="o"/>
      <w:lvlJc w:val="left"/>
      <w:pPr>
        <w:ind w:left="6554" w:hanging="360"/>
      </w:pPr>
      <w:rPr>
        <w:rFonts w:ascii="Courier New" w:hAnsi="Courier New" w:cs="Courier New" w:hint="default"/>
      </w:rPr>
    </w:lvl>
    <w:lvl w:ilvl="8" w:tplc="04190005" w:tentative="1">
      <w:start w:val="1"/>
      <w:numFmt w:val="bullet"/>
      <w:lvlText w:val=""/>
      <w:lvlJc w:val="left"/>
      <w:pPr>
        <w:ind w:left="7274" w:hanging="360"/>
      </w:pPr>
      <w:rPr>
        <w:rFonts w:ascii="Wingdings" w:hAnsi="Wingdings" w:hint="default"/>
      </w:rPr>
    </w:lvl>
  </w:abstractNum>
  <w:abstractNum w:abstractNumId="20">
    <w:nsid w:val="6CE2737C"/>
    <w:multiLevelType w:val="hybridMultilevel"/>
    <w:tmpl w:val="5E46F708"/>
    <w:lvl w:ilvl="0" w:tplc="04190001">
      <w:start w:val="1"/>
      <w:numFmt w:val="bullet"/>
      <w:lvlText w:val=""/>
      <w:lvlJc w:val="left"/>
      <w:pPr>
        <w:ind w:left="1514" w:hanging="360"/>
      </w:pPr>
      <w:rPr>
        <w:rFonts w:ascii="Symbol" w:hAnsi="Symbol" w:hint="default"/>
      </w:rPr>
    </w:lvl>
    <w:lvl w:ilvl="1" w:tplc="04190003" w:tentative="1">
      <w:start w:val="1"/>
      <w:numFmt w:val="bullet"/>
      <w:lvlText w:val="o"/>
      <w:lvlJc w:val="left"/>
      <w:pPr>
        <w:ind w:left="2234" w:hanging="360"/>
      </w:pPr>
      <w:rPr>
        <w:rFonts w:ascii="Courier New" w:hAnsi="Courier New" w:cs="Courier New" w:hint="default"/>
      </w:rPr>
    </w:lvl>
    <w:lvl w:ilvl="2" w:tplc="04190005" w:tentative="1">
      <w:start w:val="1"/>
      <w:numFmt w:val="bullet"/>
      <w:lvlText w:val=""/>
      <w:lvlJc w:val="left"/>
      <w:pPr>
        <w:ind w:left="2954" w:hanging="360"/>
      </w:pPr>
      <w:rPr>
        <w:rFonts w:ascii="Wingdings" w:hAnsi="Wingdings" w:hint="default"/>
      </w:rPr>
    </w:lvl>
    <w:lvl w:ilvl="3" w:tplc="04190001" w:tentative="1">
      <w:start w:val="1"/>
      <w:numFmt w:val="bullet"/>
      <w:lvlText w:val=""/>
      <w:lvlJc w:val="left"/>
      <w:pPr>
        <w:ind w:left="3674" w:hanging="360"/>
      </w:pPr>
      <w:rPr>
        <w:rFonts w:ascii="Symbol" w:hAnsi="Symbol" w:hint="default"/>
      </w:rPr>
    </w:lvl>
    <w:lvl w:ilvl="4" w:tplc="04190003" w:tentative="1">
      <w:start w:val="1"/>
      <w:numFmt w:val="bullet"/>
      <w:lvlText w:val="o"/>
      <w:lvlJc w:val="left"/>
      <w:pPr>
        <w:ind w:left="4394" w:hanging="360"/>
      </w:pPr>
      <w:rPr>
        <w:rFonts w:ascii="Courier New" w:hAnsi="Courier New" w:cs="Courier New" w:hint="default"/>
      </w:rPr>
    </w:lvl>
    <w:lvl w:ilvl="5" w:tplc="04190005" w:tentative="1">
      <w:start w:val="1"/>
      <w:numFmt w:val="bullet"/>
      <w:lvlText w:val=""/>
      <w:lvlJc w:val="left"/>
      <w:pPr>
        <w:ind w:left="5114" w:hanging="360"/>
      </w:pPr>
      <w:rPr>
        <w:rFonts w:ascii="Wingdings" w:hAnsi="Wingdings" w:hint="default"/>
      </w:rPr>
    </w:lvl>
    <w:lvl w:ilvl="6" w:tplc="04190001" w:tentative="1">
      <w:start w:val="1"/>
      <w:numFmt w:val="bullet"/>
      <w:lvlText w:val=""/>
      <w:lvlJc w:val="left"/>
      <w:pPr>
        <w:ind w:left="5834" w:hanging="360"/>
      </w:pPr>
      <w:rPr>
        <w:rFonts w:ascii="Symbol" w:hAnsi="Symbol" w:hint="default"/>
      </w:rPr>
    </w:lvl>
    <w:lvl w:ilvl="7" w:tplc="04190003" w:tentative="1">
      <w:start w:val="1"/>
      <w:numFmt w:val="bullet"/>
      <w:lvlText w:val="o"/>
      <w:lvlJc w:val="left"/>
      <w:pPr>
        <w:ind w:left="6554" w:hanging="360"/>
      </w:pPr>
      <w:rPr>
        <w:rFonts w:ascii="Courier New" w:hAnsi="Courier New" w:cs="Courier New" w:hint="default"/>
      </w:rPr>
    </w:lvl>
    <w:lvl w:ilvl="8" w:tplc="04190005" w:tentative="1">
      <w:start w:val="1"/>
      <w:numFmt w:val="bullet"/>
      <w:lvlText w:val=""/>
      <w:lvlJc w:val="left"/>
      <w:pPr>
        <w:ind w:left="7274" w:hanging="360"/>
      </w:pPr>
      <w:rPr>
        <w:rFonts w:ascii="Wingdings" w:hAnsi="Wingdings" w:hint="default"/>
      </w:rPr>
    </w:lvl>
  </w:abstractNum>
  <w:abstractNum w:abstractNumId="21">
    <w:nsid w:val="6D680D84"/>
    <w:multiLevelType w:val="hybridMultilevel"/>
    <w:tmpl w:val="38D470A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6B00478"/>
    <w:multiLevelType w:val="hybridMultilevel"/>
    <w:tmpl w:val="63C61F88"/>
    <w:lvl w:ilvl="0" w:tplc="04190001">
      <w:start w:val="1"/>
      <w:numFmt w:val="bullet"/>
      <w:lvlText w:val=""/>
      <w:lvlJc w:val="left"/>
      <w:pPr>
        <w:ind w:left="1944" w:hanging="360"/>
      </w:pPr>
      <w:rPr>
        <w:rFonts w:ascii="Symbol" w:hAnsi="Symbol" w:hint="default"/>
      </w:rPr>
    </w:lvl>
    <w:lvl w:ilvl="1" w:tplc="04190003" w:tentative="1">
      <w:start w:val="1"/>
      <w:numFmt w:val="bullet"/>
      <w:lvlText w:val="o"/>
      <w:lvlJc w:val="left"/>
      <w:pPr>
        <w:ind w:left="2664" w:hanging="360"/>
      </w:pPr>
      <w:rPr>
        <w:rFonts w:ascii="Courier New" w:hAnsi="Courier New" w:cs="Courier New" w:hint="default"/>
      </w:rPr>
    </w:lvl>
    <w:lvl w:ilvl="2" w:tplc="04190005" w:tentative="1">
      <w:start w:val="1"/>
      <w:numFmt w:val="bullet"/>
      <w:lvlText w:val=""/>
      <w:lvlJc w:val="left"/>
      <w:pPr>
        <w:ind w:left="3384" w:hanging="360"/>
      </w:pPr>
      <w:rPr>
        <w:rFonts w:ascii="Wingdings" w:hAnsi="Wingdings" w:hint="default"/>
      </w:rPr>
    </w:lvl>
    <w:lvl w:ilvl="3" w:tplc="04190001" w:tentative="1">
      <w:start w:val="1"/>
      <w:numFmt w:val="bullet"/>
      <w:lvlText w:val=""/>
      <w:lvlJc w:val="left"/>
      <w:pPr>
        <w:ind w:left="4104" w:hanging="360"/>
      </w:pPr>
      <w:rPr>
        <w:rFonts w:ascii="Symbol" w:hAnsi="Symbol" w:hint="default"/>
      </w:rPr>
    </w:lvl>
    <w:lvl w:ilvl="4" w:tplc="04190003" w:tentative="1">
      <w:start w:val="1"/>
      <w:numFmt w:val="bullet"/>
      <w:lvlText w:val="o"/>
      <w:lvlJc w:val="left"/>
      <w:pPr>
        <w:ind w:left="4824" w:hanging="360"/>
      </w:pPr>
      <w:rPr>
        <w:rFonts w:ascii="Courier New" w:hAnsi="Courier New" w:cs="Courier New" w:hint="default"/>
      </w:rPr>
    </w:lvl>
    <w:lvl w:ilvl="5" w:tplc="04190005" w:tentative="1">
      <w:start w:val="1"/>
      <w:numFmt w:val="bullet"/>
      <w:lvlText w:val=""/>
      <w:lvlJc w:val="left"/>
      <w:pPr>
        <w:ind w:left="5544" w:hanging="360"/>
      </w:pPr>
      <w:rPr>
        <w:rFonts w:ascii="Wingdings" w:hAnsi="Wingdings" w:hint="default"/>
      </w:rPr>
    </w:lvl>
    <w:lvl w:ilvl="6" w:tplc="04190001" w:tentative="1">
      <w:start w:val="1"/>
      <w:numFmt w:val="bullet"/>
      <w:lvlText w:val=""/>
      <w:lvlJc w:val="left"/>
      <w:pPr>
        <w:ind w:left="6264" w:hanging="360"/>
      </w:pPr>
      <w:rPr>
        <w:rFonts w:ascii="Symbol" w:hAnsi="Symbol" w:hint="default"/>
      </w:rPr>
    </w:lvl>
    <w:lvl w:ilvl="7" w:tplc="04190003" w:tentative="1">
      <w:start w:val="1"/>
      <w:numFmt w:val="bullet"/>
      <w:lvlText w:val="o"/>
      <w:lvlJc w:val="left"/>
      <w:pPr>
        <w:ind w:left="6984" w:hanging="360"/>
      </w:pPr>
      <w:rPr>
        <w:rFonts w:ascii="Courier New" w:hAnsi="Courier New" w:cs="Courier New" w:hint="default"/>
      </w:rPr>
    </w:lvl>
    <w:lvl w:ilvl="8" w:tplc="04190005" w:tentative="1">
      <w:start w:val="1"/>
      <w:numFmt w:val="bullet"/>
      <w:lvlText w:val=""/>
      <w:lvlJc w:val="left"/>
      <w:pPr>
        <w:ind w:left="7704" w:hanging="360"/>
      </w:pPr>
      <w:rPr>
        <w:rFonts w:ascii="Wingdings" w:hAnsi="Wingdings" w:hint="default"/>
      </w:rPr>
    </w:lvl>
  </w:abstractNum>
  <w:abstractNum w:abstractNumId="23">
    <w:nsid w:val="791D2B69"/>
    <w:multiLevelType w:val="hybridMultilevel"/>
    <w:tmpl w:val="8802371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9ED3E99"/>
    <w:multiLevelType w:val="hybridMultilevel"/>
    <w:tmpl w:val="B568F9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BB659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C93673D"/>
    <w:multiLevelType w:val="hybridMultilevel"/>
    <w:tmpl w:val="ADDEB8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7CE65D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EA851EB"/>
    <w:multiLevelType w:val="hybridMultilevel"/>
    <w:tmpl w:val="C73CF0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10"/>
  </w:num>
  <w:num w:numId="3">
    <w:abstractNumId w:val="12"/>
  </w:num>
  <w:num w:numId="4">
    <w:abstractNumId w:val="14"/>
  </w:num>
  <w:num w:numId="5">
    <w:abstractNumId w:val="19"/>
  </w:num>
  <w:num w:numId="6">
    <w:abstractNumId w:val="20"/>
  </w:num>
  <w:num w:numId="7">
    <w:abstractNumId w:val="4"/>
  </w:num>
  <w:num w:numId="8">
    <w:abstractNumId w:val="0"/>
  </w:num>
  <w:num w:numId="9">
    <w:abstractNumId w:val="26"/>
  </w:num>
  <w:num w:numId="10">
    <w:abstractNumId w:val="22"/>
  </w:num>
  <w:num w:numId="11">
    <w:abstractNumId w:val="15"/>
  </w:num>
  <w:num w:numId="12">
    <w:abstractNumId w:val="2"/>
  </w:num>
  <w:num w:numId="13">
    <w:abstractNumId w:val="7"/>
  </w:num>
  <w:num w:numId="14">
    <w:abstractNumId w:val="23"/>
  </w:num>
  <w:num w:numId="15">
    <w:abstractNumId w:val="21"/>
  </w:num>
  <w:num w:numId="16">
    <w:abstractNumId w:val="13"/>
  </w:num>
  <w:num w:numId="17">
    <w:abstractNumId w:val="16"/>
  </w:num>
  <w:num w:numId="18">
    <w:abstractNumId w:val="25"/>
  </w:num>
  <w:num w:numId="19">
    <w:abstractNumId w:val="8"/>
  </w:num>
  <w:num w:numId="20">
    <w:abstractNumId w:val="24"/>
  </w:num>
  <w:num w:numId="21">
    <w:abstractNumId w:val="17"/>
  </w:num>
  <w:num w:numId="22">
    <w:abstractNumId w:val="3"/>
  </w:num>
  <w:num w:numId="23">
    <w:abstractNumId w:val="1"/>
  </w:num>
  <w:num w:numId="24">
    <w:abstractNumId w:val="9"/>
  </w:num>
  <w:num w:numId="25">
    <w:abstractNumId w:val="5"/>
  </w:num>
  <w:num w:numId="26">
    <w:abstractNumId w:val="18"/>
  </w:num>
  <w:num w:numId="27">
    <w:abstractNumId w:val="11"/>
  </w:num>
  <w:num w:numId="28">
    <w:abstractNumId w:val="6"/>
  </w:num>
  <w:num w:numId="29">
    <w:abstractNumId w:val="28"/>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0C52E1"/>
    <w:rsid w:val="000013FE"/>
    <w:rsid w:val="0000285A"/>
    <w:rsid w:val="00012167"/>
    <w:rsid w:val="0001310B"/>
    <w:rsid w:val="000140EA"/>
    <w:rsid w:val="00022E49"/>
    <w:rsid w:val="000236C4"/>
    <w:rsid w:val="000260D5"/>
    <w:rsid w:val="000275A4"/>
    <w:rsid w:val="000313BE"/>
    <w:rsid w:val="000416A7"/>
    <w:rsid w:val="000420CC"/>
    <w:rsid w:val="00044099"/>
    <w:rsid w:val="00045172"/>
    <w:rsid w:val="000506C9"/>
    <w:rsid w:val="000616AC"/>
    <w:rsid w:val="0006342F"/>
    <w:rsid w:val="00064500"/>
    <w:rsid w:val="000844F2"/>
    <w:rsid w:val="000848C2"/>
    <w:rsid w:val="0008597E"/>
    <w:rsid w:val="00090A41"/>
    <w:rsid w:val="00091179"/>
    <w:rsid w:val="000921A3"/>
    <w:rsid w:val="000924C6"/>
    <w:rsid w:val="000946A9"/>
    <w:rsid w:val="000961B7"/>
    <w:rsid w:val="000A1190"/>
    <w:rsid w:val="000A3041"/>
    <w:rsid w:val="000A626E"/>
    <w:rsid w:val="000A653C"/>
    <w:rsid w:val="000A67F4"/>
    <w:rsid w:val="000B2B13"/>
    <w:rsid w:val="000B6495"/>
    <w:rsid w:val="000C419F"/>
    <w:rsid w:val="000C52E1"/>
    <w:rsid w:val="000D1EFF"/>
    <w:rsid w:val="000D6D4A"/>
    <w:rsid w:val="000E1D59"/>
    <w:rsid w:val="000E3A8A"/>
    <w:rsid w:val="000F067F"/>
    <w:rsid w:val="000F68A6"/>
    <w:rsid w:val="00101D2C"/>
    <w:rsid w:val="001078B2"/>
    <w:rsid w:val="00110AAF"/>
    <w:rsid w:val="00117747"/>
    <w:rsid w:val="00123D26"/>
    <w:rsid w:val="00140012"/>
    <w:rsid w:val="00143461"/>
    <w:rsid w:val="001541DB"/>
    <w:rsid w:val="00162039"/>
    <w:rsid w:val="00165EEF"/>
    <w:rsid w:val="00172533"/>
    <w:rsid w:val="0017409B"/>
    <w:rsid w:val="00180947"/>
    <w:rsid w:val="00180B56"/>
    <w:rsid w:val="00184DF5"/>
    <w:rsid w:val="00190A98"/>
    <w:rsid w:val="00196248"/>
    <w:rsid w:val="00196408"/>
    <w:rsid w:val="001A26E7"/>
    <w:rsid w:val="001A2C3B"/>
    <w:rsid w:val="001A3005"/>
    <w:rsid w:val="001A3B5A"/>
    <w:rsid w:val="001B0E3F"/>
    <w:rsid w:val="001C0906"/>
    <w:rsid w:val="001C2C0F"/>
    <w:rsid w:val="001C4B1E"/>
    <w:rsid w:val="001D4604"/>
    <w:rsid w:val="001D6907"/>
    <w:rsid w:val="001F1341"/>
    <w:rsid w:val="001F1699"/>
    <w:rsid w:val="001F7676"/>
    <w:rsid w:val="0020256F"/>
    <w:rsid w:val="00210477"/>
    <w:rsid w:val="00210C89"/>
    <w:rsid w:val="002146F5"/>
    <w:rsid w:val="002149EB"/>
    <w:rsid w:val="0022023E"/>
    <w:rsid w:val="00220312"/>
    <w:rsid w:val="00220E39"/>
    <w:rsid w:val="00221F8D"/>
    <w:rsid w:val="002242CE"/>
    <w:rsid w:val="002251E6"/>
    <w:rsid w:val="00225C9C"/>
    <w:rsid w:val="00226A28"/>
    <w:rsid w:val="00227C90"/>
    <w:rsid w:val="002321F5"/>
    <w:rsid w:val="00233195"/>
    <w:rsid w:val="00233672"/>
    <w:rsid w:val="00237B13"/>
    <w:rsid w:val="0025395F"/>
    <w:rsid w:val="00255362"/>
    <w:rsid w:val="00263B31"/>
    <w:rsid w:val="00264C3C"/>
    <w:rsid w:val="00271C98"/>
    <w:rsid w:val="002820D3"/>
    <w:rsid w:val="00286E8A"/>
    <w:rsid w:val="0028732D"/>
    <w:rsid w:val="0029065B"/>
    <w:rsid w:val="002A08AA"/>
    <w:rsid w:val="002A13CE"/>
    <w:rsid w:val="002A3000"/>
    <w:rsid w:val="002A4C66"/>
    <w:rsid w:val="002B6978"/>
    <w:rsid w:val="002C12F4"/>
    <w:rsid w:val="002D148E"/>
    <w:rsid w:val="002D36AD"/>
    <w:rsid w:val="002D3833"/>
    <w:rsid w:val="002F1D24"/>
    <w:rsid w:val="002F60C3"/>
    <w:rsid w:val="0030302A"/>
    <w:rsid w:val="0030646E"/>
    <w:rsid w:val="00314BA4"/>
    <w:rsid w:val="00315706"/>
    <w:rsid w:val="00316061"/>
    <w:rsid w:val="00320123"/>
    <w:rsid w:val="00330BFF"/>
    <w:rsid w:val="003350FE"/>
    <w:rsid w:val="003370E6"/>
    <w:rsid w:val="0033777C"/>
    <w:rsid w:val="00353DF3"/>
    <w:rsid w:val="00355479"/>
    <w:rsid w:val="00374C16"/>
    <w:rsid w:val="00374C18"/>
    <w:rsid w:val="00380BC2"/>
    <w:rsid w:val="003839EB"/>
    <w:rsid w:val="00384B68"/>
    <w:rsid w:val="003900DC"/>
    <w:rsid w:val="00391A9F"/>
    <w:rsid w:val="00393D57"/>
    <w:rsid w:val="003A5289"/>
    <w:rsid w:val="003B1D83"/>
    <w:rsid w:val="003B3477"/>
    <w:rsid w:val="003B6355"/>
    <w:rsid w:val="003B6BDA"/>
    <w:rsid w:val="003C00B3"/>
    <w:rsid w:val="003D4AF0"/>
    <w:rsid w:val="003E2986"/>
    <w:rsid w:val="003E3D9C"/>
    <w:rsid w:val="003E4EB4"/>
    <w:rsid w:val="003E51A5"/>
    <w:rsid w:val="003E5EF2"/>
    <w:rsid w:val="003E7EB1"/>
    <w:rsid w:val="003F2F5A"/>
    <w:rsid w:val="003F5A71"/>
    <w:rsid w:val="0040165D"/>
    <w:rsid w:val="00402389"/>
    <w:rsid w:val="00405C75"/>
    <w:rsid w:val="00405D53"/>
    <w:rsid w:val="00412685"/>
    <w:rsid w:val="004134B5"/>
    <w:rsid w:val="0041718F"/>
    <w:rsid w:val="00426337"/>
    <w:rsid w:val="004267CA"/>
    <w:rsid w:val="00426E11"/>
    <w:rsid w:val="00427CB8"/>
    <w:rsid w:val="00433E3B"/>
    <w:rsid w:val="00433F13"/>
    <w:rsid w:val="00435A96"/>
    <w:rsid w:val="00441C95"/>
    <w:rsid w:val="0044544C"/>
    <w:rsid w:val="004470FB"/>
    <w:rsid w:val="004479CF"/>
    <w:rsid w:val="00451711"/>
    <w:rsid w:val="004633B3"/>
    <w:rsid w:val="00470DA3"/>
    <w:rsid w:val="0047185D"/>
    <w:rsid w:val="0047346F"/>
    <w:rsid w:val="004826CC"/>
    <w:rsid w:val="0048416D"/>
    <w:rsid w:val="00490E16"/>
    <w:rsid w:val="00493B94"/>
    <w:rsid w:val="004963C2"/>
    <w:rsid w:val="004A498F"/>
    <w:rsid w:val="004A605C"/>
    <w:rsid w:val="004B5040"/>
    <w:rsid w:val="004B61AA"/>
    <w:rsid w:val="004B6879"/>
    <w:rsid w:val="004C089F"/>
    <w:rsid w:val="004C24EE"/>
    <w:rsid w:val="004C576B"/>
    <w:rsid w:val="004C7C08"/>
    <w:rsid w:val="004D2555"/>
    <w:rsid w:val="004E2169"/>
    <w:rsid w:val="004E458D"/>
    <w:rsid w:val="004E53C4"/>
    <w:rsid w:val="004E6987"/>
    <w:rsid w:val="004F306B"/>
    <w:rsid w:val="004F3140"/>
    <w:rsid w:val="004F445A"/>
    <w:rsid w:val="004F5D09"/>
    <w:rsid w:val="005043F9"/>
    <w:rsid w:val="00517925"/>
    <w:rsid w:val="005250C0"/>
    <w:rsid w:val="00531331"/>
    <w:rsid w:val="0053348A"/>
    <w:rsid w:val="00533B71"/>
    <w:rsid w:val="0053480C"/>
    <w:rsid w:val="0053605B"/>
    <w:rsid w:val="0054191A"/>
    <w:rsid w:val="00541B05"/>
    <w:rsid w:val="00542197"/>
    <w:rsid w:val="005427DD"/>
    <w:rsid w:val="005535C2"/>
    <w:rsid w:val="00553856"/>
    <w:rsid w:val="005540CE"/>
    <w:rsid w:val="00556B99"/>
    <w:rsid w:val="005603B6"/>
    <w:rsid w:val="005610AA"/>
    <w:rsid w:val="00570309"/>
    <w:rsid w:val="00571A62"/>
    <w:rsid w:val="00571CE5"/>
    <w:rsid w:val="00574122"/>
    <w:rsid w:val="0057423A"/>
    <w:rsid w:val="005916C2"/>
    <w:rsid w:val="005954A9"/>
    <w:rsid w:val="00596521"/>
    <w:rsid w:val="005A6237"/>
    <w:rsid w:val="005B2318"/>
    <w:rsid w:val="005B5F92"/>
    <w:rsid w:val="005B6251"/>
    <w:rsid w:val="005C3391"/>
    <w:rsid w:val="005C6DCE"/>
    <w:rsid w:val="005D29A6"/>
    <w:rsid w:val="005D788E"/>
    <w:rsid w:val="005E1C45"/>
    <w:rsid w:val="005F0BBD"/>
    <w:rsid w:val="005F6DB8"/>
    <w:rsid w:val="00603B42"/>
    <w:rsid w:val="00606655"/>
    <w:rsid w:val="0061595B"/>
    <w:rsid w:val="00624B29"/>
    <w:rsid w:val="00632DC5"/>
    <w:rsid w:val="00633C77"/>
    <w:rsid w:val="00640701"/>
    <w:rsid w:val="00640E75"/>
    <w:rsid w:val="00642A64"/>
    <w:rsid w:val="0064414F"/>
    <w:rsid w:val="006549F8"/>
    <w:rsid w:val="00655AF2"/>
    <w:rsid w:val="006634F9"/>
    <w:rsid w:val="006679E8"/>
    <w:rsid w:val="006716EE"/>
    <w:rsid w:val="006721D6"/>
    <w:rsid w:val="00674902"/>
    <w:rsid w:val="006749B8"/>
    <w:rsid w:val="00675014"/>
    <w:rsid w:val="00675E22"/>
    <w:rsid w:val="00676090"/>
    <w:rsid w:val="0067622A"/>
    <w:rsid w:val="00676F97"/>
    <w:rsid w:val="006772FF"/>
    <w:rsid w:val="00686E18"/>
    <w:rsid w:val="00691E5C"/>
    <w:rsid w:val="00692925"/>
    <w:rsid w:val="00693CAE"/>
    <w:rsid w:val="0069718F"/>
    <w:rsid w:val="006A1E9E"/>
    <w:rsid w:val="006A45D7"/>
    <w:rsid w:val="006B55F1"/>
    <w:rsid w:val="006C2BD6"/>
    <w:rsid w:val="006C2EA3"/>
    <w:rsid w:val="006C2FA7"/>
    <w:rsid w:val="006C5E06"/>
    <w:rsid w:val="006D3358"/>
    <w:rsid w:val="006D4643"/>
    <w:rsid w:val="006D782A"/>
    <w:rsid w:val="006E0A21"/>
    <w:rsid w:val="006E2367"/>
    <w:rsid w:val="006E2AE2"/>
    <w:rsid w:val="006E772A"/>
    <w:rsid w:val="006F7255"/>
    <w:rsid w:val="006F7B2B"/>
    <w:rsid w:val="00702A98"/>
    <w:rsid w:val="00704548"/>
    <w:rsid w:val="00707682"/>
    <w:rsid w:val="00711C39"/>
    <w:rsid w:val="007138EC"/>
    <w:rsid w:val="007209FE"/>
    <w:rsid w:val="00722540"/>
    <w:rsid w:val="007228BD"/>
    <w:rsid w:val="0072749C"/>
    <w:rsid w:val="007326F0"/>
    <w:rsid w:val="00732818"/>
    <w:rsid w:val="007339C5"/>
    <w:rsid w:val="007428A3"/>
    <w:rsid w:val="007464C5"/>
    <w:rsid w:val="00754EAE"/>
    <w:rsid w:val="007557DD"/>
    <w:rsid w:val="00762E5D"/>
    <w:rsid w:val="00764F36"/>
    <w:rsid w:val="00772AE9"/>
    <w:rsid w:val="00775137"/>
    <w:rsid w:val="00783AD4"/>
    <w:rsid w:val="00783AE9"/>
    <w:rsid w:val="00783C11"/>
    <w:rsid w:val="00787B93"/>
    <w:rsid w:val="00791777"/>
    <w:rsid w:val="0079574B"/>
    <w:rsid w:val="007A0702"/>
    <w:rsid w:val="007A3221"/>
    <w:rsid w:val="007A4117"/>
    <w:rsid w:val="007A6971"/>
    <w:rsid w:val="007B2EA1"/>
    <w:rsid w:val="007C3D63"/>
    <w:rsid w:val="007D017A"/>
    <w:rsid w:val="007D401A"/>
    <w:rsid w:val="007D4627"/>
    <w:rsid w:val="007D5BDA"/>
    <w:rsid w:val="007E1878"/>
    <w:rsid w:val="007F25AC"/>
    <w:rsid w:val="007F4C03"/>
    <w:rsid w:val="00801CF6"/>
    <w:rsid w:val="008144C7"/>
    <w:rsid w:val="00814B88"/>
    <w:rsid w:val="008264D1"/>
    <w:rsid w:val="00832752"/>
    <w:rsid w:val="00841155"/>
    <w:rsid w:val="008553F8"/>
    <w:rsid w:val="00867795"/>
    <w:rsid w:val="00871729"/>
    <w:rsid w:val="00884CBD"/>
    <w:rsid w:val="0088604F"/>
    <w:rsid w:val="00890DBB"/>
    <w:rsid w:val="00892930"/>
    <w:rsid w:val="00893B7C"/>
    <w:rsid w:val="00895EED"/>
    <w:rsid w:val="008A3EF6"/>
    <w:rsid w:val="008A4EAA"/>
    <w:rsid w:val="008A6CF5"/>
    <w:rsid w:val="008A722C"/>
    <w:rsid w:val="008A7D87"/>
    <w:rsid w:val="008B4806"/>
    <w:rsid w:val="008C0F16"/>
    <w:rsid w:val="008C3460"/>
    <w:rsid w:val="008C5985"/>
    <w:rsid w:val="008C5C27"/>
    <w:rsid w:val="008C7F05"/>
    <w:rsid w:val="008D3F63"/>
    <w:rsid w:val="008D5870"/>
    <w:rsid w:val="008E71F1"/>
    <w:rsid w:val="008F088C"/>
    <w:rsid w:val="009053C0"/>
    <w:rsid w:val="00907E97"/>
    <w:rsid w:val="00911B3A"/>
    <w:rsid w:val="009124F4"/>
    <w:rsid w:val="0091324A"/>
    <w:rsid w:val="009152F1"/>
    <w:rsid w:val="00925F3A"/>
    <w:rsid w:val="009264C0"/>
    <w:rsid w:val="00931860"/>
    <w:rsid w:val="009348D0"/>
    <w:rsid w:val="00936863"/>
    <w:rsid w:val="00936F6F"/>
    <w:rsid w:val="0094056C"/>
    <w:rsid w:val="0094177A"/>
    <w:rsid w:val="00943CAC"/>
    <w:rsid w:val="009476C2"/>
    <w:rsid w:val="00950932"/>
    <w:rsid w:val="0095219C"/>
    <w:rsid w:val="009529F3"/>
    <w:rsid w:val="00952AF4"/>
    <w:rsid w:val="00960880"/>
    <w:rsid w:val="00961063"/>
    <w:rsid w:val="00973DFE"/>
    <w:rsid w:val="00975691"/>
    <w:rsid w:val="009776BA"/>
    <w:rsid w:val="00977A4E"/>
    <w:rsid w:val="009803AA"/>
    <w:rsid w:val="009A15CC"/>
    <w:rsid w:val="009A2E55"/>
    <w:rsid w:val="009A5E66"/>
    <w:rsid w:val="009A78EA"/>
    <w:rsid w:val="009B0777"/>
    <w:rsid w:val="009C1045"/>
    <w:rsid w:val="009C2039"/>
    <w:rsid w:val="009C4F8D"/>
    <w:rsid w:val="009C569C"/>
    <w:rsid w:val="009D3EB0"/>
    <w:rsid w:val="009E3C3C"/>
    <w:rsid w:val="00A01328"/>
    <w:rsid w:val="00A041C6"/>
    <w:rsid w:val="00A0492A"/>
    <w:rsid w:val="00A076F4"/>
    <w:rsid w:val="00A129F4"/>
    <w:rsid w:val="00A147A0"/>
    <w:rsid w:val="00A252FB"/>
    <w:rsid w:val="00A34155"/>
    <w:rsid w:val="00A370B0"/>
    <w:rsid w:val="00A3771B"/>
    <w:rsid w:val="00A4088A"/>
    <w:rsid w:val="00A40D85"/>
    <w:rsid w:val="00A44DEB"/>
    <w:rsid w:val="00A54BF6"/>
    <w:rsid w:val="00A5676D"/>
    <w:rsid w:val="00A57389"/>
    <w:rsid w:val="00A6301C"/>
    <w:rsid w:val="00A63582"/>
    <w:rsid w:val="00A73F33"/>
    <w:rsid w:val="00A8003E"/>
    <w:rsid w:val="00A81F3B"/>
    <w:rsid w:val="00A838AC"/>
    <w:rsid w:val="00A9121D"/>
    <w:rsid w:val="00AA00B3"/>
    <w:rsid w:val="00AA1A0A"/>
    <w:rsid w:val="00AA3823"/>
    <w:rsid w:val="00AA4F0E"/>
    <w:rsid w:val="00AA57DB"/>
    <w:rsid w:val="00AA6344"/>
    <w:rsid w:val="00AB1945"/>
    <w:rsid w:val="00AB3C60"/>
    <w:rsid w:val="00AB4F3E"/>
    <w:rsid w:val="00AC6901"/>
    <w:rsid w:val="00AD5926"/>
    <w:rsid w:val="00AD6617"/>
    <w:rsid w:val="00AE1FAB"/>
    <w:rsid w:val="00AE2594"/>
    <w:rsid w:val="00AE3DCC"/>
    <w:rsid w:val="00AE5EE6"/>
    <w:rsid w:val="00AF2B35"/>
    <w:rsid w:val="00AF38F8"/>
    <w:rsid w:val="00AF7C56"/>
    <w:rsid w:val="00B02365"/>
    <w:rsid w:val="00B10473"/>
    <w:rsid w:val="00B12704"/>
    <w:rsid w:val="00B20EFE"/>
    <w:rsid w:val="00B3079E"/>
    <w:rsid w:val="00B33F58"/>
    <w:rsid w:val="00B401F0"/>
    <w:rsid w:val="00B405EB"/>
    <w:rsid w:val="00B409FD"/>
    <w:rsid w:val="00B431D9"/>
    <w:rsid w:val="00B437D5"/>
    <w:rsid w:val="00B46C3D"/>
    <w:rsid w:val="00B473CB"/>
    <w:rsid w:val="00B61BCA"/>
    <w:rsid w:val="00B6528B"/>
    <w:rsid w:val="00B80056"/>
    <w:rsid w:val="00B80AAD"/>
    <w:rsid w:val="00B81F6B"/>
    <w:rsid w:val="00B95432"/>
    <w:rsid w:val="00B96ED6"/>
    <w:rsid w:val="00BA3F12"/>
    <w:rsid w:val="00BA70A2"/>
    <w:rsid w:val="00BA7C14"/>
    <w:rsid w:val="00BB50B8"/>
    <w:rsid w:val="00BC1893"/>
    <w:rsid w:val="00BC75F4"/>
    <w:rsid w:val="00BD44FD"/>
    <w:rsid w:val="00BE2540"/>
    <w:rsid w:val="00BE3CB2"/>
    <w:rsid w:val="00BE3EBB"/>
    <w:rsid w:val="00BE6FBD"/>
    <w:rsid w:val="00BF3887"/>
    <w:rsid w:val="00BF5278"/>
    <w:rsid w:val="00C21FFF"/>
    <w:rsid w:val="00C22E61"/>
    <w:rsid w:val="00C235B4"/>
    <w:rsid w:val="00C270F9"/>
    <w:rsid w:val="00C44D47"/>
    <w:rsid w:val="00C47121"/>
    <w:rsid w:val="00C4714A"/>
    <w:rsid w:val="00C47F3D"/>
    <w:rsid w:val="00C515CC"/>
    <w:rsid w:val="00C5177B"/>
    <w:rsid w:val="00C55271"/>
    <w:rsid w:val="00C72B8F"/>
    <w:rsid w:val="00C7330A"/>
    <w:rsid w:val="00C77AC4"/>
    <w:rsid w:val="00C80CDE"/>
    <w:rsid w:val="00CB5DF8"/>
    <w:rsid w:val="00CB60CB"/>
    <w:rsid w:val="00CB721C"/>
    <w:rsid w:val="00CB7DF7"/>
    <w:rsid w:val="00CC499A"/>
    <w:rsid w:val="00CD3105"/>
    <w:rsid w:val="00CD5249"/>
    <w:rsid w:val="00CD6C7F"/>
    <w:rsid w:val="00CE418B"/>
    <w:rsid w:val="00CE5C8C"/>
    <w:rsid w:val="00CE7F97"/>
    <w:rsid w:val="00CF131A"/>
    <w:rsid w:val="00CF5752"/>
    <w:rsid w:val="00D0432C"/>
    <w:rsid w:val="00D0657C"/>
    <w:rsid w:val="00D11660"/>
    <w:rsid w:val="00D12253"/>
    <w:rsid w:val="00D12315"/>
    <w:rsid w:val="00D13B9F"/>
    <w:rsid w:val="00D17C05"/>
    <w:rsid w:val="00D20A1B"/>
    <w:rsid w:val="00D25954"/>
    <w:rsid w:val="00D25FB5"/>
    <w:rsid w:val="00D27D08"/>
    <w:rsid w:val="00D35086"/>
    <w:rsid w:val="00D416CB"/>
    <w:rsid w:val="00D448F9"/>
    <w:rsid w:val="00D45CE2"/>
    <w:rsid w:val="00D50CF9"/>
    <w:rsid w:val="00D5353E"/>
    <w:rsid w:val="00D53AA4"/>
    <w:rsid w:val="00D70D5C"/>
    <w:rsid w:val="00D7229E"/>
    <w:rsid w:val="00D73E82"/>
    <w:rsid w:val="00D77774"/>
    <w:rsid w:val="00D836A9"/>
    <w:rsid w:val="00D85E28"/>
    <w:rsid w:val="00D874DA"/>
    <w:rsid w:val="00DA01DC"/>
    <w:rsid w:val="00DA116F"/>
    <w:rsid w:val="00DA2CD9"/>
    <w:rsid w:val="00DA59C7"/>
    <w:rsid w:val="00DB10DC"/>
    <w:rsid w:val="00DB2858"/>
    <w:rsid w:val="00DB5BF7"/>
    <w:rsid w:val="00DB6928"/>
    <w:rsid w:val="00DC5EE3"/>
    <w:rsid w:val="00DD5334"/>
    <w:rsid w:val="00DD6569"/>
    <w:rsid w:val="00DE0B1D"/>
    <w:rsid w:val="00DE43B7"/>
    <w:rsid w:val="00DE61D8"/>
    <w:rsid w:val="00DF1697"/>
    <w:rsid w:val="00DF6F78"/>
    <w:rsid w:val="00E007D8"/>
    <w:rsid w:val="00E009A0"/>
    <w:rsid w:val="00E01BB2"/>
    <w:rsid w:val="00E023EA"/>
    <w:rsid w:val="00E03595"/>
    <w:rsid w:val="00E041FC"/>
    <w:rsid w:val="00E070D5"/>
    <w:rsid w:val="00E0728B"/>
    <w:rsid w:val="00E13B0B"/>
    <w:rsid w:val="00E170AB"/>
    <w:rsid w:val="00E21C59"/>
    <w:rsid w:val="00E24682"/>
    <w:rsid w:val="00E250FA"/>
    <w:rsid w:val="00E27CA4"/>
    <w:rsid w:val="00E30ED5"/>
    <w:rsid w:val="00E36DF3"/>
    <w:rsid w:val="00E37FB8"/>
    <w:rsid w:val="00E409A2"/>
    <w:rsid w:val="00E43C88"/>
    <w:rsid w:val="00E55A01"/>
    <w:rsid w:val="00E56E97"/>
    <w:rsid w:val="00E60034"/>
    <w:rsid w:val="00E62CF0"/>
    <w:rsid w:val="00E7020E"/>
    <w:rsid w:val="00E85CFF"/>
    <w:rsid w:val="00E87E15"/>
    <w:rsid w:val="00E91554"/>
    <w:rsid w:val="00E9397C"/>
    <w:rsid w:val="00E93C21"/>
    <w:rsid w:val="00E95E0E"/>
    <w:rsid w:val="00EA3BD4"/>
    <w:rsid w:val="00EA474E"/>
    <w:rsid w:val="00EA58A5"/>
    <w:rsid w:val="00EB0BC4"/>
    <w:rsid w:val="00EB31A9"/>
    <w:rsid w:val="00EB4D3F"/>
    <w:rsid w:val="00ED5610"/>
    <w:rsid w:val="00EE199A"/>
    <w:rsid w:val="00EE5B88"/>
    <w:rsid w:val="00EF1533"/>
    <w:rsid w:val="00EF409D"/>
    <w:rsid w:val="00F02B2C"/>
    <w:rsid w:val="00F072EB"/>
    <w:rsid w:val="00F12E02"/>
    <w:rsid w:val="00F13887"/>
    <w:rsid w:val="00F17DAF"/>
    <w:rsid w:val="00F358A8"/>
    <w:rsid w:val="00F36954"/>
    <w:rsid w:val="00F37A17"/>
    <w:rsid w:val="00F468F4"/>
    <w:rsid w:val="00F478F7"/>
    <w:rsid w:val="00F501FE"/>
    <w:rsid w:val="00F525E4"/>
    <w:rsid w:val="00F53F2E"/>
    <w:rsid w:val="00F54E9E"/>
    <w:rsid w:val="00F54F10"/>
    <w:rsid w:val="00F57ADA"/>
    <w:rsid w:val="00F6049F"/>
    <w:rsid w:val="00F638AD"/>
    <w:rsid w:val="00F679F7"/>
    <w:rsid w:val="00F72D81"/>
    <w:rsid w:val="00F73B9E"/>
    <w:rsid w:val="00F764DD"/>
    <w:rsid w:val="00F8027E"/>
    <w:rsid w:val="00F819BC"/>
    <w:rsid w:val="00F8242C"/>
    <w:rsid w:val="00F82FEF"/>
    <w:rsid w:val="00F90AE5"/>
    <w:rsid w:val="00F96EDA"/>
    <w:rsid w:val="00F97785"/>
    <w:rsid w:val="00FA309B"/>
    <w:rsid w:val="00FB40AC"/>
    <w:rsid w:val="00FB5712"/>
    <w:rsid w:val="00FC6C0C"/>
    <w:rsid w:val="00FD523E"/>
    <w:rsid w:val="00FD604D"/>
    <w:rsid w:val="00FD6606"/>
    <w:rsid w:val="00FE2462"/>
    <w:rsid w:val="00FE4701"/>
    <w:rsid w:val="00FE5B6F"/>
    <w:rsid w:val="00FE5F89"/>
    <w:rsid w:val="00FE681F"/>
    <w:rsid w:val="00FE7ACD"/>
    <w:rsid w:val="00FF410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35A96"/>
  </w:style>
  <w:style w:type="paragraph" w:styleId="1">
    <w:name w:val="heading 1"/>
    <w:basedOn w:val="a0"/>
    <w:next w:val="a0"/>
    <w:link w:val="10"/>
    <w:uiPriority w:val="9"/>
    <w:qFormat/>
    <w:rsid w:val="009A15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semiHidden/>
    <w:unhideWhenUsed/>
    <w:qFormat/>
    <w:rsid w:val="00D123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link w:val="30"/>
    <w:uiPriority w:val="9"/>
    <w:qFormat/>
    <w:rsid w:val="000C52E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0"/>
    <w:link w:val="40"/>
    <w:uiPriority w:val="9"/>
    <w:qFormat/>
    <w:rsid w:val="000C52E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Заголовок 3 Знак"/>
    <w:basedOn w:val="a1"/>
    <w:link w:val="3"/>
    <w:uiPriority w:val="9"/>
    <w:rsid w:val="000C52E1"/>
    <w:rPr>
      <w:rFonts w:ascii="Times New Roman" w:eastAsia="Times New Roman" w:hAnsi="Times New Roman" w:cs="Times New Roman"/>
      <w:b/>
      <w:bCs/>
      <w:sz w:val="27"/>
      <w:szCs w:val="27"/>
      <w:lang w:eastAsia="ru-RU"/>
    </w:rPr>
  </w:style>
  <w:style w:type="character" w:customStyle="1" w:styleId="40">
    <w:name w:val="Заголовок 4 Знак"/>
    <w:basedOn w:val="a1"/>
    <w:link w:val="4"/>
    <w:uiPriority w:val="9"/>
    <w:rsid w:val="000C52E1"/>
    <w:rPr>
      <w:rFonts w:ascii="Times New Roman" w:eastAsia="Times New Roman" w:hAnsi="Times New Roman" w:cs="Times New Roman"/>
      <w:b/>
      <w:bCs/>
      <w:sz w:val="24"/>
      <w:szCs w:val="24"/>
      <w:lang w:eastAsia="ru-RU"/>
    </w:rPr>
  </w:style>
  <w:style w:type="character" w:styleId="a4">
    <w:name w:val="Hyperlink"/>
    <w:basedOn w:val="a1"/>
    <w:uiPriority w:val="99"/>
    <w:unhideWhenUsed/>
    <w:rsid w:val="000C52E1"/>
    <w:rPr>
      <w:color w:val="0000FF"/>
      <w:u w:val="single"/>
    </w:rPr>
  </w:style>
  <w:style w:type="paragraph" w:styleId="a5">
    <w:name w:val="Balloon Text"/>
    <w:basedOn w:val="a0"/>
    <w:link w:val="a6"/>
    <w:uiPriority w:val="99"/>
    <w:semiHidden/>
    <w:unhideWhenUsed/>
    <w:rsid w:val="000C52E1"/>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0C52E1"/>
    <w:rPr>
      <w:rFonts w:ascii="Tahoma" w:hAnsi="Tahoma" w:cs="Tahoma"/>
      <w:sz w:val="16"/>
      <w:szCs w:val="16"/>
    </w:rPr>
  </w:style>
  <w:style w:type="table" w:styleId="a7">
    <w:name w:val="Table Grid"/>
    <w:basedOn w:val="a2"/>
    <w:uiPriority w:val="39"/>
    <w:rsid w:val="00426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1"/>
    <w:link w:val="1"/>
    <w:uiPriority w:val="9"/>
    <w:rsid w:val="009A15CC"/>
    <w:rPr>
      <w:rFonts w:asciiTheme="majorHAnsi" w:eastAsiaTheme="majorEastAsia" w:hAnsiTheme="majorHAnsi" w:cstheme="majorBidi"/>
      <w:b/>
      <w:bCs/>
      <w:color w:val="365F91" w:themeColor="accent1" w:themeShade="BF"/>
      <w:sz w:val="28"/>
      <w:szCs w:val="28"/>
    </w:rPr>
  </w:style>
  <w:style w:type="paragraph" w:styleId="a8">
    <w:name w:val="List Paragraph"/>
    <w:basedOn w:val="a0"/>
    <w:uiPriority w:val="34"/>
    <w:qFormat/>
    <w:rsid w:val="00F501FE"/>
    <w:pPr>
      <w:ind w:left="720"/>
      <w:contextualSpacing/>
    </w:pPr>
  </w:style>
  <w:style w:type="paragraph" w:styleId="a9">
    <w:name w:val="TOC Heading"/>
    <w:basedOn w:val="1"/>
    <w:next w:val="a0"/>
    <w:uiPriority w:val="39"/>
    <w:semiHidden/>
    <w:unhideWhenUsed/>
    <w:qFormat/>
    <w:rsid w:val="0088604F"/>
    <w:pPr>
      <w:outlineLvl w:val="9"/>
    </w:pPr>
  </w:style>
  <w:style w:type="paragraph" w:styleId="11">
    <w:name w:val="toc 1"/>
    <w:basedOn w:val="a0"/>
    <w:next w:val="a0"/>
    <w:autoRedefine/>
    <w:uiPriority w:val="39"/>
    <w:unhideWhenUsed/>
    <w:rsid w:val="0088604F"/>
    <w:pPr>
      <w:spacing w:after="100"/>
    </w:pPr>
  </w:style>
  <w:style w:type="paragraph" w:styleId="31">
    <w:name w:val="toc 3"/>
    <w:basedOn w:val="a0"/>
    <w:next w:val="a0"/>
    <w:autoRedefine/>
    <w:uiPriority w:val="39"/>
    <w:unhideWhenUsed/>
    <w:rsid w:val="0088604F"/>
    <w:pPr>
      <w:spacing w:after="100"/>
      <w:ind w:left="440"/>
    </w:pPr>
  </w:style>
  <w:style w:type="paragraph" w:styleId="21">
    <w:name w:val="toc 2"/>
    <w:basedOn w:val="a0"/>
    <w:next w:val="a0"/>
    <w:autoRedefine/>
    <w:uiPriority w:val="39"/>
    <w:unhideWhenUsed/>
    <w:rsid w:val="00AE2594"/>
    <w:pPr>
      <w:spacing w:after="100"/>
      <w:ind w:left="220"/>
    </w:pPr>
  </w:style>
  <w:style w:type="paragraph" w:styleId="aa">
    <w:name w:val="header"/>
    <w:basedOn w:val="a0"/>
    <w:link w:val="ab"/>
    <w:uiPriority w:val="99"/>
    <w:semiHidden/>
    <w:unhideWhenUsed/>
    <w:rsid w:val="00707682"/>
    <w:pPr>
      <w:tabs>
        <w:tab w:val="center" w:pos="4677"/>
        <w:tab w:val="right" w:pos="9355"/>
      </w:tabs>
      <w:spacing w:after="0" w:line="240" w:lineRule="auto"/>
    </w:pPr>
  </w:style>
  <w:style w:type="character" w:customStyle="1" w:styleId="ab">
    <w:name w:val="Верхний колонтитул Знак"/>
    <w:basedOn w:val="a1"/>
    <w:link w:val="aa"/>
    <w:uiPriority w:val="99"/>
    <w:semiHidden/>
    <w:rsid w:val="00707682"/>
  </w:style>
  <w:style w:type="paragraph" w:styleId="ac">
    <w:name w:val="footer"/>
    <w:basedOn w:val="a0"/>
    <w:link w:val="ad"/>
    <w:uiPriority w:val="99"/>
    <w:unhideWhenUsed/>
    <w:rsid w:val="00707682"/>
    <w:pPr>
      <w:tabs>
        <w:tab w:val="center" w:pos="4677"/>
        <w:tab w:val="right" w:pos="9355"/>
      </w:tabs>
      <w:spacing w:after="0" w:line="240" w:lineRule="auto"/>
    </w:pPr>
  </w:style>
  <w:style w:type="character" w:customStyle="1" w:styleId="ad">
    <w:name w:val="Нижний колонтитул Знак"/>
    <w:basedOn w:val="a1"/>
    <w:link w:val="ac"/>
    <w:uiPriority w:val="99"/>
    <w:rsid w:val="00707682"/>
  </w:style>
  <w:style w:type="paragraph" w:styleId="a">
    <w:name w:val="List Bullet"/>
    <w:basedOn w:val="a0"/>
    <w:uiPriority w:val="99"/>
    <w:unhideWhenUsed/>
    <w:rsid w:val="0047346F"/>
    <w:pPr>
      <w:numPr>
        <w:numId w:val="8"/>
      </w:numPr>
      <w:contextualSpacing/>
    </w:pPr>
  </w:style>
  <w:style w:type="table" w:customStyle="1" w:styleId="TableGrid">
    <w:name w:val="TableGrid"/>
    <w:rsid w:val="00E62CF0"/>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20">
    <w:name w:val="Заголовок 2 Знак"/>
    <w:basedOn w:val="a1"/>
    <w:link w:val="2"/>
    <w:uiPriority w:val="9"/>
    <w:semiHidden/>
    <w:rsid w:val="00D1231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85145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F9FDCD-06ED-4BDF-9756-0DB02B9DD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4199</TotalTime>
  <Pages>35</Pages>
  <Words>8971</Words>
  <Characters>51136</Characters>
  <Application>Microsoft Office Word</Application>
  <DocSecurity>0</DocSecurity>
  <Lines>426</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59988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YLevanenko</dc:creator>
  <cp:lastModifiedBy>YLevanenko</cp:lastModifiedBy>
  <cp:revision>556</cp:revision>
  <dcterms:created xsi:type="dcterms:W3CDTF">2017-12-25T06:32:00Z</dcterms:created>
  <dcterms:modified xsi:type="dcterms:W3CDTF">2017-12-29T11:03:00Z</dcterms:modified>
</cp:coreProperties>
</file>