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ind w:left="0" w:hanging="0"/>
        <w:jc w:val="center"/>
        <w:rPr/>
      </w:pP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638810" cy="638810"/>
                <wp:effectExtent l="0" t="0" r="0" b="0"/>
                <wp:wrapNone/>
                <wp:docPr id="1" name="Image1"/>
                <a:graphic xmlns:a="http://schemas.openxmlformats.org/drawingml/2006/main">
                  <a:graphicData uri="http://schemas.microsoft.com/office/word/2010/wordprocessingShape">
                    <wps:wsp>
                      <wps:cNvSpPr/>
                      <wps:spPr>
                        <a:xfrm>
                          <a:off x="0" y="0"/>
                          <a:ext cx="638280" cy="63828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0.05pt;margin-top:0.05pt;width:50.2pt;height:50.2pt">
                <w10:wrap type="none"/>
                <v:fill o:detectmouseclick="t" on="false"/>
                <v:stroke color="#3465a4" joinstyle="round" endcap="flat"/>
              </v:rect>
            </w:pict>
          </mc:Fallback>
        </mc:AlternateContent>
      </w:r>
      <w:r>
        <w:rPr>
          <w:b/>
          <w:color w:val="000000"/>
          <w:sz w:val="32"/>
          <w:szCs w:val="32"/>
        </w:rPr>
        <w:t>Lab 2 – Spectrometer Spectral Calibration</w:t>
      </w:r>
    </w:p>
    <w:p>
      <w:pPr>
        <w:pStyle w:val="Normal"/>
        <w:spacing w:lineRule="auto" w:line="240"/>
        <w:ind w:left="0" w:hanging="2"/>
        <w:jc w:val="center"/>
        <w:rPr>
          <w:color w:val="000000"/>
        </w:rPr>
      </w:pPr>
      <w:r>
        <w:rPr>
          <w:color w:val="000000"/>
        </w:rPr>
        <w:t>Yuval Levental, Group 4</w:t>
      </w:r>
      <w:r>
        <w:rPr>
          <w:color w:val="000000"/>
          <w:vertAlign w:val="superscript"/>
        </w:rPr>
        <w:br/>
      </w:r>
      <w:r>
        <w:rPr/>
        <w:t>RIT Center for Imaging Science, 54</w:t>
      </w:r>
      <w:r>
        <w:rPr>
          <w:color w:val="000000"/>
        </w:rPr>
        <w:t xml:space="preserve"> Lomb Memorial Drive Rochester, NY 14623</w:t>
      </w:r>
    </w:p>
    <w:p>
      <w:pPr>
        <w:pStyle w:val="Normal"/>
        <w:spacing w:lineRule="auto" w:line="240" w:before="480" w:after="240"/>
        <w:ind w:left="0" w:hanging="2"/>
        <w:jc w:val="center"/>
        <w:rPr>
          <w:b/>
          <w:b/>
          <w:smallCaps/>
          <w:color w:val="000000"/>
          <w:sz w:val="22"/>
          <w:szCs w:val="22"/>
        </w:rPr>
      </w:pPr>
      <w:r>
        <w:rPr>
          <w:b/>
          <w:smallCaps/>
          <w:color w:val="000000"/>
          <w:sz w:val="22"/>
          <w:szCs w:val="22"/>
        </w:rPr>
        <w:t xml:space="preserve">ABSTRACT </w:t>
      </w:r>
    </w:p>
    <w:p>
      <w:pPr>
        <w:pStyle w:val="Normal"/>
        <w:spacing w:lineRule="auto" w:line="240" w:before="0" w:after="120"/>
        <w:ind w:left="0" w:hanging="2"/>
        <w:jc w:val="both"/>
        <w:rPr/>
      </w:pPr>
      <w:r>
        <w:rPr>
          <w:color w:val="000000"/>
          <w:sz w:val="20"/>
          <w:szCs w:val="20"/>
        </w:rPr>
        <w:t>This lab is about spectral calibration of a hand held point spectrometer.  This is done through measuring sharp spectral lines with a spectrometer emitted by an Argon (Ar) lamp and a Mercury-Neon (Hg(Ne)) lamp.  To calibrate, the relationship between the pixel number and wavelength is determined using an n-degree polynomial.  The USB 650 spectrometer is used, and OceanView software is used to measure the output readings.</w:t>
      </w:r>
      <w:r>
        <w:rPr>
          <w:color w:val="000000"/>
          <w:sz w:val="20"/>
          <w:szCs w:val="20"/>
          <w:vertAlign w:val="superscript"/>
        </w:rPr>
        <w:t>1</w:t>
      </w:r>
    </w:p>
    <w:p>
      <w:pPr>
        <w:pStyle w:val="Normal"/>
        <w:spacing w:lineRule="auto" w:line="240"/>
        <w:ind w:left="0" w:hanging="2"/>
        <w:jc w:val="both"/>
        <w:rPr/>
      </w:pPr>
      <w:r>
        <w:rPr>
          <w:b/>
          <w:color w:val="000000"/>
          <w:sz w:val="20"/>
          <w:szCs w:val="20"/>
        </w:rPr>
        <w:t>Keywords:</w:t>
      </w:r>
      <w:r>
        <w:rPr>
          <w:color w:val="000000"/>
          <w:sz w:val="20"/>
          <w:szCs w:val="20"/>
        </w:rPr>
        <w:t xml:space="preserve"> Calibration, spectral lines, polynomial, Argon, Mercury-Neon.</w:t>
      </w:r>
      <w:bookmarkStart w:id="0" w:name="_GoBack"/>
      <w:bookmarkEnd w:id="0"/>
    </w:p>
    <w:p>
      <w:pPr>
        <w:pStyle w:val="Normal"/>
        <w:spacing w:lineRule="auto" w:line="240"/>
        <w:ind w:left="0" w:hanging="2"/>
        <w:jc w:val="both"/>
        <w:rPr>
          <w:color w:val="000000"/>
          <w:sz w:val="20"/>
          <w:szCs w:val="20"/>
        </w:rPr>
      </w:pPr>
      <w:r>
        <w:rPr>
          <w:color w:val="000000"/>
          <w:sz w:val="20"/>
          <w:szCs w:val="20"/>
        </w:rPr>
      </w:r>
    </w:p>
    <w:p>
      <w:pPr>
        <w:pStyle w:val="SPIEListBullet2"/>
        <w:numPr>
          <w:ilvl w:val="0"/>
          <w:numId w:val="1"/>
        </w:numPr>
        <w:jc w:val="center"/>
        <w:rPr>
          <w:b/>
          <w:b/>
          <w:sz w:val="24"/>
        </w:rPr>
      </w:pPr>
      <w:r>
        <w:rPr>
          <w:b/>
          <w:sz w:val="24"/>
        </w:rPr>
        <w:t>INTRODUCTION</w:t>
      </w:r>
    </w:p>
    <w:p>
      <w:pPr>
        <w:pStyle w:val="Normal"/>
        <w:spacing w:lineRule="auto" w:line="240" w:before="0" w:after="120"/>
        <w:ind w:left="0" w:hanging="2"/>
        <w:jc w:val="both"/>
        <w:rPr/>
      </w:pPr>
      <w:r>
        <w:rPr>
          <w:color w:val="000000"/>
          <w:sz w:val="20"/>
          <w:szCs w:val="20"/>
        </w:rPr>
        <w:t>While the spectrometer has been initially calibrated, the positioning of the light on the detector array may drift, or undergo a spectral shift, as a function of time and environmental effects.  The Ar and Hg(Ne) lamp are used to check the calibration, as they emit sharp lines on the 300 – 1000 nm wavelengths.</w:t>
      </w:r>
    </w:p>
    <w:p>
      <w:pPr>
        <w:pStyle w:val="Normal"/>
        <w:spacing w:lineRule="auto" w:line="240" w:before="0" w:after="144"/>
        <w:ind w:left="0" w:hanging="2"/>
        <w:jc w:val="both"/>
        <w:rPr/>
      </w:pPr>
      <w:r>
        <w:rPr>
          <w:color w:val="000000"/>
          <w:sz w:val="20"/>
          <w:szCs w:val="20"/>
        </w:rPr>
        <w:t>After the intensities from various wavelengths are collected, three equations which map the pixel index, or detector number, to the wavelength are computed using a MATLAB program in this lab.  Those equation models are linear, quadratic, and a polynomial of order 3.</w:t>
      </w:r>
    </w:p>
    <w:p>
      <w:pPr>
        <w:pStyle w:val="Normal"/>
        <w:keepNext w:val="true"/>
        <w:numPr>
          <w:ilvl w:val="0"/>
          <w:numId w:val="1"/>
        </w:numPr>
        <w:spacing w:before="240" w:after="120"/>
        <w:ind w:left="0" w:hanging="2"/>
        <w:jc w:val="center"/>
        <w:rPr/>
      </w:pPr>
      <w:r>
        <w:rPr>
          <w:b/>
          <w:smallCaps/>
        </w:rPr>
        <w:t>PROCEDURES</w:t>
      </w:r>
    </w:p>
    <w:p>
      <w:pPr>
        <w:pStyle w:val="Normal"/>
        <w:spacing w:lineRule="auto" w:line="240" w:before="0" w:after="120"/>
        <w:ind w:left="0" w:hanging="2"/>
        <w:jc w:val="both"/>
        <w:rPr/>
      </w:pPr>
      <w:r>
        <w:rPr>
          <w:sz w:val="20"/>
          <w:szCs w:val="20"/>
        </w:rPr>
        <w:t>The USB 650 is plugged into the computer and the OceanView software is launched.  The fiber optic probe is connected to measure the intensities and wavelengths.  The argon pencil lamp is inserted into the Fiber Optic Accessory/SMA Adapter, and the lamp power supply is set to 10 mA.  It is important to not look at the sources when they are turned on.  The room light is turned off.</w:t>
      </w:r>
    </w:p>
    <w:p>
      <w:pPr>
        <w:pStyle w:val="Normal"/>
        <w:spacing w:lineRule="auto" w:line="240" w:before="0" w:after="120"/>
        <w:ind w:left="0" w:hanging="2"/>
        <w:jc w:val="both"/>
        <w:rPr/>
      </w:pPr>
      <w:r>
        <w:rPr>
          <w:sz w:val="20"/>
          <w:szCs w:val="20"/>
        </w:rPr>
        <w:t>The Automatic integration button is selected every once in a while to adjust the integration time for maximum SNR.  The emission lines should be as sharp and peaked as possible, so the Boxcar width should not be used.  Two-three scans should be averaged to obtain good SNR.  The data is paused, and the argon lamp is turned off.  The data is saved as a text file.  The process is repeated with the Hg(Ne) lamp, with the power supply set to 18 mA.  After the data is collected and the lamp cools down, the lamp is removed and a dark noise measurement is taken with the fiber optic probe by itself.</w:t>
      </w:r>
    </w:p>
    <w:p>
      <w:pPr>
        <w:pStyle w:val="Normal"/>
        <w:keepNext w:val="true"/>
        <w:numPr>
          <w:ilvl w:val="0"/>
          <w:numId w:val="1"/>
        </w:numPr>
        <w:spacing w:lineRule="auto" w:line="240" w:before="240" w:after="120"/>
        <w:ind w:left="0" w:hanging="2"/>
        <w:jc w:val="center"/>
        <w:rPr>
          <w:b/>
          <w:b/>
          <w:smallCaps/>
          <w:color w:val="000000"/>
        </w:rPr>
      </w:pPr>
      <w:r>
        <w:rPr>
          <w:b/>
          <w:smallCaps/>
        </w:rPr>
        <w:t>ANALYSIS AND RESULTS</w:t>
      </w:r>
    </w:p>
    <w:p>
      <w:pPr>
        <w:pStyle w:val="Normal"/>
        <w:spacing w:lineRule="auto" w:line="240" w:before="0" w:after="120"/>
        <w:ind w:left="0" w:hanging="2"/>
        <w:rPr/>
      </w:pPr>
      <w:r>
        <w:rPr>
          <w:sz w:val="20"/>
          <w:szCs w:val="20"/>
        </w:rPr>
        <w:t>The data for the Ar and Hg(Ne) lamps for this report was provided by the lab TA.  The maximum data point for each wavelength was obtained using the max() function in Google Sheets, as the dark spectrum data was already subtracted off.  The top 15 relative intensities from both lamps were identified and categorized in Table 2 from lowest to highest.  Additionally, for those intensities, the recorded USB650 wavelengths and their respective true wavelengths from the provided specifications sheet</w:t>
      </w:r>
      <w:r>
        <w:rPr>
          <w:sz w:val="20"/>
          <w:szCs w:val="20"/>
          <w:vertAlign w:val="superscript"/>
        </w:rPr>
        <w:t>1</w:t>
      </w:r>
      <w:r>
        <w:rPr>
          <w:sz w:val="20"/>
          <w:szCs w:val="20"/>
        </w:rPr>
        <w:t xml:space="preserve"> were categorized in Table 2.  The pixel numbers were calculated as USB650 Wave – 349, because the pixel range is from 1 to 651.  Finally, the True Wave – USB650 Wave values were calculated and recorded in Table 2.</w:t>
      </w:r>
    </w:p>
    <w:p>
      <w:pPr>
        <w:pStyle w:val="Normal"/>
        <w:spacing w:lineRule="auto" w:line="240" w:before="0" w:after="120"/>
        <w:ind w:left="0" w:hanging="2"/>
        <w:rPr/>
      </w:pPr>
      <w:r>
        <w:rPr>
          <w:sz w:val="20"/>
          <w:szCs w:val="20"/>
        </w:rPr>
        <w:t>The plots of the Ar data, Hg(Ne) data, and combined data are Figures 1-3 respectively.  The plot containing the true wavelength vs the USB650 wavelength is Figure 4.  The slope of this plot is approximately equal to 1, meaning that the True and USB650 values are very similar.  The plots and models for linear, quadratic, and 3</w:t>
      </w:r>
      <w:r>
        <w:rPr>
          <w:sz w:val="20"/>
          <w:szCs w:val="20"/>
          <w:vertAlign w:val="superscript"/>
        </w:rPr>
        <w:t>rd</w:t>
      </w:r>
      <w:r>
        <w:rPr>
          <w:position w:val="0"/>
          <w:sz w:val="20"/>
          <w:sz w:val="20"/>
          <w:szCs w:val="20"/>
          <w:vertAlign w:val="baseline"/>
        </w:rPr>
        <w:t xml:space="preserve"> order polynomial are Figures 5-7 respectively, which are performed in MATLAB.</w:t>
      </w:r>
      <w:r>
        <w:rPr>
          <w:sz w:val="20"/>
          <w:szCs w:val="20"/>
          <w:vertAlign w:val="superscript"/>
        </w:rPr>
        <w:t>2,3</w:t>
      </w:r>
      <w:r>
        <w:rPr>
          <w:position w:val="0"/>
          <w:sz w:val="20"/>
          <w:sz w:val="20"/>
          <w:szCs w:val="20"/>
          <w:vertAlign w:val="baseline"/>
        </w:rPr>
        <w:t xml:space="preserve">  The linear approximation is the best one, because the coefficients are the most significant overall.</w:t>
      </w:r>
    </w:p>
    <w:p>
      <w:pPr>
        <w:pStyle w:val="Normal"/>
        <w:spacing w:lineRule="auto" w:line="240" w:before="0" w:after="120"/>
        <w:ind w:left="0" w:hanging="2"/>
        <w:jc w:val="left"/>
        <w:rPr/>
      </w:pPr>
      <w:r>
        <w:rPr>
          <w:position w:val="0"/>
          <w:sz w:val="20"/>
          <w:sz w:val="20"/>
          <w:szCs w:val="20"/>
          <w:vertAlign w:val="baseline"/>
        </w:rPr>
        <w:t>Linear coefficients: α</w:t>
      </w:r>
      <w:r>
        <w:rPr>
          <w:sz w:val="20"/>
          <w:szCs w:val="20"/>
          <w:vertAlign w:val="subscript"/>
        </w:rPr>
        <w:t>1</w:t>
      </w:r>
      <w:r>
        <w:rPr>
          <w:position w:val="0"/>
          <w:sz w:val="20"/>
          <w:sz w:val="20"/>
          <w:szCs w:val="20"/>
          <w:vertAlign w:val="baseline"/>
        </w:rPr>
        <w:t xml:space="preserve"> = 0.9999, b = 348.9241</w:t>
      </w:r>
    </w:p>
    <w:p>
      <w:pPr>
        <w:pStyle w:val="Normal"/>
        <w:spacing w:lineRule="auto" w:line="240" w:before="0" w:after="120"/>
        <w:ind w:left="0" w:hanging="2"/>
        <w:jc w:val="left"/>
        <w:rPr/>
      </w:pPr>
      <w:r>
        <w:rPr>
          <w:position w:val="0"/>
          <w:sz w:val="20"/>
          <w:sz w:val="20"/>
          <w:szCs w:val="20"/>
          <w:vertAlign w:val="baseline"/>
        </w:rPr>
        <w:t>Quadradic coefficients: α</w:t>
      </w:r>
      <w:r>
        <w:rPr>
          <w:sz w:val="20"/>
          <w:szCs w:val="20"/>
          <w:vertAlign w:val="subscript"/>
        </w:rPr>
        <w:t>2</w:t>
      </w:r>
      <w:r>
        <w:rPr>
          <w:position w:val="0"/>
          <w:sz w:val="20"/>
          <w:sz w:val="20"/>
          <w:szCs w:val="20"/>
          <w:vertAlign w:val="baseline"/>
        </w:rPr>
        <w:t xml:space="preserve"> = 0, α</w:t>
      </w:r>
      <w:r>
        <w:rPr>
          <w:sz w:val="20"/>
          <w:szCs w:val="20"/>
          <w:vertAlign w:val="subscript"/>
        </w:rPr>
        <w:t>1</w:t>
      </w:r>
      <w:r>
        <w:rPr>
          <w:position w:val="0"/>
          <w:sz w:val="20"/>
          <w:sz w:val="20"/>
          <w:szCs w:val="20"/>
          <w:vertAlign w:val="baseline"/>
        </w:rPr>
        <w:t xml:space="preserve"> = 0.9938, b = 349.5356</w:t>
      </w:r>
    </w:p>
    <w:p>
      <w:pPr>
        <w:pStyle w:val="Normal"/>
        <w:spacing w:lineRule="auto" w:line="240" w:before="0" w:after="120"/>
        <w:ind w:left="0" w:hanging="2"/>
        <w:jc w:val="left"/>
        <w:rPr/>
      </w:pPr>
      <w:r>
        <w:rPr>
          <w:position w:val="0"/>
          <w:sz w:val="20"/>
          <w:sz w:val="20"/>
          <w:szCs w:val="20"/>
          <w:vertAlign w:val="baseline"/>
        </w:rPr>
        <w:t>3</w:t>
      </w:r>
      <w:r>
        <w:rPr>
          <w:sz w:val="20"/>
          <w:szCs w:val="20"/>
          <w:vertAlign w:val="superscript"/>
        </w:rPr>
        <w:t>rd</w:t>
      </w:r>
      <w:r>
        <w:rPr>
          <w:position w:val="0"/>
          <w:sz w:val="20"/>
          <w:sz w:val="20"/>
          <w:szCs w:val="20"/>
          <w:vertAlign w:val="baseline"/>
        </w:rPr>
        <w:t xml:space="preserve"> order polynomial coefficients: α</w:t>
      </w:r>
      <w:r>
        <w:rPr>
          <w:sz w:val="20"/>
          <w:szCs w:val="20"/>
          <w:vertAlign w:val="subscript"/>
        </w:rPr>
        <w:t>3</w:t>
      </w:r>
      <w:r>
        <w:rPr>
          <w:position w:val="0"/>
          <w:sz w:val="20"/>
          <w:sz w:val="20"/>
          <w:szCs w:val="20"/>
          <w:vertAlign w:val="baseline"/>
        </w:rPr>
        <w:t xml:space="preserve"> = 0, α</w:t>
      </w:r>
      <w:r>
        <w:rPr>
          <w:sz w:val="20"/>
          <w:szCs w:val="20"/>
          <w:vertAlign w:val="subscript"/>
        </w:rPr>
        <w:t>2</w:t>
      </w:r>
      <w:r>
        <w:rPr>
          <w:position w:val="0"/>
          <w:sz w:val="20"/>
          <w:sz w:val="20"/>
          <w:szCs w:val="20"/>
          <w:vertAlign w:val="baseline"/>
        </w:rPr>
        <w:t xml:space="preserve"> = 0, α</w:t>
      </w:r>
      <w:r>
        <w:rPr>
          <w:sz w:val="20"/>
          <w:szCs w:val="20"/>
          <w:vertAlign w:val="subscript"/>
        </w:rPr>
        <w:t>1</w:t>
      </w:r>
      <w:r>
        <w:rPr>
          <w:position w:val="0"/>
          <w:sz w:val="20"/>
          <w:sz w:val="20"/>
          <w:szCs w:val="20"/>
          <w:vertAlign w:val="baseline"/>
        </w:rPr>
        <w:t xml:space="preserve"> = 0.9876, b = 349.8576</w:t>
      </w:r>
    </w:p>
    <w:p>
      <w:pPr>
        <w:pStyle w:val="Normal"/>
        <w:spacing w:lineRule="auto" w:line="240" w:before="0" w:after="120"/>
        <w:ind w:left="0" w:hanging="2"/>
        <w:rPr/>
      </w:pPr>
      <w:r>
        <w:rPr>
          <w:position w:val="0"/>
          <w:sz w:val="20"/>
          <w:sz w:val="20"/>
          <w:szCs w:val="20"/>
          <w:vertAlign w:val="baseline"/>
        </w:rPr>
        <w:t xml:space="preserve">The average spectral difference was calculated by taking the mean of the  True Wave – USB650 values.  It is equal to -0.099 nm.  The average residuals are calculated using the MATLAB </w:t>
      </w:r>
      <w:r>
        <w:rPr>
          <w:color w:val="BB7977"/>
          <w:position w:val="0"/>
          <w:sz w:val="20"/>
          <w:sz w:val="20"/>
          <w:szCs w:val="20"/>
          <w:vertAlign w:val="baseline"/>
        </w:rPr>
        <w:t>polyfit</w:t>
      </w:r>
      <w:r>
        <w:rPr>
          <w:position w:val="0"/>
          <w:sz w:val="20"/>
          <w:sz w:val="20"/>
          <w:szCs w:val="20"/>
          <w:vertAlign w:val="baseline"/>
        </w:rPr>
        <w:t xml:space="preserve"> function error estimates.</w:t>
      </w:r>
      <w:r>
        <w:rPr>
          <w:sz w:val="20"/>
          <w:szCs w:val="20"/>
          <w:vertAlign w:val="superscript"/>
        </w:rPr>
        <w:t>2</w:t>
      </w:r>
      <w:r>
        <w:rPr>
          <w:position w:val="0"/>
          <w:sz w:val="20"/>
          <w:sz w:val="20"/>
          <w:szCs w:val="20"/>
          <w:vertAlign w:val="baseline"/>
        </w:rPr>
        <w:t xml:space="preserve">  They are 2.7056, 2.6132, and 2.6078 for the Linear, Quadratic, and the 3</w:t>
      </w:r>
      <w:r>
        <w:rPr>
          <w:sz w:val="20"/>
          <w:szCs w:val="20"/>
          <w:vertAlign w:val="superscript"/>
        </w:rPr>
        <w:t>rd</w:t>
      </w:r>
      <w:r>
        <w:rPr>
          <w:position w:val="0"/>
          <w:sz w:val="20"/>
          <w:sz w:val="20"/>
          <w:szCs w:val="20"/>
          <w:vertAlign w:val="baseline"/>
        </w:rPr>
        <w:t xml:space="preserve"> order respectively.  The standard error is calculated as the average of the MATLAB </w:t>
      </w:r>
      <w:r>
        <w:rPr>
          <w:color w:val="000000"/>
          <w:position w:val="0"/>
          <w:sz w:val="20"/>
          <w:sz w:val="20"/>
          <w:szCs w:val="20"/>
          <w:vertAlign w:val="baseline"/>
        </w:rPr>
        <w:t>polyval</w:t>
      </w:r>
      <w:r>
        <w:rPr>
          <w:position w:val="0"/>
          <w:sz w:val="20"/>
          <w:sz w:val="20"/>
          <w:szCs w:val="20"/>
          <w:vertAlign w:val="baseline"/>
        </w:rPr>
        <w:t xml:space="preserve"> error estimate outputs.  They are 0.7985, 0.8259, and 0.8836 for the Linear, Quadratic, and the 3</w:t>
      </w:r>
      <w:r>
        <w:rPr>
          <w:sz w:val="20"/>
          <w:szCs w:val="20"/>
          <w:vertAlign w:val="superscript"/>
        </w:rPr>
        <w:t>rd</w:t>
      </w:r>
      <w:r>
        <w:rPr>
          <w:position w:val="0"/>
          <w:sz w:val="20"/>
          <w:sz w:val="20"/>
          <w:szCs w:val="20"/>
          <w:vertAlign w:val="baseline"/>
        </w:rPr>
        <w:t xml:space="preserve"> order respectively.</w:t>
      </w:r>
      <w:r>
        <w:rPr>
          <w:sz w:val="20"/>
          <w:szCs w:val="20"/>
          <w:vertAlign w:val="superscript"/>
        </w:rPr>
        <w:t>3</w:t>
      </w:r>
    </w:p>
    <w:p>
      <w:pPr>
        <w:pStyle w:val="Normal"/>
        <w:spacing w:lineRule="auto" w:line="240" w:before="0" w:after="120"/>
        <w:ind w:left="0" w:hanging="0"/>
        <w:jc w:val="center"/>
        <w:rPr/>
      </w:pPr>
      <w:r>
        <w:rPr>
          <w:position w:val="0"/>
          <w:sz w:val="20"/>
          <w:sz w:val="20"/>
          <w:szCs w:val="20"/>
          <w:vertAlign w:val="baseline"/>
        </w:rPr>
        <w:t xml:space="preserve"> </w:t>
      </w:r>
      <w:r>
        <w:rPr/>
        <w:drawing>
          <wp:inline distT="0" distB="0" distL="0" distR="0">
            <wp:extent cx="4789805" cy="29616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789805" cy="2961640"/>
                    </a:xfrm>
                    <a:prstGeom prst="rect">
                      <a:avLst/>
                    </a:prstGeom>
                  </pic:spPr>
                </pic:pic>
              </a:graphicData>
            </a:graphic>
          </wp:inline>
        </w:drawing>
      </w:r>
    </w:p>
    <w:p>
      <w:pPr>
        <w:pStyle w:val="Normal"/>
        <w:spacing w:lineRule="auto" w:line="240" w:before="0" w:after="120"/>
        <w:ind w:left="0" w:hanging="0"/>
        <w:jc w:val="left"/>
        <w:rPr>
          <w:sz w:val="20"/>
          <w:szCs w:val="20"/>
        </w:rPr>
      </w:pPr>
      <w:r>
        <w:rPr>
          <w:position w:val="0"/>
          <w:sz w:val="20"/>
          <w:sz w:val="20"/>
          <w:szCs w:val="20"/>
          <w:vertAlign w:val="baseline"/>
        </w:rPr>
        <w:t xml:space="preserve">     </w:t>
      </w:r>
      <w:r>
        <w:rPr>
          <w:position w:val="0"/>
          <w:sz w:val="20"/>
          <w:sz w:val="20"/>
          <w:szCs w:val="20"/>
          <w:vertAlign w:val="baseline"/>
        </w:rPr>
        <w:t xml:space="preserve">Figure 1.  Intensity of Argon in rel vs Wavelength in nm </w:t>
      </w:r>
    </w:p>
    <w:p>
      <w:pPr>
        <w:pStyle w:val="Normal"/>
        <w:spacing w:lineRule="auto" w:line="240" w:before="0" w:after="120"/>
        <w:ind w:left="0" w:hanging="0"/>
        <w:jc w:val="center"/>
        <w:rPr>
          <w:sz w:val="20"/>
          <w:szCs w:val="20"/>
        </w:rPr>
      </w:pPr>
      <w:r>
        <w:rPr/>
        <w:drawing>
          <wp:inline distT="0" distB="0" distL="0" distR="0">
            <wp:extent cx="4754245" cy="2940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4754245" cy="2940050"/>
                    </a:xfrm>
                    <a:prstGeom prst="rect">
                      <a:avLst/>
                    </a:prstGeom>
                  </pic:spPr>
                </pic:pic>
              </a:graphicData>
            </a:graphic>
          </wp:inline>
        </w:drawing>
      </w:r>
    </w:p>
    <w:p>
      <w:pPr>
        <w:pStyle w:val="Normal"/>
        <w:spacing w:lineRule="auto" w:line="240" w:before="0" w:after="120"/>
        <w:ind w:left="0" w:hanging="0"/>
        <w:jc w:val="left"/>
        <w:rPr>
          <w:sz w:val="20"/>
          <w:szCs w:val="20"/>
        </w:rPr>
      </w:pPr>
      <w:r>
        <w:rPr>
          <w:position w:val="0"/>
          <w:sz w:val="20"/>
          <w:sz w:val="20"/>
          <w:szCs w:val="20"/>
          <w:vertAlign w:val="baseline"/>
        </w:rPr>
        <w:t xml:space="preserve">     </w:t>
      </w:r>
      <w:r>
        <w:rPr>
          <w:position w:val="0"/>
          <w:sz w:val="20"/>
          <w:sz w:val="20"/>
          <w:szCs w:val="20"/>
          <w:vertAlign w:val="baseline"/>
        </w:rPr>
        <w:t xml:space="preserve">Figure 2.  Intensity of Mercury-Neon in rel vs Wavelength in nm </w:t>
      </w:r>
    </w:p>
    <w:p>
      <w:pPr>
        <w:pStyle w:val="Normal"/>
        <w:spacing w:lineRule="auto" w:line="240" w:before="0" w:after="120"/>
        <w:ind w:left="0" w:hanging="0"/>
        <w:jc w:val="center"/>
        <w:rPr>
          <w:sz w:val="20"/>
          <w:szCs w:val="20"/>
        </w:rPr>
      </w:pPr>
      <w:r>
        <w:rPr/>
        <w:drawing>
          <wp:inline distT="0" distB="0" distL="0" distR="0">
            <wp:extent cx="4787900" cy="29610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4"/>
                    <a:stretch>
                      <a:fillRect/>
                    </a:stretch>
                  </pic:blipFill>
                  <pic:spPr bwMode="auto">
                    <a:xfrm>
                      <a:off x="0" y="0"/>
                      <a:ext cx="4787900" cy="2961005"/>
                    </a:xfrm>
                    <a:prstGeom prst="rect">
                      <a:avLst/>
                    </a:prstGeom>
                  </pic:spPr>
                </pic:pic>
              </a:graphicData>
            </a:graphic>
          </wp:inline>
        </w:drawing>
      </w:r>
    </w:p>
    <w:p>
      <w:pPr>
        <w:pStyle w:val="Normal"/>
        <w:spacing w:lineRule="auto" w:line="240" w:before="0" w:after="120"/>
        <w:ind w:left="0" w:hanging="0"/>
        <w:jc w:val="left"/>
        <w:rPr>
          <w:sz w:val="20"/>
          <w:szCs w:val="20"/>
        </w:rPr>
      </w:pPr>
      <w:r>
        <w:rPr>
          <w:position w:val="0"/>
          <w:sz w:val="20"/>
          <w:sz w:val="20"/>
          <w:szCs w:val="20"/>
          <w:vertAlign w:val="baseline"/>
        </w:rPr>
        <w:t xml:space="preserve">     </w:t>
      </w:r>
      <w:r>
        <w:rPr>
          <w:position w:val="0"/>
          <w:sz w:val="20"/>
          <w:sz w:val="20"/>
          <w:szCs w:val="20"/>
          <w:vertAlign w:val="baseline"/>
        </w:rPr>
        <w:t>Figure 3.  Maximum intensity in rel vs Wavelength in nm</w:t>
      </w:r>
    </w:p>
    <w:p>
      <w:pPr>
        <w:pStyle w:val="Normal"/>
        <w:spacing w:lineRule="auto" w:line="240" w:before="0" w:after="120"/>
        <w:ind w:left="0" w:hanging="0"/>
        <w:jc w:val="center"/>
        <w:rPr>
          <w:sz w:val="20"/>
          <w:szCs w:val="20"/>
        </w:rPr>
      </w:pPr>
      <w:r>
        <w:rPr/>
        <w:drawing>
          <wp:inline distT="0" distB="0" distL="0" distR="0">
            <wp:extent cx="4782185" cy="29565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4782185" cy="2956560"/>
                    </a:xfrm>
                    <a:prstGeom prst="rect">
                      <a:avLst/>
                    </a:prstGeom>
                  </pic:spPr>
                </pic:pic>
              </a:graphicData>
            </a:graphic>
          </wp:inline>
        </w:drawing>
      </w:r>
    </w:p>
    <w:p>
      <w:pPr>
        <w:pStyle w:val="Normal"/>
        <w:spacing w:lineRule="auto" w:line="240" w:before="0" w:after="120"/>
        <w:ind w:left="0" w:hanging="0"/>
        <w:jc w:val="left"/>
        <w:rPr>
          <w:sz w:val="20"/>
          <w:szCs w:val="20"/>
        </w:rPr>
      </w:pPr>
      <w:r>
        <w:rPr>
          <w:position w:val="0"/>
          <w:sz w:val="20"/>
          <w:sz w:val="20"/>
          <w:szCs w:val="20"/>
          <w:vertAlign w:val="baseline"/>
        </w:rPr>
        <w:t xml:space="preserve">     </w:t>
      </w:r>
      <w:r>
        <w:rPr>
          <w:position w:val="0"/>
          <w:sz w:val="20"/>
          <w:sz w:val="20"/>
          <w:szCs w:val="20"/>
          <w:vertAlign w:val="baseline"/>
        </w:rPr>
        <w:t>Figure 4.  True vs USB650 Wavelengths in nm</w:t>
      </w:r>
    </w:p>
    <w:p>
      <w:pPr>
        <w:pStyle w:val="Normal"/>
        <w:spacing w:lineRule="auto" w:line="240" w:before="0" w:after="120"/>
        <w:ind w:left="0" w:hanging="0"/>
        <w:jc w:val="center"/>
        <w:rPr>
          <w:sz w:val="20"/>
          <w:szCs w:val="20"/>
        </w:rPr>
      </w:pPr>
      <w:r>
        <w:rPr/>
        <w:drawing>
          <wp:inline distT="0" distB="0" distL="0" distR="0">
            <wp:extent cx="3822065" cy="302958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3822065" cy="3029585"/>
                    </a:xfrm>
                    <a:prstGeom prst="rect">
                      <a:avLst/>
                    </a:prstGeom>
                  </pic:spPr>
                </pic:pic>
              </a:graphicData>
            </a:graphic>
          </wp:inline>
        </w:drawing>
      </w:r>
    </w:p>
    <w:p>
      <w:pPr>
        <w:pStyle w:val="Normal"/>
        <w:spacing w:lineRule="auto" w:line="240" w:before="0" w:after="120"/>
        <w:ind w:left="0" w:hanging="0"/>
        <w:jc w:val="left"/>
        <w:rPr>
          <w:sz w:val="20"/>
          <w:szCs w:val="20"/>
        </w:rPr>
      </w:pPr>
      <w:r>
        <w:rPr>
          <w:sz w:val="20"/>
          <w:szCs w:val="20"/>
        </w:rPr>
        <w:t xml:space="preserve">     </w:t>
      </w:r>
      <w:r>
        <w:rPr>
          <w:sz w:val="20"/>
          <w:szCs w:val="20"/>
        </w:rPr>
        <w:t>Figure 5. Linear Plot and Model</w:t>
      </w:r>
    </w:p>
    <w:p>
      <w:pPr>
        <w:pStyle w:val="Normal"/>
        <w:spacing w:lineRule="auto" w:line="240" w:before="0" w:after="120"/>
        <w:ind w:left="0" w:hanging="0"/>
        <w:jc w:val="center"/>
        <w:rPr>
          <w:sz w:val="20"/>
          <w:szCs w:val="20"/>
        </w:rPr>
      </w:pPr>
      <w:r>
        <w:rPr/>
        <w:drawing>
          <wp:inline distT="0" distB="0" distL="0" distR="0">
            <wp:extent cx="3834130" cy="28759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7"/>
                    <a:stretch>
                      <a:fillRect/>
                    </a:stretch>
                  </pic:blipFill>
                  <pic:spPr bwMode="auto">
                    <a:xfrm>
                      <a:off x="0" y="0"/>
                      <a:ext cx="3834130" cy="2875915"/>
                    </a:xfrm>
                    <a:prstGeom prst="rect">
                      <a:avLst/>
                    </a:prstGeom>
                  </pic:spPr>
                </pic:pic>
              </a:graphicData>
            </a:graphic>
          </wp:inline>
        </w:drawing>
      </w:r>
    </w:p>
    <w:p>
      <w:pPr>
        <w:pStyle w:val="Normal"/>
        <w:spacing w:lineRule="auto" w:line="240" w:before="0" w:after="120"/>
        <w:ind w:left="0" w:hanging="0"/>
        <w:jc w:val="left"/>
        <w:rPr>
          <w:sz w:val="20"/>
          <w:szCs w:val="20"/>
        </w:rPr>
      </w:pPr>
      <w:r>
        <w:rPr>
          <w:sz w:val="20"/>
          <w:szCs w:val="20"/>
        </w:rPr>
        <w:t xml:space="preserve">     </w:t>
      </w:r>
      <w:r>
        <w:rPr>
          <w:sz w:val="20"/>
          <w:szCs w:val="20"/>
        </w:rPr>
        <w:t>Figure 6. Quadratic Plot and Model</w:t>
      </w:r>
    </w:p>
    <w:p>
      <w:pPr>
        <w:pStyle w:val="Normal"/>
        <w:spacing w:lineRule="auto" w:line="240" w:before="0" w:after="120"/>
        <w:ind w:left="0" w:hanging="0"/>
        <w:jc w:val="center"/>
        <w:rPr>
          <w:sz w:val="20"/>
          <w:szCs w:val="20"/>
        </w:rPr>
      </w:pPr>
      <w:r>
        <w:rPr/>
        <w:drawing>
          <wp:inline distT="0" distB="0" distL="0" distR="0">
            <wp:extent cx="3815080" cy="28613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8"/>
                    <a:stretch>
                      <a:fillRect/>
                    </a:stretch>
                  </pic:blipFill>
                  <pic:spPr bwMode="auto">
                    <a:xfrm>
                      <a:off x="0" y="0"/>
                      <a:ext cx="3815080" cy="2861310"/>
                    </a:xfrm>
                    <a:prstGeom prst="rect">
                      <a:avLst/>
                    </a:prstGeom>
                  </pic:spPr>
                </pic:pic>
              </a:graphicData>
            </a:graphic>
          </wp:inline>
        </w:drawing>
      </w:r>
    </w:p>
    <w:p>
      <w:pPr>
        <w:pStyle w:val="Normal"/>
        <w:spacing w:lineRule="auto" w:line="240" w:before="0" w:after="120"/>
        <w:ind w:left="0" w:hanging="0"/>
        <w:jc w:val="left"/>
        <w:rPr>
          <w:sz w:val="20"/>
          <w:szCs w:val="20"/>
        </w:rPr>
      </w:pPr>
      <w:r>
        <w:rPr>
          <w:sz w:val="20"/>
          <w:szCs w:val="20"/>
        </w:rPr>
        <w:t xml:space="preserve">     </w:t>
      </w:r>
      <w:r>
        <w:rPr>
          <w:sz w:val="20"/>
          <w:szCs w:val="20"/>
        </w:rPr>
        <w:t>Figure 7. Third order Plot and Model</w:t>
      </w:r>
    </w:p>
    <w:p>
      <w:pPr>
        <w:pStyle w:val="Normal"/>
        <w:keepNext w:val="true"/>
        <w:numPr>
          <w:ilvl w:val="0"/>
          <w:numId w:val="1"/>
        </w:numPr>
        <w:spacing w:lineRule="auto" w:line="240" w:before="240" w:after="120"/>
        <w:ind w:left="2" w:hanging="2"/>
        <w:jc w:val="center"/>
        <w:rPr>
          <w:b/>
          <w:b/>
          <w:smallCaps/>
          <w:color w:val="000000"/>
        </w:rPr>
      </w:pPr>
      <w:r>
        <w:rPr>
          <w:b/>
          <w:smallCaps/>
        </w:rPr>
        <w:t>CONCLUSIONS</w:t>
      </w:r>
    </w:p>
    <w:p>
      <w:pPr>
        <w:pStyle w:val="Normal"/>
        <w:spacing w:lineRule="auto" w:line="240" w:before="0" w:after="120"/>
        <w:ind w:left="0" w:hanging="2"/>
        <w:jc w:val="both"/>
        <w:rPr/>
      </w:pPr>
      <w:r>
        <w:rPr>
          <w:sz w:val="20"/>
          <w:szCs w:val="20"/>
        </w:rPr>
        <w:t>In conclusion, the overall purpose of this lab was to learn how to calibrate a spectrometer using best fit polynomial equations.  Data measurement was done in a lab to find relative intensities and wavelengths.  The strongest true wavelengths were compared to their respective pixel numbers by using a linear, quadratic, and a 3</w:t>
      </w:r>
      <w:r>
        <w:rPr>
          <w:sz w:val="20"/>
          <w:szCs w:val="20"/>
          <w:vertAlign w:val="superscript"/>
        </w:rPr>
        <w:t>rd</w:t>
      </w:r>
      <w:r>
        <w:rPr>
          <w:position w:val="0"/>
          <w:sz w:val="20"/>
          <w:sz w:val="20"/>
          <w:szCs w:val="20"/>
          <w:vertAlign w:val="baseline"/>
        </w:rPr>
        <w:t xml:space="preserve"> order equation as models.  MATLAB programming was highly utilized for analyzing the data.  The best model is the linear model, as the coefficients are most significant in value and the standard error is lowest by far.  The spectrometer is calibrated well, and errors in the data could have come from an improper lab setting.</w:t>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spacing w:lineRule="auto" w:line="240" w:before="0" w:after="120"/>
        <w:ind w:left="0" w:hanging="2"/>
        <w:jc w:val="both"/>
        <w:rPr>
          <w:sz w:val="20"/>
          <w:szCs w:val="20"/>
        </w:rPr>
      </w:pPr>
      <w:r>
        <w:rPr>
          <w:sz w:val="20"/>
          <w:szCs w:val="20"/>
        </w:rPr>
      </w:r>
    </w:p>
    <w:p>
      <w:pPr>
        <w:pStyle w:val="Normal"/>
        <w:keepNext w:val="true"/>
        <w:spacing w:before="240" w:after="120"/>
        <w:ind w:left="0" w:hanging="2"/>
        <w:jc w:val="center"/>
        <w:rPr/>
      </w:pPr>
      <w:r>
        <w:rPr>
          <w:b/>
          <w:smallCaps/>
        </w:rPr>
        <w:t>APPENDIX A.  MATERIALS, RAW DATA, AND MATLAB CODE</w:t>
      </w:r>
    </w:p>
    <w:p>
      <w:pPr>
        <w:pStyle w:val="Normal"/>
        <w:spacing w:before="0" w:after="120"/>
        <w:ind w:left="0" w:hanging="2"/>
        <w:rPr/>
      </w:pPr>
      <w:r>
        <w:rPr>
          <w:sz w:val="20"/>
          <w:szCs w:val="20"/>
        </w:rPr>
        <w:t xml:space="preserve">     </w:t>
      </w:r>
      <w:r>
        <w:rPr>
          <w:sz w:val="20"/>
          <w:szCs w:val="20"/>
        </w:rPr>
        <w:t>Table 1.  Materials needed for the lab.</w:t>
      </w:r>
    </w:p>
    <w:p>
      <w:pPr>
        <w:pStyle w:val="Normal"/>
        <w:widowControl w:val="false"/>
        <w:spacing w:lineRule="auto" w:line="276"/>
        <w:ind w:left="0" w:hanging="0"/>
        <w:jc w:val="center"/>
        <w:rPr/>
      </w:pPr>
      <w:r>
        <w:rPr/>
        <w:drawing>
          <wp:inline distT="0" distB="0" distL="0" distR="0">
            <wp:extent cx="6163310" cy="93154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9"/>
                    <a:stretch>
                      <a:fillRect/>
                    </a:stretch>
                  </pic:blipFill>
                  <pic:spPr bwMode="auto">
                    <a:xfrm>
                      <a:off x="0" y="0"/>
                      <a:ext cx="6163310" cy="931545"/>
                    </a:xfrm>
                    <a:prstGeom prst="rect">
                      <a:avLst/>
                    </a:prstGeom>
                  </pic:spPr>
                </pic:pic>
              </a:graphicData>
            </a:graphic>
          </wp:inline>
        </w:drawing>
      </w:r>
    </w:p>
    <w:p>
      <w:pPr>
        <w:pStyle w:val="Normal"/>
        <w:widowControl w:val="false"/>
        <w:spacing w:lineRule="auto" w:line="276"/>
        <w:ind w:left="0" w:hanging="0"/>
        <w:jc w:val="center"/>
        <w:rPr>
          <w:sz w:val="20"/>
          <w:szCs w:val="20"/>
        </w:rPr>
      </w:pPr>
      <w:r>
        <w:rPr>
          <w:sz w:val="20"/>
          <w:szCs w:val="20"/>
        </w:rPr>
      </w:r>
    </w:p>
    <w:p>
      <w:pPr>
        <w:pStyle w:val="Normal"/>
        <w:widowControl w:val="false"/>
        <w:spacing w:lineRule="auto" w:line="276" w:before="0" w:after="122"/>
        <w:ind w:left="0" w:hanging="0"/>
        <w:rPr/>
      </w:pPr>
      <w:r>
        <w:rPr>
          <w:sz w:val="20"/>
          <w:szCs w:val="20"/>
        </w:rPr>
        <w:t xml:space="preserve">     </w:t>
      </w:r>
      <w:r>
        <w:rPr>
          <w:sz w:val="20"/>
          <w:szCs w:val="20"/>
        </w:rPr>
        <w:t>Table 2. Raw Data</w:t>
      </w:r>
    </w:p>
    <w:tbl>
      <w:tblPr>
        <w:tblW w:w="7531" w:type="dxa"/>
        <w:jc w:val="center"/>
        <w:tblInd w:w="0" w:type="dxa"/>
        <w:tblBorders>
          <w:top w:val="single" w:sz="2" w:space="0" w:color="000000"/>
          <w:left w:val="single" w:sz="2" w:space="0" w:color="000000"/>
          <w:bottom w:val="single" w:sz="2" w:space="0" w:color="000000"/>
          <w:insideH w:val="single" w:sz="2" w:space="0" w:color="000000"/>
        </w:tblBorders>
        <w:tblCellMar>
          <w:top w:w="29" w:type="dxa"/>
          <w:left w:w="27" w:type="dxa"/>
          <w:bottom w:w="29" w:type="dxa"/>
          <w:right w:w="29" w:type="dxa"/>
        </w:tblCellMar>
      </w:tblPr>
      <w:tblGrid>
        <w:gridCol w:w="1514"/>
        <w:gridCol w:w="1500"/>
        <w:gridCol w:w="1500"/>
        <w:gridCol w:w="1501"/>
        <w:gridCol w:w="1516"/>
      </w:tblGrid>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True wavelength (nm)</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USB650 Wavelength (nm)</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Pixel Number</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Relative Intensity</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Difference</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435.84</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435</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86</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1856.09</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0.84</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546.07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545</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196</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2027.63</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1.07</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811.53</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812</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463</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2050.56</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-0.47</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579.07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580</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231</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2356.14</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-0.93</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811.53</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811</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462</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2512.82</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0.53</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576.96</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578</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229</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2668.22</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-1.04</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435.84</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437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88</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2779.42</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-1.16</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763.51</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764</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415</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3252.67</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-0.49</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763.51</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763</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414</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3485.84</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0.51</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576.96</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228</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3742.18</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-0.04</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546.07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198</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3776.63</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-0.93</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435.84</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436</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87</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3779.49</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-0.16</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405.65</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405</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56</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3792.57</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0.65</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546.07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546</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197</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3792.57</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0.07</w:t>
            </w:r>
          </w:p>
        </w:tc>
      </w:tr>
      <w:tr>
        <w:trPr/>
        <w:tc>
          <w:tcPr>
            <w:tcW w:w="151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579.07</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579</w:t>
            </w:r>
          </w:p>
        </w:tc>
        <w:tc>
          <w:tcPr>
            <w:tcW w:w="1500"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230</w:t>
            </w:r>
          </w:p>
        </w:tc>
        <w:tc>
          <w:tcPr>
            <w:tcW w:w="1501"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3792.57</w:t>
            </w:r>
          </w:p>
        </w:tc>
        <w:tc>
          <w:tcPr>
            <w:tcW w:w="1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0.07</w:t>
            </w:r>
          </w:p>
        </w:tc>
      </w:tr>
    </w:tbl>
    <w:p>
      <w:pPr>
        <w:pStyle w:val="Normal"/>
        <w:widowControl w:val="false"/>
        <w:spacing w:lineRule="auto" w:line="276"/>
        <w:ind w:left="0" w:hanging="0"/>
        <w:jc w:val="center"/>
        <w:rPr>
          <w:sz w:val="20"/>
          <w:szCs w:val="20"/>
        </w:rPr>
      </w:pPr>
      <w:r>
        <w:rPr>
          <w:sz w:val="20"/>
          <w:szCs w:val="20"/>
        </w:rPr>
      </w:r>
    </w:p>
    <w:p>
      <w:pPr>
        <w:pStyle w:val="PreformattedText"/>
        <w:shd w:val="clear" w:fill="FFFFFF"/>
        <w:rPr>
          <w:color w:val="696969"/>
        </w:rPr>
      </w:pPr>
      <w:r>
        <w:rPr>
          <w:color w:val="696969"/>
        </w:rPr>
        <w:t>%{</w:t>
      </w:r>
    </w:p>
    <w:p>
      <w:pPr>
        <w:pStyle w:val="PreformattedText"/>
        <w:shd w:val="clear" w:fill="FFFFFF"/>
        <w:rPr>
          <w:color w:val="000000"/>
        </w:rPr>
      </w:pPr>
      <w:r>
        <w:rPr>
          <w:color w:val="000000"/>
        </w:rPr>
        <w:t xml:space="preserve">   </w:t>
      </w:r>
      <w:r>
        <w:rPr>
          <w:color w:val="000000"/>
        </w:rPr>
        <w:t>This MATLAB program is to determine whether a spectrometer is calibrated</w:t>
      </w:r>
    </w:p>
    <w:p>
      <w:pPr>
        <w:pStyle w:val="PreformattedText"/>
        <w:shd w:val="clear" w:fill="FFFFFF"/>
        <w:rPr>
          <w:color w:val="000000"/>
        </w:rPr>
      </w:pPr>
      <w:r>
        <w:rPr>
          <w:color w:val="000000"/>
        </w:rPr>
        <w:t xml:space="preserve">   </w:t>
      </w:r>
      <w:r>
        <w:rPr>
          <w:color w:val="000000"/>
        </w:rPr>
        <w:t>using best fit equations</w:t>
      </w:r>
      <w:r>
        <w:rPr>
          <w:color w:val="808030"/>
        </w:rPr>
        <w:t>.</w:t>
      </w:r>
    </w:p>
    <w:p>
      <w:pPr>
        <w:pStyle w:val="PreformattedText"/>
        <w:shd w:val="clear" w:fill="FFFFFF"/>
        <w:rPr>
          <w:color w:val="696969"/>
        </w:rPr>
      </w:pPr>
      <w:r>
        <w:rPr>
          <w:color w:val="696969"/>
        </w:rPr>
        <w:t>%}</w:t>
      </w:r>
    </w:p>
    <w:p>
      <w:pPr>
        <w:pStyle w:val="PreformattedText"/>
        <w:shd w:val="clear" w:fill="FFFFFF"/>
        <w:rPr/>
      </w:pPr>
      <w:r>
        <w:rPr/>
      </w:r>
    </w:p>
    <w:p>
      <w:pPr>
        <w:pStyle w:val="PreformattedText"/>
        <w:shd w:val="clear" w:fill="FFFFFF"/>
        <w:rPr>
          <w:color w:val="000000"/>
        </w:rPr>
      </w:pPr>
      <w:r>
        <w:rPr>
          <w:color w:val="000000"/>
        </w:rPr>
        <w:t xml:space="preserve">x </w:t>
      </w:r>
      <w:r>
        <w:rPr>
          <w:color w:val="808030"/>
        </w:rPr>
        <w:t>=</w:t>
      </w:r>
      <w:r>
        <w:rPr>
          <w:color w:val="000000"/>
        </w:rPr>
        <w:t xml:space="preserve"> </w:t>
      </w:r>
      <w:r>
        <w:rPr>
          <w:color w:val="808030"/>
        </w:rPr>
        <w:t>[</w:t>
      </w:r>
      <w:r>
        <w:rPr>
          <w:color w:val="000000"/>
        </w:rPr>
        <w:t>86</w:t>
      </w:r>
      <w:r>
        <w:rPr>
          <w:color w:val="808030"/>
        </w:rPr>
        <w:t>,</w:t>
      </w:r>
      <w:r>
        <w:rPr>
          <w:color w:val="000000"/>
        </w:rPr>
        <w:t xml:space="preserve"> 196</w:t>
      </w:r>
      <w:r>
        <w:rPr>
          <w:color w:val="808030"/>
        </w:rPr>
        <w:t>,</w:t>
      </w:r>
      <w:r>
        <w:rPr>
          <w:color w:val="000000"/>
        </w:rPr>
        <w:t xml:space="preserve"> 463</w:t>
      </w:r>
      <w:r>
        <w:rPr>
          <w:color w:val="808030"/>
        </w:rPr>
        <w:t>,</w:t>
      </w:r>
      <w:r>
        <w:rPr>
          <w:color w:val="000000"/>
        </w:rPr>
        <w:t xml:space="preserve"> 231</w:t>
      </w:r>
      <w:r>
        <w:rPr>
          <w:color w:val="808030"/>
        </w:rPr>
        <w:t>,</w:t>
      </w:r>
      <w:r>
        <w:rPr>
          <w:color w:val="000000"/>
        </w:rPr>
        <w:t xml:space="preserve"> 462</w:t>
      </w:r>
      <w:r>
        <w:rPr>
          <w:color w:val="808030"/>
        </w:rPr>
        <w:t>,</w:t>
      </w:r>
      <w:r>
        <w:rPr>
          <w:color w:val="000000"/>
        </w:rPr>
        <w:t xml:space="preserve"> 229</w:t>
      </w:r>
      <w:r>
        <w:rPr>
          <w:color w:val="808030"/>
        </w:rPr>
        <w:t>,</w:t>
      </w:r>
      <w:r>
        <w:rPr>
          <w:color w:val="000000"/>
        </w:rPr>
        <w:t xml:space="preserve"> 88</w:t>
      </w:r>
      <w:r>
        <w:rPr>
          <w:color w:val="808030"/>
        </w:rPr>
        <w:t>,</w:t>
      </w:r>
      <w:r>
        <w:rPr>
          <w:color w:val="000000"/>
        </w:rPr>
        <w:t xml:space="preserve"> 415</w:t>
      </w:r>
      <w:r>
        <w:rPr>
          <w:color w:val="808030"/>
        </w:rPr>
        <w:t>,</w:t>
      </w:r>
      <w:r>
        <w:rPr>
          <w:color w:val="000000"/>
        </w:rPr>
        <w:t xml:space="preserve"> 414</w:t>
      </w:r>
      <w:r>
        <w:rPr>
          <w:color w:val="808030"/>
        </w:rPr>
        <w:t>,</w:t>
      </w:r>
      <w:r>
        <w:rPr>
          <w:color w:val="000000"/>
        </w:rPr>
        <w:t xml:space="preserve"> 228</w:t>
      </w:r>
      <w:r>
        <w:rPr>
          <w:color w:val="808030"/>
        </w:rPr>
        <w:t>,</w:t>
      </w:r>
      <w:r>
        <w:rPr>
          <w:color w:val="000000"/>
        </w:rPr>
        <w:t xml:space="preserve"> 198</w:t>
      </w:r>
      <w:r>
        <w:rPr>
          <w:color w:val="808030"/>
        </w:rPr>
        <w:t>,</w:t>
      </w:r>
      <w:r>
        <w:rPr>
          <w:color w:val="000000"/>
        </w:rPr>
        <w:t xml:space="preserve"> 87</w:t>
      </w:r>
      <w:r>
        <w:rPr>
          <w:color w:val="808030"/>
        </w:rPr>
        <w:t>,</w:t>
      </w:r>
      <w:r>
        <w:rPr>
          <w:color w:val="000000"/>
        </w:rPr>
        <w:t xml:space="preserve"> 56</w:t>
      </w:r>
      <w:r>
        <w:rPr>
          <w:color w:val="808030"/>
        </w:rPr>
        <w:t>,</w:t>
      </w:r>
      <w:r>
        <w:rPr>
          <w:color w:val="000000"/>
        </w:rPr>
        <w:t xml:space="preserve"> 197</w:t>
      </w:r>
      <w:r>
        <w:rPr>
          <w:color w:val="808030"/>
        </w:rPr>
        <w:t>,</w:t>
      </w:r>
      <w:r>
        <w:rPr>
          <w:color w:val="000000"/>
        </w:rPr>
        <w:t xml:space="preserve"> 230</w:t>
      </w:r>
      <w:r>
        <w:rPr>
          <w:color w:val="808030"/>
        </w:rPr>
        <w:t>];</w:t>
      </w:r>
      <w:r>
        <w:rPr>
          <w:color w:val="000000"/>
        </w:rPr>
        <w:t xml:space="preserve"> </w:t>
      </w:r>
      <w:r>
        <w:rPr>
          <w:color w:val="696969"/>
        </w:rPr>
        <w:t>%Pixel Numbers</w:t>
      </w:r>
    </w:p>
    <w:p>
      <w:pPr>
        <w:pStyle w:val="PreformattedText"/>
        <w:shd w:val="clear" w:fill="FFFFFF"/>
        <w:rPr>
          <w:color w:val="000000"/>
        </w:rPr>
      </w:pPr>
      <w:r>
        <w:rPr>
          <w:color w:val="000000"/>
        </w:rPr>
        <w:t xml:space="preserve">y </w:t>
      </w:r>
      <w:r>
        <w:rPr>
          <w:color w:val="808030"/>
        </w:rPr>
        <w:t>=</w:t>
      </w:r>
      <w:r>
        <w:rPr>
          <w:color w:val="000000"/>
        </w:rPr>
        <w:t xml:space="preserve"> </w:t>
      </w:r>
      <w:r>
        <w:rPr>
          <w:color w:val="808030"/>
        </w:rPr>
        <w:t>[</w:t>
      </w:r>
      <w:r>
        <w:rPr>
          <w:color w:val="008000"/>
        </w:rPr>
        <w:t>435.84</w:t>
      </w:r>
      <w:r>
        <w:rPr>
          <w:color w:val="808030"/>
        </w:rPr>
        <w:t>,</w:t>
      </w:r>
      <w:r>
        <w:rPr>
          <w:color w:val="000000"/>
        </w:rPr>
        <w:t xml:space="preserve"> </w:t>
      </w:r>
      <w:r>
        <w:rPr>
          <w:color w:val="008000"/>
        </w:rPr>
        <w:t>546.07</w:t>
      </w:r>
      <w:r>
        <w:rPr>
          <w:color w:val="808030"/>
        </w:rPr>
        <w:t>,</w:t>
      </w:r>
      <w:r>
        <w:rPr>
          <w:color w:val="000000"/>
        </w:rPr>
        <w:t xml:space="preserve"> </w:t>
      </w:r>
      <w:r>
        <w:rPr>
          <w:color w:val="008000"/>
        </w:rPr>
        <w:t>811.53</w:t>
      </w:r>
      <w:r>
        <w:rPr>
          <w:color w:val="808030"/>
        </w:rPr>
        <w:t>,</w:t>
      </w:r>
      <w:r>
        <w:rPr>
          <w:color w:val="000000"/>
        </w:rPr>
        <w:t xml:space="preserve"> </w:t>
      </w:r>
      <w:r>
        <w:rPr>
          <w:color w:val="008000"/>
        </w:rPr>
        <w:t>579.07</w:t>
      </w:r>
      <w:r>
        <w:rPr>
          <w:color w:val="808030"/>
        </w:rPr>
        <w:t>,</w:t>
      </w:r>
      <w:r>
        <w:rPr>
          <w:color w:val="000000"/>
        </w:rPr>
        <w:t xml:space="preserve"> </w:t>
      </w:r>
      <w:r>
        <w:rPr>
          <w:color w:val="008000"/>
        </w:rPr>
        <w:t>811.53</w:t>
      </w:r>
      <w:r>
        <w:rPr>
          <w:color w:val="808030"/>
        </w:rPr>
        <w:t>,</w:t>
      </w:r>
      <w:r>
        <w:rPr>
          <w:color w:val="000000"/>
        </w:rPr>
        <w:t xml:space="preserve"> </w:t>
      </w:r>
      <w:r>
        <w:rPr>
          <w:color w:val="008000"/>
        </w:rPr>
        <w:t>576.96</w:t>
      </w:r>
      <w:r>
        <w:rPr>
          <w:color w:val="808030"/>
        </w:rPr>
        <w:t>,</w:t>
      </w:r>
      <w:r>
        <w:rPr>
          <w:color w:val="000000"/>
        </w:rPr>
        <w:t xml:space="preserve"> </w:t>
      </w:r>
      <w:r>
        <w:rPr>
          <w:color w:val="008000"/>
        </w:rPr>
        <w:t>435.84</w:t>
      </w:r>
      <w:r>
        <w:rPr>
          <w:color w:val="808030"/>
        </w:rPr>
        <w:t>,</w:t>
      </w:r>
      <w:r>
        <w:rPr>
          <w:color w:val="000000"/>
        </w:rPr>
        <w:t xml:space="preserve"> </w:t>
      </w:r>
      <w:r>
        <w:rPr>
          <w:color w:val="008000"/>
        </w:rPr>
        <w:t>763.51</w:t>
      </w:r>
      <w:r>
        <w:rPr>
          <w:color w:val="808030"/>
        </w:rPr>
        <w:t>,</w:t>
      </w:r>
      <w:r>
        <w:rPr>
          <w:color w:val="000000"/>
        </w:rPr>
        <w:t xml:space="preserve"> </w:t>
      </w:r>
      <w:r>
        <w:rPr>
          <w:color w:val="008000"/>
        </w:rPr>
        <w:t>763.51</w:t>
      </w:r>
      <w:r>
        <w:rPr>
          <w:color w:val="808030"/>
        </w:rPr>
        <w:t>,</w:t>
      </w:r>
      <w:r>
        <w:rPr>
          <w:color w:val="000000"/>
        </w:rPr>
        <w:t xml:space="preserve"> </w:t>
      </w:r>
      <w:r>
        <w:rPr>
          <w:color w:val="008000"/>
        </w:rPr>
        <w:t>576.96</w:t>
      </w:r>
      <w:r>
        <w:rPr>
          <w:color w:val="808030"/>
        </w:rPr>
        <w:t>,</w:t>
      </w:r>
      <w:r>
        <w:rPr>
          <w:color w:val="000000"/>
        </w:rPr>
        <w:t xml:space="preserve"> </w:t>
      </w:r>
      <w:r>
        <w:rPr>
          <w:color w:val="008000"/>
        </w:rPr>
        <w:t>546.07</w:t>
      </w:r>
      <w:r>
        <w:rPr>
          <w:color w:val="808030"/>
        </w:rPr>
        <w:t>,</w:t>
      </w:r>
      <w:r>
        <w:rPr>
          <w:color w:val="000000"/>
        </w:rPr>
        <w:t xml:space="preserve"> </w:t>
      </w:r>
      <w:r>
        <w:rPr>
          <w:color w:val="008000"/>
        </w:rPr>
        <w:t>435.84</w:t>
      </w:r>
      <w:r>
        <w:rPr>
          <w:color w:val="808030"/>
        </w:rPr>
        <w:t>,</w:t>
      </w:r>
      <w:r>
        <w:rPr>
          <w:color w:val="000000"/>
        </w:rPr>
        <w:t xml:space="preserve"> </w:t>
      </w:r>
      <w:r>
        <w:rPr>
          <w:color w:val="008000"/>
        </w:rPr>
        <w:t>405.65</w:t>
      </w:r>
      <w:r>
        <w:rPr>
          <w:color w:val="808030"/>
        </w:rPr>
        <w:t>,</w:t>
      </w:r>
      <w:r>
        <w:rPr>
          <w:color w:val="000000"/>
        </w:rPr>
        <w:t xml:space="preserve"> </w:t>
      </w:r>
      <w:r>
        <w:rPr>
          <w:color w:val="008000"/>
        </w:rPr>
        <w:t>546.07</w:t>
      </w:r>
      <w:r>
        <w:rPr>
          <w:color w:val="808030"/>
        </w:rPr>
        <w:t>,</w:t>
      </w:r>
      <w:r>
        <w:rPr>
          <w:color w:val="000000"/>
        </w:rPr>
        <w:t xml:space="preserve"> </w:t>
      </w:r>
      <w:r>
        <w:rPr>
          <w:color w:val="008000"/>
        </w:rPr>
        <w:t>579.07</w:t>
      </w:r>
      <w:r>
        <w:rPr>
          <w:color w:val="808030"/>
        </w:rPr>
        <w:t>];</w:t>
      </w:r>
      <w:r>
        <w:rPr>
          <w:color w:val="000000"/>
        </w:rPr>
        <w:t xml:space="preserve"> </w:t>
      </w:r>
      <w:r>
        <w:rPr>
          <w:color w:val="696969"/>
        </w:rPr>
        <w:t>%True Wavelengths</w:t>
      </w:r>
    </w:p>
    <w:p>
      <w:pPr>
        <w:pStyle w:val="PreformattedText"/>
        <w:shd w:val="clear" w:fill="FFFFFF"/>
        <w:rPr>
          <w:color w:val="000000"/>
        </w:rPr>
      </w:pPr>
      <w:r>
        <w:rPr>
          <w:color w:val="000000"/>
        </w:rPr>
        <w:t>str</w:t>
      </w:r>
      <w:r>
        <w:rPr>
          <w:color w:val="808030"/>
        </w:rPr>
        <w:t>=[</w:t>
      </w:r>
      <w:r>
        <w:rPr>
          <w:color w:val="800080"/>
        </w:rPr>
        <w:t>'r = '</w:t>
      </w:r>
      <w:r>
        <w:rPr>
          <w:color w:val="808030"/>
        </w:rPr>
        <w:t>,</w:t>
      </w:r>
      <w:r>
        <w:rPr>
          <w:color w:val="000000"/>
        </w:rPr>
        <w:t>num2str</w:t>
      </w:r>
      <w:r>
        <w:rPr>
          <w:color w:val="808030"/>
        </w:rPr>
        <w:t>(</w:t>
      </w:r>
      <w:r>
        <w:rPr>
          <w:color w:val="000000"/>
        </w:rPr>
        <w:t>corr2</w:t>
      </w:r>
      <w:r>
        <w:rPr>
          <w:color w:val="808030"/>
        </w:rPr>
        <w:t>(</w:t>
      </w:r>
      <w:r>
        <w:rPr>
          <w:color w:val="000000"/>
        </w:rPr>
        <w:t>x</w:t>
      </w:r>
      <w:r>
        <w:rPr>
          <w:color w:val="808030"/>
        </w:rPr>
        <w:t>,</w:t>
      </w:r>
      <w:r>
        <w:rPr>
          <w:color w:val="000000"/>
        </w:rPr>
        <w:t>y</w:t>
      </w:r>
      <w:r>
        <w:rPr>
          <w:color w:val="808030"/>
        </w:rPr>
        <w:t>))]</w:t>
      </w:r>
      <w:r>
        <w:rPr>
          <w:color w:val="000000"/>
        </w:rPr>
        <w:t xml:space="preserve"> </w:t>
      </w:r>
      <w:r>
        <w:rPr>
          <w:color w:val="696969"/>
        </w:rPr>
        <w:t>%correlation coefficient</w:t>
      </w:r>
    </w:p>
    <w:p>
      <w:pPr>
        <w:pStyle w:val="PreformattedText"/>
        <w:shd w:val="clear" w:fill="FFFFFF"/>
        <w:rPr/>
      </w:pPr>
      <w:r>
        <w:rPr/>
      </w:r>
    </w:p>
    <w:p>
      <w:pPr>
        <w:pStyle w:val="PreformattedText"/>
        <w:shd w:val="clear" w:fill="FFFFFF"/>
        <w:rPr>
          <w:color w:val="000000"/>
        </w:rPr>
      </w:pPr>
      <w:r>
        <w:rPr>
          <w:color w:val="808030"/>
        </w:rPr>
        <w:t>[</w:t>
      </w:r>
      <w:r>
        <w:rPr>
          <w:color w:val="000000"/>
        </w:rPr>
        <w:t>p1</w:t>
      </w:r>
      <w:r>
        <w:rPr>
          <w:color w:val="808030"/>
        </w:rPr>
        <w:t>,</w:t>
      </w:r>
      <w:r>
        <w:rPr>
          <w:color w:val="000000"/>
        </w:rPr>
        <w:t>S1</w:t>
      </w:r>
      <w:r>
        <w:rPr>
          <w:color w:val="808030"/>
        </w:rPr>
        <w:t>]</w:t>
      </w:r>
      <w:r>
        <w:rPr>
          <w:color w:val="000000"/>
        </w:rPr>
        <w:t xml:space="preserve"> </w:t>
      </w:r>
      <w:r>
        <w:rPr>
          <w:color w:val="808030"/>
        </w:rPr>
        <w:t>=</w:t>
      </w:r>
      <w:r>
        <w:rPr>
          <w:color w:val="000000"/>
        </w:rPr>
        <w:t xml:space="preserve"> </w:t>
      </w:r>
      <w:r>
        <w:rPr>
          <w:color w:val="BB7977"/>
        </w:rPr>
        <w:t>polyfit</w:t>
      </w:r>
      <w:r>
        <w:rPr>
          <w:color w:val="808030"/>
        </w:rPr>
        <w:t>(</w:t>
      </w:r>
      <w:r>
        <w:rPr>
          <w:color w:val="000000"/>
        </w:rPr>
        <w:t>x</w:t>
      </w:r>
      <w:r>
        <w:rPr>
          <w:color w:val="808030"/>
        </w:rPr>
        <w:t>,</w:t>
      </w:r>
      <w:r>
        <w:rPr>
          <w:color w:val="000000"/>
        </w:rPr>
        <w:t>y</w:t>
      </w:r>
      <w:r>
        <w:rPr>
          <w:color w:val="808030"/>
        </w:rPr>
        <w:t>,</w:t>
      </w:r>
      <w:r>
        <w:rPr>
          <w:color w:val="000000"/>
        </w:rPr>
        <w:t>1</w:t>
      </w:r>
      <w:r>
        <w:rPr>
          <w:color w:val="808030"/>
        </w:rPr>
        <w:t>);</w:t>
      </w:r>
      <w:r>
        <w:rPr>
          <w:color w:val="000000"/>
        </w:rPr>
        <w:t xml:space="preserve"> </w:t>
      </w:r>
      <w:r>
        <w:rPr>
          <w:color w:val="696969"/>
        </w:rPr>
        <w:t>%Generate linear coefficients (p1) and average residuals (S1)</w:t>
      </w:r>
    </w:p>
    <w:p>
      <w:pPr>
        <w:pStyle w:val="PreformattedText"/>
        <w:shd w:val="clear" w:fill="FFFFFF"/>
        <w:rPr>
          <w:color w:val="000000"/>
        </w:rPr>
      </w:pPr>
      <w:r>
        <w:rPr>
          <w:color w:val="808030"/>
        </w:rPr>
        <w:t>[</w:t>
      </w:r>
      <w:r>
        <w:rPr>
          <w:color w:val="000000"/>
        </w:rPr>
        <w:t>p2</w:t>
      </w:r>
      <w:r>
        <w:rPr>
          <w:color w:val="808030"/>
        </w:rPr>
        <w:t>,</w:t>
      </w:r>
      <w:r>
        <w:rPr>
          <w:color w:val="000000"/>
        </w:rPr>
        <w:t>S2</w:t>
      </w:r>
      <w:r>
        <w:rPr>
          <w:color w:val="808030"/>
        </w:rPr>
        <w:t>]</w:t>
      </w:r>
      <w:r>
        <w:rPr>
          <w:color w:val="000000"/>
        </w:rPr>
        <w:t xml:space="preserve"> </w:t>
      </w:r>
      <w:r>
        <w:rPr>
          <w:color w:val="808030"/>
        </w:rPr>
        <w:t>=</w:t>
      </w:r>
      <w:r>
        <w:rPr>
          <w:color w:val="000000"/>
        </w:rPr>
        <w:t xml:space="preserve"> </w:t>
      </w:r>
      <w:r>
        <w:rPr>
          <w:color w:val="BB7977"/>
        </w:rPr>
        <w:t>polyfit</w:t>
      </w:r>
      <w:r>
        <w:rPr>
          <w:color w:val="808030"/>
        </w:rPr>
        <w:t>(</w:t>
      </w:r>
      <w:r>
        <w:rPr>
          <w:color w:val="000000"/>
        </w:rPr>
        <w:t>x</w:t>
      </w:r>
      <w:r>
        <w:rPr>
          <w:color w:val="808030"/>
        </w:rPr>
        <w:t>,</w:t>
      </w:r>
      <w:r>
        <w:rPr>
          <w:color w:val="000000"/>
        </w:rPr>
        <w:t>y</w:t>
      </w:r>
      <w:r>
        <w:rPr>
          <w:color w:val="808030"/>
        </w:rPr>
        <w:t>,</w:t>
      </w:r>
      <w:r>
        <w:rPr>
          <w:color w:val="000000"/>
        </w:rPr>
        <w:t>2</w:t>
      </w:r>
      <w:r>
        <w:rPr>
          <w:color w:val="808030"/>
        </w:rPr>
        <w:t>);</w:t>
      </w:r>
      <w:r>
        <w:rPr>
          <w:color w:val="000000"/>
        </w:rPr>
        <w:t xml:space="preserve"> </w:t>
      </w:r>
      <w:r>
        <w:rPr>
          <w:color w:val="696969"/>
        </w:rPr>
        <w:t>%Generate quadratic coefficients (p2) and average residuals (S2)</w:t>
      </w:r>
    </w:p>
    <w:p>
      <w:pPr>
        <w:pStyle w:val="PreformattedText"/>
        <w:shd w:val="clear" w:fill="FFFFFF"/>
        <w:rPr>
          <w:color w:val="000000"/>
        </w:rPr>
      </w:pPr>
      <w:r>
        <w:rPr>
          <w:color w:val="808030"/>
        </w:rPr>
        <w:t>[</w:t>
      </w:r>
      <w:r>
        <w:rPr>
          <w:color w:val="000000"/>
        </w:rPr>
        <w:t>p3</w:t>
      </w:r>
      <w:r>
        <w:rPr>
          <w:color w:val="808030"/>
        </w:rPr>
        <w:t>,</w:t>
      </w:r>
      <w:r>
        <w:rPr>
          <w:color w:val="000000"/>
        </w:rPr>
        <w:t>S3</w:t>
      </w:r>
      <w:r>
        <w:rPr>
          <w:color w:val="808030"/>
        </w:rPr>
        <w:t>]</w:t>
      </w:r>
      <w:r>
        <w:rPr>
          <w:color w:val="000000"/>
        </w:rPr>
        <w:t xml:space="preserve"> </w:t>
      </w:r>
      <w:r>
        <w:rPr>
          <w:color w:val="808030"/>
        </w:rPr>
        <w:t>=</w:t>
      </w:r>
      <w:r>
        <w:rPr>
          <w:color w:val="000000"/>
        </w:rPr>
        <w:t xml:space="preserve"> </w:t>
      </w:r>
      <w:r>
        <w:rPr>
          <w:color w:val="BB7977"/>
        </w:rPr>
        <w:t>polyfit</w:t>
      </w:r>
      <w:r>
        <w:rPr>
          <w:color w:val="808030"/>
        </w:rPr>
        <w:t>(</w:t>
      </w:r>
      <w:r>
        <w:rPr>
          <w:color w:val="000000"/>
        </w:rPr>
        <w:t>x</w:t>
      </w:r>
      <w:r>
        <w:rPr>
          <w:color w:val="808030"/>
        </w:rPr>
        <w:t>,</w:t>
      </w:r>
      <w:r>
        <w:rPr>
          <w:color w:val="000000"/>
        </w:rPr>
        <w:t>y</w:t>
      </w:r>
      <w:r>
        <w:rPr>
          <w:color w:val="808030"/>
        </w:rPr>
        <w:t>,</w:t>
      </w:r>
      <w:r>
        <w:rPr>
          <w:color w:val="000000"/>
        </w:rPr>
        <w:t>3</w:t>
      </w:r>
      <w:r>
        <w:rPr>
          <w:color w:val="808030"/>
        </w:rPr>
        <w:t>);</w:t>
      </w:r>
      <w:r>
        <w:rPr>
          <w:color w:val="000000"/>
        </w:rPr>
        <w:t xml:space="preserve"> </w:t>
      </w:r>
      <w:r>
        <w:rPr>
          <w:color w:val="696969"/>
        </w:rPr>
        <w:t>%Generate third order coefficients (p3) and average residuals (S3)</w:t>
      </w:r>
    </w:p>
    <w:p>
      <w:pPr>
        <w:pStyle w:val="PreformattedText"/>
        <w:shd w:val="clear" w:fill="FFFFFF"/>
        <w:rPr/>
      </w:pPr>
      <w:r>
        <w:rPr/>
      </w:r>
    </w:p>
    <w:p>
      <w:pPr>
        <w:pStyle w:val="PreformattedText"/>
        <w:shd w:val="clear" w:fill="FFFFFF"/>
        <w:rPr>
          <w:color w:val="696969"/>
        </w:rPr>
      </w:pPr>
      <w:r>
        <w:rPr>
          <w:color w:val="696969"/>
        </w:rPr>
        <w:t>%Generate linear model (y1) and linear standard error (d1)</w:t>
      </w:r>
    </w:p>
    <w:p>
      <w:pPr>
        <w:pStyle w:val="PreformattedText"/>
        <w:shd w:val="clear" w:fill="FFFFFF"/>
        <w:rPr>
          <w:color w:val="000000"/>
        </w:rPr>
      </w:pPr>
      <w:r>
        <w:rPr>
          <w:color w:val="808030"/>
        </w:rPr>
        <w:t>[</w:t>
      </w:r>
      <w:r>
        <w:rPr>
          <w:color w:val="000000"/>
        </w:rPr>
        <w:t>y1</w:t>
      </w:r>
      <w:r>
        <w:rPr>
          <w:color w:val="808030"/>
        </w:rPr>
        <w:t>,</w:t>
      </w:r>
      <w:r>
        <w:rPr>
          <w:color w:val="000000"/>
        </w:rPr>
        <w:t xml:space="preserve"> d1</w:t>
      </w:r>
      <w:r>
        <w:rPr>
          <w:color w:val="808030"/>
        </w:rPr>
        <w:t>]</w:t>
      </w:r>
      <w:r>
        <w:rPr>
          <w:color w:val="000000"/>
        </w:rPr>
        <w:t xml:space="preserve"> </w:t>
      </w:r>
      <w:r>
        <w:rPr>
          <w:color w:val="808030"/>
        </w:rPr>
        <w:t>=</w:t>
      </w:r>
      <w:r>
        <w:rPr>
          <w:color w:val="000000"/>
        </w:rPr>
        <w:t xml:space="preserve"> polyval</w:t>
      </w:r>
      <w:r>
        <w:rPr>
          <w:color w:val="808030"/>
        </w:rPr>
        <w:t>(</w:t>
      </w:r>
      <w:r>
        <w:rPr>
          <w:color w:val="000000"/>
        </w:rPr>
        <w:t>p1</w:t>
      </w:r>
      <w:r>
        <w:rPr>
          <w:color w:val="808030"/>
        </w:rPr>
        <w:t>,</w:t>
      </w:r>
      <w:r>
        <w:rPr>
          <w:color w:val="000000"/>
        </w:rPr>
        <w:t>x</w:t>
      </w:r>
      <w:r>
        <w:rPr>
          <w:color w:val="808030"/>
        </w:rPr>
        <w:t>,</w:t>
      </w:r>
      <w:r>
        <w:rPr>
          <w:color w:val="000000"/>
        </w:rPr>
        <w:t>S1</w:t>
      </w:r>
      <w:r>
        <w:rPr>
          <w:color w:val="808030"/>
        </w:rPr>
        <w:t>);</w:t>
      </w:r>
    </w:p>
    <w:p>
      <w:pPr>
        <w:pStyle w:val="PreformattedText"/>
        <w:shd w:val="clear" w:fill="FFFFFF"/>
        <w:rPr>
          <w:color w:val="BB7977"/>
        </w:rPr>
      </w:pPr>
      <w:r>
        <w:rPr>
          <w:color w:val="BB7977"/>
        </w:rPr>
        <w:t>figure</w:t>
      </w:r>
    </w:p>
    <w:p>
      <w:pPr>
        <w:pStyle w:val="PreformattedText"/>
        <w:shd w:val="clear" w:fill="FFFFFF"/>
        <w:rPr>
          <w:color w:val="000000"/>
        </w:rPr>
      </w:pPr>
      <w:r>
        <w:rPr>
          <w:color w:val="BB7977"/>
        </w:rPr>
        <w:t>plot</w:t>
      </w:r>
      <w:r>
        <w:rPr>
          <w:color w:val="808030"/>
        </w:rPr>
        <w:t>(</w:t>
      </w:r>
      <w:r>
        <w:rPr>
          <w:color w:val="000000"/>
        </w:rPr>
        <w:t>x</w:t>
      </w:r>
      <w:r>
        <w:rPr>
          <w:color w:val="808030"/>
        </w:rPr>
        <w:t>,</w:t>
      </w:r>
      <w:r>
        <w:rPr>
          <w:color w:val="000000"/>
        </w:rPr>
        <w:t>y</w:t>
      </w:r>
      <w:r>
        <w:rPr>
          <w:color w:val="808030"/>
        </w:rPr>
        <w:t>,</w:t>
      </w:r>
      <w:r>
        <w:rPr>
          <w:color w:val="800080"/>
        </w:rPr>
        <w:t>'o'</w:t>
      </w:r>
      <w:r>
        <w:rPr>
          <w:color w:val="808030"/>
        </w:rPr>
        <w:t>)</w:t>
      </w:r>
    </w:p>
    <w:p>
      <w:pPr>
        <w:pStyle w:val="PreformattedText"/>
        <w:shd w:val="clear" w:fill="FFFFFF"/>
        <w:rPr>
          <w:color w:val="000000"/>
        </w:rPr>
      </w:pPr>
      <w:r>
        <w:rPr>
          <w:color w:val="BB7977"/>
        </w:rPr>
        <w:t>hold</w:t>
      </w:r>
      <w:r>
        <w:rPr>
          <w:color w:val="000000"/>
        </w:rPr>
        <w:t xml:space="preserve"> on</w:t>
      </w:r>
    </w:p>
    <w:p>
      <w:pPr>
        <w:pStyle w:val="PreformattedText"/>
        <w:shd w:val="clear" w:fill="FFFFFF"/>
        <w:rPr>
          <w:color w:val="000000"/>
        </w:rPr>
      </w:pPr>
      <w:r>
        <w:rPr>
          <w:color w:val="BB7977"/>
        </w:rPr>
        <w:t>plot</w:t>
      </w:r>
      <w:r>
        <w:rPr>
          <w:color w:val="808030"/>
        </w:rPr>
        <w:t>(</w:t>
      </w:r>
      <w:r>
        <w:rPr>
          <w:color w:val="000000"/>
        </w:rPr>
        <w:t>x</w:t>
      </w:r>
      <w:r>
        <w:rPr>
          <w:color w:val="808030"/>
        </w:rPr>
        <w:t>,</w:t>
      </w:r>
      <w:r>
        <w:rPr>
          <w:color w:val="000000"/>
        </w:rPr>
        <w:t>y1</w:t>
      </w:r>
      <w:r>
        <w:rPr>
          <w:color w:val="808030"/>
        </w:rPr>
        <w:t>)</w:t>
      </w:r>
    </w:p>
    <w:p>
      <w:pPr>
        <w:pStyle w:val="PreformattedText"/>
        <w:shd w:val="clear" w:fill="FFFFFF"/>
        <w:rPr>
          <w:color w:val="000000"/>
        </w:rPr>
      </w:pPr>
      <w:r>
        <w:rPr>
          <w:color w:val="BB7977"/>
        </w:rPr>
        <w:t>text</w:t>
      </w:r>
      <w:r>
        <w:rPr>
          <w:color w:val="808030"/>
        </w:rPr>
        <w:t>(</w:t>
      </w:r>
      <w:r>
        <w:rPr>
          <w:color w:val="008000"/>
        </w:rPr>
        <w:t>0.03</w:t>
      </w:r>
      <w:r>
        <w:rPr>
          <w:color w:val="808030"/>
        </w:rPr>
        <w:t>,</w:t>
      </w:r>
      <w:r>
        <w:rPr>
          <w:color w:val="008000"/>
        </w:rPr>
        <w:t>.95</w:t>
      </w:r>
      <w:r>
        <w:rPr>
          <w:color w:val="808030"/>
        </w:rPr>
        <w:t>,</w:t>
      </w:r>
      <w:r>
        <w:rPr>
          <w:color w:val="000000"/>
        </w:rPr>
        <w:t>str</w:t>
      </w:r>
      <w:r>
        <w:rPr>
          <w:color w:val="808030"/>
        </w:rPr>
        <w:t>,</w:t>
      </w:r>
      <w:r>
        <w:rPr>
          <w:color w:val="800080"/>
        </w:rPr>
        <w:t>'Units'</w:t>
      </w:r>
      <w:r>
        <w:rPr>
          <w:color w:val="808030"/>
        </w:rPr>
        <w:t>,</w:t>
      </w:r>
      <w:r>
        <w:rPr>
          <w:color w:val="800080"/>
        </w:rPr>
        <w:t>'normalized'</w:t>
      </w:r>
      <w:r>
        <w:rPr>
          <w:color w:val="808030"/>
        </w:rPr>
        <w:t>)</w:t>
      </w:r>
    </w:p>
    <w:p>
      <w:pPr>
        <w:pStyle w:val="PreformattedText"/>
        <w:shd w:val="clear" w:fill="FFFFFF"/>
        <w:rPr>
          <w:color w:val="000000"/>
        </w:rPr>
      </w:pPr>
      <w:r>
        <w:rPr>
          <w:color w:val="000000"/>
        </w:rPr>
        <w:t>title</w:t>
      </w:r>
      <w:r>
        <w:rPr>
          <w:color w:val="808030"/>
        </w:rPr>
        <w:t>(</w:t>
      </w:r>
      <w:r>
        <w:rPr>
          <w:color w:val="800080"/>
        </w:rPr>
        <w:t>'Linear'</w:t>
      </w:r>
      <w:r>
        <w:rPr>
          <w:color w:val="808030"/>
        </w:rPr>
        <w:t>)</w:t>
      </w:r>
    </w:p>
    <w:p>
      <w:pPr>
        <w:pStyle w:val="PreformattedText"/>
        <w:shd w:val="clear" w:fill="FFFFFF"/>
        <w:rPr>
          <w:color w:val="000000"/>
        </w:rPr>
      </w:pPr>
      <w:r>
        <w:rPr>
          <w:color w:val="000000"/>
        </w:rPr>
        <w:t>xlabel</w:t>
      </w:r>
      <w:r>
        <w:rPr>
          <w:color w:val="808030"/>
        </w:rPr>
        <w:t>(</w:t>
      </w:r>
      <w:r>
        <w:rPr>
          <w:color w:val="800080"/>
        </w:rPr>
        <w:t>'Pixel Number'</w:t>
      </w:r>
      <w:r>
        <w:rPr>
          <w:color w:val="808030"/>
        </w:rPr>
        <w:t>)</w:t>
      </w:r>
      <w:r>
        <w:rPr>
          <w:color w:val="000000"/>
        </w:rPr>
        <w:t xml:space="preserve"> </w:t>
      </w:r>
    </w:p>
    <w:p>
      <w:pPr>
        <w:pStyle w:val="PreformattedText"/>
        <w:shd w:val="clear" w:fill="FFFFFF"/>
        <w:rPr>
          <w:color w:val="000000"/>
        </w:rPr>
      </w:pPr>
      <w:r>
        <w:rPr>
          <w:color w:val="000000"/>
        </w:rPr>
        <w:t>ylabel</w:t>
      </w:r>
      <w:r>
        <w:rPr>
          <w:color w:val="808030"/>
        </w:rPr>
        <w:t>(</w:t>
      </w:r>
      <w:r>
        <w:rPr>
          <w:color w:val="800080"/>
        </w:rPr>
        <w:t>'True Wavelength (nm)'</w:t>
      </w:r>
      <w:r>
        <w:rPr>
          <w:color w:val="808030"/>
        </w:rPr>
        <w:t>)</w:t>
      </w:r>
      <w:r>
        <w:rPr>
          <w:color w:val="000000"/>
        </w:rPr>
        <w:t xml:space="preserve"> </w:t>
      </w:r>
    </w:p>
    <w:p>
      <w:pPr>
        <w:pStyle w:val="PreformattedText"/>
        <w:shd w:val="clear" w:fill="FFFFFF"/>
        <w:rPr>
          <w:color w:val="000000"/>
        </w:rPr>
      </w:pPr>
      <w:r>
        <w:rPr>
          <w:color w:val="BB7977"/>
        </w:rPr>
        <w:t>hold</w:t>
      </w:r>
      <w:r>
        <w:rPr>
          <w:color w:val="000000"/>
        </w:rPr>
        <w:t xml:space="preserve"> off</w:t>
      </w:r>
    </w:p>
    <w:p>
      <w:pPr>
        <w:pStyle w:val="PreformattedText"/>
        <w:shd w:val="clear" w:fill="FFFFFF"/>
        <w:rPr/>
      </w:pPr>
      <w:r>
        <w:rPr/>
      </w:r>
    </w:p>
    <w:p>
      <w:pPr>
        <w:pStyle w:val="PreformattedText"/>
        <w:shd w:val="clear" w:fill="FFFFFF"/>
        <w:rPr>
          <w:color w:val="696969"/>
        </w:rPr>
      </w:pPr>
      <w:r>
        <w:rPr>
          <w:color w:val="696969"/>
        </w:rPr>
        <w:t>%Generate quadratic model (y2) and quadratic standard error (d2)</w:t>
      </w:r>
    </w:p>
    <w:p>
      <w:pPr>
        <w:pStyle w:val="PreformattedText"/>
        <w:shd w:val="clear" w:fill="FFFFFF"/>
        <w:rPr>
          <w:color w:val="000000"/>
        </w:rPr>
      </w:pPr>
      <w:r>
        <w:rPr>
          <w:color w:val="808030"/>
        </w:rPr>
        <w:t>[</w:t>
      </w:r>
      <w:r>
        <w:rPr>
          <w:color w:val="000000"/>
        </w:rPr>
        <w:t>y2</w:t>
      </w:r>
      <w:r>
        <w:rPr>
          <w:color w:val="808030"/>
        </w:rPr>
        <w:t>,</w:t>
      </w:r>
      <w:r>
        <w:rPr>
          <w:color w:val="000000"/>
        </w:rPr>
        <w:t xml:space="preserve"> d2</w:t>
      </w:r>
      <w:r>
        <w:rPr>
          <w:color w:val="808030"/>
        </w:rPr>
        <w:t>]</w:t>
      </w:r>
      <w:r>
        <w:rPr>
          <w:color w:val="000000"/>
        </w:rPr>
        <w:t xml:space="preserve"> </w:t>
      </w:r>
      <w:r>
        <w:rPr>
          <w:color w:val="808030"/>
        </w:rPr>
        <w:t>=</w:t>
      </w:r>
      <w:r>
        <w:rPr>
          <w:color w:val="000000"/>
        </w:rPr>
        <w:t xml:space="preserve"> polyval</w:t>
      </w:r>
      <w:r>
        <w:rPr>
          <w:color w:val="808030"/>
        </w:rPr>
        <w:t>(</w:t>
      </w:r>
      <w:r>
        <w:rPr>
          <w:color w:val="000000"/>
        </w:rPr>
        <w:t>p2</w:t>
      </w:r>
      <w:r>
        <w:rPr>
          <w:color w:val="808030"/>
        </w:rPr>
        <w:t>,</w:t>
      </w:r>
      <w:r>
        <w:rPr>
          <w:color w:val="000000"/>
        </w:rPr>
        <w:t>x</w:t>
      </w:r>
      <w:r>
        <w:rPr>
          <w:color w:val="808030"/>
        </w:rPr>
        <w:t>,</w:t>
      </w:r>
      <w:r>
        <w:rPr>
          <w:color w:val="000000"/>
        </w:rPr>
        <w:t>S2</w:t>
      </w:r>
      <w:r>
        <w:rPr>
          <w:color w:val="808030"/>
        </w:rPr>
        <w:t>);</w:t>
      </w:r>
    </w:p>
    <w:p>
      <w:pPr>
        <w:pStyle w:val="PreformattedText"/>
        <w:shd w:val="clear" w:fill="FFFFFF"/>
        <w:rPr>
          <w:color w:val="BB7977"/>
        </w:rPr>
      </w:pPr>
      <w:r>
        <w:rPr>
          <w:color w:val="BB7977"/>
        </w:rPr>
        <w:t>figure</w:t>
      </w:r>
    </w:p>
    <w:p>
      <w:pPr>
        <w:pStyle w:val="PreformattedText"/>
        <w:shd w:val="clear" w:fill="FFFFFF"/>
        <w:rPr>
          <w:color w:val="000000"/>
        </w:rPr>
      </w:pPr>
      <w:r>
        <w:rPr>
          <w:color w:val="BB7977"/>
        </w:rPr>
        <w:t>plot</w:t>
      </w:r>
      <w:r>
        <w:rPr>
          <w:color w:val="808030"/>
        </w:rPr>
        <w:t>(</w:t>
      </w:r>
      <w:r>
        <w:rPr>
          <w:color w:val="000000"/>
        </w:rPr>
        <w:t>x</w:t>
      </w:r>
      <w:r>
        <w:rPr>
          <w:color w:val="808030"/>
        </w:rPr>
        <w:t>,</w:t>
      </w:r>
      <w:r>
        <w:rPr>
          <w:color w:val="000000"/>
        </w:rPr>
        <w:t>y</w:t>
      </w:r>
      <w:r>
        <w:rPr>
          <w:color w:val="808030"/>
        </w:rPr>
        <w:t>,</w:t>
      </w:r>
      <w:r>
        <w:rPr>
          <w:color w:val="800080"/>
        </w:rPr>
        <w:t>'o'</w:t>
      </w:r>
      <w:r>
        <w:rPr>
          <w:color w:val="808030"/>
        </w:rPr>
        <w:t>)</w:t>
      </w:r>
    </w:p>
    <w:p>
      <w:pPr>
        <w:pStyle w:val="PreformattedText"/>
        <w:shd w:val="clear" w:fill="FFFFFF"/>
        <w:rPr>
          <w:color w:val="000000"/>
        </w:rPr>
      </w:pPr>
      <w:r>
        <w:rPr>
          <w:color w:val="BB7977"/>
        </w:rPr>
        <w:t>hold</w:t>
      </w:r>
      <w:r>
        <w:rPr>
          <w:color w:val="000000"/>
        </w:rPr>
        <w:t xml:space="preserve"> on</w:t>
      </w:r>
    </w:p>
    <w:p>
      <w:pPr>
        <w:pStyle w:val="PreformattedText"/>
        <w:shd w:val="clear" w:fill="FFFFFF"/>
        <w:rPr>
          <w:color w:val="000000"/>
        </w:rPr>
      </w:pPr>
      <w:r>
        <w:rPr>
          <w:color w:val="BB7977"/>
        </w:rPr>
        <w:t>plot</w:t>
      </w:r>
      <w:r>
        <w:rPr>
          <w:color w:val="808030"/>
        </w:rPr>
        <w:t>(</w:t>
      </w:r>
      <w:r>
        <w:rPr>
          <w:color w:val="000000"/>
        </w:rPr>
        <w:t>x</w:t>
      </w:r>
      <w:r>
        <w:rPr>
          <w:color w:val="808030"/>
        </w:rPr>
        <w:t>,</w:t>
      </w:r>
      <w:r>
        <w:rPr>
          <w:color w:val="000000"/>
        </w:rPr>
        <w:t>y2</w:t>
      </w:r>
      <w:r>
        <w:rPr>
          <w:color w:val="808030"/>
        </w:rPr>
        <w:t>)</w:t>
      </w:r>
    </w:p>
    <w:p>
      <w:pPr>
        <w:pStyle w:val="PreformattedText"/>
        <w:shd w:val="clear" w:fill="FFFFFF"/>
        <w:rPr>
          <w:color w:val="000000"/>
        </w:rPr>
      </w:pPr>
      <w:r>
        <w:rPr>
          <w:color w:val="BB7977"/>
        </w:rPr>
        <w:t>text</w:t>
      </w:r>
      <w:r>
        <w:rPr>
          <w:color w:val="808030"/>
        </w:rPr>
        <w:t>(</w:t>
      </w:r>
      <w:r>
        <w:rPr>
          <w:color w:val="008000"/>
        </w:rPr>
        <w:t>0.03</w:t>
      </w:r>
      <w:r>
        <w:rPr>
          <w:color w:val="808030"/>
        </w:rPr>
        <w:t>,</w:t>
      </w:r>
      <w:r>
        <w:rPr>
          <w:color w:val="008000"/>
        </w:rPr>
        <w:t>.95</w:t>
      </w:r>
      <w:r>
        <w:rPr>
          <w:color w:val="808030"/>
        </w:rPr>
        <w:t>,</w:t>
      </w:r>
      <w:r>
        <w:rPr>
          <w:color w:val="000000"/>
        </w:rPr>
        <w:t>str</w:t>
      </w:r>
      <w:r>
        <w:rPr>
          <w:color w:val="808030"/>
        </w:rPr>
        <w:t>,</w:t>
      </w:r>
      <w:r>
        <w:rPr>
          <w:color w:val="800080"/>
        </w:rPr>
        <w:t>'Units'</w:t>
      </w:r>
      <w:r>
        <w:rPr>
          <w:color w:val="808030"/>
        </w:rPr>
        <w:t>,</w:t>
      </w:r>
      <w:r>
        <w:rPr>
          <w:color w:val="800080"/>
        </w:rPr>
        <w:t>'normalized'</w:t>
      </w:r>
      <w:r>
        <w:rPr>
          <w:color w:val="808030"/>
        </w:rPr>
        <w:t>)</w:t>
      </w:r>
    </w:p>
    <w:p>
      <w:pPr>
        <w:pStyle w:val="PreformattedText"/>
        <w:shd w:val="clear" w:fill="FFFFFF"/>
        <w:rPr>
          <w:color w:val="000000"/>
        </w:rPr>
      </w:pPr>
      <w:r>
        <w:rPr>
          <w:color w:val="000000"/>
        </w:rPr>
        <w:t>title</w:t>
      </w:r>
      <w:r>
        <w:rPr>
          <w:color w:val="808030"/>
        </w:rPr>
        <w:t>(</w:t>
      </w:r>
      <w:r>
        <w:rPr>
          <w:color w:val="800080"/>
        </w:rPr>
        <w:t>'Quadratic'</w:t>
      </w:r>
      <w:r>
        <w:rPr>
          <w:color w:val="808030"/>
        </w:rPr>
        <w:t>)</w:t>
      </w:r>
    </w:p>
    <w:p>
      <w:pPr>
        <w:pStyle w:val="PreformattedText"/>
        <w:shd w:val="clear" w:fill="FFFFFF"/>
        <w:rPr>
          <w:color w:val="000000"/>
        </w:rPr>
      </w:pPr>
      <w:r>
        <w:rPr>
          <w:color w:val="000000"/>
        </w:rPr>
        <w:t>xlabel</w:t>
      </w:r>
      <w:r>
        <w:rPr>
          <w:color w:val="808030"/>
        </w:rPr>
        <w:t>(</w:t>
      </w:r>
      <w:r>
        <w:rPr>
          <w:color w:val="800080"/>
        </w:rPr>
        <w:t>'Pixel Number'</w:t>
      </w:r>
      <w:r>
        <w:rPr>
          <w:color w:val="808030"/>
        </w:rPr>
        <w:t>)</w:t>
      </w:r>
      <w:r>
        <w:rPr>
          <w:color w:val="000000"/>
        </w:rPr>
        <w:t xml:space="preserve"> </w:t>
      </w:r>
    </w:p>
    <w:p>
      <w:pPr>
        <w:pStyle w:val="PreformattedText"/>
        <w:shd w:val="clear" w:fill="FFFFFF"/>
        <w:rPr>
          <w:color w:val="000000"/>
        </w:rPr>
      </w:pPr>
      <w:r>
        <w:rPr>
          <w:color w:val="000000"/>
        </w:rPr>
        <w:t>ylabel</w:t>
      </w:r>
      <w:r>
        <w:rPr>
          <w:color w:val="808030"/>
        </w:rPr>
        <w:t>(</w:t>
      </w:r>
      <w:r>
        <w:rPr>
          <w:color w:val="800080"/>
        </w:rPr>
        <w:t>'True Wavelength (nm)'</w:t>
      </w:r>
      <w:r>
        <w:rPr>
          <w:color w:val="808030"/>
        </w:rPr>
        <w:t>)</w:t>
      </w:r>
      <w:r>
        <w:rPr>
          <w:color w:val="000000"/>
        </w:rPr>
        <w:t xml:space="preserve"> </w:t>
      </w:r>
    </w:p>
    <w:p>
      <w:pPr>
        <w:pStyle w:val="PreformattedText"/>
        <w:shd w:val="clear" w:fill="FFFFFF"/>
        <w:rPr>
          <w:color w:val="000000"/>
        </w:rPr>
      </w:pPr>
      <w:r>
        <w:rPr>
          <w:color w:val="BB7977"/>
        </w:rPr>
        <w:t>hold</w:t>
      </w:r>
      <w:r>
        <w:rPr>
          <w:color w:val="000000"/>
        </w:rPr>
        <w:t xml:space="preserve"> off</w:t>
      </w:r>
    </w:p>
    <w:p>
      <w:pPr>
        <w:pStyle w:val="PreformattedText"/>
        <w:shd w:val="clear" w:fill="FFFFFF"/>
        <w:rPr/>
      </w:pPr>
      <w:r>
        <w:rPr/>
      </w:r>
    </w:p>
    <w:p>
      <w:pPr>
        <w:pStyle w:val="PreformattedText"/>
        <w:shd w:val="clear" w:fill="FFFFFF"/>
        <w:rPr>
          <w:color w:val="696969"/>
        </w:rPr>
      </w:pPr>
      <w:r>
        <w:rPr>
          <w:color w:val="696969"/>
        </w:rPr>
        <w:t>%Generate third order model (y1) and third order standard error (d1)</w:t>
      </w:r>
    </w:p>
    <w:p>
      <w:pPr>
        <w:pStyle w:val="PreformattedText"/>
        <w:shd w:val="clear" w:fill="FFFFFF"/>
        <w:rPr>
          <w:color w:val="000000"/>
        </w:rPr>
      </w:pPr>
      <w:r>
        <w:rPr>
          <w:color w:val="808030"/>
        </w:rPr>
        <w:t>[</w:t>
      </w:r>
      <w:r>
        <w:rPr>
          <w:color w:val="000000"/>
        </w:rPr>
        <w:t>y3</w:t>
      </w:r>
      <w:r>
        <w:rPr>
          <w:color w:val="808030"/>
        </w:rPr>
        <w:t>,</w:t>
      </w:r>
      <w:r>
        <w:rPr>
          <w:color w:val="000000"/>
        </w:rPr>
        <w:t xml:space="preserve"> d3</w:t>
      </w:r>
      <w:r>
        <w:rPr>
          <w:color w:val="808030"/>
        </w:rPr>
        <w:t>]</w:t>
      </w:r>
      <w:r>
        <w:rPr>
          <w:color w:val="000000"/>
        </w:rPr>
        <w:t xml:space="preserve"> </w:t>
      </w:r>
      <w:r>
        <w:rPr>
          <w:color w:val="808030"/>
        </w:rPr>
        <w:t>=</w:t>
      </w:r>
      <w:r>
        <w:rPr>
          <w:color w:val="000000"/>
        </w:rPr>
        <w:t xml:space="preserve"> polyval</w:t>
      </w:r>
      <w:r>
        <w:rPr>
          <w:color w:val="808030"/>
        </w:rPr>
        <w:t>(</w:t>
      </w:r>
      <w:r>
        <w:rPr>
          <w:color w:val="000000"/>
        </w:rPr>
        <w:t>p3</w:t>
      </w:r>
      <w:r>
        <w:rPr>
          <w:color w:val="808030"/>
        </w:rPr>
        <w:t>,</w:t>
      </w:r>
      <w:r>
        <w:rPr>
          <w:color w:val="000000"/>
        </w:rPr>
        <w:t>x</w:t>
      </w:r>
      <w:r>
        <w:rPr>
          <w:color w:val="808030"/>
        </w:rPr>
        <w:t>,</w:t>
      </w:r>
      <w:r>
        <w:rPr>
          <w:color w:val="000000"/>
        </w:rPr>
        <w:t>S3</w:t>
      </w:r>
      <w:r>
        <w:rPr>
          <w:color w:val="808030"/>
        </w:rPr>
        <w:t>);</w:t>
      </w:r>
    </w:p>
    <w:p>
      <w:pPr>
        <w:pStyle w:val="PreformattedText"/>
        <w:shd w:val="clear" w:fill="FFFFFF"/>
        <w:rPr>
          <w:color w:val="BB7977"/>
        </w:rPr>
      </w:pPr>
      <w:r>
        <w:rPr>
          <w:color w:val="BB7977"/>
        </w:rPr>
        <w:t>figure</w:t>
      </w:r>
    </w:p>
    <w:p>
      <w:pPr>
        <w:pStyle w:val="PreformattedText"/>
        <w:shd w:val="clear" w:fill="FFFFFF"/>
        <w:rPr>
          <w:color w:val="000000"/>
        </w:rPr>
      </w:pPr>
      <w:r>
        <w:rPr>
          <w:color w:val="BB7977"/>
        </w:rPr>
        <w:t>plot</w:t>
      </w:r>
      <w:r>
        <w:rPr>
          <w:color w:val="808030"/>
        </w:rPr>
        <w:t>(</w:t>
      </w:r>
      <w:r>
        <w:rPr>
          <w:color w:val="000000"/>
        </w:rPr>
        <w:t>x</w:t>
      </w:r>
      <w:r>
        <w:rPr>
          <w:color w:val="808030"/>
        </w:rPr>
        <w:t>,</w:t>
      </w:r>
      <w:r>
        <w:rPr>
          <w:color w:val="000000"/>
        </w:rPr>
        <w:t>y</w:t>
      </w:r>
      <w:r>
        <w:rPr>
          <w:color w:val="808030"/>
        </w:rPr>
        <w:t>,</w:t>
      </w:r>
      <w:r>
        <w:rPr>
          <w:color w:val="800080"/>
        </w:rPr>
        <w:t>'o'</w:t>
      </w:r>
      <w:r>
        <w:rPr>
          <w:color w:val="808030"/>
        </w:rPr>
        <w:t>)</w:t>
      </w:r>
    </w:p>
    <w:p>
      <w:pPr>
        <w:pStyle w:val="PreformattedText"/>
        <w:shd w:val="clear" w:fill="FFFFFF"/>
        <w:rPr>
          <w:color w:val="000000"/>
        </w:rPr>
      </w:pPr>
      <w:r>
        <w:rPr>
          <w:color w:val="BB7977"/>
        </w:rPr>
        <w:t>hold</w:t>
      </w:r>
      <w:r>
        <w:rPr>
          <w:color w:val="000000"/>
        </w:rPr>
        <w:t xml:space="preserve"> on</w:t>
      </w:r>
    </w:p>
    <w:p>
      <w:pPr>
        <w:pStyle w:val="PreformattedText"/>
        <w:shd w:val="clear" w:fill="FFFFFF"/>
        <w:rPr>
          <w:color w:val="000000"/>
        </w:rPr>
      </w:pPr>
      <w:r>
        <w:rPr>
          <w:color w:val="BB7977"/>
        </w:rPr>
        <w:t>plot</w:t>
      </w:r>
      <w:r>
        <w:rPr>
          <w:color w:val="808030"/>
        </w:rPr>
        <w:t>(</w:t>
      </w:r>
      <w:r>
        <w:rPr>
          <w:color w:val="000000"/>
        </w:rPr>
        <w:t>x</w:t>
      </w:r>
      <w:r>
        <w:rPr>
          <w:color w:val="808030"/>
        </w:rPr>
        <w:t>,</w:t>
      </w:r>
      <w:r>
        <w:rPr>
          <w:color w:val="000000"/>
        </w:rPr>
        <w:t>y3</w:t>
      </w:r>
      <w:r>
        <w:rPr>
          <w:color w:val="808030"/>
        </w:rPr>
        <w:t>)</w:t>
      </w:r>
    </w:p>
    <w:p>
      <w:pPr>
        <w:pStyle w:val="PreformattedText"/>
        <w:shd w:val="clear" w:fill="FFFFFF"/>
        <w:rPr>
          <w:color w:val="000000"/>
        </w:rPr>
      </w:pPr>
      <w:r>
        <w:rPr>
          <w:color w:val="BB7977"/>
        </w:rPr>
        <w:t>text</w:t>
      </w:r>
      <w:r>
        <w:rPr>
          <w:color w:val="808030"/>
        </w:rPr>
        <w:t>(</w:t>
      </w:r>
      <w:r>
        <w:rPr>
          <w:color w:val="008000"/>
        </w:rPr>
        <w:t>0.03</w:t>
      </w:r>
      <w:r>
        <w:rPr>
          <w:color w:val="808030"/>
        </w:rPr>
        <w:t>,</w:t>
      </w:r>
      <w:r>
        <w:rPr>
          <w:color w:val="008000"/>
        </w:rPr>
        <w:t>.95</w:t>
      </w:r>
      <w:r>
        <w:rPr>
          <w:color w:val="808030"/>
        </w:rPr>
        <w:t>,</w:t>
      </w:r>
      <w:r>
        <w:rPr>
          <w:color w:val="000000"/>
        </w:rPr>
        <w:t>str</w:t>
      </w:r>
      <w:r>
        <w:rPr>
          <w:color w:val="808030"/>
        </w:rPr>
        <w:t>,</w:t>
      </w:r>
      <w:r>
        <w:rPr>
          <w:color w:val="800080"/>
        </w:rPr>
        <w:t>'Units'</w:t>
      </w:r>
      <w:r>
        <w:rPr>
          <w:color w:val="808030"/>
        </w:rPr>
        <w:t>,</w:t>
      </w:r>
      <w:r>
        <w:rPr>
          <w:color w:val="800080"/>
        </w:rPr>
        <w:t>'normalized'</w:t>
      </w:r>
      <w:r>
        <w:rPr>
          <w:color w:val="808030"/>
        </w:rPr>
        <w:t>)</w:t>
      </w:r>
    </w:p>
    <w:p>
      <w:pPr>
        <w:pStyle w:val="PreformattedText"/>
        <w:shd w:val="clear" w:fill="FFFFFF"/>
        <w:rPr>
          <w:color w:val="000000"/>
        </w:rPr>
      </w:pPr>
      <w:r>
        <w:rPr>
          <w:color w:val="000000"/>
        </w:rPr>
        <w:t>title</w:t>
      </w:r>
      <w:r>
        <w:rPr>
          <w:color w:val="808030"/>
        </w:rPr>
        <w:t>(</w:t>
      </w:r>
      <w:r>
        <w:rPr>
          <w:color w:val="800080"/>
        </w:rPr>
        <w:t>'Third Order'</w:t>
      </w:r>
      <w:r>
        <w:rPr>
          <w:color w:val="808030"/>
        </w:rPr>
        <w:t>)</w:t>
      </w:r>
    </w:p>
    <w:p>
      <w:pPr>
        <w:pStyle w:val="PreformattedText"/>
        <w:shd w:val="clear" w:fill="FFFFFF"/>
        <w:rPr>
          <w:color w:val="000000"/>
        </w:rPr>
      </w:pPr>
      <w:r>
        <w:rPr>
          <w:color w:val="000000"/>
        </w:rPr>
        <w:t>xlabel</w:t>
      </w:r>
      <w:r>
        <w:rPr>
          <w:color w:val="808030"/>
        </w:rPr>
        <w:t>(</w:t>
      </w:r>
      <w:r>
        <w:rPr>
          <w:color w:val="800080"/>
        </w:rPr>
        <w:t>'Pixel Number'</w:t>
      </w:r>
      <w:r>
        <w:rPr>
          <w:color w:val="808030"/>
        </w:rPr>
        <w:t>)</w:t>
      </w:r>
      <w:r>
        <w:rPr>
          <w:color w:val="000000"/>
        </w:rPr>
        <w:t xml:space="preserve"> </w:t>
      </w:r>
    </w:p>
    <w:p>
      <w:pPr>
        <w:pStyle w:val="PreformattedText"/>
        <w:shd w:val="clear" w:fill="FFFFFF"/>
        <w:rPr>
          <w:color w:val="000000"/>
        </w:rPr>
      </w:pPr>
      <w:r>
        <w:rPr>
          <w:color w:val="000000"/>
        </w:rPr>
        <w:t>ylabel</w:t>
      </w:r>
      <w:r>
        <w:rPr>
          <w:color w:val="808030"/>
        </w:rPr>
        <w:t>(</w:t>
      </w:r>
      <w:r>
        <w:rPr>
          <w:color w:val="800080"/>
        </w:rPr>
        <w:t>'True Wavelength (nm)'</w:t>
      </w:r>
      <w:r>
        <w:rPr>
          <w:color w:val="808030"/>
        </w:rPr>
        <w:t>)</w:t>
      </w:r>
      <w:r>
        <w:rPr>
          <w:color w:val="000000"/>
        </w:rPr>
        <w:t xml:space="preserve"> </w:t>
      </w:r>
    </w:p>
    <w:p>
      <w:pPr>
        <w:pStyle w:val="PreformattedText"/>
        <w:shd w:val="clear" w:fill="FFFFFF"/>
        <w:spacing w:before="0" w:after="283"/>
        <w:rPr/>
      </w:pPr>
      <w:r>
        <w:rPr>
          <w:color w:val="BB7977"/>
        </w:rPr>
        <w:t>hold</w:t>
      </w:r>
      <w:r>
        <w:rPr>
          <w:color w:val="000000"/>
        </w:rPr>
        <w:t xml:space="preserve"> off</w:t>
      </w:r>
    </w:p>
    <w:p>
      <w:pPr>
        <w:pStyle w:val="PreformattedText"/>
        <w:shd w:val="clear" w:fill="FFFFFF"/>
        <w:spacing w:before="0" w:after="283"/>
        <w:rPr>
          <w:color w:val="000000"/>
        </w:rPr>
      </w:pPr>
      <w:r>
        <w:rPr>
          <w:color w:val="000000"/>
        </w:rPr>
      </w:r>
    </w:p>
    <w:p>
      <w:pPr>
        <w:pStyle w:val="PreformattedText"/>
        <w:shd w:val="clear" w:fill="FFFFFF"/>
        <w:spacing w:before="0" w:after="283"/>
        <w:rPr>
          <w:color w:val="000000"/>
        </w:rPr>
      </w:pPr>
      <w:r>
        <w:rPr>
          <w:color w:val="000000"/>
        </w:rPr>
      </w:r>
    </w:p>
    <w:p>
      <w:pPr>
        <w:pStyle w:val="PreformattedText"/>
        <w:shd w:val="clear" w:fill="FFFFFF"/>
        <w:spacing w:before="0" w:after="283"/>
        <w:rPr>
          <w:color w:val="000000"/>
        </w:rPr>
      </w:pPr>
      <w:r>
        <w:rPr>
          <w:color w:val="000000"/>
        </w:rPr>
      </w:r>
    </w:p>
    <w:p>
      <w:pPr>
        <w:pStyle w:val="PreformattedText"/>
        <w:shd w:val="clear" w:fill="FFFFFF"/>
        <w:spacing w:before="0" w:after="283"/>
        <w:rPr>
          <w:color w:val="000000"/>
        </w:rPr>
      </w:pPr>
      <w:r>
        <w:rPr>
          <w:color w:val="000000"/>
        </w:rPr>
      </w:r>
    </w:p>
    <w:p>
      <w:pPr>
        <w:pStyle w:val="PreformattedText"/>
        <w:shd w:val="clear" w:fill="FFFFFF"/>
        <w:spacing w:before="0" w:after="283"/>
        <w:rPr>
          <w:color w:val="000000"/>
        </w:rPr>
      </w:pPr>
      <w:r>
        <w:rPr>
          <w:color w:val="000000"/>
        </w:rPr>
      </w:r>
    </w:p>
    <w:p>
      <w:pPr>
        <w:pStyle w:val="PreformattedText"/>
        <w:shd w:val="clear" w:fill="FFFFFF"/>
        <w:spacing w:before="0" w:after="283"/>
        <w:rPr>
          <w:color w:val="000000"/>
        </w:rPr>
      </w:pPr>
      <w:r>
        <w:rPr>
          <w:color w:val="000000"/>
        </w:rPr>
      </w:r>
    </w:p>
    <w:p>
      <w:pPr>
        <w:pStyle w:val="Normal"/>
        <w:keepNext w:val="true"/>
        <w:spacing w:lineRule="auto" w:line="240" w:before="480" w:after="240"/>
        <w:ind w:left="0" w:hanging="0"/>
        <w:jc w:val="center"/>
        <w:rPr>
          <w:b/>
          <w:b/>
          <w:smallCaps/>
          <w:color w:val="000000"/>
          <w:sz w:val="22"/>
          <w:szCs w:val="22"/>
        </w:rPr>
      </w:pPr>
      <w:r>
        <w:rPr>
          <w:b/>
          <w:smallCaps/>
          <w:color w:val="000000"/>
          <w:sz w:val="22"/>
          <w:szCs w:val="22"/>
        </w:rPr>
        <w:t>REFERENCES</w:t>
      </w:r>
    </w:p>
    <w:p>
      <w:pPr>
        <w:pStyle w:val="SPIEreferencelisting"/>
        <w:numPr>
          <w:ilvl w:val="0"/>
          <w:numId w:val="2"/>
        </w:numPr>
        <w:suppressAutoHyphens w:val="false"/>
        <w:spacing w:lineRule="auto" w:line="240"/>
        <w:jc w:val="left"/>
        <w:textAlignment w:val="auto"/>
        <w:rPr/>
      </w:pPr>
      <w:r>
        <w:rPr/>
        <w:t>B</w:t>
      </w:r>
      <w:r>
        <w:rPr>
          <w:sz w:val="20"/>
          <w:szCs w:val="20"/>
        </w:rPr>
        <w:t>achmann</w:t>
      </w:r>
      <w:r>
        <w:rPr>
          <w:color w:val="000000"/>
          <w:sz w:val="20"/>
          <w:szCs w:val="20"/>
        </w:rPr>
        <w:t xml:space="preserve">, </w:t>
      </w:r>
      <w:r>
        <w:rPr>
          <w:sz w:val="20"/>
          <w:szCs w:val="20"/>
        </w:rPr>
        <w:t>C</w:t>
      </w:r>
      <w:r>
        <w:rPr>
          <w:color w:val="000000"/>
          <w:sz w:val="20"/>
          <w:szCs w:val="20"/>
        </w:rPr>
        <w:t xml:space="preserve">. and </w:t>
      </w:r>
      <w:r>
        <w:rPr>
          <w:sz w:val="20"/>
          <w:szCs w:val="20"/>
        </w:rPr>
        <w:t>Hughes</w:t>
      </w:r>
      <w:r>
        <w:rPr>
          <w:color w:val="000000"/>
          <w:sz w:val="20"/>
          <w:szCs w:val="20"/>
        </w:rPr>
        <w:t xml:space="preserve">, </w:t>
      </w:r>
      <w:r>
        <w:rPr>
          <w:sz w:val="20"/>
          <w:szCs w:val="20"/>
        </w:rPr>
        <w:t>E</w:t>
      </w:r>
      <w:r>
        <w:rPr>
          <w:color w:val="000000"/>
          <w:sz w:val="20"/>
          <w:szCs w:val="20"/>
        </w:rPr>
        <w:t xml:space="preserve">., </w:t>
      </w:r>
      <w:r>
        <w:rPr>
          <w:sz w:val="20"/>
          <w:szCs w:val="20"/>
        </w:rPr>
        <w:t>“Spectrometer Spectral Calibration”</w:t>
      </w:r>
      <w:r>
        <w:rPr>
          <w:color w:val="000000"/>
          <w:sz w:val="20"/>
          <w:szCs w:val="20"/>
        </w:rPr>
        <w:t>,</w:t>
      </w:r>
      <w:r>
        <w:rPr>
          <w:sz w:val="20"/>
          <w:szCs w:val="20"/>
        </w:rPr>
        <w:t xml:space="preserve"> Rochester Institute of Technology</w:t>
      </w:r>
      <w:r>
        <w:rPr>
          <w:color w:val="000000"/>
          <w:sz w:val="20"/>
          <w:szCs w:val="20"/>
        </w:rPr>
        <w:t xml:space="preserve"> (</w:t>
      </w:r>
      <w:r>
        <w:rPr>
          <w:sz w:val="20"/>
          <w:szCs w:val="20"/>
        </w:rPr>
        <w:t>2019</w:t>
      </w:r>
      <w:r>
        <w:rPr>
          <w:color w:val="000000"/>
          <w:sz w:val="20"/>
          <w:szCs w:val="20"/>
        </w:rPr>
        <w:t>).</w:t>
      </w:r>
    </w:p>
    <w:p>
      <w:pPr>
        <w:pStyle w:val="SPIEreferencelisting"/>
        <w:numPr>
          <w:ilvl w:val="0"/>
          <w:numId w:val="2"/>
        </w:numPr>
        <w:suppressAutoHyphens w:val="false"/>
        <w:spacing w:lineRule="auto" w:line="240"/>
        <w:jc w:val="left"/>
        <w:textAlignment w:val="auto"/>
        <w:rPr/>
      </w:pPr>
      <w:r>
        <w:rPr>
          <w:color w:val="222222"/>
          <w:sz w:val="20"/>
          <w:szCs w:val="20"/>
        </w:rPr>
        <w:t>MathWorks®, (2019).  Polynomial curve fitting (polyfit) (R2019b). Retrieved September 29, 2019 from https://www.mathworks.com/help/matlab/ref/polyfit.html</w:t>
      </w:r>
    </w:p>
    <w:p>
      <w:pPr>
        <w:pStyle w:val="SPIEreferencelisting"/>
        <w:numPr>
          <w:ilvl w:val="0"/>
          <w:numId w:val="2"/>
        </w:numPr>
        <w:shd w:val="clear" w:color="auto" w:fill="FFFFFF"/>
        <w:suppressAutoHyphens w:val="false"/>
        <w:spacing w:lineRule="auto" w:line="240"/>
        <w:jc w:val="left"/>
        <w:textAlignment w:val="auto"/>
        <w:rPr/>
      </w:pPr>
      <w:r>
        <w:rPr>
          <w:color w:val="222222"/>
          <w:sz w:val="20"/>
          <w:szCs w:val="20"/>
        </w:rPr>
        <w:t>MathWorks®, (2019).  Polynomial evaluation (polyval) (R2019b). Retrieved September 29, 2019 from https://www.mathworks.com/help/matlab/ref/polyfit.html</w:t>
      </w:r>
    </w:p>
    <w:p>
      <w:pPr>
        <w:pStyle w:val="Normal"/>
        <w:shd w:val="clear" w:color="auto" w:fill="FFFFFF"/>
        <w:spacing w:before="100" w:after="100"/>
        <w:ind w:left="0" w:hanging="0"/>
        <w:rPr>
          <w:sz w:val="20"/>
          <w:szCs w:val="20"/>
        </w:rPr>
      </w:pPr>
      <w:r>
        <w:rPr>
          <w:sz w:val="20"/>
          <w:szCs w:val="20"/>
        </w:rPr>
      </w:r>
    </w:p>
    <w:p>
      <w:pPr>
        <w:pStyle w:val="Normal"/>
        <w:shd w:val="clear" w:color="auto" w:fill="FFFFFF"/>
        <w:spacing w:before="100" w:after="100"/>
        <w:ind w:left="0" w:hanging="0"/>
        <w:rPr>
          <w:sz w:val="20"/>
          <w:szCs w:val="20"/>
        </w:rPr>
      </w:pPr>
      <w:r>
        <w:rPr>
          <w:sz w:val="20"/>
          <w:szCs w:val="20"/>
        </w:rPr>
      </w:r>
    </w:p>
    <w:p>
      <w:pPr>
        <w:pStyle w:val="Normal"/>
        <w:shd w:val="clear" w:color="auto" w:fill="FFFFFF"/>
        <w:spacing w:before="100" w:after="100"/>
        <w:ind w:left="0" w:hanging="0"/>
        <w:rPr/>
      </w:pPr>
      <w:r>
        <w:rPr/>
      </w:r>
    </w:p>
    <w:sectPr>
      <w:headerReference w:type="default" r:id="rId10"/>
      <w:footerReference w:type="default" r:id="rId11"/>
      <w:footerReference w:type="first" r:id="rId12"/>
      <w:type w:val="nextPage"/>
      <w:pgSz w:w="12240" w:h="15840"/>
      <w:pgMar w:left="1267" w:right="1267" w:header="0" w:top="1440" w:footer="806" w:bottom="18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Verdana">
    <w:charset w:val="01"/>
    <w:family w:val="roman"/>
    <w:pitch w:val="variable"/>
  </w:font>
  <w:font w:name="Liberation Sans">
    <w:altName w:val="Arial"/>
    <w:charset w:val="01"/>
    <w:family w:val="roman"/>
    <w:pitch w:val="variable"/>
  </w:font>
  <w:font w:name="NewsGoth BT">
    <w:charset w:val="01"/>
    <w:family w:val="roman"/>
    <w:pitch w:val="variable"/>
  </w:font>
  <w:font w:name="Tahoma">
    <w:charset w:val="01"/>
    <w:family w:val="roman"/>
    <w:pitch w:val="variable"/>
  </w:font>
  <w:font w:name="Georgia">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hanging="2"/>
      <w:jc w:val="center"/>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rPr>
        <w:rFonts w:ascii="Times" w:hAnsi="Times" w:eastAsia="Times" w:cs="Times"/>
        <w:color w:val="000000"/>
      </w:rPr>
    </w:pPr>
    <w:r>
      <w:rPr>
        <w:rFonts w:eastAsia="Times" w:cs="Times" w:ascii="Times" w:hAnsi="Times"/>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2" w:hanging="360"/>
      </w:pPr>
      <w:rPr>
        <w:vertAlign w:val="baseline"/>
        <w:position w:val="0"/>
        <w:sz w:val="24"/>
        <w:sz w:val="24"/>
        <w:b/>
      </w:rPr>
    </w:lvl>
    <w:lvl w:ilvl="1">
      <w:start w:val="1"/>
      <w:numFmt w:val="decimal"/>
      <w:lvlText w:val="%1.%2"/>
      <w:lvlJc w:val="left"/>
      <w:pPr>
        <w:ind w:left="362" w:hanging="360"/>
      </w:pPr>
      <w:rPr>
        <w:vertAlign w:val="baseline"/>
        <w:position w:val="0"/>
        <w:sz w:val="24"/>
        <w:sz w:val="24"/>
      </w:rPr>
    </w:lvl>
    <w:lvl w:ilvl="2">
      <w:start w:val="1"/>
      <w:numFmt w:val="decimal"/>
      <w:lvlText w:val="%1.%2.%3"/>
      <w:lvlJc w:val="left"/>
      <w:pPr>
        <w:ind w:left="362" w:hanging="360"/>
      </w:pPr>
      <w:rPr>
        <w:vertAlign w:val="baseline"/>
        <w:position w:val="0"/>
        <w:sz w:val="24"/>
        <w:sz w:val="24"/>
      </w:rPr>
    </w:lvl>
    <w:lvl w:ilvl="3">
      <w:start w:val="1"/>
      <w:numFmt w:val="decimal"/>
      <w:lvlText w:val="%1.%2.%3.%4"/>
      <w:lvlJc w:val="left"/>
      <w:pPr>
        <w:ind w:left="722" w:hanging="720"/>
      </w:pPr>
      <w:rPr>
        <w:vertAlign w:val="baseline"/>
        <w:position w:val="0"/>
        <w:sz w:val="24"/>
        <w:sz w:val="24"/>
      </w:rPr>
    </w:lvl>
    <w:lvl w:ilvl="4">
      <w:start w:val="1"/>
      <w:numFmt w:val="decimal"/>
      <w:lvlText w:val="%1.%2.%3.%4.%5"/>
      <w:lvlJc w:val="left"/>
      <w:pPr>
        <w:ind w:left="722" w:hanging="720"/>
      </w:pPr>
      <w:rPr>
        <w:vertAlign w:val="baseline"/>
        <w:position w:val="0"/>
        <w:sz w:val="24"/>
        <w:sz w:val="24"/>
      </w:rPr>
    </w:lvl>
    <w:lvl w:ilvl="5">
      <w:start w:val="1"/>
      <w:numFmt w:val="decimal"/>
      <w:lvlText w:val="%1.%2.%3.%4.%5.%6"/>
      <w:lvlJc w:val="left"/>
      <w:pPr>
        <w:ind w:left="1082" w:hanging="1080"/>
      </w:pPr>
      <w:rPr>
        <w:vertAlign w:val="baseline"/>
        <w:position w:val="0"/>
        <w:sz w:val="24"/>
        <w:sz w:val="24"/>
      </w:rPr>
    </w:lvl>
    <w:lvl w:ilvl="6">
      <w:start w:val="1"/>
      <w:numFmt w:val="decimal"/>
      <w:lvlText w:val="%1.%2.%3.%4.%5.%6.%7"/>
      <w:lvlJc w:val="left"/>
      <w:pPr>
        <w:ind w:left="1082" w:hanging="1080"/>
      </w:pPr>
      <w:rPr>
        <w:vertAlign w:val="baseline"/>
        <w:position w:val="0"/>
        <w:sz w:val="24"/>
        <w:sz w:val="24"/>
      </w:rPr>
    </w:lvl>
    <w:lvl w:ilvl="7">
      <w:start w:val="1"/>
      <w:numFmt w:val="decimal"/>
      <w:lvlText w:val="%1.%2.%3.%4.%5.%6.%7.%8"/>
      <w:lvlJc w:val="left"/>
      <w:pPr>
        <w:ind w:left="1082" w:hanging="1080"/>
      </w:pPr>
      <w:rPr>
        <w:vertAlign w:val="baseline"/>
        <w:position w:val="0"/>
        <w:sz w:val="24"/>
        <w:sz w:val="24"/>
      </w:rPr>
    </w:lvl>
    <w:lvl w:ilvl="8">
      <w:start w:val="1"/>
      <w:numFmt w:val="decimal"/>
      <w:lvlText w:val="%1.%2.%3.%4.%5.%6.%7.%8.%9"/>
      <w:lvlJc w:val="left"/>
      <w:pPr>
        <w:ind w:left="1442" w:hanging="1440"/>
      </w:pPr>
      <w:rPr>
        <w:vertAlign w:val="baseline"/>
        <w:position w:val="0"/>
        <w:sz w:val="24"/>
        <w:sz w:val="24"/>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tLeast" w:line="1"/>
      <w:ind w:left="-1" w:hanging="1"/>
      <w:jc w:val="left"/>
      <w:textAlignment w:val="top"/>
      <w:outlineLvl w:val="0"/>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spacing w:before="480" w:after="12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outlineLvl w:val="2"/>
    </w:pPr>
    <w:rPr>
      <w:rFonts w:ascii="Times" w:hAnsi="Times"/>
      <w:b/>
      <w:sz w:val="22"/>
      <w:szCs w:val="20"/>
    </w:rPr>
  </w:style>
  <w:style w:type="paragraph" w:styleId="Heading4">
    <w:name w:val="Heading 4"/>
    <w:basedOn w:val="Normal"/>
    <w:next w:val="Normal"/>
    <w:qFormat/>
    <w:pPr>
      <w:keepNext w:val="true"/>
      <w:spacing w:before="240" w:after="60"/>
      <w:outlineLvl w:val="3"/>
    </w:pPr>
    <w:rPr>
      <w:b/>
      <w:bCs/>
      <w:sz w:val="28"/>
      <w:szCs w:val="28"/>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FF"/>
      <w:w w:val="100"/>
      <w:position w:val="0"/>
      <w:sz w:val="24"/>
      <w:sz w:val="24"/>
      <w:u w:val="single"/>
      <w:effect w:val="none"/>
      <w:vertAlign w:val="baseline"/>
      <w:em w:val="none"/>
    </w:rPr>
  </w:style>
  <w:style w:type="character" w:styleId="BodyofPaperChar" w:customStyle="1">
    <w:name w:val="*Body of Paper* Char"/>
    <w:qFormat/>
    <w:rPr>
      <w:w w:val="100"/>
      <w:position w:val="0"/>
      <w:sz w:val="24"/>
      <w:sz w:val="24"/>
      <w:effect w:val="none"/>
      <w:vertAlign w:val="baseline"/>
      <w:em w:val="none"/>
      <w:lang w:val="en-US" w:eastAsia="en-US" w:bidi="ar-SA"/>
    </w:rPr>
  </w:style>
  <w:style w:type="character" w:styleId="PaperTitleChar" w:customStyle="1">
    <w:name w:val="*Paper Title* Char"/>
    <w:qFormat/>
    <w:rPr>
      <w:b/>
      <w:w w:val="100"/>
      <w:position w:val="0"/>
      <w:sz w:val="32"/>
      <w:sz w:val="32"/>
      <w:effect w:val="none"/>
      <w:vertAlign w:val="baseline"/>
      <w:em w:val="none"/>
      <w:lang w:val="en-US" w:eastAsia="en-US" w:bidi="ar-SA"/>
    </w:rPr>
  </w:style>
  <w:style w:type="character" w:styleId="SPIEAuthorsAffilsCharChar" w:customStyle="1">
    <w:name w:val="SPIE Authors-Affils Char Char"/>
    <w:qFormat/>
    <w:rPr>
      <w:w w:val="100"/>
      <w:position w:val="0"/>
      <w:sz w:val="24"/>
      <w:sz w:val="24"/>
      <w:effect w:val="none"/>
      <w:vertAlign w:val="baseline"/>
      <w:em w:val="none"/>
      <w:lang w:val="en-US" w:eastAsia="en-US" w:bidi="ar-SA"/>
    </w:rPr>
  </w:style>
  <w:style w:type="character" w:styleId="PrincipalHdingChar" w:customStyle="1">
    <w:name w:val="*Principal Hding* Char"/>
    <w:qFormat/>
    <w:rPr>
      <w:b/>
      <w:caps/>
      <w:w w:val="100"/>
      <w:position w:val="0"/>
      <w:sz w:val="22"/>
      <w:sz w:val="22"/>
      <w:effect w:val="none"/>
      <w:vertAlign w:val="baseline"/>
      <w:em w:val="none"/>
      <w:lang w:val="en-US" w:eastAsia="en-US" w:bidi="ar-SA"/>
    </w:rPr>
  </w:style>
  <w:style w:type="character" w:styleId="SPIEpapertitleCharChar" w:customStyle="1">
    <w:name w:val="SPIE paper title Char Char"/>
    <w:qFormat/>
    <w:rPr>
      <w:b/>
      <w:w w:val="100"/>
      <w:position w:val="0"/>
      <w:sz w:val="32"/>
      <w:sz w:val="32"/>
      <w:effect w:val="none"/>
      <w:vertAlign w:val="baseline"/>
      <w:em w:val="none"/>
      <w:lang w:val="en-US" w:eastAsia="en-US" w:bidi="ar-SA"/>
    </w:rPr>
  </w:style>
  <w:style w:type="character" w:styleId="SPIEauthoraffilsChar" w:customStyle="1">
    <w:name w:val="SPIE author &amp; affils Char"/>
    <w:qFormat/>
    <w:rPr>
      <w:w w:val="100"/>
      <w:position w:val="0"/>
      <w:sz w:val="24"/>
      <w:sz w:val="24"/>
      <w:effect w:val="none"/>
      <w:vertAlign w:val="baseline"/>
      <w:em w:val="none"/>
      <w:lang w:val="en-US" w:eastAsia="en-US" w:bidi="ar-SA"/>
    </w:rPr>
  </w:style>
  <w:style w:type="character" w:styleId="SPIEabstracttitleCharChar" w:customStyle="1">
    <w:name w:val="SPIE abstract title Char Char"/>
    <w:qFormat/>
    <w:rPr>
      <w:b/>
      <w:caps/>
      <w:w w:val="100"/>
      <w:position w:val="0"/>
      <w:sz w:val="22"/>
      <w:sz w:val="22"/>
      <w:effect w:val="none"/>
      <w:vertAlign w:val="baseline"/>
      <w:em w:val="none"/>
      <w:lang w:val="en-US" w:eastAsia="en-US" w:bidi="ar-SA"/>
    </w:rPr>
  </w:style>
  <w:style w:type="character" w:styleId="SPIEbodytextCharChar" w:customStyle="1">
    <w:name w:val="SPIE body text Char Char"/>
    <w:qFormat/>
    <w:rPr>
      <w:w w:val="100"/>
      <w:position w:val="0"/>
      <w:sz w:val="24"/>
      <w:sz w:val="24"/>
      <w:szCs w:val="24"/>
      <w:effect w:val="none"/>
      <w:vertAlign w:val="baseline"/>
      <w:em w:val="none"/>
      <w:lang w:val="en-US" w:eastAsia="en-US" w:bidi="ar-SA"/>
    </w:rPr>
  </w:style>
  <w:style w:type="character" w:styleId="SPIEfigurecaptionChar" w:customStyle="1">
    <w:name w:val="SPIE figure caption Char"/>
    <w:qFormat/>
    <w:rPr>
      <w:w w:val="100"/>
      <w:position w:val="0"/>
      <w:sz w:val="18"/>
      <w:sz w:val="18"/>
      <w:effect w:val="none"/>
      <w:vertAlign w:val="baseline"/>
      <w:em w:val="none"/>
      <w:lang w:val="en-US" w:eastAsia="en-US" w:bidi="ar-SA"/>
    </w:rPr>
  </w:style>
  <w:style w:type="character" w:styleId="SPIEtablecaptionChar" w:customStyle="1">
    <w:name w:val="SPIE table caption Char"/>
    <w:qFormat/>
    <w:rPr>
      <w:w w:val="100"/>
      <w:position w:val="0"/>
      <w:sz w:val="18"/>
      <w:sz w:val="18"/>
      <w:effect w:val="none"/>
      <w:vertAlign w:val="baseline"/>
      <w:em w:val="none"/>
      <w:lang w:val="en-US" w:eastAsia="en-US" w:bidi="ar-SA"/>
    </w:rPr>
  </w:style>
  <w:style w:type="character" w:styleId="SPIEabstractbodytextCharChar" w:customStyle="1">
    <w:name w:val="SPIE abstract body text Char Char"/>
    <w:qFormat/>
    <w:rPr>
      <w:w w:val="100"/>
      <w:position w:val="0"/>
      <w:sz w:val="24"/>
      <w:sz w:val="24"/>
      <w:szCs w:val="24"/>
      <w:effect w:val="none"/>
      <w:vertAlign w:val="baseline"/>
      <w:em w:val="none"/>
      <w:lang w:val="en-US" w:eastAsia="en-US" w:bidi="ar-SA"/>
    </w:rPr>
  </w:style>
  <w:style w:type="character" w:styleId="Annotationreference">
    <w:name w:val="annotation reference"/>
    <w:qFormat/>
    <w:rPr>
      <w:w w:val="100"/>
      <w:position w:val="0"/>
      <w:sz w:val="16"/>
      <w:sz w:val="16"/>
      <w:szCs w:val="16"/>
      <w:effect w:val="none"/>
      <w:vertAlign w:val="baseline"/>
      <w:em w:val="none"/>
    </w:rPr>
  </w:style>
  <w:style w:type="character" w:styleId="Body31" w:customStyle="1">
    <w:name w:val="body31"/>
    <w:qFormat/>
    <w:rPr>
      <w:rFonts w:ascii="Verdana" w:hAnsi="Verdana"/>
      <w:color w:val="000000"/>
      <w:w w:val="100"/>
      <w:position w:val="0"/>
      <w:sz w:val="13"/>
      <w:sz w:val="13"/>
      <w:szCs w:val="13"/>
      <w:effect w:val="none"/>
      <w:vertAlign w:val="baseline"/>
      <w:em w:val="none"/>
    </w:rPr>
  </w:style>
  <w:style w:type="character" w:styleId="FollowedHyperlink">
    <w:name w:val="FollowedHyperlink"/>
    <w:qFormat/>
    <w:rPr>
      <w:color w:val="800080"/>
      <w:w w:val="100"/>
      <w:position w:val="0"/>
      <w:sz w:val="24"/>
      <w:sz w:val="24"/>
      <w:u w:val="single"/>
      <w:effect w:val="none"/>
      <w:vertAlign w:val="baseline"/>
      <w:em w:val="none"/>
    </w:rPr>
  </w:style>
  <w:style w:type="character" w:styleId="Strong">
    <w:name w:val="Strong"/>
    <w:qFormat/>
    <w:rPr>
      <w:b/>
      <w:bCs/>
      <w:w w:val="100"/>
      <w:position w:val="0"/>
      <w:sz w:val="24"/>
      <w:sz w:val="24"/>
      <w:effect w:val="none"/>
      <w:vertAlign w:val="baseline"/>
      <w:em w:val="none"/>
    </w:rPr>
  </w:style>
  <w:style w:type="character" w:styleId="EndnoteTextChar" w:customStyle="1">
    <w:name w:val="Endnote Text Char"/>
    <w:basedOn w:val="DefaultParagraphFont"/>
    <w:qFormat/>
    <w:rPr>
      <w:w w:val="100"/>
      <w:position w:val="0"/>
      <w:sz w:val="24"/>
      <w:sz w:val="24"/>
      <w:effect w:val="none"/>
      <w:vertAlign w:val="baseline"/>
      <w:em w:val="none"/>
    </w:rPr>
  </w:style>
  <w:style w:type="character" w:styleId="EndnoteCharacters">
    <w:name w:val="Endnote Characters"/>
    <w:qFormat/>
    <w:rPr>
      <w:w w:val="100"/>
      <w:effect w:val="none"/>
      <w:vertAlign w:val="superscript"/>
      <w:em w:val="none"/>
    </w:rPr>
  </w:style>
  <w:style w:type="character" w:styleId="EndnoteAnchor">
    <w:name w:val="Endnote Anchor"/>
    <w:rPr>
      <w:w w:val="100"/>
      <w:effect w:val="none"/>
      <w:vertAlign w:val="superscript"/>
      <w:em w:val="none"/>
    </w:rPr>
  </w:style>
  <w:style w:type="character" w:styleId="HeaderChar" w:customStyle="1">
    <w:name w:val="Header Char"/>
    <w:qFormat/>
    <w:rPr>
      <w:rFonts w:ascii="Times" w:hAnsi="Times"/>
      <w:w w:val="100"/>
      <w:position w:val="0"/>
      <w:sz w:val="24"/>
      <w:sz w:val="24"/>
      <w:effect w:val="none"/>
      <w:vertAlign w:val="baseline"/>
      <w:em w:val="none"/>
    </w:rPr>
  </w:style>
  <w:style w:type="character" w:styleId="FooterChar" w:customStyle="1">
    <w:name w:val="Footer Char"/>
    <w:qFormat/>
    <w:rPr>
      <w:w w:val="100"/>
      <w:position w:val="0"/>
      <w:sz w:val="24"/>
      <w:sz w:val="24"/>
      <w:szCs w:val="24"/>
      <w:effect w:val="none"/>
      <w:vertAlign w:val="baseline"/>
      <w:em w:val="none"/>
    </w:rPr>
  </w:style>
  <w:style w:type="character" w:styleId="ListLabel1">
    <w:name w:val="ListLabel 1"/>
    <w:qFormat/>
    <w:rPr>
      <w:position w:val="0"/>
      <w:sz w:val="24"/>
      <w:sz w:val="24"/>
      <w:vertAlign w:val="baseline"/>
    </w:rPr>
  </w:style>
  <w:style w:type="character" w:styleId="ListLabel2">
    <w:name w:val="ListLabel 2"/>
    <w:qFormat/>
    <w:rPr>
      <w:position w:val="0"/>
      <w:sz w:val="24"/>
      <w:sz w:val="24"/>
      <w:vertAlign w:val="baseline"/>
    </w:rPr>
  </w:style>
  <w:style w:type="character" w:styleId="ListLabel3">
    <w:name w:val="ListLabel 3"/>
    <w:qFormat/>
    <w:rPr>
      <w:position w:val="0"/>
      <w:sz w:val="24"/>
      <w:sz w:val="24"/>
      <w:vertAlign w:val="baseline"/>
    </w:rPr>
  </w:style>
  <w:style w:type="character" w:styleId="ListLabel4">
    <w:name w:val="ListLabel 4"/>
    <w:qFormat/>
    <w:rPr>
      <w:position w:val="0"/>
      <w:sz w:val="24"/>
      <w:sz w:val="24"/>
      <w:vertAlign w:val="baseline"/>
    </w:rPr>
  </w:style>
  <w:style w:type="character" w:styleId="ListLabel5">
    <w:name w:val="ListLabel 5"/>
    <w:qFormat/>
    <w:rPr>
      <w:position w:val="0"/>
      <w:sz w:val="24"/>
      <w:sz w:val="24"/>
      <w:vertAlign w:val="baseline"/>
    </w:rPr>
  </w:style>
  <w:style w:type="character" w:styleId="ListLabel6">
    <w:name w:val="ListLabel 6"/>
    <w:qFormat/>
    <w:rPr>
      <w:position w:val="0"/>
      <w:sz w:val="24"/>
      <w:sz w:val="24"/>
      <w:vertAlign w:val="baseline"/>
    </w:rPr>
  </w:style>
  <w:style w:type="character" w:styleId="ListLabel7">
    <w:name w:val="ListLabel 7"/>
    <w:qFormat/>
    <w:rPr>
      <w:position w:val="0"/>
      <w:sz w:val="24"/>
      <w:sz w:val="24"/>
      <w:vertAlign w:val="baseline"/>
    </w:rPr>
  </w:style>
  <w:style w:type="character" w:styleId="ListLabel8">
    <w:name w:val="ListLabel 8"/>
    <w:qFormat/>
    <w:rPr>
      <w:position w:val="0"/>
      <w:sz w:val="24"/>
      <w:sz w:val="24"/>
      <w:vertAlign w:val="baseline"/>
    </w:rPr>
  </w:style>
  <w:style w:type="character" w:styleId="ListLabel9">
    <w:name w:val="ListLabel 9"/>
    <w:qFormat/>
    <w:rPr>
      <w:position w:val="0"/>
      <w:sz w:val="24"/>
      <w:sz w:val="24"/>
      <w:vertAlign w:val="baseline"/>
    </w:rPr>
  </w:style>
  <w:style w:type="character" w:styleId="ListLabel10">
    <w:name w:val="ListLabel 10"/>
    <w:qFormat/>
    <w:rPr>
      <w:b/>
      <w:position w:val="0"/>
      <w:sz w:val="24"/>
      <w:sz w:val="24"/>
      <w:vertAlign w:val="baseline"/>
    </w:rPr>
  </w:style>
  <w:style w:type="character" w:styleId="ListLabel11">
    <w:name w:val="ListLabel 11"/>
    <w:qFormat/>
    <w:rPr>
      <w:position w:val="0"/>
      <w:sz w:val="24"/>
      <w:sz w:val="24"/>
      <w:vertAlign w:val="baseline"/>
    </w:rPr>
  </w:style>
  <w:style w:type="character" w:styleId="ListLabel12">
    <w:name w:val="ListLabel 12"/>
    <w:qFormat/>
    <w:rPr>
      <w:position w:val="0"/>
      <w:sz w:val="24"/>
      <w:sz w:val="24"/>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position w:val="0"/>
      <w:sz w:val="24"/>
      <w:sz w:val="24"/>
      <w:vertAlign w:val="baseline"/>
    </w:rPr>
  </w:style>
  <w:style w:type="character" w:styleId="ListLabel20">
    <w:name w:val="ListLabel 20"/>
    <w:qFormat/>
    <w:rPr>
      <w:b/>
      <w:position w:val="0"/>
      <w:sz w:val="24"/>
      <w:sz w:val="24"/>
      <w:vertAlign w:val="baseline"/>
    </w:rPr>
  </w:style>
  <w:style w:type="character" w:styleId="ListLabel21">
    <w:name w:val="ListLabel 21"/>
    <w:qFormat/>
    <w:rPr>
      <w:position w:val="0"/>
      <w:sz w:val="24"/>
      <w:sz w:val="24"/>
      <w:vertAlign w:val="baseline"/>
    </w:rPr>
  </w:style>
  <w:style w:type="character" w:styleId="ListLabel22">
    <w:name w:val="ListLabel 22"/>
    <w:qFormat/>
    <w:rPr>
      <w:position w:val="0"/>
      <w:sz w:val="24"/>
      <w:sz w:val="24"/>
      <w:vertAlign w:val="baseline"/>
    </w:rPr>
  </w:style>
  <w:style w:type="character" w:styleId="ListLabel23">
    <w:name w:val="ListLabel 23"/>
    <w:qFormat/>
    <w:rPr>
      <w:position w:val="0"/>
      <w:sz w:val="24"/>
      <w:sz w:val="24"/>
      <w:vertAlign w:val="baseline"/>
    </w:rPr>
  </w:style>
  <w:style w:type="character" w:styleId="ListLabel24">
    <w:name w:val="ListLabel 24"/>
    <w:qFormat/>
    <w:rPr>
      <w:position w:val="0"/>
      <w:sz w:val="24"/>
      <w:sz w:val="24"/>
      <w:vertAlign w:val="baseline"/>
    </w:rPr>
  </w:style>
  <w:style w:type="character" w:styleId="ListLabel25">
    <w:name w:val="ListLabel 25"/>
    <w:qFormat/>
    <w:rPr>
      <w:position w:val="0"/>
      <w:sz w:val="24"/>
      <w:sz w:val="24"/>
      <w:vertAlign w:val="baseline"/>
    </w:rPr>
  </w:style>
  <w:style w:type="character" w:styleId="ListLabel26">
    <w:name w:val="ListLabel 26"/>
    <w:qFormat/>
    <w:rPr>
      <w:position w:val="0"/>
      <w:sz w:val="24"/>
      <w:sz w:val="24"/>
      <w:vertAlign w:val="baseline"/>
    </w:rPr>
  </w:style>
  <w:style w:type="character" w:styleId="ListLabel27">
    <w:name w:val="ListLabel 27"/>
    <w:qFormat/>
    <w:rPr>
      <w:position w:val="0"/>
      <w:sz w:val="24"/>
      <w:sz w:val="24"/>
      <w:vertAlign w:val="baseline"/>
    </w:rPr>
  </w:style>
  <w:style w:type="character" w:styleId="ListLabel28">
    <w:name w:val="ListLabel 28"/>
    <w:qFormat/>
    <w:rPr>
      <w:position w:val="0"/>
      <w:sz w:val="24"/>
      <w:sz w:val="24"/>
      <w:vertAlign w:val="baseline"/>
    </w:rPr>
  </w:style>
  <w:style w:type="character" w:styleId="ListLabel29">
    <w:name w:val="ListLabel 29"/>
    <w:qFormat/>
    <w:rPr>
      <w:b/>
      <w:position w:val="0"/>
      <w:sz w:val="24"/>
      <w:sz w:val="24"/>
      <w:vertAlign w:val="baseline"/>
    </w:rPr>
  </w:style>
  <w:style w:type="character" w:styleId="ListLabel30">
    <w:name w:val="ListLabel 30"/>
    <w:qFormat/>
    <w:rPr>
      <w:position w:val="0"/>
      <w:sz w:val="24"/>
      <w:sz w:val="24"/>
      <w:vertAlign w:val="baseline"/>
    </w:rPr>
  </w:style>
  <w:style w:type="character" w:styleId="ListLabel31">
    <w:name w:val="ListLabel 31"/>
    <w:qFormat/>
    <w:rPr>
      <w:position w:val="0"/>
      <w:sz w:val="24"/>
      <w:sz w:val="24"/>
      <w:vertAlign w:val="baseline"/>
    </w:rPr>
  </w:style>
  <w:style w:type="character" w:styleId="ListLabel32">
    <w:name w:val="ListLabel 32"/>
    <w:qFormat/>
    <w:rPr>
      <w:position w:val="0"/>
      <w:sz w:val="24"/>
      <w:sz w:val="24"/>
      <w:vertAlign w:val="baseline"/>
    </w:rPr>
  </w:style>
  <w:style w:type="character" w:styleId="ListLabel33">
    <w:name w:val="ListLabel 33"/>
    <w:qFormat/>
    <w:rPr>
      <w:position w:val="0"/>
      <w:sz w:val="24"/>
      <w:sz w:val="24"/>
      <w:vertAlign w:val="baseline"/>
    </w:rPr>
  </w:style>
  <w:style w:type="character" w:styleId="ListLabel34">
    <w:name w:val="ListLabel 34"/>
    <w:qFormat/>
    <w:rPr>
      <w:position w:val="0"/>
      <w:sz w:val="24"/>
      <w:sz w:val="24"/>
      <w:vertAlign w:val="baseline"/>
    </w:rPr>
  </w:style>
  <w:style w:type="character" w:styleId="ListLabel35">
    <w:name w:val="ListLabel 35"/>
    <w:qFormat/>
    <w:rPr>
      <w:position w:val="0"/>
      <w:sz w:val="24"/>
      <w:sz w:val="24"/>
      <w:vertAlign w:val="baseline"/>
    </w:rPr>
  </w:style>
  <w:style w:type="character" w:styleId="ListLabel36">
    <w:name w:val="ListLabel 36"/>
    <w:qFormat/>
    <w:rPr>
      <w:position w:val="0"/>
      <w:sz w:val="24"/>
      <w:sz w:val="24"/>
      <w:vertAlign w:val="baseline"/>
    </w:rPr>
  </w:style>
  <w:style w:type="character" w:styleId="ListLabel37">
    <w:name w:val="ListLabel 37"/>
    <w:qFormat/>
    <w:rPr>
      <w:position w:val="0"/>
      <w:sz w:val="24"/>
      <w:sz w:val="24"/>
      <w:vertAlign w:val="baseline"/>
    </w:rPr>
  </w:style>
  <w:style w:type="character" w:styleId="ListLabel38">
    <w:name w:val="ListLabel 38"/>
    <w:qFormat/>
    <w:rPr>
      <w:b/>
      <w:position w:val="0"/>
      <w:sz w:val="24"/>
      <w:sz w:val="24"/>
      <w:vertAlign w:val="baseline"/>
    </w:rPr>
  </w:style>
  <w:style w:type="character" w:styleId="ListLabel39">
    <w:name w:val="ListLabel 39"/>
    <w:qFormat/>
    <w:rPr>
      <w:position w:val="0"/>
      <w:sz w:val="24"/>
      <w:sz w:val="24"/>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position w:val="0"/>
      <w:sz w:val="24"/>
      <w:sz w:val="24"/>
      <w:vertAlign w:val="baseline"/>
    </w:rPr>
  </w:style>
  <w:style w:type="character" w:styleId="ListLabel47">
    <w:name w:val="ListLabel 47"/>
    <w:qFormat/>
    <w:rPr>
      <w:b/>
      <w:position w:val="0"/>
      <w:sz w:val="24"/>
      <w:sz w:val="24"/>
      <w:vertAlign w:val="baseline"/>
    </w:rPr>
  </w:style>
  <w:style w:type="character" w:styleId="ListLabel48">
    <w:name w:val="ListLabel 48"/>
    <w:qFormat/>
    <w:rPr>
      <w:position w:val="0"/>
      <w:sz w:val="24"/>
      <w:sz w:val="24"/>
      <w:vertAlign w:val="baseline"/>
    </w:rPr>
  </w:style>
  <w:style w:type="character" w:styleId="ListLabel49">
    <w:name w:val="ListLabel 49"/>
    <w:qFormat/>
    <w:rPr>
      <w:position w:val="0"/>
      <w:sz w:val="24"/>
      <w:sz w:val="24"/>
      <w:vertAlign w:val="baseline"/>
    </w:rPr>
  </w:style>
  <w:style w:type="character" w:styleId="ListLabel50">
    <w:name w:val="ListLabel 50"/>
    <w:qFormat/>
    <w:rPr>
      <w:position w:val="0"/>
      <w:sz w:val="24"/>
      <w:sz w:val="24"/>
      <w:vertAlign w:val="baseline"/>
    </w:rPr>
  </w:style>
  <w:style w:type="character" w:styleId="ListLabel51">
    <w:name w:val="ListLabel 51"/>
    <w:qFormat/>
    <w:rPr>
      <w:position w:val="0"/>
      <w:sz w:val="24"/>
      <w:sz w:val="24"/>
      <w:vertAlign w:val="baseline"/>
    </w:rPr>
  </w:style>
  <w:style w:type="character" w:styleId="ListLabel52">
    <w:name w:val="ListLabel 52"/>
    <w:qFormat/>
    <w:rPr>
      <w:position w:val="0"/>
      <w:sz w:val="24"/>
      <w:sz w:val="24"/>
      <w:vertAlign w:val="baseline"/>
    </w:rPr>
  </w:style>
  <w:style w:type="character" w:styleId="ListLabel53">
    <w:name w:val="ListLabel 53"/>
    <w:qFormat/>
    <w:rPr>
      <w:position w:val="0"/>
      <w:sz w:val="24"/>
      <w:sz w:val="24"/>
      <w:vertAlign w:val="baseline"/>
    </w:rPr>
  </w:style>
  <w:style w:type="character" w:styleId="ListLabel54">
    <w:name w:val="ListLabel 54"/>
    <w:qFormat/>
    <w:rPr>
      <w:position w:val="0"/>
      <w:sz w:val="24"/>
      <w:sz w:val="24"/>
      <w:vertAlign w:val="baseline"/>
    </w:rPr>
  </w:style>
  <w:style w:type="character" w:styleId="ListLabel55">
    <w:name w:val="ListLabel 55"/>
    <w:qFormat/>
    <w:rPr>
      <w:position w:val="0"/>
      <w:sz w:val="24"/>
      <w:sz w:val="24"/>
      <w:vertAlign w:val="baseline"/>
    </w:rPr>
  </w:style>
  <w:style w:type="character" w:styleId="ListLabel56">
    <w:name w:val="ListLabel 56"/>
    <w:qFormat/>
    <w:rPr>
      <w:b/>
      <w:position w:val="0"/>
      <w:sz w:val="24"/>
      <w:sz w:val="24"/>
      <w:vertAlign w:val="baseline"/>
    </w:rPr>
  </w:style>
  <w:style w:type="character" w:styleId="ListLabel57">
    <w:name w:val="ListLabel 57"/>
    <w:qFormat/>
    <w:rPr>
      <w:position w:val="0"/>
      <w:sz w:val="24"/>
      <w:sz w:val="24"/>
      <w:vertAlign w:val="baseline"/>
    </w:rPr>
  </w:style>
  <w:style w:type="character" w:styleId="ListLabel58">
    <w:name w:val="ListLabel 58"/>
    <w:qFormat/>
    <w:rPr>
      <w:position w:val="0"/>
      <w:sz w:val="24"/>
      <w:sz w:val="24"/>
      <w:vertAlign w:val="baseline"/>
    </w:rPr>
  </w:style>
  <w:style w:type="character" w:styleId="ListLabel59">
    <w:name w:val="ListLabel 59"/>
    <w:qFormat/>
    <w:rPr>
      <w:position w:val="0"/>
      <w:sz w:val="24"/>
      <w:sz w:val="24"/>
      <w:vertAlign w:val="baseline"/>
    </w:rPr>
  </w:style>
  <w:style w:type="character" w:styleId="ListLabel60">
    <w:name w:val="ListLabel 60"/>
    <w:qFormat/>
    <w:rPr>
      <w:position w:val="0"/>
      <w:sz w:val="24"/>
      <w:sz w:val="24"/>
      <w:vertAlign w:val="baseline"/>
    </w:rPr>
  </w:style>
  <w:style w:type="character" w:styleId="ListLabel61">
    <w:name w:val="ListLabel 61"/>
    <w:qFormat/>
    <w:rPr>
      <w:position w:val="0"/>
      <w:sz w:val="24"/>
      <w:sz w:val="24"/>
      <w:vertAlign w:val="baseline"/>
    </w:rPr>
  </w:style>
  <w:style w:type="character" w:styleId="ListLabel62">
    <w:name w:val="ListLabel 62"/>
    <w:qFormat/>
    <w:rPr>
      <w:position w:val="0"/>
      <w:sz w:val="24"/>
      <w:sz w:val="24"/>
      <w:vertAlign w:val="baseline"/>
    </w:rPr>
  </w:style>
  <w:style w:type="character" w:styleId="ListLabel63">
    <w:name w:val="ListLabel 63"/>
    <w:qFormat/>
    <w:rPr>
      <w:position w:val="0"/>
      <w:sz w:val="24"/>
      <w:sz w:val="24"/>
      <w:vertAlign w:val="baseline"/>
    </w:rPr>
  </w:style>
  <w:style w:type="character" w:styleId="ListLabel64">
    <w:name w:val="ListLabel 64"/>
    <w:qFormat/>
    <w:rPr>
      <w:position w:val="0"/>
      <w:sz w:val="24"/>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ascii="NewsGoth BT" w:hAnsi="NewsGoth BT"/>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Heading11" w:customStyle="1">
    <w:name w:val="Heading 11"/>
    <w:basedOn w:val="Normal"/>
    <w:next w:val="Normal"/>
    <w:qFormat/>
    <w:pPr>
      <w:keepNext w:val="true"/>
      <w:spacing w:before="240" w:after="120"/>
      <w:ind w:left="-1" w:hanging="1"/>
      <w:jc w:val="center"/>
    </w:pPr>
    <w:rPr>
      <w:b/>
      <w:bCs/>
      <w:caps/>
      <w:kern w:val="2"/>
    </w:rPr>
  </w:style>
  <w:style w:type="paragraph" w:styleId="Heading21" w:customStyle="1">
    <w:name w:val="Heading 21"/>
    <w:basedOn w:val="Heading11"/>
    <w:qFormat/>
    <w:pPr>
      <w:spacing w:before="0" w:after="120"/>
      <w:ind w:left="-1" w:hanging="1"/>
      <w:jc w:val="both"/>
      <w:outlineLvl w:val="1"/>
    </w:pPr>
    <w:rPr>
      <w:caps w:val="false"/>
      <w:smallCaps w:val="false"/>
      <w:sz w:val="20"/>
      <w:szCs w:val="20"/>
    </w:rPr>
  </w:style>
  <w:style w:type="paragraph" w:styleId="Header">
    <w:name w:val="Header"/>
    <w:basedOn w:val="Normal"/>
    <w:pPr/>
    <w:rPr>
      <w:rFonts w:ascii="Times" w:hAnsi="Times"/>
      <w:szCs w:val="20"/>
    </w:rPr>
  </w:style>
  <w:style w:type="paragraph" w:styleId="PaperTitle" w:customStyle="1">
    <w:name w:val="*Paper Title*"/>
    <w:basedOn w:val="Normal"/>
    <w:qFormat/>
    <w:pPr>
      <w:jc w:val="center"/>
    </w:pPr>
    <w:rPr>
      <w:b/>
      <w:sz w:val="32"/>
      <w:szCs w:val="20"/>
    </w:rPr>
  </w:style>
  <w:style w:type="paragraph" w:styleId="BodyofPaper" w:customStyle="1">
    <w:name w:val="*Body of Paper*"/>
    <w:basedOn w:val="Normal"/>
    <w:qFormat/>
    <w:pPr>
      <w:jc w:val="both"/>
    </w:pPr>
    <w:rPr>
      <w:sz w:val="20"/>
      <w:szCs w:val="20"/>
    </w:rPr>
  </w:style>
  <w:style w:type="paragraph" w:styleId="SPIEAuthorsAffils" w:customStyle="1">
    <w:name w:val="SPIE Authors-Affils"/>
    <w:basedOn w:val="BodyofPaper"/>
    <w:qFormat/>
    <w:pPr>
      <w:jc w:val="center"/>
    </w:pPr>
    <w:rPr>
      <w:sz w:val="24"/>
    </w:rPr>
  </w:style>
  <w:style w:type="paragraph" w:styleId="PrincipalHding" w:customStyle="1">
    <w:name w:val="*Principal Hding*"/>
    <w:basedOn w:val="Normal"/>
    <w:qFormat/>
    <w:pPr>
      <w:jc w:val="center"/>
    </w:pPr>
    <w:rPr>
      <w:b/>
      <w:caps/>
      <w:sz w:val="22"/>
      <w:szCs w:val="20"/>
    </w:rPr>
  </w:style>
  <w:style w:type="paragraph" w:styleId="Keywords" w:customStyle="1">
    <w:name w:val="*Keywords*"/>
    <w:basedOn w:val="BodyofPaper"/>
    <w:qFormat/>
    <w:pPr>
      <w:ind w:left="360" w:hanging="360"/>
    </w:pPr>
    <w:rPr/>
  </w:style>
  <w:style w:type="paragraph" w:styleId="SPIEpapertitle" w:customStyle="1">
    <w:name w:val="SPIE paper title"/>
    <w:basedOn w:val="PaperTitle"/>
    <w:qFormat/>
    <w:pPr/>
    <w:rPr/>
  </w:style>
  <w:style w:type="paragraph" w:styleId="SPIEauthoraffils" w:customStyle="1">
    <w:name w:val="SPIE author &amp; affils"/>
    <w:basedOn w:val="SPIEAuthorsAffils"/>
    <w:qFormat/>
    <w:pPr/>
    <w:rPr/>
  </w:style>
  <w:style w:type="paragraph" w:styleId="SPIEabstracttitle" w:customStyle="1">
    <w:name w:val="SPIE abstract title"/>
    <w:basedOn w:val="PrincipalHding"/>
    <w:qFormat/>
    <w:pPr>
      <w:spacing w:before="480" w:after="240"/>
    </w:pPr>
    <w:rPr/>
  </w:style>
  <w:style w:type="paragraph" w:styleId="SPIEbodytext" w:customStyle="1">
    <w:name w:val="SPIE body text"/>
    <w:basedOn w:val="Normal"/>
    <w:qFormat/>
    <w:pPr>
      <w:spacing w:before="0" w:after="120"/>
      <w:jc w:val="both"/>
    </w:pPr>
    <w:rPr>
      <w:sz w:val="20"/>
    </w:rPr>
  </w:style>
  <w:style w:type="paragraph" w:styleId="SPIEkeywords" w:customStyle="1">
    <w:name w:val="SPIE keywords"/>
    <w:basedOn w:val="Keywords"/>
    <w:qFormat/>
    <w:pPr>
      <w:ind w:left="0" w:hanging="0"/>
    </w:pPr>
    <w:rPr/>
  </w:style>
  <w:style w:type="paragraph" w:styleId="SPIEfigurecaption" w:customStyle="1">
    <w:name w:val="SPIE figure caption"/>
    <w:basedOn w:val="BodyofPaper"/>
    <w:qFormat/>
    <w:pPr>
      <w:spacing w:before="0" w:after="120"/>
      <w:ind w:left="360" w:right="360" w:hanging="1"/>
      <w:jc w:val="left"/>
    </w:pPr>
    <w:rPr>
      <w:sz w:val="18"/>
    </w:rPr>
  </w:style>
  <w:style w:type="paragraph" w:styleId="SPIEreferences" w:customStyle="1">
    <w:name w:val="SPIEreferences"/>
    <w:basedOn w:val="SPIEabstracttitle"/>
    <w:qFormat/>
    <w:pPr>
      <w:keepNext w:val="true"/>
    </w:pPr>
    <w:rPr>
      <w:szCs w:val="22"/>
    </w:rPr>
  </w:style>
  <w:style w:type="paragraph" w:styleId="SPIEreferencelisting" w:customStyle="1">
    <w:name w:val="SPIE reference listing"/>
    <w:basedOn w:val="BodyofPaper"/>
    <w:qFormat/>
    <w:pPr>
      <w:ind w:left="-1" w:hanging="1"/>
    </w:pPr>
    <w:rPr/>
  </w:style>
  <w:style w:type="paragraph" w:styleId="SPIEfootnotetext" w:customStyle="1">
    <w:name w:val="SPIE footnote text"/>
    <w:basedOn w:val="Normal"/>
    <w:qFormat/>
    <w:pPr/>
    <w:rPr>
      <w:sz w:val="18"/>
    </w:rPr>
  </w:style>
  <w:style w:type="paragraph" w:styleId="Footer">
    <w:name w:val="Footer"/>
    <w:basedOn w:val="Normal"/>
    <w:pPr/>
    <w:rPr/>
  </w:style>
  <w:style w:type="paragraph" w:styleId="SPIEfigure" w:customStyle="1">
    <w:name w:val="SPIE figure"/>
    <w:basedOn w:val="SPIEbodytext"/>
    <w:qFormat/>
    <w:pPr>
      <w:keepNext w:val="true"/>
      <w:spacing w:before="120" w:after="120"/>
      <w:jc w:val="center"/>
    </w:pPr>
    <w:rPr/>
  </w:style>
  <w:style w:type="paragraph" w:styleId="SPIEfigureright" w:customStyle="1">
    <w:name w:val="SPIE figure right"/>
    <w:basedOn w:val="SPIEfigure"/>
    <w:qFormat/>
    <w:pPr>
      <w:jc w:val="right"/>
    </w:pPr>
    <w:rPr/>
  </w:style>
  <w:style w:type="paragraph" w:styleId="SPIEheader" w:customStyle="1">
    <w:name w:val="SPIE header"/>
    <w:basedOn w:val="SPIEbodytext"/>
    <w:qFormat/>
    <w:pPr>
      <w:spacing w:before="0" w:after="0"/>
      <w:ind w:left="360" w:right="360" w:hanging="1"/>
      <w:jc w:val="left"/>
    </w:pPr>
    <w:rPr>
      <w:sz w:val="18"/>
      <w:szCs w:val="18"/>
    </w:rPr>
  </w:style>
  <w:style w:type="paragraph" w:styleId="SPIEtablecaption" w:customStyle="1">
    <w:name w:val="SPIE table caption"/>
    <w:basedOn w:val="SPIEfigurecaption"/>
    <w:qFormat/>
    <w:pPr/>
    <w:rPr/>
  </w:style>
  <w:style w:type="paragraph" w:styleId="SPIEListBullet2" w:customStyle="1">
    <w:name w:val="SPIE List Bullet 2"/>
    <w:basedOn w:val="SPIEbodytext"/>
    <w:qFormat/>
    <w:pPr/>
    <w:rPr/>
  </w:style>
  <w:style w:type="paragraph" w:styleId="SPIEabstractbodytext" w:customStyle="1">
    <w:name w:val="SPIE abstract body text"/>
    <w:basedOn w:val="SPIEbodytext"/>
    <w:qFormat/>
    <w:pPr/>
    <w:rPr/>
  </w:style>
  <w:style w:type="paragraph" w:styleId="BalloonText">
    <w:name w:val="Balloon Text"/>
    <w:basedOn w:val="Normal"/>
    <w:qFormat/>
    <w:pPr/>
    <w:rPr>
      <w:rFonts w:ascii="Tahoma" w:hAnsi="Tahoma" w:cs="Tahoma"/>
      <w:sz w:val="16"/>
      <w:szCs w:val="16"/>
    </w:rPr>
  </w:style>
  <w:style w:type="paragraph" w:styleId="SPIEkeywordsbold" w:customStyle="1">
    <w:name w:val="SPIE keywords bold"/>
    <w:basedOn w:val="Keywords"/>
    <w:qFormat/>
    <w:pPr/>
    <w:rPr>
      <w:b/>
      <w:bCs/>
    </w:rPr>
  </w:style>
  <w:style w:type="paragraph" w:styleId="StyleSPIEfigurecaption" w:customStyle="1">
    <w:name w:val="Style SPIE figure caption"/>
    <w:basedOn w:val="SPIEfigurecaption"/>
    <w:qFormat/>
    <w:pPr>
      <w:jc w:val="both"/>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Endnote">
    <w:name w:val="Endnote Text"/>
    <w:basedOn w:val="Normal"/>
    <w:pPr/>
    <w:rPr>
      <w:sz w:val="20"/>
      <w:szCs w:val="20"/>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Spacing">
    <w:name w:val="No Spacing"/>
    <w:uiPriority w:val="1"/>
    <w:qFormat/>
    <w:rsid w:val="00662837"/>
    <w:pPr>
      <w:widowControl/>
      <w:suppressAutoHyphens w:val="true"/>
      <w:bidi w:val="0"/>
      <w:ind w:left="-1" w:hanging="1"/>
      <w:jc w:val="left"/>
      <w:textAlignment w:val="top"/>
      <w:outlineLvl w:val="0"/>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uiPriority w:val="34"/>
    <w:qFormat/>
    <w:rsid w:val="000d282b"/>
    <w:pPr>
      <w:spacing w:before="0" w:after="0"/>
      <w:ind w:left="720" w:hanging="1"/>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zKKt0urTYiHprVJzlwaU2zVNNKg==">AMUW2mXXkMGjq7zGZplcLxYd4Jy3jZAkhOwPHu6xk6lPww4CRb8hWHatliKZzFGR48P9rHE3WuLqH/jnVwAI1T+vPUF196y0ySu26Il/dxBlkFTgJIxogKc=</go:docsCustomData>
</go:gDocsCustomXmlDataStorage>
</file>

<file path=customXml/itemProps1.xml><?xml version="1.0" encoding="utf-8"?>
<ds:datastoreItem xmlns:ds="http://schemas.openxmlformats.org/officeDocument/2006/customXml" ds:itemID="{7183FE35-4BB4-499C-8306-F48A634665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LibreOffice/6.0.7.3$Linux_X86_64 LibreOffice_project/00m0$Build-3</Application>
  <Pages>8</Pages>
  <Words>1184</Words>
  <Characters>6436</Characters>
  <CharactersWithSpaces>7563</CharactersWithSpaces>
  <Paragraphs>167</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2015-08-25T19:49:00Z</dcterms:created>
  <dc:creator>mattn</dc:creator>
  <dc:description/>
  <dc:language>en-US</dc:language>
  <cp:lastModifiedBy/>
  <dcterms:modified xsi:type="dcterms:W3CDTF">2019-09-29T14:50:05Z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