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034AE" w14:textId="77777777" w:rsidR="00513A49" w:rsidRDefault="00513A49">
      <w:r w:rsidRPr="00513A49">
        <w:t>Strengths</w:t>
      </w:r>
    </w:p>
    <w:p w14:paraId="5DE9AC8C" w14:textId="0B6E159F" w:rsidR="00513A49" w:rsidRDefault="00513A49">
      <w:r w:rsidRPr="00513A49">
        <w:t xml:space="preserve">The selection of models is very reasonable, as they complement each other in performance. Linear regression offers interpretability, Random Forest effectively handles nonlinear relationships, and XGBoost strikes a balance between accuracy and generalization. The automation of the entire process enhances both efficiency and reproducibility. Visualizations provide strong support for the conclusions. </w:t>
      </w:r>
    </w:p>
    <w:p w14:paraId="1188A741" w14:textId="77777777" w:rsidR="00513A49" w:rsidRDefault="00513A49"/>
    <w:p w14:paraId="7F6C351F" w14:textId="77777777" w:rsidR="00513A49" w:rsidRDefault="00513A49">
      <w:r w:rsidRPr="00513A49">
        <w:t>Weaknesses</w:t>
      </w:r>
    </w:p>
    <w:p w14:paraId="6528DDB0" w14:textId="3651E934" w:rsidR="003136F1" w:rsidRDefault="00513A49">
      <w:r w:rsidRPr="00513A49">
        <w:t>However, while the underestimation of premium fares is acknowledged, the report lacks a deeper analysis of its underlying causes and potential impacts.</w:t>
      </w:r>
    </w:p>
    <w:sectPr w:rsidR="0031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F5"/>
    <w:rsid w:val="001949B8"/>
    <w:rsid w:val="001C6FD3"/>
    <w:rsid w:val="00246F06"/>
    <w:rsid w:val="003136F1"/>
    <w:rsid w:val="00513A49"/>
    <w:rsid w:val="00CC47F5"/>
    <w:rsid w:val="00CC6918"/>
    <w:rsid w:val="00D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8BFF"/>
  <w15:chartTrackingRefBased/>
  <w15:docId w15:val="{CC1686D9-6649-4929-8E6B-C40D2DC0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2</cp:revision>
  <dcterms:created xsi:type="dcterms:W3CDTF">2025-05-01T23:33:00Z</dcterms:created>
  <dcterms:modified xsi:type="dcterms:W3CDTF">2025-05-01T23:34:00Z</dcterms:modified>
</cp:coreProperties>
</file>