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tyles.xml" ContentType="application/vnd.openxmlformats-officedocument.wordprocessingml.styles+xml"/>
</Types>
</file>

<file path=_rels/.rels>&#65279;<?xml version="1.0" encoding="utf-8"?><Relationships xmlns="http://schemas.openxmlformats.org/package/2006/relationships"><Relationship Type="http://schemas.openxmlformats.org/officeDocument/2006/relationships/officeDocument" Target="/word/document.xml" Id="Ra8db35cca4fc4e09" /></Relationships>
</file>

<file path=word/document.xml><?xml version="1.0" encoding="utf-8"?>
<w:document xmlns:w="http://schemas.openxmlformats.org/wordprocessingml/2006/main">
  <w:body>
    <w:p>
      <w:pPr>
        <w:pStyle w:val="Heading1"/>
      </w:pPr>
      <w:r>
        <w:rPr/>
        <w:t xml:space="preserve">II. THIẾT KẾ CHI TIẾT</w:t>
      </w:r>
    </w:p>
    <w:p>
      <w:pPr>
        <w:pStyle w:val="Normal"/>
      </w:pPr>
      <w:r>
        <w:rPr/>
        <w:t xml:space="preserve">Nội dung phần này mô tả chi tiết các bước triển khai, kèm theo yêu cầu về hạ tầng và nhân sự vận hành, đồng thời nêu rõ trách nhiệm của từng đơn vị tham gia thực hiện.</w:t>
      </w:r>
    </w:p>
    <w:p>
      <w:pPr>
        <w:pStyle w:val="Heading2"/>
      </w:pPr>
      <w:r>
        <w:rPr/>
        <w:t xml:space="preserve">1. Danh mục nhóm chức năng</w:t>
      </w:r>
    </w:p>
    <w:p>
      <w:pPr>
        <w:pStyle w:val="Normal"/>
      </w:pPr>
      <w:r>
        <w:rPr/>
        <w:t xml:space="preserve">Dưới đây là bảng phân nhóm chức năng theo mã hiệu quy ước của dự án.</w:t>
      </w:r>
    </w:p>
    <w:tbl>
      <w:tblPr>
        <w:tblBorders>
          <w:top w:val="single" w:sz="4"/>
          <w:bottom w:val="single" w:sz="4"/>
          <w:left w:val="single" w:sz="4"/>
          <w:right w:val="single" w:sz="4"/>
          <w:insideH w:val="single" w:sz="4"/>
          <w:insideV w:val="single" w:sz="4"/>
        </w:tblBorders>
      </w:tblPr>
      <w:tr>
        <w:tc>
          <w:p>
            <w:pPr>
              <w:pStyle w:val="Normal"/>
              <w:jc w:val="center"/>
            </w:pPr>
            <w:r>
              <w:rPr>
                <w:b/>
              </w:rPr>
              <w:t xml:space="preserve">Mã</w:t>
            </w:r>
          </w:p>
        </w:tc>
        <w:tc>
          <w:p>
            <w:pPr>
              <w:pStyle w:val="Normal"/>
              <w:jc w:val="center"/>
            </w:pPr>
            <w:r>
              <w:rPr>
                <w:b/>
              </w:rPr>
              <w:t xml:space="preserve">Tên nhóm</w:t>
            </w:r>
          </w:p>
        </w:tc>
      </w:tr>
      <w:tr>
        <w:tc>
          <w:p>
            <w:pPr>
              <w:pStyle w:val="Normal"/>
              <w:jc w:val="center"/>
            </w:pPr>
            <w:r>
              <w:rPr>
                <w:b/>
                <w:caps/>
                <w:sz w:val="26"/>
              </w:rPr>
              <w:t xml:space="preserve">II.1</w:t>
            </w:r>
          </w:p>
        </w:tc>
        <w:tc>
          <w:p>
            <w:pPr>
              <w:pStyle w:val="Normal"/>
            </w:pPr>
            <w:r>
              <w:rPr/>
              <w:t xml:space="preserve">Quản lý hồ sơ nghiệp vụ</w:t>
            </w:r>
          </w:p>
        </w:tc>
      </w:tr>
      <w:tr>
        <w:tc>
          <w:p>
            <w:pPr>
              <w:pStyle w:val="Normal"/>
              <w:jc w:val="center"/>
            </w:pPr>
            <w:r>
              <w:rPr>
                <w:b/>
                <w:caps/>
                <w:sz w:val="26"/>
              </w:rPr>
              <w:t xml:space="preserve">II.2</w:t>
            </w:r>
          </w:p>
        </w:tc>
        <w:tc>
          <w:p>
            <w:pPr>
              <w:pStyle w:val="Normal"/>
            </w:pPr>
            <w:r>
              <w:rPr/>
              <w:t xml:space="preserve">Thống kê, tổng hợp, báo cáo</w:t>
            </w:r>
          </w:p>
        </w:tc>
      </w:tr>
      <w:tr>
        <w:tc>
          <w:p>
            <w:pPr>
              <w:pStyle w:val="Normal"/>
              <w:jc w:val="center"/>
            </w:pPr>
            <w:r>
              <w:rPr>
                <w:b/>
                <w:caps/>
                <w:sz w:val="26"/>
              </w:rPr>
              <w:t xml:space="preserve">III.1</w:t>
            </w:r>
          </w:p>
        </w:tc>
        <w:tc>
          <w:p>
            <w:pPr>
              <w:pStyle w:val="Normal"/>
            </w:pPr>
            <w:r>
              <w:rPr/>
              <w:t xml:space="preserve">Quản trị người dùng và phân quyền</w:t>
            </w:r>
          </w:p>
        </w:tc>
      </w:tr>
    </w:tbl>
    <w:p>
      <w:pPr>
        <w:pStyle w:val="Heading2"/>
      </w:pPr>
      <w:r>
        <w:rPr/>
        <w:t xml:space="preserve">2. Mô tả chi tiết</w:t>
      </w:r>
    </w:p>
    <w:p>
      <w:pPr>
        <w:pStyle w:val="Normal"/>
      </w:pPr>
      <w:r>
        <w:rPr/>
        <w:t xml:space="preserve">Các số liệu dẫn trong mục này được tổng hợp từ báo cáo quý gần nhất và đã được đối chiếu với hệ thống quản lý tập trung trước khi đưa vào tài liệu.</w:t>
      </w:r>
    </w:p>
  </w:body>
</w:document>
</file>

<file path=word/styles.xml><?xml version="1.0" encoding="utf-8"?>
<w:styles xmlns:w="http://schemas.openxmlformats.org/wordprocessingml/2006/main">
  <w:docDefaults>
    <w:rPrDefault>
      <w:rPr>
        <w:sz w:val="22"/>
      </w:rPr>
    </w:rPrDefault>
  </w:docDefaults>
  <w:style w:type="paragraph" w:styleId="Heading1">
    <w:name w:val="heading 1"/>
    <w:basedOn w:val="Normal"/>
    <w:pPr>
      <w:outlineLvl w:val="0"/>
      <w:keepNext/>
    </w:pPr>
    <w:rPr>
      <w:b/>
      <w:sz w:val="30"/>
    </w:rPr>
  </w:style>
  <w:style w:type="paragraph" w:styleId="Heading2">
    <w:name w:val="heading 2"/>
    <w:basedOn w:val="Normal"/>
    <w:pPr>
      <w:outlineLvl w:val="1"/>
      <w:keepNext/>
    </w:pPr>
    <w:rPr>
      <w:b/>
      <w:sz w:val="28"/>
    </w:rPr>
  </w:style>
  <w:style w:type="paragraph" w:styleId="Heading3">
    <w:name w:val="heading 3"/>
    <w:basedOn w:val="Normal"/>
    <w:pPr>
      <w:outlineLvl w:val="2"/>
      <w:keepNext/>
    </w:pPr>
    <w:rPr>
      <w:b/>
      <w:sz w:val="26"/>
    </w:rPr>
  </w:style>
  <w:style w:type="paragraph" w:styleId="Normal" w:default="true">
    <w:name w:val="Normal"/>
  </w:style>
</w:styles>
</file>

<file path=word/_rels/document.xml.rels>&#65279;<?xml version="1.0" encoding="utf-8"?><Relationships xmlns="http://schemas.openxmlformats.org/package/2006/relationships"><Relationship Type="http://schemas.openxmlformats.org/officeDocument/2006/relationships/styles" Target="/word/styles.xml" Id="R412f1ede455644d4" /></Relationships>
</file>