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0" w:right="1382" w:firstLine="0"/>
        <w:jc w:val="right"/>
      </w:pPr>
      <w:r>
        <w:rPr>
          <w:w w:val="101.26706291647518"/>
          <w:rFonts w:ascii="LinLibertineTB" w:hAnsi="LinLibertineTB" w:eastAsia="LinLibertineTB"/>
          <w:b/>
          <w:i w:val="0"/>
          <w:color w:val="000000"/>
          <w:sz w:val="34"/>
        </w:rPr>
        <w:t>Lecture Notes on Linear Neural Networks:</w:t>
      </w:r>
    </w:p>
    <w:p>
      <w:pPr>
        <w:autoSpaceDN w:val="0"/>
        <w:autoSpaceDE w:val="0"/>
        <w:widowControl/>
        <w:spacing w:line="344" w:lineRule="exact" w:before="106" w:after="0"/>
        <w:ind w:left="1642" w:right="0" w:firstLine="0"/>
        <w:jc w:val="left"/>
      </w:pPr>
      <w:r>
        <w:rPr>
          <w:w w:val="101.26706291647518"/>
          <w:rFonts w:ascii="LinLibertineT" w:hAnsi="LinLibertineT" w:eastAsia="LinLibertineT"/>
          <w:b w:val="0"/>
          <w:i w:val="0"/>
          <w:color w:val="000000"/>
          <w:sz w:val="34"/>
        </w:rPr>
        <w:t>A Tale of Optimization and Generalization in Deep Learning</w:t>
      </w:r>
    </w:p>
    <w:p>
      <w:pPr>
        <w:autoSpaceDN w:val="0"/>
        <w:tabs>
          <w:tab w:pos="6280" w:val="left"/>
        </w:tabs>
        <w:autoSpaceDE w:val="0"/>
        <w:widowControl/>
        <w:spacing w:line="240" w:lineRule="exact" w:before="344" w:after="0"/>
        <w:ind w:left="4352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4"/>
        </w:rPr>
        <w:t xml:space="preserve">Nadav Cohen </w:t>
      </w:r>
      <w:r>
        <w:rPr>
          <w:rFonts w:ascii="LinLibertineTI" w:hAnsi="LinLibertineTI" w:eastAsia="LinLibertineTI"/>
          <w:b w:val="0"/>
          <w:i/>
          <w:color w:val="000000"/>
          <w:sz w:val="24"/>
        </w:rPr>
        <w:t>Noam Razin</w:t>
      </w:r>
    </w:p>
    <w:p>
      <w:pPr>
        <w:autoSpaceDN w:val="0"/>
        <w:autoSpaceDE w:val="0"/>
        <w:widowControl/>
        <w:spacing w:line="220" w:lineRule="exact" w:before="272" w:after="0"/>
        <w:ind w:left="0" w:right="3814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2"/>
        </w:rPr>
        <w:t>Tel Aviv University</w:t>
      </w:r>
    </w:p>
    <w:p>
      <w:pPr>
        <w:autoSpaceDN w:val="0"/>
        <w:autoSpaceDE w:val="0"/>
        <w:widowControl/>
        <w:spacing w:line="238" w:lineRule="exact" w:before="478" w:after="22"/>
        <w:ind w:left="0" w:right="4224" w:firstLine="0"/>
        <w:jc w:val="righ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>Abstract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27"/>
        <w:gridCol w:w="3527"/>
        <w:gridCol w:w="3527"/>
      </w:tblGrid>
      <w:tr>
        <w:trPr>
          <w:trHeight w:hRule="exact" w:val="2606"/>
        </w:trPr>
        <w:tc>
          <w:tcPr>
            <w:tcW w:type="dxa" w:w="104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1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7F807F"/>
                <w:sz w:val="40"/>
              </w:rPr>
              <w:t>arXiv:2408.13767v2  [cs.LG]  6 Nov 2024</w:t>
            </w:r>
          </w:p>
        </w:tc>
        <w:tc>
          <w:tcPr>
            <w:tcW w:type="dxa" w:w="9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1258" w:right="864" w:hanging="6"/>
              <w:jc w:val="left"/>
            </w:pPr>
            <w:r>
              <w:rPr>
                <w:w w:val="98.72529029846191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These notes are based on a lecture delivered by NC on March 2021, as part of an advanced </w:t>
            </w:r>
            <w:r>
              <w:rPr>
                <w:w w:val="98.77554893493652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course in Princeton University on the mathematical understanding of deep learning. They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present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theory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(developed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NC,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NR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collaborators)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linear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neural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networks—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a fundamental model in the study of optimization and generalization in deep learning.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Practical applications born from the presented theory are also discussed.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The theory is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based on mathematical tools that are dynamical in nature. It showcases the potential of 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such tools to push the envelope of our understanding of optimization and generalization in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deep learning. The text assumes familiarity with the basics of statistical learning theory.</w:t>
            </w:r>
            <w:r>
              <w:rPr>
                <w:rFonts w:ascii="LinLibertineT" w:hAnsi="LinLibertineT" w:eastAsia="LinLibertineT"/>
                <w:b w:val="0"/>
                <w:i w:val="0"/>
                <w:color w:val="001480"/>
                <w:sz w:val="14"/>
              </w:rPr>
              <w:t xml:space="preserve">1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Exercises (without solutions) are included.</w:t>
            </w:r>
          </w:p>
        </w:tc>
      </w:tr>
      <w:tr>
        <w:trPr>
          <w:trHeight w:hRule="exact" w:val="760"/>
        </w:trPr>
        <w:tc>
          <w:tcPr>
            <w:tcW w:type="dxa" w:w="3527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6" w:after="0"/>
              <w:ind w:left="0" w:right="132" w:firstLine="0"/>
              <w:jc w:val="right"/>
            </w:pPr>
            <w:r>
              <w:rPr>
                <w:w w:val="98.93931027116447"/>
                <w:rFonts w:ascii="LinLibertineTB" w:hAnsi="LinLibertineTB" w:eastAsia="LinLibertineTB"/>
                <w:b/>
                <w:i w:val="0"/>
                <w:color w:val="000000"/>
                <w:sz w:val="29"/>
              </w:rPr>
              <w:t>1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6" w:after="0"/>
              <w:ind w:left="154" w:right="0" w:firstLine="0"/>
              <w:jc w:val="left"/>
            </w:pPr>
            <w:r>
              <w:rPr>
                <w:w w:val="98.93931027116447"/>
                <w:rFonts w:ascii="LinLibertineTB" w:hAnsi="LinLibertineTB" w:eastAsia="LinLibertineTB"/>
                <w:b/>
                <w:i w:val="0"/>
                <w:color w:val="000000"/>
                <w:sz w:val="29"/>
              </w:rPr>
              <w:t>Introduction</w:t>
            </w:r>
          </w:p>
        </w:tc>
      </w:tr>
      <w:tr>
        <w:trPr>
          <w:trHeight w:hRule="exact" w:val="3674"/>
        </w:trPr>
        <w:tc>
          <w:tcPr>
            <w:tcW w:type="dxa" w:w="3527"/>
            <w:vMerge/>
            <w:tcBorders/>
          </w:tcPr>
          <w:p/>
        </w:tc>
        <w:tc>
          <w:tcPr>
            <w:tcW w:type="dxa" w:w="9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8" w:after="0"/>
              <w:ind w:left="540" w:right="144" w:firstLine="0"/>
              <w:jc w:val="left"/>
            </w:pPr>
            <w:r>
              <w:rPr>
                <w:w w:val="98.62470626831055"/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Deep learning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(machine learning with neural network models subject to gradient-based training) is delivering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groundbreaking performance, which facilitates the rise of artificial intelligence (see</w:t>
            </w:r>
            <w:r>
              <w:rPr>
                <w:rFonts w:ascii="LinLibertineT" w:hAnsi="LinLibertineT" w:eastAsia="LinLibertineT"/>
                <w:b w:val="0"/>
                <w:i w:val="0"/>
                <w:color w:val="001480"/>
                <w:sz w:val="20"/>
              </w:rPr>
              <w:t xml:space="preserve"> LeCun et al.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LinLibertineT" w:hAnsi="LinLibertineT" w:eastAsia="LinLibertineT"/>
                <w:b w:val="0"/>
                <w:i w:val="0"/>
                <w:color w:val="001480"/>
                <w:sz w:val="20"/>
              </w:rPr>
              <w:t>2015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)). 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However, despite its extreme popularity, our formal understanding of deep learning is limited. Its application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practice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primarily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conventional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wisdom,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trial-and-error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intuition,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often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leading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suboptimal results (compromising not only effectiveness, but also safety, robustness, privacy, fairness and 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more). Consequently, immense interest in developing mathematical theories behind deep learning has arisen,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in the hopes that such theories will shed light on existing empirical findings, and more importantly, lead to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principled methods that bring forth improved performance and new capabilities.</w:t>
            </w:r>
          </w:p>
          <w:p>
            <w:pPr>
              <w:autoSpaceDN w:val="0"/>
              <w:autoSpaceDE w:val="0"/>
              <w:widowControl/>
              <w:spacing w:line="238" w:lineRule="exact" w:before="122" w:after="0"/>
              <w:ind w:left="540" w:right="180" w:firstLine="0"/>
              <w:jc w:val="both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From the perspective of statistical learning theory, understanding deep learning requires addressing three 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fundamental questions:</w:t>
            </w:r>
            <w:r>
              <w:rPr>
                <w:w w:val="98.62470626831055"/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 expressiveness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</w:t>
            </w:r>
            <w:r>
              <w:rPr>
                <w:w w:val="98.62470626831055"/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 optimization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and</w:t>
            </w:r>
            <w:r>
              <w:rPr>
                <w:w w:val="98.62470626831055"/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 generalization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. Expressiveness refers to the ability of 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compactly sized neural networks to represent functions capable of solving real-world problems. Optimization </w:t>
            </w:r>
            <w:r>
              <w:rPr>
                <w:w w:val="98.72529029846191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concerns the effectiveness of simple gradient-based algorithms in solving neural network training programs </w:t>
            </w:r>
            <w:r>
              <w:rPr>
                <w:w w:val="98.77554893493652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that are non-convex and thus seemingly difficult. Generalization treats the phenomenon of neural networks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not overfitting even when having much more trainable parameters (weights) than examples to train on.</w:t>
            </w:r>
          </w:p>
        </w:tc>
      </w:tr>
    </w:tbl>
    <w:p>
      <w:pPr>
        <w:autoSpaceDN w:val="0"/>
        <w:autoSpaceDE w:val="0"/>
        <w:widowControl/>
        <w:spacing w:line="238" w:lineRule="exact" w:before="72" w:after="0"/>
        <w:ind w:left="1574" w:right="354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In these lecture notes we theoretically analyze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linear neural networks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—a fundamental model in the study of </w:t>
      </w:r>
      <w:r>
        <w:rPr>
          <w:w w:val="98.72529029846191"/>
          <w:rFonts w:ascii="LinLibertineT" w:hAnsi="LinLibertineT" w:eastAsia="LinLibertineT"/>
          <w:b w:val="0"/>
          <w:i w:val="0"/>
          <w:color w:val="000000"/>
          <w:sz w:val="20"/>
        </w:rPr>
        <w:t xml:space="preserve">optimization and generalization in deep learning. A linear neural network is a feed-forward fully-connected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neural network with linear (no) activation.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Namely, for depth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input dimension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output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dimension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hidden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dimensions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d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refers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parametric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family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of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hypotheses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>7→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 ·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j</w:t>
      </w:r>
      <w:r>
        <w:rPr>
          <w:rFonts w:ascii="CMSY5" w:hAnsi="CMSY5" w:eastAsia="CMSY5"/>
          <w:b w:val="0"/>
          <w:i/>
          <w:color w:val="000000"/>
          <w:sz w:val="10"/>
        </w:rPr>
        <w:t>−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regarded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the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weight matrix of layer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Linear neural networks are trivial from the perspective of expressiveness (they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realize only linear input-to-output mappings), but not so in terms of optimization and generalization—they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lead to highly non-convex training objectives with multiple minima and saddle points, and when applied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to underdetermined learning problems (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e.g.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matrix sensing; see Subsection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4.1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below) it is unclear a priori</w:t>
      </w:r>
    </w:p>
    <w:p>
      <w:pPr>
        <w:autoSpaceDN w:val="0"/>
        <w:autoSpaceDE w:val="0"/>
        <w:widowControl/>
        <w:spacing w:line="184" w:lineRule="exact" w:before="158" w:after="0"/>
        <w:ind w:left="1876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2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The reader is referred to</w:t>
      </w:r>
      <w:r>
        <w:rPr>
          <w:rFonts w:ascii="LinLibertineT" w:hAnsi="LinLibertineT" w:eastAsia="LinLibertineT"/>
          <w:b w:val="0"/>
          <w:i w:val="0"/>
          <w:color w:val="001480"/>
          <w:sz w:val="16"/>
        </w:rPr>
        <w:t xml:space="preserve"> Shalev-Shwartz and Ben-David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16"/>
        </w:rPr>
        <w:t>2014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) for an introduction to the area.</w:t>
      </w:r>
    </w:p>
    <w:p>
      <w:pPr>
        <w:autoSpaceDN w:val="0"/>
        <w:autoSpaceDE w:val="0"/>
        <w:widowControl/>
        <w:spacing w:line="198" w:lineRule="exact" w:before="540" w:after="0"/>
        <w:ind w:left="0" w:right="4634" w:firstLine="0"/>
        <w:jc w:val="righ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1</w:t>
      </w:r>
    </w:p>
    <w:p>
      <w:pPr>
        <w:sectPr>
          <w:pgSz w:w="12240" w:h="15840"/>
          <w:pgMar w:top="814" w:right="1440" w:bottom="632" w:left="2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360" w:right="288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what kind of solutions gradient-based algorithms will converge to.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By virtue of these properties,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linear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neural networks often serve as a theoretical surrogate for practical deep learning, allowing for controlled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analyses of optimization and generalization (see,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e.g.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Baldi and Hornik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1989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Fukumizu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1998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Saxe et al.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2014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Kawaguchi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2016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Hardt and Ma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2016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Ge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2016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Gunasekar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2017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Li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2018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); 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Du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2018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Nar and Sastry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2018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Bartlett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2018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Laurent and Brecht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2018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Arora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2018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; 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2019a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b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Du and Hu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2019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Lampinen and Ganguli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2019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Ji and Telgarsky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2019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Gidel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2019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Wu 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2019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Eftekhari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Mulayoff and Michaeli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Razin and Cohen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Advani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); 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Chou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Li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Yun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Min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Tarmoun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Azulay et al.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Nguegnang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Bah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)).</w:t>
      </w:r>
    </w:p>
    <w:p>
      <w:pPr>
        <w:autoSpaceDN w:val="0"/>
        <w:autoSpaceDE w:val="0"/>
        <w:widowControl/>
        <w:spacing w:line="234" w:lineRule="exact" w:before="136" w:after="0"/>
        <w:ind w:left="360" w:right="360" w:hanging="6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theory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presented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these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notes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is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dynamical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nature,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relying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careful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characterizations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the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trajectories assumed in training. It will demonstrate the potential of dynamical techniques to succeed where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other theoretical approaches fail.</w:t>
      </w:r>
    </w:p>
    <w:p>
      <w:pPr>
        <w:autoSpaceDN w:val="0"/>
        <w:autoSpaceDE w:val="0"/>
        <w:widowControl/>
        <w:spacing w:line="238" w:lineRule="exact" w:before="122" w:after="0"/>
        <w:ind w:left="360" w:right="326" w:hanging="6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Throughout the text, we consider the case where a linear neural network can express any linear (input-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to-output)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mapping,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meaning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its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hidden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dimensions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large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enough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not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constrain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rank,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min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. Many of the presented results will not rely on this assumption,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but for simplicity it is maintained throughout.</w:t>
      </w:r>
    </w:p>
    <w:p>
      <w:pPr>
        <w:autoSpaceDN w:val="0"/>
        <w:tabs>
          <w:tab w:pos="794" w:val="left"/>
        </w:tabs>
        <w:autoSpaceDE w:val="0"/>
        <w:widowControl/>
        <w:spacing w:line="286" w:lineRule="exact" w:before="522" w:after="0"/>
        <w:ind w:left="36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2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Dynamical Analysis</w:t>
      </w:r>
    </w:p>
    <w:p>
      <w:pPr>
        <w:autoSpaceDN w:val="0"/>
        <w:autoSpaceDE w:val="0"/>
        <w:widowControl/>
        <w:spacing w:line="242" w:lineRule="exact" w:before="344" w:after="0"/>
        <w:ind w:left="356" w:right="33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Suppose we are given an analytic</w:t>
      </w:r>
      <w:r>
        <w:rPr>
          <w:rFonts w:ascii="LinLibertineT" w:hAnsi="LinLibertineT" w:eastAsia="LinLibertineT"/>
          <w:b w:val="0"/>
          <w:i w:val="0"/>
          <w:color w:val="001480"/>
          <w:sz w:val="14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training loss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defined over linear mappings from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0 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to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. For example,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 xml:space="preserve"> could correspond to a linear regression task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input variables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 xml:space="preserve">output </w:t>
      </w:r>
      <w:r>
        <w:rPr>
          <w:w w:val="98.77554893493652"/>
          <w:rFonts w:ascii="LinLibertineT" w:hAnsi="LinLibertineT" w:eastAsia="LinLibertineT"/>
          <w:b w:val="0"/>
          <w:i w:val="0"/>
          <w:color w:val="000000"/>
          <w:sz w:val="20"/>
        </w:rPr>
        <w:t>variables, or a multinomial logistic regression task with instances in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w w:val="98.77554893493652"/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w w:val="98.77554893493652"/>
          <w:rFonts w:ascii="LinLibertineT" w:hAnsi="LinLibertineT" w:eastAsia="LinLibertineT"/>
          <w:b w:val="0"/>
          <w:i w:val="0"/>
          <w:color w:val="000000"/>
          <w:sz w:val="20"/>
        </w:rPr>
        <w:t xml:space="preserve">possible labels. In line with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these examples we typically think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as being convex, though unless stated otherwise this will not be </w:t>
      </w: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>assumed. Applying a linear neural network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 xml:space="preserve"> boils down to optimizing the</w:t>
      </w:r>
      <w:r>
        <w:rPr>
          <w:w w:val="98.9261531829834"/>
          <w:rFonts w:ascii="LinLibertineTI" w:hAnsi="LinLibertineTI" w:eastAsia="LinLibertineTI"/>
          <w:b w:val="0"/>
          <w:i/>
          <w:color w:val="000000"/>
          <w:sz w:val="20"/>
        </w:rPr>
        <w:t xml:space="preserve"> overparameterized objective</w:t>
      </w: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8800" w:val="left"/>
        </w:tabs>
        <w:autoSpaceDE w:val="0"/>
        <w:widowControl/>
        <w:spacing w:line="244" w:lineRule="exact" w:before="188" w:after="0"/>
        <w:ind w:left="2784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: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× · · · ×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5" w:hAnsi="CMSY5" w:eastAsia="CMSY5"/>
          <w:b w:val="0"/>
          <w:i/>
          <w:color w:val="000000"/>
          <w:sz w:val="10"/>
        </w:rPr>
        <w:t>−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(1)</w:t>
      </w:r>
    </w:p>
    <w:p>
      <w:pPr>
        <w:autoSpaceDN w:val="0"/>
        <w:autoSpaceDE w:val="0"/>
        <w:widowControl/>
        <w:spacing w:line="230" w:lineRule="exact" w:before="96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 ·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238" w:lineRule="exact" w:before="172" w:after="0"/>
        <w:ind w:left="360" w:right="336" w:hanging="10"/>
        <w:jc w:val="both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While the loss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may be convex, the following proposition shows that, aside from degenerate cases (namely,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aside from cases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is globally minimized by the zero mapping), the overparameterized objective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is non-convex.</w:t>
      </w:r>
    </w:p>
    <w:p>
      <w:pPr>
        <w:autoSpaceDN w:val="0"/>
        <w:autoSpaceDE w:val="0"/>
        <w:widowControl/>
        <w:spacing w:line="208" w:lineRule="exact" w:before="120" w:after="0"/>
        <w:ind w:left="36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Proposition 1.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does not attain its global minimum at the origin then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is non-convex.</w:t>
      </w:r>
    </w:p>
    <w:p>
      <w:pPr>
        <w:autoSpaceDN w:val="0"/>
        <w:autoSpaceDE w:val="0"/>
        <w:widowControl/>
        <w:spacing w:line="210" w:lineRule="exact" w:before="288" w:after="16"/>
        <w:ind w:left="0" w:right="0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Proof.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does not attain its global minimum at the origin then the same applies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. This means that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276"/>
        </w:trPr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80" w:right="0" w:firstLine="0"/>
              <w:jc w:val="left"/>
            </w:pP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is convex, its gradient at the origin must be non-zero. However, the latter gradient is clearly zero.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7.99999999999955" w:type="dxa"/>
            </w:tblPr>
            <w:tblGrid>
              <w:gridCol w:w="420"/>
            </w:tblGrid>
            <w:tr>
              <w:trPr>
                <w:trHeight w:hRule="exact" w:val="108"/>
              </w:trPr>
              <w:tc>
                <w:tcPr>
                  <w:tcW w:type="dxa" w:w="12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196" w:after="132"/>
        <w:ind w:left="360" w:right="288" w:hanging="1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We are interested in the dynamics of gradient-based optimization when applied to the overparameterized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objective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Our analysis will focus on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gradient flow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—a continuous version of gradient descent (attained 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>by taking the step size to be infinitesimal). Under gradient flow, each weight matrix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 xml:space="preserve">traverses through a </w:t>
      </w: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>continuous curve, which (with slight overloading of notation) we denote by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>. Accordingly,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 xml:space="preserve"> rep-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resents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value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initialization,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its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value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time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&gt;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optimization.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a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chosen initialization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rFonts w:ascii="CMMI10" w:hAnsi="CMMI10" w:eastAsia="CMMI10"/>
          <w:b w:val="0"/>
          <w:i/>
          <w:color w:val="000000"/>
          <w:sz w:val="20"/>
        </w:rPr>
        <w:t>,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the curves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are defined through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 following set of differential equations: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3120"/>
        <w:gridCol w:w="3120"/>
        <w:gridCol w:w="3120"/>
      </w:tblGrid>
      <w:tr>
        <w:trPr>
          <w:trHeight w:hRule="exact" w:val="498"/>
        </w:trPr>
        <w:tc>
          <w:tcPr>
            <w:tcW w:type="dxa" w:w="287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0" w:after="0"/>
              <w:ind w:left="0" w:right="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:=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51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" w:val="left"/>
              </w:tabs>
              <w:autoSpaceDE w:val="0"/>
              <w:widowControl/>
              <w:spacing w:line="158" w:lineRule="exact" w:before="60" w:after="0"/>
              <w:ind w:left="22" w:right="288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∂</w:t>
            </w:r>
            <w:r>
              <w:br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∂W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7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8" w:after="0"/>
              <w:ind w:left="0" w:right="16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(2)</w:t>
            </w:r>
          </w:p>
        </w:tc>
      </w:tr>
    </w:tbl>
    <w:p>
      <w:pPr>
        <w:autoSpaceDN w:val="0"/>
        <w:tabs>
          <w:tab w:pos="654" w:val="left"/>
        </w:tabs>
        <w:autoSpaceDE w:val="0"/>
        <w:widowControl/>
        <w:spacing w:line="186" w:lineRule="exact" w:before="48" w:after="0"/>
        <w:ind w:left="360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2"/>
        </w:rPr>
        <w:t>2</w:t>
      </w:r>
      <w:r>
        <w:rPr>
          <w:w w:val="98.7757921218872"/>
          <w:rFonts w:ascii="LinLibertineT" w:hAnsi="LinLibertineT" w:eastAsia="LinLibertineT"/>
          <w:b w:val="0"/>
          <w:i w:val="0"/>
          <w:color w:val="000000"/>
          <w:sz w:val="16"/>
        </w:rPr>
        <w:t>A function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f</w:t>
      </w:r>
      <w:r>
        <w:rPr>
          <w:rFonts w:ascii="CMR8" w:hAnsi="CMR8" w:eastAsia="CMR8"/>
          <w:b w:val="0"/>
          <w:i w:val="0"/>
          <w:color w:val="000000"/>
          <w:sz w:val="16"/>
        </w:rPr>
        <w:t>:</w:t>
      </w:r>
      <w:r>
        <w:rPr>
          <w:rFonts w:ascii="CMSY8" w:hAnsi="CMSY8" w:eastAsia="CMSY8"/>
          <w:b w:val="0"/>
          <w:i/>
          <w:color w:val="000000"/>
          <w:sz w:val="16"/>
        </w:rPr>
        <w:t xml:space="preserve"> D</w:t>
      </w:r>
      <w:r>
        <w:rPr>
          <w:rFonts w:ascii="CMSY8" w:hAnsi="CMSY8" w:eastAsia="CMSY8"/>
          <w:b w:val="0"/>
          <w:i/>
          <w:color w:val="000000"/>
          <w:sz w:val="16"/>
        </w:rPr>
        <w:t>→</w:t>
      </w:r>
      <w:r>
        <w:rPr>
          <w:rFonts w:ascii="MSBM10" w:hAnsi="MSBM10" w:eastAsia="MSBM10"/>
          <w:b w:val="0"/>
          <w:i w:val="0"/>
          <w:color w:val="000000"/>
          <w:sz w:val="16"/>
        </w:rPr>
        <w:t>R</w:t>
      </w:r>
      <w:r>
        <w:rPr>
          <w:rFonts w:ascii="CMMI6" w:hAnsi="CMMI6" w:eastAsia="CMMI6"/>
          <w:b w:val="0"/>
          <w:i/>
          <w:color w:val="000000"/>
          <w:sz w:val="12"/>
        </w:rPr>
        <w:t>d</w:t>
      </w:r>
      <w:r>
        <w:rPr>
          <w:w w:val="98.7757921218872"/>
          <w:rFonts w:ascii="LinLibertineT" w:hAnsi="LinLibertineT" w:eastAsia="LinLibertineT"/>
          <w:b w:val="0"/>
          <w:i w:val="0"/>
          <w:color w:val="000000"/>
          <w:sz w:val="16"/>
        </w:rPr>
        <w:t>, where</w:t>
      </w:r>
      <w:r>
        <w:rPr>
          <w:rFonts w:ascii="CMSY8" w:hAnsi="CMSY8" w:eastAsia="CMSY8"/>
          <w:b w:val="0"/>
          <w:i/>
          <w:color w:val="000000"/>
          <w:sz w:val="16"/>
        </w:rPr>
        <w:t xml:space="preserve"> D</w:t>
      </w:r>
      <w:r>
        <w:rPr>
          <w:w w:val="98.7757921218872"/>
          <w:rFonts w:ascii="LinLibertineT" w:hAnsi="LinLibertineT" w:eastAsia="LinLibertineT"/>
          <w:b w:val="0"/>
          <w:i w:val="0"/>
          <w:color w:val="000000"/>
          <w:sz w:val="16"/>
        </w:rPr>
        <w:t xml:space="preserve"> is some domain in Euclidean space and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d</w:t>
      </w:r>
      <w:r>
        <w:rPr>
          <w:rFonts w:ascii="CMSY8" w:hAnsi="CMSY8" w:eastAsia="CMSY8"/>
          <w:b w:val="0"/>
          <w:i/>
          <w:color w:val="000000"/>
          <w:sz w:val="16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16"/>
        </w:rPr>
        <w:t>N</w:t>
      </w:r>
      <w:r>
        <w:rPr>
          <w:w w:val="98.7757921218872"/>
          <w:rFonts w:ascii="LinLibertineT" w:hAnsi="LinLibertineT" w:eastAsia="LinLibertineT"/>
          <w:b w:val="0"/>
          <w:i w:val="0"/>
          <w:color w:val="000000"/>
          <w:sz w:val="16"/>
        </w:rPr>
        <w:t>, is said to be</w:t>
      </w:r>
      <w:r>
        <w:rPr>
          <w:w w:val="98.7757921218872"/>
          <w:rFonts w:ascii="LinLibertineTI" w:hAnsi="LinLibertineTI" w:eastAsia="LinLibertineTI"/>
          <w:b w:val="0"/>
          <w:i/>
          <w:color w:val="000000"/>
          <w:sz w:val="16"/>
        </w:rPr>
        <w:t xml:space="preserve"> analytic</w:t>
      </w:r>
      <w:r>
        <w:rPr>
          <w:w w:val="98.7757921218872"/>
          <w:rFonts w:ascii="LinLibertineT" w:hAnsi="LinLibertineT" w:eastAsia="LinLibertineT"/>
          <w:b w:val="0"/>
          <w:i w:val="0"/>
          <w:color w:val="000000"/>
          <w:sz w:val="16"/>
        </w:rPr>
        <w:t>, if at every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x</w:t>
      </w:r>
      <w:r>
        <w:rPr>
          <w:rFonts w:ascii="CMSY8" w:hAnsi="CMSY8" w:eastAsia="CMSY8"/>
          <w:b w:val="0"/>
          <w:i/>
          <w:color w:val="000000"/>
          <w:sz w:val="16"/>
        </w:rPr>
        <w:t xml:space="preserve"> ∈D</w:t>
      </w:r>
      <w:r>
        <w:rPr>
          <w:w w:val="98.7757921218872"/>
          <w:rFonts w:ascii="LinLibertineT" w:hAnsi="LinLibertineT" w:eastAsia="LinLibertineT"/>
          <w:b w:val="0"/>
          <w:i w:val="0"/>
          <w:color w:val="000000"/>
          <w:sz w:val="16"/>
        </w:rPr>
        <w:t>: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f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SY8" w:hAnsi="CMSY8" w:eastAsia="CMSY8"/>
          <w:b w:val="0"/>
          <w:i/>
          <w:color w:val="000000"/>
          <w:sz w:val="16"/>
        </w:rPr>
        <w:t>·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w w:val="98.7757921218872"/>
          <w:rFonts w:ascii="LinLibertineT" w:hAnsi="LinLibertineT" w:eastAsia="LinLibertineT"/>
          <w:b w:val="0"/>
          <w:i w:val="0"/>
          <w:color w:val="000000"/>
          <w:sz w:val="16"/>
        </w:rPr>
        <w:t xml:space="preserve"> is 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infinitely differentiable; and the Taylor series of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f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SY8" w:hAnsi="CMSY8" w:eastAsia="CMSY8"/>
          <w:b w:val="0"/>
          <w:i/>
          <w:color w:val="000000"/>
          <w:sz w:val="16"/>
        </w:rPr>
        <w:t>·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 converges to it on some neighborhood of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x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8" w:lineRule="exact" w:before="83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2</w:t>
      </w:r>
    </w:p>
    <w:p>
      <w:pPr>
        <w:sectPr>
          <w:pgSz w:w="12240" w:h="15840"/>
          <w:pgMar w:top="740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360" w:right="352" w:hanging="10"/>
        <w:jc w:val="both"/>
      </w:pP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 xml:space="preserve">We note that it is possible to translate to gradient descent (with positive step size) many of the gradient flow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results which will be derived, either through analogous discrete analyses (see,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e.g.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Arora et al.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>2019a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)), or by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bounding the distance between gradient descent and gradient flow (see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Elkabetz and Cohen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)).</w:t>
      </w:r>
    </w:p>
    <w:p>
      <w:pPr>
        <w:autoSpaceDN w:val="0"/>
        <w:autoSpaceDE w:val="0"/>
        <w:widowControl/>
        <w:spacing w:line="238" w:lineRule="exact" w:before="236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Moving on to our dynamical analysis, the first observation we make is that optimization conserves certain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quantities.</w:t>
      </w:r>
    </w:p>
    <w:p>
      <w:pPr>
        <w:autoSpaceDN w:val="0"/>
        <w:autoSpaceDE w:val="0"/>
        <w:widowControl/>
        <w:spacing w:line="300" w:lineRule="exact" w:before="26" w:after="0"/>
        <w:ind w:left="360" w:right="288" w:firstLine="0"/>
        <w:jc w:val="left"/>
      </w:pPr>
      <w:r>
        <w:rPr>
          <w:w w:val="98.62470626831055"/>
          <w:rFonts w:ascii="LinLibertineTB" w:hAnsi="LinLibertineTB" w:eastAsia="LinLibertineTB"/>
          <w:b/>
          <w:i w:val="0"/>
          <w:color w:val="000000"/>
          <w:sz w:val="20"/>
        </w:rPr>
        <w:t>Lemma 1.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For each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, the curve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is constant through time,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i.e.,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for all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.</w:t>
      </w:r>
    </w:p>
    <w:p>
      <w:pPr>
        <w:autoSpaceDN w:val="0"/>
        <w:autoSpaceDE w:val="0"/>
        <w:widowControl/>
        <w:spacing w:line="210" w:lineRule="exact" w:before="256" w:after="0"/>
        <w:ind w:left="360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 straightforward derivation shows that:</w:t>
      </w:r>
    </w:p>
    <w:p>
      <w:pPr>
        <w:autoSpaceDN w:val="0"/>
        <w:autoSpaceDE w:val="0"/>
        <w:widowControl/>
        <w:spacing w:line="304" w:lineRule="exact" w:before="186" w:after="0"/>
        <w:ind w:left="0" w:right="0" w:firstLine="0"/>
        <w:jc w:val="center"/>
      </w:pPr>
      <w:r>
        <w:rPr>
          <w:rFonts w:ascii="CMMI7" w:hAnsi="CMMI7" w:eastAsia="CMMI7"/>
          <w:b w:val="0"/>
          <w:i/>
          <w:color w:val="000000"/>
          <w:sz w:val="14"/>
        </w:rPr>
        <w:t>∂W</w:t>
      </w:r>
      <w:r>
        <w:rPr>
          <w:rFonts w:ascii="CMMI5" w:hAnsi="CMMI5" w:eastAsia="CMMI5"/>
          <w:b w:val="0"/>
          <w:i/>
          <w:color w:val="000000"/>
          <w:sz w:val="10"/>
        </w:rPr>
        <w:t>j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,</w:t>
      </w:r>
      <w:r>
        <w:rPr>
          <w:rFonts w:ascii="CMMI10" w:hAnsi="CMMI10" w:eastAsia="CMMI10"/>
          <w:b w:val="0"/>
          <w:i/>
          <w:color w:val="000000"/>
          <w:sz w:val="20"/>
        </w:rPr>
        <w:t>t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,</w:t>
      </w:r>
    </w:p>
    <w:p>
      <w:pPr>
        <w:autoSpaceDN w:val="0"/>
        <w:autoSpaceDE w:val="0"/>
        <w:widowControl/>
        <w:spacing w:line="230" w:lineRule="exact" w:before="188" w:after="0"/>
        <w:ind w:left="350" w:right="360" w:firstLine="2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:=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 ·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:=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 ·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for all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(by convention,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0:1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stand for identity matrices). Accordingly, under gradient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flow (Equation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)):</w:t>
      </w:r>
    </w:p>
    <w:p>
      <w:pPr>
        <w:autoSpaceDN w:val="0"/>
        <w:autoSpaceDE w:val="0"/>
        <w:widowControl/>
        <w:spacing w:line="286" w:lineRule="exact" w:before="136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,</w:t>
      </w:r>
      <w:r>
        <w:rPr>
          <w:rFonts w:ascii="CMMI10" w:hAnsi="CMMI10" w:eastAsia="CMMI10"/>
          <w:b w:val="0"/>
          <w:i/>
          <w:color w:val="000000"/>
          <w:sz w:val="20"/>
        </w:rPr>
        <w:t>t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202" w:lineRule="exact" w:before="190" w:after="12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adding the transpose of the equation above to itself gives: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1552"/>
        </w:trPr>
        <w:tc>
          <w:tcPr>
            <w:tcW w:type="dxa" w:w="9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  <w:p>
            <w:pPr>
              <w:autoSpaceDN w:val="0"/>
              <w:autoSpaceDE w:val="0"/>
              <w:widowControl/>
              <w:spacing w:line="286" w:lineRule="exact" w:before="136" w:after="0"/>
              <w:ind w:left="0" w:right="0" w:firstLine="0"/>
              <w:jc w:val="center"/>
            </w:pPr>
            <w:r>
              <w:rPr>
                <w:w w:val="98.77554893493652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Notice that the left-hand side is simply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w w:val="98.77554893493652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while the right-hand side is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w w:val="98.77554893493652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198" w:lineRule="exact" w:before="0" w:after="0"/>
              <w:ind w:left="1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Hence, integrating with respect to time leads to:</w:t>
            </w:r>
          </w:p>
          <w:p>
            <w:pPr>
              <w:autoSpaceDN w:val="0"/>
              <w:autoSpaceDE w:val="0"/>
              <w:widowControl/>
              <w:spacing w:line="274" w:lineRule="exact" w:before="1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</w:tc>
      </w:tr>
      <w:tr>
        <w:trPr>
          <w:trHeight w:hRule="exact" w:val="440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1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Rearranging the equality completes the proof.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97.9999999999995" w:type="dxa"/>
            </w:tblPr>
            <w:tblGrid>
              <w:gridCol w:w="2720"/>
            </w:tblGrid>
            <w:tr>
              <w:trPr>
                <w:trHeight w:hRule="exact" w:val="108"/>
              </w:trPr>
              <w:tc>
                <w:tcPr>
                  <w:tcW w:type="dxa" w:w="12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40"/>
        </w:trPr>
        <w:tc>
          <w:tcPr>
            <w:tcW w:type="dxa" w:w="9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If the constant matrix to which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equals is zero, then for every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the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matrices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admit a certain “balancedness” (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e.g.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the non-zero singular values 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18" w:lineRule="exact" w:before="10" w:after="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coincide with those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). We accordingly make the following definition.</w:t>
      </w:r>
    </w:p>
    <w:p>
      <w:pPr>
        <w:autoSpaceDN w:val="0"/>
        <w:autoSpaceDE w:val="0"/>
        <w:widowControl/>
        <w:spacing w:line="220" w:lineRule="exact" w:before="96" w:after="0"/>
        <w:ind w:left="36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Definition 1.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unbalancedness magnitude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of the weight matrices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is defined to be:</w:t>
      </w:r>
    </w:p>
    <w:p>
      <w:pPr>
        <w:autoSpaceDN w:val="0"/>
        <w:autoSpaceDE w:val="0"/>
        <w:widowControl/>
        <w:spacing w:line="272" w:lineRule="exact" w:before="16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max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,...,n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</w:p>
    <w:p>
      <w:pPr>
        <w:autoSpaceDN w:val="0"/>
        <w:autoSpaceDE w:val="0"/>
        <w:widowControl/>
        <w:spacing w:line="220" w:lineRule="exact" w:before="190" w:after="0"/>
        <w:ind w:left="35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∥· ∥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stands for Frobenius norm.</w:t>
      </w:r>
    </w:p>
    <w:p>
      <w:pPr>
        <w:autoSpaceDN w:val="0"/>
        <w:autoSpaceDE w:val="0"/>
        <w:widowControl/>
        <w:spacing w:line="240" w:lineRule="exact" w:before="174" w:after="0"/>
        <w:ind w:left="360" w:right="288" w:hanging="1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With Definition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in place, Lemma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implies that the unbalancedness magnitude is conserved throughout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optimization.</w:t>
      </w:r>
    </w:p>
    <w:p>
      <w:pPr>
        <w:autoSpaceDN w:val="0"/>
        <w:autoSpaceDE w:val="0"/>
        <w:widowControl/>
        <w:spacing w:line="238" w:lineRule="exact" w:before="98" w:after="0"/>
        <w:ind w:left="360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Proposition 2.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For every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 the unbalancedness magnitude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is equal to that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rFonts w:ascii="CMMI10" w:hAnsi="CMMI10" w:eastAsia="CMMI10"/>
          <w:b w:val="0"/>
          <w:i/>
          <w:color w:val="000000"/>
          <w:sz w:val="20"/>
        </w:rPr>
        <w:t>,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.</w:t>
      </w:r>
    </w:p>
    <w:p>
      <w:pPr>
        <w:autoSpaceDN w:val="0"/>
        <w:autoSpaceDE w:val="0"/>
        <w:widowControl/>
        <w:spacing w:line="210" w:lineRule="exact" w:before="278" w:after="14"/>
        <w:ind w:left="0" w:right="0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result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follows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immediately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Lemma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definition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unbalancedness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magnitude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4680"/>
        <w:gridCol w:w="4680"/>
      </w:tblGrid>
      <w:tr>
        <w:trPr>
          <w:trHeight w:hRule="exact" w:val="27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19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(Definition</w:t>
            </w:r>
            <w:r>
              <w:rPr>
                <w:rFonts w:ascii="LinLibertineT" w:hAnsi="LinLibertineT" w:eastAsia="LinLibertineT"/>
                <w:b w:val="0"/>
                <w:i w:val="0"/>
                <w:color w:val="001480"/>
                <w:sz w:val="20"/>
              </w:rPr>
              <w:t xml:space="preserve"> 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).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97.9999999999995" w:type="dxa"/>
            </w:tblPr>
            <w:tblGrid>
              <w:gridCol w:w="4000"/>
            </w:tblGrid>
            <w:tr>
              <w:trPr>
                <w:trHeight w:hRule="exact" w:val="106"/>
              </w:trPr>
              <w:tc>
                <w:tcPr>
                  <w:tcW w:type="dxa" w:w="12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198" w:after="0"/>
        <w:ind w:left="360" w:right="288" w:firstLine="0"/>
        <w:jc w:val="left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In deep learning, the way that optimization is initialized has vital importance (see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Sutskever et al.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>2013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)). It is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common practice to initialize near zero, and we accordingly direct our attention to this regime. In our context,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near-zero initialization implies that unbalancedness magnitude is small when optimization commences. By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Proposition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, this means that unbalancedness magnitude is small throughout optimization, and in particular, 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 xml:space="preserve">that unbalancedness magnitude becomes smaller and smaller relative to the weight matrices as optimization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moves away from the origin. We will make an idealized assumption of unbalancedness magnitude zero.</w:t>
      </w:r>
    </w:p>
    <w:p>
      <w:pPr>
        <w:autoSpaceDN w:val="0"/>
        <w:autoSpaceDE w:val="0"/>
        <w:widowControl/>
        <w:spacing w:line="198" w:lineRule="exact" w:before="39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3</w:t>
      </w:r>
    </w:p>
    <w:p>
      <w:pPr>
        <w:sectPr>
          <w:pgSz w:w="12240" w:h="15840"/>
          <w:pgMar w:top="740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360" w:right="288" w:hanging="8"/>
        <w:jc w:val="left"/>
      </w:pPr>
      <w:r>
        <w:rPr>
          <w:w w:val="98.67501258850098"/>
          <w:rFonts w:ascii="LinLibertineTB" w:hAnsi="LinLibertineTB" w:eastAsia="LinLibertineTB"/>
          <w:b/>
          <w:i w:val="0"/>
          <w:color w:val="000000"/>
          <w:sz w:val="20"/>
        </w:rPr>
        <w:t>Assumption 1.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rFonts w:ascii="CMMI10" w:hAnsi="CMMI10" w:eastAsia="CMMI10"/>
          <w:b w:val="0"/>
          <w:i/>
          <w:color w:val="000000"/>
          <w:sz w:val="20"/>
        </w:rPr>
        <w:t>,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w w:val="98.67501258850098"/>
          <w:rFonts w:ascii="LinLibertineTI" w:hAnsi="LinLibertineTI" w:eastAsia="LinLibertineTI"/>
          <w:b w:val="0"/>
          <w:i/>
          <w:color w:val="000000"/>
          <w:sz w:val="20"/>
        </w:rPr>
        <w:t>—the weight matrices at initialization—have unbalancedness mag-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nitude zero.</w:t>
      </w:r>
    </w:p>
    <w:p>
      <w:pPr>
        <w:autoSpaceDN w:val="0"/>
        <w:autoSpaceDE w:val="0"/>
        <w:widowControl/>
        <w:spacing w:line="236" w:lineRule="exact" w:before="194" w:after="0"/>
        <w:ind w:left="360" w:right="35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Note that Assumption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does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not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limit the expressiveness of the linear neural network, since any linear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mapping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expressed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product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weight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matrices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unbalancedness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magnitude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zero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(see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Procedure 1 in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Arora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2019a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)). It is possible to extend results derived for unbalancedness magnitude </w:t>
      </w:r>
      <w:r>
        <w:rPr>
          <w:w w:val="98.82577896118164"/>
          <w:rFonts w:ascii="LinLibertineT" w:hAnsi="LinLibertineT" w:eastAsia="LinLibertineT"/>
          <w:b w:val="0"/>
          <w:i w:val="0"/>
          <w:color w:val="000000"/>
          <w:sz w:val="20"/>
        </w:rPr>
        <w:t>zero to the more general case of small unbalancedness magnitude (see,</w:t>
      </w:r>
      <w:r>
        <w:rPr>
          <w:w w:val="98.82577896118164"/>
          <w:rFonts w:ascii="LinLibertineTI" w:hAnsi="LinLibertineTI" w:eastAsia="LinLibertineTI"/>
          <w:b w:val="0"/>
          <w:i/>
          <w:color w:val="000000"/>
          <w:sz w:val="20"/>
        </w:rPr>
        <w:t xml:space="preserve"> e.g.</w:t>
      </w:r>
      <w:r>
        <w:rPr>
          <w:w w:val="98.82577896118164"/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w w:val="98.82577896118164"/>
          <w:rFonts w:ascii="LinLibertineT" w:hAnsi="LinLibertineT" w:eastAsia="LinLibertineT"/>
          <w:b w:val="0"/>
          <w:i w:val="0"/>
          <w:color w:val="001480"/>
          <w:sz w:val="20"/>
        </w:rPr>
        <w:t xml:space="preserve"> Razin and Cohen</w:t>
      </w:r>
      <w:r>
        <w:rPr>
          <w:w w:val="98.82577896118164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82577896118164"/>
          <w:rFonts w:ascii="LinLibertineT" w:hAnsi="LinLibertineT" w:eastAsia="LinLibertineT"/>
          <w:b w:val="0"/>
          <w:i w:val="0"/>
          <w:color w:val="001480"/>
          <w:sz w:val="20"/>
        </w:rPr>
        <w:t>2020</w:t>
      </w:r>
      <w:r>
        <w:rPr>
          <w:w w:val="98.82577896118164"/>
          <w:rFonts w:ascii="LinLibertineT" w:hAnsi="LinLibertineT" w:eastAsia="LinLibertineT"/>
          <w:b w:val="0"/>
          <w:i w:val="0"/>
          <w:color w:val="000000"/>
          <w:sz w:val="20"/>
        </w:rPr>
        <w:t xml:space="preserve">)), but for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simplicity this will not be demonstrated.</w:t>
      </w:r>
    </w:p>
    <w:p>
      <w:pPr>
        <w:autoSpaceDN w:val="0"/>
        <w:autoSpaceDE w:val="0"/>
        <w:widowControl/>
        <w:spacing w:line="240" w:lineRule="exact" w:before="118" w:after="0"/>
        <w:ind w:left="360" w:right="288" w:hanging="6"/>
        <w:jc w:val="left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The following definition will serve for reasoning about the dynamics of the input-to-output mapping realized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by the network.</w:t>
      </w:r>
    </w:p>
    <w:p>
      <w:pPr>
        <w:autoSpaceDN w:val="0"/>
        <w:autoSpaceDE w:val="0"/>
        <w:widowControl/>
        <w:spacing w:line="220" w:lineRule="exact" w:before="108" w:after="0"/>
        <w:ind w:left="36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Definition 2.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end-to-end matrix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corresponding to the weight matrices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is:</w:t>
      </w:r>
    </w:p>
    <w:p>
      <w:pPr>
        <w:autoSpaceDN w:val="0"/>
        <w:autoSpaceDE w:val="0"/>
        <w:widowControl/>
        <w:spacing w:line="230" w:lineRule="exact" w:before="196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:=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 ·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240" w:lineRule="exact" w:before="282" w:after="0"/>
        <w:ind w:left="360" w:right="356" w:firstLine="0"/>
        <w:jc w:val="both"/>
      </w:pP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>In accordance with Definition</w:t>
      </w:r>
      <w:r>
        <w:rPr>
          <w:w w:val="98.9763069152832"/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>, we denote by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 xml:space="preserve"> the curve traversed by the end-to-end matrix during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optimization,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 :=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 ·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. At the heart of our dynamical analysis lies Theorem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1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below, which characterizes the dynamics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0" w:lineRule="exact" w:before="88" w:after="118"/>
        <w:ind w:left="354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Theorem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(end-to-end dynamics)</w:t>
      </w:r>
      <w:r>
        <w:rPr>
          <w:rFonts w:ascii="LinLibertineTB" w:hAnsi="LinLibertineTB" w:eastAsia="LinLibertineTB"/>
          <w:b/>
          <w:i w:val="0"/>
          <w:color w:val="000000"/>
          <w:sz w:val="20"/>
        </w:rPr>
        <w:t>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It holds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168"/>
        </w:trPr>
        <w:tc>
          <w:tcPr>
            <w:tcW w:type="dxa" w:w="250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19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452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0" w:after="0"/>
              <w:ind w:left="4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76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0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</w:p>
        </w:tc>
        <w:tc>
          <w:tcPr>
            <w:tcW w:type="dxa" w:w="1328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8"/>
        </w:trPr>
        <w:tc>
          <w:tcPr>
            <w:tcW w:type="dxa" w:w="250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5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:=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600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452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48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</w:p>
        </w:tc>
        <w:tc>
          <w:tcPr>
            <w:tcW w:type="dxa" w:w="76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86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66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1328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 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(3)</w:t>
            </w:r>
          </w:p>
        </w:tc>
      </w:tr>
      <w:tr>
        <w:trPr>
          <w:trHeight w:hRule="exact" w:val="218"/>
        </w:trPr>
        <w:tc>
          <w:tcPr>
            <w:tcW w:type="dxa" w:w="1170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" w:after="0"/>
              <w:ind w:left="0" w:right="16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170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1170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1170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1170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1170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1170"/>
            <w:vMerge/>
            <w:tcBorders>
              <w:top w:sz="2.711999893188476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0" w:lineRule="exact" w:before="130" w:after="0"/>
        <w:ind w:left="360" w:right="288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where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[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]</w:t>
      </w:r>
      <w:r>
        <w:rPr>
          <w:rFonts w:ascii="CMMI7" w:hAnsi="CMMI7" w:eastAsia="CMMI7"/>
          <w:b w:val="0"/>
          <w:i/>
          <w:color w:val="000000"/>
          <w:sz w:val="14"/>
        </w:rPr>
        <w:t>β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β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≥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stands for a power operator defined over positive semidefinite matrices (with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0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yielding identity by definition).</w:t>
      </w:r>
    </w:p>
    <w:p>
      <w:pPr>
        <w:autoSpaceDN w:val="0"/>
        <w:autoSpaceDE w:val="0"/>
        <w:widowControl/>
        <w:spacing w:line="234" w:lineRule="exact" w:before="262" w:after="0"/>
        <w:ind w:left="360" w:right="360" w:firstLine="0"/>
        <w:jc w:val="both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 simplicity of presentation, we assume that all weight matrices are square,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that there exists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satisfying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>· · ·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This assumption can be avoided at the cost of slightly more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involved derivations (see proof of Theorem 1 in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Arora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2018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)).</w:t>
      </w:r>
    </w:p>
    <w:p>
      <w:pPr>
        <w:autoSpaceDN w:val="0"/>
        <w:autoSpaceDE w:val="0"/>
        <w:widowControl/>
        <w:spacing w:line="204" w:lineRule="exact" w:before="158" w:after="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we denote:</w:t>
      </w:r>
    </w:p>
    <w:p>
      <w:pPr>
        <w:autoSpaceDN w:val="0"/>
        <w:autoSpaceDE w:val="0"/>
        <w:widowControl/>
        <w:spacing w:line="220" w:lineRule="exact" w:before="210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:=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 ·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:=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 ·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,</w:t>
      </w:r>
    </w:p>
    <w:p>
      <w:pPr>
        <w:autoSpaceDN w:val="0"/>
        <w:autoSpaceDE w:val="0"/>
        <w:widowControl/>
        <w:spacing w:line="218" w:lineRule="exact" w:before="196" w:after="0"/>
        <w:ind w:left="35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where by convention,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0:1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stand for identity matrices.</w:t>
      </w:r>
    </w:p>
    <w:p>
      <w:pPr>
        <w:autoSpaceDN w:val="0"/>
        <w:autoSpaceDE w:val="0"/>
        <w:widowControl/>
        <w:spacing w:line="220" w:lineRule="exact" w:before="140" w:after="76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Differentiating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with respect to time using the product rule gives: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2340"/>
        <w:gridCol w:w="2340"/>
        <w:gridCol w:w="2340"/>
        <w:gridCol w:w="2340"/>
      </w:tblGrid>
      <w:tr>
        <w:trPr>
          <w:trHeight w:hRule="exact" w:val="48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1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4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6" w:after="0"/>
              <w:ind w:left="0" w:right="16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(4)</w:t>
            </w:r>
          </w:p>
        </w:tc>
      </w:tr>
      <w:tr>
        <w:trPr>
          <w:trHeight w:hRule="exact" w:val="498"/>
        </w:trPr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0" w:after="0"/>
              <w:ind w:left="0" w:right="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3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10" w:after="118"/>
        <w:ind w:left="35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where the second equality is due to the fact that under gradient 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680"/>
        <w:gridCol w:w="4680"/>
      </w:tblGrid>
      <w:tr>
        <w:trPr>
          <w:trHeight w:hRule="exact" w:val="39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1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:=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" w:val="left"/>
              </w:tabs>
              <w:autoSpaceDE w:val="0"/>
              <w:widowControl/>
              <w:spacing w:line="160" w:lineRule="exact" w:before="58" w:after="0"/>
              <w:ind w:left="12" w:right="288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∂</w:t>
            </w:r>
            <w:r>
              <w:br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∂W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</w:tr>
      <w:tr>
        <w:trPr>
          <w:trHeight w:hRule="exact" w:val="380"/>
        </w:trPr>
        <w:tc>
          <w:tcPr>
            <w:tcW w:type="dxa" w:w="7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0" w:after="0"/>
              <w:ind w:left="146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24" w:lineRule="exact" w:before="116" w:after="116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By Assumption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 Proposition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the unbalancedness magnitude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zero for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Consequently: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4680"/>
        <w:gridCol w:w="4680"/>
      </w:tblGrid>
      <w:tr>
        <w:trPr>
          <w:trHeight w:hRule="exact" w:val="420"/>
        </w:trPr>
        <w:tc>
          <w:tcPr>
            <w:tcW w:type="dxa" w:w="7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4" w:after="0"/>
              <w:ind w:left="173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16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(5)</w:t>
            </w:r>
          </w:p>
        </w:tc>
      </w:tr>
      <w:tr>
        <w:trPr>
          <w:trHeight w:hRule="exact" w:val="650"/>
        </w:trPr>
        <w:tc>
          <w:tcPr>
            <w:tcW w:type="dxa" w:w="8824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8" w:after="0"/>
              <w:ind w:left="0" w:right="144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Fix some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We construct singular value decompositions for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in an iterative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process as follows.</w:t>
            </w:r>
            <w:r>
              <w:rPr>
                <w:rFonts w:ascii="LinLibertineT" w:hAnsi="LinLibertineT" w:eastAsia="LinLibertineT"/>
                <w:b w:val="0"/>
                <w:i w:val="0"/>
                <w:color w:val="001480"/>
                <w:sz w:val="14"/>
              </w:rPr>
              <w:t>3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First, let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be an arbitrary singular value decomposition 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 i.e.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192" w:lineRule="exact" w:before="38" w:after="0"/>
        <w:ind w:left="6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2"/>
        </w:rPr>
        <w:t>3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For basic properties of the singular value decomposition see,</w:t>
      </w:r>
      <w:r>
        <w:rPr>
          <w:rFonts w:ascii="LinLibertineTI" w:hAnsi="LinLibertineTI" w:eastAsia="LinLibertineTI"/>
          <w:b w:val="0"/>
          <w:i/>
          <w:color w:val="000000"/>
          <w:sz w:val="16"/>
        </w:rPr>
        <w:t xml:space="preserve"> e.g.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, Chapter 3 in</w:t>
      </w:r>
      <w:r>
        <w:rPr>
          <w:rFonts w:ascii="LinLibertineT" w:hAnsi="LinLibertineT" w:eastAsia="LinLibertineT"/>
          <w:b w:val="0"/>
          <w:i w:val="0"/>
          <w:color w:val="001480"/>
          <w:sz w:val="16"/>
        </w:rPr>
        <w:t xml:space="preserve"> Blum et al.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16"/>
        </w:rPr>
        <w:t>2020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8" w:lineRule="exact" w:before="39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4</w:t>
      </w:r>
    </w:p>
    <w:p>
      <w:pPr>
        <w:sectPr>
          <w:pgSz w:w="12240" w:h="15840"/>
          <w:pgMar w:top="742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are orthogonal matrices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is diagonal holding the singular values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Then, 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3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notice that any left singular vector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u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with corresponding singular</w:t>
      </w: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value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an eigenvector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with corresponding eigenvalue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and vice-versa. Similarly,</w:t>
      </w:r>
    </w:p>
    <w:p>
      <w:pPr>
        <w:autoSpaceDN w:val="0"/>
        <w:autoSpaceDE w:val="0"/>
        <w:widowControl/>
        <w:spacing w:line="246" w:lineRule="exact" w:before="0" w:after="0"/>
        <w:ind w:left="0" w:right="0" w:firstLine="0"/>
        <w:jc w:val="center"/>
      </w:pP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>any right singular vector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v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 xml:space="preserve">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 xml:space="preserve"> with corresponding singular value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 xml:space="preserve"> is an eigenvector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24" w:lineRule="exact" w:before="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with corresponding eigenvalue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and vice-versa. Thus, 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5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implies that the left singular vectors</w:t>
      </w:r>
    </w:p>
    <w:p>
      <w:pPr>
        <w:autoSpaceDN w:val="0"/>
        <w:autoSpaceDE w:val="0"/>
        <w:widowControl/>
        <w:spacing w:line="220" w:lineRule="exact" w:before="36" w:after="0"/>
        <w:ind w:left="0" w:right="0" w:firstLine="0"/>
        <w:jc w:val="center"/>
      </w:pP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 xml:space="preserve"> are equal to the right singular vectors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>, and their corresponding singular values are the</w:t>
      </w:r>
    </w:p>
    <w:p>
      <w:pPr>
        <w:autoSpaceDN w:val="0"/>
        <w:tabs>
          <w:tab w:pos="6722" w:val="left"/>
          <w:tab w:pos="6950" w:val="left"/>
        </w:tabs>
        <w:autoSpaceDE w:val="0"/>
        <w:widowControl/>
        <w:spacing w:line="244" w:lineRule="exact" w:before="0" w:after="0"/>
        <w:ind w:left="360" w:right="0" w:firstLine="0"/>
        <w:jc w:val="left"/>
      </w:pP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same. As a result, we may take a singular value decomposition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j </w:t>
      </w:r>
      <w:r>
        <w:tab/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satisfying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0" w:lineRule="exact" w:before="0" w:after="0"/>
        <w:ind w:left="36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Denote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R10" w:hAnsi="CMR10" w:eastAsia="CMR10"/>
          <w:b w:val="0"/>
          <w:i w:val="0"/>
          <w:color w:val="000000"/>
          <w:sz w:val="20"/>
        </w:rPr>
        <w:t>:=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 · 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140" w:after="0"/>
        <w:ind w:left="35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With the singular value decompositions described above, for every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18" w:lineRule="exact" w:before="232" w:after="40"/>
        <w:ind w:left="231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 ·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+1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1524"/>
        </w:trPr>
        <w:tc>
          <w:tcPr>
            <w:tcW w:type="dxa" w:w="8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0" w:after="0"/>
              <w:ind w:left="0" w:right="160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 · 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</w:p>
          <w:p>
            <w:pPr>
              <w:autoSpaceDN w:val="0"/>
              <w:autoSpaceDE w:val="0"/>
              <w:widowControl/>
              <w:spacing w:line="274" w:lineRule="exact" w:before="42" w:after="0"/>
              <w:ind w:left="0" w:right="210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 · 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</w:p>
          <w:p>
            <w:pPr>
              <w:autoSpaceDN w:val="0"/>
              <w:autoSpaceDE w:val="0"/>
              <w:widowControl/>
              <w:spacing w:line="272" w:lineRule="exact" w:before="44" w:after="0"/>
              <w:ind w:left="0" w:right="404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64" w:lineRule="exact" w:before="182" w:after="0"/>
              <w:ind w:left="1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Similarly,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from which it follows that:</w:t>
            </w:r>
          </w:p>
        </w:tc>
        <w:tc>
          <w:tcPr>
            <w:tcW w:type="dxa" w:w="520"/>
            <w:vMerge w:val="restart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604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0" w:after="0"/>
              <w:ind w:left="0" w:right="2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</w:p>
        </w:tc>
        <w:tc>
          <w:tcPr>
            <w:tcW w:type="dxa" w:w="2418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6" w:after="0"/>
              <w:ind w:left="4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</w:p>
        </w:tc>
        <w:tc>
          <w:tcPr>
            <w:tcW w:type="dxa" w:w="1872"/>
            <w:vMerge/>
            <w:tcBorders>
              <w:bottom w:sz="2.7119998931884766" w:val="single" w:color="#000000"/>
            </w:tcBorders>
          </w:tcPr>
          <w:p/>
        </w:tc>
      </w:tr>
      <w:tr>
        <w:trPr>
          <w:trHeight w:hRule="exact" w:val="286"/>
        </w:trPr>
        <w:tc>
          <w:tcPr>
            <w:tcW w:type="dxa" w:w="5616"/>
            <w:gridSpan w:val="3"/>
            <w:vMerge/>
            <w:tcBorders/>
          </w:tcPr>
          <w:p/>
        </w:tc>
        <w:tc>
          <w:tcPr>
            <w:tcW w:type="dxa" w:w="2418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" w:after="0"/>
              <w:ind w:left="90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52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7.99999999999955" w:type="dxa"/>
            </w:tblPr>
            <w:tblGrid>
              <w:gridCol w:w="520"/>
            </w:tblGrid>
            <w:tr>
              <w:trPr>
                <w:trHeight w:hRule="exact" w:val="108"/>
              </w:trPr>
              <w:tc>
                <w:tcPr>
                  <w:tcW w:type="dxa" w:w="12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4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1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80" w:after="0"/>
              <w:ind w:left="108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 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)]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" w:val="left"/>
              </w:tabs>
              <w:autoSpaceDE w:val="0"/>
              <w:widowControl/>
              <w:spacing w:line="164" w:lineRule="exact" w:before="220" w:after="0"/>
              <w:ind w:left="20" w:right="2016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 xml:space="preserve">1 </w:t>
            </w:r>
            <w:r>
              <w:br/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872"/>
            <w:vMerge/>
            <w:tcBorders>
              <w:top w:sz="2.7119998931884766" w:val="single" w:color="#000000"/>
            </w:tcBorders>
          </w:tcPr>
          <w:p/>
        </w:tc>
      </w:tr>
      <w:tr>
        <w:trPr>
          <w:trHeight w:hRule="exact" w:val="328"/>
        </w:trPr>
        <w:tc>
          <w:tcPr>
            <w:tcW w:type="dxa" w:w="84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Plugging these equalities into Equation (</w:t>
            </w:r>
            <w:r>
              <w:rPr>
                <w:rFonts w:ascii="LinLibertineT" w:hAnsi="LinLibertineT" w:eastAsia="LinLibertineT"/>
                <w:b w:val="0"/>
                <w:i w:val="0"/>
                <w:color w:val="001480"/>
                <w:sz w:val="20"/>
              </w:rPr>
              <w:t>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) and reversing the summation order concludes the proof.</w:t>
            </w:r>
          </w:p>
        </w:tc>
        <w:tc>
          <w:tcPr>
            <w:tcW w:type="dxa" w:w="1872"/>
            <w:vMerge/>
            <w:tcBorders>
              <w:top w:sz="2.711999893188476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238" w:after="0"/>
        <w:ind w:left="3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To gain insight into the end-to-end dynamics (Theorem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), we arrange the end-to-end matrix as a vector.</w:t>
      </w:r>
    </w:p>
    <w:p>
      <w:pPr>
        <w:autoSpaceDN w:val="0"/>
        <w:autoSpaceDE w:val="0"/>
        <w:widowControl/>
        <w:spacing w:line="210" w:lineRule="exact" w:before="118" w:after="0"/>
        <w:ind w:left="0" w:right="0" w:firstLine="0"/>
        <w:jc w:val="center"/>
      </w:pPr>
      <w:r>
        <w:rPr>
          <w:w w:val="98.62470626831055"/>
          <w:rFonts w:ascii="LinLibertineTB" w:hAnsi="LinLibertineTB" w:eastAsia="LinLibertineTB"/>
          <w:b/>
          <w:i w:val="0"/>
          <w:color w:val="000000"/>
          <w:sz w:val="20"/>
        </w:rPr>
        <w:t>Corollary 1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(vectorized end-to-end dynamics)</w:t>
      </w:r>
      <w:r>
        <w:rPr>
          <w:w w:val="98.62470626831055"/>
          <w:rFonts w:ascii="LinLibertineTB" w:hAnsi="LinLibertineTB" w:eastAsia="LinLibertineTB"/>
          <w:b/>
          <w:i w:val="0"/>
          <w:color w:val="000000"/>
          <w:sz w:val="20"/>
        </w:rPr>
        <w:t>.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For an arbitrary matrix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, denote by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vec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its arrangement</w:t>
      </w:r>
    </w:p>
    <w:p>
      <w:pPr>
        <w:autoSpaceDN w:val="0"/>
        <w:autoSpaceDE w:val="0"/>
        <w:widowControl/>
        <w:spacing w:line="200" w:lineRule="exact" w:before="40" w:after="0"/>
        <w:ind w:left="360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as a vector in column-first order. Then:</w:t>
      </w:r>
    </w:p>
    <w:p>
      <w:pPr>
        <w:autoSpaceDN w:val="0"/>
        <w:tabs>
          <w:tab w:pos="2670" w:val="left"/>
          <w:tab w:pos="3466" w:val="left"/>
          <w:tab w:pos="4076" w:val="left"/>
          <w:tab w:pos="4816" w:val="left"/>
          <w:tab w:pos="5190" w:val="left"/>
          <w:tab w:pos="5530" w:val="left"/>
          <w:tab w:pos="6412" w:val="left"/>
          <w:tab w:pos="8800" w:val="left"/>
        </w:tabs>
        <w:autoSpaceDE w:val="0"/>
        <w:widowControl/>
        <w:spacing w:line="266" w:lineRule="exact" w:before="116" w:after="0"/>
        <w:ind w:left="229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vec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−P 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MI10" w:hAnsi="CMMI10" w:eastAsia="CMMI10"/>
          <w:b w:val="0"/>
          <w:i/>
          <w:color w:val="000000"/>
          <w:sz w:val="20"/>
        </w:rPr>
        <w:t>vec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t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(6)</w:t>
      </w:r>
    </w:p>
    <w:p>
      <w:pPr>
        <w:autoSpaceDN w:val="0"/>
        <w:tabs>
          <w:tab w:pos="2244" w:val="left"/>
          <w:tab w:pos="2610" w:val="left"/>
          <w:tab w:pos="3226" w:val="left"/>
          <w:tab w:pos="3642" w:val="left"/>
        </w:tabs>
        <w:autoSpaceDE w:val="0"/>
        <w:widowControl/>
        <w:spacing w:line="280" w:lineRule="exact" w:before="184" w:after="0"/>
        <w:ind w:left="360" w:right="0" w:firstLine="0"/>
        <w:jc w:val="left"/>
      </w:pPr>
      <w:r>
        <w:rPr>
          <w:w w:val="98.9261531829834"/>
          <w:rFonts w:ascii="LinLibertineTI" w:hAnsi="LinLibertineTI" w:eastAsia="LinLibertineTI"/>
          <w:b w:val="0"/>
          <w:i/>
          <w:color w:val="000000"/>
          <w:sz w:val="20"/>
        </w:rPr>
        <w:t>where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>→S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0 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+ </w:t>
      </w:r>
      <w:r>
        <w:tab/>
      </w:r>
      <w:r>
        <w:rPr>
          <w:w w:val="98.9261531829834"/>
          <w:rFonts w:ascii="LinLibertineTI" w:hAnsi="LinLibertineTI" w:eastAsia="LinLibertineTI"/>
          <w:b w:val="0"/>
          <w:i/>
          <w:color w:val="000000"/>
          <w:sz w:val="20"/>
        </w:rPr>
        <w:t>, with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S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 xml:space="preserve">n 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+ </w:t>
      </w:r>
      <w:r>
        <w:tab/>
      </w:r>
      <w:r>
        <w:rPr>
          <w:w w:val="98.9261531829834"/>
          <w:rFonts w:ascii="LinLibertineTI" w:hAnsi="LinLibertineTI" w:eastAsia="LinLibertineTI"/>
          <w:b w:val="0"/>
          <w:i/>
          <w:color w:val="000000"/>
          <w:sz w:val="20"/>
        </w:rPr>
        <w:t>representing the set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w w:val="98.9261531829834"/>
          <w:rFonts w:ascii="LinLibertineTI" w:hAnsi="LinLibertineTI" w:eastAsia="LinLibertineTI"/>
          <w:b w:val="0"/>
          <w:i/>
          <w:color w:val="000000"/>
          <w:sz w:val="20"/>
        </w:rPr>
        <w:t>positive semidefinite matrices, is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defined as follows. Given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with singular values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σ</w:t>
      </w:r>
      <w:r>
        <w:rPr>
          <w:rFonts w:ascii="CMR7" w:hAnsi="CMR7" w:eastAsia="CMR7"/>
          <w:b w:val="0"/>
          <w:i w:val="0"/>
          <w:color w:val="000000"/>
          <w:sz w:val="14"/>
        </w:rPr>
        <w:t>max</w:t>
      </w:r>
      <w:r>
        <w:rPr>
          <w:rFonts w:ascii="CMSY7" w:hAnsi="CMSY7" w:eastAsia="CMSY7"/>
          <w:b w:val="0"/>
          <w:i/>
          <w:color w:val="000000"/>
          <w:sz w:val="14"/>
        </w:rPr>
        <w:t>{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}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(where by definition</w:t>
      </w:r>
    </w:p>
    <w:p>
      <w:pPr>
        <w:autoSpaceDN w:val="0"/>
        <w:autoSpaceDE w:val="0"/>
        <w:widowControl/>
        <w:spacing w:line="270" w:lineRule="exact" w:before="0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min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) and corresponding left and right singular vectors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u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u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u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72" w:lineRule="exact" w:before="0" w:after="0"/>
        <w:ind w:left="354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v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v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 respectively,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∈S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 xml:space="preserve">n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has eigenvalues:</w:t>
      </w:r>
    </w:p>
    <w:p>
      <w:pPr>
        <w:autoSpaceDN w:val="0"/>
        <w:tabs>
          <w:tab w:pos="2582" w:val="left"/>
          <w:tab w:pos="3016" w:val="left"/>
          <w:tab w:pos="3022" w:val="left"/>
          <w:tab w:pos="3212" w:val="left"/>
          <w:tab w:pos="3420" w:val="left"/>
          <w:tab w:pos="3534" w:val="left"/>
          <w:tab w:pos="3540" w:val="left"/>
          <w:tab w:pos="3720" w:val="left"/>
          <w:tab w:pos="4018" w:val="left"/>
        </w:tabs>
        <w:autoSpaceDE w:val="0"/>
        <w:widowControl/>
        <w:spacing w:line="418" w:lineRule="exact" w:before="40" w:after="0"/>
        <w:ind w:left="2294" w:right="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n 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r </w:t>
      </w:r>
      <w:r>
        <w:tab/>
      </w:r>
      <w:r>
        <w:tab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5" w:hAnsi="CMSY5" w:eastAsia="CMSY5"/>
          <w:b w:val="0"/>
          <w:i/>
          <w:color w:val="000000"/>
          <w:sz w:val="10"/>
        </w:rPr>
        <w:t>−</w:t>
      </w:r>
      <w:r>
        <w:rPr>
          <w:rFonts w:ascii="CMMI5" w:hAnsi="CMMI5" w:eastAsia="CMMI5"/>
          <w:b w:val="0"/>
          <w:i/>
          <w:color w:val="000000"/>
          <w:sz w:val="10"/>
        </w:rPr>
        <w:t xml:space="preserve">j 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5" w:hAnsi="CMMI5" w:eastAsia="CMMI5"/>
          <w:b w:val="0"/>
          <w:i/>
          <w:color w:val="000000"/>
          <w:sz w:val="10"/>
        </w:rPr>
        <w:t>j</w:t>
      </w:r>
      <w:r>
        <w:rPr>
          <w:rFonts w:ascii="CMSY5" w:hAnsi="CMSY5" w:eastAsia="CMSY5"/>
          <w:b w:val="0"/>
          <w:i/>
          <w:color w:val="000000"/>
          <w:sz w:val="10"/>
        </w:rPr>
        <w:t>−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1 </w:t>
      </w:r>
      <w:r>
        <w:rPr>
          <w:rFonts w:ascii="CMMI5" w:hAnsi="CMMI5" w:eastAsia="CMMI5"/>
          <w:b w:val="0"/>
          <w:i/>
          <w:color w:val="000000"/>
          <w:sz w:val="10"/>
        </w:rPr>
        <w:t xml:space="preserve">n 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,</w:t>
      </w:r>
    </w:p>
    <w:p>
      <w:pPr>
        <w:autoSpaceDN w:val="0"/>
        <w:autoSpaceDE w:val="0"/>
        <w:widowControl/>
        <w:spacing w:line="200" w:lineRule="exact" w:before="206" w:after="0"/>
        <w:ind w:left="360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and corresponding eigenvectors:</w:t>
      </w:r>
    </w:p>
    <w:p>
      <w:pPr>
        <w:autoSpaceDN w:val="0"/>
        <w:autoSpaceDE w:val="0"/>
        <w:widowControl/>
        <w:spacing w:line="274" w:lineRule="exact" w:before="174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0"/>
        </w:rPr>
        <w:t>vec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BX10" w:hAnsi="CMBX10" w:eastAsia="CMBX10"/>
          <w:b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.</w:t>
      </w:r>
    </w:p>
    <w:p>
      <w:pPr>
        <w:autoSpaceDN w:val="0"/>
        <w:autoSpaceDE w:val="0"/>
        <w:widowControl/>
        <w:spacing w:line="250" w:lineRule="exact" w:before="218" w:after="0"/>
        <w:ind w:left="0" w:right="0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proof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relies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notion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Kronecker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product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between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matrices.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42" w:lineRule="exact" w:before="0" w:after="164"/>
        <w:ind w:left="36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their Kronecker product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79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4" w:after="0"/>
              <w:ind w:left="0" w:right="2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:=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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4" w:after="0"/>
              <w:ind w:left="1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 · ·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4" w:after="0"/>
              <w:ind w:left="10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,m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</w:t>
            </w:r>
          </w:p>
        </w:tc>
      </w:tr>
      <w:tr>
        <w:trPr>
          <w:trHeight w:hRule="exact" w:val="346"/>
        </w:trPr>
        <w:tc>
          <w:tcPr>
            <w:tcW w:type="dxa" w:w="1560"/>
            <w:vMerge/>
            <w:tcBorders/>
          </w:tcPr>
          <w:p/>
        </w:tc>
        <w:tc>
          <w:tcPr>
            <w:tcW w:type="dxa" w:w="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0" w:val="left"/>
              </w:tabs>
              <w:autoSpaceDE w:val="0"/>
              <w:widowControl/>
              <w:spacing w:line="198" w:lineRule="exact" w:before="0" w:after="0"/>
              <w:ind w:left="3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</w:t>
            </w:r>
            <w:r>
              <w:tab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...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3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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0" w:right="9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23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...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54" w:after="0"/>
              <w:ind w:left="1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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dp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mk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</w:t>
            </w:r>
          </w:p>
        </w:tc>
      </w:tr>
      <w:tr>
        <w:trPr>
          <w:trHeight w:hRule="exact" w:val="330"/>
        </w:trPr>
        <w:tc>
          <w:tcPr>
            <w:tcW w:type="dxa" w:w="1560"/>
            <w:vMerge/>
            <w:tcBorders/>
          </w:tcPr>
          <w:p/>
        </w:tc>
        <w:tc>
          <w:tcPr>
            <w:tcW w:type="dxa" w:w="3120"/>
            <w:gridSpan w:val="2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 · ·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4" w:after="0"/>
              <w:ind w:left="10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a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d,m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</w:p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160" w:after="0"/>
        <w:ind w:left="0" w:right="0" w:firstLine="0"/>
        <w:jc w:val="center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CMMI7" w:hAnsi="CMMI7" w:eastAsia="CMMI7"/>
          <w:b w:val="0"/>
          <w:i/>
          <w:color w:val="000000"/>
          <w:sz w:val="14"/>
        </w:rPr>
        <w:t>i,j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stands for 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i, 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th entry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 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d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m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. The Kronecker product</w:t>
      </w:r>
    </w:p>
    <w:p>
      <w:pPr>
        <w:autoSpaceDN w:val="0"/>
        <w:autoSpaceDE w:val="0"/>
        <w:widowControl/>
        <w:spacing w:line="198" w:lineRule="exact" w:before="20" w:after="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upholds the following properties, which can be verified directly.</w:t>
      </w:r>
    </w:p>
    <w:p>
      <w:pPr>
        <w:autoSpaceDN w:val="0"/>
        <w:autoSpaceDE w:val="0"/>
        <w:widowControl/>
        <w:spacing w:line="198" w:lineRule="exact" w:before="55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5</w:t>
      </w:r>
    </w:p>
    <w:p>
      <w:pPr>
        <w:sectPr>
          <w:pgSz w:w="12240" w:h="15840"/>
          <w:pgMar w:top="720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59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P.1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 any matrices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such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AB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defined:</w:t>
      </w:r>
    </w:p>
    <w:p>
      <w:pPr>
        <w:autoSpaceDN w:val="0"/>
        <w:tabs>
          <w:tab w:pos="8800" w:val="left"/>
        </w:tabs>
        <w:autoSpaceDE w:val="0"/>
        <w:widowControl/>
        <w:spacing w:line="264" w:lineRule="exact" w:before="172" w:after="0"/>
        <w:ind w:left="280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vec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AB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SY10" w:hAnsi="CMSY10" w:eastAsia="CMSY10"/>
          <w:b w:val="0"/>
          <w:i/>
          <w:color w:val="000000"/>
          <w:sz w:val="20"/>
        </w:rPr>
        <w:t>⊗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MI5" w:hAnsi="CMMI5" w:eastAsia="CMMI5"/>
          <w:b w:val="0"/>
          <w:i/>
          <w:color w:val="000000"/>
          <w:sz w:val="1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vec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MI5" w:hAnsi="CMMI5" w:eastAsia="CMMI5"/>
          <w:b w:val="0"/>
          <w:i/>
          <w:color w:val="000000"/>
          <w:sz w:val="10"/>
        </w:rPr>
        <w:t>B</w:t>
      </w:r>
      <w:r>
        <w:rPr>
          <w:rFonts w:ascii="CMSY10" w:hAnsi="CMSY10" w:eastAsia="CMSY10"/>
          <w:b w:val="0"/>
          <w:i/>
          <w:color w:val="000000"/>
          <w:sz w:val="20"/>
        </w:rPr>
        <w:t>⊗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vec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(7)</w:t>
      </w:r>
    </w:p>
    <w:p>
      <w:pPr>
        <w:autoSpaceDN w:val="0"/>
        <w:autoSpaceDE w:val="0"/>
        <w:widowControl/>
        <w:spacing w:line="232" w:lineRule="exact" w:before="182" w:after="0"/>
        <w:ind w:left="950" w:right="0" w:firstLine="0"/>
        <w:jc w:val="left"/>
      </w:pPr>
      <w:r>
        <w:rPr>
          <w:w w:val="98.82577896118164"/>
          <w:rFonts w:ascii="LinLibertineT" w:hAnsi="LinLibertineT" w:eastAsia="LinLibertineT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MI5" w:hAnsi="CMMI5" w:eastAsia="CMMI5"/>
          <w:b w:val="0"/>
          <w:i/>
          <w:color w:val="000000"/>
          <w:sz w:val="10"/>
        </w:rPr>
        <w:t>A</w:t>
      </w:r>
      <w:r>
        <w:rPr>
          <w:w w:val="98.82577896118164"/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MI7" w:hAnsi="CMMI7" w:eastAsia="CMMI7"/>
          <w:b w:val="0"/>
          <w:i/>
          <w:color w:val="000000"/>
          <w:sz w:val="14"/>
        </w:rPr>
        <w:t>c</w:t>
      </w:r>
      <w:r>
        <w:rPr>
          <w:rFonts w:ascii="CMMI5" w:hAnsi="CMMI5" w:eastAsia="CMMI5"/>
          <w:b w:val="0"/>
          <w:i/>
          <w:color w:val="000000"/>
          <w:sz w:val="10"/>
        </w:rPr>
        <w:t>B</w:t>
      </w:r>
      <w:r>
        <w:rPr>
          <w:w w:val="98.82577896118164"/>
          <w:rFonts w:ascii="LinLibertineT" w:hAnsi="LinLibertineT" w:eastAsia="LinLibertineT"/>
          <w:b w:val="0"/>
          <w:i w:val="0"/>
          <w:color w:val="000000"/>
          <w:sz w:val="20"/>
        </w:rPr>
        <w:t>are identity matrices with dimensions corresponding to the number of rows in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</w:p>
    <w:p>
      <w:pPr>
        <w:autoSpaceDN w:val="0"/>
        <w:autoSpaceDE w:val="0"/>
        <w:widowControl/>
        <w:spacing w:line="202" w:lineRule="exact" w:before="8" w:after="0"/>
        <w:ind w:left="95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 the number of columns in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respectively.</w:t>
      </w:r>
    </w:p>
    <w:p>
      <w:pPr>
        <w:autoSpaceDN w:val="0"/>
        <w:autoSpaceDE w:val="0"/>
        <w:widowControl/>
        <w:spacing w:line="230" w:lineRule="exact" w:before="186" w:after="0"/>
        <w:ind w:left="59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P.2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 any matrices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A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B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such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are defined:</w:t>
      </w:r>
    </w:p>
    <w:p>
      <w:pPr>
        <w:autoSpaceDN w:val="0"/>
        <w:tabs>
          <w:tab w:pos="8800" w:val="left"/>
        </w:tabs>
        <w:autoSpaceDE w:val="0"/>
        <w:widowControl/>
        <w:spacing w:line="230" w:lineRule="exact" w:before="184" w:after="0"/>
        <w:ind w:left="317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)(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) = (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⊗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.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(8)</w:t>
      </w:r>
    </w:p>
    <w:p>
      <w:pPr>
        <w:autoSpaceDN w:val="0"/>
        <w:autoSpaceDE w:val="0"/>
        <w:widowControl/>
        <w:spacing w:line="232" w:lineRule="exact" w:before="234" w:after="0"/>
        <w:ind w:left="59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P.3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 any matrices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SY10" w:hAnsi="CMSY10" w:eastAsia="CMSY10"/>
          <w:b w:val="0"/>
          <w:i/>
          <w:color w:val="000000"/>
          <w:sz w:val="20"/>
        </w:rPr>
        <w:t>⊗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2" w:lineRule="exact" w:before="156" w:after="0"/>
        <w:ind w:left="59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P.4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 any orthogonal matrices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= (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⊗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0" w:lineRule="exact" w:before="150" w:after="0"/>
        <w:ind w:left="0" w:right="0" w:firstLine="0"/>
        <w:jc w:val="center"/>
      </w:pP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>With the above properties of the Kronecker product in place, we now derive the sought-after expression for</w:t>
      </w:r>
    </w:p>
    <w:p>
      <w:pPr>
        <w:autoSpaceDN w:val="0"/>
        <w:autoSpaceDE w:val="0"/>
        <w:widowControl/>
        <w:spacing w:line="268" w:lineRule="exact" w:before="0" w:after="142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0"/>
        </w:rPr>
        <w:t>vec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Fix some time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By</w:t>
      </w:r>
      <w:r>
        <w:rPr>
          <w:rFonts w:ascii="LinLibertineTB" w:hAnsi="LinLibertineTB" w:eastAsia="LinLibertineTB"/>
          <w:b/>
          <w:i w:val="0"/>
          <w:color w:val="001480"/>
          <w:sz w:val="20"/>
        </w:rPr>
        <w:t xml:space="preserve"> P.1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vectorizing the end-to-end dynamics from Theorem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leads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>
        <w:trPr>
          <w:trHeight w:hRule="exact" w:val="176"/>
        </w:trPr>
        <w:tc>
          <w:tcPr>
            <w:tcW w:type="dxa" w:w="50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vec</w:t>
            </w:r>
          </w:p>
        </w:tc>
        <w:tc>
          <w:tcPr>
            <w:tcW w:type="dxa" w:w="1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16" w:after="0"/>
              <w:ind w:left="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60"/>
            <w:gridSpan w:val="2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6" w:after="0"/>
              <w:ind w:left="2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78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0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66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6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</w:p>
        </w:tc>
        <w:tc>
          <w:tcPr>
            <w:tcW w:type="dxa" w:w="314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500"/>
            <w:vMerge w:val="restart"/>
            <w:tcBorders>
              <w:top w:sz="2.7119998931884766" w:val="single" w:color="#000000"/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vec</w:t>
            </w:r>
          </w:p>
        </w:tc>
        <w:tc>
          <w:tcPr>
            <w:tcW w:type="dxa" w:w="760"/>
            <w:vMerge w:val="restart"/>
            <w:tcBorders>
              <w:top w:sz="2.7119998931884766" w:val="single" w:color="#000000"/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460"/>
            <w:vMerge w:val="restart"/>
            <w:tcBorders>
              <w:top w:sz="2.7119998931884766" w:val="single" w:color="#000000"/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8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1040"/>
            <w:gridSpan w:val="2"/>
            <w:vMerge/>
            <w:tcBorders/>
          </w:tcPr>
          <w:p/>
        </w:tc>
        <w:tc>
          <w:tcPr>
            <w:tcW w:type="dxa" w:w="1040"/>
            <w:gridSpan w:val="2"/>
            <w:vMerge/>
            <w:tcBorders/>
          </w:tcPr>
          <w:p/>
        </w:tc>
        <w:tc>
          <w:tcPr>
            <w:tcW w:type="dxa" w:w="560"/>
            <w:gridSpan w:val="2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</w:p>
        </w:tc>
        <w:tc>
          <w:tcPr>
            <w:tcW w:type="dxa" w:w="780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560"/>
            <w:gridSpan w:val="3"/>
            <w:vMerge/>
            <w:tcBorders/>
          </w:tcPr>
          <w:p/>
        </w:tc>
        <w:tc>
          <w:tcPr>
            <w:tcW w:type="dxa" w:w="266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314"/>
            <w:vMerge w:val="restart"/>
            <w:tcBorders>
              <w:top w:sz="2.7119998931884766" w:val="single" w:color="#000000"/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vMerge w:val="restart"/>
            <w:tcBorders>
              <w:top w:sz="2.7119998931884766" w:val="single" w:color="#000000"/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vMerge w:val="restart"/>
            <w:tcBorders>
              <w:top w:sz="2.7119998931884766" w:val="single" w:color="#000000"/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vMerge w:val="restart"/>
            <w:tcBorders>
              <w:top w:sz="2.7119998931884766" w:val="single" w:color="#000000"/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8"/>
        </w:trPr>
        <w:tc>
          <w:tcPr>
            <w:tcW w:type="dxa" w:w="520"/>
            <w:vMerge/>
            <w:tcBorders>
              <w:top w:sz="2.7119998931884766" w:val="single" w:color="#000000"/>
              <w:bottom w:sz="2.7119998931884766" w:val="single" w:color="#000000"/>
            </w:tcBorders>
          </w:tcPr>
          <w:p/>
        </w:tc>
        <w:tc>
          <w:tcPr>
            <w:tcW w:type="dxa" w:w="520"/>
            <w:vMerge/>
            <w:tcBorders>
              <w:top w:sz="2.7119998931884766" w:val="single" w:color="#000000"/>
              <w:bottom w:sz="2.7119998931884766" w:val="single" w:color="#000000"/>
            </w:tcBorders>
          </w:tcPr>
          <w:p/>
        </w:tc>
        <w:tc>
          <w:tcPr>
            <w:tcW w:type="dxa" w:w="520"/>
            <w:vMerge/>
            <w:tcBorders>
              <w:top w:sz="2.7119998931884766" w:val="single" w:color="#000000"/>
              <w:bottom w:sz="2.7119998931884766" w:val="single" w:color="#000000"/>
            </w:tcBorders>
          </w:tcPr>
          <w:p/>
        </w:tc>
        <w:tc>
          <w:tcPr>
            <w:tcW w:type="dxa" w:w="66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60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9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⊗</w:t>
            </w:r>
          </w:p>
        </w:tc>
        <w:tc>
          <w:tcPr>
            <w:tcW w:type="dxa" w:w="14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3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408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8" w:after="0"/>
              <w:ind w:left="4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16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8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8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</w:p>
        </w:tc>
        <w:tc>
          <w:tcPr>
            <w:tcW w:type="dxa" w:w="66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9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520"/>
            <w:vMerge/>
            <w:tcBorders>
              <w:top w:sz="2.7119998931884766" w:val="single" w:color="#000000"/>
              <w:bottom w:sz="2.7119998931884766" w:val="single" w:color="#000000"/>
            </w:tcBorders>
          </w:tcPr>
          <w:p/>
        </w:tc>
        <w:tc>
          <w:tcPr>
            <w:tcW w:type="dxa" w:w="520"/>
            <w:vMerge/>
            <w:tcBorders>
              <w:top w:sz="2.7119998931884766" w:val="single" w:color="#000000"/>
              <w:bottom w:sz="2.7119998931884766" w:val="single" w:color="#000000"/>
            </w:tcBorders>
          </w:tcPr>
          <w:p/>
        </w:tc>
        <w:tc>
          <w:tcPr>
            <w:tcW w:type="dxa" w:w="520"/>
            <w:vMerge/>
            <w:tcBorders>
              <w:top w:sz="2.7119998931884766" w:val="single" w:color="#000000"/>
              <w:bottom w:sz="2.7119998931884766" w:val="single" w:color="#000000"/>
            </w:tcBorders>
          </w:tcPr>
          <w:p/>
        </w:tc>
        <w:tc>
          <w:tcPr>
            <w:tcW w:type="dxa" w:w="520"/>
            <w:vMerge/>
            <w:tcBorders>
              <w:top w:sz="2.7119998931884766" w:val="single" w:color="#000000"/>
              <w:bottom w:sz="2.7119998931884766" w:val="single" w:color="#000000"/>
            </w:tcBorders>
          </w:tcPr>
          <w:p/>
        </w:tc>
      </w:tr>
      <w:tr>
        <w:trPr>
          <w:trHeight w:hRule="exact" w:val="142"/>
        </w:trPr>
        <w:tc>
          <w:tcPr>
            <w:tcW w:type="dxa" w:w="50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8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660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1040"/>
            <w:gridSpan w:val="2"/>
            <w:vMerge/>
            <w:tcBorders/>
          </w:tcPr>
          <w:p/>
        </w:tc>
        <w:tc>
          <w:tcPr>
            <w:tcW w:type="dxa" w:w="1040"/>
            <w:gridSpan w:val="2"/>
            <w:vMerge/>
            <w:tcBorders/>
          </w:tcPr>
          <w:p/>
        </w:tc>
        <w:tc>
          <w:tcPr>
            <w:tcW w:type="dxa" w:w="408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80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16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21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68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1040"/>
            <w:gridSpan w:val="2"/>
            <w:vMerge/>
            <w:tcBorders/>
          </w:tcPr>
          <w:p/>
        </w:tc>
        <w:tc>
          <w:tcPr>
            <w:tcW w:type="dxa" w:w="314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vec</w:t>
            </w:r>
          </w:p>
        </w:tc>
        <w:tc>
          <w:tcPr>
            <w:tcW w:type="dxa" w:w="34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</w:p>
        </w:tc>
        <w:tc>
          <w:tcPr>
            <w:tcW w:type="dxa" w:w="80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4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222"/>
        </w:trPr>
        <w:tc>
          <w:tcPr>
            <w:tcW w:type="dxa" w:w="520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520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520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7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040"/>
            <w:gridSpan w:val="2"/>
            <w:vMerge/>
            <w:tcBorders/>
          </w:tcPr>
          <w:p/>
        </w:tc>
        <w:tc>
          <w:tcPr>
            <w:tcW w:type="dxa" w:w="1040"/>
            <w:gridSpan w:val="2"/>
            <w:vMerge/>
            <w:tcBorders/>
          </w:tcPr>
          <w:p/>
        </w:tc>
        <w:tc>
          <w:tcPr>
            <w:tcW w:type="dxa" w:w="520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1040"/>
            <w:gridSpan w:val="2"/>
            <w:vMerge/>
            <w:tcBorders/>
          </w:tcPr>
          <w:p/>
        </w:tc>
        <w:tc>
          <w:tcPr>
            <w:tcW w:type="dxa" w:w="520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1040"/>
            <w:gridSpan w:val="2"/>
            <w:vMerge/>
            <w:tcBorders/>
          </w:tcPr>
          <w:p/>
        </w:tc>
        <w:tc>
          <w:tcPr>
            <w:tcW w:type="dxa" w:w="520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520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520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520"/>
            <w:vMerge/>
            <w:tcBorders>
              <w:top w:sz="2.711999893188476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8" w:lineRule="exact" w:before="150" w:after="154"/>
        <w:ind w:left="3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Then, applying</w:t>
      </w:r>
      <w:r>
        <w:rPr>
          <w:rFonts w:ascii="LinLibertineTB" w:hAnsi="LinLibertineTB" w:eastAsia="LinLibertineTB"/>
          <w:b/>
          <w:i w:val="0"/>
          <w:color w:val="001480"/>
          <w:sz w:val="20"/>
        </w:rPr>
        <w:t xml:space="preserve"> P.2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we arrive 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  <w:gridCol w:w="493"/>
      </w:tblGrid>
      <w:tr>
        <w:trPr>
          <w:trHeight w:hRule="exact" w:val="174"/>
        </w:trPr>
        <w:tc>
          <w:tcPr>
            <w:tcW w:type="dxa" w:w="86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55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9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68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4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</w:p>
        </w:tc>
        <w:tc>
          <w:tcPr>
            <w:tcW w:type="dxa" w:w="282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7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1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46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64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54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2"/>
        </w:trPr>
        <w:tc>
          <w:tcPr>
            <w:tcW w:type="dxa" w:w="86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vec</w:t>
            </w:r>
          </w:p>
        </w:tc>
        <w:tc>
          <w:tcPr>
            <w:tcW w:type="dxa" w:w="78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986"/>
            <w:gridSpan w:val="2"/>
            <w:vMerge/>
            <w:tcBorders/>
          </w:tcPr>
          <w:p/>
        </w:tc>
        <w:tc>
          <w:tcPr>
            <w:tcW w:type="dxa" w:w="986"/>
            <w:gridSpan w:val="2"/>
            <w:vMerge/>
            <w:tcBorders/>
          </w:tcPr>
          <w:p/>
        </w:tc>
        <w:tc>
          <w:tcPr>
            <w:tcW w:type="dxa" w:w="1972"/>
            <w:gridSpan w:val="4"/>
            <w:vMerge/>
            <w:tcBorders/>
          </w:tcPr>
          <w:p/>
        </w:tc>
        <w:tc>
          <w:tcPr>
            <w:tcW w:type="dxa" w:w="268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282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⊗</w:t>
            </w:r>
          </w:p>
        </w:tc>
        <w:tc>
          <w:tcPr>
            <w:tcW w:type="dxa" w:w="986"/>
            <w:gridSpan w:val="2"/>
            <w:vMerge/>
            <w:tcBorders/>
          </w:tcPr>
          <w:p/>
        </w:tc>
        <w:tc>
          <w:tcPr>
            <w:tcW w:type="dxa" w:w="246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54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vec</w:t>
            </w:r>
          </w:p>
        </w:tc>
        <w:tc>
          <w:tcPr>
            <w:tcW w:type="dxa" w:w="34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</w:p>
        </w:tc>
        <w:tc>
          <w:tcPr>
            <w:tcW w:type="dxa" w:w="80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0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1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260"/>
        </w:trPr>
        <w:tc>
          <w:tcPr>
            <w:tcW w:type="dxa" w:w="493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493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986"/>
            <w:gridSpan w:val="2"/>
            <w:vMerge/>
            <w:tcBorders/>
          </w:tcPr>
          <w:p/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122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972"/>
            <w:gridSpan w:val="4"/>
            <w:vMerge/>
            <w:tcBorders/>
          </w:tcPr>
          <w:p/>
        </w:tc>
        <w:tc>
          <w:tcPr>
            <w:tcW w:type="dxa" w:w="493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493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986"/>
            <w:gridSpan w:val="2"/>
            <w:vMerge/>
            <w:tcBorders/>
          </w:tcPr>
          <w:p/>
        </w:tc>
        <w:tc>
          <w:tcPr>
            <w:tcW w:type="dxa" w:w="493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493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493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493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493"/>
            <w:vMerge/>
            <w:tcBorders>
              <w:top w:sz="2.7119998931884766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18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16" w:after="0"/>
              <w:ind w:left="180" w:right="0" w:firstLine="0"/>
              <w:jc w:val="left"/>
            </w:pP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Denote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:=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472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5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28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12" w:after="0"/>
              <w:ind w:left="4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</w:p>
        </w:tc>
        <w:tc>
          <w:tcPr>
            <w:tcW w:type="dxa" w:w="146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7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712"/>
            <w:gridSpan w:val="6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12" w:after="0"/>
              <w:ind w:left="4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</w:p>
        </w:tc>
      </w:tr>
      <w:tr>
        <w:trPr>
          <w:trHeight w:hRule="exact" w:val="240"/>
        </w:trPr>
        <w:tc>
          <w:tcPr>
            <w:tcW w:type="dxa" w:w="1479"/>
            <w:gridSpan w:val="3"/>
            <w:vMerge/>
            <w:tcBorders/>
          </w:tcPr>
          <w:p/>
        </w:tc>
        <w:tc>
          <w:tcPr>
            <w:tcW w:type="dxa" w:w="2465"/>
            <w:gridSpan w:val="5"/>
            <w:vMerge/>
            <w:tcBorders/>
          </w:tcPr>
          <w:p/>
        </w:tc>
        <w:tc>
          <w:tcPr>
            <w:tcW w:type="dxa" w:w="528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⊗</w:t>
            </w:r>
          </w:p>
        </w:tc>
        <w:tc>
          <w:tcPr>
            <w:tcW w:type="dxa" w:w="1972"/>
            <w:gridSpan w:val="4"/>
            <w:vMerge/>
            <w:tcBorders/>
          </w:tcPr>
          <w:p/>
        </w:tc>
        <w:tc>
          <w:tcPr>
            <w:tcW w:type="dxa" w:w="3712"/>
            <w:gridSpan w:val="6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80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 It suffices to show that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Q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adheres to the</w:t>
            </w:r>
          </w:p>
        </w:tc>
      </w:tr>
      <w:tr>
        <w:trPr>
          <w:trHeight w:hRule="exact" w:val="240"/>
        </w:trPr>
        <w:tc>
          <w:tcPr>
            <w:tcW w:type="dxa" w:w="24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80" w:right="0" w:firstLine="0"/>
              <w:jc w:val="left"/>
            </w:pPr>
            <w:r>
              <w:rPr>
                <w:w w:val="98.67501258850098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eigen-characterization of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P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84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52" w:right="0" w:firstLine="0"/>
              <w:jc w:val="left"/>
            </w:pPr>
            <w:r>
              <w:rPr>
                <w:w w:val="98.67501258850098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 Let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USV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w w:val="98.67501258850098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be a singular value decomposition 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w w:val="98.67501258850098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</w:t>
            </w:r>
          </w:p>
        </w:tc>
      </w:tr>
      <w:tr>
        <w:trPr>
          <w:trHeight w:hRule="exact" w:val="506"/>
        </w:trPr>
        <w:tc>
          <w:tcPr>
            <w:tcW w:type="dxa" w:w="900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144" w:right="144" w:firstLine="0"/>
              <w:jc w:val="center"/>
            </w:pPr>
            <w:r>
              <w:rPr>
                <w:w w:val="98.62470626831055"/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i.e.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are orthogonal matrices whose respective columns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u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u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v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are left and right singular vectors 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respectively;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S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38" w:lineRule="exact" w:before="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holds the singular values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—denoted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σ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σ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SY7" w:hAnsi="CMSY7" w:eastAsia="CMSY7"/>
          <w:b w:val="0"/>
          <w:i/>
          <w:color w:val="000000"/>
          <w:sz w:val="14"/>
        </w:rPr>
        <w:t>{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}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—on its main diagonal, and zeros</w:t>
      </w:r>
    </w:p>
    <w:p>
      <w:pPr>
        <w:autoSpaceDN w:val="0"/>
        <w:autoSpaceDE w:val="0"/>
        <w:widowControl/>
        <w:spacing w:line="202" w:lineRule="exact" w:before="2" w:after="12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elsewhere. Plugging this singular value decomposition into the definition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Q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gives: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>
        <w:trPr>
          <w:trHeight w:hRule="exact" w:val="328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74" w:after="0"/>
              <w:ind w:left="0" w:right="1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2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 S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 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</w:p>
        </w:tc>
        <w:tc>
          <w:tcPr>
            <w:tcW w:type="dxa" w:w="22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⊗</w:t>
            </w:r>
          </w:p>
        </w:tc>
        <w:tc>
          <w:tcPr>
            <w:tcW w:type="dxa" w:w="4478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6" w:after="0"/>
              <w:ind w:left="11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USS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 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</w:p>
        </w:tc>
      </w:tr>
      <w:tr>
        <w:trPr>
          <w:trHeight w:hRule="exact" w:val="180"/>
        </w:trPr>
        <w:tc>
          <w:tcPr>
            <w:tcW w:type="dxa" w:w="585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10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2340"/>
            <w:gridSpan w:val="4"/>
            <w:vMerge/>
            <w:tcBorders/>
          </w:tcPr>
          <w:p/>
        </w:tc>
        <w:tc>
          <w:tcPr>
            <w:tcW w:type="dxa" w:w="1170"/>
            <w:gridSpan w:val="2"/>
            <w:vMerge/>
            <w:tcBorders/>
          </w:tcPr>
          <w:p/>
        </w:tc>
        <w:tc>
          <w:tcPr>
            <w:tcW w:type="dxa" w:w="4680"/>
            <w:gridSpan w:val="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1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3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0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</w:p>
        </w:tc>
        <w:tc>
          <w:tcPr>
            <w:tcW w:type="dxa" w:w="68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" w:val="left"/>
              </w:tabs>
              <w:autoSpaceDE w:val="0"/>
              <w:widowControl/>
              <w:spacing w:line="172" w:lineRule="exact" w:before="0" w:after="0"/>
              <w:ind w:left="0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j </w:t>
            </w:r>
            <w:r>
              <w:br/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</w:p>
        </w:tc>
        <w:tc>
          <w:tcPr>
            <w:tcW w:type="dxa" w:w="29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⊗</w:t>
            </w:r>
          </w:p>
        </w:tc>
        <w:tc>
          <w:tcPr>
            <w:tcW w:type="dxa" w:w="27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</w:p>
        </w:tc>
        <w:tc>
          <w:tcPr>
            <w:tcW w:type="dxa" w:w="390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34" w:after="0"/>
              <w:ind w:left="5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SS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 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 xml:space="preserve">1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</w:p>
        </w:tc>
      </w:tr>
      <w:tr>
        <w:trPr>
          <w:trHeight w:hRule="exact" w:val="160"/>
        </w:trPr>
        <w:tc>
          <w:tcPr>
            <w:tcW w:type="dxa" w:w="585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10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585"/>
            <w:vMerge/>
            <w:tcBorders/>
          </w:tcPr>
          <w:p/>
        </w:tc>
        <w:tc>
          <w:tcPr>
            <w:tcW w:type="dxa" w:w="585"/>
            <w:vMerge/>
            <w:tcBorders/>
          </w:tcPr>
          <w:p/>
        </w:tc>
        <w:tc>
          <w:tcPr>
            <w:tcW w:type="dxa" w:w="2340"/>
            <w:gridSpan w:val="4"/>
            <w:vMerge/>
            <w:tcBorders/>
          </w:tcPr>
          <w:p/>
        </w:tc>
        <w:tc>
          <w:tcPr>
            <w:tcW w:type="dxa" w:w="1170"/>
            <w:gridSpan w:val="2"/>
            <w:vMerge/>
            <w:tcBorders/>
          </w:tcPr>
          <w:p/>
        </w:tc>
        <w:tc>
          <w:tcPr>
            <w:tcW w:type="dxa" w:w="1170"/>
            <w:gridSpan w:val="2"/>
            <w:vMerge/>
            <w:tcBorders/>
          </w:tcPr>
          <w:p/>
        </w:tc>
        <w:tc>
          <w:tcPr>
            <w:tcW w:type="dxa" w:w="2340"/>
            <w:gridSpan w:val="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0" w:right="1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6" w:after="0"/>
              <w:ind w:left="3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8" w:after="0"/>
              <w:ind w:left="6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</w:p>
        </w:tc>
        <w:tc>
          <w:tcPr>
            <w:tcW w:type="dxa" w:w="63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</w:p>
        </w:tc>
        <w:tc>
          <w:tcPr>
            <w:tcW w:type="dxa" w:w="284"/>
            <w:gridSpan w:val="2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2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</w:p>
        </w:tc>
        <w:tc>
          <w:tcPr>
            <w:tcW w:type="dxa" w:w="2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5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⊗</w:t>
            </w:r>
          </w:p>
        </w:tc>
        <w:tc>
          <w:tcPr>
            <w:tcW w:type="dxa" w:w="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SS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 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3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25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</w:p>
        </w:tc>
      </w:tr>
      <w:tr>
        <w:trPr>
          <w:trHeight w:hRule="exact" w:val="160"/>
        </w:trPr>
        <w:tc>
          <w:tcPr>
            <w:tcW w:type="dxa" w:w="585"/>
            <w:vMerge/>
            <w:tcBorders/>
          </w:tcPr>
          <w:p/>
        </w:tc>
        <w:tc>
          <w:tcPr>
            <w:tcW w:type="dxa" w:w="585"/>
            <w:vMerge/>
            <w:tcBorders/>
          </w:tcPr>
          <w:p/>
        </w:tc>
        <w:tc>
          <w:tcPr>
            <w:tcW w:type="dxa" w:w="1170"/>
            <w:gridSpan w:val="2"/>
            <w:vMerge/>
            <w:tcBorders/>
          </w:tcPr>
          <w:p/>
        </w:tc>
        <w:tc>
          <w:tcPr>
            <w:tcW w:type="dxa" w:w="1755"/>
            <w:gridSpan w:val="3"/>
            <w:vMerge/>
            <w:tcBorders/>
          </w:tcPr>
          <w:p/>
        </w:tc>
        <w:tc>
          <w:tcPr>
            <w:tcW w:type="dxa" w:w="284"/>
            <w:gridSpan w:val="2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1170"/>
            <w:gridSpan w:val="2"/>
            <w:vMerge/>
            <w:tcBorders/>
          </w:tcPr>
          <w:p/>
        </w:tc>
        <w:tc>
          <w:tcPr>
            <w:tcW w:type="dxa" w:w="1170"/>
            <w:gridSpan w:val="2"/>
            <w:vMerge/>
            <w:tcBorders/>
          </w:tcPr>
          <w:p/>
        </w:tc>
        <w:tc>
          <w:tcPr>
            <w:tcW w:type="dxa" w:w="1755"/>
            <w:gridSpan w:val="3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585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10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170"/>
            <w:gridSpan w:val="2"/>
            <w:vMerge/>
            <w:tcBorders/>
          </w:tcPr>
          <w:p/>
        </w:tc>
        <w:tc>
          <w:tcPr>
            <w:tcW w:type="dxa" w:w="1755"/>
            <w:gridSpan w:val="3"/>
            <w:vMerge/>
            <w:tcBorders/>
          </w:tcPr>
          <w:p/>
        </w:tc>
        <w:tc>
          <w:tcPr>
            <w:tcW w:type="dxa" w:w="1170"/>
            <w:gridSpan w:val="2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1170"/>
            <w:gridSpan w:val="2"/>
            <w:vMerge/>
            <w:tcBorders/>
          </w:tcPr>
          <w:p/>
        </w:tc>
        <w:tc>
          <w:tcPr>
            <w:tcW w:type="dxa" w:w="1170"/>
            <w:gridSpan w:val="2"/>
            <w:vMerge/>
            <w:tcBorders/>
          </w:tcPr>
          <w:p/>
        </w:tc>
        <w:tc>
          <w:tcPr>
            <w:tcW w:type="dxa" w:w="1755"/>
            <w:gridSpan w:val="3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1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0" w:after="0"/>
              <w:ind w:left="15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</w:p>
        </w:tc>
        <w:tc>
          <w:tcPr>
            <w:tcW w:type="dxa" w:w="91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 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58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4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</w:p>
        </w:tc>
        <w:tc>
          <w:tcPr>
            <w:tcW w:type="dxa" w:w="234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76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</w:p>
        </w:tc>
        <w:tc>
          <w:tcPr>
            <w:tcW w:type="dxa" w:w="26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⊗</w:t>
            </w:r>
          </w:p>
        </w:tc>
        <w:tc>
          <w:tcPr>
            <w:tcW w:type="dxa" w:w="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76" w:after="0"/>
              <w:ind w:left="10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SS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 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90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0" w:after="0"/>
              <w:ind w:left="3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</w:t>
            </w:r>
          </w:p>
        </w:tc>
      </w:tr>
      <w:tr>
        <w:trPr>
          <w:trHeight w:hRule="exact" w:val="156"/>
        </w:trPr>
        <w:tc>
          <w:tcPr>
            <w:tcW w:type="dxa" w:w="585"/>
            <w:vMerge/>
            <w:tcBorders/>
          </w:tcPr>
          <w:p/>
        </w:tc>
        <w:tc>
          <w:tcPr>
            <w:tcW w:type="dxa" w:w="585"/>
            <w:vMerge/>
            <w:tcBorders/>
          </w:tcPr>
          <w:p/>
        </w:tc>
        <w:tc>
          <w:tcPr>
            <w:tcW w:type="dxa" w:w="1755"/>
            <w:gridSpan w:val="3"/>
            <w:vMerge/>
            <w:tcBorders/>
          </w:tcPr>
          <w:p/>
        </w:tc>
        <w:tc>
          <w:tcPr>
            <w:tcW w:type="dxa" w:w="1755"/>
            <w:gridSpan w:val="3"/>
            <w:vMerge/>
            <w:tcBorders/>
          </w:tcPr>
          <w:p/>
        </w:tc>
        <w:tc>
          <w:tcPr>
            <w:tcW w:type="dxa" w:w="234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1170"/>
            <w:gridSpan w:val="2"/>
            <w:vMerge/>
            <w:tcBorders/>
          </w:tcPr>
          <w:p/>
        </w:tc>
        <w:tc>
          <w:tcPr>
            <w:tcW w:type="dxa" w:w="1170"/>
            <w:gridSpan w:val="2"/>
            <w:vMerge/>
            <w:tcBorders/>
          </w:tcPr>
          <w:p/>
        </w:tc>
        <w:tc>
          <w:tcPr>
            <w:tcW w:type="dxa" w:w="90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7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</w:p>
        </w:tc>
        <w:tc>
          <w:tcPr>
            <w:tcW w:type="dxa" w:w="20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8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85"/>
            <w:vMerge/>
            <w:tcBorders/>
          </w:tcPr>
          <w:p/>
        </w:tc>
        <w:tc>
          <w:tcPr>
            <w:tcW w:type="dxa" w:w="585"/>
            <w:vMerge/>
            <w:tcBorders/>
          </w:tcPr>
          <w:p/>
        </w:tc>
        <w:tc>
          <w:tcPr>
            <w:tcW w:type="dxa" w:w="9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" w:after="0"/>
              <w:ind w:left="0" w:right="6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755"/>
            <w:gridSpan w:val="3"/>
            <w:vMerge/>
            <w:tcBorders/>
          </w:tcPr>
          <w:p/>
        </w:tc>
        <w:tc>
          <w:tcPr>
            <w:tcW w:type="dxa" w:w="585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1170"/>
            <w:gridSpan w:val="2"/>
            <w:vMerge/>
            <w:tcBorders/>
          </w:tcPr>
          <w:p/>
        </w:tc>
        <w:tc>
          <w:tcPr>
            <w:tcW w:type="dxa" w:w="1170"/>
            <w:gridSpan w:val="2"/>
            <w:vMerge/>
            <w:tcBorders/>
          </w:tcPr>
          <w:p/>
        </w:tc>
        <w:tc>
          <w:tcPr>
            <w:tcW w:type="dxa" w:w="585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585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585"/>
            <w:vMerge/>
            <w:tcBorders/>
          </w:tcPr>
          <w:p/>
        </w:tc>
      </w:tr>
      <w:tr>
        <w:trPr>
          <w:trHeight w:hRule="exact" w:val="796"/>
        </w:trPr>
        <w:tc>
          <w:tcPr>
            <w:tcW w:type="dxa" w:w="90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where the penultimate and last transitions are per</w:t>
            </w:r>
            <w:r>
              <w:rPr>
                <w:rFonts w:ascii="LinLibertineTB" w:hAnsi="LinLibertineTB" w:eastAsia="LinLibertineTB"/>
                <w:b/>
                <w:i w:val="0"/>
                <w:color w:val="001480"/>
                <w:sz w:val="20"/>
              </w:rPr>
              <w:t xml:space="preserve"> P.2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and</w:t>
            </w:r>
            <w:r>
              <w:rPr>
                <w:rFonts w:ascii="LinLibertineTB" w:hAnsi="LinLibertineTB" w:eastAsia="LinLibertineTB"/>
                <w:b/>
                <w:i w:val="0"/>
                <w:color w:val="001480"/>
                <w:sz w:val="20"/>
              </w:rPr>
              <w:t xml:space="preserve"> P.3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respectively.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Denoting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:=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and</w:t>
            </w:r>
          </w:p>
          <w:p>
            <w:pPr>
              <w:autoSpaceDN w:val="0"/>
              <w:tabs>
                <w:tab w:pos="2752" w:val="left"/>
              </w:tabs>
              <w:autoSpaceDE w:val="0"/>
              <w:widowControl/>
              <w:spacing w:line="100" w:lineRule="exact" w:before="0" w:after="0"/>
              <w:ind w:left="1678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j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</w:p>
          <w:p>
            <w:pPr>
              <w:autoSpaceDN w:val="0"/>
              <w:tabs>
                <w:tab w:pos="856" w:val="left"/>
                <w:tab w:pos="1764" w:val="left"/>
                <w:tab w:pos="2016" w:val="left"/>
                <w:tab w:pos="2828" w:val="left"/>
              </w:tabs>
              <w:autoSpaceDE w:val="0"/>
              <w:widowControl/>
              <w:spacing w:line="254" w:lineRule="exact" w:before="0" w:after="0"/>
              <w:ind w:left="18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Λ :=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]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SS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]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we have that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Q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Λ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Since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are orthogonal, per</w:t>
            </w:r>
            <w:r>
              <w:rPr>
                <w:rFonts w:ascii="LinLibertineTB" w:hAnsi="LinLibertineTB" w:eastAsia="LinLibertineTB"/>
                <w:b/>
                <w:i w:val="0"/>
                <w:color w:val="001480"/>
                <w:sz w:val="20"/>
              </w:rPr>
              <w:t xml:space="preserve"> P.4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so</w:t>
            </w:r>
          </w:p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O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 Furthermore,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Λ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is diagonal, meaning that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O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Λ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O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is an orthogonal eigenvalue decomposition 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Q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 The</w:t>
            </w:r>
          </w:p>
        </w:tc>
      </w:tr>
    </w:tbl>
    <w:p>
      <w:pPr>
        <w:autoSpaceDN w:val="0"/>
        <w:autoSpaceDE w:val="0"/>
        <w:widowControl/>
        <w:spacing w:line="204" w:lineRule="exact" w:before="18" w:after="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proof concludes by noticing that the columns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O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are:</w:t>
      </w:r>
    </w:p>
    <w:p>
      <w:pPr>
        <w:autoSpaceDN w:val="0"/>
        <w:autoSpaceDE w:val="0"/>
        <w:widowControl/>
        <w:spacing w:line="272" w:lineRule="exact" w:before="158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0"/>
        </w:rPr>
        <w:t>vec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BX10" w:hAnsi="CMBX10" w:eastAsia="CMBX10"/>
          <w:b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BX10" w:hAnsi="CMBX10" w:eastAsia="CMBX10"/>
          <w:b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</w:p>
    <w:p>
      <w:pPr>
        <w:autoSpaceDN w:val="0"/>
        <w:autoSpaceDE w:val="0"/>
        <w:widowControl/>
        <w:spacing w:line="204" w:lineRule="exact" w:before="174" w:after="116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 the corresponding diagonal elements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Λ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2340"/>
        <w:gridCol w:w="2340"/>
        <w:gridCol w:w="2340"/>
        <w:gridCol w:w="2340"/>
      </w:tblGrid>
      <w:tr>
        <w:trPr>
          <w:trHeight w:hRule="exact" w:val="560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2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r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j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 xml:space="preserve">1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36" w:after="0"/>
              <w:ind w:left="7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7.9999999999995" w:type="dxa"/>
            </w:tblPr>
            <w:tblGrid>
              <w:gridCol w:w="1200"/>
            </w:tblGrid>
            <w:tr>
              <w:trPr>
                <w:trHeight w:hRule="exact" w:val="108"/>
              </w:trPr>
              <w:tc>
                <w:tcPr>
                  <w:tcW w:type="dxa" w:w="12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7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0" w:after="0"/>
              <w:ind w:left="19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where by definition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for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min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{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}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31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6</w:t>
      </w:r>
    </w:p>
    <w:p>
      <w:pPr>
        <w:sectPr>
          <w:pgSz w:w="12240" w:h="15840"/>
          <w:pgMar w:top="740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Comparing the vectorized end-to-end dynamics (Equation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6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 to direct minimization of the loss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via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gradient flow (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 to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−∇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 or equivalently,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vec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 =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vec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∇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), we conclude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that the use of a linear neural network boils down to introducing an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implicit preconditioner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, which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depends on the location in parameter space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 eigenvalues and eigendirections of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))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depend on the singular value decomposition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such that an increase in the size (singular value) of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 singular component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leads to an increase in eigenvalues of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along eigendirections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associated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singular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component.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Qualitatively,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means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preconditioner</w:t>
      </w:r>
      <w:r>
        <w:rPr>
          <w:rFonts w:ascii="CMSY10" w:hAnsi="CMSY10" w:eastAsia="CMSY10"/>
          <w:b w:val="0"/>
          <w:i/>
          <w:color w:val="000000"/>
          <w:sz w:val="20"/>
        </w:rPr>
        <w:t>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))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promotes movement along directions that align with the location in parameter space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With near-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zero initialization (regime of interest),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can also be regarded as the movement made thus far during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optimization. Accordingly, the preconditioner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P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may be interpreted as promoting movement in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directions already taken, and therefore can be seen as inducing a certain momentum effect. Implications of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this effect to optimization and generalization will be studied in Sections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3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4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respectively.</w:t>
      </w:r>
    </w:p>
    <w:p>
      <w:pPr>
        <w:autoSpaceDN w:val="0"/>
        <w:autoSpaceDE w:val="0"/>
        <w:widowControl/>
        <w:spacing w:line="238" w:lineRule="exact" w:before="90" w:after="22"/>
        <w:ind w:left="288" w:right="288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Remark 1.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It can be shown (see</w:t>
      </w:r>
      <w:r>
        <w:rPr>
          <w:rFonts w:ascii="LinLibertineTI" w:hAnsi="LinLibertineTI" w:eastAsia="LinLibertineTI"/>
          <w:b w:val="0"/>
          <w:i/>
          <w:color w:val="001480"/>
          <w:sz w:val="20"/>
        </w:rPr>
        <w:t xml:space="preserve"> Arora et al.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(</w:t>
      </w:r>
      <w:r>
        <w:rPr>
          <w:rFonts w:ascii="LinLibertineTI" w:hAnsi="LinLibertineTI" w:eastAsia="LinLibertineTI"/>
          <w:b w:val="0"/>
          <w:i/>
          <w:color w:val="001480"/>
          <w:sz w:val="20"/>
        </w:rPr>
        <w:t>2018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)) that the end-to-end dynamics induced by a linear neural 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network (Equation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3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) cannot be emulated via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any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modification of the loss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, in particular through regulariza-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1190"/>
        </w:trPr>
        <w:tc>
          <w:tcPr>
            <w:tcW w:type="dxa" w:w="9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12" w:val="left"/>
                <w:tab w:pos="2298" w:val="left"/>
                <w:tab w:pos="2374" w:val="left"/>
                <w:tab w:pos="3894" w:val="left"/>
                <w:tab w:pos="3980" w:val="left"/>
                <w:tab w:pos="4238" w:val="left"/>
                <w:tab w:pos="5272" w:val="left"/>
                <w:tab w:pos="6260" w:val="left"/>
                <w:tab w:pos="6336" w:val="left"/>
                <w:tab w:pos="7854" w:val="left"/>
                <w:tab w:pos="7940" w:val="left"/>
                <w:tab w:pos="8208" w:val="left"/>
              </w:tabs>
              <w:autoSpaceDE w:val="0"/>
              <w:widowControl/>
              <w:spacing w:line="192" w:lineRule="exact" w:before="26" w:after="0"/>
              <w:ind w:left="180" w:right="144" w:firstLine="0"/>
              <w:jc w:val="left"/>
            </w:pP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tion. More precisely, under mild conditions, the end-to-end dynamics cannot be expressed as gradient flow over 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any objective, in the sense that there exists no continuously differentiable function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 satisfying </w:t>
            </w:r>
            <w:r>
              <w:tab/>
            </w:r>
            <w:r>
              <w:tab/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 xml:space="preserve">1 </w:t>
            </w:r>
            <w:r>
              <w:tab/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]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] </w:t>
            </w:r>
            <w:r>
              <w:tab/>
            </w:r>
            <w:r>
              <w:tab/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n 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for all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. This may be proven by showing that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 xml:space="preserve">1 </w:t>
            </w:r>
            <w:r>
              <w:tab/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j 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the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vector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field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→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defined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by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] 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)[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] </w:t>
            </w:r>
            <w:r>
              <w:tab/>
            </w:r>
            <w:r>
              <w:tab/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 xml:space="preserve">n </w:t>
            </w:r>
            <w:r>
              <w:tab/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violates 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the condition of the fundamental theorem for line integrals (namely, there exist closed curves in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 xml:space="preserve"> 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over</w:t>
            </w:r>
          </w:p>
        </w:tc>
      </w:tr>
    </w:tbl>
    <w:p>
      <w:pPr>
        <w:autoSpaceDN w:val="0"/>
        <w:autoSpaceDE w:val="0"/>
        <w:widowControl/>
        <w:spacing w:line="208" w:lineRule="exact" w:before="16" w:after="0"/>
        <w:ind w:left="0" w:right="0" w:firstLine="0"/>
        <w:jc w:val="center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which the line integral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does not vanish).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The fact that it is mathematically impossible to mimic the</w:t>
      </w:r>
    </w:p>
    <w:p>
      <w:pPr>
        <w:autoSpaceDN w:val="0"/>
        <w:autoSpaceDE w:val="0"/>
        <w:widowControl/>
        <w:spacing w:line="196" w:lineRule="exact" w:before="42" w:after="0"/>
        <w:ind w:left="0" w:right="0" w:firstLine="0"/>
        <w:jc w:val="center"/>
      </w:pP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dynamics of linear neural networks via standard means such as regularization, is an indication that a dynamical</w:t>
      </w:r>
    </w:p>
    <w:p>
      <w:pPr>
        <w:autoSpaceDN w:val="0"/>
        <w:autoSpaceDE w:val="0"/>
        <w:widowControl/>
        <w:spacing w:line="240" w:lineRule="exact" w:before="0" w:after="0"/>
        <w:ind w:left="360" w:right="288" w:firstLine="0"/>
        <w:jc w:val="left"/>
      </w:pPr>
      <w:r>
        <w:rPr>
          <w:w w:val="98.67501258850098"/>
          <w:rFonts w:ascii="LinLibertineTI" w:hAnsi="LinLibertineTI" w:eastAsia="LinLibertineTI"/>
          <w:b w:val="0"/>
          <w:i/>
          <w:color w:val="000000"/>
          <w:sz w:val="20"/>
        </w:rPr>
        <w:t>analysis may lead to new insights beyond those attainable using standard theoretical tools. Sections</w:t>
      </w:r>
      <w:r>
        <w:rPr>
          <w:w w:val="98.67501258850098"/>
          <w:rFonts w:ascii="LinLibertineTI" w:hAnsi="LinLibertineTI" w:eastAsia="LinLibertineTI"/>
          <w:b w:val="0"/>
          <w:i/>
          <w:color w:val="001480"/>
          <w:sz w:val="20"/>
        </w:rPr>
        <w:t xml:space="preserve"> 3</w:t>
      </w:r>
      <w:r>
        <w:rPr>
          <w:w w:val="98.67501258850098"/>
          <w:rFonts w:ascii="LinLibertineTI" w:hAnsi="LinLibertineTI" w:eastAsia="LinLibertineTI"/>
          <w:b w:val="0"/>
          <w:i/>
          <w:color w:val="000000"/>
          <w:sz w:val="20"/>
        </w:rPr>
        <w:t xml:space="preserve"> and</w:t>
      </w:r>
      <w:r>
        <w:rPr>
          <w:w w:val="98.67501258850098"/>
          <w:rFonts w:ascii="LinLibertineTI" w:hAnsi="LinLibertineTI" w:eastAsia="LinLibertineTI"/>
          <w:b w:val="0"/>
          <w:i/>
          <w:color w:val="001480"/>
          <w:sz w:val="20"/>
        </w:rPr>
        <w:t xml:space="preserve"> 4</w:t>
      </w:r>
      <w:r>
        <w:rPr>
          <w:w w:val="98.67501258850098"/>
          <w:rFonts w:ascii="LinLibertineTI" w:hAnsi="LinLibertineTI" w:eastAsia="LinLibertineTI"/>
          <w:b w:val="0"/>
          <w:i/>
          <w:color w:val="000000"/>
          <w:sz w:val="20"/>
        </w:rPr>
        <w:t xml:space="preserve"> will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demonstrate this.</w:t>
      </w:r>
    </w:p>
    <w:p>
      <w:pPr>
        <w:autoSpaceDN w:val="0"/>
        <w:tabs>
          <w:tab w:pos="794" w:val="left"/>
        </w:tabs>
        <w:autoSpaceDE w:val="0"/>
        <w:widowControl/>
        <w:spacing w:line="286" w:lineRule="exact" w:before="510" w:after="0"/>
        <w:ind w:left="36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3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Optimization</w:t>
      </w:r>
    </w:p>
    <w:p>
      <w:pPr>
        <w:autoSpaceDN w:val="0"/>
        <w:autoSpaceDE w:val="0"/>
        <w:widowControl/>
        <w:spacing w:line="238" w:lineRule="exact" w:before="324" w:after="0"/>
        <w:ind w:left="354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In this section we study optimization of linear neural networks,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minimization of the overparameterized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objective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defined in 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. Proposition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in Section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has shown that, aside from degenerate cases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(ones in which the loss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globally minimized by the zero mapping),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non-convex. Proposition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3 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>below further establishes that under a mild condition (namely,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 xml:space="preserve"> is not locally minimized by the zero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mapping, which when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is convex is equivalent to the non-degeneracy condition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not being globally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minimized by the zero mapping), if the network has three or more layers (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if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)—setting of interest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 the context of deep learning—then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admits non-strict saddle points.</w:t>
      </w:r>
      <w:r>
        <w:rPr>
          <w:rFonts w:ascii="LinLibertineT" w:hAnsi="LinLibertineT" w:eastAsia="LinLibertineT"/>
          <w:b w:val="0"/>
          <w:i w:val="0"/>
          <w:color w:val="001480"/>
          <w:sz w:val="14"/>
        </w:rPr>
        <w:t>4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Existence of non-strict saddle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points poses a hurdle, as it implies that generic landscape arguments from the literature on non-convex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optimization (see,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e.g.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Ge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2015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Lee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2016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)) will not be able to establish minimization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Fortunately, the dynamical analysis of Section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will allow us to overcome this hurdle.</w:t>
      </w:r>
    </w:p>
    <w:p>
      <w:pPr>
        <w:autoSpaceDN w:val="0"/>
        <w:autoSpaceDE w:val="0"/>
        <w:widowControl/>
        <w:spacing w:line="240" w:lineRule="exact" w:before="90" w:after="0"/>
        <w:ind w:left="360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Proposition 3.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does not attain a local minimum at the origin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 then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admits non-strict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saddle points.</w:t>
      </w:r>
    </w:p>
    <w:p>
      <w:pPr>
        <w:autoSpaceDN w:val="0"/>
        <w:autoSpaceDE w:val="0"/>
        <w:widowControl/>
        <w:spacing w:line="244" w:lineRule="exact" w:before="254" w:after="10"/>
        <w:ind w:left="360" w:right="356" w:firstLine="0"/>
        <w:jc w:val="both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Proof.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We will show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admits a non-strict saddle point at the origin,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 at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, . . . 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. The gradient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and Hessian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at the origin are clearly zero, so it suffices to show that the origin is not a local minimizer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Let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By assumption there exists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satisfying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&lt; ℓ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MI10" w:hAnsi="CMMI10" w:eastAsia="CMMI10"/>
          <w:b w:val="0"/>
          <w:i/>
          <w:color w:val="000000"/>
          <w:sz w:val="20"/>
        </w:rPr>
        <w:t>&lt; ϵ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(recall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9360"/>
      </w:tblGrid>
      <w:tr>
        <w:trPr>
          <w:trHeight w:hRule="exact" w:val="1298"/>
        </w:trPr>
        <w:tc>
          <w:tcPr>
            <w:tcW w:type="dxa" w:w="88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62" w:val="left"/>
                <w:tab w:pos="7502" w:val="left"/>
              </w:tabs>
              <w:autoSpaceDE w:val="0"/>
              <w:widowControl/>
              <w:spacing w:line="248" w:lineRule="exact" w:before="0" w:after="0"/>
              <w:ind w:left="4" w:right="144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∥· ∥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stands for Frobenius norm). Without loss of generality suppose that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(the case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&lt; 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n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can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treated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analogously).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Define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matrix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holding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1+1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/n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its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top</w:t>
            </w:r>
          </w:p>
          <w:p>
            <w:pPr>
              <w:autoSpaceDN w:val="0"/>
              <w:tabs>
                <w:tab w:pos="3476" w:val="left"/>
                <w:tab w:pos="3790" w:val="left"/>
              </w:tabs>
              <w:autoSpaceDE w:val="0"/>
              <w:widowControl/>
              <w:spacing w:line="256" w:lineRule="exact" w:before="14" w:after="0"/>
              <w:ind w:left="4" w:right="144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block, and zeros elsewhere.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Let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be an identity matrix, and for each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j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3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define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matrix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holding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/n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I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its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top-left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block,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zeros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elsewhere.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By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construction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 · 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and therefore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&lt;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</w:p>
        </w:tc>
      </w:tr>
    </w:tbl>
    <w:p>
      <w:pPr>
        <w:autoSpaceDN w:val="0"/>
        <w:tabs>
          <w:tab w:pos="654" w:val="left"/>
        </w:tabs>
        <w:autoSpaceDE w:val="0"/>
        <w:widowControl/>
        <w:spacing w:line="190" w:lineRule="exact" w:before="30" w:after="0"/>
        <w:ind w:left="360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2"/>
        </w:rPr>
        <w:t>4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In our context, a non-strict saddle point is a stationary point that is not a local (or global) minimizer, but at which the Hessian is 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positive semidefinite.</w:t>
      </w:r>
    </w:p>
    <w:p>
      <w:pPr>
        <w:autoSpaceDN w:val="0"/>
        <w:autoSpaceDE w:val="0"/>
        <w:widowControl/>
        <w:spacing w:line="198" w:lineRule="exact" w:before="57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7</w:t>
      </w:r>
    </w:p>
    <w:p>
      <w:pPr>
        <w:sectPr>
          <w:pgSz w:w="12240" w:h="15840"/>
          <w:pgMar w:top="740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"/>
        <w:ind w:left="0" w:right="0"/>
      </w:pPr>
    </w:p>
    <w:p>
      <w:pPr>
        <w:autoSpaceDN w:val="0"/>
        <w:autoSpaceDE w:val="0"/>
        <w:widowControl/>
        <w:spacing w:line="362" w:lineRule="exact" w:before="0" w:after="10"/>
        <w:ind w:left="0" w:right="0" w:firstLine="0"/>
        <w:jc w:val="center"/>
      </w:pP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Since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SY10" w:hAnsi="CMSY10" w:eastAsia="CMSY10"/>
          <w:b w:val="0"/>
          <w:i/>
          <w:color w:val="000000"/>
          <w:sz w:val="20"/>
        </w:rPr>
        <w:t>√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/n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,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 xml:space="preserve"> can be arbitrarily small, the origin (</w:t>
      </w:r>
      <w:r>
        <w:rPr>
          <w:w w:val="98.67501258850098"/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, . . . 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0)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) is not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120"/>
        <w:gridCol w:w="3120"/>
        <w:gridCol w:w="3120"/>
      </w:tblGrid>
      <w:tr>
        <w:trPr>
          <w:trHeight w:hRule="exact" w:val="430"/>
        </w:trPr>
        <w:tc>
          <w:tcPr>
            <w:tcW w:type="dxa" w:w="5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" w:after="0"/>
              <w:ind w:left="1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 local minimizer 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97.9999999999995" w:type="dxa"/>
            </w:tblPr>
            <w:tblGrid>
              <w:gridCol w:w="3000"/>
            </w:tblGrid>
            <w:tr>
              <w:trPr>
                <w:trHeight w:hRule="exact" w:val="106"/>
              </w:trPr>
              <w:tc>
                <w:tcPr>
                  <w:tcW w:type="dxa" w:w="12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2" w:after="0"/>
              <w:ind w:left="0" w:right="0" w:firstLine="0"/>
              <w:jc w:val="center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2" w:after="0"/>
              <w:ind w:left="124" w:right="0" w:firstLine="0"/>
              <w:jc w:val="left"/>
            </w:pPr>
            <w:r>
              <w:rPr>
                <w:rFonts w:ascii="LinLibertineTB" w:hAnsi="LinLibertineTB" w:eastAsia="LinLibertineTB"/>
                <w:b/>
                <w:i w:val="0"/>
                <w:color w:val="000000"/>
                <w:sz w:val="24"/>
              </w:rPr>
              <w:t>Convergence Guarantee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68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In this subsection we employ the dynamical analysis of Section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for establishing convergence to global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minimum. The derivation will rely on the concept defined below.</w:t>
      </w:r>
    </w:p>
    <w:p>
      <w:pPr>
        <w:autoSpaceDN w:val="0"/>
        <w:autoSpaceDE w:val="0"/>
        <w:widowControl/>
        <w:spacing w:line="234" w:lineRule="exact" w:before="90" w:after="0"/>
        <w:ind w:left="352" w:right="288" w:firstLine="8"/>
        <w:jc w:val="left"/>
      </w:pPr>
      <w:r>
        <w:rPr>
          <w:w w:val="98.62470626831055"/>
          <w:rFonts w:ascii="LinLibertineTB" w:hAnsi="LinLibertineTB" w:eastAsia="LinLibertineTB"/>
          <w:b/>
          <w:i w:val="0"/>
          <w:color w:val="000000"/>
          <w:sz w:val="20"/>
        </w:rPr>
        <w:t>Definition 3.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is said to have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deficiency margin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if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&lt;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for every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0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whose minimal singular value is at most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98" w:lineRule="exact" w:before="232" w:after="0"/>
        <w:ind w:left="3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 following example illustrates the concept of deficiency margin.</w:t>
      </w:r>
    </w:p>
    <w:p>
      <w:pPr>
        <w:autoSpaceDN w:val="0"/>
        <w:tabs>
          <w:tab w:pos="1060" w:val="left"/>
          <w:tab w:pos="1434" w:val="left"/>
          <w:tab w:pos="2210" w:val="left"/>
          <w:tab w:pos="3418" w:val="left"/>
          <w:tab w:pos="3454" w:val="left"/>
          <w:tab w:pos="3744" w:val="left"/>
          <w:tab w:pos="3766" w:val="left"/>
          <w:tab w:pos="4314" w:val="left"/>
          <w:tab w:pos="4366" w:val="left"/>
          <w:tab w:pos="5502" w:val="left"/>
          <w:tab w:pos="6092" w:val="left"/>
        </w:tabs>
        <w:autoSpaceDE w:val="0"/>
        <w:widowControl/>
        <w:spacing w:line="238" w:lineRule="exact" w:before="118" w:after="0"/>
        <w:ind w:left="346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Example 1.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Suppose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is the square loss for a linear regression task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input variables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output </w:t>
      </w:r>
      <w:r>
        <w:rPr>
          <w:w w:val="98.9763069152832"/>
          <w:rFonts w:ascii="LinLibertineTI" w:hAnsi="LinLibertineTI" w:eastAsia="LinLibertineTI"/>
          <w:b w:val="0"/>
          <w:i/>
          <w:color w:val="000000"/>
          <w:sz w:val="20"/>
        </w:rPr>
        <w:t>variables, i.e.,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= 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WX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w w:val="98.9763069152832"/>
          <w:rFonts w:ascii="LinLibertineTI" w:hAnsi="LinLibertineTI" w:eastAsia="LinLibertineTI"/>
          <w:b w:val="0"/>
          <w:i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m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N</w:t>
      </w:r>
      <w:r>
        <w:rPr>
          <w:w w:val="98.9763069152832"/>
          <w:rFonts w:ascii="LinLibertineTI" w:hAnsi="LinLibertineTI" w:eastAsia="LinLibertineTI"/>
          <w:b w:val="0"/>
          <w:i/>
          <w:color w:val="000000"/>
          <w:sz w:val="20"/>
        </w:rPr>
        <w:t xml:space="preserve"> is the number of training examples,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,m</w:t>
      </w:r>
      <w:r>
        <w:rPr>
          <w:w w:val="98.9763069152832"/>
          <w:rFonts w:ascii="LinLibertineTI" w:hAnsi="LinLibertineTI" w:eastAsia="LinLibertineTI"/>
          <w:b w:val="0"/>
          <w:i/>
          <w:color w:val="000000"/>
          <w:sz w:val="20"/>
        </w:rPr>
        <w:t xml:space="preserve">holds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training instances as columns,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MI7" w:hAnsi="CMMI7" w:eastAsia="CMMI7"/>
          <w:b w:val="0"/>
          <w:i/>
          <w:color w:val="000000"/>
          <w:sz w:val="14"/>
        </w:rPr>
        <w:t>,m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holds training labels as columns (in corresponding order). Let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xx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:= 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MI10" w:hAnsi="CMMI10" w:eastAsia="CMMI10"/>
          <w:b w:val="0"/>
          <w:i/>
          <w:color w:val="000000"/>
          <w:sz w:val="20"/>
        </w:rPr>
        <w:t>XX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yy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:= 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MI10" w:hAnsi="CMMI10" w:eastAsia="CMMI10"/>
          <w:b w:val="0"/>
          <w:i/>
          <w:color w:val="000000"/>
          <w:sz w:val="20"/>
        </w:rPr>
        <w:t>Y Y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:= </w:t>
      </w:r>
      <w:r>
        <w:br/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MI10" w:hAnsi="CMMI10" w:eastAsia="CMMI10"/>
          <w:b w:val="0"/>
          <w:i/>
          <w:color w:val="000000"/>
          <w:sz w:val="20"/>
        </w:rPr>
        <w:t>Y X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be the empirical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(uncentered)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instance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covariance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matrix,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label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covariance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matrix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and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label-instance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cross-covariance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ma-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trix,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respectively.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Using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fact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that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Tr(</w:t>
      </w:r>
      <w:r>
        <w:rPr>
          <w:rFonts w:ascii="CMMI10" w:hAnsi="CMMI10" w:eastAsia="CMMI10"/>
          <w:b w:val="0"/>
          <w:i/>
          <w:color w:val="000000"/>
          <w:sz w:val="20"/>
        </w:rPr>
        <w:t>AA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for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any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matrix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it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is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straightforward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to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arrive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at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Tr(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xx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⊤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Tr(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R7" w:hAnsi="CMR7" w:eastAsia="CMR7"/>
          <w:b w:val="0"/>
          <w:i w:val="0"/>
          <w:color w:val="000000"/>
          <w:sz w:val="14"/>
          <w:u w:val="single"/>
        </w:rPr>
        <w:t xml:space="preserve">1 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Tr(Λ</w:t>
      </w:r>
      <w:r>
        <w:rPr>
          <w:rFonts w:ascii="CMMI7" w:hAnsi="CMMI7" w:eastAsia="CMMI7"/>
          <w:b w:val="0"/>
          <w:i/>
          <w:color w:val="000000"/>
          <w:sz w:val="14"/>
        </w:rPr>
        <w:t>yy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and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if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we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assume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instances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are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whitened,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i.e.,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xx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equals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identity,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then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addition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= </w:t>
      </w:r>
      <w:r>
        <w:tab/>
      </w:r>
      <w:r>
        <w:tab/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const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where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const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stands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for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term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that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does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not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depend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on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This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implies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has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deficiency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margin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if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and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only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if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for every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satisfying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≤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refers to the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minimal singular value of a matrix. By a standard matrix computation (see Exercise</w:t>
      </w:r>
      <w:r>
        <w:rPr>
          <w:rFonts w:ascii="LinLibertineTI" w:hAnsi="LinLibertineTI" w:eastAsia="LinLibertineTI"/>
          <w:b w:val="0"/>
          <w:i/>
          <w:color w:val="001480"/>
          <w:sz w:val="20"/>
        </w:rPr>
        <w:t xml:space="preserve"> 3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min</w:t>
      </w:r>
      <w:r>
        <w:rPr>
          <w:rFonts w:ascii="CMSY10" w:hAnsi="CMSY10" w:eastAsia="CMSY10"/>
          <w:b w:val="0"/>
          <w:i/>
          <w:color w:val="000000"/>
          <w:sz w:val="20"/>
        </w:rPr>
        <w:t>{∥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: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 σ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≤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max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 σ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R10" w:hAnsi="CMR10" w:eastAsia="CMR10"/>
          <w:b w:val="0"/>
          <w:i w:val="0"/>
          <w:color w:val="000000"/>
          <w:sz w:val="20"/>
        </w:rPr>
        <w:t>(Λ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We conclude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has deficiency margin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if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and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only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if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R10" w:hAnsi="CMR10" w:eastAsia="CMR10"/>
          <w:b w:val="0"/>
          <w:i w:val="0"/>
          <w:color w:val="000000"/>
          <w:sz w:val="20"/>
        </w:rPr>
        <w:t>(Λ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meaning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it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lies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within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distance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R10" w:hAnsi="CMR10" w:eastAsia="CMR10"/>
          <w:b w:val="0"/>
          <w:i w:val="0"/>
          <w:color w:val="000000"/>
          <w:sz w:val="20"/>
        </w:rPr>
        <w:t>(Λ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from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,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global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minimizer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Note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that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case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of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single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output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variable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(i.e.,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condition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MI10" w:hAnsi="CMMI10" w:eastAsia="CMMI10"/>
          <w:b w:val="0"/>
          <w:i/>
          <w:color w:val="000000"/>
          <w:sz w:val="20"/>
        </w:rPr>
        <w:t>&lt; σ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R10" w:hAnsi="CMR10" w:eastAsia="CMR10"/>
          <w:b w:val="0"/>
          <w:i w:val="0"/>
          <w:color w:val="000000"/>
          <w:sz w:val="20"/>
        </w:rPr>
        <w:t>(Λ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is equivalent to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, and therefore, if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is randomly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sampled from an isotropic distribution concentrated around the origin, the probability of it having a deficiency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margin (with some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) is close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88" w:after="0"/>
        <w:ind w:left="354" w:right="288" w:hanging="6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Any guarantee of convergence to global minimum (for gradient-based optimization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 must rely on </w:t>
      </w: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>assumptions that rule out the following scenarios:</w:t>
      </w:r>
      <w:r>
        <w:rPr>
          <w:w w:val="98.9261531829834"/>
          <w:rFonts w:ascii="LinLibertineTI" w:hAnsi="LinLibertineTI" w:eastAsia="LinLibertineTI"/>
          <w:b w:val="0"/>
          <w:i/>
          <w:color w:val="000000"/>
          <w:sz w:val="20"/>
        </w:rPr>
        <w:t xml:space="preserve"> (i)</w:t>
      </w: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 xml:space="preserve"> the loss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 xml:space="preserve"> is pathologically complex (</w:t>
      </w:r>
      <w:r>
        <w:rPr>
          <w:w w:val="98.9261531829834"/>
          <w:rFonts w:ascii="LinLibertineTI" w:hAnsi="LinLibertineTI" w:eastAsia="LinLibertineTI"/>
          <w:b w:val="0"/>
          <w:i/>
          <w:color w:val="000000"/>
          <w:sz w:val="20"/>
        </w:rPr>
        <w:t>e.g.</w:t>
      </w: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 xml:space="preserve">, it entails a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myriad of sub-optimal local minimizers and a single global minimizer with a tiny basin of attraction); and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(ii)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optimization is initialized at a sub-optimal stationary point (note that, disregarding the degenerate case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globally minimized by the zero mapping, the origin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(0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, . . . 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a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sub-optimal stationary point). We accordingly assume the following: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(i)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strongly convex</w:t>
      </w:r>
      <w:r>
        <w:rPr>
          <w:rFonts w:ascii="LinLibertineT" w:hAnsi="LinLibertineT" w:eastAsia="LinLibertineT"/>
          <w:b w:val="0"/>
          <w:i w:val="0"/>
          <w:color w:val="001480"/>
          <w:sz w:val="14"/>
        </w:rPr>
        <w:t>5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(this does </w:t>
      </w:r>
      <w:r>
        <w:rPr>
          <w:w w:val="98.82577896118164"/>
          <w:rFonts w:ascii="LinLibertineTI" w:hAnsi="LinLibertineTI" w:eastAsia="LinLibertineTI"/>
          <w:b w:val="0"/>
          <w:i/>
          <w:color w:val="000000"/>
          <w:sz w:val="20"/>
        </w:rPr>
        <w:t>not</w:t>
      </w:r>
      <w:r>
        <w:rPr>
          <w:w w:val="98.82577896118164"/>
          <w:rFonts w:ascii="LinLibertineT" w:hAnsi="LinLibertineT" w:eastAsia="LinLibertineT"/>
          <w:b w:val="0"/>
          <w:i w:val="0"/>
          <w:color w:val="000000"/>
          <w:sz w:val="20"/>
        </w:rPr>
        <w:t>mean that the optimized objective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82577896118164"/>
          <w:rFonts w:ascii="LinLibertineT" w:hAnsi="LinLibertineT" w:eastAsia="LinLibertineT"/>
          <w:b w:val="0"/>
          <w:i w:val="0"/>
          <w:color w:val="000000"/>
          <w:sz w:val="20"/>
        </w:rPr>
        <w:t xml:space="preserve"> is convex—see Propositions</w:t>
      </w:r>
      <w:r>
        <w:rPr>
          <w:w w:val="98.82577896118164"/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w w:val="98.82577896118164"/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w w:val="98.82577896118164"/>
          <w:rFonts w:ascii="LinLibertineT" w:hAnsi="LinLibertineT" w:eastAsia="LinLibertineT"/>
          <w:b w:val="0"/>
          <w:i w:val="0"/>
          <w:color w:val="001480"/>
          <w:sz w:val="20"/>
        </w:rPr>
        <w:t xml:space="preserve"> 3</w:t>
      </w:r>
      <w:r>
        <w:rPr>
          <w:w w:val="98.82577896118164"/>
          <w:rFonts w:ascii="LinLibertineT" w:hAnsi="LinLibertineT" w:eastAsia="LinLibertineT"/>
          <w:b w:val="0"/>
          <w:i w:val="0"/>
          <w:color w:val="000000"/>
          <w:sz w:val="20"/>
        </w:rPr>
        <w:t>); and</w:t>
      </w:r>
      <w:r>
        <w:rPr>
          <w:w w:val="98.82577896118164"/>
          <w:rFonts w:ascii="LinLibertineTI" w:hAnsi="LinLibertineTI" w:eastAsia="LinLibertineTI"/>
          <w:b w:val="0"/>
          <w:i/>
          <w:color w:val="000000"/>
          <w:sz w:val="20"/>
        </w:rPr>
        <w:t xml:space="preserve"> (ii)</w:t>
      </w:r>
      <w:r>
        <w:rPr>
          <w:w w:val="98.82577896118164"/>
          <w:rFonts w:ascii="LinLibertineT" w:hAnsi="LinLibertineT" w:eastAsia="LinLibertineT"/>
          <w:b w:val="0"/>
          <w:i w:val="0"/>
          <w:color w:val="000000"/>
          <w:sz w:val="20"/>
        </w:rPr>
        <w:t xml:space="preserve"> at initialization, the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end-to-end matrix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(Definition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 has a deficiency margin (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it meets the condition in Definition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3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with some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). Notice that in the context of Example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(square loss for linear regression with whitened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instances),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indeed strongly convex, and as discussed there, in the case of a single output variable,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randomly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sampling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isotropic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distribution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concentrated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around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origin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leads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deficiency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margin with probability close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62" w:lineRule="exact" w:before="92" w:after="0"/>
        <w:ind w:left="360" w:right="144" w:hanging="10"/>
        <w:jc w:val="left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We are now in a position to present the main result of this subsection—a convergence guarantee born from the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dynamical analysis of Section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. For conciseness, we overload notation by using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, to refer to the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value of the optimized objective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at time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of optimization,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:=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. Addi-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tionally, we denote by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the global minimum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:= inf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MI5" w:hAnsi="CMMI5" w:eastAsia="CMMI5"/>
          <w:b w:val="0"/>
          <w:i/>
          <w:color w:val="000000"/>
          <w:sz w:val="10"/>
        </w:rPr>
        <w:t>j</w:t>
      </w:r>
      <w:r>
        <w:rPr>
          <w:rFonts w:ascii="CMSY7" w:hAnsi="CMSY7" w:eastAsia="CMSY7"/>
          <w:b w:val="0"/>
          <w:i/>
          <w:color w:val="000000"/>
          <w:sz w:val="14"/>
        </w:rPr>
        <w:t>∈</w:t>
      </w:r>
      <w:r>
        <w:rPr>
          <w:rFonts w:ascii="MSBM7" w:hAnsi="MSBM7" w:eastAsia="MSBM7"/>
          <w:b w:val="0"/>
          <w:i w:val="0"/>
          <w:color w:val="000000"/>
          <w:sz w:val="14"/>
        </w:rPr>
        <w:t>R</w:t>
      </w:r>
      <w:r>
        <w:rPr>
          <w:rFonts w:ascii="CMMI5" w:hAnsi="CMMI5" w:eastAsia="CMMI5"/>
          <w:b w:val="0"/>
          <w:i/>
          <w:color w:val="000000"/>
          <w:sz w:val="10"/>
        </w:rPr>
        <w:t>dj</w:t>
      </w:r>
      <w:r>
        <w:rPr>
          <w:rFonts w:ascii="CMSY5" w:hAnsi="CMSY5" w:eastAsia="CMSY5"/>
          <w:b w:val="0"/>
          <w:i/>
          <w:color w:val="000000"/>
          <w:sz w:val="10"/>
        </w:rPr>
        <w:t xml:space="preserve"> ×</w:t>
      </w:r>
      <w:r>
        <w:rPr>
          <w:rFonts w:ascii="CMMI5" w:hAnsi="CMMI5" w:eastAsia="CMMI5"/>
          <w:b w:val="0"/>
          <w:i/>
          <w:color w:val="000000"/>
          <w:sz w:val="10"/>
        </w:rPr>
        <w:t>dj</w:t>
      </w:r>
      <w:r>
        <w:rPr>
          <w:rFonts w:ascii="CMSY5" w:hAnsi="CMSY5" w:eastAsia="CMSY5"/>
          <w:b w:val="0"/>
          <w:i/>
          <w:color w:val="000000"/>
          <w:sz w:val="10"/>
        </w:rPr>
        <w:t>−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,j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,...,n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8" w:lineRule="exact" w:before="84" w:after="2"/>
        <w:ind w:left="0" w:right="0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Theorem 2.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Assume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is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-strongly convex for some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 and the end-to-end matrix at initialization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40"/>
        </w:trPr>
        <w:tc>
          <w:tcPr>
            <w:tcW w:type="dxa" w:w="882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 has deficiency margin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δ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 for some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δ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Then, for any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ϵ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, it holds that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 for every</w:t>
            </w:r>
          </w:p>
        </w:tc>
      </w:tr>
      <w:tr>
        <w:trPr>
          <w:trHeight w:hRule="exact" w:val="306"/>
        </w:trPr>
        <w:tc>
          <w:tcPr>
            <w:tcW w:type="dxa" w:w="19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8" w:after="0"/>
              <w:ind w:left="0" w:right="0" w:firstLine="0"/>
              <w:jc w:val="center"/>
            </w:pP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time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 satisfying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ln</w:t>
            </w:r>
          </w:p>
        </w:tc>
        <w:tc>
          <w:tcPr>
            <w:tcW w:type="dxa" w:w="13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/ϵ</w:t>
            </w:r>
          </w:p>
        </w:tc>
        <w:tc>
          <w:tcPr>
            <w:tcW w:type="dxa" w:w="12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" w:after="0"/>
              <w:ind w:left="15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αδ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/n</w:t>
            </w:r>
          </w:p>
        </w:tc>
        <w:tc>
          <w:tcPr>
            <w:tcW w:type="dxa" w:w="4300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8" w:after="0"/>
              <w:ind w:left="50" w:right="0" w:firstLine="0"/>
              <w:jc w:val="left"/>
            </w:pP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.</w:t>
            </w:r>
          </w:p>
        </w:tc>
      </w:tr>
      <w:tr>
        <w:trPr>
          <w:trHeight w:hRule="exact" w:val="234"/>
        </w:trPr>
        <w:tc>
          <w:tcPr>
            <w:tcW w:type="dxa" w:w="7184"/>
            <w:gridSpan w:val="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0" w:after="0"/>
              <w:ind w:left="29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2"/>
              </w:rPr>
              <w:t>5</w:t>
            </w:r>
            <w:r>
              <w:rPr>
                <w:w w:val="98.6249566078186"/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We say that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ℓ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w w:val="98.6249566078186"/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 xml:space="preserve"> is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α</w:t>
            </w:r>
            <w:r>
              <w:rPr>
                <w:w w:val="98.6249566078186"/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-strongly convex, with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α &gt;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0</w:t>
            </w:r>
            <w:r>
              <w:rPr>
                <w:w w:val="98.6249566078186"/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, if for any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W, W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 xml:space="preserve"> ′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16"/>
              </w:rPr>
              <w:t>R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×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w w:val="98.6249566078186"/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 xml:space="preserve"> and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c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∈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[0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1]</w:t>
            </w:r>
            <w:r>
              <w:rPr>
                <w:w w:val="98.6249566078186"/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 xml:space="preserve"> it holds that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ℓ</w:t>
            </w:r>
          </w:p>
        </w:tc>
        <w:tc>
          <w:tcPr>
            <w:tcW w:type="dxa" w:w="12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0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+(1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·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′</w:t>
            </w:r>
          </w:p>
        </w:tc>
        <w:tc>
          <w:tcPr>
            <w:tcW w:type="dxa" w:w="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68" w:right="0" w:firstLine="0"/>
              <w:jc w:val="left"/>
            </w:pP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≤</w:t>
            </w:r>
          </w:p>
        </w:tc>
      </w:tr>
      <w:tr>
        <w:trPr>
          <w:trHeight w:hRule="exact" w:val="328"/>
        </w:trPr>
        <w:tc>
          <w:tcPr>
            <w:tcW w:type="dxa" w:w="882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4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·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ℓ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 + (1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·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ℓ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′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−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  <w:u w:val="single"/>
              </w:rPr>
              <w:t xml:space="preserve">1 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2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αc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(1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· ∥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 xml:space="preserve"> ′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∥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 xml:space="preserve">2 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F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98" w:lineRule="exact" w:before="29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8</w:t>
      </w:r>
    </w:p>
    <w:p>
      <w:pPr>
        <w:sectPr>
          <w:pgSz w:w="12240" w:h="15840"/>
          <w:pgMar w:top="670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210" w:lineRule="exact" w:before="0" w:after="136"/>
        <w:ind w:left="360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From the chain rule we have: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50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8" w:val="left"/>
              </w:tabs>
              <w:autoSpaceDE w:val="0"/>
              <w:widowControl/>
              <w:spacing w:line="146" w:lineRule="exact" w:before="98" w:after="0"/>
              <w:ind w:left="1158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br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vec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vec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7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</w:tc>
      </w:tr>
    </w:tbl>
    <w:p>
      <w:pPr>
        <w:autoSpaceDN w:val="0"/>
        <w:autoSpaceDE w:val="0"/>
        <w:widowControl/>
        <w:spacing w:line="200" w:lineRule="exact" w:before="114" w:after="146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Plugging in the vectorized end-to-end dynamics (Equation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6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)) gives: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364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6" w:after="0"/>
              <w:ind w:left="192" w:right="0" w:firstLine="0"/>
              <w:jc w:val="left"/>
            </w:pP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P</w:t>
            </w:r>
          </w:p>
        </w:tc>
        <w:tc>
          <w:tcPr>
            <w:tcW w:type="dxa" w:w="2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96" w:val="left"/>
              </w:tabs>
              <w:autoSpaceDE w:val="0"/>
              <w:widowControl/>
              <w:spacing w:line="146" w:lineRule="exact" w:before="98" w:after="0"/>
              <w:ind w:left="466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br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vec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0" w:after="0"/>
              <w:ind w:left="0" w:right="0" w:firstLine="0"/>
              <w:jc w:val="center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P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3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vec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32" w:after="0"/>
              <w:ind w:left="8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14" w:after="0"/>
              <w:ind w:left="64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/n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</w:t>
            </w:r>
          </w:p>
        </w:tc>
      </w:tr>
      <w:tr>
        <w:trPr>
          <w:trHeight w:hRule="exact" w:val="124"/>
        </w:trPr>
        <w:tc>
          <w:tcPr>
            <w:tcW w:type="dxa" w:w="780"/>
            <w:vMerge/>
            <w:tcBorders/>
          </w:tcPr>
          <w:p/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2" w:after="0"/>
              <w:ind w:left="13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min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2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80"/>
            <w:vMerge/>
            <w:tcBorders/>
          </w:tcPr>
          <w:p/>
        </w:tc>
      </w:tr>
      <w:tr>
        <w:trPr>
          <w:trHeight w:hRule="exact" w:val="326"/>
        </w:trPr>
        <w:tc>
          <w:tcPr>
            <w:tcW w:type="dxa" w:w="78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0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8" w:after="0"/>
              <w:ind w:left="82" w:right="0" w:firstLine="0"/>
              <w:jc w:val="left"/>
            </w:pP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is a positive semidefinite matrix upholding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λ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min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P</w:t>
            </w:r>
          </w:p>
        </w:tc>
        <w:tc>
          <w:tcPr>
            <w:tcW w:type="dxa" w:w="780"/>
            <w:vMerge/>
            <w:tcBorders/>
          </w:tcPr>
          <w:p/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12" w:after="108"/>
        <w:ind w:left="360" w:right="288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λ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referring to the minimal eigenvalue and the minimal singular value of a matrix,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respectively. Therefore: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14"/>
        </w:trPr>
        <w:tc>
          <w:tcPr>
            <w:tcW w:type="dxa" w:w="3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32" w:val="left"/>
              </w:tabs>
              <w:autoSpaceDE w:val="0"/>
              <w:widowControl/>
              <w:spacing w:line="148" w:lineRule="exact" w:before="142" w:after="0"/>
              <w:ind w:left="1702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br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min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30" w:after="0"/>
              <w:ind w:left="54" w:right="0" w:firstLine="0"/>
              <w:jc w:val="left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 ∥∇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</w:tc>
      </w:tr>
      <w:tr>
        <w:trPr>
          <w:trHeight w:hRule="exact" w:val="580"/>
        </w:trPr>
        <w:tc>
          <w:tcPr>
            <w:tcW w:type="dxa" w:w="90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Notice that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and so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is monotonically non-increasing as a function 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Our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assumption on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having deficiency margin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δ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therefore implies that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has deficiency margin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δ</w:t>
            </w:r>
          </w:p>
        </w:tc>
      </w:tr>
      <w:tr>
        <w:trPr>
          <w:trHeight w:hRule="exact" w:val="302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for every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 Accordingly,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min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8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&gt; δ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for every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and we get:</w:t>
            </w:r>
          </w:p>
        </w:tc>
      </w:tr>
    </w:tbl>
    <w:p>
      <w:pPr>
        <w:autoSpaceDN w:val="0"/>
        <w:autoSpaceDE w:val="0"/>
        <w:widowControl/>
        <w:spacing w:line="340" w:lineRule="exact" w:before="112" w:after="0"/>
        <w:ind w:left="0" w:right="0" w:firstLine="0"/>
        <w:jc w:val="center"/>
      </w:pPr>
      <w:r>
        <w:rPr>
          <w:rFonts w:ascii="CMMI7" w:hAnsi="CMMI7" w:eastAsia="CMMI7"/>
          <w:b w:val="0"/>
          <w:i/>
          <w:color w:val="000000"/>
          <w:sz w:val="14"/>
        </w:rPr>
        <w:t>dt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≤−</w:t>
      </w:r>
      <w:r>
        <w:rPr>
          <w:rFonts w:ascii="CMMI10" w:hAnsi="CMMI10" w:eastAsia="CMMI10"/>
          <w:b w:val="0"/>
          <w:i/>
          <w:color w:val="000000"/>
          <w:sz w:val="20"/>
        </w:rPr>
        <w:t>δ</w:t>
      </w:r>
      <w:r>
        <w:rPr>
          <w:rFonts w:ascii="CMR7" w:hAnsi="CMR7" w:eastAsia="CMR7"/>
          <w:b w:val="0"/>
          <w:i w:val="0"/>
          <w:color w:val="000000"/>
          <w:sz w:val="14"/>
        </w:rPr>
        <w:t>2(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1)</w:t>
      </w:r>
      <w:r>
        <w:rPr>
          <w:rFonts w:ascii="CMMI7" w:hAnsi="CMMI7" w:eastAsia="CMMI7"/>
          <w:b w:val="0"/>
          <w:i/>
          <w:color w:val="000000"/>
          <w:sz w:val="14"/>
        </w:rPr>
        <w:t>/n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 ∥∇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t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208" w:lineRule="exact" w:before="240" w:after="136"/>
        <w:ind w:left="360" w:right="288" w:firstLine="0"/>
        <w:jc w:val="left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Denote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:= inf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∈</w:t>
      </w:r>
      <w:r>
        <w:rPr>
          <w:rFonts w:ascii="MSBM7" w:hAnsi="MSBM7" w:eastAsia="MSBM7"/>
          <w:b w:val="0"/>
          <w:i w:val="0"/>
          <w:color w:val="000000"/>
          <w:sz w:val="14"/>
        </w:rPr>
        <w:t>R</w:t>
      </w:r>
      <w:r>
        <w:rPr>
          <w:rFonts w:ascii="CMMI5" w:hAnsi="CMMI5" w:eastAsia="CMMI5"/>
          <w:b w:val="0"/>
          <w:i/>
          <w:color w:val="000000"/>
          <w:sz w:val="10"/>
        </w:rPr>
        <w:t>dn</w:t>
      </w:r>
      <w:r>
        <w:rPr>
          <w:rFonts w:ascii="CMSY5" w:hAnsi="CMSY5" w:eastAsia="CMSY5"/>
          <w:b w:val="0"/>
          <w:i/>
          <w:color w:val="000000"/>
          <w:sz w:val="10"/>
        </w:rPr>
        <w:t>×</w:t>
      </w:r>
      <w:r>
        <w:rPr>
          <w:rFonts w:ascii="CMMI5" w:hAnsi="CMMI5" w:eastAsia="CMMI5"/>
          <w:b w:val="0"/>
          <w:i/>
          <w:color w:val="000000"/>
          <w:sz w:val="10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. Since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is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-strongly convex, it holds that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∥∇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α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 every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This leads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3120"/>
        <w:gridCol w:w="3120"/>
        <w:gridCol w:w="3120"/>
      </w:tblGrid>
      <w:tr>
        <w:trPr>
          <w:trHeight w:hRule="exact" w:val="412"/>
        </w:trPr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0" w:right="46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αδ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/n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4" w:after="0"/>
              <w:ind w:left="8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200" w:lineRule="exact" w:before="114" w:after="140"/>
        <w:ind w:left="352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which by Grönwall’s inequality implies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388"/>
        </w:trPr>
        <w:tc>
          <w:tcPr>
            <w:tcW w:type="dxa" w:w="5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0" w:right="70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exp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6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αδ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92" w:after="0"/>
              <w:ind w:left="7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</w:tc>
      </w:tr>
      <w:tr>
        <w:trPr>
          <w:trHeight w:hRule="exact" w:val="340"/>
        </w:trPr>
        <w:tc>
          <w:tcPr>
            <w:tcW w:type="dxa" w:w="9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6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Let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ϵ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 Since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ℓ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for all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it holds that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ϵ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for every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satisfying</w:t>
            </w:r>
          </w:p>
        </w:tc>
      </w:tr>
      <w:tr>
        <w:trPr>
          <w:trHeight w:hRule="exact" w:val="30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18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ln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/ϵ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" w:after="0"/>
              <w:ind w:left="16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αδ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1)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/n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68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which is what we set out to prove.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77.9999999999995" w:type="dxa"/>
            </w:tblPr>
            <w:tblGrid>
              <w:gridCol w:w="2400"/>
            </w:tblGrid>
            <w:tr>
              <w:trPr>
                <w:trHeight w:hRule="exact" w:val="106"/>
              </w:trPr>
              <w:tc>
                <w:tcPr>
                  <w:tcW w:type="dxa" w:w="12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1520" w:val="left"/>
          <w:tab w:pos="2146" w:val="left"/>
          <w:tab w:pos="2588" w:val="left"/>
          <w:tab w:pos="2844" w:val="left"/>
          <w:tab w:pos="4254" w:val="left"/>
          <w:tab w:pos="4952" w:val="left"/>
        </w:tabs>
        <w:autoSpaceDE w:val="0"/>
        <w:widowControl/>
        <w:spacing w:line="242" w:lineRule="exact" w:before="82" w:after="0"/>
        <w:ind w:left="360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Remark 2.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The reader is referred to</w:t>
      </w:r>
      <w:r>
        <w:rPr>
          <w:rFonts w:ascii="LinLibertineTI" w:hAnsi="LinLibertineTI" w:eastAsia="LinLibertineTI"/>
          <w:b w:val="0"/>
          <w:i/>
          <w:color w:val="001480"/>
          <w:sz w:val="20"/>
        </w:rPr>
        <w:t xml:space="preserve"> Arora et al.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(</w:t>
      </w:r>
      <w:r>
        <w:rPr>
          <w:rFonts w:ascii="LinLibertineTI" w:hAnsi="LinLibertineTI" w:eastAsia="LinLibertineTI"/>
          <w:b w:val="0"/>
          <w:i/>
          <w:color w:val="001480"/>
          <w:sz w:val="20"/>
        </w:rPr>
        <w:t>2019a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) for a variant of Theorem</w:t>
      </w:r>
      <w:r>
        <w:rPr>
          <w:rFonts w:ascii="LinLibertineTI" w:hAnsi="LinLibertineTI" w:eastAsia="LinLibertineTI"/>
          <w:b w:val="0"/>
          <w:i/>
          <w:color w:val="001480"/>
          <w:sz w:val="20"/>
        </w:rPr>
        <w:t xml:space="preserve"> 2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that applies to the case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where gradient descent has positive (as opposed to infinitesimal) step size. This variant is derived via discrete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arguments analogous to the continuous ones underlying Theorem</w:t>
      </w:r>
      <w:r>
        <w:rPr>
          <w:rFonts w:ascii="LinLibertineTI" w:hAnsi="LinLibertineTI" w:eastAsia="LinLibertineTI"/>
          <w:b w:val="0"/>
          <w:i/>
          <w:color w:val="001480"/>
          <w:sz w:val="20"/>
        </w:rPr>
        <w:t xml:space="preserve"> 2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. It establishes the following. Consider the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setting of Example</w:t>
      </w:r>
      <w:r>
        <w:rPr>
          <w:rFonts w:ascii="LinLibertineTI" w:hAnsi="LinLibertineTI" w:eastAsia="LinLibertineTI"/>
          <w:b w:val="0"/>
          <w:i/>
          <w:color w:val="001480"/>
          <w:sz w:val="20"/>
        </w:rPr>
        <w:t xml:space="preserve"> 1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(square loss for linear regression with whitened instances), in which the loss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has the 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form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R7" w:hAnsi="CMR7" w:eastAsia="CMR7"/>
          <w:b w:val="0"/>
          <w:i w:val="0"/>
          <w:color w:val="000000"/>
          <w:sz w:val="14"/>
          <w:u w:val="single"/>
        </w:rPr>
        <w:t xml:space="preserve">1 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const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, where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, and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const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stands for a term that does not depend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Assume that gradient descent is applied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such that at initialization, for some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 the end-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to-end matrix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has deficiency margin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 and the weight matrices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have unbalancedness 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magnitude (Definition</w:t>
      </w:r>
      <w:r>
        <w:rPr>
          <w:w w:val="98.62470626831055"/>
          <w:rFonts w:ascii="LinLibertineTI" w:hAnsi="LinLibertineTI" w:eastAsia="LinLibertineTI"/>
          <w:b w:val="0"/>
          <w:i/>
          <w:color w:val="001480"/>
          <w:sz w:val="20"/>
        </w:rPr>
        <w:t xml:space="preserve"> 1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) of at most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(256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2(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1)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/n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F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.</w:t>
      </w:r>
      <w:r>
        <w:rPr>
          <w:rFonts w:ascii="LinLibertineT" w:hAnsi="LinLibertineT" w:eastAsia="LinLibertineT"/>
          <w:b w:val="0"/>
          <w:i w:val="0"/>
          <w:color w:val="001480"/>
          <w:sz w:val="14"/>
        </w:rPr>
        <w:t>6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Suppose the step size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of gradient descent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equals</w:t>
      </w:r>
      <w:r>
        <w:rPr>
          <w:rFonts w:ascii="CMR10" w:hAnsi="CMR10" w:eastAsia="CMR10"/>
          <w:b w:val="0"/>
          <w:i w:val="0"/>
          <w:color w:val="000000"/>
          <w:sz w:val="20"/>
        </w:rPr>
        <w:t>(6144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Λ</w:t>
      </w:r>
      <w:r>
        <w:rPr>
          <w:rFonts w:ascii="CMMI7" w:hAnsi="CMMI7" w:eastAsia="CMMI7"/>
          <w:b w:val="0"/>
          <w:i/>
          <w:color w:val="000000"/>
          <w:sz w:val="14"/>
        </w:rPr>
        <w:t>yx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(6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4)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/n 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F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CMR7" w:hAnsi="CMR7" w:eastAsia="CMR7"/>
          <w:b w:val="0"/>
          <w:i w:val="0"/>
          <w:color w:val="000000"/>
          <w:sz w:val="14"/>
        </w:rPr>
        <w:t>(4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2)</w:t>
      </w:r>
      <w:r>
        <w:rPr>
          <w:rFonts w:ascii="CMMI7" w:hAnsi="CMMI7" w:eastAsia="CMMI7"/>
          <w:b w:val="0"/>
          <w:i/>
          <w:color w:val="000000"/>
          <w:sz w:val="14"/>
        </w:rPr>
        <w:t>/n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or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less.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Then,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with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representing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value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after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iteration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∪{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of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optimization,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standing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for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global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minimum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for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any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if 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ηδ</w:t>
      </w:r>
      <w:r>
        <w:rPr>
          <w:rFonts w:ascii="CMR7" w:hAnsi="CMR7" w:eastAsia="CMR7"/>
          <w:b w:val="0"/>
          <w:i w:val="0"/>
          <w:color w:val="000000"/>
          <w:sz w:val="14"/>
        </w:rPr>
        <w:t>2(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1)</w:t>
      </w:r>
      <w:r>
        <w:rPr>
          <w:rFonts w:ascii="CMMI7" w:hAnsi="CMMI7" w:eastAsia="CMMI7"/>
          <w:b w:val="0"/>
          <w:i/>
          <w:color w:val="000000"/>
          <w:sz w:val="14"/>
        </w:rPr>
        <w:t>/n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ln(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rFonts w:ascii="CMMI10" w:hAnsi="CMMI10" w:eastAsia="CMMI10"/>
          <w:b w:val="0"/>
          <w:i/>
          <w:color w:val="000000"/>
          <w:sz w:val="20"/>
        </w:rPr>
        <w:t>/ϵ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 it holds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SY10" w:hAnsi="CMSY10" w:eastAsia="CMSY10"/>
          <w:b w:val="0"/>
          <w:i/>
          <w:color w:val="000000"/>
          <w:sz w:val="20"/>
        </w:rPr>
        <w:t>≤</w:t>
      </w:r>
      <w:r>
        <w:rPr>
          <w:rFonts w:ascii="CMMI10" w:hAnsi="CMMI10" w:eastAsia="CMMI10"/>
          <w:b w:val="0"/>
          <w:i/>
          <w:color w:val="000000"/>
          <w:sz w:val="20"/>
        </w:rPr>
        <w:t>ϵ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.</w:t>
      </w:r>
    </w:p>
    <w:p>
      <w:pPr>
        <w:autoSpaceDN w:val="0"/>
        <w:tabs>
          <w:tab w:pos="904" w:val="left"/>
        </w:tabs>
        <w:autoSpaceDE w:val="0"/>
        <w:widowControl/>
        <w:spacing w:line="240" w:lineRule="exact" w:before="444" w:after="0"/>
        <w:ind w:left="36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3.2 </w:t>
      </w:r>
      <w:r>
        <w:tab/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Implicit Acceleration by Overparameterization</w:t>
      </w:r>
    </w:p>
    <w:p>
      <w:pPr>
        <w:autoSpaceDN w:val="0"/>
        <w:autoSpaceDE w:val="0"/>
        <w:widowControl/>
        <w:spacing w:line="238" w:lineRule="exact" w:before="230" w:after="0"/>
        <w:ind w:left="360" w:right="360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Subsection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3.1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employed the dynamical analysis of Section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to circumvent the difficulty in establishing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convergence to global minimum using landscape arguments (see Proposition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3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 preceding text). In this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subsection we discuss a result that further attests to the potential of dynamical analyses.</w:t>
      </w:r>
    </w:p>
    <w:p>
      <w:pPr>
        <w:autoSpaceDN w:val="0"/>
        <w:autoSpaceDE w:val="0"/>
        <w:widowControl/>
        <w:spacing w:line="244" w:lineRule="exact" w:before="114" w:after="0"/>
        <w:ind w:left="288" w:right="288" w:firstLine="0"/>
        <w:jc w:val="center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Classical machine learning is rooted in a preference for optimization to be convex. In our context, this means 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>that if the loss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 xml:space="preserve"> is convex (setting of interest), optimizing it directly is preferred to doing so with a linear</w:t>
      </w:r>
    </w:p>
    <w:p>
      <w:pPr>
        <w:autoSpaceDN w:val="0"/>
        <w:autoSpaceDE w:val="0"/>
        <w:widowControl/>
        <w:spacing w:line="184" w:lineRule="exact" w:before="164" w:after="0"/>
        <w:ind w:left="6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2"/>
        </w:rPr>
        <w:t>6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Note that the admission of positive unbalancedness magnitude forms a relaxation of Assumption</w:t>
      </w:r>
      <w:r>
        <w:rPr>
          <w:rFonts w:ascii="LinLibertineT" w:hAnsi="LinLibertineT" w:eastAsia="LinLibertineT"/>
          <w:b w:val="0"/>
          <w:i w:val="0"/>
          <w:color w:val="001480"/>
          <w:sz w:val="16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 on which Theorem</w:t>
      </w:r>
      <w:r>
        <w:rPr>
          <w:rFonts w:ascii="LinLibertineT" w:hAnsi="LinLibertineT" w:eastAsia="LinLibertineT"/>
          <w:b w:val="0"/>
          <w:i w:val="0"/>
          <w:color w:val="001480"/>
          <w:sz w:val="16"/>
        </w:rPr>
        <w:t xml:space="preserve"> 2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 relies.</w:t>
      </w:r>
    </w:p>
    <w:p>
      <w:pPr>
        <w:autoSpaceDN w:val="0"/>
        <w:autoSpaceDE w:val="0"/>
        <w:widowControl/>
        <w:spacing w:line="198" w:lineRule="exact" w:before="40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9</w:t>
      </w:r>
    </w:p>
    <w:p>
      <w:pPr>
        <w:sectPr>
          <w:pgSz w:w="12240" w:h="15840"/>
          <w:pgMar w:top="740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sectPr>
          <w:pgSz w:w="12240" w:h="15840"/>
          <w:pgMar w:top="720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7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68880" cy="1795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20" w:right="1440" w:bottom="632" w:left="1440" w:header="720" w:footer="720" w:gutter="0"/>
          <w:cols w:num="2" w:equalWidth="0">
            <w:col w:w="4680" w:space="0"/>
            <w:col w:w="468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7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68880" cy="1793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793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8"/>
        <w:sectPr>
          <w:type w:val="nextColumn"/>
          <w:pgSz w:w="12240" w:h="15840"/>
          <w:pgMar w:top="720" w:right="1440" w:bottom="632" w:left="1440" w:header="720" w:footer="720" w:gutter="0"/>
          <w:cols w:num="2" w:equalWidth="0">
            <w:col w:w="4680" w:space="0"/>
            <w:col w:w="4680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354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Figure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1: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Empirical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demonstrations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implicit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acceleration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overparameterization,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i.e.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replacement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linear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transformations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linear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neural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networks.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Left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plot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compares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gradient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descent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applied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to</w:t>
      </w:r>
      <w:r>
        <w:rPr>
          <w:rFonts w:ascii="CMMI9" w:hAnsi="CMMI9" w:eastAsia="CMMI9"/>
          <w:b w:val="0"/>
          <w:i/>
          <w:color w:val="000000"/>
          <w:sz w:val="18"/>
        </w:rPr>
        <w:t>ℓ</w:t>
      </w:r>
      <w:r>
        <w:rPr>
          <w:rFonts w:ascii="CMR6" w:hAnsi="CMR6" w:eastAsia="CMR6"/>
          <w:b w:val="0"/>
          <w:i w:val="0"/>
          <w:color w:val="000000"/>
          <w:sz w:val="12"/>
        </w:rPr>
        <w:t>4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loss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linear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regression task (“linear”), against its application to the overparameterized objectives induced by two and three layer </w:t>
      </w:r>
      <w:r>
        <w:rPr>
          <w:w w:val="98.97697236802843"/>
          <w:rFonts w:ascii="LinLibertineT" w:hAnsi="LinLibertineT" w:eastAsia="LinLibertineT"/>
          <w:b w:val="0"/>
          <w:i w:val="0"/>
          <w:color w:val="000000"/>
          <w:sz w:val="18"/>
        </w:rPr>
        <w:t xml:space="preserve">linear neural networks (“2 layer LNN” and “3 layer LNN,” respectively). Right plot compares stochastic gradient descent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(with momentum) optimizing a non-linear convolutional neural network (“original”), against it optimizing a model 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 xml:space="preserve">obtained from replacing each dense linear transformation with a two layer linear neural network (“overparameterized”).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For details see</w:t>
      </w:r>
      <w:r>
        <w:rPr>
          <w:rFonts w:ascii="LinLibertineT" w:hAnsi="LinLibertineT" w:eastAsia="LinLibertineT"/>
          <w:b w:val="0"/>
          <w:i w:val="0"/>
          <w:color w:val="001480"/>
          <w:sz w:val="18"/>
        </w:rPr>
        <w:t xml:space="preserve"> Arora et al.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18"/>
        </w:rPr>
        <w:t>2018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), from which results are taken.</w:t>
      </w:r>
    </w:p>
    <w:p>
      <w:pPr>
        <w:autoSpaceDN w:val="0"/>
        <w:autoSpaceDE w:val="0"/>
        <w:widowControl/>
        <w:spacing w:line="236" w:lineRule="exact" w:before="442" w:after="0"/>
        <w:ind w:left="35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neural network,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to minimizing the overparameterized objective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defined in 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(this is </w:t>
      </w:r>
      <w:r>
        <w:rPr>
          <w:w w:val="98.87598037719727"/>
          <w:rFonts w:ascii="LinLibertineT" w:hAnsi="LinLibertineT" w:eastAsia="LinLibertineT"/>
          <w:b w:val="0"/>
          <w:i w:val="0"/>
          <w:color w:val="000000"/>
          <w:sz w:val="20"/>
        </w:rPr>
        <w:t>because, as Proposition</w:t>
      </w:r>
      <w:r>
        <w:rPr>
          <w:w w:val="98.87598037719727"/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w w:val="98.87598037719727"/>
          <w:rFonts w:ascii="LinLibertineT" w:hAnsi="LinLibertineT" w:eastAsia="LinLibertineT"/>
          <w:b w:val="0"/>
          <w:i w:val="0"/>
          <w:color w:val="000000"/>
          <w:sz w:val="20"/>
        </w:rPr>
        <w:t xml:space="preserve"> in Section</w:t>
      </w:r>
      <w:r>
        <w:rPr>
          <w:w w:val="98.87598037719727"/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w w:val="98.87598037719727"/>
          <w:rFonts w:ascii="LinLibertineT" w:hAnsi="LinLibertineT" w:eastAsia="LinLibertineT"/>
          <w:b w:val="0"/>
          <w:i w:val="0"/>
          <w:color w:val="000000"/>
          <w:sz w:val="20"/>
        </w:rPr>
        <w:t xml:space="preserve"> shows, aside from degenerate cases,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87598037719727"/>
          <w:rFonts w:ascii="LinLibertineT" w:hAnsi="LinLibertineT" w:eastAsia="LinLibertineT"/>
          <w:b w:val="0"/>
          <w:i w:val="0"/>
          <w:color w:val="000000"/>
          <w:sz w:val="20"/>
        </w:rPr>
        <w:t xml:space="preserve"> is non-convex). A surprising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implication of the dynamical analysis of Section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that such preference may be misleading—there exist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cases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convex, and yet its optimization via gradient descent is much slower than that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.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We present this result informally below, referring to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Arora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2018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 for further details.</w:t>
      </w:r>
    </w:p>
    <w:p>
      <w:pPr>
        <w:autoSpaceDN w:val="0"/>
        <w:autoSpaceDE w:val="0"/>
        <w:widowControl/>
        <w:spacing w:line="240" w:lineRule="exact" w:before="88" w:after="4"/>
        <w:ind w:left="288" w:right="288" w:firstLine="0"/>
        <w:jc w:val="center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Claim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(informally stated)</w:t>
      </w:r>
      <w:r>
        <w:rPr>
          <w:rFonts w:ascii="LinLibertineTB" w:hAnsi="LinLibertineTB" w:eastAsia="LinLibertineTB"/>
          <w:b/>
          <w:i w:val="0"/>
          <w:color w:val="000000"/>
          <w:sz w:val="20"/>
        </w:rPr>
        <w:t>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Let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. Consider minimization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via gradient descent with (fixed) step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size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η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and denote by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MI7" w:hAnsi="CMMI7" w:eastAsia="CMMI7"/>
          <w:b w:val="0"/>
          <w:i/>
          <w:color w:val="000000"/>
          <w:sz w:val="14"/>
        </w:rPr>
        <w:t>ℓ,η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the index of the first iteration in which the value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is within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from its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global minimum (where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MI7" w:hAnsi="CMMI7" w:eastAsia="CMMI7"/>
          <w:b w:val="0"/>
          <w:i/>
          <w:color w:val="000000"/>
          <w:sz w:val="14"/>
        </w:rPr>
        <w:t>ℓ,η</w:t>
      </w:r>
      <w:r>
        <w:rPr>
          <w:rFonts w:ascii="CMR10" w:hAnsi="CMR10" w:eastAsia="CMR10"/>
          <w:b w:val="0"/>
          <w:i w:val="0"/>
          <w:color w:val="000000"/>
          <w:sz w:val="20"/>
        </w:rPr>
        <w:t>:=</w:t>
      </w:r>
      <w:r>
        <w:rPr>
          <w:rFonts w:ascii="CMSY10" w:hAnsi="CMSY10" w:eastAsia="CMSY10"/>
          <w:b w:val="0"/>
          <w:i/>
          <w:color w:val="000000"/>
          <w:sz w:val="20"/>
        </w:rPr>
        <w:t>∞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if this never takes place).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Consider also a discrete minimization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,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or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more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precisely,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discretization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with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step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size</w:t>
      </w:r>
      <w:r>
        <w:rPr>
          <w:rFonts w:ascii="CMMI10" w:hAnsi="CMMI10" w:eastAsia="CMMI10"/>
          <w:b w:val="0"/>
          <w:i/>
          <w:color w:val="000000"/>
          <w:sz w:val="20"/>
        </w:rPr>
        <w:t>ζ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of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end-to-end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dynamics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from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Section</w:t>
      </w:r>
      <w:r>
        <w:rPr>
          <w:rFonts w:ascii="LinLibertineTI" w:hAnsi="LinLibertineTI" w:eastAsia="LinLibertineTI"/>
          <w:b w:val="0"/>
          <w:i/>
          <w:color w:val="001480"/>
          <w:sz w:val="20"/>
        </w:rPr>
        <w:t>2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(with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3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2" w:after="0"/>
              <w:ind w:left="200" w:right="0" w:firstLine="0"/>
              <w:jc w:val="left"/>
            </w:pP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the notations of Corollary</w:t>
            </w:r>
            <w:r>
              <w:rPr>
                <w:rFonts w:ascii="LinLibertineTI" w:hAnsi="LinLibertineTI" w:eastAsia="LinLibertineTI"/>
                <w:b w:val="0"/>
                <w:i/>
                <w:color w:val="001480"/>
                <w:sz w:val="20"/>
              </w:rPr>
              <w:t xml:space="preserve"> 1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this amounts to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vec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5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+1)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vec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ζ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P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vec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92" w:right="0" w:firstLine="0"/>
              <w:jc w:val="left"/>
            </w:pP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for</w:t>
            </w:r>
          </w:p>
        </w:tc>
      </w:tr>
      <w:tr>
        <w:trPr>
          <w:trHeight w:hRule="exact" w:val="1460"/>
        </w:trPr>
        <w:tc>
          <w:tcPr>
            <w:tcW w:type="dxa" w:w="90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88" w:right="180" w:firstLine="0"/>
              <w:jc w:val="both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∪{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}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).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Denote by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ϕ,ζ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the index of the first iteration in this minimization where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 is within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ϵ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 from 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its global minimum (if this never takes place then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ϕ,ζ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:=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∞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).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Denote by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ϕ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the optimal convergence </w:t>
            </w:r>
            <w:r>
              <w:rPr>
                <w:w w:val="98.62470626831055"/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times over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w w:val="98.62470626831055"/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 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w w:val="98.62470626831055"/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, respectively, i.e.,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:= min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η&gt;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ℓ,η</w:t>
            </w:r>
            <w:r>
              <w:rPr>
                <w:w w:val="98.62470626831055"/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ϕ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:= min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ζ&gt;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ϕ,ζ</w:t>
            </w:r>
            <w:r>
              <w:rPr>
                <w:w w:val="98.62470626831055"/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. Let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&gt;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w w:val="98.62470626831055"/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 be arbitrarily 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large,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and let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p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∈{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8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}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.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Then,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there exist cases where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 is the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ℓ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loss for a linear regression task 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(i.e., it has the form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1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m 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P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m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p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p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where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are training instances and 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y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y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w w:val="98.62470626831055"/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>their corresponding labels), thus in particular is convex, and yet a near-zero initialization</w:t>
            </w:r>
          </w:p>
        </w:tc>
      </w:tr>
    </w:tbl>
    <w:p>
      <w:pPr>
        <w:autoSpaceDN w:val="0"/>
        <w:autoSpaceDE w:val="0"/>
        <w:widowControl/>
        <w:spacing w:line="216" w:lineRule="exact" w:before="12" w:after="0"/>
        <w:ind w:left="360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leads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MI10" w:hAnsi="CMMI10" w:eastAsia="CMMI10"/>
          <w:b w:val="0"/>
          <w:i/>
          <w:color w:val="000000"/>
          <w:sz w:val="20"/>
        </w:rPr>
        <w:t>&gt; ct</w:t>
      </w:r>
      <w:r>
        <w:rPr>
          <w:rFonts w:ascii="CMMI7" w:hAnsi="CMMI7" w:eastAsia="CMMI7"/>
          <w:b w:val="0"/>
          <w:i/>
          <w:color w:val="000000"/>
          <w:sz w:val="14"/>
        </w:rPr>
        <w:t>ϕ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250" w:after="18"/>
        <w:ind w:left="352" w:right="354" w:firstLine="0"/>
        <w:jc w:val="both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Proof sketch.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Let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be a global minimizer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and restrict attention to cases where it is unique. Since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loss (for a linear regression task)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its landscape is steep away from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and flat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 the vicinity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This means (disregarding degenerate cases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is close to the origin) that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with near-zero initialization, in order to reach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optimization must initially descend a steep slope, and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then traverse through a flat valley.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If optimization is via gradient descent, a small step size is necessary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to avoid divergence at the outset,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 this leads to slow movement after the landscape flattens.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On the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other hand, the (discretized) end-to-end dynamics entail a preconditioner inducing a momentum effect (see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text following Corollary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), thus when applied with proper step size they can carefully descend to the flat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valley, gradually accelerating thereafter.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Depending on the location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this can result in arbitrarily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278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faster convergence.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77.9999999999995" w:type="dxa"/>
            </w:tblPr>
            <w:tblGrid>
              <w:gridCol w:w="3780"/>
            </w:tblGrid>
            <w:tr>
              <w:trPr>
                <w:trHeight w:hRule="exact" w:val="106"/>
              </w:trPr>
              <w:tc>
                <w:tcPr>
                  <w:tcW w:type="dxa" w:w="12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8" w:lineRule="exact" w:before="222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 takeaway from Claim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that overparameterization with a linear neural network,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insertion of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depth via linear layers, can accelerate gradient descent, despite introducing non-convexity while yielding</w:t>
      </w:r>
    </w:p>
    <w:p>
      <w:pPr>
        <w:autoSpaceDN w:val="0"/>
        <w:autoSpaceDE w:val="0"/>
        <w:widowControl/>
        <w:spacing w:line="198" w:lineRule="exact" w:before="44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10</w:t>
      </w:r>
    </w:p>
    <w:p>
      <w:pPr>
        <w:sectPr>
          <w:type w:val="continuous"/>
          <w:pgSz w:w="12240" w:h="15840"/>
          <w:pgMar w:top="720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352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no gain in terms of expressiveness! This phenomenon of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implicit acceleration by overparameterization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goes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beyond the specific cases theoretically demonstrated in Claim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. Namely, it occurs empirically in various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cases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MI7" w:hAnsi="CMMI7" w:eastAsia="CMMI7"/>
          <w:b w:val="0"/>
          <w:i/>
          <w:color w:val="000000"/>
          <w:sz w:val="14"/>
        </w:rPr>
        <w:t>p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loss for a linear regression task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—see Figure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(left) for an example.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Moreover, the phenomenon brings forth a practical technique for accelerating optimization of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non-linear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neural networks through addition of linear layers,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, through replacement of internal linear transformations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with linear neural networks.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This technique, demonstrated in Figure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(right), was employed in various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real-world settings (see,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e.g.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Bell-Kligler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2019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Guo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Cao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Huh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)),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 constitutes a practical application of linear neural networks born from a dynamical analysis.</w:t>
      </w:r>
    </w:p>
    <w:p>
      <w:pPr>
        <w:autoSpaceDN w:val="0"/>
        <w:tabs>
          <w:tab w:pos="794" w:val="left"/>
        </w:tabs>
        <w:autoSpaceDE w:val="0"/>
        <w:widowControl/>
        <w:spacing w:line="286" w:lineRule="exact" w:before="522" w:after="0"/>
        <w:ind w:left="36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4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Generalization</w:t>
      </w:r>
    </w:p>
    <w:p>
      <w:pPr>
        <w:autoSpaceDN w:val="0"/>
        <w:autoSpaceDE w:val="0"/>
        <w:widowControl/>
        <w:spacing w:line="240" w:lineRule="exact" w:before="314" w:after="0"/>
        <w:ind w:left="360" w:right="348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Neural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networks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able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generalize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even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when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having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much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more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trainable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parameters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(weights)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than examples to train on.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The fact that this generalization can take place in the absence of any explicit </w:t>
      </w:r>
      <w:r>
        <w:rPr>
          <w:w w:val="98.82577896118164"/>
          <w:rFonts w:ascii="LinLibertineT" w:hAnsi="LinLibertineT" w:eastAsia="LinLibertineT"/>
          <w:b w:val="0"/>
          <w:i w:val="0"/>
          <w:color w:val="000000"/>
          <w:sz w:val="20"/>
        </w:rPr>
        <w:t>regularization (see</w:t>
      </w:r>
      <w:r>
        <w:rPr>
          <w:w w:val="98.82577896118164"/>
          <w:rFonts w:ascii="LinLibertineT" w:hAnsi="LinLibertineT" w:eastAsia="LinLibertineT"/>
          <w:b w:val="0"/>
          <w:i w:val="0"/>
          <w:color w:val="001480"/>
          <w:sz w:val="20"/>
        </w:rPr>
        <w:t xml:space="preserve"> Zhang et al.</w:t>
      </w:r>
      <w:r>
        <w:rPr>
          <w:w w:val="98.82577896118164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82577896118164"/>
          <w:rFonts w:ascii="LinLibertineT" w:hAnsi="LinLibertineT" w:eastAsia="LinLibertineT"/>
          <w:b w:val="0"/>
          <w:i w:val="0"/>
          <w:color w:val="001480"/>
          <w:sz w:val="20"/>
        </w:rPr>
        <w:t>2017</w:t>
      </w:r>
      <w:r>
        <w:rPr>
          <w:w w:val="98.82577896118164"/>
          <w:rFonts w:ascii="LinLibertineT" w:hAnsi="LinLibertineT" w:eastAsia="LinLibertineT"/>
          <w:b w:val="0"/>
          <w:i w:val="0"/>
          <w:color w:val="000000"/>
          <w:sz w:val="20"/>
        </w:rPr>
        <w:t xml:space="preserve">) for extensive empirical evidence) has led to a common view by which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gradient-based optimization induces an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implicit regularization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—a tendency to fit training examples with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functions of low “complexity.” It is an ongoing effort to mathematically support this intuition. The current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section does so for linear neural networks.</w:t>
      </w:r>
    </w:p>
    <w:p>
      <w:pPr>
        <w:autoSpaceDN w:val="0"/>
        <w:autoSpaceDE w:val="0"/>
        <w:widowControl/>
        <w:spacing w:line="238" w:lineRule="exact" w:before="130" w:after="0"/>
        <w:ind w:left="352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Optimization of a linear neural network,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minimization of the overparameterized objective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(defined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 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), ultimately produces an end-to-end matrix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(Definition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 designed to be a solution for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 loss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The question we ask in this section is what kind of solution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will be produced when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is minimized via gradient descent emanating from near-zero initialization. This question is most meaningful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when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is underdetermined,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, admits multiple global minimizers. A prominent set of tasks giving rise to </w:t>
      </w:r>
      <w:r>
        <w:rPr>
          <w:w w:val="98.77554893493652"/>
          <w:rFonts w:ascii="LinLibertineT" w:hAnsi="LinLibertineT" w:eastAsia="LinLibertineT"/>
          <w:b w:val="0"/>
          <w:i w:val="0"/>
          <w:color w:val="000000"/>
          <w:sz w:val="20"/>
        </w:rPr>
        <w:t>underdetermined loss functions is</w:t>
      </w:r>
      <w:r>
        <w:rPr>
          <w:w w:val="98.77554893493652"/>
          <w:rFonts w:ascii="LinLibertineTI" w:hAnsi="LinLibertineTI" w:eastAsia="LinLibertineTI"/>
          <w:b w:val="0"/>
          <w:i/>
          <w:color w:val="000000"/>
          <w:sz w:val="20"/>
        </w:rPr>
        <w:t xml:space="preserve"> matrix sensing</w:t>
      </w:r>
      <w:r>
        <w:rPr>
          <w:w w:val="98.77554893493652"/>
          <w:rFonts w:ascii="LinLibertineT" w:hAnsi="LinLibertineT" w:eastAsia="LinLibertineT"/>
          <w:b w:val="0"/>
          <w:i w:val="0"/>
          <w:color w:val="000000"/>
          <w:sz w:val="20"/>
        </w:rPr>
        <w:t xml:space="preserve">, which includes linear regression as a special case. We will </w:t>
      </w:r>
      <w:r>
        <w:rPr>
          <w:w w:val="98.87598037719727"/>
          <w:rFonts w:ascii="LinLibertineT" w:hAnsi="LinLibertineT" w:eastAsia="LinLibertineT"/>
          <w:b w:val="0"/>
          <w:i w:val="0"/>
          <w:color w:val="000000"/>
          <w:sz w:val="20"/>
        </w:rPr>
        <w:t>focus on settings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87598037719727"/>
          <w:rFonts w:ascii="LinLibertineT" w:hAnsi="LinLibertineT" w:eastAsia="LinLibertineT"/>
          <w:b w:val="0"/>
          <w:i w:val="0"/>
          <w:color w:val="000000"/>
          <w:sz w:val="20"/>
        </w:rPr>
        <w:t xml:space="preserve"> corresponds to a matrix sensing task. Our treatment will rely on the dynamical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analysis of Section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904" w:val="left"/>
        </w:tabs>
        <w:autoSpaceDE w:val="0"/>
        <w:widowControl/>
        <w:spacing w:line="240" w:lineRule="exact" w:before="456" w:after="0"/>
        <w:ind w:left="36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4.1 </w:t>
      </w:r>
      <w:r>
        <w:tab/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Matrix Sensing</w:t>
      </w:r>
    </w:p>
    <w:p>
      <w:pPr>
        <w:autoSpaceDN w:val="0"/>
        <w:autoSpaceDE w:val="0"/>
        <w:widowControl/>
        <w:spacing w:line="240" w:lineRule="exact" w:before="282" w:after="0"/>
        <w:ind w:left="360" w:right="288" w:hanging="6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A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matrix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sensing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task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defined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measurement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matrices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A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</w:t>
      </w:r>
      <w:r>
        <w:rPr>
          <w:rFonts w:ascii="CMMI10" w:hAnsi="CMMI10" w:eastAsia="CMMI10"/>
          <w:b w:val="0"/>
          <w:i/>
          <w:color w:val="000000"/>
          <w:sz w:val="20"/>
        </w:rPr>
        <w:t>, A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correspond-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ing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measurements</w:t>
      </w:r>
      <w:r>
        <w:rPr>
          <w:rFonts w:ascii="CMMI10" w:hAnsi="CMMI10" w:eastAsia="CMMI10"/>
          <w:b w:val="0"/>
          <w:i/>
          <w:color w:val="000000"/>
          <w:sz w:val="20"/>
        </w:rPr>
        <w:t>b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b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b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Given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these,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goal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find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matrix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satisfying</w:t>
      </w:r>
      <w:r>
        <w:rPr>
          <w:rFonts w:ascii="CMSY10" w:hAnsi="CMSY10" w:eastAsia="CMSY10"/>
          <w:b w:val="0"/>
          <w:i/>
          <w:color w:val="000000"/>
          <w:sz w:val="20"/>
        </w:rPr>
        <w:t>⟨</w:t>
      </w:r>
      <w:r>
        <w:rPr>
          <w:rFonts w:ascii="CMMI10" w:hAnsi="CMMI10" w:eastAsia="CMMI10"/>
          <w:b w:val="0"/>
          <w:i/>
          <w:color w:val="000000"/>
          <w:sz w:val="20"/>
        </w:rPr>
        <w:t>W, A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:= Tr(</w:t>
      </w:r>
      <w:r>
        <w:rPr>
          <w:rFonts w:ascii="CMMI10" w:hAnsi="CMMI10" w:eastAsia="CMMI10"/>
          <w:b w:val="0"/>
          <w:i/>
          <w:color w:val="000000"/>
          <w:sz w:val="20"/>
        </w:rPr>
        <w:t>WA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m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A notable special case of matrix sensing, known as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matrix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completion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is where each measurement matrix holds one in a single entry and zeros elsewhere.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Linear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regression is also a special case of matrix sensing, as for any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 the requirement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y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can be realized via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measurement matrices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e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e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10" w:hAnsi="CMMI10" w:eastAsia="CMMI10"/>
          <w:b w:val="0"/>
          <w:i/>
          <w:color w:val="000000"/>
          <w:sz w:val="20"/>
        </w:rPr>
        <w:t>, . . . 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e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with corresponding measurements </w:t>
      </w:r>
      <w:r>
        <w:rPr>
          <w:rFonts w:ascii="CMMI10" w:hAnsi="CMMI10" w:eastAsia="CMMI10"/>
          <w:b w:val="0"/>
          <w:i/>
          <w:color w:val="000000"/>
          <w:sz w:val="20"/>
        </w:rPr>
        <w:t>y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y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y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where, 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:</w:t>
      </w:r>
      <w:r>
        <w:rPr>
          <w:rFonts w:ascii="CMBX10" w:hAnsi="CMBX10" w:eastAsia="CMBX10"/>
          <w:b/>
          <w:i w:val="0"/>
          <w:color w:val="000000"/>
          <w:sz w:val="20"/>
        </w:rPr>
        <w:t>e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stands for a vector holding one in its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th entry and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zeros elsewhere;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y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represents 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 entry of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exact" w:before="96" w:after="116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For tackling matrix sensing, it is common practice to consider the square loss over measurements. In our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context, this amounts to considering a training loss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of the form: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235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7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22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2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268" w:lineRule="exact" w:before="0" w:after="0"/>
              <w:ind w:left="5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m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⟨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W, A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⟩−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17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16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(9)</w:t>
            </w:r>
          </w:p>
        </w:tc>
      </w:tr>
      <w:tr>
        <w:trPr>
          <w:trHeight w:hRule="exact" w:val="260"/>
        </w:trPr>
        <w:tc>
          <w:tcPr>
            <w:tcW w:type="dxa" w:w="235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m</w:t>
            </w:r>
          </w:p>
        </w:tc>
        <w:tc>
          <w:tcPr>
            <w:tcW w:type="dxa" w:w="32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342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</w:p>
        </w:tc>
        <w:tc>
          <w:tcPr>
            <w:tcW w:type="dxa" w:w="17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78" w:after="0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If the number of measurements is smaller than the number of entries in the sought-after solution,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if 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then (assuming the measurement matrices are linearly independent, which generically is the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case) the loss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underdetermined—it admits infinitely many solutions attaining the global minimum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:=</w:t>
      </w:r>
      <w:r>
        <w:rPr>
          <w:rFonts w:ascii="CMR10" w:hAnsi="CMR10" w:eastAsia="CMR10"/>
          <w:b w:val="0"/>
          <w:i w:val="0"/>
          <w:color w:val="000000"/>
          <w:sz w:val="20"/>
        </w:rPr>
        <w:t>inf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∈</w:t>
      </w:r>
      <w:r>
        <w:rPr>
          <w:rFonts w:ascii="MSBM7" w:hAnsi="MSBM7" w:eastAsia="MSBM7"/>
          <w:b w:val="0"/>
          <w:i w:val="0"/>
          <w:color w:val="000000"/>
          <w:sz w:val="14"/>
        </w:rPr>
        <w:t>R</w:t>
      </w:r>
      <w:r>
        <w:rPr>
          <w:rFonts w:ascii="CMMI5" w:hAnsi="CMMI5" w:eastAsia="CMMI5"/>
          <w:b w:val="0"/>
          <w:i/>
          <w:color w:val="000000"/>
          <w:sz w:val="10"/>
        </w:rPr>
        <w:t>dn</w:t>
      </w:r>
      <w:r>
        <w:rPr>
          <w:rFonts w:ascii="CMSY5" w:hAnsi="CMSY5" w:eastAsia="CMSY5"/>
          <w:b w:val="0"/>
          <w:i/>
          <w:color w:val="000000"/>
          <w:sz w:val="10"/>
        </w:rPr>
        <w:t>×</w:t>
      </w:r>
      <w:r>
        <w:rPr>
          <w:rFonts w:ascii="CMMI5" w:hAnsi="CMMI5" w:eastAsia="CMMI5"/>
          <w:b w:val="0"/>
          <w:i/>
          <w:color w:val="000000"/>
          <w:sz w:val="10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There is often interest in finding, among all these global minimizers, one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whose rank is lowest,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CMR10" w:hAnsi="CMR10" w:eastAsia="CMR10"/>
          <w:b w:val="0"/>
          <w:i w:val="0"/>
          <w:color w:val="000000"/>
          <w:sz w:val="20"/>
        </w:rPr>
        <w:t>argmin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∈</w:t>
      </w:r>
      <w:r>
        <w:rPr>
          <w:rFonts w:ascii="MSBM7" w:hAnsi="MSBM7" w:eastAsia="MSBM7"/>
          <w:b w:val="0"/>
          <w:i w:val="0"/>
          <w:color w:val="000000"/>
          <w:sz w:val="14"/>
        </w:rPr>
        <w:t>R</w:t>
      </w:r>
      <w:r>
        <w:rPr>
          <w:rFonts w:ascii="CMMI5" w:hAnsi="CMMI5" w:eastAsia="CMMI5"/>
          <w:b w:val="0"/>
          <w:i/>
          <w:color w:val="000000"/>
          <w:sz w:val="10"/>
        </w:rPr>
        <w:t>dn</w:t>
      </w:r>
      <w:r>
        <w:rPr>
          <w:rFonts w:ascii="CMSY5" w:hAnsi="CMSY5" w:eastAsia="CMSY5"/>
          <w:b w:val="0"/>
          <w:i/>
          <w:color w:val="000000"/>
          <w:sz w:val="10"/>
        </w:rPr>
        <w:t>×</w:t>
      </w:r>
      <w:r>
        <w:rPr>
          <w:rFonts w:ascii="CMMI5" w:hAnsi="CMMI5" w:eastAsia="CMMI5"/>
          <w:b w:val="0"/>
          <w:i/>
          <w:color w:val="000000"/>
          <w:sz w:val="10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R7" w:hAnsi="CMR7" w:eastAsia="CMR7"/>
          <w:b w:val="0"/>
          <w:i w:val="0"/>
          <w:color w:val="000000"/>
          <w:sz w:val="14"/>
        </w:rPr>
        <w:t>: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 )=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SY5" w:hAnsi="CMSY5" w:eastAsia="CMSY5"/>
          <w:b w:val="0"/>
          <w:i/>
          <w:color w:val="000000"/>
          <w:sz w:val="10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Rank(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. This is NP-hard in general. However,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known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(see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Recht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et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>Rank(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sufficiently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low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compared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number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of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measurements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m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 and if the measurement matrices satisfy a certain technical condition (“restricted isometry</w:t>
      </w:r>
    </w:p>
    <w:p>
      <w:pPr>
        <w:autoSpaceDN w:val="0"/>
        <w:autoSpaceDE w:val="0"/>
        <w:widowControl/>
        <w:spacing w:line="198" w:lineRule="exact" w:before="56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11</w:t>
      </w:r>
    </w:p>
    <w:p>
      <w:pPr>
        <w:sectPr>
          <w:pgSz w:w="12240" w:h="15840"/>
          <w:pgMar w:top="740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property”), then it is possible to find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by solving a convex (constrained) optimization program, namely:</w:t>
      </w:r>
    </w:p>
    <w:p>
      <w:pPr>
        <w:autoSpaceDN w:val="0"/>
        <w:tabs>
          <w:tab w:pos="8708" w:val="left"/>
        </w:tabs>
        <w:autoSpaceDE w:val="0"/>
        <w:widowControl/>
        <w:spacing w:line="272" w:lineRule="exact" w:before="198" w:after="0"/>
        <w:ind w:left="3026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 argmin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∈</w:t>
      </w:r>
      <w:r>
        <w:rPr>
          <w:rFonts w:ascii="MSBM7" w:hAnsi="MSBM7" w:eastAsia="MSBM7"/>
          <w:b w:val="0"/>
          <w:i w:val="0"/>
          <w:color w:val="000000"/>
          <w:sz w:val="14"/>
        </w:rPr>
        <w:t>R</w:t>
      </w:r>
      <w:r>
        <w:rPr>
          <w:rFonts w:ascii="CMMI5" w:hAnsi="CMMI5" w:eastAsia="CMMI5"/>
          <w:b w:val="0"/>
          <w:i/>
          <w:color w:val="000000"/>
          <w:sz w:val="10"/>
        </w:rPr>
        <w:t>dn</w:t>
      </w:r>
      <w:r>
        <w:rPr>
          <w:rFonts w:ascii="CMSY5" w:hAnsi="CMSY5" w:eastAsia="CMSY5"/>
          <w:b w:val="0"/>
          <w:i/>
          <w:color w:val="000000"/>
          <w:sz w:val="10"/>
        </w:rPr>
        <w:t>×</w:t>
      </w:r>
      <w:r>
        <w:rPr>
          <w:rFonts w:ascii="CMMI5" w:hAnsi="CMMI5" w:eastAsia="CMMI5"/>
          <w:b w:val="0"/>
          <w:i/>
          <w:color w:val="000000"/>
          <w:sz w:val="10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R7" w:hAnsi="CMR7" w:eastAsia="CMR7"/>
          <w:b w:val="0"/>
          <w:i w:val="0"/>
          <w:color w:val="000000"/>
          <w:sz w:val="14"/>
        </w:rPr>
        <w:t>: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R7" w:hAnsi="CMR7" w:eastAsia="CMR7"/>
          <w:b w:val="0"/>
          <w:i w:val="0"/>
          <w:color w:val="000000"/>
          <w:sz w:val="14"/>
        </w:rPr>
        <w:t>(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 )=</w:t>
      </w:r>
      <w:r>
        <w:rPr>
          <w:rFonts w:ascii="CMMI7" w:hAnsi="CMMI7" w:eastAsia="CMMI7"/>
          <w:b w:val="0"/>
          <w:i/>
          <w:color w:val="000000"/>
          <w:sz w:val="14"/>
        </w:rPr>
        <w:t>ℓ</w:t>
      </w:r>
      <w:r>
        <w:rPr>
          <w:rFonts w:ascii="CMSY5" w:hAnsi="CMSY5" w:eastAsia="CMSY5"/>
          <w:b w:val="0"/>
          <w:i/>
          <w:color w:val="000000"/>
          <w:sz w:val="10"/>
        </w:rPr>
        <w:t>∗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(10)</w:t>
      </w:r>
    </w:p>
    <w:p>
      <w:pPr>
        <w:autoSpaceDN w:val="0"/>
        <w:autoSpaceDE w:val="0"/>
        <w:widowControl/>
        <w:spacing w:line="230" w:lineRule="exact" w:before="204" w:after="0"/>
        <w:ind w:left="360" w:right="354" w:hanging="8"/>
        <w:jc w:val="both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∥·∥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stands for nuclear norm.</w:t>
      </w:r>
      <w:r>
        <w:rPr>
          <w:rFonts w:ascii="LinLibertineT" w:hAnsi="LinLibertineT" w:eastAsia="LinLibertineT"/>
          <w:b w:val="0"/>
          <w:i w:val="0"/>
          <w:color w:val="001480"/>
          <w:sz w:val="14"/>
        </w:rPr>
        <w:t>7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Roughly speaking, this implies that in matrix sensing, given sufficiently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many measurements,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a global minimizer of lowest rank can often be found via regularization based on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nuclear norm.</w:t>
      </w:r>
    </w:p>
    <w:p>
      <w:pPr>
        <w:autoSpaceDN w:val="0"/>
        <w:tabs>
          <w:tab w:pos="904" w:val="left"/>
        </w:tabs>
        <w:autoSpaceDE w:val="0"/>
        <w:widowControl/>
        <w:spacing w:line="238" w:lineRule="exact" w:before="456" w:after="0"/>
        <w:ind w:left="36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4.2 </w:t>
      </w:r>
      <w:r>
        <w:tab/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Implicit Regularization</w:t>
      </w:r>
    </w:p>
    <w:p>
      <w:pPr>
        <w:autoSpaceDN w:val="0"/>
        <w:autoSpaceDE w:val="0"/>
        <w:widowControl/>
        <w:spacing w:line="240" w:lineRule="exact" w:before="228" w:after="0"/>
        <w:ind w:left="352" w:right="288" w:firstLine="0"/>
        <w:jc w:val="left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Suppose we tackle matrix sensing with a linear neural network, meaning we minimize the overparameterized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objective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induced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loss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defined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9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What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kind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solution 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(for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) will the end-to-end matrix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reach? If any of the hidden dimensions of the network (</w:t>
      </w:r>
      <w:r>
        <w:rPr>
          <w:w w:val="98.67501258850098"/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 xml:space="preserve">, any of 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d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 were small then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would be constrained to have low rank, but as stated in Section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we consider the case where hidden dimensions are large enough to not restrict the search space (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we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assume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j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min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Surprisingly, experiments show (see,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e.g.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Arora et al.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2019b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)) that even in this case, gradient descent with small step size emanating from near-zero initialization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tends to produce an end-to-end matrix of low rank. This tendency is driven by implicit regularization, as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there is nothing explicit in the minimized objective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promoting low rank (indeed, it typically admits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global minimizers whose end-to-end matrices have high rank).</w:t>
      </w:r>
    </w:p>
    <w:p>
      <w:pPr>
        <w:autoSpaceDN w:val="0"/>
        <w:autoSpaceDE w:val="0"/>
        <w:widowControl/>
        <w:spacing w:line="240" w:lineRule="exact" w:before="120" w:after="0"/>
        <w:ind w:left="360" w:right="288" w:firstLine="0"/>
        <w:jc w:val="left"/>
      </w:pP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 xml:space="preserve">Our goal in the current section is to mathematically characterize the implicit regularization described above,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the tendency of linear neural networks to produce a low rank solution (end-to-end matrix)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when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applied to a loss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of the form in 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9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. An elegant supposition, formally stated below, is that the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implicit regularization solves the convex optimization program in 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thus implements a method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that under certain conditions provably finds a global minimizer of lowest rank.</w:t>
      </w:r>
    </w:p>
    <w:p>
      <w:pPr>
        <w:autoSpaceDN w:val="0"/>
        <w:autoSpaceDE w:val="0"/>
        <w:widowControl/>
        <w:spacing w:line="220" w:lineRule="exact" w:before="116" w:after="0"/>
        <w:ind w:left="360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Supposition 1.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converges to a global minimizer (of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), this global minimizer has lowest nuclear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norm (among all global minimizers).</w:t>
      </w:r>
    </w:p>
    <w:p>
      <w:pPr>
        <w:autoSpaceDN w:val="0"/>
        <w:autoSpaceDE w:val="0"/>
        <w:widowControl/>
        <w:spacing w:line="236" w:lineRule="exact" w:before="230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Supposition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can be proven in scenarios where the measurement matrices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A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A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satisfy specific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conditions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(see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Gunasekar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et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2017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Li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et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2018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Arora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et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2019b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Belabbas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)).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However,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systematic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experimentation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suggests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does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not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hold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true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general—see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Figure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example.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 the next subsection we will employ the dynamical analysis of Section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for showing that the implicit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regularization of linear neural networks implements a greedy low rank learning process which cannot be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characterized as lowering nuclear norm, or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any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other norm.</w:t>
      </w:r>
    </w:p>
    <w:p>
      <w:pPr>
        <w:autoSpaceDN w:val="0"/>
        <w:tabs>
          <w:tab w:pos="904" w:val="left"/>
        </w:tabs>
        <w:autoSpaceDE w:val="0"/>
        <w:widowControl/>
        <w:spacing w:line="240" w:lineRule="exact" w:before="444" w:after="0"/>
        <w:ind w:left="36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4.3 </w:t>
      </w:r>
      <w:r>
        <w:tab/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Greedy Low Rank Learning</w:t>
      </w:r>
    </w:p>
    <w:p>
      <w:pPr>
        <w:autoSpaceDN w:val="0"/>
        <w:autoSpaceDE w:val="0"/>
        <w:widowControl/>
        <w:spacing w:line="238" w:lineRule="exact" w:before="230" w:after="0"/>
        <w:ind w:left="356" w:right="288" w:firstLine="4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Our analysis of implicit regularization in linear neural networks relies on the concept of analytic singular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value decomposition, defined herein for completeness.</w:t>
      </w:r>
    </w:p>
    <w:p>
      <w:pPr>
        <w:autoSpaceDN w:val="0"/>
        <w:autoSpaceDE w:val="0"/>
        <w:widowControl/>
        <w:spacing w:line="230" w:lineRule="exact" w:before="118" w:after="0"/>
        <w:ind w:left="360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Definition 4.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 a curve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20"/>
        </w:rPr>
        <w:t>: [0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→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d, d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&gt;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∪{∞}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an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analytic singular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value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decomposition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triplet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  <w:u w:val="single"/>
        </w:rPr>
        <w:t>d</w:t>
      </w:r>
      <w:r>
        <w:rPr>
          <w:rFonts w:ascii="CMMI10" w:hAnsi="CMMI10" w:eastAsia="CMMI10"/>
          <w:b w:val="0"/>
          <w:i/>
          <w:color w:val="000000"/>
          <w:sz w:val="20"/>
        </w:rPr>
        <w:t>, S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  <w:u w:val="single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  <w:u w:val="single"/>
        </w:rPr>
        <w:t>d</w:t>
      </w:r>
      <w:r>
        <w:rPr>
          <w:rFonts w:ascii="CMMI10" w:hAnsi="CMMI10" w:eastAsia="CMMI10"/>
          <w:b w:val="0"/>
          <w:i/>
          <w:color w:val="000000"/>
          <w:sz w:val="20"/>
        </w:rPr>
        <w:t>, V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  <w:u w:val="single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where </w:t>
      </w:r>
      <w:r>
        <w:rPr>
          <w:rFonts w:ascii="CMMI10" w:hAnsi="CMMI10" w:eastAsia="CMMI10"/>
          <w:b w:val="0"/>
          <w:i/>
          <w:color w:val="000000"/>
          <w:sz w:val="20"/>
          <w:u w:val="single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:= min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d, d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>, the curves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 xml:space="preserve"> are analytic,</w:t>
      </w:r>
      <w:r>
        <w:rPr>
          <w:rFonts w:ascii="LinLibertineT" w:hAnsi="LinLibertineT" w:eastAsia="LinLibertineT"/>
          <w:b w:val="0"/>
          <w:i w:val="0"/>
          <w:color w:val="001480"/>
          <w:sz w:val="14"/>
        </w:rPr>
        <w:t>2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>and for every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>: the columns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are orthonormal;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diagonal;</w:t>
      </w:r>
      <w:r>
        <w:rPr>
          <w:rFonts w:ascii="LinLibertineT" w:hAnsi="LinLibertineT" w:eastAsia="LinLibertineT"/>
          <w:b w:val="0"/>
          <w:i w:val="0"/>
          <w:color w:val="001480"/>
          <w:sz w:val="14"/>
        </w:rPr>
        <w:t>8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 columns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are orthonormal;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236" w:after="0"/>
        <w:ind w:left="360" w:right="288" w:firstLine="0"/>
        <w:jc w:val="left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Proposition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4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below states that the curve traversed by the end-to-end matrix during optimization,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admits an analytic singular value decomposition.</w:t>
      </w:r>
    </w:p>
    <w:p>
      <w:pPr>
        <w:autoSpaceDN w:val="0"/>
        <w:autoSpaceDE w:val="0"/>
        <w:widowControl/>
        <w:spacing w:line="220" w:lineRule="exact" w:before="118" w:after="0"/>
        <w:ind w:left="36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Proposition 4.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There exists an analytic singular value decomposition 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.</w:t>
      </w:r>
    </w:p>
    <w:p>
      <w:pPr>
        <w:autoSpaceDN w:val="0"/>
        <w:autoSpaceDE w:val="0"/>
        <w:widowControl/>
        <w:spacing w:line="184" w:lineRule="exact" w:before="96" w:after="0"/>
        <w:ind w:left="654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2"/>
        </w:rPr>
        <w:t>7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The nuclear norm of a matrix is equal to the sum of its singular values.</w:t>
      </w:r>
    </w:p>
    <w:p>
      <w:pPr>
        <w:autoSpaceDN w:val="0"/>
        <w:tabs>
          <w:tab w:pos="654" w:val="left"/>
        </w:tabs>
        <w:autoSpaceDE w:val="0"/>
        <w:widowControl/>
        <w:spacing w:line="188" w:lineRule="exact" w:before="4" w:after="0"/>
        <w:ind w:left="360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2"/>
        </w:rPr>
        <w:t>8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Entries on the diagonal of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S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 may be negative, and may appear in any order (in particular, they are generally not arranged in 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descending or ascending order).</w:t>
      </w:r>
    </w:p>
    <w:p>
      <w:pPr>
        <w:autoSpaceDN w:val="0"/>
        <w:autoSpaceDE w:val="0"/>
        <w:widowControl/>
        <w:spacing w:line="198" w:lineRule="exact" w:before="40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12</w:t>
      </w:r>
    </w:p>
    <w:p>
      <w:pPr>
        <w:sectPr>
          <w:pgSz w:w="12240" w:h="15840"/>
          <w:pgMar w:top="728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465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6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168" w:after="0"/>
        <w:ind w:left="354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Figure 2: Experiment comparing, on matrix completion (special case of matrix sensing) tasks, the global minimizer of </w:t>
      </w:r>
      <w:r>
        <w:rPr>
          <w:w w:val="98.92681969536675"/>
          <w:rFonts w:ascii="LinLibertineT" w:hAnsi="LinLibertineT" w:eastAsia="LinLibertineT"/>
          <w:b w:val="0"/>
          <w:i w:val="0"/>
          <w:color w:val="000000"/>
          <w:sz w:val="18"/>
        </w:rPr>
        <w:t xml:space="preserve">lowest nuclear norm (“min nuclear”) against solutions produced by two and three layer linear neural networks (“2 layer 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18"/>
        </w:rPr>
        <w:t xml:space="preserve">LNN” and “3 layer LNN,” respectively). Each task entails a different number of observations (measurements), taken from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 low rank ground truth matrix. Left and right plots respectively display reconstruction errors (distances from ground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truth) and nuclear norms of the solutions on each task.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Notice that on tasks with many observations, the difference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between ground truth and global minimizer of lowest nuclear norm is slight, and the linear neural networks converge to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these. In contrast, on tasks with few observations the difference is significant, and the linear neural networks (especially </w:t>
      </w:r>
      <w:r>
        <w:rPr>
          <w:w w:val="98.97697236802843"/>
          <w:rFonts w:ascii="LinLibertineT" w:hAnsi="LinLibertineT" w:eastAsia="LinLibertineT"/>
          <w:b w:val="0"/>
          <w:i w:val="0"/>
          <w:color w:val="000000"/>
          <w:sz w:val="18"/>
        </w:rPr>
        <w:t>the deeper one) choose low rank ground truth over global minimizer of lowest nuclear norm. For details see</w:t>
      </w:r>
      <w:r>
        <w:rPr>
          <w:w w:val="98.97697236802843"/>
          <w:rFonts w:ascii="LinLibertineT" w:hAnsi="LinLibertineT" w:eastAsia="LinLibertineT"/>
          <w:b w:val="0"/>
          <w:i w:val="0"/>
          <w:color w:val="001480"/>
          <w:sz w:val="18"/>
        </w:rPr>
        <w:t xml:space="preserve"> Arora et al.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(</w:t>
      </w:r>
      <w:r>
        <w:rPr>
          <w:rFonts w:ascii="LinLibertineT" w:hAnsi="LinLibertineT" w:eastAsia="LinLibertineT"/>
          <w:b w:val="0"/>
          <w:i w:val="0"/>
          <w:color w:val="001480"/>
          <w:sz w:val="18"/>
        </w:rPr>
        <w:t>2019b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), from which results are taken.</w:t>
      </w:r>
    </w:p>
    <w:p>
      <w:pPr>
        <w:autoSpaceDN w:val="0"/>
        <w:autoSpaceDE w:val="0"/>
        <w:widowControl/>
        <w:spacing w:line="240" w:lineRule="exact" w:before="394" w:after="10"/>
        <w:ind w:left="354" w:right="338" w:firstLine="0"/>
        <w:jc w:val="both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Any analytic curve in matrix space admits an analytic singular value decomposition (see Theorem 1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Bunse-Gerstner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et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1991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)),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so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suffices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show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analytic.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Analytic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functions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are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closed under summation, multiplication and composition, so the analyticity of the loss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implies that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overparameterized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objective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analytic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well.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basic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result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theory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of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analytic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differential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equations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gradient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flow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over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analytic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objective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yields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analytic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curve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(see Theorem 1.1 in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Ilyashenko and Yakovenko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2008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)). We conclude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. . . ,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(curves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traversed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weight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matrices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during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optimization;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see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analytic.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Since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:=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 ·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and, as stated, analytic functions are closed under summation and multiplication,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288"/>
        </w:trPr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18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is also analytic. This concludes the proof.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37.9999999999995" w:type="dxa"/>
            </w:tblPr>
            <w:tblGrid>
              <w:gridCol w:w="2540"/>
            </w:tblGrid>
            <w:tr>
              <w:trPr>
                <w:trHeight w:hRule="exact" w:val="106"/>
              </w:trPr>
              <w:tc>
                <w:tcPr>
                  <w:tcW w:type="dxa" w:w="12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3344" w:val="left"/>
          <w:tab w:pos="3844" w:val="left"/>
          <w:tab w:pos="4218" w:val="left"/>
          <w:tab w:pos="4710" w:val="left"/>
          <w:tab w:pos="5132" w:val="left"/>
          <w:tab w:pos="5958" w:val="left"/>
        </w:tabs>
        <w:autoSpaceDE w:val="0"/>
        <w:widowControl/>
        <w:spacing w:line="260" w:lineRule="exact" w:before="174" w:after="0"/>
        <w:ind w:left="360" w:right="288" w:firstLine="0"/>
        <w:jc w:val="left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Let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, 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be an analytic singular value decomposition 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. 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min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,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denote by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u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th column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 by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th diagonal entry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 and by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th column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. Up to potential minus signs,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SY7" w:hAnsi="CMSY7" w:eastAsia="CMSY7"/>
          <w:b w:val="0"/>
          <w:i/>
          <w:color w:val="000000"/>
          <w:sz w:val="14"/>
        </w:rPr>
        <w:t>{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} 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=1 </w:t>
      </w:r>
      <w:r>
        <w:tab/>
      </w:r>
      <w:r>
        <w:tab/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are the singular values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, with corresponding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left and right singular vectors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BX10" w:hAnsi="CMBX10" w:eastAsia="CMBX10"/>
          <w:b/>
          <w:i w:val="0"/>
          <w:color w:val="000000"/>
          <w:sz w:val="20"/>
        </w:rPr>
        <w:t>u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SY7" w:hAnsi="CMSY7" w:eastAsia="CMSY7"/>
          <w:b w:val="0"/>
          <w:i/>
          <w:color w:val="000000"/>
          <w:sz w:val="14"/>
        </w:rPr>
        <w:t>{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} 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=1 </w:t>
      </w:r>
      <w:r>
        <w:tab/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BX10" w:hAnsi="CMBX10" w:eastAsia="CMBX10"/>
          <w:b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SY7" w:hAnsi="CMSY7" w:eastAsia="CMSY7"/>
          <w:b w:val="0"/>
          <w:i/>
          <w:color w:val="000000"/>
          <w:sz w:val="14"/>
        </w:rPr>
        <w:t>{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} 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=1 </w:t>
      </w:r>
      <w:r>
        <w:tab/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 respectively.</w:t>
      </w:r>
      <w:r>
        <w:rPr>
          <w:rFonts w:ascii="LinLibertineT" w:hAnsi="LinLibertineT" w:eastAsia="LinLibertineT"/>
          <w:b w:val="0"/>
          <w:i w:val="0"/>
          <w:color w:val="001480"/>
          <w:sz w:val="14"/>
        </w:rPr>
        <w:t>9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The following theorem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employs the end-to-end dynamics from Section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(Theorem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 for characterizing the dynamics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86" w:after="50"/>
        <w:ind w:left="354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Theorem 3.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It holds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432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8" w:after="0"/>
              <w:ind w:left="26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:=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2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/n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4" w:after="0"/>
              <w:ind w:left="56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 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1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. . . 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min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{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d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}</w:t>
            </w:r>
            <w:r>
              <w:rPr>
                <w:rFonts w:ascii="LinLibertineTI" w:hAnsi="LinLibertineTI" w:eastAsia="LinLibertineTI"/>
                <w:b w:val="0"/>
                <w:i/>
                <w:color w:val="000000"/>
                <w:sz w:val="20"/>
              </w:rPr>
              <w:t xml:space="preserve"> ,</w:t>
            </w:r>
          </w:p>
        </w:tc>
      </w:tr>
    </w:tbl>
    <w:p>
      <w:pPr>
        <w:autoSpaceDN w:val="0"/>
        <w:autoSpaceDE w:val="0"/>
        <w:widowControl/>
        <w:spacing w:line="240" w:lineRule="exact" w:before="44" w:after="0"/>
        <w:ind w:left="360" w:right="288" w:firstLine="0"/>
        <w:jc w:val="left"/>
      </w:pP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where as before,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⟨·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·⟩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stands for the standard inner product between matrices, i.e.,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⟨</w:t>
      </w:r>
      <w:r>
        <w:rPr>
          <w:rFonts w:ascii="CMMI10" w:hAnsi="CMMI10" w:eastAsia="CMMI10"/>
          <w:b w:val="0"/>
          <w:i/>
          <w:color w:val="000000"/>
          <w:sz w:val="20"/>
        </w:rPr>
        <w:t>A, B</w:t>
      </w:r>
      <w:r>
        <w:rPr>
          <w:rFonts w:ascii="CMSY10" w:hAnsi="CMSY10" w:eastAsia="CMSY10"/>
          <w:b w:val="0"/>
          <w:i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:= Tr(</w:t>
      </w:r>
      <w:r>
        <w:rPr>
          <w:rFonts w:ascii="CMMI10" w:hAnsi="CMMI10" w:eastAsia="CMMI10"/>
          <w:b w:val="0"/>
          <w:i/>
          <w:color w:val="000000"/>
          <w:sz w:val="20"/>
        </w:rPr>
        <w:t>AB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for any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matrices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of the same dimensions.</w:t>
      </w:r>
    </w:p>
    <w:p>
      <w:pPr>
        <w:autoSpaceDN w:val="0"/>
        <w:autoSpaceDE w:val="0"/>
        <w:widowControl/>
        <w:spacing w:line="220" w:lineRule="exact" w:before="282" w:after="0"/>
        <w:ind w:left="360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Differentiating the analytic singular value decomposition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with respect to time yields:</w:t>
      </w:r>
    </w:p>
    <w:p>
      <w:pPr>
        <w:autoSpaceDN w:val="0"/>
        <w:autoSpaceDE w:val="0"/>
        <w:widowControl/>
        <w:spacing w:line="266" w:lineRule="exact" w:before="118" w:after="58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˙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˙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</w:t>
      </w:r>
      <w:r>
        <w:rPr>
          <w:rFonts w:ascii="CMMI10" w:hAnsi="CMMI10" w:eastAsia="CMMI10"/>
          <w:b w:val="0"/>
          <w:i/>
          <w:color w:val="000000"/>
          <w:sz w:val="20"/>
        </w:rPr>
        <w:t>t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9360"/>
      </w:tblGrid>
      <w:tr>
        <w:trPr>
          <w:trHeight w:hRule="exact" w:val="566"/>
        </w:trPr>
        <w:tc>
          <w:tcPr>
            <w:tcW w:type="dxa" w:w="9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:=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:=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:=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 Multiplying from the left by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and from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the right by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while using the fact that the columns 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are orthonormal and the columns 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0" w:lineRule="exact" w:before="18" w:after="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are orthonormal, we obtain:</w:t>
      </w:r>
    </w:p>
    <w:p>
      <w:pPr>
        <w:autoSpaceDN w:val="0"/>
        <w:autoSpaceDE w:val="0"/>
        <w:widowControl/>
        <w:spacing w:line="266" w:lineRule="exact" w:before="138" w:after="88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U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V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</w:t>
      </w:r>
      <w:r>
        <w:rPr>
          <w:rFonts w:ascii="CMMI10" w:hAnsi="CMMI10" w:eastAsia="CMMI10"/>
          <w:b w:val="0"/>
          <w:i/>
          <w:color w:val="000000"/>
          <w:sz w:val="20"/>
        </w:rPr>
        <w:t>t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2340"/>
        <w:gridCol w:w="2340"/>
        <w:gridCol w:w="2340"/>
        <w:gridCol w:w="2340"/>
      </w:tblGrid>
      <w:tr>
        <w:trPr>
          <w:trHeight w:hRule="exact" w:val="301"/>
        </w:trPr>
        <w:tc>
          <w:tcPr>
            <w:tcW w:type="dxa" w:w="6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6" w:after="0"/>
              <w:ind w:left="49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2"/>
              </w:rPr>
              <w:t>9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More precisely, for every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t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≥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, the singular values of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W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n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:1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 xml:space="preserve"> are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|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σ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r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|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min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{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,d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 xml:space="preserve">} 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r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=1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6" w:after="0"/>
              <w:ind w:left="2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, and as left and right singular vectors</w:t>
            </w:r>
          </w:p>
        </w:tc>
      </w:tr>
      <w:tr>
        <w:trPr>
          <w:trHeight w:hRule="exact" w:val="316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194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we may take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CMBX8" w:hAnsi="CMBX8" w:eastAsia="CMBX8"/>
                <w:b/>
                <w:i w:val="0"/>
                <w:color w:val="000000"/>
                <w:sz w:val="16"/>
              </w:rPr>
              <w:t>u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r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))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min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{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,d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 xml:space="preserve">} 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r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=1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s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r</w:t>
            </w:r>
            <w:r>
              <w:rPr>
                <w:rFonts w:ascii="CMBX8" w:hAnsi="CMBX8" w:eastAsia="CMBX8"/>
                <w:b/>
                <w:i w:val="0"/>
                <w:color w:val="000000"/>
                <w:sz w:val="16"/>
              </w:rPr>
              <w:t>v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r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))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min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{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d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,d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 xml:space="preserve">} 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r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=1</w:t>
            </w:r>
          </w:p>
        </w:tc>
        <w:tc>
          <w:tcPr>
            <w:tcW w:type="dxa" w:w="4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2" w:after="0"/>
              <w:ind w:left="2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respectively, where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s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r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equals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 xml:space="preserve"> if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σ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r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≥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 xml:space="preserve"> and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 xml:space="preserve"> 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 xml:space="preserve"> otherwise.</w:t>
            </w:r>
          </w:p>
        </w:tc>
      </w:tr>
    </w:tbl>
    <w:p>
      <w:pPr>
        <w:autoSpaceDN w:val="0"/>
        <w:autoSpaceDE w:val="0"/>
        <w:widowControl/>
        <w:spacing w:line="198" w:lineRule="exact" w:before="30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13</w:t>
      </w:r>
    </w:p>
    <w:p>
      <w:pPr>
        <w:sectPr>
          <w:pgSz w:w="12240" w:h="15840"/>
          <w:pgMar w:top="720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220" w:lineRule="exact" w:before="0" w:after="112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Fix some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SY10" w:hAnsi="CMSY10" w:eastAsia="CMSY10"/>
          <w:b w:val="0"/>
          <w:i/>
          <w:color w:val="000000"/>
          <w:sz w:val="20"/>
        </w:rPr>
        <w:t>∈{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min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}}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The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 diagonal entry of the latter matrix equation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428"/>
        </w:trPr>
        <w:tc>
          <w:tcPr>
            <w:tcW w:type="dxa" w:w="81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2" w:after="0"/>
              <w:ind w:left="1268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˙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0" w:right="16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(11)</w:t>
            </w:r>
          </w:p>
        </w:tc>
      </w:tr>
      <w:tr>
        <w:trPr>
          <w:trHeight w:hRule="exact" w:val="880"/>
        </w:trPr>
        <w:tc>
          <w:tcPr>
            <w:tcW w:type="dxa" w:w="90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0" w:right="0" w:firstLine="0"/>
              <w:jc w:val="center"/>
            </w:pP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:=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and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:=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 Since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is a column 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w w:val="98.62470626831055"/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it has unit length throughout,</w:t>
            </w:r>
          </w:p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meaning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≡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Similarly,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is a column of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and therefore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≡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This implies</w:t>
            </w:r>
          </w:p>
          <w:p>
            <w:pPr>
              <w:autoSpaceDN w:val="0"/>
              <w:autoSpaceDE w:val="0"/>
              <w:widowControl/>
              <w:spacing w:line="204" w:lineRule="exact" w:before="0" w:after="0"/>
              <w:ind w:left="20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that for every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:</w:t>
            </w:r>
          </w:p>
        </w:tc>
      </w:tr>
      <w:tr>
        <w:trPr>
          <w:trHeight w:hRule="exact" w:val="262"/>
        </w:trPr>
        <w:tc>
          <w:tcPr>
            <w:tcW w:type="dxa" w:w="254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2" w:after="0"/>
              <w:ind w:left="0" w:right="44" w:firstLine="0"/>
              <w:jc w:val="righ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˙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110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2" w:after="0"/>
              <w:ind w:left="0" w:right="0" w:firstLine="0"/>
              <w:jc w:val="center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9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14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5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</w:tc>
        <w:tc>
          <w:tcPr>
            <w:tcW w:type="dxa" w:w="11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2" w:after="0"/>
              <w:ind w:left="0" w:right="0" w:firstLine="0"/>
              <w:jc w:val="center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4" w:after="0"/>
              <w:ind w:left="7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</w:tc>
      </w:tr>
      <w:tr>
        <w:trPr>
          <w:trHeight w:hRule="exact" w:val="210"/>
        </w:trPr>
        <w:tc>
          <w:tcPr>
            <w:tcW w:type="dxa" w:w="254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18" w:val="left"/>
              </w:tabs>
              <w:autoSpaceDE w:val="0"/>
              <w:widowControl/>
              <w:spacing w:line="158" w:lineRule="exact" w:before="0" w:after="0"/>
              <w:ind w:left="1324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r </w:t>
            </w:r>
            <w:r>
              <w:tab/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5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</w:p>
        </w:tc>
        <w:tc>
          <w:tcPr>
            <w:tcW w:type="dxa" w:w="110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</w:p>
        </w:tc>
        <w:tc>
          <w:tcPr>
            <w:tcW w:type="dxa" w:w="9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02" w:val="left"/>
              </w:tabs>
              <w:autoSpaceDE w:val="0"/>
              <w:widowControl/>
              <w:spacing w:line="158" w:lineRule="exact" w:before="0" w:after="0"/>
              <w:ind w:left="212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r </w:t>
            </w:r>
            <w:r>
              <w:tab/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5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" w:after="0"/>
              <w:ind w:left="0" w:right="0" w:firstLine="0"/>
              <w:jc w:val="center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</w:p>
        </w:tc>
        <w:tc>
          <w:tcPr>
            <w:tcW w:type="dxa" w:w="11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232" w:right="0" w:firstLine="0"/>
              <w:jc w:val="lef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</w:p>
        </w:tc>
        <w:tc>
          <w:tcPr>
            <w:tcW w:type="dxa" w:w="2080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120" w:after="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Equation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 thus simplifies to:</w:t>
      </w:r>
    </w:p>
    <w:p>
      <w:pPr>
        <w:autoSpaceDN w:val="0"/>
        <w:autoSpaceDE w:val="0"/>
        <w:widowControl/>
        <w:spacing w:line="284" w:lineRule="exact" w:before="16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u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BX10" w:hAnsi="CMBX10" w:eastAsia="CMBX10"/>
          <w:b/>
          <w:i w:val="0"/>
          <w:color w:val="000000"/>
          <w:sz w:val="20"/>
        </w:rPr>
        <w:t>v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</w:t>
      </w:r>
      <w:r>
        <w:rPr>
          <w:rFonts w:ascii="CMMI10" w:hAnsi="CMMI10" w:eastAsia="CMMI10"/>
          <w:b w:val="0"/>
          <w:i/>
          <w:color w:val="000000"/>
          <w:sz w:val="20"/>
        </w:rPr>
        <w:t>t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200" w:lineRule="exact" w:before="200" w:after="154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Plugging in the end-to-end dynamics (Equation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3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)), we have: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168"/>
        </w:trPr>
        <w:tc>
          <w:tcPr>
            <w:tcW w:type="dxa" w:w="116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754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1472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8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0" w:after="0"/>
              <w:ind w:left="2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80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2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0" w:after="0"/>
              <w:ind w:left="4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</w:p>
        </w:tc>
        <w:tc>
          <w:tcPr>
            <w:tcW w:type="dxa" w:w="58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4"/>
        </w:trPr>
        <w:tc>
          <w:tcPr>
            <w:tcW w:type="dxa" w:w="1160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1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1160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X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72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88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</w:p>
        </w:tc>
        <w:tc>
          <w:tcPr>
            <w:tcW w:type="dxa" w:w="800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518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22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580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(12)</w:t>
            </w:r>
          </w:p>
        </w:tc>
      </w:tr>
    </w:tbl>
    <w:p>
      <w:pPr>
        <w:autoSpaceDN w:val="0"/>
        <w:autoSpaceDE w:val="0"/>
        <w:widowControl/>
        <w:spacing w:line="204" w:lineRule="exact" w:before="146" w:after="152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 every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SY10" w:hAnsi="CMSY10" w:eastAsia="CMSY10"/>
          <w:b w:val="0"/>
          <w:i/>
          <w:color w:val="000000"/>
          <w:sz w:val="20"/>
        </w:rPr>
        <w:t>∈{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n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170"/>
        </w:trPr>
        <w:tc>
          <w:tcPr>
            <w:tcW w:type="dxa" w:w="80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0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48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0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12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8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602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8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66" w:after="0"/>
              <w:ind w:left="4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606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" w:val="left"/>
                <w:tab w:pos="602" w:val="left"/>
              </w:tabs>
              <w:autoSpaceDE w:val="0"/>
              <w:widowControl/>
              <w:spacing w:line="196" w:lineRule="exact" w:before="0" w:after="0"/>
              <w:ind w:left="56" w:right="288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 xml:space="preserve">1 </w:t>
            </w:r>
            <w:r>
              <w:br/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82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4"/>
        </w:trPr>
        <w:tc>
          <w:tcPr>
            <w:tcW w:type="dxa" w:w="800"/>
            <w:vMerge w:val="restart"/>
            <w:tcBorders>
              <w:top w:sz="2.7119998931884766" w:val="single" w:color="#000000"/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38" w:after="0"/>
              <w:ind w:left="1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860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40" w:firstLine="0"/>
              <w:jc w:val="righ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248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602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078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 xml:space="preserve"> 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606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40"/>
            <w:gridSpan w:val="2"/>
            <w:vMerge/>
            <w:tcBorders/>
          </w:tcPr>
          <w:p/>
        </w:tc>
        <w:tc>
          <w:tcPr>
            <w:tcW w:type="dxa" w:w="820"/>
            <w:vMerge w:val="restart"/>
            <w:tcBorders>
              <w:top w:sz="2.7119998931884766" w:val="single" w:color="#000000"/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6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(13)</w:t>
            </w:r>
          </w:p>
        </w:tc>
      </w:tr>
      <w:tr>
        <w:trPr>
          <w:trHeight w:hRule="exact" w:val="496"/>
        </w:trPr>
        <w:tc>
          <w:tcPr>
            <w:tcW w:type="dxa" w:w="720"/>
            <w:vMerge/>
            <w:tcBorders>
              <w:top w:sz="2.7119998931884766" w:val="single" w:color="#000000"/>
              <w:bottom w:sz="2.7119998931884766" w:val="single" w:color="#000000"/>
            </w:tcBorders>
          </w:tcPr>
          <w:p/>
        </w:tc>
        <w:tc>
          <w:tcPr>
            <w:tcW w:type="dxa" w:w="1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78"/>
            <w:gridSpan w:val="3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88" w:after="0"/>
              <w:ind w:left="4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</w:p>
        </w:tc>
        <w:tc>
          <w:tcPr>
            <w:tcW w:type="dxa" w:w="52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gridSpan w:val="2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90" w:after="0"/>
              <w:ind w:left="94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</w:p>
        </w:tc>
        <w:tc>
          <w:tcPr>
            <w:tcW w:type="dxa" w:w="606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gridSpan w:val="2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92" w:after="0"/>
              <w:ind w:left="4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j</w:t>
            </w:r>
          </w:p>
        </w:tc>
        <w:tc>
          <w:tcPr>
            <w:tcW w:type="dxa" w:w="720"/>
            <w:vMerge/>
            <w:tcBorders>
              <w:top w:sz="2.7119998931884766" w:val="single" w:color="#000000"/>
              <w:bottom w:sz="2.7119998931884766" w:val="single" w:color="#000000"/>
            </w:tcBorders>
          </w:tcPr>
          <w:p/>
        </w:tc>
      </w:tr>
      <w:tr>
        <w:trPr>
          <w:trHeight w:hRule="exact" w:val="304"/>
        </w:trPr>
        <w:tc>
          <w:tcPr>
            <w:tcW w:type="dxa" w:w="800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42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78"/>
            <w:gridSpan w:val="3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20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80"/>
            <w:gridSpan w:val="2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82" w:right="0" w:firstLine="0"/>
              <w:jc w:val="left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606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68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" w:after="0"/>
              <w:ind w:left="0" w:right="0" w:firstLine="0"/>
              <w:jc w:val="center"/>
            </w:pP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n</w:t>
            </w:r>
          </w:p>
        </w:tc>
        <w:tc>
          <w:tcPr>
            <w:tcW w:type="dxa" w:w="1006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7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820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" w:after="0"/>
              <w:ind w:left="0" w:right="16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(14)</w:t>
            </w:r>
          </w:p>
        </w:tc>
      </w:tr>
    </w:tbl>
    <w:p>
      <w:pPr>
        <w:autoSpaceDN w:val="0"/>
        <w:autoSpaceDE w:val="0"/>
        <w:widowControl/>
        <w:spacing w:line="200" w:lineRule="exact" w:before="60" w:after="112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Plugging Equations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13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 and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14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 into Equation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 concludes the proof: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328"/>
        </w:trPr>
        <w:tc>
          <w:tcPr>
            <w:tcW w:type="dxa" w:w="1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0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3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</w:p>
        </w:tc>
        <w:tc>
          <w:tcPr>
            <w:tcW w:type="dxa" w:w="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4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4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u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82" w:after="0"/>
              <w:ind w:left="0" w:right="0" w:firstLine="0"/>
              <w:jc w:val="center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78" w:after="0"/>
              <w:ind w:left="64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</w:tc>
      </w:tr>
      <w:tr>
        <w:trPr>
          <w:trHeight w:hRule="exact" w:val="180"/>
        </w:trPr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0" w:right="6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=1</w:t>
            </w:r>
          </w:p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2340"/>
            <w:gridSpan w:val="3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</w:tr>
      <w:tr>
        <w:trPr>
          <w:trHeight w:hRule="exact" w:val="42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0" w:right="6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2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/n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8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u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v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6" w:after="0"/>
              <w:ind w:left="2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7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58.0" w:type="dxa"/>
      </w:tblPr>
      <w:tblGrid>
        <w:gridCol w:w="9360"/>
      </w:tblGrid>
      <w:tr>
        <w:trPr>
          <w:trHeight w:hRule="exact" w:val="126"/>
        </w:trPr>
        <w:tc>
          <w:tcPr>
            <w:tcW w:type="dxa" w:w="1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0" w:lineRule="exact" w:before="340" w:after="0"/>
        <w:ind w:left="0" w:right="0" w:firstLine="0"/>
        <w:jc w:val="center"/>
      </w:pP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>An immediate implication of Theorem</w:t>
      </w:r>
      <w:r>
        <w:rPr>
          <w:w w:val="98.9261531829834"/>
          <w:rFonts w:ascii="LinLibertineT" w:hAnsi="LinLibertineT" w:eastAsia="LinLibertineT"/>
          <w:b w:val="0"/>
          <w:i w:val="0"/>
          <w:color w:val="001480"/>
          <w:sz w:val="20"/>
        </w:rPr>
        <w:t xml:space="preserve"> 3</w:t>
      </w: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 xml:space="preserve"> is that in the case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 xml:space="preserve"> is square (</w:t>
      </w:r>
      <w:r>
        <w:rPr>
          <w:w w:val="98.9261531829834"/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w w:val="98.9261531829834"/>
          <w:rFonts w:ascii="LinLibertineT" w:hAnsi="LinLibertineT" w:eastAsia="LinLibertineT"/>
          <w:b w:val="0"/>
          <w:i w:val="0"/>
          <w:color w:val="000000"/>
          <w:sz w:val="20"/>
        </w:rPr>
        <w:t>), its</w:t>
      </w:r>
    </w:p>
    <w:p>
      <w:pPr>
        <w:autoSpaceDN w:val="0"/>
        <w:autoSpaceDE w:val="0"/>
        <w:widowControl/>
        <w:spacing w:line="200" w:lineRule="exact" w:before="18" w:after="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determinant does not change sign.</w:t>
      </w:r>
    </w:p>
    <w:p>
      <w:pPr>
        <w:autoSpaceDN w:val="0"/>
        <w:tabs>
          <w:tab w:pos="4836" w:val="left"/>
          <w:tab w:pos="5610" w:val="left"/>
        </w:tabs>
        <w:autoSpaceDE w:val="0"/>
        <w:widowControl/>
        <w:spacing w:line="220" w:lineRule="exact" w:before="116" w:after="0"/>
        <w:ind w:left="36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Lemma 2.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Assume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. Then, the sign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det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is constant through time. That is, one of the</w:t>
      </w:r>
    </w:p>
    <w:p>
      <w:pPr>
        <w:autoSpaceDN w:val="0"/>
        <w:tabs>
          <w:tab w:pos="2214" w:val="left"/>
          <w:tab w:pos="2986" w:val="left"/>
          <w:tab w:pos="4946" w:val="left"/>
          <w:tab w:pos="5718" w:val="left"/>
          <w:tab w:pos="7944" w:val="left"/>
          <w:tab w:pos="8718" w:val="left"/>
        </w:tabs>
        <w:autoSpaceDE w:val="0"/>
        <w:widowControl/>
        <w:spacing w:line="220" w:lineRule="exact" w:before="28" w:after="0"/>
        <w:ind w:left="360" w:right="0" w:firstLine="0"/>
        <w:jc w:val="left"/>
      </w:pP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following holds: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(i)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det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for all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;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(ii)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det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for all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; or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(iii)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det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</w:p>
    <w:p>
      <w:pPr>
        <w:autoSpaceDN w:val="0"/>
        <w:autoSpaceDE w:val="0"/>
        <w:widowControl/>
        <w:spacing w:line="210" w:lineRule="exact" w:before="20" w:after="0"/>
        <w:ind w:left="360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for all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.</w:t>
      </w:r>
    </w:p>
    <w:p>
      <w:pPr>
        <w:autoSpaceDN w:val="0"/>
        <w:tabs>
          <w:tab w:pos="1828" w:val="left"/>
          <w:tab w:pos="2550" w:val="left"/>
          <w:tab w:pos="3048" w:val="left"/>
          <w:tab w:pos="6014" w:val="left"/>
          <w:tab w:pos="6786" w:val="left"/>
        </w:tabs>
        <w:autoSpaceDE w:val="0"/>
        <w:widowControl/>
        <w:spacing w:line="300" w:lineRule="exact" w:before="148" w:after="0"/>
        <w:ind w:left="360" w:right="0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Proof.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Since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det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EX10" w:hAnsi="CMEX10" w:eastAsia="CMEX10"/>
          <w:b w:val="0"/>
          <w:i w:val="0"/>
          <w:color w:val="000000"/>
          <w:sz w:val="20"/>
        </w:rPr>
        <w:t>Q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 xml:space="preserve">0 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=1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by the continuity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det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 the intermediate value</w:t>
      </w: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theorem, it suffices to show that for each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SY10" w:hAnsi="CMSY10" w:eastAsia="CMSY10"/>
          <w:b w:val="0"/>
          <w:i/>
          <w:color w:val="000000"/>
          <w:sz w:val="20"/>
        </w:rPr>
        <w:t>∈{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either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for all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for</w:t>
      </w:r>
    </w:p>
    <w:p>
      <w:pPr>
        <w:autoSpaceDN w:val="0"/>
        <w:autoSpaceDE w:val="0"/>
        <w:widowControl/>
        <w:spacing w:line="202" w:lineRule="exact" w:before="20" w:after="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all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0" w:lineRule="exact" w:before="156" w:after="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Fix some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SY10" w:hAnsi="CMSY10" w:eastAsia="CMSY10"/>
          <w:b w:val="0"/>
          <w:i/>
          <w:color w:val="000000"/>
          <w:sz w:val="20"/>
        </w:rPr>
        <w:t>∈{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 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and let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be the function defined by:</w:t>
      </w:r>
    </w:p>
    <w:p>
      <w:pPr>
        <w:autoSpaceDN w:val="0"/>
        <w:tabs>
          <w:tab w:pos="3426" w:val="left"/>
          <w:tab w:pos="3922" w:val="left"/>
          <w:tab w:pos="4662" w:val="left"/>
          <w:tab w:pos="5314" w:val="left"/>
          <w:tab w:pos="5806" w:val="left"/>
        </w:tabs>
        <w:autoSpaceDE w:val="0"/>
        <w:widowControl/>
        <w:spacing w:line="272" w:lineRule="exact" w:before="114" w:after="0"/>
        <w:ind w:left="2682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:=</w:t>
      </w:r>
      <w:r>
        <w:tab/>
      </w:r>
      <w:r>
        <w:rPr>
          <w:rFonts w:ascii="CMSY10" w:hAnsi="CMSY10" w:eastAsia="CMSY10"/>
          <w:b w:val="0"/>
          <w:i/>
          <w:color w:val="000000"/>
          <w:sz w:val="20"/>
        </w:rPr>
        <w:t>−∇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u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BX10" w:hAnsi="CMBX10" w:eastAsia="CMBX10"/>
          <w:b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n ,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.</w:t>
      </w:r>
    </w:p>
    <w:p>
      <w:pPr>
        <w:autoSpaceDN w:val="0"/>
        <w:tabs>
          <w:tab w:pos="3376" w:val="left"/>
          <w:tab w:pos="3490" w:val="left"/>
          <w:tab w:pos="3904" w:val="left"/>
        </w:tabs>
        <w:autoSpaceDE w:val="0"/>
        <w:widowControl/>
        <w:spacing w:line="310" w:lineRule="exact" w:before="114" w:after="0"/>
        <w:ind w:left="360" w:right="0" w:firstLine="0"/>
        <w:jc w:val="left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By Theorem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3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 it holds that</w:t>
      </w:r>
      <w:r>
        <w:rPr>
          <w:rFonts w:ascii="CMR10" w:hAnsi="CMR10" w:eastAsia="CMR10"/>
          <w:b w:val="0"/>
          <w:i w:val="0"/>
          <w:color w:val="000000"/>
          <w:sz w:val="20"/>
        </w:rPr>
        <w:t>˙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/n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for all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. It can be verified via differentiation that</w:t>
      </w:r>
    </w:p>
    <w:p>
      <w:pPr>
        <w:autoSpaceDN w:val="0"/>
        <w:autoSpaceDE w:val="0"/>
        <w:widowControl/>
        <w:spacing w:line="202" w:lineRule="exact" w:before="0" w:after="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 solution of this differential equation is, when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2930" w:val="left"/>
          <w:tab w:pos="3756" w:val="left"/>
          <w:tab w:pos="3976" w:val="left"/>
          <w:tab w:pos="5268" w:val="left"/>
        </w:tabs>
        <w:autoSpaceDE w:val="0"/>
        <w:widowControl/>
        <w:spacing w:line="352" w:lineRule="exact" w:before="0" w:after="0"/>
        <w:ind w:left="2752" w:right="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0"/>
        </w:rPr>
        <w:t>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(0) exp</w:t>
      </w:r>
      <w:r>
        <w:rPr>
          <w:rFonts w:ascii="CMEX10" w:hAnsi="CMEX10" w:eastAsia="CMEX10"/>
          <w:b w:val="0"/>
          <w:i w:val="0"/>
          <w:color w:val="000000"/>
          <w:sz w:val="20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 t 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,</w:t>
      </w:r>
    </w:p>
    <w:p>
      <w:pPr>
        <w:autoSpaceDN w:val="0"/>
        <w:autoSpaceDE w:val="0"/>
        <w:widowControl/>
        <w:spacing w:line="216" w:lineRule="exact" w:before="0" w:after="0"/>
        <w:ind w:left="2058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EX10" w:hAnsi="CMEX10" w:eastAsia="CMEX10"/>
          <w:b w:val="0"/>
          <w:i w:val="0"/>
          <w:color w:val="000000"/>
          <w:sz w:val="20"/>
        </w:rPr>
        <w:t></w:t>
      </w:r>
      <w:r>
        <w:rPr>
          <w:rFonts w:ascii="CMEX10" w:hAnsi="CMEX10" w:eastAsia="CMEX10"/>
          <w:b w:val="0"/>
          <w:i w:val="0"/>
          <w:color w:val="000000"/>
          <w:sz w:val="20"/>
        </w:rPr>
        <w:t></w:t>
      </w:r>
    </w:p>
    <w:p>
      <w:pPr>
        <w:autoSpaceDN w:val="0"/>
        <w:tabs>
          <w:tab w:pos="3892" w:val="left"/>
          <w:tab w:pos="4092" w:val="left"/>
          <w:tab w:pos="4186" w:val="left"/>
          <w:tab w:pos="5268" w:val="left"/>
          <w:tab w:pos="6788" w:val="left"/>
        </w:tabs>
        <w:autoSpaceDE w:val="0"/>
        <w:widowControl/>
        <w:spacing w:line="216" w:lineRule="exact" w:before="0" w:after="0"/>
        <w:ind w:left="2930" w:right="0" w:firstLine="0"/>
        <w:jc w:val="left"/>
      </w:pP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(0) exp</w:t>
      </w:r>
      <w:r>
        <w:tab/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EX10" w:hAnsi="CMEX10" w:eastAsia="CMEX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 xml:space="preserve"> t 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g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dt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(0)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&lt;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, 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,</w:t>
      </w:r>
    </w:p>
    <w:p>
      <w:pPr>
        <w:autoSpaceDN w:val="0"/>
        <w:tabs>
          <w:tab w:pos="2930" w:val="left"/>
          <w:tab w:pos="5268" w:val="left"/>
        </w:tabs>
        <w:autoSpaceDE w:val="0"/>
        <w:widowControl/>
        <w:spacing w:line="208" w:lineRule="exact" w:before="0" w:after="0"/>
        <w:ind w:left="2752" w:right="0" w:firstLine="0"/>
        <w:jc w:val="left"/>
      </w:pPr>
      <w:r>
        <w:rPr>
          <w:rFonts w:ascii="CMEX10" w:hAnsi="CMEX10" w:eastAsia="CMEX10"/>
          <w:b w:val="0"/>
          <w:i w:val="0"/>
          <w:color w:val="000000"/>
          <w:sz w:val="20"/>
        </w:rPr>
        <w:t></w:t>
      </w:r>
      <w:r>
        <w:rPr>
          <w:rFonts w:ascii="CMEX10" w:hAnsi="CMEX10" w:eastAsia="CMEX10"/>
          <w:b w:val="0"/>
          <w:i w:val="0"/>
          <w:color w:val="000000"/>
          <w:sz w:val="20"/>
        </w:rPr>
        <w:t>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0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otherwise ,</w:t>
      </w:r>
    </w:p>
    <w:p>
      <w:pPr>
        <w:autoSpaceDN w:val="0"/>
        <w:autoSpaceDE w:val="0"/>
        <w:widowControl/>
        <w:spacing w:line="198" w:lineRule="exact" w:before="38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14</w:t>
      </w:r>
    </w:p>
    <w:p>
      <w:pPr>
        <w:sectPr>
          <w:pgSz w:w="12240" w:h="15840"/>
          <w:pgMar w:top="740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202" w:lineRule="exact" w:before="0" w:after="13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 when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trHeight w:hRule="exact" w:val="156"/>
        </w:trPr>
        <w:tc>
          <w:tcPr>
            <w:tcW w:type="dxa" w:w="118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96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1)</w:t>
            </w:r>
          </w:p>
        </w:tc>
        <w:tc>
          <w:tcPr>
            <w:tcW w:type="dxa" w:w="101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4" w:after="0"/>
              <w:ind w:left="2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t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</w:p>
        </w:tc>
        <w:tc>
          <w:tcPr>
            <w:tcW w:type="dxa" w:w="810"/>
            <w:gridSpan w:val="2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52" w:after="0"/>
              <w:ind w:left="172" w:right="0" w:firstLine="0"/>
              <w:jc w:val="left"/>
            </w:pP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1512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1180"/>
            <w:vMerge w:val="restart"/>
            <w:tcBorders>
              <w:top w:sz="2.7119998931884766" w:val="single" w:color="#000000"/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vMerge w:val="restart"/>
            <w:tcBorders>
              <w:top w:sz="2.7119998931884766" w:val="single" w:color="#000000"/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</w:t>
            </w:r>
          </w:p>
          <w:p>
            <w:pPr>
              <w:autoSpaceDN w:val="0"/>
              <w:autoSpaceDE w:val="0"/>
              <w:widowControl/>
              <w:spacing w:line="200" w:lineRule="exact" w:before="0" w:after="0"/>
              <w:ind w:left="4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</w:t>
            </w:r>
          </w:p>
        </w:tc>
        <w:tc>
          <w:tcPr>
            <w:tcW w:type="dxa" w:w="520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56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</w:t>
            </w:r>
          </w:p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810"/>
            <w:gridSpan w:val="2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" w:after="0"/>
              <w:ind w:left="4" w:right="0" w:firstLine="0"/>
              <w:jc w:val="left"/>
            </w:pP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/n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1512"/>
            <w:vMerge w:val="restart"/>
            <w:tcBorders>
              <w:top w:sz="2.7119998931884766" w:val="single" w:color="#000000"/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260"/>
            <w:vMerge w:val="restart"/>
            <w:tcBorders>
              <w:top w:sz="2.7119998931884766" w:val="single" w:color="#000000"/>
              <w:bottom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6"/>
        </w:trPr>
        <w:tc>
          <w:tcPr>
            <w:tcW w:type="dxa" w:w="851"/>
            <w:vMerge/>
            <w:tcBorders>
              <w:top w:sz="2.7119998931884766" w:val="single" w:color="#000000"/>
              <w:bottom w:sz="2.7119998931884766" w:val="single" w:color="#000000"/>
            </w:tcBorders>
          </w:tcPr>
          <w:p/>
        </w:tc>
        <w:tc>
          <w:tcPr>
            <w:tcW w:type="dxa" w:w="851"/>
            <w:vMerge/>
            <w:tcBorders>
              <w:top w:sz="2.7119998931884766" w:val="single" w:color="#000000"/>
              <w:bottom w:sz="2.7119998931884766" w:val="single" w:color="#000000"/>
            </w:tcBorders>
          </w:tcPr>
          <w:p/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2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/n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/n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1)</w:t>
            </w:r>
          </w:p>
        </w:tc>
        <w:tc>
          <w:tcPr>
            <w:tcW w:type="dxa" w:w="10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2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 t 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</w:p>
        </w:tc>
        <w:tc>
          <w:tcPr>
            <w:tcW w:type="dxa" w:w="412"/>
            <w:tcBorders>
              <w:bottom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14" w:after="0"/>
              <w:ind w:left="0" w:right="0" w:firstLine="0"/>
              <w:jc w:val="center"/>
            </w:pP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851"/>
            <w:vMerge/>
            <w:tcBorders>
              <w:top w:sz="2.7119998931884766" w:val="single" w:color="#000000"/>
              <w:bottom w:sz="2.7119998931884766" w:val="single" w:color="#000000"/>
            </w:tcBorders>
          </w:tcPr>
          <w:p/>
        </w:tc>
        <w:tc>
          <w:tcPr>
            <w:tcW w:type="dxa" w:w="851"/>
            <w:vMerge/>
            <w:tcBorders>
              <w:top w:sz="2.7119998931884766" w:val="single" w:color="#000000"/>
              <w:bottom w:sz="2.7119998931884766" w:val="single" w:color="#000000"/>
            </w:tcBorders>
          </w:tcPr>
          <w:p/>
        </w:tc>
      </w:tr>
      <w:tr>
        <w:trPr>
          <w:trHeight w:hRule="exact" w:val="244"/>
        </w:trPr>
        <w:tc>
          <w:tcPr>
            <w:tcW w:type="dxa" w:w="118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0" w:after="0"/>
              <w:ind w:left="0" w:right="1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</w:p>
        </w:tc>
        <w:tc>
          <w:tcPr>
            <w:tcW w:type="dxa" w:w="400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</w:tabs>
              <w:autoSpaceDE w:val="0"/>
              <w:widowControl/>
              <w:spacing w:line="154" w:lineRule="exact" w:before="44" w:after="0"/>
              <w:ind w:left="4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</w:t>
            </w:r>
            <w:r>
              <w:br/>
            </w: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</w:p>
        </w:tc>
        <w:tc>
          <w:tcPr>
            <w:tcW w:type="dxa" w:w="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6" w:after="0"/>
              <w:ind w:left="23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</w:t>
            </w:r>
          </w:p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412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" w:after="0"/>
              <w:ind w:left="0" w:right="0" w:firstLine="0"/>
              <w:jc w:val="center"/>
            </w:pP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2</w:t>
            </w:r>
            <w:r>
              <w:rPr>
                <w:rFonts w:ascii="CMMI5" w:hAnsi="CMMI5" w:eastAsia="CMMI5"/>
                <w:b w:val="0"/>
                <w:i/>
                <w:color w:val="000000"/>
                <w:sz w:val="10"/>
              </w:rPr>
              <w:t>/n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−</w:t>
            </w:r>
            <w:r>
              <w:rPr>
                <w:rFonts w:ascii="CMR5" w:hAnsi="CMR5" w:eastAsia="CMR5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1512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if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σ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(0)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&lt;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,</w:t>
            </w:r>
          </w:p>
        </w:tc>
        <w:tc>
          <w:tcPr>
            <w:tcW w:type="dxa" w:w="1260"/>
            <w:vMerge w:val="restart"/>
            <w:tcBorders>
              <w:top w:sz="2.71199989318847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38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</w:tc>
      </w:tr>
      <w:tr>
        <w:trPr>
          <w:trHeight w:hRule="exact" w:val="122"/>
        </w:trPr>
        <w:tc>
          <w:tcPr>
            <w:tcW w:type="dxa" w:w="851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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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851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851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851"/>
            <w:vMerge/>
            <w:tcBorders>
              <w:top w:sz="2.7119998931884766" w:val="single" w:color="#000000"/>
            </w:tcBorders>
          </w:tcPr>
          <w:p/>
        </w:tc>
      </w:tr>
      <w:tr>
        <w:trPr>
          <w:trHeight w:hRule="exact" w:val="394"/>
        </w:trPr>
        <w:tc>
          <w:tcPr>
            <w:tcW w:type="dxa" w:w="851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851"/>
            <w:vMerge/>
            <w:tcBorders/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1702"/>
            <w:gridSpan w:val="2"/>
            <w:vMerge/>
            <w:tcBorders/>
          </w:tcPr>
          <w:p/>
        </w:tc>
        <w:tc>
          <w:tcPr>
            <w:tcW w:type="dxa" w:w="851"/>
            <w:vMerge/>
            <w:tcBorders>
              <w:top w:sz="2.7119998931884766" w:val="single" w:color="#000000"/>
            </w:tcBorders>
          </w:tcPr>
          <w:p/>
        </w:tc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0" w:after="0"/>
              <w:ind w:left="23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otherwise ,</w:t>
            </w:r>
          </w:p>
        </w:tc>
        <w:tc>
          <w:tcPr>
            <w:tcW w:type="dxa" w:w="851"/>
            <w:vMerge/>
            <w:tcBorders>
              <w:top w:sz="2.711999893188476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150" w:after="10"/>
        <w:ind w:left="0" w:right="0" w:firstLine="0"/>
        <w:jc w:val="center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Whether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2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 it holds that either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0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for all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 = 0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for all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. This concludes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268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1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the proof.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57.9999999999995" w:type="dxa"/>
            </w:tblPr>
            <w:tblGrid>
              <w:gridCol w:w="4160"/>
            </w:tblGrid>
            <w:tr>
              <w:trPr>
                <w:trHeight w:hRule="exact" w:val="106"/>
              </w:trPr>
              <w:tc>
                <w:tcPr>
                  <w:tcW w:type="dxa" w:w="12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202" w:after="0"/>
        <w:ind w:left="360" w:right="360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Lemma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has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far-reaching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consequence: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there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exist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cases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corresponds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matrix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sensing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task (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is of the form in 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9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), and its minimization with a linear neural network leads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all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norms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to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grow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towards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infinity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result—formally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delivered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Proposition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5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below—contrasts 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Supposition</w:t>
      </w:r>
      <w:r>
        <w:rPr>
          <w:w w:val="98.67501258850098"/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 xml:space="preserve"> in that it means the implicit regularization of linear neural networks in matrix sensing cannot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be characterized as lowering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any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norm, in particular the nuclear norm.</w:t>
      </w:r>
    </w:p>
    <w:p>
      <w:pPr>
        <w:autoSpaceDN w:val="0"/>
        <w:tabs>
          <w:tab w:pos="7536" w:val="left"/>
          <w:tab w:pos="8358" w:val="left"/>
        </w:tabs>
        <w:autoSpaceDE w:val="0"/>
        <w:widowControl/>
        <w:spacing w:line="236" w:lineRule="exact" w:before="92" w:after="0"/>
        <w:ind w:left="360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Proposition</w:t>
      </w:r>
      <w:r>
        <w:rPr>
          <w:rFonts w:ascii="LinLibertineTB" w:hAnsi="LinLibertineTB" w:eastAsia="LinLibertineTB"/>
          <w:b/>
          <w:i w:val="0"/>
          <w:color w:val="000000"/>
          <w:sz w:val="20"/>
        </w:rPr>
        <w:t>5.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Assume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that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.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Then,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there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exist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measurement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matrices</w:t>
      </w:r>
      <w:r>
        <w:rPr>
          <w:rFonts w:ascii="CMMI10" w:hAnsi="CMMI10" w:eastAsia="CMMI10"/>
          <w:b w:val="0"/>
          <w:i/>
          <w:color w:val="000000"/>
          <w:sz w:val="20"/>
        </w:rPr>
        <w:t>A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A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A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and corresponding measurements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 b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, . . . , b</w:t>
      </w:r>
      <w:r>
        <w:rPr>
          <w:rFonts w:ascii="CMMI7" w:hAnsi="CMMI7" w:eastAsia="CMMI7"/>
          <w:b w:val="0"/>
          <w:i/>
          <w:color w:val="000000"/>
          <w:sz w:val="14"/>
        </w:rPr>
        <w:t>m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such that the loss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defined by 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9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admits solutions attaining the global minimum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:=</w:t>
      </w:r>
      <w:r>
        <w:rPr>
          <w:rFonts w:ascii="CMR10" w:hAnsi="CMR10" w:eastAsia="CMR10"/>
          <w:b w:val="0"/>
          <w:i w:val="0"/>
          <w:color w:val="000000"/>
          <w:sz w:val="20"/>
        </w:rPr>
        <w:t>inf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∈</w:t>
      </w:r>
      <w:r>
        <w:rPr>
          <w:rFonts w:ascii="MSBM7" w:hAnsi="MSBM7" w:eastAsia="MSBM7"/>
          <w:b w:val="0"/>
          <w:i w:val="0"/>
          <w:color w:val="000000"/>
          <w:sz w:val="14"/>
        </w:rPr>
        <w:t>R</w:t>
      </w:r>
      <w:r>
        <w:rPr>
          <w:rFonts w:ascii="CMMI5" w:hAnsi="CMMI5" w:eastAsia="CMMI5"/>
          <w:b w:val="0"/>
          <w:i/>
          <w:color w:val="000000"/>
          <w:sz w:val="10"/>
        </w:rPr>
        <w:t>dn</w:t>
      </w:r>
      <w:r>
        <w:rPr>
          <w:rFonts w:ascii="CMSY5" w:hAnsi="CMSY5" w:eastAsia="CMSY5"/>
          <w:b w:val="0"/>
          <w:i/>
          <w:color w:val="000000"/>
          <w:sz w:val="10"/>
        </w:rPr>
        <w:t>×</w:t>
      </w:r>
      <w:r>
        <w:rPr>
          <w:rFonts w:ascii="CMMI5" w:hAnsi="CMMI5" w:eastAsia="CMMI5"/>
          <w:b w:val="0"/>
          <w:i/>
          <w:color w:val="000000"/>
          <w:sz w:val="10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, and yet the following holds.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For any norm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∥· ∥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over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, there exist constants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&gt;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such that if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det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(0) 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, i.e.,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if the determinant of the end-to-end matrix is positive at initialization,</w:t>
      </w:r>
      <w:r>
        <w:rPr>
          <w:rFonts w:ascii="LinLibertineT" w:hAnsi="LinLibertineT" w:eastAsia="LinLibertineT"/>
          <w:b w:val="0"/>
          <w:i w:val="0"/>
          <w:color w:val="001480"/>
          <w:sz w:val="14"/>
        </w:rPr>
        <w:t>10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then:</w:t>
      </w:r>
    </w:p>
    <w:p>
      <w:pPr>
        <w:autoSpaceDN w:val="0"/>
        <w:tabs>
          <w:tab w:pos="3882" w:val="left"/>
          <w:tab w:pos="4056" w:val="left"/>
          <w:tab w:pos="4840" w:val="left"/>
        </w:tabs>
        <w:autoSpaceDE w:val="0"/>
        <w:widowControl/>
        <w:spacing w:line="292" w:lineRule="exact" w:before="136" w:after="0"/>
        <w:ind w:left="2592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∥≥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tab/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/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,</w:t>
      </w:r>
    </w:p>
    <w:p>
      <w:pPr>
        <w:autoSpaceDN w:val="0"/>
        <w:tabs>
          <w:tab w:pos="534" w:val="left"/>
          <w:tab w:pos="1306" w:val="left"/>
        </w:tabs>
        <w:autoSpaceDE w:val="0"/>
        <w:widowControl/>
        <w:spacing w:line="240" w:lineRule="exact" w:before="198" w:after="0"/>
        <w:ind w:left="360" w:right="288" w:firstLine="0"/>
        <w:jc w:val="left"/>
      </w:pPr>
      <w:r>
        <w:rPr>
          <w:w w:val="98.82577896118164"/>
          <w:rFonts w:ascii="LinLibertineTI" w:hAnsi="LinLibertineTI" w:eastAsia="LinLibertineTI"/>
          <w:b w:val="0"/>
          <w:i/>
          <w:color w:val="000000"/>
          <w:sz w:val="20"/>
        </w:rPr>
        <w:t>meaning in particular that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w w:val="98.82577896118164"/>
          <w:rFonts w:ascii="LinLibertineTI" w:hAnsi="LinLibertineTI" w:eastAsia="LinLibertineTI"/>
          <w:b w:val="0"/>
          <w:i/>
          <w:color w:val="000000"/>
          <w:sz w:val="20"/>
        </w:rPr>
        <w:t>diverges to infinity when the loss approaches global minimum (i.e., when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converges to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).</w:t>
      </w:r>
    </w:p>
    <w:p>
      <w:pPr>
        <w:autoSpaceDN w:val="0"/>
        <w:autoSpaceDE w:val="0"/>
        <w:widowControl/>
        <w:spacing w:line="238" w:lineRule="exact" w:before="260" w:after="0"/>
        <w:ind w:left="360" w:right="288" w:firstLine="0"/>
        <w:jc w:val="left"/>
      </w:pPr>
      <w:r>
        <w:rPr>
          <w:rFonts w:ascii="LinLibertineTI" w:hAnsi="LinLibertineTI" w:eastAsia="LinLibertineTI"/>
          <w:b w:val="0"/>
          <w:i/>
          <w:color w:val="000000"/>
          <w:sz w:val="20"/>
        </w:rPr>
        <w:t>Proof.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For simplicity of presentation, assume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R10" w:hAnsi="CMR10" w:eastAsia="CMR10"/>
          <w:b w:val="0"/>
          <w:i w:val="0"/>
          <w:color w:val="000000"/>
          <w:sz w:val="20"/>
        </w:rPr>
        <w:t>= 2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. The proof below can easily be extended to account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 arbitrary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(see Appendix B in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Razin and Cohen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)).</w:t>
      </w:r>
    </w:p>
    <w:p>
      <w:pPr>
        <w:autoSpaceDN w:val="0"/>
        <w:tabs>
          <w:tab w:pos="2722" w:val="left"/>
          <w:tab w:pos="3466" w:val="left"/>
          <w:tab w:pos="3706" w:val="left"/>
          <w:tab w:pos="4218" w:val="left"/>
          <w:tab w:pos="5262" w:val="left"/>
          <w:tab w:pos="6228" w:val="left"/>
          <w:tab w:pos="6594" w:val="left"/>
          <w:tab w:pos="6618" w:val="left"/>
          <w:tab w:pos="8708" w:val="left"/>
        </w:tabs>
        <w:autoSpaceDE w:val="0"/>
        <w:widowControl/>
        <w:spacing w:line="224" w:lineRule="exact" w:before="120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Consider the measurement matrices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e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BX10" w:hAnsi="CMBX10" w:eastAsia="CMBX10"/>
          <w:b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e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BX10" w:hAnsi="CMBX10" w:eastAsia="CMBX10"/>
          <w:b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A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e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BX10" w:hAnsi="CMBX10" w:eastAsia="CMBX10"/>
          <w:b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where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e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:= (1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0)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e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:= (0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1)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with corresponding measurements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The loss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in this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case can be written as:</w:t>
      </w:r>
      <w:r>
        <w:br/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1)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 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1)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(15) </w:t>
      </w:r>
      <w:r>
        <w:tab/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22" w:lineRule="exact" w:before="98" w:after="0"/>
        <w:ind w:left="360" w:right="288" w:hanging="8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i,j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denotes the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i, 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 entry of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Clearly,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any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holding ones in its off-diagonal and zero in its bottom-right entry attains the global minimum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SY7" w:hAnsi="CMSY7" w:eastAsia="CMSY7"/>
          <w:b w:val="0"/>
          <w:i/>
          <w:color w:val="000000"/>
          <w:sz w:val="14"/>
        </w:rPr>
        <w:t>∗</w:t>
      </w:r>
      <w:r>
        <w:rPr>
          <w:rFonts w:ascii="CMR10" w:hAnsi="CMR10" w:eastAsia="CMR10"/>
          <w:b w:val="0"/>
          <w:i w:val="0"/>
          <w:color w:val="000000"/>
          <w:sz w:val="20"/>
        </w:rPr>
        <w:t>=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2" w:lineRule="exact" w:before="142" w:after="166"/>
        <w:ind w:left="360" w:right="356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Fix some time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>≥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and for the moment, assume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6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(this assumption will later be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lifted).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We slightly overload notation by using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i,j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to denote the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i, j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 entry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j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By Equation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15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68"/>
        </w:trPr>
        <w:tc>
          <w:tcPr>
            <w:tcW w:type="dxa" w:w="15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15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8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 ≤</w:t>
            </w:r>
          </w:p>
        </w:tc>
        <w:tc>
          <w:tcPr>
            <w:tcW w:type="dxa" w:w="15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0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 ≤</w:t>
            </w:r>
          </w:p>
        </w:tc>
        <w:tc>
          <w:tcPr>
            <w:tcW w:type="dxa" w:w="15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</w:t>
            </w:r>
          </w:p>
        </w:tc>
        <w:tc>
          <w:tcPr>
            <w:tcW w:type="dxa" w:w="10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0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 ≤</w:t>
            </w:r>
          </w:p>
        </w:tc>
        <w:tc>
          <w:tcPr>
            <w:tcW w:type="dxa" w:w="1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5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(16)</w:t>
            </w:r>
          </w:p>
        </w:tc>
      </w:tr>
    </w:tbl>
    <w:p>
      <w:pPr>
        <w:autoSpaceDN w:val="0"/>
        <w:autoSpaceDE w:val="0"/>
        <w:widowControl/>
        <w:spacing w:line="238" w:lineRule="exact" w:before="140" w:after="160"/>
        <w:ind w:left="360" w:right="288" w:firstLine="0"/>
        <w:jc w:val="left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Lemma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states that the determinant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does not change sign during optimization. This implies that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det(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(0))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then: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0.0" w:type="dxa"/>
      </w:tblPr>
      <w:tblGrid>
        <w:gridCol w:w="2340"/>
        <w:gridCol w:w="2340"/>
        <w:gridCol w:w="2340"/>
        <w:gridCol w:w="2340"/>
      </w:tblGrid>
      <w:tr>
        <w:trPr>
          <w:trHeight w:hRule="exact" w:val="34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28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det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7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6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(17)</w:t>
            </w:r>
          </w:p>
        </w:tc>
      </w:tr>
    </w:tbl>
    <w:p>
      <w:pPr>
        <w:autoSpaceDN w:val="0"/>
        <w:autoSpaceDE w:val="0"/>
        <w:widowControl/>
        <w:spacing w:line="238" w:lineRule="exact" w:before="140" w:after="116"/>
        <w:ind w:left="288" w:right="288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16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along with our (temporary) assumption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6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ensures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Thus, for 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17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to hold, necessarily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We may therefore write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00"/>
        </w:trPr>
        <w:tc>
          <w:tcPr>
            <w:tcW w:type="dxa" w:w="1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6" w:after="0"/>
              <w:ind w:left="24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2"/>
              </w:rPr>
              <w:t>10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The condition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det</w:t>
            </w:r>
          </w:p>
        </w:tc>
        <w:tc>
          <w:tcPr>
            <w:tcW w:type="dxa" w:w="7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4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n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:1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(0)</w:t>
            </w:r>
          </w:p>
        </w:tc>
        <w:tc>
          <w:tcPr>
            <w:tcW w:type="dxa" w:w="19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&gt;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 xml:space="preserve"> can be replaced by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det</w:t>
            </w:r>
          </w:p>
        </w:tc>
        <w:tc>
          <w:tcPr>
            <w:tcW w:type="dxa" w:w="6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4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n</w:t>
            </w:r>
            <w:r>
              <w:rPr>
                <w:rFonts w:ascii="CMR6" w:hAnsi="CMR6" w:eastAsia="CMR6"/>
                <w:b w:val="0"/>
                <w:i w:val="0"/>
                <w:color w:val="000000"/>
                <w:sz w:val="12"/>
              </w:rPr>
              <w:t>:1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(0)</w:t>
            </w:r>
          </w:p>
        </w:tc>
        <w:tc>
          <w:tcPr>
            <w:tcW w:type="dxa" w:w="27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78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&lt;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 xml:space="preserve"> (see Exercise</w:t>
            </w:r>
            <w:r>
              <w:rPr>
                <w:rFonts w:ascii="LinLibertineT" w:hAnsi="LinLibertineT" w:eastAsia="LinLibertineT"/>
                <w:b w:val="0"/>
                <w:i w:val="0"/>
                <w:color w:val="001480"/>
                <w:sz w:val="16"/>
              </w:rPr>
              <w:t xml:space="preserve"> 4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16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198" w:lineRule="exact" w:before="662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15</w:t>
      </w:r>
    </w:p>
    <w:p>
      <w:pPr>
        <w:sectPr>
          <w:pgSz w:w="12240" w:h="15840"/>
          <w:pgMar w:top="740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218" w:lineRule="exact" w:before="2" w:after="148"/>
        <w:ind w:left="360" w:right="288" w:firstLine="0"/>
        <w:jc w:val="left"/>
      </w:pP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&gt; 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Dividing by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while applying the bounds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from Equation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16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), leads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386"/>
        </w:trPr>
        <w:tc>
          <w:tcPr>
            <w:tcW w:type="dxa" w:w="132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0" w:after="0"/>
              <w:ind w:left="0" w:right="7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|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&gt;</w:t>
            </w:r>
          </w:p>
        </w:tc>
        <w:tc>
          <w:tcPr>
            <w:tcW w:type="dxa" w:w="39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0" w:after="0"/>
              <w:ind w:left="9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</w:p>
        </w:tc>
        <w:tc>
          <w:tcPr>
            <w:tcW w:type="dxa" w:w="12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2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1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30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119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7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 +</w:t>
            </w:r>
          </w:p>
        </w:tc>
        <w:tc>
          <w:tcPr>
            <w:tcW w:type="dxa" w:w="150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08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≥</w:t>
            </w:r>
          </w:p>
        </w:tc>
        <w:tc>
          <w:tcPr>
            <w:tcW w:type="dxa" w:w="119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7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78" w:after="0"/>
              <w:ind w:left="6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</w:tc>
      </w:tr>
      <w:tr>
        <w:trPr>
          <w:trHeight w:hRule="exact" w:val="334"/>
        </w:trPr>
        <w:tc>
          <w:tcPr>
            <w:tcW w:type="dxa" w:w="132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58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31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15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57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</w:p>
        </w:tc>
        <w:tc>
          <w:tcPr>
            <w:tcW w:type="dxa" w:w="119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7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18" w:lineRule="exact" w:before="152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It remains to convert this lower bound on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|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|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to a lower bound on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Since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∥· ∥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upholds the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triangle inequality and absolute homogeneity:</w:t>
      </w:r>
    </w:p>
    <w:p>
      <w:pPr>
        <w:autoSpaceDN w:val="0"/>
        <w:autoSpaceDE w:val="0"/>
        <w:widowControl/>
        <w:spacing w:line="272" w:lineRule="exact" w:before="188" w:after="0"/>
        <w:ind w:left="0" w:right="0" w:firstLine="0"/>
        <w:jc w:val="center"/>
      </w:pP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∥≥|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| · ∥</w:t>
      </w:r>
      <w:r>
        <w:rPr>
          <w:rFonts w:ascii="CMBX10" w:hAnsi="CMBX10" w:eastAsia="CMBX10"/>
          <w:b/>
          <w:i w:val="0"/>
          <w:color w:val="000000"/>
          <w:sz w:val="20"/>
        </w:rPr>
        <w:t>e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BX10" w:hAnsi="CMBX10" w:eastAsia="CMBX10"/>
          <w:b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∥−∥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,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e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BX10" w:hAnsi="CMBX10" w:eastAsia="CMBX10"/>
          <w:b/>
          <w:i w:val="0"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162" w:after="170"/>
        <w:ind w:left="352" w:right="288" w:firstLine="8"/>
        <w:jc w:val="left"/>
      </w:pPr>
      <w:r>
        <w:rPr>
          <w:w w:val="98.77554893493652"/>
          <w:rFonts w:ascii="LinLibertineT" w:hAnsi="LinLibertineT" w:eastAsia="LinLibertineT"/>
          <w:b w:val="0"/>
          <w:i w:val="0"/>
          <w:color w:val="000000"/>
          <w:sz w:val="20"/>
        </w:rPr>
        <w:t>Using again the triangle inequality and absolute homogeneity, with subsequent application of 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16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w w:val="98.77554893493652"/>
          <w:rFonts w:ascii="LinLibertineT" w:hAnsi="LinLibertineT" w:eastAsia="LinLibertineT"/>
          <w:b w:val="0"/>
          <w:i w:val="0"/>
          <w:color w:val="000000"/>
          <w:sz w:val="20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we bound the latter term on the right-hand side above: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68"/>
        </w:trPr>
        <w:tc>
          <w:tcPr>
            <w:tcW w:type="dxa" w:w="288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 +</w:t>
            </w:r>
          </w:p>
        </w:tc>
        <w:tc>
          <w:tcPr>
            <w:tcW w:type="dxa" w:w="122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</w:p>
        </w:tc>
        <w:tc>
          <w:tcPr>
            <w:tcW w:type="dxa" w:w="2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8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8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,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 xml:space="preserve"> 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∥≤</w:t>
            </w:r>
          </w:p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22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25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</w:p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2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</w:p>
        </w:tc>
        <w:tc>
          <w:tcPr>
            <w:tcW w:type="dxa" w:w="226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· ∥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</w:p>
        </w:tc>
      </w:tr>
      <w:tr>
        <w:trPr>
          <w:trHeight w:hRule="exact" w:val="364"/>
        </w:trPr>
        <w:tc>
          <w:tcPr>
            <w:tcW w:type="dxa" w:w="29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0" w:right="4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≤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9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66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</w:t>
            </w:r>
          </w:p>
        </w:tc>
        <w:tc>
          <w:tcPr>
            <w:tcW w:type="dxa" w:w="104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040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142" w:after="140"/>
        <w:ind w:left="360" w:right="288" w:hanging="8"/>
        <w:jc w:val="left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where the second transition is by our (temporary) assumption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&lt;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6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. Combining the latter three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inequalities, we obtain: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300"/>
        </w:trPr>
        <w:tc>
          <w:tcPr>
            <w:tcW w:type="dxa" w:w="21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2" w:after="0"/>
              <w:ind w:left="0" w:right="74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∥≥</w:t>
            </w:r>
          </w:p>
        </w:tc>
        <w:tc>
          <w:tcPr>
            <w:tcW w:type="dxa" w:w="119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16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3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 ∥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38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38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</w:p>
        </w:tc>
        <w:tc>
          <w:tcPr>
            <w:tcW w:type="dxa" w:w="111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6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298"/>
        </w:trPr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119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 xml:space="preserve">p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</w:p>
        </w:tc>
        <w:tc>
          <w:tcPr>
            <w:tcW w:type="dxa" w:w="2340"/>
            <w:gridSpan w:val="3"/>
            <w:vMerge/>
            <w:tcBorders/>
          </w:tcPr>
          <w:p/>
        </w:tc>
        <w:tc>
          <w:tcPr>
            <w:tcW w:type="dxa" w:w="3900"/>
            <w:gridSpan w:val="5"/>
            <w:vMerge/>
            <w:tcBorders/>
          </w:tcPr>
          <w:p/>
        </w:tc>
        <w:tc>
          <w:tcPr>
            <w:tcW w:type="dxa" w:w="111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51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98" w:val="left"/>
                <w:tab w:pos="3232" w:val="left"/>
                <w:tab w:pos="3398" w:val="left"/>
              </w:tabs>
              <w:autoSpaceDE w:val="0"/>
              <w:widowControl/>
              <w:spacing w:line="204" w:lineRule="exact" w:before="32" w:after="0"/>
              <w:ind w:left="180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  <w:r>
              <w:br/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Defining the constants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:=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/ </w:t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:= min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0" w:after="0"/>
              <w:ind w:left="0" w:right="10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</w:tabs>
              <w:autoSpaceDE w:val="0"/>
              <w:widowControl/>
              <w:spacing w:line="166" w:lineRule="exact" w:before="88" w:after="0"/>
              <w:ind w:left="3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√</w:t>
            </w:r>
            <w:r>
              <w:br/>
            </w:r>
            <w:r>
              <w:tab/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 ,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6" w:after="0"/>
              <w:ind w:left="14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∥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</w:p>
        </w:tc>
      </w:tr>
      <w:tr>
        <w:trPr>
          <w:trHeight w:hRule="exact" w:val="36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8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e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</w:p>
        </w:tc>
        <w:tc>
          <w:tcPr>
            <w:tcW w:type="dxa" w:w="810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4" w:after="0"/>
              <w:ind w:left="12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while recalling that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ℓ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 we have:</w:t>
            </w:r>
          </w:p>
        </w:tc>
      </w:tr>
      <w:tr>
        <w:trPr>
          <w:trHeight w:hRule="exact" w:val="470"/>
        </w:trPr>
        <w:tc>
          <w:tcPr>
            <w:tcW w:type="dxa" w:w="3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92" w:after="0"/>
              <w:ind w:left="0" w:right="36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c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9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n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:1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20" w:after="0"/>
              <w:ind w:left="7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∗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−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/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c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0" w:right="168" w:firstLine="0"/>
              <w:jc w:val="righ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(18)</w:t>
            </w:r>
          </w:p>
        </w:tc>
      </w:tr>
    </w:tbl>
    <w:p>
      <w:pPr>
        <w:autoSpaceDN w:val="0"/>
        <w:autoSpaceDE w:val="0"/>
        <w:widowControl/>
        <w:spacing w:line="240" w:lineRule="exact" w:before="138" w:after="10"/>
        <w:ind w:left="288" w:right="288" w:firstLine="0"/>
        <w:jc w:val="center"/>
      </w:pP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>This is the sought-after result, subject to our (temporary) assumption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&lt;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6</w:t>
      </w:r>
      <w:r>
        <w:rPr>
          <w:w w:val="98.9763069152832"/>
          <w:rFonts w:ascii="LinLibertineT" w:hAnsi="LinLibertineT" w:eastAsia="LinLibertineT"/>
          <w:b w:val="0"/>
          <w:i w:val="0"/>
          <w:color w:val="000000"/>
          <w:sz w:val="20"/>
        </w:rPr>
        <w:t>. To lift the assump-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tion, note that whenever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≥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/</w:t>
      </w:r>
      <w:r>
        <w:rPr>
          <w:rFonts w:ascii="CMR10" w:hAnsi="CMR10" w:eastAsia="CMR10"/>
          <w:b w:val="0"/>
          <w:i w:val="0"/>
          <w:color w:val="000000"/>
          <w:sz w:val="20"/>
        </w:rPr>
        <w:t>6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the right-hand side of 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18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non-positive, hence it 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80"/>
        <w:gridCol w:w="4680"/>
      </w:tblGrid>
      <w:tr>
        <w:trPr>
          <w:trHeight w:hRule="exact" w:val="268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0" w:after="0"/>
              <w:ind w:left="1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trivially no greater than the left-hand side.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37.9999999999995" w:type="dxa"/>
            </w:tblPr>
            <w:tblGrid>
              <w:gridCol w:w="2840"/>
            </w:tblGrid>
            <w:tr>
              <w:trPr>
                <w:trHeight w:hRule="exact" w:val="106"/>
              </w:trPr>
              <w:tc>
                <w:tcPr>
                  <w:tcW w:type="dxa" w:w="12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2188" w:val="left"/>
          <w:tab w:pos="3064" w:val="left"/>
          <w:tab w:pos="6496" w:val="left"/>
          <w:tab w:pos="6562" w:val="left"/>
          <w:tab w:pos="6634" w:val="left"/>
          <w:tab w:pos="7058" w:val="left"/>
          <w:tab w:pos="7780" w:val="left"/>
          <w:tab w:pos="8416" w:val="left"/>
          <w:tab w:pos="8858" w:val="left"/>
        </w:tabs>
        <w:autoSpaceDE w:val="0"/>
        <w:widowControl/>
        <w:spacing w:line="238" w:lineRule="exact" w:before="210" w:after="0"/>
        <w:ind w:left="352" w:right="288" w:firstLine="0"/>
        <w:jc w:val="left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The inability of norms to explain the implicit regularization under study (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, that of linear neural networks in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matrix sensing) poses a quandary, as from a classical machine learning perspective, regularization is typically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norm-based. To overcome this quandary we return to Theorem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3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, which provides an alternative explanation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by revealing a form of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greedy low rank learning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. Namely, Theorem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3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reveals that each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, each singular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value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evolves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rate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given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product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two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factors: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(i)</w:t>
      </w:r>
      <w:r>
        <w:tab/>
      </w:r>
      <w:r>
        <w:tab/>
      </w:r>
      <w:r>
        <w:rPr>
          <w:rFonts w:ascii="CMSY10" w:hAnsi="CMSY10" w:eastAsia="CMSY10"/>
          <w:b w:val="0"/>
          <w:i/>
          <w:color w:val="000000"/>
          <w:sz w:val="20"/>
        </w:rPr>
        <w:t>−∇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u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BX10" w:hAnsi="CMBX10" w:eastAsia="CMBX10"/>
          <w:b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) 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which implies that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moves faster when its singular component (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u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BX10" w:hAnsi="CMBX10" w:eastAsia="CMBX10"/>
          <w:b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) is more aligned with the </w:t>
      </w:r>
      <w:r>
        <w:rPr>
          <w:w w:val="98.77554893493652"/>
          <w:rFonts w:ascii="LinLibertineT" w:hAnsi="LinLibertineT" w:eastAsia="LinLibertineT"/>
          <w:b w:val="0"/>
          <w:i w:val="0"/>
          <w:color w:val="000000"/>
          <w:sz w:val="20"/>
        </w:rPr>
        <w:t>direction of steepest descent in the loss (</w:t>
      </w:r>
      <w:r>
        <w:rPr>
          <w:w w:val="98.77554893493652"/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w w:val="98.77554893493652"/>
          <w:rFonts w:ascii="LinLibertineT" w:hAnsi="LinLibertineT" w:eastAsia="LinLibertineT"/>
          <w:b w:val="0"/>
          <w:i w:val="0"/>
          <w:color w:val="000000"/>
          <w:sz w:val="20"/>
        </w:rPr>
        <w:t>, with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−∇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w w:val="98.77554893493652"/>
          <w:rFonts w:ascii="LinLibertineT" w:hAnsi="LinLibertineT" w:eastAsia="LinLibertineT"/>
          <w:b w:val="0"/>
          <w:i w:val="0"/>
          <w:color w:val="000000"/>
          <w:sz w:val="20"/>
        </w:rPr>
        <w:t>); and</w:t>
      </w:r>
      <w:r>
        <w:rPr>
          <w:w w:val="98.77554893493652"/>
          <w:rFonts w:ascii="LinLibertineTI" w:hAnsi="LinLibertineTI" w:eastAsia="LinLibertineTI"/>
          <w:b w:val="0"/>
          <w:i/>
          <w:color w:val="000000"/>
          <w:sz w:val="20"/>
        </w:rPr>
        <w:t xml:space="preserve"> (ii)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2 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CMMI7" w:hAnsi="CMMI7" w:eastAsia="CMMI7"/>
          <w:b w:val="0"/>
          <w:i/>
          <w:color w:val="000000"/>
          <w:sz w:val="14"/>
        </w:rPr>
        <w:t>/n</w:t>
      </w:r>
      <w:r>
        <w:rPr>
          <w:w w:val="98.77554893493652"/>
          <w:rFonts w:ascii="LinLibertineT" w:hAnsi="LinLibertineT" w:eastAsia="LinLibertineT"/>
          <w:b w:val="0"/>
          <w:i w:val="0"/>
          <w:color w:val="000000"/>
          <w:sz w:val="20"/>
        </w:rPr>
        <w:t xml:space="preserve">, by which the speed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is proportional to its size exponentiated by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/n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. The second factor creates a momentum-like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effect, which attenuates the movement of small singular values and accelerates the movement of large ones.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Accordingly, we may expect that with near-zero initialization (regime of interest), singular values progress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slowly at first, and then, one after the other they reach a critical threshold and quickly rise, until convergence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is attained. Such dynamics can be viewed as a greedy learning process which incrementally increases the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rank of its search space, thereby entailing a preference for solutions of low rank.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This greedy low rank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learning process indeed takes place empirically, and moreover, in accordance with the fact that the exponent 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/n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grows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(number of layers in the linear neural network), the process sharpens with depth—see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Figure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3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for an example. We note that under certain conditions, Theorem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3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can be used to derive closed-form </w:t>
      </w:r>
      <w:r>
        <w:rPr>
          <w:w w:val="98.72529029846191"/>
          <w:rFonts w:ascii="LinLibertineT" w:hAnsi="LinLibertineT" w:eastAsia="LinLibertineT"/>
          <w:b w:val="0"/>
          <w:i w:val="0"/>
          <w:color w:val="000000"/>
          <w:sz w:val="20"/>
        </w:rPr>
        <w:t>expressions 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SY7" w:hAnsi="CMSY7" w:eastAsia="CMSY7"/>
          <w:b w:val="0"/>
          <w:i/>
          <w:color w:val="000000"/>
          <w:sz w:val="14"/>
        </w:rPr>
        <w:t>{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,d</w:t>
      </w:r>
      <w:r>
        <w:rPr>
          <w:rFonts w:ascii="CMMI5" w:hAnsi="CMMI5" w:eastAsia="CMMI5"/>
          <w:b w:val="0"/>
          <w:i/>
          <w:color w:val="000000"/>
          <w:sz w:val="10"/>
        </w:rPr>
        <w:t>n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} </w:t>
      </w:r>
      <w:r>
        <w:br/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=1 </w:t>
      </w:r>
      <w:r>
        <w:tab/>
      </w:r>
      <w:r>
        <w:rPr>
          <w:w w:val="98.72529029846191"/>
          <w:rFonts w:ascii="LinLibertineT" w:hAnsi="LinLibertineT" w:eastAsia="LinLibertineT"/>
          <w:b w:val="0"/>
          <w:i w:val="0"/>
          <w:color w:val="000000"/>
          <w:sz w:val="20"/>
        </w:rPr>
        <w:t>(see</w:t>
      </w:r>
      <w:r>
        <w:rPr>
          <w:w w:val="98.72529029846191"/>
          <w:rFonts w:ascii="LinLibertineT" w:hAnsi="LinLibertineT" w:eastAsia="LinLibertineT"/>
          <w:b w:val="0"/>
          <w:i w:val="0"/>
          <w:color w:val="001480"/>
          <w:sz w:val="20"/>
        </w:rPr>
        <w:t xml:space="preserve"> Arora et al.</w:t>
      </w:r>
      <w:r>
        <w:rPr>
          <w:w w:val="98.72529029846191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72529029846191"/>
          <w:rFonts w:ascii="LinLibertineT" w:hAnsi="LinLibertineT" w:eastAsia="LinLibertineT"/>
          <w:b w:val="0"/>
          <w:i w:val="0"/>
          <w:color w:val="001480"/>
          <w:sz w:val="20"/>
        </w:rPr>
        <w:t>2019b</w:t>
      </w:r>
      <w:r>
        <w:rPr>
          <w:w w:val="98.72529029846191"/>
          <w:rFonts w:ascii="LinLibertineT" w:hAnsi="LinLibertineT" w:eastAsia="LinLibertineT"/>
          <w:b w:val="0"/>
          <w:i w:val="0"/>
          <w:color w:val="000000"/>
          <w:sz w:val="20"/>
        </w:rPr>
        <w:t xml:space="preserve">)), or to formally prove that the global minimizer to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which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converges has low rank (analogously to the results of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Li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Razin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Jin 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2023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)).</w:t>
      </w:r>
    </w:p>
    <w:p>
      <w:pPr>
        <w:autoSpaceDN w:val="0"/>
        <w:autoSpaceDE w:val="0"/>
        <w:widowControl/>
        <w:spacing w:line="198" w:lineRule="exact" w:before="77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16</w:t>
      </w:r>
    </w:p>
    <w:p>
      <w:pPr>
        <w:sectPr>
          <w:pgSz w:w="12240" w:h="15840"/>
          <w:pgMar w:top="740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008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0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lineRule="exact" w:before="170" w:after="0"/>
        <w:ind w:left="360" w:right="340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Figure 3: Empirical demonstration of the greedy low rank learning process brought forth by the implicit regularization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linear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neural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networks.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Plots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show,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matrix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sensing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task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comprising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measurements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taken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from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low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rank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ground truth, singular values of the learned solution throughout the iterations of gradient descent. Left (“linear”) plot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corresponds to direct minimization of the matrix sensing loss; middle (“2 layer LNN”) and right (“3 layer LNN”) plots </w:t>
      </w:r>
      <w:r>
        <w:rPr>
          <w:w w:val="98.92681969536675"/>
          <w:rFonts w:ascii="LinLibertineT" w:hAnsi="LinLibertineT" w:eastAsia="LinLibertineT"/>
          <w:b w:val="0"/>
          <w:i w:val="0"/>
          <w:color w:val="000000"/>
          <w:sz w:val="18"/>
        </w:rPr>
        <w:t xml:space="preserve">correspond to minimization of the overparameterized objectives induced by two and three layer linear neural networks,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respectively. Plot titles specify reconstruction error (distance of learned solution from ground truth matrix) at the end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of training. Notice that the greedy low rank learning process takes place only with the linear neural networks, and is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sharper with the deeper network. For details see</w:t>
      </w:r>
      <w:r>
        <w:rPr>
          <w:rFonts w:ascii="LinLibertineT" w:hAnsi="LinLibertineT" w:eastAsia="LinLibertineT"/>
          <w:b w:val="0"/>
          <w:i w:val="0"/>
          <w:color w:val="001480"/>
          <w:sz w:val="18"/>
        </w:rPr>
        <w:t xml:space="preserve"> Arora et al.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18"/>
        </w:rPr>
        <w:t>2019b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), from which results are taken.</w:t>
      </w:r>
    </w:p>
    <w:p>
      <w:pPr>
        <w:autoSpaceDN w:val="0"/>
        <w:tabs>
          <w:tab w:pos="904" w:val="left"/>
        </w:tabs>
        <w:autoSpaceDE w:val="0"/>
        <w:widowControl/>
        <w:spacing w:line="240" w:lineRule="exact" w:before="440" w:after="0"/>
        <w:ind w:left="360" w:right="0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4"/>
        </w:rPr>
        <w:t xml:space="preserve">4.4 </w:t>
      </w:r>
      <w:r>
        <w:tab/>
      </w:r>
      <w:r>
        <w:rPr>
          <w:rFonts w:ascii="LinLibertineTB" w:hAnsi="LinLibertineTB" w:eastAsia="LinLibertineTB"/>
          <w:b/>
          <w:i w:val="0"/>
          <w:color w:val="000000"/>
          <w:sz w:val="24"/>
        </w:rPr>
        <w:t>Implicit Compression by Overparameterization</w:t>
      </w:r>
    </w:p>
    <w:p>
      <w:pPr>
        <w:autoSpaceDN w:val="0"/>
        <w:autoSpaceDE w:val="0"/>
        <w:widowControl/>
        <w:spacing w:line="238" w:lineRule="exact" w:before="240" w:after="0"/>
        <w:ind w:left="360" w:right="356" w:firstLine="0"/>
        <w:jc w:val="both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Recall from Subsection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3.2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that overparameterization,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, replacement of a linear transformation with a linear </w:t>
      </w:r>
      <w:r>
        <w:rPr>
          <w:w w:val="98.77554893493652"/>
          <w:rFonts w:ascii="LinLibertineT" w:hAnsi="LinLibertineT" w:eastAsia="LinLibertineT"/>
          <w:b w:val="0"/>
          <w:i w:val="0"/>
          <w:color w:val="000000"/>
          <w:sz w:val="20"/>
        </w:rPr>
        <w:t xml:space="preserve">neural network, can accelerate optimization. The results of the current section imply that it also encourages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convergence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solutions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low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rank,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meaning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ones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that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can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compressed.</w:t>
      </w:r>
      <w:r>
        <w:rPr>
          <w:rFonts w:ascii="LinLibertineT" w:hAnsi="LinLibertineT" w:eastAsia="LinLibertineT"/>
          <w:b w:val="0"/>
          <w:i w:val="0"/>
          <w:color w:val="001480"/>
          <w:sz w:val="14"/>
        </w:rPr>
        <w:t>11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This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phenomenon—an 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implicit compression by overparameterization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—facilitates a practical technique of adding linear layers for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fitting training data with a reduced-size model, thereby improving both generalization and computational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efficiency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inference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time.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technique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has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been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applied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to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non-linear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neural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networks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various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real-world settings (see,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e.g.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Guo et al.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>2020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Jing et al.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>2020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Huh et al.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>2021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)). Similarly to acceleration of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optimization by overparameterization (see Subsection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3.2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), it constitutes a practical application of linear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neural networks born from a dynamical analysis.</w:t>
      </w:r>
    </w:p>
    <w:p>
      <w:pPr>
        <w:autoSpaceDN w:val="0"/>
        <w:tabs>
          <w:tab w:pos="794" w:val="left"/>
        </w:tabs>
        <w:autoSpaceDE w:val="0"/>
        <w:widowControl/>
        <w:spacing w:line="288" w:lineRule="exact" w:before="520" w:after="0"/>
        <w:ind w:left="36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5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Extension: Arithmetic Neural Networks</w:t>
      </w:r>
    </w:p>
    <w:p>
      <w:pPr>
        <w:autoSpaceDN w:val="0"/>
        <w:autoSpaceDE w:val="0"/>
        <w:widowControl/>
        <w:spacing w:line="238" w:lineRule="exact" w:before="312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Linear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neural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networks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are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fundamental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model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theory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deep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learning,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discussed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in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Subsections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3.2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4.4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they also admit practical benefits. Nevertheless, they are limited to linear (input-to-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output) mappings, thus fail to capture the crucial role of non-linearity in deep learning. In this section we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briefly discuss a non-linear extension of linear neural networks that is closer to practical deep learning.</w:t>
      </w:r>
    </w:p>
    <w:p>
      <w:pPr>
        <w:autoSpaceDN w:val="0"/>
        <w:autoSpaceDE w:val="0"/>
        <w:widowControl/>
        <w:spacing w:line="238" w:lineRule="exact" w:before="132" w:after="0"/>
        <w:ind w:left="288" w:right="288" w:firstLine="0"/>
        <w:jc w:val="center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Linear neural networks can be viewed as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matrix factorizations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, in accordance with the fact that the mappings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they realize are naturally represented as matrices factorized by network weights.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Lifting matrices (two-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dimensional arrays) to higher dimensions,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 considering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tensor factorizations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(or more precisely, mappings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represented as tensors factorized by network weights),</w:t>
      </w:r>
      <w:r>
        <w:rPr>
          <w:rFonts w:ascii="LinLibertineT" w:hAnsi="LinLibertineT" w:eastAsia="LinLibertineT"/>
          <w:b w:val="0"/>
          <w:i w:val="0"/>
          <w:color w:val="001480"/>
          <w:sz w:val="14"/>
        </w:rPr>
        <w:t>12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gives rise to neural networks with multiplicative </w:t>
      </w:r>
      <w:r>
        <w:rPr>
          <w:w w:val="98.77554893493652"/>
          <w:rFonts w:ascii="LinLibertineT" w:hAnsi="LinLibertineT" w:eastAsia="LinLibertineT"/>
          <w:b w:val="0"/>
          <w:i w:val="0"/>
          <w:color w:val="000000"/>
          <w:sz w:val="20"/>
        </w:rPr>
        <w:t>non-linearity, known as</w:t>
      </w:r>
      <w:r>
        <w:rPr>
          <w:w w:val="98.77554893493652"/>
          <w:rFonts w:ascii="LinLibertineTI" w:hAnsi="LinLibertineTI" w:eastAsia="LinLibertineTI"/>
          <w:b w:val="0"/>
          <w:i/>
          <w:color w:val="000000"/>
          <w:sz w:val="20"/>
        </w:rPr>
        <w:t xml:space="preserve"> arithmetic neural networks</w:t>
      </w:r>
      <w:r>
        <w:rPr>
          <w:w w:val="98.77554893493652"/>
          <w:rFonts w:ascii="LinLibertineT" w:hAnsi="LinLibertineT" w:eastAsia="LinLibertineT"/>
          <w:b w:val="0"/>
          <w:i w:val="0"/>
          <w:color w:val="000000"/>
          <w:sz w:val="20"/>
        </w:rPr>
        <w:t xml:space="preserve">. Arithmetic neural networks have been shown to exhibit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promising empirical performance (see,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e.g.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Cohen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2016a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Sharir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2016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Chrysos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)),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 their expressiveness was the subject of numerous theoretical studies (see,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e.g.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Cohen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2016b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); </w:t>
      </w:r>
      <w:r>
        <w:rPr>
          <w:w w:val="98.67501258850098"/>
          <w:rFonts w:ascii="LinLibertineT" w:hAnsi="LinLibertineT" w:eastAsia="LinLibertineT"/>
          <w:b w:val="0"/>
          <w:i w:val="0"/>
          <w:color w:val="001480"/>
          <w:sz w:val="20"/>
        </w:rPr>
        <w:t>Cohen and Shashua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67501258850098"/>
          <w:rFonts w:ascii="LinLibertineT" w:hAnsi="LinLibertineT" w:eastAsia="LinLibertineT"/>
          <w:b w:val="0"/>
          <w:i w:val="0"/>
          <w:color w:val="001480"/>
          <w:sz w:val="20"/>
        </w:rPr>
        <w:t>2016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;</w:t>
      </w:r>
      <w:r>
        <w:rPr>
          <w:w w:val="98.67501258850098"/>
          <w:rFonts w:ascii="LinLibertineT" w:hAnsi="LinLibertineT" w:eastAsia="LinLibertineT"/>
          <w:b w:val="0"/>
          <w:i w:val="0"/>
          <w:color w:val="001480"/>
          <w:sz w:val="20"/>
        </w:rPr>
        <w:t xml:space="preserve"> 2017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w w:val="98.67501258850098"/>
          <w:rFonts w:ascii="LinLibertineT" w:hAnsi="LinLibertineT" w:eastAsia="LinLibertineT"/>
          <w:b w:val="0"/>
          <w:i w:val="0"/>
          <w:color w:val="001480"/>
          <w:sz w:val="20"/>
        </w:rPr>
        <w:t xml:space="preserve"> Cohen et al.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67501258850098"/>
          <w:rFonts w:ascii="LinLibertineT" w:hAnsi="LinLibertineT" w:eastAsia="LinLibertineT"/>
          <w:b w:val="0"/>
          <w:i w:val="0"/>
          <w:color w:val="001480"/>
          <w:sz w:val="20"/>
        </w:rPr>
        <w:t>2017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;</w:t>
      </w:r>
      <w:r>
        <w:rPr>
          <w:w w:val="98.67501258850098"/>
          <w:rFonts w:ascii="LinLibertineT" w:hAnsi="LinLibertineT" w:eastAsia="LinLibertineT"/>
          <w:b w:val="0"/>
          <w:i w:val="0"/>
          <w:color w:val="001480"/>
          <w:sz w:val="20"/>
        </w:rPr>
        <w:t xml:space="preserve"> 2018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w w:val="98.67501258850098"/>
          <w:rFonts w:ascii="LinLibertineT" w:hAnsi="LinLibertineT" w:eastAsia="LinLibertineT"/>
          <w:b w:val="0"/>
          <w:i w:val="0"/>
          <w:color w:val="001480"/>
          <w:sz w:val="20"/>
        </w:rPr>
        <w:t xml:space="preserve"> Sharir and Shashua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67501258850098"/>
          <w:rFonts w:ascii="LinLibertineT" w:hAnsi="LinLibertineT" w:eastAsia="LinLibertineT"/>
          <w:b w:val="0"/>
          <w:i w:val="0"/>
          <w:color w:val="001480"/>
          <w:sz w:val="20"/>
        </w:rPr>
        <w:t>2018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w w:val="98.67501258850098"/>
          <w:rFonts w:ascii="LinLibertineT" w:hAnsi="LinLibertineT" w:eastAsia="LinLibertineT"/>
          <w:b w:val="0"/>
          <w:i w:val="0"/>
          <w:color w:val="001480"/>
          <w:sz w:val="20"/>
        </w:rPr>
        <w:t xml:space="preserve"> Levine et al.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67501258850098"/>
          <w:rFonts w:ascii="LinLibertineT" w:hAnsi="LinLibertineT" w:eastAsia="LinLibertineT"/>
          <w:b w:val="0"/>
          <w:i w:val="0"/>
          <w:color w:val="001480"/>
          <w:sz w:val="20"/>
        </w:rPr>
        <w:t>2018a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;</w:t>
      </w:r>
      <w:r>
        <w:rPr>
          <w:w w:val="98.67501258850098"/>
          <w:rFonts w:ascii="LinLibertineT" w:hAnsi="LinLibertineT" w:eastAsia="LinLibertineT"/>
          <w:b w:val="0"/>
          <w:i w:val="0"/>
          <w:color w:val="001480"/>
          <w:sz w:val="20"/>
        </w:rPr>
        <w:t>b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 xml:space="preserve">); 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>Balda et al.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>2018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Khrulkov et al.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>2018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;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2019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Levine et al.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>2019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Alexander et al.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>2023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Razin et al.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>2023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)).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It is possible to extend some of the (linear neural network) results in these lecture notes to arithmetic neural</w:t>
      </w:r>
    </w:p>
    <w:p>
      <w:pPr>
        <w:autoSpaceDN w:val="0"/>
        <w:tabs>
          <w:tab w:pos="598" w:val="left"/>
        </w:tabs>
        <w:autoSpaceDE w:val="0"/>
        <w:widowControl/>
        <w:spacing w:line="188" w:lineRule="exact" w:before="192" w:after="0"/>
        <w:ind w:left="354" w:right="288" w:firstLine="0"/>
        <w:jc w:val="left"/>
      </w:pP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2"/>
        </w:rPr>
        <w:t>11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For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d, d</w:t>
      </w:r>
      <w:r>
        <w:rPr>
          <w:rFonts w:ascii="CMSY6" w:hAnsi="CMSY6" w:eastAsia="CMSY6"/>
          <w:b w:val="0"/>
          <w:i/>
          <w:color w:val="000000"/>
          <w:sz w:val="12"/>
        </w:rPr>
        <w:t>′</w:t>
      </w:r>
      <w:r>
        <w:rPr>
          <w:rFonts w:ascii="CMSY8" w:hAnsi="CMSY8" w:eastAsia="CMSY8"/>
          <w:b w:val="0"/>
          <w:i/>
          <w:color w:val="000000"/>
          <w:sz w:val="16"/>
        </w:rPr>
        <w:t>∈</w:t>
      </w:r>
      <w:r>
        <w:rPr>
          <w:rFonts w:ascii="MSBM10" w:hAnsi="MSBM10" w:eastAsia="MSBM10"/>
          <w:b w:val="0"/>
          <w:i w:val="0"/>
          <w:color w:val="000000"/>
          <w:sz w:val="16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, representing a linear transformation</w:t>
      </w:r>
      <w:r>
        <w:rPr>
          <w:rFonts w:ascii="CMSY8" w:hAnsi="CMSY8" w:eastAsia="CMSY8"/>
          <w:b w:val="0"/>
          <w:i/>
          <w:color w:val="000000"/>
          <w:sz w:val="16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>:</w:t>
      </w:r>
      <w:r>
        <w:rPr>
          <w:rFonts w:ascii="MSBM10" w:hAnsi="MSBM10" w:eastAsia="MSBM10"/>
          <w:b w:val="0"/>
          <w:i w:val="0"/>
          <w:color w:val="000000"/>
          <w:sz w:val="16"/>
        </w:rPr>
        <w:t>R</w:t>
      </w:r>
      <w:r>
        <w:rPr>
          <w:rFonts w:ascii="CMMI6" w:hAnsi="CMMI6" w:eastAsia="CMMI6"/>
          <w:b w:val="0"/>
          <w:i/>
          <w:color w:val="000000"/>
          <w:sz w:val="12"/>
        </w:rPr>
        <w:t>d</w:t>
      </w:r>
      <w:r>
        <w:rPr>
          <w:rFonts w:ascii="CMSY8" w:hAnsi="CMSY8" w:eastAsia="CMSY8"/>
          <w:b w:val="0"/>
          <w:i/>
          <w:color w:val="000000"/>
          <w:sz w:val="16"/>
        </w:rPr>
        <w:t>→</w:t>
      </w:r>
      <w:r>
        <w:rPr>
          <w:rFonts w:ascii="MSBM10" w:hAnsi="MSBM10" w:eastAsia="MSBM10"/>
          <w:b w:val="0"/>
          <w:i w:val="0"/>
          <w:color w:val="000000"/>
          <w:sz w:val="16"/>
        </w:rPr>
        <w:t>R</w:t>
      </w:r>
      <w:r>
        <w:rPr>
          <w:rFonts w:ascii="CMMI6" w:hAnsi="CMMI6" w:eastAsia="CMMI6"/>
          <w:b w:val="0"/>
          <w:i/>
          <w:color w:val="000000"/>
          <w:sz w:val="12"/>
        </w:rPr>
        <w:t>d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generally requires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dd</w:t>
      </w:r>
      <w:r>
        <w:rPr>
          <w:rFonts w:ascii="CMSY6" w:hAnsi="CMSY6" w:eastAsia="CMSY6"/>
          <w:b w:val="0"/>
          <w:i/>
          <w:color w:val="000000"/>
          <w:sz w:val="12"/>
        </w:rPr>
        <w:t>′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parameters, but if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Rank(</w:t>
      </w:r>
      <w:r>
        <w:rPr>
          <w:rFonts w:ascii="CMSY8" w:hAnsi="CMSY8" w:eastAsia="CMSY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)</w:t>
      </w:r>
      <w:r>
        <w:rPr>
          <w:rFonts w:ascii="CMR8" w:hAnsi="CMR8" w:eastAsia="CMR8"/>
          <w:b w:val="0"/>
          <w:i w:val="0"/>
          <w:color w:val="000000"/>
          <w:sz w:val="16"/>
        </w:rPr>
        <w:t>=</w:t>
      </w:r>
      <w:r>
        <w:rPr>
          <w:rFonts w:ascii="CMMI8" w:hAnsi="CMMI8" w:eastAsia="CMMI8"/>
          <w:b w:val="0"/>
          <w:i/>
          <w:color w:val="000000"/>
          <w:sz w:val="16"/>
        </w:rPr>
        <w:t>ρ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, 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where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ρ</w:t>
      </w:r>
      <w:r>
        <w:rPr>
          <w:rFonts w:ascii="CMSY8" w:hAnsi="CMSY8" w:eastAsia="CMSY8"/>
          <w:b w:val="0"/>
          <w:i/>
          <w:color w:val="000000"/>
          <w:sz w:val="16"/>
        </w:rPr>
        <w:t xml:space="preserve"> ≪</w:t>
      </w:r>
      <w:r>
        <w:rPr>
          <w:rFonts w:ascii="CMR8" w:hAnsi="CMR8" w:eastAsia="CMR8"/>
          <w:b w:val="0"/>
          <w:i w:val="0"/>
          <w:color w:val="000000"/>
          <w:sz w:val="16"/>
        </w:rPr>
        <w:t>min</w:t>
      </w:r>
      <w:r>
        <w:rPr>
          <w:rFonts w:ascii="CMSY8" w:hAnsi="CMSY8" w:eastAsia="CMSY8"/>
          <w:b w:val="0"/>
          <w:i/>
          <w:color w:val="000000"/>
          <w:sz w:val="16"/>
        </w:rPr>
        <w:t>{</w:t>
      </w:r>
      <w:r>
        <w:rPr>
          <w:rFonts w:ascii="CMMI8" w:hAnsi="CMMI8" w:eastAsia="CMMI8"/>
          <w:b w:val="0"/>
          <w:i/>
          <w:color w:val="000000"/>
          <w:sz w:val="16"/>
        </w:rPr>
        <w:t>d, d</w:t>
      </w:r>
      <w:r>
        <w:rPr>
          <w:rFonts w:ascii="CMSY6" w:hAnsi="CMSY6" w:eastAsia="CMSY6"/>
          <w:b w:val="0"/>
          <w:i/>
          <w:color w:val="000000"/>
          <w:sz w:val="12"/>
        </w:rPr>
        <w:t>′</w:t>
      </w:r>
      <w:r>
        <w:rPr>
          <w:rFonts w:ascii="CMSY8" w:hAnsi="CMSY8" w:eastAsia="CMSY8"/>
          <w:b w:val="0"/>
          <w:i/>
          <w:color w:val="000000"/>
          <w:sz w:val="16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, then far less parameters suffice, namely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ρ</w:t>
      </w:r>
      <w:r>
        <w:rPr>
          <w:rFonts w:ascii="CMR8" w:hAnsi="CMR8" w:eastAsia="CMR8"/>
          <w:b w:val="0"/>
          <w:i w:val="0"/>
          <w:color w:val="000000"/>
          <w:sz w:val="16"/>
        </w:rPr>
        <w:t>(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+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 d</w:t>
      </w:r>
      <w:r>
        <w:rPr>
          <w:rFonts w:ascii="CMSY6" w:hAnsi="CMSY6" w:eastAsia="CMSY6"/>
          <w:b w:val="0"/>
          <w:i/>
          <w:color w:val="000000"/>
          <w:sz w:val="12"/>
        </w:rPr>
        <w:t>′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MI8" w:hAnsi="CMMI8" w:eastAsia="CMMI8"/>
          <w:b w:val="0"/>
          <w:i/>
          <w:color w:val="000000"/>
          <w:sz w:val="16"/>
        </w:rPr>
        <w:t>ρ</w:t>
      </w:r>
      <w:r>
        <w:rPr>
          <w:rFonts w:ascii="CMR8" w:hAnsi="CMR8" w:eastAsia="CMR8"/>
          <w:b w:val="0"/>
          <w:i w:val="0"/>
          <w:color w:val="000000"/>
          <w:sz w:val="16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84" w:lineRule="exact" w:before="4" w:after="0"/>
        <w:ind w:left="59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2"/>
        </w:rPr>
        <w:t>12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For a mathematical introduction to tensor analysis see</w:t>
      </w:r>
      <w:r>
        <w:rPr>
          <w:rFonts w:ascii="LinLibertineT" w:hAnsi="LinLibertineT" w:eastAsia="LinLibertineT"/>
          <w:b w:val="0"/>
          <w:i w:val="0"/>
          <w:color w:val="001480"/>
          <w:sz w:val="16"/>
        </w:rPr>
        <w:t xml:space="preserve"> Hackbusch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16"/>
        </w:rPr>
        <w:t>2012</w:t>
      </w:r>
      <w:r>
        <w:rPr>
          <w:rFonts w:ascii="LinLibertineT" w:hAnsi="LinLibertineT" w:eastAsia="LinLibertine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8" w:lineRule="exact" w:before="40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17</w:t>
      </w:r>
    </w:p>
    <w:p>
      <w:pPr>
        <w:sectPr>
          <w:pgSz w:w="12240" w:h="15840"/>
          <w:pgMar w:top="720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360" w:right="360" w:firstLine="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networks. In particular, through a dynamical analysis, it can be shown that—similarly to how the implicit 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 xml:space="preserve">regularization of linear neural networks lowers matrix rank—the implicit regularization of arithmetic neural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networks lowers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tensor ranks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For details see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Razin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 and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Razin et al.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2022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794" w:val="left"/>
        </w:tabs>
        <w:autoSpaceDE w:val="0"/>
        <w:widowControl/>
        <w:spacing w:line="288" w:lineRule="exact" w:before="496" w:after="0"/>
        <w:ind w:left="36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 xml:space="preserve">6 </w:t>
      </w:r>
      <w:r>
        <w:tab/>
      </w: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Conclusion</w:t>
      </w:r>
    </w:p>
    <w:p>
      <w:pPr>
        <w:autoSpaceDN w:val="0"/>
        <w:autoSpaceDE w:val="0"/>
        <w:widowControl/>
        <w:spacing w:line="240" w:lineRule="exact" w:before="310" w:after="0"/>
        <w:ind w:left="358" w:right="288" w:hanging="6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These lecture notes presented a theory of linear neural networks—a fundamental model in the study of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optimization and generalization in deep learning. At the heart of the theory lies a dynamical characterization,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by which training a linear neural network is equivalent to training a linear mapping with a certain precon-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ditioner that promotes movement in directions already taken (Section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). The dynamical characterization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facilitated two results concerning optimization (Section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3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):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(i)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a guarantee of convergence to global minimum,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applicable to linear neural networks of arbitrary depth (Subsection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3.1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); and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(ii)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a proof that there exist cases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where insertion of depth via linear layers can accelerate training, despite introducing non-convexity while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yielding no gain in terms of expressiveness (Subsection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3.2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). With regards to generalization, the dynamical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characterization was used to show that the implicit regularization of linear neural networks implements a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greedy low rank learning process, which cannot be characterized as lowering any norm (Section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4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). Practical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applications born from the presented theory—namely, techniques for improving optimization, generalization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 computational efficiency of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non-linear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neural networks—were discussed (Subsections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3.2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4.4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).</w:t>
      </w:r>
    </w:p>
    <w:p>
      <w:pPr>
        <w:autoSpaceDN w:val="0"/>
        <w:autoSpaceDE w:val="0"/>
        <w:widowControl/>
        <w:spacing w:line="240" w:lineRule="exact" w:before="108" w:after="0"/>
        <w:ind w:left="360" w:right="288" w:hanging="6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dynamical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approach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underlying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presented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theory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was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shown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to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overcome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limitations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other </w:t>
      </w:r>
      <w:r>
        <w:rPr>
          <w:w w:val="98.87598037719727"/>
          <w:rFonts w:ascii="LinLibertineT" w:hAnsi="LinLibertineT" w:eastAsia="LinLibertineT"/>
          <w:b w:val="0"/>
          <w:i w:val="0"/>
          <w:color w:val="000000"/>
          <w:sz w:val="20"/>
        </w:rPr>
        <w:t>theoretical approaches. For example:</w:t>
      </w:r>
      <w:r>
        <w:rPr>
          <w:w w:val="98.87598037719727"/>
          <w:rFonts w:ascii="LinLibertineTI" w:hAnsi="LinLibertineTI" w:eastAsia="LinLibertineTI"/>
          <w:b w:val="0"/>
          <w:i/>
          <w:color w:val="000000"/>
          <w:sz w:val="20"/>
        </w:rPr>
        <w:t xml:space="preserve"> (i)</w:t>
      </w:r>
      <w:r>
        <w:rPr>
          <w:w w:val="98.87598037719727"/>
          <w:rFonts w:ascii="LinLibertineT" w:hAnsi="LinLibertineT" w:eastAsia="LinLibertineT"/>
          <w:b w:val="0"/>
          <w:i w:val="0"/>
          <w:color w:val="000000"/>
          <w:sz w:val="20"/>
        </w:rPr>
        <w:t xml:space="preserve"> it established a convergence guarantee (Theorem</w:t>
      </w:r>
      <w:r>
        <w:rPr>
          <w:w w:val="98.87598037719727"/>
          <w:rFonts w:ascii="LinLibertineT" w:hAnsi="LinLibertineT" w:eastAsia="LinLibertineT"/>
          <w:b w:val="0"/>
          <w:i w:val="0"/>
          <w:color w:val="001480"/>
          <w:sz w:val="20"/>
        </w:rPr>
        <w:t xml:space="preserve"> 2</w:t>
      </w:r>
      <w:r>
        <w:rPr>
          <w:w w:val="98.87598037719727"/>
          <w:rFonts w:ascii="LinLibertineT" w:hAnsi="LinLibertineT" w:eastAsia="LinLibertineT"/>
          <w:b w:val="0"/>
          <w:i w:val="0"/>
          <w:color w:val="000000"/>
          <w:sz w:val="20"/>
        </w:rPr>
        <w:t xml:space="preserve">) in the presence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of non-strict saddle points (Proposition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3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in a setting where generic landscape arguments from the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literature on non-convex optimization (see,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e.g.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Ge et al.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>2015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);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Lee et al.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>2016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)) are invalid;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(ii)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it proved that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non-convex training of a linear neural network can be much faster than convex training of a linear mapping </w:t>
      </w:r>
      <w:r>
        <w:rPr>
          <w:w w:val="98.77554893493652"/>
          <w:rFonts w:ascii="LinLibertineT" w:hAnsi="LinLibertineT" w:eastAsia="LinLibertineT"/>
          <w:b w:val="0"/>
          <w:i w:val="0"/>
          <w:color w:val="000000"/>
          <w:sz w:val="20"/>
        </w:rPr>
        <w:t>(Claim</w:t>
      </w:r>
      <w:r>
        <w:rPr>
          <w:w w:val="98.77554893493652"/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w w:val="98.77554893493652"/>
          <w:rFonts w:ascii="LinLibertineT" w:hAnsi="LinLibertineT" w:eastAsia="LinLibertineT"/>
          <w:b w:val="0"/>
          <w:i w:val="0"/>
          <w:color w:val="000000"/>
          <w:sz w:val="20"/>
        </w:rPr>
        <w:t>), a conclusion that cannot be attained through the classical lens by which convex training is prefer-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able; and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(iii)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it provided a description of implicit regularization (Theorem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3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) applicable to settings where no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norm is being lowered (Proposition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5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),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, where the standard association between regularization and norms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cf.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Supposition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 is inappropriate. Dynamical approaches have recently been adopted beyond the context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of linear neural networks,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e.g.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 for analyzing arithmetic neural networks (see Section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5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). We hypothesize that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such approaches will be key to developing a complete theoretical understanding of deep learning.</w:t>
      </w:r>
    </w:p>
    <w:p>
      <w:pPr>
        <w:autoSpaceDN w:val="0"/>
        <w:autoSpaceDE w:val="0"/>
        <w:widowControl/>
        <w:spacing w:line="286" w:lineRule="exact" w:before="508" w:after="0"/>
        <w:ind w:left="36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Exercises</w:t>
      </w:r>
    </w:p>
    <w:p>
      <w:pPr>
        <w:autoSpaceDN w:val="0"/>
        <w:autoSpaceDE w:val="0"/>
        <w:widowControl/>
        <w:spacing w:line="236" w:lineRule="exact" w:before="328" w:after="0"/>
        <w:ind w:left="360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Exercise</w:t>
      </w:r>
      <w:r>
        <w:rPr>
          <w:rFonts w:ascii="LinLibertineTB" w:hAnsi="LinLibertineTB" w:eastAsia="LinLibertineTB"/>
          <w:b/>
          <w:i w:val="0"/>
          <w:color w:val="000000"/>
          <w:sz w:val="20"/>
        </w:rPr>
        <w:t>1.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Consider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expression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end-to-end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dynamics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given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in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Theorem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(Equation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3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). 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Simplify this expression for the case of a single output variable (</w:t>
      </w:r>
      <w:r>
        <w:rPr>
          <w:w w:val="98.67501258850098"/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w w:val="98.67501258850098"/>
          <w:rFonts w:ascii="LinLibertineT" w:hAnsi="LinLibertineT" w:eastAsia="LinLibertineT"/>
          <w:b w:val="0"/>
          <w:i w:val="0"/>
          <w:color w:val="000000"/>
          <w:sz w:val="20"/>
        </w:rPr>
        <w:t xml:space="preserve">), and explain how the simplified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form resonates with the interpretation of the end-to-end dynamics as promoting movement in directions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already taken.</w:t>
      </w:r>
    </w:p>
    <w:p>
      <w:pPr>
        <w:autoSpaceDN w:val="0"/>
        <w:autoSpaceDE w:val="0"/>
        <w:widowControl/>
        <w:spacing w:line="246" w:lineRule="exact" w:before="154" w:after="0"/>
        <w:ind w:left="360" w:right="360" w:firstLine="0"/>
        <w:jc w:val="both"/>
      </w:pPr>
      <w:r>
        <w:rPr>
          <w:w w:val="98.62470626831055"/>
          <w:rFonts w:ascii="LinLibertineTB" w:hAnsi="LinLibertineTB" w:eastAsia="LinLibertineTB"/>
          <w:b/>
          <w:i w:val="0"/>
          <w:color w:val="000000"/>
          <w:sz w:val="20"/>
        </w:rPr>
        <w:t>Exercise 2.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In this exercise you will derive a variant of the end-to-end dynamics (Theorem</w:t>
      </w:r>
      <w:r>
        <w:rPr>
          <w:w w:val="98.62470626831055"/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) that applies to a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two layer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symmetric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linear neural network,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 to the parametric family of hypotheses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{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7→</w:t>
      </w:r>
      <w:r>
        <w:rPr>
          <w:rFonts w:ascii="CMMI10" w:hAnsi="CMMI10" w:eastAsia="CMMI10"/>
          <w:b w:val="0"/>
          <w:i/>
          <w:color w:val="000000"/>
          <w:sz w:val="20"/>
        </w:rPr>
        <w:t>WW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BX10" w:hAnsi="CMBX10" w:eastAsia="CMBX10"/>
          <w:b/>
          <w:i w:val="0"/>
          <w:color w:val="000000"/>
          <w:sz w:val="20"/>
        </w:rPr>
        <w:t>x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: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Let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be an analytic training loss, and consider the induced objective:</w:t>
      </w:r>
    </w:p>
    <w:p>
      <w:pPr>
        <w:autoSpaceDN w:val="0"/>
        <w:autoSpaceDE w:val="0"/>
        <w:widowControl/>
        <w:spacing w:line="260" w:lineRule="exact" w:before="100" w:after="0"/>
        <w:ind w:left="0" w:right="0" w:firstLine="0"/>
        <w:jc w:val="center"/>
      </w:pP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: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,</w:t>
      </w:r>
      <w:r>
        <w:rPr>
          <w:rFonts w:ascii="CMMI10" w:hAnsi="CMMI10" w:eastAsia="CMMI10"/>
          <w:b w:val="0"/>
          <w:i/>
          <w:color w:val="000000"/>
          <w:sz w:val="20"/>
        </w:rPr>
        <w:t>ϕ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ℓ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WW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.</w:t>
      </w:r>
    </w:p>
    <w:p>
      <w:pPr>
        <w:autoSpaceDN w:val="0"/>
        <w:autoSpaceDE w:val="0"/>
        <w:widowControl/>
        <w:spacing w:line="220" w:lineRule="exact" w:before="140" w:after="58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Suppose we run gradient flow over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ϕ</w:t>
      </w:r>
      <w:r>
        <w:rPr>
          <w:rFonts w:ascii="CMMI7" w:hAnsi="CMMI7" w:eastAsia="CMMI7"/>
          <w:b w:val="0"/>
          <w:i/>
          <w:color w:val="000000"/>
          <w:sz w:val="14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meaning we generate a continuous curve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in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via the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following differential equation: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360"/>
      </w:tblGrid>
      <w:tr>
        <w:trPr>
          <w:trHeight w:hRule="exact" w:val="1222"/>
        </w:trPr>
        <w:tc>
          <w:tcPr>
            <w:tcW w:type="dxa" w:w="9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:=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d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=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−∇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ϕ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 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.</w:t>
            </w:r>
          </w:p>
          <w:p>
            <w:pPr>
              <w:autoSpaceDN w:val="0"/>
              <w:autoSpaceDE w:val="0"/>
              <w:widowControl/>
              <w:spacing w:line="244" w:lineRule="exact" w:before="78" w:after="0"/>
              <w:ind w:left="0" w:right="0" w:firstLine="0"/>
              <w:jc w:val="center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Derive a self-contained expression for the dynamics of the curve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 :=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·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⊤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. Specifically, derive</w:t>
            </w:r>
          </w:p>
          <w:p>
            <w:pPr>
              <w:autoSpaceDN w:val="0"/>
              <w:tabs>
                <w:tab w:pos="2574" w:val="left"/>
                <w:tab w:pos="2604" w:val="left"/>
              </w:tabs>
              <w:autoSpaceDE w:val="0"/>
              <w:widowControl/>
              <w:spacing w:line="266" w:lineRule="exact" w:before="0" w:after="0"/>
              <w:ind w:left="1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an expression for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˙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:= 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&gt;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that depends on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only via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(meaning the </w:t>
            </w:r>
            <w:r>
              <w:tab/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180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expression may include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 xml:space="preserve"> but not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).</w:t>
            </w:r>
          </w:p>
        </w:tc>
      </w:tr>
    </w:tbl>
    <w:p>
      <w:pPr>
        <w:autoSpaceDN w:val="0"/>
        <w:autoSpaceDE w:val="0"/>
        <w:widowControl/>
        <w:spacing w:line="198" w:lineRule="exact" w:before="318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18</w:t>
      </w:r>
    </w:p>
    <w:p>
      <w:pPr>
        <w:sectPr>
          <w:pgSz w:w="12240" w:h="15840"/>
          <w:pgMar w:top="740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230" w:lineRule="exact" w:before="30" w:after="118"/>
        <w:ind w:left="360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Exercise 3.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Prove the following result, used in Example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1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For any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d, d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N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δ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it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holds that: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02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7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min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∥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×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d</w:t>
            </w:r>
            <w:r>
              <w:rPr>
                <w:rFonts w:ascii="CMSY5" w:hAnsi="CMSY5" w:eastAsia="CMSY5"/>
                <w:b w:val="0"/>
                <w:i/>
                <w:color w:val="000000"/>
                <w:sz w:val="10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min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≤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 max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 σ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min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δ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2" w:after="0"/>
              <w:ind w:left="82" w:right="0" w:firstLine="0"/>
              <w:jc w:val="left"/>
            </w:pPr>
            <w:r>
              <w:rPr>
                <w:rFonts w:ascii="LinLibertineT" w:hAnsi="LinLibertineT" w:eastAsia="LinLibertineT"/>
                <w:b w:val="0"/>
                <w:i w:val="0"/>
                <w:color w:val="000000"/>
                <w:sz w:val="20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232" w:lineRule="exact" w:before="146" w:after="0"/>
        <w:ind w:left="360" w:right="360" w:hanging="8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where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∥· ∥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stands for Frobenius norm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refers to the minimal singular value of a matrix. You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may use without proof the fact that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∥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10" w:hAnsi="CMSY10" w:eastAsia="CMSY10"/>
          <w:b w:val="0"/>
          <w:i/>
          <w:color w:val="000000"/>
          <w:sz w:val="20"/>
        </w:rPr>
        <w:t>−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MI7" w:hAnsi="CMMI7" w:eastAsia="CMMI7"/>
          <w:b w:val="0"/>
          <w:i/>
          <w:color w:val="000000"/>
          <w:sz w:val="14"/>
        </w:rPr>
        <w:t>F</w:t>
      </w:r>
      <w:r>
        <w:rPr>
          <w:rFonts w:ascii="CMSY10" w:hAnsi="CMSY10" w:eastAsia="CMSY10"/>
          <w:b w:val="0"/>
          <w:i/>
          <w:color w:val="000000"/>
          <w:sz w:val="20"/>
        </w:rPr>
        <w:t>≥∥</w:t>
      </w:r>
      <w:r>
        <w:rPr>
          <w:rFonts w:ascii="CMMIB10" w:hAnsi="CMMIB10" w:eastAsia="CMMIB10"/>
          <w:b/>
          <w:i/>
          <w:color w:val="000000"/>
          <w:sz w:val="20"/>
        </w:rPr>
        <w:t>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CMMIB10" w:hAnsi="CMMIB10" w:eastAsia="CMMIB10"/>
          <w:b/>
          <w:i/>
          <w:color w:val="000000"/>
          <w:sz w:val="20"/>
        </w:rPr>
        <w:t>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∥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where</w:t>
      </w:r>
      <w:r>
        <w:rPr>
          <w:rFonts w:ascii="CMMIB10" w:hAnsi="CMMIB10" w:eastAsia="CMMIB10"/>
          <w:b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B10" w:hAnsi="CMMIB10" w:eastAsia="CMMIB10"/>
          <w:b/>
          <w:i/>
          <w:color w:val="000000"/>
          <w:sz w:val="20"/>
        </w:rPr>
        <w:t xml:space="preserve"> σ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are the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vectors in</w:t>
      </w:r>
      <w:r>
        <w:rPr>
          <w:rFonts w:ascii="MSBM10" w:hAnsi="MSBM10" w:eastAsia="MSBM10"/>
          <w:b w:val="0"/>
          <w:i w:val="0"/>
          <w:color w:val="000000"/>
          <w:sz w:val="20"/>
        </w:rPr>
        <w:t xml:space="preserve"> R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SY7" w:hAnsi="CMSY7" w:eastAsia="CMSY7"/>
          <w:b w:val="0"/>
          <w:i/>
          <w:color w:val="000000"/>
          <w:sz w:val="14"/>
        </w:rPr>
        <w:t>{</w:t>
      </w:r>
      <w:r>
        <w:rPr>
          <w:rFonts w:ascii="CMMI7" w:hAnsi="CMMI7" w:eastAsia="CMMI7"/>
          <w:b w:val="0"/>
          <w:i/>
          <w:color w:val="000000"/>
          <w:sz w:val="14"/>
        </w:rPr>
        <w:t>d,d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SY7" w:hAnsi="CMSY7" w:eastAsia="CMSY7"/>
          <w:b w:val="0"/>
          <w:i/>
          <w:color w:val="000000"/>
          <w:sz w:val="14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holding, in non-increasing order, the singular values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respectively (see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Exercise IV.3.5 in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Bhatia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(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>1997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)).</w:t>
      </w:r>
    </w:p>
    <w:p>
      <w:pPr>
        <w:autoSpaceDN w:val="0"/>
        <w:tabs>
          <w:tab w:pos="1134" w:val="left"/>
          <w:tab w:pos="1956" w:val="left"/>
          <w:tab w:pos="7872" w:val="left"/>
          <w:tab w:pos="8696" w:val="left"/>
        </w:tabs>
        <w:autoSpaceDE w:val="0"/>
        <w:widowControl/>
        <w:spacing w:line="270" w:lineRule="exact" w:before="194" w:after="0"/>
        <w:ind w:left="352" w:right="288" w:firstLine="0"/>
        <w:jc w:val="left"/>
      </w:pPr>
      <w:r>
        <w:rPr>
          <w:w w:val="98.62470626831055"/>
          <w:rFonts w:ascii="LinLibertineTB" w:hAnsi="LinLibertineTB" w:eastAsia="LinLibertineTB"/>
          <w:b/>
          <w:i w:val="0"/>
          <w:color w:val="000000"/>
          <w:sz w:val="20"/>
        </w:rPr>
        <w:t>Exercise 4.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Suppose we modify the statement of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Proposition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5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by replacing the condition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det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(0) 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det 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(0) </w:t>
      </w:r>
      <w:r>
        <w:tab/>
      </w:r>
      <w:r>
        <w:rPr>
          <w:rFonts w:ascii="CMMI10" w:hAnsi="CMMI10" w:eastAsia="CMMI10"/>
          <w:b w:val="0"/>
          <w:i/>
          <w:color w:val="000000"/>
          <w:sz w:val="20"/>
        </w:rPr>
        <w:t>&lt;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. Adapt the proof of the proposition such that it accords with the modified statement.</w:t>
      </w:r>
    </w:p>
    <w:p>
      <w:pPr>
        <w:autoSpaceDN w:val="0"/>
        <w:tabs>
          <w:tab w:pos="4492" w:val="left"/>
          <w:tab w:pos="5348" w:val="left"/>
        </w:tabs>
        <w:autoSpaceDE w:val="0"/>
        <w:widowControl/>
        <w:spacing w:line="244" w:lineRule="exact" w:before="198" w:after="0"/>
        <w:ind w:left="360" w:right="288" w:firstLine="0"/>
        <w:jc w:val="left"/>
      </w:pPr>
      <w:r>
        <w:rPr>
          <w:rFonts w:ascii="LinLibertineTB" w:hAnsi="LinLibertineTB" w:eastAsia="LinLibertineTB"/>
          <w:b/>
          <w:i w:val="0"/>
          <w:color w:val="000000"/>
          <w:sz w:val="20"/>
        </w:rPr>
        <w:t>Exercise 5.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Consider the singular value dynamics from Theorem</w:t>
      </w:r>
      <w:r>
        <w:rPr>
          <w:rFonts w:ascii="LinLibertineT" w:hAnsi="LinLibertineT" w:eastAsia="LinLibertineT"/>
          <w:b w:val="0"/>
          <w:i w:val="0"/>
          <w:color w:val="001480"/>
          <w:sz w:val="20"/>
        </w:rPr>
        <w:t xml:space="preserve"> 3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, in the special case where the linear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neural network has two layers,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 xml:space="preserve"> i.e.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2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Let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SY7" w:hAnsi="CMSY7" w:eastAsia="CMSY7"/>
          <w:b w:val="0"/>
          <w:i/>
          <w:color w:val="000000"/>
          <w:sz w:val="14"/>
        </w:rPr>
        <w:t>{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,d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} 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=1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be a tuple of distinct real numbers. Let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 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CMMI10" w:hAnsi="CMMI10" w:eastAsia="CMMI10"/>
          <w:b w:val="0"/>
          <w:i/>
          <w:color w:val="000000"/>
          <w:sz w:val="20"/>
        </w:rPr>
        <w:t>&gt;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0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 Assume that, for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R10" w:hAnsi="CMR10" w:eastAsia="CMR10"/>
          <w:b w:val="0"/>
          <w:i w:val="0"/>
          <w:color w:val="000000"/>
          <w:sz w:val="20"/>
        </w:rPr>
        <w:t>= 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min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 d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>}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20" w:lineRule="exact" w:before="140" w:after="0"/>
        <w:ind w:left="908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•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equals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at initialization (</w:t>
      </w:r>
      <w:r>
        <w:rPr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(0) 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ϵ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); and</w:t>
      </w:r>
    </w:p>
    <w:p>
      <w:pPr>
        <w:autoSpaceDN w:val="0"/>
        <w:tabs>
          <w:tab w:pos="1078" w:val="left"/>
          <w:tab w:pos="2962" w:val="left"/>
          <w:tab w:pos="3388" w:val="left"/>
        </w:tabs>
        <w:autoSpaceDE w:val="0"/>
        <w:widowControl/>
        <w:spacing w:line="258" w:lineRule="exact" w:before="140" w:after="0"/>
        <w:ind w:left="908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•</w:t>
      </w:r>
      <w:r>
        <w:rPr>
          <w:rFonts w:ascii="CMSY10" w:hAnsi="CMSY10" w:eastAsia="CMSY10"/>
          <w:b w:val="0"/>
          <w:i/>
          <w:color w:val="000000"/>
          <w:sz w:val="20"/>
        </w:rPr>
        <w:t>⟨−∇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R7" w:hAnsi="CMR7" w:eastAsia="CMR7"/>
          <w:b w:val="0"/>
          <w:i w:val="0"/>
          <w:color w:val="000000"/>
          <w:sz w:val="14"/>
        </w:rPr>
        <w:t>2:1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u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BX10" w:hAnsi="CMBX10" w:eastAsia="CMBX10"/>
          <w:b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·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⟩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is fixed at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until time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of optimization (</w:t>
      </w:r>
      <w:r>
        <w:rPr>
          <w:w w:val="98.62470626831055"/>
          <w:rFonts w:ascii="LinLibertineTI" w:hAnsi="LinLibertineTI" w:eastAsia="LinLibertineTI"/>
          <w:b w:val="0"/>
          <w:i/>
          <w:color w:val="000000"/>
          <w:sz w:val="20"/>
        </w:rPr>
        <w:t>i.e.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>, for all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 it holds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that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⟨−∇</w:t>
      </w:r>
      <w:r>
        <w:rPr>
          <w:rFonts w:ascii="CMMI10" w:hAnsi="CMMI10" w:eastAsia="CMMI10"/>
          <w:b w:val="0"/>
          <w:i/>
          <w:color w:val="000000"/>
          <w:sz w:val="20"/>
        </w:rPr>
        <w:t>ℓ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W</w:t>
      </w:r>
      <w:r>
        <w:rPr>
          <w:rFonts w:ascii="CMMI7" w:hAnsi="CMMI7" w:eastAsia="CMMI7"/>
          <w:b w:val="0"/>
          <w:i/>
          <w:color w:val="000000"/>
          <w:sz w:val="14"/>
        </w:rPr>
        <w:t>n</w:t>
      </w:r>
      <w:r>
        <w:rPr>
          <w:rFonts w:ascii="CMR7" w:hAnsi="CMR7" w:eastAsia="CMR7"/>
          <w:b w:val="0"/>
          <w:i w:val="0"/>
          <w:color w:val="000000"/>
          <w:sz w:val="14"/>
        </w:rPr>
        <w:t>:1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u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BX10" w:hAnsi="CMBX10" w:eastAsia="CMBX10"/>
          <w:b/>
          <w:i w:val="0"/>
          <w:color w:val="000000"/>
          <w:sz w:val="20"/>
        </w:rPr>
        <w:t>v</w:t>
      </w:r>
      <w:r>
        <w:rPr>
          <w:rFonts w:ascii="CMSY7" w:hAnsi="CMSY7" w:eastAsia="CMSY7"/>
          <w:b w:val="0"/>
          <w:i/>
          <w:color w:val="000000"/>
          <w:sz w:val="14"/>
        </w:rPr>
        <w:t>⊤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>⟩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3896" w:val="left"/>
          <w:tab w:pos="4702" w:val="left"/>
          <w:tab w:pos="4942" w:val="left"/>
          <w:tab w:pos="6796" w:val="left"/>
        </w:tabs>
        <w:autoSpaceDE w:val="0"/>
        <w:widowControl/>
        <w:spacing w:line="240" w:lineRule="exact" w:before="138" w:after="0"/>
        <w:ind w:left="356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Derive closed-form expressions 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))</w:t>
      </w:r>
      <w:r>
        <w:rPr>
          <w:rFonts w:ascii="CMR7" w:hAnsi="CMR7" w:eastAsia="CMR7"/>
          <w:b w:val="0"/>
          <w:i w:val="0"/>
          <w:color w:val="000000"/>
          <w:sz w:val="14"/>
        </w:rPr>
        <w:t>min</w:t>
      </w:r>
      <w:r>
        <w:rPr>
          <w:rFonts w:ascii="CMSY7" w:hAnsi="CMSY7" w:eastAsia="CMSY7"/>
          <w:b w:val="0"/>
          <w:i/>
          <w:color w:val="000000"/>
          <w:sz w:val="14"/>
        </w:rPr>
        <w:t>{</w:t>
      </w:r>
      <w:r>
        <w:rPr>
          <w:rFonts w:ascii="CMMI7" w:hAnsi="CMMI7" w:eastAsia="CMMI7"/>
          <w:b w:val="0"/>
          <w:i/>
          <w:color w:val="000000"/>
          <w:sz w:val="14"/>
        </w:rPr>
        <w:t>d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CMMI7" w:hAnsi="CMMI7" w:eastAsia="CMMI7"/>
          <w:b w:val="0"/>
          <w:i/>
          <w:color w:val="000000"/>
          <w:sz w:val="14"/>
        </w:rPr>
        <w:t>,d</w:t>
      </w:r>
      <w:r>
        <w:rPr>
          <w:rFonts w:ascii="CMR5" w:hAnsi="CMR5" w:eastAsia="CMR5"/>
          <w:b w:val="0"/>
          <w:i w:val="0"/>
          <w:color w:val="000000"/>
          <w:sz w:val="10"/>
        </w:rPr>
        <w:t>2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} 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=1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Show that gaps between singular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values grow rapidly, in the sense that, for any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r, r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CMSY10" w:hAnsi="CMSY10" w:eastAsia="CMSY10"/>
          <w:b w:val="0"/>
          <w:i/>
          <w:color w:val="000000"/>
          <w:sz w:val="20"/>
        </w:rPr>
        <w:t>∈</w:t>
      </w:r>
      <w:r>
        <w:tab/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 . . . 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min</w:t>
      </w:r>
      <w:r>
        <w:rPr>
          <w:rFonts w:ascii="CMSY10" w:hAnsi="CMSY10" w:eastAsia="CMSY10"/>
          <w:b w:val="0"/>
          <w:i/>
          <w:color w:val="000000"/>
          <w:sz w:val="20"/>
        </w:rPr>
        <w:t>{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, d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}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r</w:t>
      </w:r>
      <w:r>
        <w:rPr>
          <w:rFonts w:ascii="CMSY10" w:hAnsi="CMSY10" w:eastAsia="CMSY10"/>
          <w:b w:val="0"/>
          <w:i/>
          <w:color w:val="000000"/>
          <w:sz w:val="20"/>
        </w:rPr>
        <w:t≯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MI10" w:hAnsi="CMMI10" w:eastAsia="CMMI10"/>
          <w:b w:val="0"/>
          <w:i/>
          <w:color w:val="000000"/>
          <w:sz w:val="20"/>
        </w:rPr>
        <w:t>r</w:t>
      </w:r>
      <w:r>
        <w:rPr>
          <w:rFonts w:ascii="CMSY7" w:hAnsi="CMSY7" w:eastAsia="CMSY7"/>
          <w:b w:val="0"/>
          <w:i/>
          <w:color w:val="000000"/>
          <w:sz w:val="14"/>
        </w:rPr>
        <w:t>′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, the ratio between</w:t>
      </w:r>
      <w:r>
        <w:rPr>
          <w:rFonts w:ascii="CMMI10" w:hAnsi="CMMI10" w:eastAsia="CMMI10"/>
          <w:b w:val="0"/>
          <w:i/>
          <w:color w:val="000000"/>
          <w:sz w:val="20"/>
        </w:rPr>
        <w:t>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σ</w:t>
      </w:r>
      <w:r>
        <w:rPr>
          <w:rFonts w:ascii="CMMI7" w:hAnsi="CMMI7" w:eastAsia="CMMI7"/>
          <w:b w:val="0"/>
          <w:i/>
          <w:color w:val="000000"/>
          <w:sz w:val="14"/>
        </w:rPr>
        <w:t>r</w:t>
      </w:r>
      <w:r>
        <w:rPr>
          <w:rFonts w:ascii="CMSY5" w:hAnsi="CMSY5" w:eastAsia="CMSY5"/>
          <w:b w:val="0"/>
          <w:i/>
          <w:color w:val="000000"/>
          <w:sz w:val="10"/>
        </w:rPr>
        <w:t>′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evolves exponentially with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 when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MI7" w:hAnsi="CMMI7" w:eastAsia="CMMI7"/>
          <w:b w:val="0"/>
          <w:i/>
          <w:color w:val="000000"/>
          <w:sz w:val="14"/>
        </w:rPr>
        <w:t>e</w:t>
      </w:r>
      <w:r>
        <w:rPr>
          <w:rFonts w:ascii="CMR10" w:hAnsi="CMR10" w:eastAsia="CMR10"/>
          <w:b w:val="0"/>
          <w:i w:val="0"/>
          <w:color w:val="000000"/>
          <w:sz w:val="20"/>
        </w:rPr>
        <w:t>]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8" w:lineRule="exact" w:before="500" w:after="0"/>
        <w:ind w:left="36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Acknowledgements</w:t>
      </w:r>
    </w:p>
    <w:p>
      <w:pPr>
        <w:autoSpaceDN w:val="0"/>
        <w:autoSpaceDE w:val="0"/>
        <w:widowControl/>
        <w:spacing w:line="240" w:lineRule="exact" w:before="310" w:after="0"/>
        <w:ind w:left="360" w:right="288" w:hanging="10"/>
        <w:jc w:val="left"/>
      </w:pP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We thank Yotam Alexander, Nimrod De La Vega, Itamar Menuhin-Gruman, and Tom Verbin for aid in writing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some of the proofs.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The theory presented in these notes was developed with the support of NSF, ONR,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Simons Foundation, Schmidt Foundation, Mozilla Research, Amazon Research, DARPA, SRC, Len Blavatnik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 xml:space="preserve">and the Blavatnik Family Foundation, Yandex Initiative in Machine Learning, a Google Research Scholar </w:t>
      </w:r>
      <w:r>
        <w:rPr>
          <w:w w:val="98.62470626831055"/>
          <w:rFonts w:ascii="LinLibertineT" w:hAnsi="LinLibertineT" w:eastAsia="LinLibertineT"/>
          <w:b w:val="0"/>
          <w:i w:val="0"/>
          <w:color w:val="000000"/>
          <w:sz w:val="20"/>
        </w:rPr>
        <w:t xml:space="preserve">Award, a Google Research Gift, Israel Science Foundation, Tel Aviv University Center for AI and Data Science, </w:t>
      </w:r>
      <w:r>
        <w:rPr>
          <w:rFonts w:ascii="LinLibertineT" w:hAnsi="LinLibertineT" w:eastAsia="LinLibertineT"/>
          <w:b w:val="0"/>
          <w:i w:val="0"/>
          <w:color w:val="000000"/>
          <w:sz w:val="20"/>
        </w:rPr>
        <w:t>and Amnon and Anat Shashua. NR is supported by the Apple Scholars in AI/ML PhD fellowship.</w:t>
      </w:r>
    </w:p>
    <w:p>
      <w:pPr>
        <w:autoSpaceDN w:val="0"/>
        <w:autoSpaceDE w:val="0"/>
        <w:widowControl/>
        <w:spacing w:line="286" w:lineRule="exact" w:before="520" w:after="0"/>
        <w:ind w:left="360" w:right="0" w:firstLine="0"/>
        <w:jc w:val="left"/>
      </w:pPr>
      <w:r>
        <w:rPr>
          <w:w w:val="98.93931027116447"/>
          <w:rFonts w:ascii="LinLibertineTB" w:hAnsi="LinLibertineTB" w:eastAsia="LinLibertineTB"/>
          <w:b/>
          <w:i w:val="0"/>
          <w:color w:val="000000"/>
          <w:sz w:val="29"/>
        </w:rPr>
        <w:t>References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306" w:after="0"/>
        <w:ind w:left="360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Madhu S Advani, Andrew M Saxe, and Haim Sompolinsky.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High-dimensional dynamics of generalization error in neural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networks.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Neural Networks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132:428–446, 2020.</w:t>
      </w:r>
    </w:p>
    <w:p>
      <w:pPr>
        <w:autoSpaceDN w:val="0"/>
        <w:autoSpaceDE w:val="0"/>
        <w:widowControl/>
        <w:spacing w:line="222" w:lineRule="exact" w:before="148" w:after="0"/>
        <w:ind w:left="560" w:right="360" w:hanging="200"/>
        <w:jc w:val="both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Yotam Alexander, Nimrod De La Vega, Noam Razin, and Nadav Cohen.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What makes data suitable for a locally connected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neural network? a necessary and sufficient condition based on quantum entanglement.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18"/>
        </w:rPr>
        <w:t xml:space="preserve"> Advances in Neural Information 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Processing Systems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2023.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42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Sanjeev Arora, Nadav Cohen, and Elad Hazan.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On the optimization of deep networks: Implicit acceleration by overpa-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rameterization.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International Conference on Machine Learning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pages 244–253. PMLR, 2018.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42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Sanjeev Arora, Nadav Cohen, Noah Golowich, and Wei Hu.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 convergence analysis of gradient descent for deep linear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neural networks.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International Conference on Learning Representations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2019a.</w:t>
      </w:r>
    </w:p>
    <w:p>
      <w:pPr>
        <w:autoSpaceDN w:val="0"/>
        <w:tabs>
          <w:tab w:pos="560" w:val="left"/>
        </w:tabs>
        <w:autoSpaceDE w:val="0"/>
        <w:widowControl/>
        <w:spacing w:line="220" w:lineRule="exact" w:before="158" w:after="0"/>
        <w:ind w:left="360" w:right="288" w:firstLine="0"/>
        <w:jc w:val="left"/>
      </w:pP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18"/>
        </w:rPr>
        <w:t>Sanjeev Arora, Nadav Cohen, Wei Hu, and Yuping Luo.</w:t>
      </w:r>
      <w:r>
        <w:rPr>
          <w:w w:val="98.725954691569"/>
          <w:rFonts w:ascii="LinLibertineT" w:hAnsi="LinLibertineT" w:eastAsia="LinLibertineT"/>
          <w:b w:val="0"/>
          <w:i w:val="0"/>
          <w:color w:val="000000"/>
          <w:sz w:val="18"/>
        </w:rPr>
        <w:t>Implicit regularization in deep matrix factorization.</w:t>
      </w:r>
      <w:r>
        <w:rPr>
          <w:w w:val="98.725954691569"/>
          <w:rFonts w:ascii="LinLibertineTI" w:hAnsi="LinLibertineTI" w:eastAsia="LinLibertineTI"/>
          <w:b w:val="0"/>
          <w:i/>
          <w:color w:val="000000"/>
          <w:sz w:val="18"/>
        </w:rPr>
        <w:t xml:space="preserve">Advances in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Neural Information Processing Systems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32:7413–7424, 2019b.</w:t>
      </w:r>
    </w:p>
    <w:p>
      <w:pPr>
        <w:autoSpaceDN w:val="0"/>
        <w:autoSpaceDE w:val="0"/>
        <w:widowControl/>
        <w:spacing w:line="198" w:lineRule="exact" w:before="61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19</w:t>
      </w:r>
    </w:p>
    <w:p>
      <w:pPr>
        <w:sectPr>
          <w:pgSz w:w="12240" w:h="15840"/>
          <w:pgMar w:top="714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208" w:lineRule="exact" w:before="0" w:after="0"/>
        <w:ind w:left="560" w:right="360" w:hanging="200"/>
        <w:jc w:val="both"/>
      </w:pP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 xml:space="preserve">Shahar Azulay, Edward Moroshko, Mor Shpigel Nacson, Blake Woodworth, Nathan Srebro, Amir Globerson, and Daniel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Soudry.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On the implicit bias of initialization shape: Beyond infinitesimal mirror descent.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International Conference on 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Machine Learning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2021.</w:t>
      </w:r>
    </w:p>
    <w:p>
      <w:pPr>
        <w:autoSpaceDN w:val="0"/>
        <w:autoSpaceDE w:val="0"/>
        <w:widowControl/>
        <w:spacing w:line="220" w:lineRule="exact" w:before="148" w:after="0"/>
        <w:ind w:left="560" w:right="338" w:hanging="20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Bubacarr Bah, Holger Rauhut, Ulrich Terstiege, and Michael Westdickenberg.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Learning deep linear neural networks: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Riemannian gradient flows and convergence to global minimizers.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18"/>
        </w:rPr>
        <w:t>Information and Inference: A Journal of the IMA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, 11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(1):307–353, 2021.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46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Emilio Rafael Balda, Arash Behboodi, and Rudolf Mathar.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 tensor analysis on dense connectivity via convolutional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arithmetic circuits.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Preprint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2018.</w:t>
      </w:r>
    </w:p>
    <w:p>
      <w:pPr>
        <w:autoSpaceDN w:val="0"/>
        <w:tabs>
          <w:tab w:pos="560" w:val="left"/>
        </w:tabs>
        <w:autoSpaceDE w:val="0"/>
        <w:widowControl/>
        <w:spacing w:line="230" w:lineRule="exact" w:before="134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Pierre Baldi and Kurt Hornik.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Neural networks and principal component analysis: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Learning from examples without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local minima.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Neural networks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2(1):53–58, 1989.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36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Peter Bartlett, Dave Helmbold, and Phil Long.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Gradient descent with identity initialization efficiently learns positive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definite linear transformations.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International Conference on Machine Learning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pages 520–529, 2018.</w:t>
      </w:r>
    </w:p>
    <w:p>
      <w:pPr>
        <w:autoSpaceDN w:val="0"/>
        <w:tabs>
          <w:tab w:pos="560" w:val="left"/>
        </w:tabs>
        <w:autoSpaceDE w:val="0"/>
        <w:widowControl/>
        <w:spacing w:line="220" w:lineRule="exact" w:before="154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Mohamed Ali Belabbas.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On implicit regularization: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Morse functions and applications to matrix factorization.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arXiv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preprint arXiv:2001.04264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2020.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36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Sefi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Bell-Kligler,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Assaf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Shocher,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Michal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Irani.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Blind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super-resolution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kernel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estimation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using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internal-gan.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Advances in Neural Information Processing Systems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2019.</w:t>
      </w:r>
    </w:p>
    <w:p>
      <w:pPr>
        <w:autoSpaceDN w:val="0"/>
        <w:autoSpaceDE w:val="0"/>
        <w:widowControl/>
        <w:spacing w:line="180" w:lineRule="exact" w:before="186" w:after="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Rajendra Bhatia.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Matrix analysis.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1997.</w:t>
      </w:r>
    </w:p>
    <w:p>
      <w:pPr>
        <w:autoSpaceDN w:val="0"/>
        <w:autoSpaceDE w:val="0"/>
        <w:widowControl/>
        <w:spacing w:line="188" w:lineRule="exact" w:before="194" w:after="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Avrim Blum, John Hopcroft, and Ravindran Kannan.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Foundations of data science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Cambridge University Press, 2020.</w:t>
      </w:r>
    </w:p>
    <w:p>
      <w:pPr>
        <w:autoSpaceDN w:val="0"/>
        <w:tabs>
          <w:tab w:pos="560" w:val="left"/>
        </w:tabs>
        <w:autoSpaceDE w:val="0"/>
        <w:widowControl/>
        <w:spacing w:line="230" w:lineRule="exact" w:before="134" w:after="0"/>
        <w:ind w:left="360" w:right="288" w:firstLine="0"/>
        <w:jc w:val="left"/>
      </w:pPr>
      <w:r>
        <w:rPr>
          <w:w w:val="98.97697236802843"/>
          <w:rFonts w:ascii="LinLibertineT" w:hAnsi="LinLibertineT" w:eastAsia="LinLibertineT"/>
          <w:b w:val="0"/>
          <w:i w:val="0"/>
          <w:color w:val="000000"/>
          <w:sz w:val="18"/>
        </w:rPr>
        <w:t>Angelika Bunse-Gerstner, Ralph Byers, Volker Mehrmann, and Nancy K Nichols.</w:t>
      </w:r>
      <w:r>
        <w:rPr>
          <w:w w:val="98.97697236802843"/>
          <w:rFonts w:ascii="LinLibertineT" w:hAnsi="LinLibertineT" w:eastAsia="LinLibertineT"/>
          <w:b w:val="0"/>
          <w:i w:val="0"/>
          <w:color w:val="000000"/>
          <w:sz w:val="18"/>
        </w:rPr>
        <w:t xml:space="preserve">Numerical computation of an analytic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singular value decomposition of a matrix valued function.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Numerische Mathematik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60(1):1–39, 1991.</w:t>
      </w:r>
    </w:p>
    <w:p>
      <w:pPr>
        <w:autoSpaceDN w:val="0"/>
        <w:tabs>
          <w:tab w:pos="554" w:val="left"/>
        </w:tabs>
        <w:autoSpaceDE w:val="0"/>
        <w:widowControl/>
        <w:spacing w:line="228" w:lineRule="exact" w:before="136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Jinming Cao, Yangyan Li, Mingchao Sun, Ying Chen, Dani Lischinski, Daniel Cohen-Or, Baoquan Chen, and Changhe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Tu.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Do-conv: Depthwise over-parameterized convolutional layer.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arXiv preprint arXiv:2006.12030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2020.</w:t>
      </w:r>
    </w:p>
    <w:p>
      <w:pPr>
        <w:autoSpaceDN w:val="0"/>
        <w:tabs>
          <w:tab w:pos="560" w:val="left"/>
        </w:tabs>
        <w:autoSpaceDE w:val="0"/>
        <w:widowControl/>
        <w:spacing w:line="230" w:lineRule="exact" w:before="134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Hung-Hsu Chou, Carsten Gieshoff, Johannes Maly, and Holger Rauhut.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Gradient descent for deep matrix factorization: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Dynamics and implicit bias towards low rank.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arXiv preprint arXiv:2011.13772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2020.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36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Grigorios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Chrysos,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Stylianos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Moschoglou,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Giorgos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Bouritsas,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Jiankang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Deng,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Yannis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Panagakis,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Stefanos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P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Zafeiriou.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Deep polynomial neural networks.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IEEE Transactions on Pattern Analysis and Machine Intelligence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2021.</w:t>
      </w:r>
    </w:p>
    <w:p>
      <w:pPr>
        <w:autoSpaceDN w:val="0"/>
        <w:tabs>
          <w:tab w:pos="560" w:val="left"/>
        </w:tabs>
        <w:autoSpaceDE w:val="0"/>
        <w:widowControl/>
        <w:spacing w:line="220" w:lineRule="exact" w:before="154" w:after="0"/>
        <w:ind w:left="360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Nadav Cohen and Amnon Shashua.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Convolutional rectifier networks as generalized tensor decompositions.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18"/>
        </w:rPr>
        <w:t xml:space="preserve">International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Conference on Machine Learning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2016.</w:t>
      </w:r>
    </w:p>
    <w:p>
      <w:pPr>
        <w:autoSpaceDN w:val="0"/>
        <w:tabs>
          <w:tab w:pos="560" w:val="left"/>
        </w:tabs>
        <w:autoSpaceDE w:val="0"/>
        <w:widowControl/>
        <w:spacing w:line="218" w:lineRule="exact" w:before="156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Nadav Cohen and Amnon Shashua.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Inductive bias of deep convolutional networks through pooling geometry.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Interna-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tional Conference on Learning Representations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2017.</w:t>
      </w:r>
    </w:p>
    <w:p>
      <w:pPr>
        <w:autoSpaceDN w:val="0"/>
        <w:tabs>
          <w:tab w:pos="560" w:val="left"/>
        </w:tabs>
        <w:autoSpaceDE w:val="0"/>
        <w:widowControl/>
        <w:spacing w:line="220" w:lineRule="exact" w:before="154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Nadav Cohen, Or Sharir, and Amnon Shashua.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Deep simnets.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Proceedings of the IEEE Conference on Computer Vision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and Pattern Recognition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pages 4782–4791, 2016a.</w:t>
      </w:r>
    </w:p>
    <w:p>
      <w:pPr>
        <w:autoSpaceDN w:val="0"/>
        <w:tabs>
          <w:tab w:pos="560" w:val="left"/>
        </w:tabs>
        <w:autoSpaceDE w:val="0"/>
        <w:widowControl/>
        <w:spacing w:line="218" w:lineRule="exact" w:before="156" w:after="0"/>
        <w:ind w:left="360" w:right="288" w:firstLine="0"/>
        <w:jc w:val="left"/>
      </w:pPr>
      <w:r>
        <w:rPr>
          <w:w w:val="98.92681969536675"/>
          <w:rFonts w:ascii="LinLibertineT" w:hAnsi="LinLibertineT" w:eastAsia="LinLibertineT"/>
          <w:b w:val="0"/>
          <w:i w:val="0"/>
          <w:color w:val="000000"/>
          <w:sz w:val="18"/>
        </w:rPr>
        <w:t>Nadav Cohen, Or Sharir, and Amnon Shashua.</w:t>
      </w:r>
      <w:r>
        <w:rPr>
          <w:w w:val="98.92681969536675"/>
          <w:rFonts w:ascii="LinLibertineT" w:hAnsi="LinLibertineT" w:eastAsia="LinLibertineT"/>
          <w:b w:val="0"/>
          <w:i w:val="0"/>
          <w:color w:val="000000"/>
          <w:sz w:val="18"/>
        </w:rPr>
        <w:t>On the expressive power of deep learning: A tensor analysis.</w:t>
      </w:r>
      <w:r>
        <w:rPr>
          <w:w w:val="98.92681969536675"/>
          <w:rFonts w:ascii="LinLibertineTI" w:hAnsi="LinLibertineTI" w:eastAsia="LinLibertineTI"/>
          <w:b w:val="0"/>
          <w:i/>
          <w:color w:val="000000"/>
          <w:sz w:val="18"/>
        </w:rPr>
        <w:t xml:space="preserve">Conference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On Learning Theory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2016b.</w:t>
      </w:r>
    </w:p>
    <w:p>
      <w:pPr>
        <w:autoSpaceDN w:val="0"/>
        <w:autoSpaceDE w:val="0"/>
        <w:widowControl/>
        <w:spacing w:line="224" w:lineRule="exact" w:before="142" w:after="0"/>
        <w:ind w:left="560" w:right="360" w:hanging="20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Nadav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Cohen,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Sharir,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Yoav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Levine,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Ronen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Tamari,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David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Yakira,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Amnon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Shashua.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Analysis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design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of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convolutional networks via hierarchical tensor decompositions.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18"/>
        </w:rPr>
        <w:t xml:space="preserve"> Intel Collaborative Research Institute for Computational 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Intelligence (ICRI-CI) Special Issue on Deep Learning Theory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2017.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36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Nadav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Cohen,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Ronen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Tamari,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Amnon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Shashua.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Boosting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dilated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convolutional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networks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with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mixed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tensor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decompositions.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International Conference on Learning Representations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2018.</w:t>
      </w:r>
    </w:p>
    <w:p>
      <w:pPr>
        <w:autoSpaceDN w:val="0"/>
        <w:tabs>
          <w:tab w:pos="560" w:val="left"/>
        </w:tabs>
        <w:autoSpaceDE w:val="0"/>
        <w:widowControl/>
        <w:spacing w:line="220" w:lineRule="exact" w:before="154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Simon S Du and Wei Hu.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Width provably matters in optimization for deep linear neural networks.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International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Conference on Machine Learning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pages 1655–1664, 2019.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36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Simon S Du, Wei Hu, and Jason D Lee.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Algorithmic regularization in learning deep homogeneous models: Layers are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automatically balanced.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Advances in Neural Information Processing Systems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pages 384–395, 2018.</w:t>
      </w:r>
    </w:p>
    <w:p>
      <w:pPr>
        <w:autoSpaceDN w:val="0"/>
        <w:autoSpaceDE w:val="0"/>
        <w:widowControl/>
        <w:spacing w:line="198" w:lineRule="exact" w:before="394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20</w:t>
      </w:r>
    </w:p>
    <w:p>
      <w:pPr>
        <w:sectPr>
          <w:pgSz w:w="12240" w:h="15840"/>
          <w:pgMar w:top="748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tabs>
          <w:tab w:pos="560" w:val="left"/>
        </w:tabs>
        <w:autoSpaceDE w:val="0"/>
        <w:widowControl/>
        <w:spacing w:line="204" w:lineRule="exact" w:before="0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Armin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Eftekhari.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Training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linear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neural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networks: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Non-local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convergence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complexity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results.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International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Conference on Machine Learning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2020.</w:t>
      </w:r>
    </w:p>
    <w:p>
      <w:pPr>
        <w:autoSpaceDN w:val="0"/>
        <w:tabs>
          <w:tab w:pos="560" w:val="left"/>
        </w:tabs>
        <w:autoSpaceDE w:val="0"/>
        <w:widowControl/>
        <w:spacing w:line="220" w:lineRule="exact" w:before="158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Omer Elkabetz and Nadav Cohen.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Continuous vs. discrete optimization of deep neural networks.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Advances in Neural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Information Processing Systems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34, 2021.</w:t>
      </w:r>
    </w:p>
    <w:p>
      <w:pPr>
        <w:autoSpaceDN w:val="0"/>
        <w:autoSpaceDE w:val="0"/>
        <w:widowControl/>
        <w:spacing w:line="188" w:lineRule="exact" w:before="190" w:after="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Kenji Fukumizu.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Effect of batch learning in multilayer neural networks.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Gen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1(04):1E–03, 1998.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42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Rong Ge, Furong Huang, Chi Jin, and Yang Yuan.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Escaping from saddle points—online stochastic gradient for tensor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decomposition.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Conf. Learning Theory (COLT)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2015.</w:t>
      </w:r>
    </w:p>
    <w:p>
      <w:pPr>
        <w:autoSpaceDN w:val="0"/>
        <w:tabs>
          <w:tab w:pos="560" w:val="left"/>
        </w:tabs>
        <w:autoSpaceDE w:val="0"/>
        <w:widowControl/>
        <w:spacing w:line="220" w:lineRule="exact" w:before="158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Rong Ge,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Jason D Lee,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 Tengyu Ma.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Matrix completion has no spurious local minimum.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Advances in Neural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Information Processing Systems (NIPS)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2016.</w:t>
      </w:r>
    </w:p>
    <w:p>
      <w:pPr>
        <w:autoSpaceDN w:val="0"/>
        <w:tabs>
          <w:tab w:pos="560" w:val="left"/>
        </w:tabs>
        <w:autoSpaceDE w:val="0"/>
        <w:widowControl/>
        <w:spacing w:line="230" w:lineRule="exact" w:before="138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Gauthier Gidel, Francis Bach, and Simon Lacoste-Julien.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Implicit regularization of discrete gradient dynamics in linear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neural networks.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Advances in Neural Information Processing Systems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pages 3196–3206, 2019.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40" w:after="0"/>
        <w:ind w:left="360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Suriya Gunasekar, Blake E Woodworth, Srinadh Bhojanapalli, Behnam Neyshabur, and Nati Srebro. Implicit regularization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 matrix factorization.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Advances in Neural Information Processing Systems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pages 6151–6159, 2017.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42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Shuxuan Guo, Jose M Alvarez, and Mathieu Salzmann.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Expandnets: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Linear over-parameterization to train compact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convolutional networks.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Advances in Neural Information Processing Systems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2020.</w:t>
      </w:r>
    </w:p>
    <w:p>
      <w:pPr>
        <w:autoSpaceDN w:val="0"/>
        <w:autoSpaceDE w:val="0"/>
        <w:widowControl/>
        <w:spacing w:line="190" w:lineRule="exact" w:before="190" w:after="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Wolfgang Hackbusch.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Tensor spaces and numerical tensor calculus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volume 42.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Springer, 2012.</w:t>
      </w:r>
    </w:p>
    <w:p>
      <w:pPr>
        <w:autoSpaceDN w:val="0"/>
        <w:tabs>
          <w:tab w:pos="560" w:val="left"/>
        </w:tabs>
        <w:autoSpaceDE w:val="0"/>
        <w:widowControl/>
        <w:spacing w:line="210" w:lineRule="exact" w:before="168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Moritz Hardt and Tengyu Ma.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Identity matters in deep learning.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International Conference on Learning Representations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2016.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50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Minyoung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Huh,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Hossein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Mobahi,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Richard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Zhang,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Brian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Cheung,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Pulkit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Agrawal,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Phillip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Isola.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The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low-rank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simplicity bias in deep networks.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arXiv preprint arXiv:2103.10427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2021.</w:t>
      </w:r>
    </w:p>
    <w:p>
      <w:pPr>
        <w:autoSpaceDN w:val="0"/>
        <w:tabs>
          <w:tab w:pos="560" w:val="left"/>
        </w:tabs>
        <w:autoSpaceDE w:val="0"/>
        <w:widowControl/>
        <w:spacing w:line="210" w:lineRule="exact" w:before="170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Yulij Ilyashenko and Sergei Yakovenko.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Lectures on analytic differential equations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volume 86.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American Mathematical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Soc., 2008.</w:t>
      </w:r>
    </w:p>
    <w:p>
      <w:pPr>
        <w:autoSpaceDN w:val="0"/>
        <w:tabs>
          <w:tab w:pos="560" w:val="left"/>
        </w:tabs>
        <w:autoSpaceDE w:val="0"/>
        <w:widowControl/>
        <w:spacing w:line="218" w:lineRule="exact" w:before="170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Ziwei Ji and Matus Telgarsky.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Gradient descent aligns the layers of deep linear networks.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International Conference on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Learning Representations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2019.</w:t>
      </w:r>
    </w:p>
    <w:p>
      <w:pPr>
        <w:autoSpaceDN w:val="0"/>
        <w:autoSpaceDE w:val="0"/>
        <w:widowControl/>
        <w:spacing w:line="220" w:lineRule="exact" w:before="150" w:after="0"/>
        <w:ind w:left="560" w:right="340" w:hanging="200"/>
        <w:jc w:val="both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Jikai Jin, Zhiyuan Li, Kaifeng Lyu, Simon Shaolei Du, and Jason D Lee.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Understanding incremental learning of gradient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descent: A fine-grained analysis of matrix sensing. In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18"/>
        </w:rPr>
        <w:t xml:space="preserve"> International Conference on Machine Learning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, pages 15200–15238,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2023.</w:t>
      </w:r>
    </w:p>
    <w:p>
      <w:pPr>
        <w:autoSpaceDN w:val="0"/>
        <w:tabs>
          <w:tab w:pos="560" w:val="left"/>
        </w:tabs>
        <w:autoSpaceDE w:val="0"/>
        <w:widowControl/>
        <w:spacing w:line="210" w:lineRule="exact" w:before="178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Li Jing, Jure Zbontar, et al.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Implicit rank-minimizing autoencoder.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Advances in Neural Information Processing Systems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2020.</w:t>
      </w:r>
    </w:p>
    <w:p>
      <w:pPr>
        <w:autoSpaceDN w:val="0"/>
        <w:tabs>
          <w:tab w:pos="560" w:val="left"/>
        </w:tabs>
        <w:autoSpaceDE w:val="0"/>
        <w:widowControl/>
        <w:spacing w:line="298" w:lineRule="exact" w:before="90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Kenji Kawaguchi.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Deep learning without poor local minima.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Adv in Neural Information Proc. Systems (NIPS)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, 2016. 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Valentin Khrulkov, Alexander Novikov, and Ivan Oseledets.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Expressive power of recurrent neural networks.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18"/>
        </w:rPr>
        <w:t xml:space="preserve">International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Conference on Learning Representations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2018.</w:t>
      </w:r>
    </w:p>
    <w:p>
      <w:pPr>
        <w:autoSpaceDN w:val="0"/>
        <w:tabs>
          <w:tab w:pos="560" w:val="left"/>
        </w:tabs>
        <w:autoSpaceDE w:val="0"/>
        <w:widowControl/>
        <w:spacing w:line="230" w:lineRule="exact" w:before="138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Valentin Khrulkov, Oleksii Hrinchuk, and Ivan Oseledets.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Generalized tensor models for recurrent neural networks.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International Conference on Learning Representations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2019.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40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Andrew K Lampinen and Surya Ganguli.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An analytic theory of generalization dynamics and transfer learning in deep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linear networks.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International Conference on Learning Representations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2019.</w:t>
      </w:r>
    </w:p>
    <w:p>
      <w:pPr>
        <w:autoSpaceDN w:val="0"/>
        <w:tabs>
          <w:tab w:pos="560" w:val="left"/>
        </w:tabs>
        <w:autoSpaceDE w:val="0"/>
        <w:widowControl/>
        <w:spacing w:line="220" w:lineRule="exact" w:before="158" w:after="0"/>
        <w:ind w:left="360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Thomas Laurent and James Brecht.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Deep linear networks with arbitrary loss: All local minima are global.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18"/>
        </w:rPr>
        <w:t xml:space="preserve"> International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Conference on Machine Learning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pages 2908–2913, 2018.</w:t>
      </w:r>
    </w:p>
    <w:p>
      <w:pPr>
        <w:autoSpaceDN w:val="0"/>
        <w:autoSpaceDE w:val="0"/>
        <w:widowControl/>
        <w:spacing w:line="190" w:lineRule="exact" w:before="190" w:after="0"/>
        <w:ind w:left="360" w:right="0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Yann LeCun, Yoshua Bengio, and Geoffrey Hinton.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Deep learning.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nature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521(7553):436–444, 2015.</w:t>
      </w:r>
    </w:p>
    <w:p>
      <w:pPr>
        <w:autoSpaceDN w:val="0"/>
        <w:tabs>
          <w:tab w:pos="560" w:val="left"/>
        </w:tabs>
        <w:autoSpaceDE w:val="0"/>
        <w:widowControl/>
        <w:spacing w:line="218" w:lineRule="exact" w:before="160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Jason D Lee, Max Simchowitz, Michael I Jordan, and Benjamin Recht.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Gradient descent converges to minimizers.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arXiv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preprint arXiv:1602.04915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2016.</w:t>
      </w:r>
    </w:p>
    <w:p>
      <w:pPr>
        <w:autoSpaceDN w:val="0"/>
        <w:autoSpaceDE w:val="0"/>
        <w:widowControl/>
        <w:spacing w:line="198" w:lineRule="exact" w:before="58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21</w:t>
      </w:r>
    </w:p>
    <w:p>
      <w:pPr>
        <w:sectPr>
          <w:pgSz w:w="12240" w:h="15840"/>
          <w:pgMar w:top="748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tabs>
          <w:tab w:pos="560" w:val="left"/>
        </w:tabs>
        <w:autoSpaceDE w:val="0"/>
        <w:widowControl/>
        <w:spacing w:line="204" w:lineRule="exact" w:before="0" w:after="0"/>
        <w:ind w:left="360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Yoav Levine, Or Sharir, and Amnon Shashua. Benefits of depth for long-term memory of recurrent networks.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18"/>
        </w:rPr>
        <w:t xml:space="preserve"> International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Conference on Learning Representations Workshop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2018a.</w:t>
      </w:r>
    </w:p>
    <w:p>
      <w:pPr>
        <w:autoSpaceDN w:val="0"/>
        <w:tabs>
          <w:tab w:pos="560" w:val="left"/>
        </w:tabs>
        <w:autoSpaceDE w:val="0"/>
        <w:widowControl/>
        <w:spacing w:line="276" w:lineRule="exact" w:before="92" w:after="0"/>
        <w:ind w:left="360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Yoav Levine, David Yakira, Nadav Cohen, and Amnon Shashua.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Deep learning and quantum entanglement: Fundamental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connections with implications to network design.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International Conference on Learning Representations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, 2018b.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Yoav Levine, Or Sharir, Nadav Cohen, and Amnon Shashua.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Quantum entanglement in deep learning architectures.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Physical review letters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2019.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40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Yuanzhi Li, Tengyu Ma, and Hongyang Zhang.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Algorithmic regularization in over-parameterized matrix sensing and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neural networks with quadratic activations.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Conference On Learning Theory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pages 2–47, 2018.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42" w:after="0"/>
        <w:ind w:left="360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Zhiyuan Li, Yuping Luo, and Kaifeng Lyu. Towards resolving the implicit bias of gradient descent for matrix factorization: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Greedy low-rank learning.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International Conference on Learning Representations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2021.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42" w:after="0"/>
        <w:ind w:left="360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Hancheng Min, Salma Tarmoun, Rene Vidal, and Enrique Mallada. On the explicit role of initialization on the convergence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 implicit bias of overparametrized linear networks.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International Conference on Machine Learning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2021.</w:t>
      </w:r>
    </w:p>
    <w:p>
      <w:pPr>
        <w:autoSpaceDN w:val="0"/>
        <w:tabs>
          <w:tab w:pos="560" w:val="left"/>
        </w:tabs>
        <w:autoSpaceDE w:val="0"/>
        <w:widowControl/>
        <w:spacing w:line="220" w:lineRule="exact" w:before="158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Rotem Mulayoff and Tomer Michaeli.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Unique properties of wide minima in deep networks.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International Conference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on Machine Learning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2020.</w:t>
      </w:r>
    </w:p>
    <w:p>
      <w:pPr>
        <w:autoSpaceDN w:val="0"/>
        <w:tabs>
          <w:tab w:pos="560" w:val="left"/>
        </w:tabs>
        <w:autoSpaceDE w:val="0"/>
        <w:widowControl/>
        <w:spacing w:line="210" w:lineRule="exact" w:before="168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Kamil Nar and Shankar Sastry.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Step size matters in deep learning.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Advances in Neural Information Processing Systems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2018.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52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Gabin Maxime Nguegnang, Holger Rauhut, and Ulrich Terstiege.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Convergence of gradient descent for learning linear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neural networks.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arXiv preprint arXiv:2108.02040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2021.</w:t>
      </w:r>
    </w:p>
    <w:p>
      <w:pPr>
        <w:autoSpaceDN w:val="0"/>
        <w:tabs>
          <w:tab w:pos="560" w:val="left"/>
        </w:tabs>
        <w:autoSpaceDE w:val="0"/>
        <w:widowControl/>
        <w:spacing w:line="220" w:lineRule="exact" w:before="158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Noam Razin and Nadav Cohen.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Implicit regularization in deep learning may not be explainable by norms.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Advances in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Neural Information Processing Systems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33, 2020.</w:t>
      </w:r>
    </w:p>
    <w:p>
      <w:pPr>
        <w:autoSpaceDN w:val="0"/>
        <w:tabs>
          <w:tab w:pos="560" w:val="left"/>
        </w:tabs>
        <w:autoSpaceDE w:val="0"/>
        <w:widowControl/>
        <w:spacing w:line="220" w:lineRule="exact" w:before="158" w:after="0"/>
        <w:ind w:left="360" w:right="288" w:firstLine="0"/>
        <w:jc w:val="left"/>
      </w:pP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>Noam Razin, Asaf Maman, and Nadav Cohen.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>Implicit regularization in tensor factorization.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w w:val="98.87664582994249"/>
          <w:rFonts w:ascii="LinLibertineTI" w:hAnsi="LinLibertineTI" w:eastAsia="LinLibertineTI"/>
          <w:b w:val="0"/>
          <w:i/>
          <w:color w:val="000000"/>
          <w:sz w:val="18"/>
        </w:rPr>
        <w:t xml:space="preserve"> International Conference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on Machine Learning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pages 8913–8924. PMLR, 2021.</w:t>
      </w:r>
    </w:p>
    <w:p>
      <w:pPr>
        <w:autoSpaceDN w:val="0"/>
        <w:tabs>
          <w:tab w:pos="554" w:val="left"/>
          <w:tab w:pos="560" w:val="left"/>
        </w:tabs>
        <w:autoSpaceDE w:val="0"/>
        <w:widowControl/>
        <w:spacing w:line="276" w:lineRule="exact" w:before="92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Noam Razin,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Asaf Maman,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 Nadav Cohen.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Implicit regularization in hierarchical tensor factorization and deep </w:t>
      </w:r>
      <w:r>
        <w:tab/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convolutional neural networks.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International Conference on Machine Learning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, pages 18422–18462. PMLR, 2022. 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Noam Razin, Tom Verbin, and Nadav Cohen.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On the ability of graph neural networks to model interactions between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vertices.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Advances in Neural Information Processing Systems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2023.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42" w:after="0"/>
        <w:ind w:left="360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Benjamin Recht, Maryam Fazel, and Pablo A Parrilo.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Guaranteed minimum-rank solutions of linear matrix equations via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nuclear norm minimization.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SIAM review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52(3):471–501, 2010.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42" w:after="0"/>
        <w:ind w:left="360" w:right="288" w:firstLine="0"/>
        <w:jc w:val="left"/>
      </w:pP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>Andrew M Saxe, James L McClelland, and Surya Ganguli.</w:t>
      </w:r>
      <w:r>
        <w:rPr>
          <w:w w:val="98.87664582994249"/>
          <w:rFonts w:ascii="LinLibertineT" w:hAnsi="LinLibertineT" w:eastAsia="LinLibertineT"/>
          <w:b w:val="0"/>
          <w:i w:val="0"/>
          <w:color w:val="000000"/>
          <w:sz w:val="18"/>
        </w:rPr>
        <w:t xml:space="preserve">Exact solutions to the nonlinear dynamics of learning in deep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linear neural networks.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International Conference on Learning Representations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2014.</w:t>
      </w:r>
    </w:p>
    <w:p>
      <w:pPr>
        <w:autoSpaceDN w:val="0"/>
        <w:tabs>
          <w:tab w:pos="560" w:val="left"/>
        </w:tabs>
        <w:autoSpaceDE w:val="0"/>
        <w:widowControl/>
        <w:spacing w:line="208" w:lineRule="exact" w:before="172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Shai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Shalev-Shwartz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Shai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Ben-David.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Understanding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machine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learning: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From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theory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to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algorithms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Cambridge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university press, 2014.</w:t>
      </w:r>
    </w:p>
    <w:p>
      <w:pPr>
        <w:autoSpaceDN w:val="0"/>
        <w:tabs>
          <w:tab w:pos="560" w:val="left"/>
        </w:tabs>
        <w:autoSpaceDE w:val="0"/>
        <w:widowControl/>
        <w:spacing w:line="220" w:lineRule="exact" w:before="168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Or Sharir and Amnon Shashua.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On the expressive power of overlapping architectures of deep learning.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International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Conference on Learning Representations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2018.</w:t>
      </w:r>
    </w:p>
    <w:p>
      <w:pPr>
        <w:autoSpaceDN w:val="0"/>
        <w:tabs>
          <w:tab w:pos="560" w:val="left"/>
        </w:tabs>
        <w:autoSpaceDE w:val="0"/>
        <w:widowControl/>
        <w:spacing w:line="210" w:lineRule="exact" w:before="168" w:after="0"/>
        <w:ind w:left="360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Or Sharir, Ronen Tamari, Nadav Cohen, and Amnon Shashua.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Tensorial mixture models.</w:t>
      </w:r>
      <w:r>
        <w:rPr>
          <w:w w:val="98.62537384033203"/>
          <w:rFonts w:ascii="LinLibertineTI" w:hAnsi="LinLibertineTI" w:eastAsia="LinLibertineTI"/>
          <w:b w:val="0"/>
          <w:i/>
          <w:color w:val="000000"/>
          <w:sz w:val="18"/>
        </w:rPr>
        <w:t>arXiv preprint arXiv:1610.04167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,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2016.</w:t>
      </w:r>
    </w:p>
    <w:p>
      <w:pPr>
        <w:autoSpaceDN w:val="0"/>
        <w:tabs>
          <w:tab w:pos="560" w:val="left"/>
        </w:tabs>
        <w:autoSpaceDE w:val="0"/>
        <w:widowControl/>
        <w:spacing w:line="230" w:lineRule="exact" w:before="148" w:after="0"/>
        <w:ind w:left="360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>Ilya Sutskever, James Martens, George Dahl, and Geoffrey Hinton.</w:t>
      </w: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On the importance of initialization and momentum in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deep learning.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International conference on machine learning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pages 1139–1147. PMLR, 2013.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40" w:after="0"/>
        <w:ind w:left="360" w:right="288" w:firstLine="0"/>
        <w:jc w:val="left"/>
      </w:pP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18"/>
        </w:rPr>
        <w:t>Salma Tarmoun, Guilherme Franca, Benjamin D Haeffele, and Rene Vidal.</w:t>
      </w:r>
      <w:r>
        <w:rPr>
          <w:w w:val="98.82644017537436"/>
          <w:rFonts w:ascii="LinLibertineT" w:hAnsi="LinLibertineT" w:eastAsia="LinLibertineT"/>
          <w:b w:val="0"/>
          <w:i w:val="0"/>
          <w:color w:val="000000"/>
          <w:sz w:val="18"/>
        </w:rPr>
        <w:t xml:space="preserve">Understanding the dynamics of gradient flow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 overparameterized linear models.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International Conference on Machine Learning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2021.</w:t>
      </w:r>
    </w:p>
    <w:p>
      <w:pPr>
        <w:autoSpaceDN w:val="0"/>
        <w:tabs>
          <w:tab w:pos="560" w:val="left"/>
        </w:tabs>
        <w:autoSpaceDE w:val="0"/>
        <w:widowControl/>
        <w:spacing w:line="228" w:lineRule="exact" w:before="142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Lei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Wu,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Qingcan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Wang,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and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Chao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Ma.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Global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convergence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of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gradient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descent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for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deep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linear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residual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networks.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Advances in Neural Information Processing Systems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2019.</w:t>
      </w:r>
    </w:p>
    <w:p>
      <w:pPr>
        <w:autoSpaceDN w:val="0"/>
        <w:autoSpaceDE w:val="0"/>
        <w:widowControl/>
        <w:spacing w:line="198" w:lineRule="exact" w:before="520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22</w:t>
      </w:r>
    </w:p>
    <w:p>
      <w:pPr>
        <w:sectPr>
          <w:pgSz w:w="12240" w:h="15840"/>
          <w:pgMar w:top="748" w:right="1440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tabs>
          <w:tab w:pos="560" w:val="left"/>
        </w:tabs>
        <w:autoSpaceDE w:val="0"/>
        <w:widowControl/>
        <w:spacing w:line="204" w:lineRule="exact" w:before="0" w:after="0"/>
        <w:ind w:left="360" w:right="288" w:firstLine="0"/>
        <w:jc w:val="left"/>
      </w:pPr>
      <w:r>
        <w:rPr>
          <w:w w:val="98.62537384033203"/>
          <w:rFonts w:ascii="LinLibertineT" w:hAnsi="LinLibertineT" w:eastAsia="LinLibertineT"/>
          <w:b w:val="0"/>
          <w:i w:val="0"/>
          <w:color w:val="000000"/>
          <w:sz w:val="18"/>
        </w:rPr>
        <w:t xml:space="preserve">Chulhee Yun, Shankar Krishnan, and Hossein Mobahi. A unifying view on implicit bias in training linear neural networks. </w:t>
      </w:r>
      <w:r>
        <w:tab/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>International Conference on Learning Representations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2021.</w:t>
      </w:r>
    </w:p>
    <w:p>
      <w:pPr>
        <w:autoSpaceDN w:val="0"/>
        <w:tabs>
          <w:tab w:pos="560" w:val="left"/>
        </w:tabs>
        <w:autoSpaceDE w:val="0"/>
        <w:widowControl/>
        <w:spacing w:line="230" w:lineRule="exact" w:before="138" w:after="0"/>
        <w:ind w:left="360" w:right="288" w:firstLine="0"/>
        <w:jc w:val="left"/>
      </w:pPr>
      <w:r>
        <w:rPr>
          <w:rFonts w:ascii="LinLibertineT" w:hAnsi="LinLibertineT" w:eastAsia="LinLibertineT"/>
          <w:b w:val="0"/>
          <w:i w:val="0"/>
          <w:color w:val="000000"/>
          <w:sz w:val="18"/>
        </w:rPr>
        <w:t>Chiyuan Zhang, Samy Bengio, Moritz Hardt, Benjamin Recht, and Oriol Vinyals.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 xml:space="preserve">Understanding deep learning requires </w:t>
      </w:r>
      <w:r>
        <w:tab/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rethinking generalization.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In</w:t>
      </w:r>
      <w:r>
        <w:rPr>
          <w:rFonts w:ascii="LinLibertineTI" w:hAnsi="LinLibertineTI" w:eastAsia="LinLibertineTI"/>
          <w:b w:val="0"/>
          <w:i/>
          <w:color w:val="000000"/>
          <w:sz w:val="18"/>
        </w:rPr>
        <w:t xml:space="preserve"> International Conference on Learning Representations</w:t>
      </w:r>
      <w:r>
        <w:rPr>
          <w:rFonts w:ascii="LinLibertineT" w:hAnsi="LinLibertineT" w:eastAsia="LinLibertineT"/>
          <w:b w:val="0"/>
          <w:i w:val="0"/>
          <w:color w:val="000000"/>
          <w:sz w:val="18"/>
        </w:rPr>
        <w:t>, 2017.</w:t>
      </w:r>
    </w:p>
    <w:p>
      <w:pPr>
        <w:autoSpaceDN w:val="0"/>
        <w:autoSpaceDE w:val="0"/>
        <w:widowControl/>
        <w:spacing w:line="198" w:lineRule="exact" w:before="11876" w:after="0"/>
        <w:ind w:left="0" w:right="0" w:firstLine="0"/>
        <w:jc w:val="center"/>
      </w:pPr>
      <w:r>
        <w:rPr>
          <w:rFonts w:ascii="LinLibertineT" w:hAnsi="LinLibertineT" w:eastAsia="LinLibertineT"/>
          <w:b w:val="0"/>
          <w:i w:val="0"/>
          <w:color w:val="000000"/>
          <w:sz w:val="20"/>
        </w:rPr>
        <w:t>23</w:t>
      </w:r>
    </w:p>
    <w:sectPr w:rsidR="00FC693F" w:rsidRPr="0006063C" w:rsidSect="00034616">
      <w:pgSz w:w="12240" w:h="15840"/>
      <w:pgMar w:top="748" w:right="1440" w:bottom="63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