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016_ND_13-2023_Bao_ve_du_lieu_ca_nhan.pdf</w:t>
      </w:r>
    </w:p>
    <w:p>
      <w:r>
        <w:rPr>
          <w:rFonts w:ascii="Arial" w:hAnsi="Arial"/>
          <w:i/>
          <w:sz w:val="16"/>
        </w:rPr>
        <w:t>Converted to DOCX from PDF text-layout extraction. Source path: 01_phap_quy/016_ND_13-2023_Bao_ve_du_lieu_ca_nhan.pdf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[No extractable text found by pdftotext. Original PDF may be scanned/image-based.]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