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035_WB_EPC_Turnkey_SingleStage_2021.pdf</w:t>
      </w:r>
    </w:p>
    <w:p>
      <w:r>
        <w:rPr>
          <w:rFonts w:ascii="Arial" w:hAnsi="Arial"/>
          <w:i/>
          <w:sz w:val="16"/>
        </w:rPr>
        <w:t>Converted to DOCX from PDF text-layout extraction. Source path: 02_hop_dong_mua_sam/035_WB_EPC_Turnkey_SingleStage_2021.pdf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S T A N D A R D PROCUREMENT</w:t>
        <w:br/>
        <w:t xml:space="preserve">                DOCUMENT</w:t>
        <w:br/>
        <w:br/>
        <w:br/>
        <w:t xml:space="preserve">         Request for Proposals</w:t>
        <w:br/>
        <w:t xml:space="preserve">               Works</w:t>
        <w:br/>
        <w:t xml:space="preserve">   Engineering, Procurement and Construction</w:t>
        <w:br/>
        <w:t xml:space="preserve">                 (EPC)/Turnkey</w:t>
        <w:br/>
        <w:t xml:space="preserve">        (Single-stage Request for Proposals, after Initial Selection)</w:t>
        <w:br/>
        <w:br/>
        <w:br/>
        <w:t xml:space="preserve">       For Projects with Project Concept Notes (PCN)</w:t>
        <w:br/>
        <w:t xml:space="preserve">                       Decision Notes</w:t>
        <w:br/>
        <w:t xml:space="preserve">                on or before October 1, 2018</w:t>
        <w:br/>
        <w:br/>
        <w:t xml:space="preserve">                                   AND</w:t>
        <w:br/>
        <w:t>(where the Bank’s Disqualification mechanism for non-compliance with</w:t>
        <w:br/>
        <w:t xml:space="preserve">                    SEA/SH obligations applies)</w:t>
        <w:br/>
        <w:br/>
        <w:br/>
        <w:t xml:space="preserve">                                                               January 2021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i</w:t>
        <w:br/>
        <w:br/>
        <w:br/>
        <w:t>This document is subject to copyright.</w:t>
        <w:br/>
        <w:br/>
        <w:t>This document may be used and reproduced for non-commercial purposes only. Any commercial</w:t>
        <w:br/>
        <w:t>use, including without limitation reselling, charging to access, redistribute, or for derivative works</w:t>
        <w:br/>
        <w:t>such as unofficial translations based on this document is not allowed.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ii</w:t>
        <w:br/>
        <w:br/>
        <w:br/>
        <w:t xml:space="preserve">                                    Revisions</w:t>
        <w:br/>
        <w:br/>
        <w:t>January 2021</w:t>
        <w:br/>
        <w:t>This revision incorporates provisions on disqualification of contractors, and their proposed</w:t>
        <w:br/>
        <w:t>subcontractor/s as applicable, from being awarded Bank financed contracts. The provisions on</w:t>
        <w:br/>
        <w:t>disqualification for procurement of Works using this SPD apply to contracts under Projects</w:t>
        <w:br/>
        <w:t>assessed as high risk for Sexual Exploitation and Abuse (SEA) and/or Sexual Harassment (SH).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iii</w:t>
        <w:br/>
        <w:br/>
        <w:br/>
        <w:t xml:space="preserve">                                          Preface</w:t>
        <w:br/>
        <w:t>This Standard Procurement Document (SPD) Request for Proposals (RFPs) for Works</w:t>
        <w:br/>
        <w:t>(Engineering, Procurement and Construction /Turnkey) has been prepared by the World Bank</w:t>
        <w:br/>
        <w:t>(Bank).</w:t>
        <w:br/>
        <w:t>This SPD is applicable to the procurement of Works (Engineering, Procurement and Construction</w:t>
        <w:br/>
        <w:t>/Turnkey) funded by IBRD or IDA financed projects whose Legal Agreement makes reference to</w:t>
        <w:br/>
        <w:t>the Procurement Regulations for IPF Borrowers. This SPD shall be used for international</w:t>
        <w:br/>
        <w:t>competitive procurement, after Initial Selection, for a single stage Request for Proposals (RFP)</w:t>
        <w:br/>
        <w:t>selection method. If as result of the Project Procurement Strategy for Development (PPSD), a two-</w:t>
        <w:br/>
        <w:t>stage process would be more appropriate, then the corresponding SPD for a two-stage process</w:t>
        <w:br/>
        <w:t>should be applied. Both SPDs assume that an initial selection has been carried out, which should</w:t>
        <w:br/>
        <w:t>normally be the case for an RFP selection method. If the PPSD for justified reasons (in specific</w:t>
        <w:br/>
        <w:t>circumstances) has not identified the need for initial selection, then the relevant provisions of these</w:t>
        <w:br/>
        <w:t>SPDs should be modified accordingly. A separate Standard Initial Selection Document for</w:t>
        <w:br/>
        <w:t>Engineering, Procurement and Construction/Turnkey has been issued together with this SPD.</w:t>
        <w:br/>
        <w:t>The Conditions of Contract are the “General Conditions” which form part of the “Conditions of</w:t>
        <w:br/>
        <w:t>Contract for EPC/Turnkey Projects (“Silver book”) Second edition 2017” published by the</w:t>
        <w:br/>
        <w:t>Federation Internationale Des Ingenieurs – Conseils (FIDIC) and the “Particular Conditions” to be</w:t>
        <w:br/>
        <w:t>used by Borrowers when applying these “General Conditions. An original copy of the FIDIC</w:t>
        <w:br/>
        <w:t>publication i.e. “Conditions of Contract for EPC/Turnkey Projects” must be obtained from FIDIC.</w:t>
        <w:br/>
        <w:t>The SPD incorporates provisions to support mitigation of ES risks, as appropriate.</w:t>
        <w:br/>
        <w:t>The January 2021 version incorporates provisions on disqualification of contractors, and their</w:t>
        <w:br/>
        <w:t>proposed subcontractor/s as applicable, from being awarded Bank financed contracts for</w:t>
        <w:br/>
        <w:t>noncompliance with SEA/SH obligations. These provisions apply in the case of procurement of</w:t>
        <w:br/>
        <w:t>Works for contracts under Projects assessed as high risk for Sexual Exploitation and Abuse (SEA)</w:t>
        <w:br/>
        <w:t>and/or Sexual Harassment (SH).</w:t>
        <w:br/>
        <w:t>Circumstances when such an approach to the procurement of Works is justified should be recorded</w:t>
        <w:br/>
        <w:t>e.g. (i) where the Contractor is to take total responsibility for the design and execution of building</w:t>
        <w:br/>
        <w:t>or engineering works, (ii) the Employer's Requirements may include an outline design for the</w:t>
        <w:br/>
        <w:t>Works, but the Contractor is not required to construct the Works in accordance with a detailed</w:t>
        <w:br/>
        <w:t>design given by the Employer, (iii) the Contractor carries out the Engineering, Procurement and</w:t>
        <w:br/>
        <w:t>Construction, provides whatever is necessary for the fully-equipped facility, ready for operation</w:t>
        <w:br/>
        <w:t>(at the "turn of the key"), and (iv) where the contractor is to deliver the project on time and to a</w:t>
        <w:br/>
        <w:t>required performance level, in return normally for payment of a fixed price which may include</w:t>
        <w:br/>
        <w:t>provisional sums, contingency, price adjustments, if required.</w:t>
        <w:br/>
        <w:t>It is important that, as part of procurement planning, the Employer considers the potential benefits,</w:t>
        <w:br/>
        <w:t>limitations, risks and attributes of Engineering, Procurement and Construction (EPC)/Turnkey</w:t>
        <w:br/>
        <w:t>approach and makes an informed decision as to whether the use of EPC/Turnkey will be of benefit.</w:t>
        <w:br/>
        <w:t>Due attention should be given to: the efficiency and capacity of the Employer’s procurement and</w:t>
        <w:br/>
        <w:t>contract administration arrangements; the potential response of the market; estimated total time</w:t>
        <w:br/>
        <w:t>required for the Employer to carry out the procurement process; as well as the Employer’s existing</w:t>
        <w:br/>
        <w:t>technical capability and any professional assistance required.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iv</w:t>
        <w:br/>
        <w:br/>
        <w:br/>
        <w:t>Some of the benefits of EPC/Turnkey approach include: (i) certainty about a project’s final costs</w:t>
        <w:br/>
        <w:t>and time for execution: brings greater certainty than is allowed under contracts that reflect the</w:t>
        <w:br/>
        <w:t>traditional allocation of risks; (ii) lesser supervision and gain from innovations by the private</w:t>
        <w:br/>
        <w:t>sector; (iii) reduced lead time: time needed for preparation of detailed engineering design is saved;</w:t>
        <w:br/>
        <w:t>(iv) single point of responsibility: the Contractor takes total responsibility for the design and</w:t>
        <w:br/>
        <w:t>execution of building or engineering works. The Contractor has greater flexibility in the selection</w:t>
        <w:br/>
        <w:t>of design and other subcontractors, and can take advantage of procurement packaging, bulk</w:t>
        <w:br/>
        <w:t>discounts, and value engineering opportunities.</w:t>
        <w:br/>
        <w:t>Some of the limitations compared to execution to Employer’s detailed design include: (i) the</w:t>
        <w:br/>
        <w:t>Employer need to be able to evaluate objectively and properly the turnkey solutions (sometimes</w:t>
        <w:br/>
        <w:t>widely varying solutions) that are being proposed; (ii) higher upfront cost (due to risk premium)</w:t>
        <w:br/>
        <w:t>and need to issue change orders if design or scope is to be modified; (iii) lesser number of bidders,</w:t>
        <w:br/>
        <w:t>as cost of bid preparation in EPC packages is much higher (bidders need to conduct extra due</w:t>
        <w:br/>
        <w:t>diligence to identify risks, as well as efforts involved in preparation of preliminary drawings) in</w:t>
        <w:br/>
        <w:t>comparison to that for admeasurement type packages, and due to bidder’s capacity to take and</w:t>
        <w:br/>
        <w:t>manage the risks, (iv) the contractor has the incentive to complete the contract faster and make it</w:t>
        <w:br/>
        <w:t>less costly which may result in reduced quality of materials and workmanship; and (v) risk of</w:t>
        <w:br/>
        <w:t>default by the Contractor due mainly to low profit margins and weak project controls.</w:t>
        <w:br/>
        <w:t>The Employer should perform necessary front-end tasks to provide adequate technical and</w:t>
        <w:br/>
        <w:t>contractual information to the Proposers. For example, (i) an adequately detailed description of the</w:t>
        <w:br/>
        <w:t>project outcome to enable the Proposer to understand fully the contract’s scope and costs; (ii)</w:t>
        <w:br/>
        <w:t>information in sufficient detail for Proposers to understand the nature and extent of the main</w:t>
        <w:br/>
        <w:t>project risks which can be reasonably relied upon by the Proposer in establishing its prices and</w:t>
        <w:br/>
        <w:t>other commercial decisions; (iii) avoid prescriptive requirements, and specify only performance</w:t>
        <w:br/>
        <w:t>based requirements that allows bidders to bring innovations in terms of design, construction</w:t>
        <w:br/>
        <w:t>methodology, materials etc.; and (iv) provide in the request for proposals sufficiently detailed</w:t>
        <w:br/>
        <w:t>evaluation criteria that provides clear focus on the priority aspects. Such tasks may include, as</w:t>
        <w:br/>
        <w:t>appropriate, specifying performance/functional/basic structural requirements, terms of contractual</w:t>
        <w:br/>
        <w:t>conditions, geotechnical/environmental/social information/investigations, permits/consents that</w:t>
        <w:br/>
        <w:t>have been obtained or are needed, etc.</w:t>
        <w:br/>
        <w:t>This SPD applies to projects funded by International Bank for Reconstruction and Development</w:t>
        <w:br/>
        <w:t>(IBRD) and the International Development Association (IDA) where the Legal Agreement makes</w:t>
        <w:br/>
        <w:t>reference to the Procurement Regulations.</w:t>
        <w:br/>
        <w:t>To obtain further information on procurement under World Bank funded projects or for question</w:t>
        <w:br/>
        <w:t>regarding the use of this SPD, contact:</w:t>
        <w:br/>
        <w:t xml:space="preserve">                                   Chief Procurement Officer</w:t>
        <w:br/>
        <w:t xml:space="preserve">                 Standards, Procurement and Financial Management Department</w:t>
        <w:br/>
        <w:t xml:space="preserve">                                         The World Bank</w:t>
        <w:br/>
        <w:t xml:space="preserve">                                       1818 H Street, NW</w:t>
        <w:br/>
        <w:t xml:space="preserve">                                Washington, D.C. 20433 U.S.A.</w:t>
        <w:br/>
        <w:t xml:space="preserve">                                   http://www.worldbank.org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v</w:t>
        <w:br/>
        <w:br/>
        <w:br/>
        <w:t xml:space="preserve">               Standard Procurement Document</w:t>
        <w:br/>
        <w:t xml:space="preserve">                                      Summary</w:t>
        <w:br/>
        <w:br/>
        <w:t>Specific Procurement Notice</w:t>
        <w:br/>
        <w:t>Specific Procurement Notice - Request for Proposal (RFP) to Initially Selected</w:t>
        <w:br/>
        <w:t>Proposers</w:t>
        <w:br/>
        <w:t>This SPD covers a single stage, two envelope process following the Initial Selection of Proposers.</w:t>
        <w:br/>
        <w:t>The template attached is the Specific Notice of Procurement for Request for Proposals to Initially</w:t>
        <w:br/>
        <w:t>Selected Proposers for simultaneous submission of Technical and Financial Proposals in two</w:t>
        <w:br/>
        <w:t>separate envelopes.</w:t>
        <w:br/>
        <w:t>PART 1 – REQUEST FOR PROPOSAL PROCEDURES</w:t>
        <w:br/>
        <w:br/>
        <w:t>Section I -    Instructions to Proposers (ITP)</w:t>
        <w:br/>
        <w:t xml:space="preserve">               This Section provides relevant information to help Proposers prepare their</w:t>
        <w:br/>
        <w:t xml:space="preserve">               Proposals. It is based on a single-stage, two envelope procurement process.</w:t>
        <w:br/>
        <w:t xml:space="preserve">               Information is also provided on the submission, opening, and evaluation of</w:t>
        <w:br/>
        <w:t xml:space="preserve">               Proposals and on the award of Contracts. Section I contains provisions that are</w:t>
        <w:br/>
        <w:t xml:space="preserve">               to be used without modification.</w:t>
        <w:br/>
        <w:br/>
        <w:t>Section II -   Proposal Data Sheet (PDS)</w:t>
        <w:br/>
        <w:br/>
        <w:t xml:space="preserve">               This Section consists of provisions that are specific to each procurement and that</w:t>
        <w:br/>
        <w:t xml:space="preserve">               supplement the information or requirements included in Section I, Instructions to</w:t>
        <w:br/>
        <w:t xml:space="preserve">               Proposers.</w:t>
        <w:br/>
        <w:br/>
        <w:t>Section III - Evaluation and Qualification Criteria</w:t>
        <w:br/>
        <w:br/>
        <w:t xml:space="preserve">               This Section specifies the methodology that will be used to determine the Most</w:t>
        <w:br/>
        <w:t xml:space="preserve">               Advantageous Proposal.</w:t>
        <w:br/>
        <w:br/>
        <w:t>Section IV - Proposal Forms</w:t>
        <w:br/>
        <w:br/>
        <w:t xml:space="preserve">               This Section contains the forms which are to be completed by the Proposer and</w:t>
        <w:br/>
        <w:t xml:space="preserve">               submitted as part of the Proposal.</w:t>
        <w:br/>
        <w:br/>
        <w:t>Section V -    Eligible Countries</w:t>
        <w:br/>
        <w:br/>
        <w:t xml:space="preserve">               This Section contains information regarding eligible countries.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vi</w:t>
        <w:br/>
        <w:br/>
        <w:br/>
        <w:t>Section VI - Fraud and Corruption</w:t>
        <w:br/>
        <w:br/>
        <w:t xml:space="preserve">              This section includes the Fraud and Corruption provisions which apply to this</w:t>
        <w:br/>
        <w:t xml:space="preserve">              Request for Proposal process.</w:t>
        <w:br/>
        <w:br/>
        <w:t>PART 2 – EMPLOYER’S REQUIREMENTS</w:t>
        <w:br/>
        <w:br/>
        <w:t>Section VII – Employer’s Requirements</w:t>
        <w:br/>
        <w:br/>
        <w:t xml:space="preserve">              This Section sets out a description of the functional and/or performance</w:t>
        <w:br/>
        <w:t xml:space="preserve">              specification of the Works to be executed on EPC/Turnkey basis. It shall present,</w:t>
        <w:br/>
        <w:t xml:space="preserve">              as appropriate, a statement of the required standards for materials, plant, supplies,</w:t>
        <w:br/>
        <w:t xml:space="preserve">              and workmanship to be provided. The Employer’s Requirements also include the</w:t>
        <w:br/>
        <w:t xml:space="preserve">              environmental and social (ES) requirements (including requirements related to</w:t>
        <w:br/>
        <w:t xml:space="preserve">              Sexual Exploitation and Abuse (SEA) and Sexual Harassment (SH)) which are to</w:t>
        <w:br/>
        <w:t xml:space="preserve">              be satisfied by the Contractor in executing the Works.</w:t>
        <w:br/>
        <w:br/>
        <w:t>PART 3 – CONDITIONS OF CONTRACT AND CONTRACT FORMS</w:t>
        <w:br/>
        <w:br/>
        <w:t>Section VIII - General Conditions (GC)</w:t>
        <w:br/>
        <w:br/>
        <w:t xml:space="preserve">              This Section refers to the “General Conditions” which form part of the “Conditions</w:t>
        <w:br/>
        <w:t xml:space="preserve">              of Contract for EPC/Turnkey Projects (“Silver book”) “Second Edition 2017</w:t>
        <w:br/>
        <w:t xml:space="preserve">              published by the Fédération Internationale des Ingénieurs-Conseils (FIDIC). The</w:t>
        <w:br/>
        <w:t xml:space="preserve">              text of the clauses of these General Conditions shall not be modified.</w:t>
        <w:br/>
        <w:br/>
        <w:t>Section IX - Particular Conditions (PC)</w:t>
        <w:br/>
        <w:br/>
        <w:t xml:space="preserve">              This Section includes particular conditions of the contract consisting of: Part A -</w:t>
        <w:br/>
        <w:t xml:space="preserve">              Contract Data; Part B - Special Provisions; PART C – Fraud and Corruption; and</w:t>
        <w:br/>
        <w:t xml:space="preserve">              PART D – Environmental and Social (ES) Reporting Metrics for Progress Reports.</w:t>
        <w:br/>
        <w:t xml:space="preserve">              The contents of this Section supplement the General Conditions and shall be</w:t>
        <w:br/>
        <w:t xml:space="preserve">              completed by the Employer.</w:t>
        <w:br/>
        <w:br/>
        <w:t>Section X -   Contract Forms</w:t>
        <w:br/>
        <w:br/>
        <w:t xml:space="preserve">              This Section contains the Letter of Acceptance, Contract Agreement and other</w:t>
        <w:br/>
        <w:t xml:space="preserve">              relevant forms.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   vii</w:t>
        <w:br/>
        <w:br/>
        <w:br/>
        <w:t xml:space="preserve">                                Notice of Request for Proposals</w:t>
        <w:br/>
        <w:br/>
        <w:br/>
        <w:t xml:space="preserve">                             Request for Proposals</w:t>
        <w:br/>
        <w:t xml:space="preserve">                                   Works</w:t>
        <w:br/>
        <w:t xml:space="preserve">                                      (EPC/Turnkey Contract)</w:t>
        <w:br/>
        <w:t xml:space="preserve">                                          (After Initial Selection)</w:t>
        <w:br/>
        <w:br/>
        <w:br/>
        <w:t>Employer: [insert the name of the Employer’s agency]</w:t>
        <w:br/>
        <w:t>Project: [insert name of project]</w:t>
        <w:br/>
        <w:t>Contract title: [insert the name of the contract]</w:t>
        <w:br/>
        <w:t>Country: [insert country where RFP is issued]</w:t>
        <w:br/>
        <w:t>Loan No. /Credit No. / Grant No.: [insert reference number for loan/credit/grant]</w:t>
        <w:br/>
        <w:t>RFP No: [insert RFP reference number from Procurement Plan]</w:t>
        <w:br/>
        <w:t>Issued on: [insert date when RFP is issued to the market]</w:t>
        <w:br/>
        <w:br/>
        <w:t>To: [Proposer’s name and address]</w:t>
        <w:br/>
        <w:br/>
        <w:br/>
        <w:t>1.       The [insert name of Borrower/Beneficiary/Recipient] [has received/has applied for/intends</w:t>
        <w:br/>
        <w:t xml:space="preserve">         to apply for] financing from the World Bank toward the cost of the [insert name of project</w:t>
        <w:br/>
        <w:t xml:space="preserve">         or grant], and intends to apply part of the proceeds toward payments under the contract1 for</w:t>
        <w:br/>
        <w:t xml:space="preserve">         [insert title of contract]2. [Insert if applicable: “For this contract, the Borrower shall process</w:t>
        <w:br/>
        <w:t xml:space="preserve">         the payments using the Direct Payment disbursement method, as defined in the World Bank’s</w:t>
        <w:br/>
        <w:t xml:space="preserve">         Disbursement Guidelines for Investment Project Financing.”]</w:t>
        <w:br/>
        <w:t>2.       The [insert name of implementing agency] now invites sealed Proposals from the following</w:t>
        <w:br/>
        <w:t xml:space="preserve">         initially selected eligible Applicants for [insert brief description of Works required]3.</w:t>
        <w:br/>
        <w:t xml:space="preserve">         [Insert names of initially selected Applicants]</w:t>
        <w:br/>
        <w:t>3.       The procurement will be conducted through international competitive procurement using</w:t>
        <w:br/>
        <w:t xml:space="preserve">         Request for Proposals (RFP) as specified in the World Bank’s “Procurement Regulations</w:t>
        <w:br/>
        <w:br/>
        <w:t>1</w:t>
        <w:br/>
        <w:t xml:space="preserve">     Substitute “contracts” where Proposals are called concurrently for multiple contracts. Add a new para. 3 and</w:t>
        <w:br/>
        <w:t xml:space="preserve">     renumber paras 3 - 11 as follows: “Proposers may submit Proposal for one or several contracts, as further defined in</w:t>
        <w:br/>
        <w:t xml:space="preserve">     the RFP Document.”</w:t>
        <w:br/>
        <w:t>2</w:t>
        <w:br/>
        <w:t xml:space="preserve">     Insert if applicable: “This contract will be jointly financed by [insert name of cofinancing agency]. Procurement</w:t>
        <w:br/>
        <w:t xml:space="preserve">     process will be governed by the World Bank’s Procurement Regulations.”</w:t>
        <w:br/>
        <w:t>3</w:t>
        <w:br/>
        <w:t xml:space="preserve">     A brief description of the type(s) of Works to be executed on EPC/Turnkey basis should be provided, including</w:t>
        <w:br/>
        <w:t xml:space="preserve">     location, purpose(s) for which the Works are intended, the scope, completion period, Functional/performance</w:t>
        <w:br/>
        <w:t xml:space="preserve">     requirements and other information necessary to enable potential Proposers to decide whether or not to respond to</w:t>
        <w:br/>
        <w:t xml:space="preserve">     the Request for Proposals.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viii</w:t>
        <w:br/>
        <w:br/>
        <w:br/>
        <w:t xml:space="preserve">           for IPF Borrowers” [insert date of applicable Procurement Regulations edition as per legal</w:t>
        <w:br/>
        <w:t xml:space="preserve">           agreement] (“Procurement Regulations”), and is open to all initially selected eligible</w:t>
        <w:br/>
        <w:t xml:space="preserve">           Proposers.</w:t>
        <w:br/>
        <w:t>4.         Initially selected eligible Proposers may obtain further information from [insert name of</w:t>
        <w:br/>
        <w:t xml:space="preserve">           implementing agency, insert name and e-mail of officer in charge] and inspect the RFP</w:t>
        <w:br/>
        <w:t xml:space="preserve">           Document during office hours [insert office hours if applicable i.e. 0900 to 1700 hours] at</w:t>
        <w:br/>
        <w:t xml:space="preserve">           the address given below [state address at the end of this RFP] 4.</w:t>
        <w:br/>
        <w:t>5.         The RFP Document in [insert name of language] may be purchased by initially selected</w:t>
        <w:br/>
        <w:t xml:space="preserve">           eligible Proposers upon the submission of a written application to the address below and</w:t>
        <w:br/>
        <w:t xml:space="preserve">           upon payment of a nonrefundable fee5 of [insert amount in Borrower’s currency or in a</w:t>
        <w:br/>
        <w:t xml:space="preserve">           convertible currency]. The method of payment will be [insert method of payment].6 The</w:t>
        <w:br/>
        <w:t xml:space="preserve">           document will be sent by [insert delivery procedure].7</w:t>
        <w:br/>
        <w:t>6.         A single-stage, two envelope RFP process will be used, and the Proposal will consist of (i)</w:t>
        <w:br/>
        <w:t xml:space="preserve">           the Technical Part, without any reference to prices; and (ii) the Finnacial Part, as detailed in</w:t>
        <w:br/>
        <w:t xml:space="preserve">           the RFP Document. The Technical and Financial Parts of the Proposals shall be submitted</w:t>
        <w:br/>
        <w:t xml:space="preserve">           simultaneously in two separate sealed envelopes.</w:t>
        <w:br/>
        <w:t>7.         The Proposal, both the Technical Part and the Financial Part, must be delivered to the address</w:t>
        <w:br/>
        <w:t xml:space="preserve">           below [state address at the end of this RFP]8 on or before [insert time and date]. Electronic</w:t>
        <w:br/>
        <w:t xml:space="preserve">           Procurement will [will not] be permitted. Late Proposals will be rejected. The Technical</w:t>
        <w:br/>
        <w:t xml:space="preserve">           Part of the Proposals will be publicly opened in the presence of the Proposers’ designated</w:t>
        <w:br/>
        <w:t xml:space="preserve">           representatives and anyone who chooses to attend at the address below [state address at the</w:t>
        <w:br/>
        <w:t xml:space="preserve">           end of this RFP] on [insert time and date]. The Financial Part shall remain unopened and</w:t>
        <w:br/>
        <w:t xml:space="preserve">           will be held in safe custody of the Employer until the second public opening of the Financial</w:t>
        <w:br/>
        <w:t xml:space="preserve">           Part, following the evaluation of the Technical Part of the Proposals.</w:t>
        <w:br/>
        <w:t>8.         All Proposals must be accompanied by a [insert “Proposal Security” or “Proposal-Securing</w:t>
        <w:br/>
        <w:t xml:space="preserve">           Declaration,” as appropriate] of [insert amount and currency in case of a Proposal</w:t>
        <w:br/>
        <w:t xml:space="preserve">           Security9.</w:t>
        <w:br/>
        <w:t>9.         All Proposals must be accompanied by a Sexual Exploitation and Abuse (SEA) and/or</w:t>
        <w:br/>
        <w:t xml:space="preserve">           Sexual Harassment (SH) Declaration</w:t>
        <w:br/>
        <w:t>10.        [Insert this paragraph if applicable in accordance with the Procurement Plan: “Attention is</w:t>
        <w:br/>
        <w:t xml:space="preserve">           drawn to the Procurement Regulations requiring the Borrower to disclose information on the</w:t>
        <w:br/>
        <w:br/>
        <w:t>4</w:t>
        <w:br/>
        <w:t xml:space="preserve">       The office for inquiry and issuance of RFP Document and that for Proposal submission may or may not be the same.</w:t>
        <w:br/>
        <w:t>5</w:t>
        <w:br/>
        <w:t xml:space="preserve">       The fee chargeable should only be nominal to defray reproduction and mailing costs. An amount between US$50</w:t>
        <w:br/>
        <w:t xml:space="preserve">       and US$300 or equivalent is deemed appropriate.</w:t>
        <w:br/>
        <w:t>6</w:t>
        <w:br/>
        <w:t xml:space="preserve">       For example, cashier’s check, direct deposit to specified account number, etc.</w:t>
        <w:br/>
        <w:t>7</w:t>
        <w:br/>
        <w:t xml:space="preserve">       The delivery procedure is usually airmail for overseas delivery and surface mail or courier for local delivery. If</w:t>
        <w:br/>
        <w:t xml:space="preserve">       urgency or security dictates, courier services may be required for overseas delivery. With the agreement of the World</w:t>
        <w:br/>
        <w:t xml:space="preserve">       Bank, documents may be distributed by e-mail, downloading from authorized web site(s) or electronic procurement</w:t>
        <w:br/>
        <w:t xml:space="preserve">       system.</w:t>
        <w:br/>
        <w:t>8</w:t>
        <w:br/>
        <w:t xml:space="preserve">       Substitute the address for Proposal submission if it is different from address for inquiry and issuance of RFP</w:t>
        <w:br/>
        <w:t xml:space="preserve">       Document.</w:t>
        <w:br/>
        <w:t>9</w:t>
        <w:br/>
        <w:t xml:space="preserve">       If the RFP Documents allow for lots or slices that may be procured separately, the amounts of Proposal security</w:t>
        <w:br/>
        <w:t xml:space="preserve">       have to be defined per lot or slice. The amount of security should not be set so high as to discourage Proposers.</w:t>
        <w:br/>
        <w:t xml:space="preserve">       If no Proposal security is required, this paragraph should say so.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ix</w:t>
        <w:br/>
        <w:br/>
        <w:br/>
        <w:t xml:space="preserve">       successful Proposer’s beneficial ownership, as part of the Contract Award Notice, using the</w:t>
        <w:br/>
        <w:t xml:space="preserve">       Beneficial Ownership Disclosure Form as included in the RFP document.”]</w:t>
        <w:br/>
        <w:t>11.    Please confirm receipt of this letter immediately in writing by electronic mail or fax. If you</w:t>
        <w:br/>
        <w:t xml:space="preserve">       do not intend to submit Proposal, we would appreciate being so notified in writing at your</w:t>
        <w:br/>
        <w:t xml:space="preserve">       earliest opportunity.</w:t>
        <w:br/>
        <w:t>12.    The address (es) referred to above is (are): [insert detailed address (es)]</w:t>
        <w:br/>
        <w:br/>
        <w:t>[Insert name of office]</w:t>
        <w:br/>
        <w:t>[Insert name of officer and title]</w:t>
        <w:br/>
        <w:t>[Insert postal address and/or street address, postal code, city and country]</w:t>
        <w:br/>
        <w:t>[Insert telephone number, country and city codes]</w:t>
        <w:br/>
        <w:t>[Insert facsimile number, country and city codes]</w:t>
        <w:br/>
        <w:t>[Insert email address]</w:t>
        <w:br/>
        <w:t>[Insert web site address]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1</w:t>
        <w:br/>
        <w:br/>
        <w:br/>
        <w:t xml:space="preserve">      Request for Proposals</w:t>
        <w:br/>
        <w:t xml:space="preserve">            Works</w:t>
        <w:br/>
        <w:t xml:space="preserve">              Engineering, Procurement and</w:t>
        <w:br/>
        <w:t xml:space="preserve">              Construction/Turnkey Contract</w:t>
        <w:br/>
        <w:t xml:space="preserve">                (Single-Stage RFP after Initial Selection)</w:t>
        <w:br/>
        <w:br/>
        <w:br/>
        <w:t xml:space="preserve">                      Procurement of:</w:t>
        <w:br/>
        <w:t xml:space="preserve">             [Insert identification of the Works]</w:t>
        <w:br/>
        <w:t xml:space="preserve">           _______________________________</w:t>
        <w:br/>
        <w:br/>
        <w:t>Employer: [insert the name of the Employer’s agency]</w:t>
        <w:br/>
        <w:t>Project: [insert name of project]</w:t>
        <w:br/>
        <w:t>Contract title: [insert the name of the contract]</w:t>
        <w:br/>
        <w:t>Country: [insert country where RFP is issued]</w:t>
        <w:br/>
        <w:t>Loan No. /Credit No. / Grant No.: [insert reference number for loan/ credit/ grant]</w:t>
        <w:br/>
        <w:t>RFP No: [insert RFP reference number from Procurement Plan]</w:t>
        <w:br/>
        <w:t>Issued on: [insert date when RFP is issued to the market]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</w:t>
        <w:br/>
        <w:br/>
        <w:br/>
        <w:t xml:space="preserve">                                                     Table of Content</w:t>
        <w:br/>
        <w:br/>
        <w:t>PART 1 – Request for Proposal Procedures .........................................................................3</w:t>
        <w:br/>
        <w:t xml:space="preserve">         Section I - Instructions to Proposers (ITP) ....................................................................4</w:t>
        <w:br/>
        <w:t xml:space="preserve">         Section II - Proposal Data Sheet (PDS) .......................................................................39</w:t>
        <w:br/>
        <w:t xml:space="preserve">         Section III. Evaluation and Qualification Criteria .......................................................51</w:t>
        <w:br/>
        <w:t xml:space="preserve">         Section IV - Proposal Forms ........................................................................................59</w:t>
        <w:br/>
        <w:t xml:space="preserve">         Section V - Eligible Countries ...................................................................................118</w:t>
        <w:br/>
        <w:t xml:space="preserve">         Section VI - Fraud and Corruption ............................................................................119</w:t>
        <w:br/>
        <w:t>PART 2 –Employer’s Requirements ..................................................................................121</w:t>
        <w:br/>
        <w:t xml:space="preserve">         Section VII – Employer’s Requirements ...................................................................123</w:t>
        <w:br/>
        <w:t>PART 3 – Conditions of Contract and Contract Forms ..................................................137</w:t>
        <w:br/>
        <w:t xml:space="preserve">         Section VIII - General Conditions (GC) ....................................................................138</w:t>
        <w:br/>
        <w:t xml:space="preserve">         Section IX - Particular Conditions .............................................................................139</w:t>
        <w:br/>
        <w:t xml:space="preserve">         Section X - Contract Forms .......................................................................................197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3</w:t>
        <w:br/>
        <w:br/>
        <w:br/>
        <w:t>PART 1 – REQUEST FOR PROPOSAL PROCEDURES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                                       4</w:t>
        <w:br/>
        <w:br/>
        <w:br/>
        <w:t xml:space="preserve">           Section I - Instructions to Proposers (ITP)</w:t>
        <w:br/>
        <w:t xml:space="preserve">                                                 TABLE OF CONTENT</w:t>
        <w:br/>
        <w:br/>
        <w:t>A. General .................................................................................................................................7</w:t>
        <w:br/>
        <w:t xml:space="preserve">           1. Scope of Proposal ......................................................................................................7</w:t>
        <w:br/>
        <w:t xml:space="preserve">           2. Source of Funds .........................................................................................................8</w:t>
        <w:br/>
        <w:t xml:space="preserve">           3. Fraud and Corruption .................................................................................................8</w:t>
        <w:br/>
        <w:t xml:space="preserve">           4. Eligible Proposers ......................................................................................................9</w:t>
        <w:br/>
        <w:t xml:space="preserve">           5. Eligible Materials, Equipment, and Services ...........................................................11</w:t>
        <w:br/>
        <w:t>B. Contents of RFP Document ..............................................................................................12</w:t>
        <w:br/>
        <w:t xml:space="preserve">           6. Sections of RFP Document ......................................................................................12</w:t>
        <w:br/>
        <w:t xml:space="preserve">           7. Clarification of RFP Document, Site Visit, Pre-Proposal Meeting .........................12</w:t>
        <w:br/>
        <w:t xml:space="preserve">           8. Amendment of RFP Document ................................................................................14</w:t>
        <w:br/>
        <w:t xml:space="preserve">           9. Cost of Proposals .....................................................................................................14</w:t>
        <w:br/>
        <w:t xml:space="preserve">           10. Contacting the Employer .......................................................................................14</w:t>
        <w:br/>
        <w:t xml:space="preserve">           11. Language of Proposals ...........................................................................................14</w:t>
        <w:br/>
        <w:t>C. Preparation of Proposals ..................................................................................................14</w:t>
        <w:br/>
        <w:t xml:space="preserve">           12. Documents Comprising the Proposal.....................................................................14</w:t>
        <w:br/>
        <w:t xml:space="preserve">           13. Letter of Proposal, and Schedules ..........................................................................16</w:t>
        <w:br/>
        <w:t xml:space="preserve">           14. Alternative Technical Proposals ............................................................................16</w:t>
        <w:br/>
        <w:t xml:space="preserve">           15. Proposal Prices .......................................................................................................17</w:t>
        <w:br/>
        <w:t xml:space="preserve">           16. Proposal Currencies ...............................................................................................18</w:t>
        <w:br/>
        <w:t xml:space="preserve">           17. Documents Establishing the Qualification of the Proposer ...................................18</w:t>
        <w:br/>
        <w:t xml:space="preserve">           18. Documents Establishing Conformity of the Works ...............................................19</w:t>
        <w:br/>
        <w:t xml:space="preserve">           19. Securing the Proposal ............................................................................................19</w:t>
        <w:br/>
        <w:t xml:space="preserve">           20. Period of Validity of Proposals ..............................................................................21</w:t>
        <w:br/>
        <w:t xml:space="preserve">           21. Format and Signing of Proposal ............................................................................22</w:t>
        <w:br/>
        <w:t>D. Submission of Proposals ...................................................................................................22</w:t>
        <w:br/>
        <w:t xml:space="preserve">           22. Submission, Sealing and Marking of Proposals ....................................................22</w:t>
        <w:br/>
        <w:t xml:space="preserve">           23. Deadline for Submission of Proposals ...................................................................23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                                  5</w:t>
        <w:br/>
        <w:br/>
        <w:br/>
        <w:t xml:space="preserve">          24. Late Proposals ........................................................................................................24</w:t>
        <w:br/>
        <w:t xml:space="preserve">          25. Withdrawal, Substitution, and Modification of Proposals .....................................24</w:t>
        <w:br/>
        <w:t>E. Opening of Technical Parts of Proposals ........................................................................24</w:t>
        <w:br/>
        <w:t xml:space="preserve">          26. Opening of Technical Part by Employer ...............................................................24</w:t>
        <w:br/>
        <w:t>F. Evaluation of Proposals – General Provisions ................................................................25</w:t>
        <w:br/>
        <w:t xml:space="preserve">          27. Confidentiality .......................................................................................................25</w:t>
        <w:br/>
        <w:t xml:space="preserve">          28. Clarification of Proposals ......................................................................................26</w:t>
        <w:br/>
        <w:t xml:space="preserve">          29. Deviations, Reservations, and Omissions ..............................................................26</w:t>
        <w:br/>
        <w:t>G. Evaluation of Technical Parts of Proposals ....................................................................26</w:t>
        <w:br/>
        <w:t xml:space="preserve">          30. Determination of Responsiveness of Technical Parts ............................................26</w:t>
        <w:br/>
        <w:t xml:space="preserve">          31. Evaluation of Technical Proposals.........................................................................27</w:t>
        <w:br/>
        <w:t xml:space="preserve">          32. Evaluation of Proposer’s Qualification ..................................................................27</w:t>
        <w:br/>
        <w:t xml:space="preserve">          33. Notification of evaluation of Technical Parts ........................................................28</w:t>
        <w:br/>
        <w:t>H. Opening of Financial Parts ..............................................................................................29</w:t>
        <w:br/>
        <w:t xml:space="preserve">          34. Public Opening of Financial Parts when BAFO or negotiations do not apply ......29</w:t>
        <w:br/>
        <w:t xml:space="preserve">          35. Opening of Financial Parts when BAFO or negotiations apply ............................29</w:t>
        <w:br/>
        <w:t>I. Evaluation of Financial Part .............................................................................................30</w:t>
        <w:br/>
        <w:t xml:space="preserve">          36. Nonmaterial Nonconformities ...............................................................................30</w:t>
        <w:br/>
        <w:t xml:space="preserve">          37. Arithmetic Correction ............................................................................................30</w:t>
        <w:br/>
        <w:t xml:space="preserve">          38. Conversion to Single Currency ..............................................................................31</w:t>
        <w:br/>
        <w:t xml:space="preserve">          39. Margin of Preference .............................................................................................31</w:t>
        <w:br/>
        <w:t xml:space="preserve">          40. Evaluation Process Financial Parts ........................................................................31</w:t>
        <w:br/>
        <w:t xml:space="preserve">          41. Abnormally Low Proposals ...................................................................................32</w:t>
        <w:br/>
        <w:t xml:space="preserve">          42. Unbalanced or Front Loaded Proposals .................................................................32</w:t>
        <w:br/>
        <w:t>J. Evaluation of Combined Technical and Financial Part .................................................33</w:t>
        <w:br/>
        <w:t xml:space="preserve">          43. Evaluation of Combined Technical and Financial Proposals ................................33</w:t>
        <w:br/>
        <w:t xml:space="preserve">          44. Best and Final Offer (BAFO) ................................................................................33</w:t>
        <w:br/>
        <w:t xml:space="preserve">          45. Most Advantageous Proposal (MAP) ....................................................................33</w:t>
        <w:br/>
        <w:t xml:space="preserve">          46. Negotiations ...........................................................................................................33</w:t>
        <w:br/>
        <w:t xml:space="preserve">          47. Employer’s Right to Accept Any Proposal, and to Reject Any or All Proposals ..34</w:t>
        <w:br/>
        <w:t xml:space="preserve">          48. Standstill Period .....................................................................................................34</w:t>
        <w:br/>
        <w:t xml:space="preserve">          49. Notification of Intention to Award ........................................................................34</w:t>
        <w:br/>
        <w:t>K. Award of Contract ............................................................................................................35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                                                Section I - Instructions to Proposers (ITP)</w:t>
        <w:br/>
        <w:br/>
        <w:br/>
        <w:t xml:space="preserve">    50. Award Criteria .......................................................................................................35</w:t>
        <w:br/>
        <w:t xml:space="preserve">    51. Notification of Award ............................................................................................35</w:t>
        <w:br/>
        <w:t xml:space="preserve">    52. Debriefing by the Employer...................................................................................36</w:t>
        <w:br/>
        <w:t xml:space="preserve">    53. Signing of Contract ................................................................................................36</w:t>
        <w:br/>
        <w:t xml:space="preserve">    54. Performance Security .............................................................................................36</w:t>
        <w:br/>
        <w:t xml:space="preserve">    55. Procurement Related Complaint ............................................................................37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      7</w:t>
        <w:br/>
        <w:br/>
        <w:br/>
        <w:t xml:space="preserve">                  SECTION I - INSTRUCTIONS TO PROPOSERS</w:t>
        <w:br/>
        <w:br/>
        <w:t xml:space="preserve">                                                    A. GENERAL</w:t>
        <w:br/>
        <w:t xml:space="preserve"> 1.   Scope of                 1.1     The Employer, as specified in the PDS, issues this Request for</w:t>
        <w:br/>
        <w:t xml:space="preserve">      Proposal                         Proposals (RFP) Document for the execution of the Works on</w:t>
        <w:br/>
        <w:t xml:space="preserve">                                       EPC/Turnkey basis as specified in Section VII, Employer’s</w:t>
        <w:br/>
        <w:t xml:space="preserve">                                       Requirements. The name, identification and number of lots</w:t>
        <w:br/>
        <w:t xml:space="preserve">                                       (contracts) of this RFP are specified in the PDS.</w:t>
        <w:br/>
        <w:t xml:space="preserve">                               1.2     Unless otherwise stated, throughout this RFP Document</w:t>
        <w:br/>
        <w:t xml:space="preserve">                                       definitions and interpretations shall be as prescribed in the</w:t>
        <w:br/>
        <w:t xml:space="preserve">                                       Section VIII, General Conditions.</w:t>
        <w:br/>
        <w:t xml:space="preserve">                               1.3     Throughout this RFP Document:</w:t>
        <w:br/>
        <w:t xml:space="preserve">                                       (a)    the term “in writing” means communicated in written form</w:t>
        <w:br/>
        <w:t xml:space="preserve">                                              (e.g. by mail, e-mail, fax, including if specified in the PDS,</w:t>
        <w:br/>
        <w:t xml:space="preserve">                                              distributed or received through the electronic-procurement</w:t>
        <w:br/>
        <w:t xml:space="preserve">                                              system used by the Employer) with proof of receipt;</w:t>
        <w:br/>
        <w:t xml:space="preserve">                                       (b)    if the context so requires, “singular” means “plural” and</w:t>
        <w:br/>
        <w:t xml:space="preserve">                                              vice versa;</w:t>
        <w:br/>
        <w:t xml:space="preserve">                                       (c)    “Day” means calendar day, unless otherwise specified as</w:t>
        <w:br/>
        <w:t xml:space="preserve">                                              “Business Day”. A Business Day is any day that is an</w:t>
        <w:br/>
        <w:t xml:space="preserve">                                              official working day of the Borrower. It excludes the</w:t>
        <w:br/>
        <w:t xml:space="preserve">                                              Borrower’s official public holidays;</w:t>
        <w:br/>
        <w:t xml:space="preserve">                                       (d)    “Works” refers to Works, subject of this request for</w:t>
        <w:br/>
        <w:t xml:space="preserve">                                              proposals document, to be executed on EPC/Turnkey</w:t>
        <w:br/>
        <w:t xml:space="preserve">                                              contracting arrangement;</w:t>
        <w:br/>
        <w:t xml:space="preserve">                                       (e)    “ES” means environmental and social (including Sexual</w:t>
        <w:br/>
        <w:t xml:space="preserve">                                              Exploitation and Abuse (SEA) and Sexual Harassment</w:t>
        <w:br/>
        <w:t xml:space="preserve">                                              (SH));</w:t>
        <w:br/>
        <w:t xml:space="preserve">                                       (f)    “Sexual Exploitation and Abuse” “(SEA)” means the</w:t>
        <w:br/>
        <w:t xml:space="preserve">                                              following:</w:t>
        <w:br/>
        <w:t xml:space="preserve">                                                  Sexual Exploitation is defined as any actual or</w:t>
        <w:br/>
        <w:t xml:space="preserve">                                                  attempted abuse of position of vulnerability,</w:t>
        <w:br/>
        <w:t xml:space="preserve">                                                  differential power or trust, for sexual purposes,</w:t>
        <w:br/>
        <w:t xml:space="preserve">                                                  including, but not limited to, profiting monetarily,</w:t>
        <w:br/>
        <w:t xml:space="preserve">                                                  socially or politically from the sexual exploitation of</w:t>
        <w:br/>
        <w:t xml:space="preserve">                                                  another.</w:t>
        <w:br/>
        <w:t xml:space="preserve">                                                  Sexual Abuse is defined as the actual or threatened</w:t>
        <w:br/>
        <w:t xml:space="preserve">                                                  physical intrusion of a sexual nature, whether by force</w:t>
        <w:br/>
        <w:t xml:space="preserve">                                                  or under unequal or coercive conditions;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                                             Section I - Instructions to Proposers (ITP)</w:t>
        <w:br/>
        <w:br/>
        <w:br/>
        <w:t xml:space="preserve">                             (g)   “Sexual Harassment” “(SH)” is defined as unwelcome</w:t>
        <w:br/>
        <w:t xml:space="preserve">                                   sexual advances, requests for sexual favors, and other</w:t>
        <w:br/>
        <w:t xml:space="preserve">                                   verbal or physical conduct of a sexual nature by the</w:t>
        <w:br/>
        <w:t xml:space="preserve">                                   Contractor’s Personnel with other Contractor’s or</w:t>
        <w:br/>
        <w:t xml:space="preserve">                                   Employer’s Personnel;</w:t>
        <w:br/>
        <w:t xml:space="preserve">                             (h)   “Contractor’s Personnel” is as defined in Sub-Clause</w:t>
        <w:br/>
        <w:t xml:space="preserve">                                   1.1.14 of the General Conditions; and</w:t>
        <w:br/>
        <w:t xml:space="preserve">                             (i)   “Employer’s Personnel” is as defined in Sub-Clause 1.1.</w:t>
        <w:br/>
        <w:t xml:space="preserve">                                   29 of the General Conditions.</w:t>
        <w:br/>
        <w:t xml:space="preserve">                             A non-exhaustive list of (i) behaviors which constitute SEA and</w:t>
        <w:br/>
        <w:t xml:space="preserve">                             (ii) behaviors which constitute SH is attached to the Code of</w:t>
        <w:br/>
        <w:t xml:space="preserve">                             Conduct form in Section IV.</w:t>
        <w:br/>
        <w:br/>
        <w:t>2.   Source of Funds   2.1   The Borrower or Recipient (hereinafter called “Borrower”)</w:t>
        <w:br/>
        <w:t xml:space="preserve">                             indicated in the PDS has applied for or received financing</w:t>
        <w:br/>
        <w:t xml:space="preserve">                             (hereinafter called “funds”) from the International Bank for</w:t>
        <w:br/>
        <w:t xml:space="preserve">                             Reconstruction and Development or the International</w:t>
        <w:br/>
        <w:t xml:space="preserve">                             Development Association (hereinafter called “the Bank”) in an</w:t>
        <w:br/>
        <w:t xml:space="preserve">                             amount specified in the PDS toward the project named in the</w:t>
        <w:br/>
        <w:t xml:space="preserve">                             PDS. The Borrower intends to apply a portion of the funds to</w:t>
        <w:br/>
        <w:t xml:space="preserve">                             eligible payments under the contract(s) for which this RFP</w:t>
        <w:br/>
        <w:t xml:space="preserve">                             Document is issued.</w:t>
        <w:br/>
        <w:t xml:space="preserve">                       2.2   Payments by the Bank will be made only at the request of the</w:t>
        <w:br/>
        <w:t xml:space="preserve">                             Borrower and upon approval by the Bank in accordance with the</w:t>
        <w:br/>
        <w:t xml:space="preserve">                             terms and conditions of the Loan (or other financing) Agreement</w:t>
        <w:br/>
        <w:t xml:space="preserve">                             between the Borrower and the Bank (hereinafter called the Loan</w:t>
        <w:br/>
        <w:t xml:space="preserve">                             Agreement), and will be subject in all respects to the terms and</w:t>
        <w:br/>
        <w:t xml:space="preserve">                             conditions of that Loan (or other financing) Agreement. The</w:t>
        <w:br/>
        <w:t xml:space="preserve">                             Loan (or other financing) Agreement prohibits a withdrawal from</w:t>
        <w:br/>
        <w:t xml:space="preserve">                             the loan account for the purpose of any payment to persons or</w:t>
        <w:br/>
        <w:t xml:space="preserve">                             entities, or for any import of equipment, materials or any other</w:t>
        <w:br/>
        <w:t xml:space="preserve">                             goods, if such payment or import is prohibited by a decision of</w:t>
        <w:br/>
        <w:t xml:space="preserve">                             the United Nations Security Council taken under Chapter VII of</w:t>
        <w:br/>
        <w:t xml:space="preserve">                             the Charter of the United Nations. No party other than the</w:t>
        <w:br/>
        <w:t xml:space="preserve">                             Borrower shall derive any rights from the Loan (or other</w:t>
        <w:br/>
        <w:t xml:space="preserve">                             financing) Agreement or have any claim to the proceeds of the</w:t>
        <w:br/>
        <w:t xml:space="preserve">                             Loan (or other financing).</w:t>
        <w:br/>
        <w:br/>
        <w:t>3.   Fraud and         3.1   The Bank requires compliance with the Bank’s Anti-Corruption</w:t>
        <w:br/>
        <w:t xml:space="preserve">     Corruption              Guidelines and its prevailing sanctions policies and procedures</w:t>
        <w:br/>
        <w:t xml:space="preserve">                             as set forth in the WBG’s Sanctions Framework, as set forth in</w:t>
        <w:br/>
        <w:t xml:space="preserve">                             Section VI.</w:t>
        <w:br/>
        <w:t xml:space="preserve">                       3.2   In further pursuance of this policy, Proposers shall permit and</w:t>
        <w:br/>
        <w:t xml:space="preserve">                             shall cause their agents (where declared or not), subcontractors,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     9</w:t>
        <w:br/>
        <w:br/>
        <w:br/>
        <w:t xml:space="preserve">                                       sub-consultants, service providers, suppliers, and personnel, to</w:t>
        <w:br/>
        <w:t xml:space="preserve">                                       permit the Bank to inspect all accounts, records and other</w:t>
        <w:br/>
        <w:t xml:space="preserve">                                       documents relating to any initial selection process,</w:t>
        <w:br/>
        <w:t xml:space="preserve">                                       prequalification process, bid submission, proposal submission</w:t>
        <w:br/>
        <w:t xml:space="preserve">                                       and contract performance (in the case of award), and to have them</w:t>
        <w:br/>
        <w:t xml:space="preserve">                                       audited by auditors appointed by the Bank.</w:t>
        <w:br/>
        <w:br/>
        <w:t xml:space="preserve"> 4.   Eligible                 4.1     A Proposer may be a firm that is a private entity, a state-owned</w:t>
        <w:br/>
        <w:t xml:space="preserve">      Proposers                        enterprise or institution subject to ITP 4.6—or any combination</w:t>
        <w:br/>
        <w:t xml:space="preserve">                                       of such entities in the form of a joint venture (JV) under an</w:t>
        <w:br/>
        <w:t xml:space="preserve">                                       existing agreement or with the intent to enter into such an</w:t>
        <w:br/>
        <w:t xml:space="preserve">                                       agreement supported by a letter of intent. In the case of a joint</w:t>
        <w:br/>
        <w:t xml:space="preserve">                                       venture, all members shall be jointly and severally liable for the</w:t>
        <w:br/>
        <w:t xml:space="preserve">                                       execution of the Contract in accordance with the Contract terms.</w:t>
        <w:br/>
        <w:t xml:space="preserve">                                       The JV shall nominate a Representative who shall have the</w:t>
        <w:br/>
        <w:t xml:space="preserve">                                       authority to conduct all business for and on behalf of any and all</w:t>
        <w:br/>
        <w:t xml:space="preserve">                                       the members of the JV during the RFP process and, in the event</w:t>
        <w:br/>
        <w:t xml:space="preserve">                                       the JV is awarded the Contract, during contract execution. Unless</w:t>
        <w:br/>
        <w:t xml:space="preserve">                                       specified in the PDS, there is no limit on the number of members</w:t>
        <w:br/>
        <w:t xml:space="preserve">                                       in a JV.</w:t>
        <w:br/>
        <w:t xml:space="preserve">                               4.2     A Proposer shall not have a conflict of interest. Any Proposer</w:t>
        <w:br/>
        <w:t xml:space="preserve">                                       found to have a conflict of interest shall be disqualified. A</w:t>
        <w:br/>
        <w:t xml:space="preserve">                                       Proposer may be considered to have a conflict of interest for the</w:t>
        <w:br/>
        <w:t xml:space="preserve">                                       purpose of this RFP process, if the Proposer:</w:t>
        <w:br/>
        <w:t xml:space="preserve">                                       (a)    directly or indirectly controls, is controlled by or is under</w:t>
        <w:br/>
        <w:t xml:space="preserve">                                              common control with another Proposer; or</w:t>
        <w:br/>
        <w:t xml:space="preserve">                                       (b)    receives or has received any direct or indirect subsidy from</w:t>
        <w:br/>
        <w:t xml:space="preserve">                                              another Proposer; or</w:t>
        <w:br/>
        <w:t xml:space="preserve">                                       (c)    has the same legal representative as another Proposer; or</w:t>
        <w:br/>
        <w:t xml:space="preserve">                                       (d)    has a relationship with another Proposer, directly or</w:t>
        <w:br/>
        <w:t xml:space="preserve">                                              through common third parties, that puts it in a position to</w:t>
        <w:br/>
        <w:t xml:space="preserve">                                              influence the Proposal of another Proposer, or influence the</w:t>
        <w:br/>
        <w:t xml:space="preserve">                                              decisions of the Employer regarding this RFP process; or</w:t>
        <w:br/>
        <w:t xml:space="preserve">                                       (e)    any of its affiliates participates as a consultant in the</w:t>
        <w:br/>
        <w:t xml:space="preserve">                                              preparation of the Employer’s Requirements for the Works</w:t>
        <w:br/>
        <w:t xml:space="preserve">                                              that are the subject of the Proposal; or</w:t>
        <w:br/>
        <w:t xml:space="preserve">                                       (f)    or any of its affiliates has been hired (or is proposed to be</w:t>
        <w:br/>
        <w:t xml:space="preserve">                                              hired) by the Employer or Borrower as the Engineer for the</w:t>
        <w:br/>
        <w:t xml:space="preserve">                                              Contract implementation; or</w:t>
        <w:br/>
        <w:t xml:space="preserve">                                       (g)    would be providing goods, works, or non-consulting</w:t>
        <w:br/>
        <w:t xml:space="preserve">                                              services resulting from or directly related to consulting</w:t>
        <w:br/>
        <w:t xml:space="preserve">                                              services for the preparation or implementation of the</w:t>
        <w:br/>
        <w:t xml:space="preserve">                                              project specified in the PDS ITP 2.1 that it provided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                            Section I - Instructions to Proposers (ITP)</w:t>
        <w:br/>
        <w:br/>
        <w:br/>
        <w:t xml:space="preserve">                 were provided by any affiliate that directly or indirectly</w:t>
        <w:br/>
        <w:t xml:space="preserve">                 controls, is controlled by, or is under common control with</w:t>
        <w:br/>
        <w:t xml:space="preserve">                 that firm; or</w:t>
        <w:br/>
        <w:t xml:space="preserve">           (h)   has a close business or family relationship with a</w:t>
        <w:br/>
        <w:t xml:space="preserve">                 professional staff of the Borrower (or of the project</w:t>
        <w:br/>
        <w:t xml:space="preserve">                 implementing agency, or of a recipient of a part of the loan)</w:t>
        <w:br/>
        <w:t xml:space="preserve">                 who: (i) are directly or indirectly involved in the</w:t>
        <w:br/>
        <w:t xml:space="preserve">                 preparation of the RFP Document or Employer’s</w:t>
        <w:br/>
        <w:t xml:space="preserve">                 requirements of the Contract, and/or the Proposal</w:t>
        <w:br/>
        <w:t xml:space="preserve">                 evaluation process of such Contract; or (ii) would be</w:t>
        <w:br/>
        <w:t xml:space="preserve">                 involved in the implementation or supervision of such</w:t>
        <w:br/>
        <w:t xml:space="preserve">                 Contract unless the conflict stemming from such</w:t>
        <w:br/>
        <w:t xml:space="preserve">                 relationship has been resolved in a manner acceptable to the</w:t>
        <w:br/>
        <w:t xml:space="preserve">                 Bank throughout the RFP process and execution of the</w:t>
        <w:br/>
        <w:t xml:space="preserve">                 Contract.</w:t>
        <w:br/>
        <w:t xml:space="preserve">     4.3   A firm that is a Proposer (either individually or as a JV member)</w:t>
        <w:br/>
        <w:t xml:space="preserve">           shall not participate in more than one Proposal, except for</w:t>
        <w:br/>
        <w:t xml:space="preserve">           permitted alternative Proposals. This includes participation as a</w:t>
        <w:br/>
        <w:t xml:space="preserve">           subcontractor in other Proposals. Such participation shall result</w:t>
        <w:br/>
        <w:t xml:space="preserve">           in the disqualification of all Proposals in which the firm is</w:t>
        <w:br/>
        <w:t xml:space="preserve">           involved. A firm that is not an individual Proposer or a JV</w:t>
        <w:br/>
        <w:t xml:space="preserve">           member in a Proposal may participate as a subcontractor in more</w:t>
        <w:br/>
        <w:t xml:space="preserve">           than one Proposal.</w:t>
        <w:br/>
        <w:t xml:space="preserve">     4.4   A Proposer may have the nationality of any country, subject to</w:t>
        <w:br/>
        <w:t xml:space="preserve">           the restrictions pursuant to ITP 4.8. A Proposer shall be deemed</w:t>
        <w:br/>
        <w:t xml:space="preserve">           to have the nationality of a country if the Proposer is constituted,</w:t>
        <w:br/>
        <w:t xml:space="preserve">           incorporated or registered in and operates in conformity with the</w:t>
        <w:br/>
        <w:t xml:space="preserve">           provisions of the laws of that country, as evidenced by its articles</w:t>
        <w:br/>
        <w:t xml:space="preserve">           of incorporation (or equivalent documents of constitution or</w:t>
        <w:br/>
        <w:t xml:space="preserve">           association) and its registration documents, as the case may be.</w:t>
        <w:br/>
        <w:t xml:space="preserve">           This criterion also shall apply to the determination of the</w:t>
        <w:br/>
        <w:t xml:space="preserve">           nationality of proposed sub-contractors or sub-consultants for</w:t>
        <w:br/>
        <w:t xml:space="preserve">           any part of the Contract including related Services.</w:t>
        <w:br/>
        <w:t xml:space="preserve">     4.5   A Proposer that has been sanctioned by the Bank, pursuant to the</w:t>
        <w:br/>
        <w:t xml:space="preserve">           Bank’s Anti-Corruption Guidelines, and in accordance with its</w:t>
        <w:br/>
        <w:t xml:space="preserve">           prevailing sanctions policies and procedures as set forth in the</w:t>
        <w:br/>
        <w:t xml:space="preserve">           WBG’s Sanctions Framework as described in Section VI</w:t>
        <w:br/>
        <w:t xml:space="preserve">           paragraph 2.2 d., shall be ineligible to be initially selected for,</w:t>
        <w:br/>
        <w:t xml:space="preserve">           prequalified for, bid for, submit proposal for, or be awarded a</w:t>
        <w:br/>
        <w:t xml:space="preserve">           Bank-financed contract or benefit from a Bank-financed contract,</w:t>
        <w:br/>
        <w:t xml:space="preserve">           financially or otherwise, during such period of time as the Bank</w:t>
        <w:br/>
        <w:t xml:space="preserve">           shall have determined. The list of debarred firms and individuals</w:t>
        <w:br/>
        <w:t xml:space="preserve">           is available at the electronic address specified in the PDS.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11</w:t>
        <w:br/>
        <w:br/>
        <w:br/>
        <w:t xml:space="preserve">                               4.6     Proposers that are state-owned enterprises or institutions in the</w:t>
        <w:br/>
        <w:t xml:space="preserve">                                       Employer’s Country may be eligible to compete and be awarded</w:t>
        <w:br/>
        <w:t xml:space="preserve">                                       a Contract(s) only if they can establish, in a manner acceptable to</w:t>
        <w:br/>
        <w:t xml:space="preserve">                                       the Bank, that they (i) are legally and financially autonomous (ii)</w:t>
        <w:br/>
        <w:t xml:space="preserve">                                       operate under commercial law, and (iii) are not under supervision</w:t>
        <w:br/>
        <w:t xml:space="preserve">                                       of the Employer.</w:t>
        <w:br/>
        <w:t xml:space="preserve">                               4.7     A Proposer shall not be under suspension from submitting</w:t>
        <w:br/>
        <w:t xml:space="preserve">                                       proposals by the Employer as the result of the operation of a Bid</w:t>
        <w:br/>
        <w:t xml:space="preserve">                                       Securing Declaration or Proposal-Securing Declaration.</w:t>
        <w:br/>
        <w:t xml:space="preserve">                               4.8     Firms and individuals may be ineligible if so indicated in Section</w:t>
        <w:br/>
        <w:t xml:space="preserve">                                       V and (a) as a matter of law or official regulations, the</w:t>
        <w:br/>
        <w:t xml:space="preserve">                                       Borrower’s country prohibits commercial relations with that</w:t>
        <w:br/>
        <w:t xml:space="preserve">                                       country, provided that the Bank is satisfied that such exclusion</w:t>
        <w:br/>
        <w:t xml:space="preserve">                                       does not preclude effective competition for the supply of goods</w:t>
        <w:br/>
        <w:t xml:space="preserve">                                       or the contracting of works or services required; or (b) by an act</w:t>
        <w:br/>
        <w:t xml:space="preserve">                                       of compliance with a decision of the United Nations Security</w:t>
        <w:br/>
        <w:t xml:space="preserve">                                       Council taken under Chapter VII of the Charter of the United</w:t>
        <w:br/>
        <w:t xml:space="preserve">                                       Nations, the Borrower’s country prohibits any import of goods or</w:t>
        <w:br/>
        <w:t xml:space="preserve">                                       contracting of works or services from that country, or any</w:t>
        <w:br/>
        <w:t xml:space="preserve">                                       payments to any country, person, or entity in that country. When</w:t>
        <w:br/>
        <w:t xml:space="preserve">                                       the procurement is implemented across jurisdictional boundaries</w:t>
        <w:br/>
        <w:t xml:space="preserve">                                       (and more than one country is a Borrower, and is involved in the</w:t>
        <w:br/>
        <w:t xml:space="preserve">                                       procurement), then exclusion of a firm or individual on the basis</w:t>
        <w:br/>
        <w:t xml:space="preserve">                                       of ITP 4.8 (a) above by one country may be applied to that</w:t>
        <w:br/>
        <w:t xml:space="preserve">                                       procurement across other countries involved, if the Bank and the</w:t>
        <w:br/>
        <w:t xml:space="preserve">                                       Borrowers involved in the procurement agree.</w:t>
        <w:br/>
        <w:t xml:space="preserve">                               4.9     A Proposer shall provide such documentary evidence of</w:t>
        <w:br/>
        <w:t xml:space="preserve">                                       eligibility satisfactory to the Employer, as the Employer shall</w:t>
        <w:br/>
        <w:t xml:space="preserve">                                       reasonably request.</w:t>
        <w:br/>
        <w:t xml:space="preserve">                               4.10 A firm that is under a sanction of debarment by the Borrower</w:t>
        <w:br/>
        <w:t xml:space="preserve">                                    from being awarded a contract is eligible to participate in this</w:t>
        <w:br/>
        <w:t xml:space="preserve">                                    procurement, unless the Bank, at the Borrower’s request, is</w:t>
        <w:br/>
        <w:t xml:space="preserve">                                    satisfied that the debarment; (a) relates to fraud or corruption, and</w:t>
        <w:br/>
        <w:t xml:space="preserve">                                    (b) followed a judicial or administrative proceeding that afforded</w:t>
        <w:br/>
        <w:t xml:space="preserve">                                    the firm adequate due process.</w:t>
        <w:br/>
        <w:br/>
        <w:t xml:space="preserve"> 5.   Eligible                 5.1     The materials, equipment and services to be supplied under the</w:t>
        <w:br/>
        <w:t xml:space="preserve">      Materials,                       Contract may have their origin in any country subject to the</w:t>
        <w:br/>
        <w:t xml:space="preserve">      Equipment, and                   restrictions specified in Section V, Eligible Countries, and all</w:t>
        <w:br/>
        <w:t xml:space="preserve">      Services                         expenditures under the Contract will not contravene such</w:t>
        <w:br/>
        <w:t xml:space="preserve">                                       restrictions. At the Employer’s request, Proposers may be</w:t>
        <w:br/>
        <w:t xml:space="preserve">                                       required to provide evidence of the origin of materials,</w:t>
        <w:br/>
        <w:t xml:space="preserve">                                       equipment and services.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                                Section I - Instructions to Proposers (ITP)</w:t>
        <w:br/>
        <w:br/>
        <w:br/>
        <w:t xml:space="preserve">                        B. CONTENTS OF RFP DOCUMENT</w:t>
        <w:br/>
        <w:t>6.   Sections of  6.1         The RFP Document consists of Parts 1, 2, and 3, which include all</w:t>
        <w:br/>
        <w:t xml:space="preserve">     RFP Document             the sections indicated below, and should be read in conjunction</w:t>
        <w:br/>
        <w:t xml:space="preserve">                              with any Addenda issued in accordance with ITP 8:</w:t>
        <w:br/>
        <w:t xml:space="preserve">                              PART 1 Request for Proposal Procedures</w:t>
        <w:br/>
        <w:t xml:space="preserve">                                 Section I -      Instructions to Proposers (ITP)</w:t>
        <w:br/>
        <w:t xml:space="preserve">                                 Section II -     Proposal Data Sheet (PDS)</w:t>
        <w:br/>
        <w:t xml:space="preserve">                                 Section III -    Evaluation and Qualification Criteria</w:t>
        <w:br/>
        <w:t xml:space="preserve">                                 Section IV -     Proposal Forms</w:t>
        <w:br/>
        <w:t xml:space="preserve">                                 Section V -      Eligible Countries</w:t>
        <w:br/>
        <w:t xml:space="preserve">                                 Section VI -     Fraud and Corruption</w:t>
        <w:br/>
        <w:t xml:space="preserve">                               PART 2 Employer’s Requirements</w:t>
        <w:br/>
        <w:t xml:space="preserve">                                 Section VII -    Employer’s Requirements</w:t>
        <w:br/>
        <w:t xml:space="preserve">                               PART 3 Conditions of Contract and Contract Forms</w:t>
        <w:br/>
        <w:t xml:space="preserve">                                 Section VIII - General Conditions</w:t>
        <w:br/>
        <w:t xml:space="preserve">                                 Section IX -     Particular Conditions</w:t>
        <w:br/>
        <w:t xml:space="preserve">                                 Section X -      Contract Forms</w:t>
        <w:br/>
        <w:t xml:space="preserve">                        6.2   The Specific Procurement Notice, Notice of Request for Proposals</w:t>
        <w:br/>
        <w:t xml:space="preserve">                              (RFP) issued by the Employer, is not part of this RFP Document.</w:t>
        <w:br/>
        <w:t xml:space="preserve">                        6.3   Unless obtained directly from the Employer, the Employer is not</w:t>
        <w:br/>
        <w:t xml:space="preserve">                              responsible for the completeness of the document, responses to</w:t>
        <w:br/>
        <w:t xml:space="preserve">                              requests for clarification, the Minutes of the pre-Proposal meeting</w:t>
        <w:br/>
        <w:t xml:space="preserve">                              (if any), or Addenda to the RFP Document in accordance with ITP</w:t>
        <w:br/>
        <w:t xml:space="preserve">                              8. In case of any contradiction, documents obtained directly from</w:t>
        <w:br/>
        <w:t xml:space="preserve">                              the Employer shall prevail.</w:t>
        <w:br/>
        <w:t xml:space="preserve">                        6.4   The Proposer is expected to examine all instructions, forms, terms,</w:t>
        <w:br/>
        <w:t xml:space="preserve">                              and Employer’s requirements in the RFP Document and to furnish</w:t>
        <w:br/>
        <w:t xml:space="preserve">                              with its Proposal all information or documentation as is required</w:t>
        <w:br/>
        <w:t xml:space="preserve">                              by the RFP Document.</w:t>
        <w:br/>
        <w:br/>
        <w:t>7.   Clarification of   7.1   A Proposer requiring any clarification of the RFP Document shall</w:t>
        <w:br/>
        <w:t xml:space="preserve">     RFP                      contact the Employer in writing at the Employer’s address</w:t>
        <w:br/>
        <w:t xml:space="preserve">     Document, Site           specified in the PDS or raise its enquiries during the pre-Proposal</w:t>
        <w:br/>
        <w:t xml:space="preserve">     Visit, Pre-              meeting if provided for in accordance with ITP 7.4. The Employer</w:t>
        <w:br/>
        <w:t xml:space="preserve">     Proposal                 will respond to any request for clarification, provided that such</w:t>
        <w:br/>
        <w:t xml:space="preserve">     Meeting                  request is received prior to the deadline for submission of</w:t>
        <w:br/>
        <w:t xml:space="preserve">                              Proposals within a period specified in the PDS. The Employer</w:t>
        <w:br/>
        <w:t xml:space="preserve">                              shall forward copies of its response to all Proposers who have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13</w:t>
        <w:br/>
        <w:br/>
        <w:br/>
        <w:t xml:space="preserve">                                      acquired the RFP Document in accordance with ITP 6.3,</w:t>
        <w:br/>
        <w:t xml:space="preserve">                                      including a description of the inquiry but without identifying its</w:t>
        <w:br/>
        <w:t xml:space="preserve">                                      source. If so specified in the PDS, the Employer shall also</w:t>
        <w:br/>
        <w:t xml:space="preserve">                                      promptly publish its response at the web page identified in the</w:t>
        <w:br/>
        <w:t xml:space="preserve">                                      PDS. Should the Employer deem it necessary to amend the RFP</w:t>
        <w:br/>
        <w:t xml:space="preserve">                                      Document as a result of a request for clarification, it shall do so</w:t>
        <w:br/>
        <w:t xml:space="preserve">                                      following the procedure under ITP 8.</w:t>
        <w:br/>
        <w:t xml:space="preserve">                              7.2     The Proposer is advised to visit and examine the Site of the Works</w:t>
        <w:br/>
        <w:t xml:space="preserve">                                      and its surroundings and obtain for itself on its own responsibility</w:t>
        <w:br/>
        <w:t xml:space="preserve">                                      all information that may be necessary for preparing the Proposal</w:t>
        <w:br/>
        <w:t xml:space="preserve">                                      and entering into a contract. The costs of visiting the site shall be</w:t>
        <w:br/>
        <w:t xml:space="preserve">                                      at the Proposer’s own expense.</w:t>
        <w:br/>
        <w:t xml:space="preserve">                              7.3     The Proposer and any of its personnel or agents will be granted</w:t>
        <w:br/>
        <w:t xml:space="preserve">                                      permission by the Employer to enter upon its premises and lands</w:t>
        <w:br/>
        <w:t xml:space="preserve">                                      for the purpose of such visit, but only upon the express condition</w:t>
        <w:br/>
        <w:t xml:space="preserve">                                      that the Proposer, its personnel, and agents will release and</w:t>
        <w:br/>
        <w:t xml:space="preserve">                                      indemnify the Employer and its personnel and agents from and</w:t>
        <w:br/>
        <w:t xml:space="preserve">                                      against all liability in respect thereof, and will be responsible for</w:t>
        <w:br/>
        <w:t xml:space="preserve">                                      death or personal injury, loss of or damage to property, and any</w:t>
        <w:br/>
        <w:t xml:space="preserve">                                      other loss, damage, costs, and expenses incurred as a result of the</w:t>
        <w:br/>
        <w:t xml:space="preserve">                                      inspection.</w:t>
        <w:br/>
        <w:t xml:space="preserve">                              7.4     The Proposer’s designated representative is invited to attend a pre-</w:t>
        <w:br/>
        <w:t xml:space="preserve">                                      Proposal meeting and/or a site visit, if provided for in the PDS.</w:t>
        <w:br/>
        <w:t xml:space="preserve">                                      The purpose of the meeting will be to clarify issues and to answer</w:t>
        <w:br/>
        <w:t xml:space="preserve">                                      questions on any matter that may be raised at that stage.</w:t>
        <w:br/>
        <w:t xml:space="preserve">                                      Nonattendance at the pre-Proposal meeting will not be a cause for</w:t>
        <w:br/>
        <w:t xml:space="preserve">                                      disqualification of a Proposer.</w:t>
        <w:br/>
        <w:t xml:space="preserve">                              7.5     The Proposer is requested to submit any questions in writing, to</w:t>
        <w:br/>
        <w:t xml:space="preserve">                                      reach the Employer not later than one week before the meeting.</w:t>
        <w:br/>
        <w:t xml:space="preserve">                              7.6     Minutes of the pre-Proposal meeting, including the text of the</w:t>
        <w:br/>
        <w:t xml:space="preserve">                                      questions raised without identifying the source, and the responses</w:t>
        <w:br/>
        <w:t xml:space="preserve">                                      given, together with any responses prepared after the meeting, will</w:t>
        <w:br/>
        <w:t xml:space="preserve">                                      be transmitted promptly to all Proposers who have acquired the</w:t>
        <w:br/>
        <w:t xml:space="preserve">                                      RFP Document in accordance with ITP 6.3. Any modification to</w:t>
        <w:br/>
        <w:t xml:space="preserve">                                      the RFP Document that may become necessary as a result of the</w:t>
        <w:br/>
        <w:t xml:space="preserve">                                      pre-Proposal meeting shall be made by the Employer exclusively</w:t>
        <w:br/>
        <w:t xml:space="preserve">                                      through the issue of an Addendum pursuant to ITP 8 and not</w:t>
        <w:br/>
        <w:t xml:space="preserve">                                      through the minutes of the pre-Proposal meeting.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                                    Section I - Instructions to Proposers (ITP)</w:t>
        <w:br/>
        <w:br/>
        <w:br/>
        <w:t>8.   Amendment of 8.1      At any time prior to the deadline for submission of Proposals, the</w:t>
        <w:br/>
        <w:t xml:space="preserve">     RFP Document          Employer may amend the RFP Document by issuing addenda.</w:t>
        <w:br/>
        <w:t xml:space="preserve">                     8.2   Any addendum issued shall be part of the RFP Document and shall</w:t>
        <w:br/>
        <w:t xml:space="preserve">                           be communicated in writing to all who have obtained the RFP</w:t>
        <w:br/>
        <w:t xml:space="preserve">                           Document from the Employer in accordance with ITP 6.3. The</w:t>
        <w:br/>
        <w:t xml:space="preserve">                           Employer shall also promptly publish the addendum on the</w:t>
        <w:br/>
        <w:t xml:space="preserve">                           Employer’s web page in accordance with ITP 7.1.</w:t>
        <w:br/>
        <w:t xml:space="preserve">                     8.3   To give prospective Proposers reasonable time in which to take an</w:t>
        <w:br/>
        <w:t xml:space="preserve">                           addendum into account in preparing their Proposals, the Employer</w:t>
        <w:br/>
        <w:t xml:space="preserve">                           may, at its discretion, extend the deadline for the submission of</w:t>
        <w:br/>
        <w:t xml:space="preserve">                           Proposals, pursuant to ITP 23.2.</w:t>
        <w:br/>
        <w:br/>
        <w:t>9.   Cost of         9.1   The Proposer shall bear all costs associated with the preparation</w:t>
        <w:br/>
        <w:t xml:space="preserve">     Proposals             and submission of its Proposal, and the Employer will in no case</w:t>
        <w:br/>
        <w:t xml:space="preserve">                           be responsible or liable for those costs.</w:t>
        <w:br/>
        <w:br/>
        <w:t>10. Contacting the   10.1 From the time of Proposal opening to the time of Contract award,</w:t>
        <w:br/>
        <w:t xml:space="preserve">    Employer              if any Proposer wishes to contact the Employer on any matter</w:t>
        <w:br/>
        <w:t xml:space="preserve">                          related to the Proposal, it should do so in writing.</w:t>
        <w:br/>
        <w:t xml:space="preserve">                     10.2 If a Proposer tries to directly influence the Employer or otherwise</w:t>
        <w:br/>
        <w:t xml:space="preserve">                          interfere in the Proposal evaluation process and the Contract</w:t>
        <w:br/>
        <w:t xml:space="preserve">                          award decision, its Proposal may be rejected.</w:t>
        <w:br/>
        <w:br/>
        <w:t>11. Language of      11.1 Unless otherwise specified in the PDS, the Proposal prepared by</w:t>
        <w:br/>
        <w:t xml:space="preserve">    Proposals             the Proposer and all correspondence and documents related to the</w:t>
        <w:br/>
        <w:t xml:space="preserve">                          Proposal exchanged by the Proposer and the Employer shall be</w:t>
        <w:br/>
        <w:t xml:space="preserve">                          written in the English Language, or, if the PDS so provides, in</w:t>
        <w:br/>
        <w:t xml:space="preserve">                          either one of two languages specified there. Any printed literature</w:t>
        <w:br/>
        <w:t xml:space="preserve">                          furnished by the Proposer as part of its Proposal may be in a</w:t>
        <w:br/>
        <w:t xml:space="preserve">                          language not specified in the PDS, as long as such literature is</w:t>
        <w:br/>
        <w:t xml:space="preserve">                          accompanied by a translation of its pertinent passages into the</w:t>
        <w:br/>
        <w:t xml:space="preserve">                          language of the Proposal, in which case, for purposes of</w:t>
        <w:br/>
        <w:t xml:space="preserve">                          interpretation of the Proposal, the translation shall govern.</w:t>
        <w:br/>
        <w:br/>
        <w:t xml:space="preserve">                       C. PREPARATION OF PROPOSALS</w:t>
        <w:br/>
        <w:t>12. Documents        12.1 The Proposal shall comprise two Parts, namely the Technical Part</w:t>
        <w:br/>
        <w:t xml:space="preserve">    Comprising            and the Financial Part. These two Parts shall be submitted</w:t>
        <w:br/>
        <w:t xml:space="preserve">    the Proposal          simultaneously in two separate sealed envelopes (single-stage,</w:t>
        <w:br/>
        <w:t xml:space="preserve">                          two-envelope RFP process). One envelope shall contain only</w:t>
        <w:br/>
        <w:t xml:space="preserve">                          information relating to the Technical Part and the other, only</w:t>
        <w:br/>
        <w:t xml:space="preserve">                          information relating to the Financial Part. These two envelopes</w:t>
        <w:br/>
        <w:t xml:space="preserve">                          shall be enclosed in a separate sealed outer envelope marked</w:t>
        <w:br/>
        <w:t xml:space="preserve">                          “ORIGINAL PROPOSAL”.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 15</w:t>
        <w:br/>
        <w:br/>
        <w:br/>
        <w:t xml:space="preserve">                             12.2 The Technical Part submitted by the Proposer shall comprise the</w:t>
        <w:br/>
        <w:t xml:space="preserve">                                  following:</w:t>
        <w:br/>
        <w:t xml:space="preserve">                                      (a)     Letter of Proposal - Technical Part, prepared in accordance</w:t>
        <w:br/>
        <w:t xml:space="preserve">                                              with ITP 13;</w:t>
        <w:br/>
        <w:t xml:space="preserve">                                      (b)     Security: Proposal Security or Proposal-Securing</w:t>
        <w:br/>
        <w:t xml:space="preserve">                                              declaration, in accordance with ITP 19;</w:t>
        <w:br/>
        <w:t xml:space="preserve">                                      (c)     Alternative Proposal - Technical Part, if permissible in</w:t>
        <w:br/>
        <w:t xml:space="preserve">                                              accordance with ITP 14;</w:t>
        <w:br/>
        <w:t xml:space="preserve">                                      (d)     written confirmation authorizing the signatory of the</w:t>
        <w:br/>
        <w:t xml:space="preserve">                                              Proposal to commit the Proposer, in accordance with ITP</w:t>
        <w:br/>
        <w:t xml:space="preserve">                                              21.1;</w:t>
        <w:br/>
        <w:t xml:space="preserve">                                      (e)     documentary evidence that the Proposer continues to be</w:t>
        <w:br/>
        <w:t xml:space="preserve">                                              eligible and qualified to perform the contract if its Proposal</w:t>
        <w:br/>
        <w:t xml:space="preserve">                                              is accepted;</w:t>
        <w:br/>
        <w:t xml:space="preserve">                                      (f)     documentary evidence in accordance with ITP 18 that the</w:t>
        <w:br/>
        <w:t xml:space="preserve">                                              Works offered by the Proposer conform to the RFP</w:t>
        <w:br/>
        <w:t xml:space="preserve">                                              Document;</w:t>
        <w:br/>
        <w:t xml:space="preserve">                                      (g)     Proposers shall give details of all departures in their</w:t>
        <w:br/>
        <w:t xml:space="preserve">                                              Technical- Proposal with respect to the contractual terms and</w:t>
        <w:br/>
        <w:t xml:space="preserve">                                              conditions and/or to the required technical features specified</w:t>
        <w:br/>
        <w:t xml:space="preserve">                                              in the performance and/or functional requirements, that they</w:t>
        <w:br/>
        <w:t xml:space="preserve">                                              would like the Employer to consider during the evaluation of</w:t>
        <w:br/>
        <w:t xml:space="preserve">                                              the Technical Proposals;</w:t>
        <w:br/>
        <w:t xml:space="preserve">                                      (h)     in the case of a Technical Part submitted by a JV, JV</w:t>
        <w:br/>
        <w:t xml:space="preserve">                                              agreement, or letter of intent to enter into a JV including a</w:t>
        <w:br/>
        <w:t xml:space="preserve">                                              draft agreement, indicating at least the parts of the Works to</w:t>
        <w:br/>
        <w:t xml:space="preserve">                                              be executed by the respective partners;</w:t>
        <w:br/>
        <w:t xml:space="preserve">                                      (i)     list of subcontractors, in accordance with ITP 18.3;</w:t>
        <w:br/>
        <w:t xml:space="preserve">                                      (j)     Sexual Exploitation and Abuse (SEA), and/or Sexual</w:t>
        <w:br/>
        <w:t xml:space="preserve">                                              Harassment (SH) Declaration using the form included in</w:t>
        <w:br/>
        <w:t xml:space="preserve">                                              Section IV, Proposal Forms; and</w:t>
        <w:br/>
        <w:t xml:space="preserve">                                      (k)     any other document required in the PDS.</w:t>
        <w:br/>
        <w:t xml:space="preserve">                             12.3 The Financial Part submitted by the Proposer shall comprise the</w:t>
        <w:br/>
        <w:t xml:space="preserve">                                  following:</w:t>
        <w:br/>
        <w:t xml:space="preserve">                                      (a)     Letter of Proposal - Financial Part: prepared in</w:t>
        <w:br/>
        <w:t xml:space="preserve">                                              accordance with ITP 13;</w:t>
        <w:br/>
        <w:t xml:space="preserve">                                      (b)     Schedule of Rates and Prices (if any): completed in</w:t>
        <w:br/>
        <w:t xml:space="preserve">                                              accordance with ITP 15 and ITP 16;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                                           Section I - Instructions to Proposers (ITP)</w:t>
        <w:br/>
        <w:br/>
        <w:br/>
        <w:t xml:space="preserve">                           (c)    Alternative Proposal – Financial Part: if permissible in</w:t>
        <w:br/>
        <w:t xml:space="preserve">                                  accordance with ITP 14;</w:t>
        <w:br/>
        <w:t xml:space="preserve">                           (d)    Financial Disclosure: The Proposer shall furnish in the</w:t>
        <w:br/>
        <w:t xml:space="preserve">                                  Letter of Proposal information on commissions and</w:t>
        <w:br/>
        <w:t xml:space="preserve">                                  gratuities, if any, paid or to be paid to agents or any other</w:t>
        <w:br/>
        <w:t xml:space="preserve">                                  party relating to this Proposal; and</w:t>
        <w:br/>
        <w:t xml:space="preserve">                           (e)    Other: any other document required in the PDS.</w:t>
        <w:br/>
        <w:t xml:space="preserve">                    12.4 The Technical Part shall not include any financial information</w:t>
        <w:br/>
        <w:t xml:space="preserve">                         related to the Proposal price. Where material financial information</w:t>
        <w:br/>
        <w:t xml:space="preserve">                         related to the Proposal price is contained in the Technical Part, the</w:t>
        <w:br/>
        <w:t xml:space="preserve">                         Proposal shall be declared non-responsive.</w:t>
        <w:br/>
        <w:t xml:space="preserve">                    12.5 The Proposer shall furnish in the Letter of Proposal-Technical Part</w:t>
        <w:br/>
        <w:t xml:space="preserve">                         three names of the potential DAAB members and attach their</w:t>
        <w:br/>
        <w:t xml:space="preserve">                         curriculum vitae. The list of potential DAAB members proposed</w:t>
        <w:br/>
        <w:t xml:space="preserve">                         by the Employer (Contract Data 21.1) and by the Proposer (Letter</w:t>
        <w:br/>
        <w:t xml:space="preserve">                         of Proposal) shall be subject to Bank’s No-objection.</w:t>
        <w:br/>
        <w:br/>
        <w:t>13. Letter of       13.1 The Proposer shall complete the Letter of Proposal – Technical Part</w:t>
        <w:br/>
        <w:t xml:space="preserve">    Proposal, and        and Letter of Proposal - Financial Part using the relevant forms</w:t>
        <w:br/>
        <w:t xml:space="preserve">    Schedules            furnished in Section IV, Proposal Forms. The forms must be</w:t>
        <w:br/>
        <w:t xml:space="preserve">                         completed without any alterations to the text, and no substitutes</w:t>
        <w:br/>
        <w:t xml:space="preserve">                         shall be accepted except as provided under ITP 21.3. All blank</w:t>
        <w:br/>
        <w:t xml:space="preserve">                         spaces shall be filled in with the information requested</w:t>
        <w:br/>
        <w:br/>
        <w:t>14. Alternative     14.1 Proposers shall note that they are permitted to propose technical</w:t>
        <w:br/>
        <w:t xml:space="preserve">    Technical            alternatives with their proposals in addition to the requirements</w:t>
        <w:br/>
        <w:t xml:space="preserve">    Proposals            specified in the RFP Documents. Any technical alternatives</w:t>
        <w:br/>
        <w:t xml:space="preserve">                         received in lieu of the requirements specified in the RFP</w:t>
        <w:br/>
        <w:t xml:space="preserve">                         Documents shall be rejected and shall not be considered by the</w:t>
        <w:br/>
        <w:t xml:space="preserve">                         Employer. The Alternative Technical Proposal shall comprise two</w:t>
        <w:br/>
        <w:t xml:space="preserve">                         Parts, namely Alternative Proposal - Technical Part and Alternative</w:t>
        <w:br/>
        <w:t xml:space="preserve">                         Proposal - Financial Part.</w:t>
        <w:br/>
        <w:t xml:space="preserve">                    14.2 Alternative Proposal - Technical Part: the Proposer wishing to offer</w:t>
        <w:br/>
        <w:t xml:space="preserve">                         alternative technical Proposal shall (i) document that the proposed</w:t>
        <w:br/>
        <w:t xml:space="preserve">                         technical alternatives are to the benefit of the Employer, that they</w:t>
        <w:br/>
        <w:t xml:space="preserve">                         fulfill the principal objectives of the contract, and that they meet</w:t>
        <w:br/>
        <w:t xml:space="preserve">                         the basic performance and technical criteria specified in the RFP</w:t>
        <w:br/>
        <w:t xml:space="preserve">                         Documents; and (ii) further provide all information necessary for a</w:t>
        <w:br/>
        <w:t xml:space="preserve">                         complete technical evaluation of the alternative by the Employer,</w:t>
        <w:br/>
        <w:t xml:space="preserve">                         including as relevant drawings, design calculations, technical</w:t>
        <w:br/>
        <w:t xml:space="preserve">                         specifications, and proposed construction methodology and other</w:t>
        <w:br/>
        <w:t xml:space="preserve">                         relevant details.</w:t>
        <w:br/>
        <w:t xml:space="preserve">                    14.3 Alternative Proposal - Financial Part: The Proposer submitting</w:t>
        <w:br/>
        <w:t xml:space="preserve">                         alternative technical Proposal shall provide all information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17</w:t>
        <w:br/>
        <w:br/>
        <w:br/>
        <w:t xml:space="preserve">                                    necessary for a complete financial evaluation of the alternative by</w:t>
        <w:br/>
        <w:t xml:space="preserve">                                    the Employer, including breakdown of prices relevant to the</w:t>
        <w:br/>
        <w:t xml:space="preserve">                                    offered technical alternative and in the manner and detail called for</w:t>
        <w:br/>
        <w:t xml:space="preserve">                                    in the Schedule of Rates and Prices (if any) incuded in Section IV</w:t>
        <w:br/>
        <w:t xml:space="preserve">                                    – Proposal Forms.</w:t>
        <w:br/>
        <w:t xml:space="preserve">                             14.4 Only the technical alternatives, if any, of the Proposer with the Most</w:t>
        <w:br/>
        <w:t xml:space="preserve">                                  Advantageous Proposal conforming to the basic performance and</w:t>
        <w:br/>
        <w:t xml:space="preserve">                                  technical criteria specified in the RFP Documents shall be</w:t>
        <w:br/>
        <w:t xml:space="preserve">                                  considered by the Employer.</w:t>
        <w:br/>
        <w:br/>
        <w:t xml:space="preserve"> 15. Proposal                15.1 Unless otherwise specified in the PDS, Proposers shall quote for</w:t>
        <w:br/>
        <w:t xml:space="preserve">     Prices                       the entire Works on a “single responsibility” basis such that the</w:t>
        <w:br/>
        <w:t xml:space="preserve">                                  total lump sum Proposal price, subject to any adjustments, in</w:t>
        <w:br/>
        <w:t xml:space="preserve">                                  accordance with the Contract, covers all the Contractor’s</w:t>
        <w:br/>
        <w:t xml:space="preserve">                                  obligations under the Contract. The Works shall include any work</w:t>
        <w:br/>
        <w:t xml:space="preserve">                                  which is necessary to satisfy the Employer’s Requirements and</w:t>
        <w:br/>
        <w:t xml:space="preserve">                                  Schedules, or is implied by the Contract, and all works which</w:t>
        <w:br/>
        <w:t xml:space="preserve">                                  (although not mentioned in the Contract) are necessary for stability</w:t>
        <w:br/>
        <w:t xml:space="preserve">                                  or for the completion, or safe and proper operation, of the Works.</w:t>
        <w:br/>
        <w:t xml:space="preserve">                             15.2 Proposers shall give a breakdown of the prices in the manner and</w:t>
        <w:br/>
        <w:t xml:space="preserve">                                  detail called for in the Schedule of Rates and Prices (if any)</w:t>
        <w:br/>
        <w:t xml:space="preserve">                                  included in Section IV, Proposal Forms. These will not in any way</w:t>
        <w:br/>
        <w:t xml:space="preserve">                                  limit the Proposer’s “single responsibility” as stated in ITP 15.1.</w:t>
        <w:br/>
        <w:t xml:space="preserve">                                  The cost of any items that the Proposer may have omitted is</w:t>
        <w:br/>
        <w:t xml:space="preserve">                                  deemed to be included in the total lump sum Proposal price and</w:t>
        <w:br/>
        <w:t xml:space="preserve">                                  will not be paid for separately by the Employer.</w:t>
        <w:br/>
        <w:t xml:space="preserve">                             15.3 The prices shall be either fixed or adjustable as specified in the</w:t>
        <w:br/>
        <w:t xml:space="preserve">                                  PDS.</w:t>
        <w:br/>
        <w:t xml:space="preserve">                             15.4 In the case of Fixed Price, prices quoted by the Proposer shall be</w:t>
        <w:br/>
        <w:t xml:space="preserve">                                  fixed during the Proposer’s performance of the contract and not</w:t>
        <w:br/>
        <w:t xml:space="preserve">                                  subject to variation on any account. A Proposal submitted with an</w:t>
        <w:br/>
        <w:t xml:space="preserve">                                  adjustable price quotation will be treated as non-responsive and</w:t>
        <w:br/>
        <w:t xml:space="preserve">                                  rejected.</w:t>
        <w:br/>
        <w:t xml:space="preserve">                             15.5 In the case of Adjustable Price, prices quoted by the Proposer</w:t>
        <w:br/>
        <w:t xml:space="preserve">                                  shall be subject to adjustment during performance of the contract</w:t>
        <w:br/>
        <w:t xml:space="preserve">                                  to reflect changes in the cost elements in accordance with the</w:t>
        <w:br/>
        <w:t xml:space="preserve">                                  procedures specified in the corresponding Appendix to the</w:t>
        <w:br/>
        <w:t xml:space="preserve">                                  Contract Agreement. A Proposal submitted with a fixed price</w:t>
        <w:br/>
        <w:t xml:space="preserve">                                  quotation will not be rejected, but the price adjustment will be</w:t>
        <w:br/>
        <w:t xml:space="preserve">                                  treated as zero. Proposers are required to indicate the source of</w:t>
        <w:br/>
        <w:t xml:space="preserve">                                  labour and material indices in the corresponding Form in Section</w:t>
        <w:br/>
        <w:t xml:space="preserve">                                  IV, Proposal Forms.</w:t>
        <w:br/>
        <w:t xml:space="preserve">                             15.6 If so indicated in ITP 1.1, Proposals are being invited for individual</w:t>
        <w:br/>
        <w:t xml:space="preserve">                                  lots (contracts) or for any combination of lots (packages).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                                   Section I - Instructions to Proposers (ITP)</w:t>
        <w:br/>
        <w:br/>
        <w:br/>
        <w:t xml:space="preserve">                          Proposers wishing to offer any price reduction (discount) for the</w:t>
        <w:br/>
        <w:t xml:space="preserve">                          award of more than one Contract shall specify in their Letter of</w:t>
        <w:br/>
        <w:t xml:space="preserve">                          Proposal the price reductions applicable to each package, or</w:t>
        <w:br/>
        <w:t xml:space="preserve">                          alternatively, to individual Contracts within the package, and the</w:t>
        <w:br/>
        <w:t xml:space="preserve">                          manner in which the price reductions will apply. However,</w:t>
        <w:br/>
        <w:t xml:space="preserve">                          discounts for the award of more that one contract will not be</w:t>
        <w:br/>
        <w:t xml:space="preserve">                          considered for proposal evaluation purpose.</w:t>
        <w:br/>
        <w:t xml:space="preserve">                    15.7 Proposers wishing to offer any unconditional discount shall specify</w:t>
        <w:br/>
        <w:t xml:space="preserve">                         in their Letter of Proposal the offered discounts and the manner in</w:t>
        <w:br/>
        <w:t xml:space="preserve">                         which price discounts will apply.</w:t>
        <w:br/>
        <w:t xml:space="preserve">                    15.8 All duties, taxes, and other levies payable by the Contractor under</w:t>
        <w:br/>
        <w:t xml:space="preserve">                         the Contract, or for any other cause, as of the date 28 days prior to</w:t>
        <w:br/>
        <w:t xml:space="preserve">                         the deadline for submission of Proposals, shall be included in the</w:t>
        <w:br/>
        <w:t xml:space="preserve">                         Proposal price submitted by the Proposer.</w:t>
        <w:br/>
        <w:br/>
        <w:t>16. Proposal        16.1 The currency (ies) of the Proposal and the currency (ies) of</w:t>
        <w:br/>
        <w:t xml:space="preserve">    Currencies           payments shall be the same and shall be as specified in the PDS.</w:t>
        <w:br/>
        <w:t xml:space="preserve">                    16.2 Proposers may be required by the Employer to justify, to the</w:t>
        <w:br/>
        <w:t xml:space="preserve">                         Employer’s satisfaction, their local and foreign currency</w:t>
        <w:br/>
        <w:t xml:space="preserve">                         requirements, and to substantiate that the amounts included in the</w:t>
        <w:br/>
        <w:t xml:space="preserve">                         Schedule of Rates and Prices (if any) and shown in the Table of</w:t>
        <w:br/>
        <w:t xml:space="preserve">                         Adjustment Data in the Appendix to the Proposal are reasonable,</w:t>
        <w:br/>
        <w:t xml:space="preserve">                         in which case a detailed breakdown of the foreign currency</w:t>
        <w:br/>
        <w:t xml:space="preserve">                         requirements shall be provided by Proposers.</w:t>
        <w:br/>
        <w:br/>
        <w:t>17. Documents       17.1 In accordance with Section III, Evaluation and Qualification</w:t>
        <w:br/>
        <w:t xml:space="preserve">    Establishing          Criteria, to establish that the Proposer continues to meet the</w:t>
        <w:br/>
        <w:t xml:space="preserve">    the                   qualification criteria used at the time of Initial Selection, the</w:t>
        <w:br/>
        <w:t xml:space="preserve">    Qualification         Proposer shall provide updated information on any assessed aspect</w:t>
        <w:br/>
        <w:t xml:space="preserve">    of the                that changed from that time including on Sexual Exploitation and</w:t>
        <w:br/>
        <w:t xml:space="preserve">    Proposer              Abuse (SEA) / SH disqualification status.</w:t>
        <w:br/>
        <w:t xml:space="preserve">                    17.2 If a margin of preference applies in accordance with ITP 39.1,</w:t>
        <w:br/>
        <w:t xml:space="preserve">                          domestic Proposers, individually or in joint ventures, applying for</w:t>
        <w:br/>
        <w:t xml:space="preserve">                          eligibility for domestic preference shall supply all information</w:t>
        <w:br/>
        <w:t xml:space="preserve">                          required to satisfy the criteria for eligibility specified in accordance</w:t>
        <w:br/>
        <w:t xml:space="preserve">                          with ITP 39.1.</w:t>
        <w:br/>
        <w:t xml:space="preserve">                    17.3 Any change in the structure or formation of a Proposer after being</w:t>
        <w:br/>
        <w:t xml:space="preserve">                         initially selected and invited to submit Proposals (including, in the</w:t>
        <w:br/>
        <w:t xml:space="preserve">                         case of a JV, any change in the structure or formation of any</w:t>
        <w:br/>
        <w:t xml:space="preserve">                         member and any change in any Specialized Subcontractor) shall be</w:t>
        <w:br/>
        <w:t xml:space="preserve">                         subject to the written approval of the Employer prior to the deadline</w:t>
        <w:br/>
        <w:t xml:space="preserve">                         for submission of Proposals. Such approval shall be denied if (i) a</w:t>
        <w:br/>
        <w:t xml:space="preserve">                         Proposer proposes to associate with a disqualified Proposer or in</w:t>
        <w:br/>
        <w:t xml:space="preserve">                         case of a disqualified joint venture, any of its members; (ii) as a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  19</w:t>
        <w:br/>
        <w:br/>
        <w:br/>
        <w:t xml:space="preserve">                                    consequence of the change, the Proposer no longer substantially</w:t>
        <w:br/>
        <w:t xml:space="preserve">                                    meets the qualification criteria set forth in the Initial Selection</w:t>
        <w:br/>
        <w:t xml:space="preserve">                                    Documents; (iii) no longer continues to be in the list of Initially</w:t>
        <w:br/>
        <w:t xml:space="preserve">                                    Selected Proposers as a result of the Employer’s re-evaluation of</w:t>
        <w:br/>
        <w:t xml:space="preserve">                                    the Application in accordance with criteria specified in the Initial</w:t>
        <w:br/>
        <w:t xml:space="preserve">                                    Selection Documents; or (iv) in the opinion of the Employer, the</w:t>
        <w:br/>
        <w:t xml:space="preserve">                                    change may result in a substantial reduction in competition. Any</w:t>
        <w:br/>
        <w:t xml:space="preserve">                                    such change should be submitted to the Employer not later than</w:t>
        <w:br/>
        <w:t xml:space="preserve">                                    fourteen (14) days after the Notice of Request for Proposals.</w:t>
        <w:br/>
        <w:br/>
        <w:t xml:space="preserve"> 18. Documents               18.1 Pursuant to ITP 12.2(f), the Proposer shall furnish, as part of its</w:t>
        <w:br/>
        <w:t xml:space="preserve">     Establishing                 Proposal documents establishing the conformity to the RFP</w:t>
        <w:br/>
        <w:t xml:space="preserve">     Conformity of                Documents of the Works that the Proposer proposes to execute on</w:t>
        <w:br/>
        <w:t xml:space="preserve">     the Works                    EPC/Turnkey basis under the Contract.</w:t>
        <w:br/>
        <w:t xml:space="preserve">                             18.2 The documentary evidence of the conformity of the Works with the</w:t>
        <w:br/>
        <w:t xml:space="preserve">                                  RFP documents may be in the form of literature, drawings and data,</w:t>
        <w:br/>
        <w:t xml:space="preserve">                                  and shall include:</w:t>
        <w:br/>
        <w:t xml:space="preserve">                                     (a)      the documents specified in Section IV (Proposal Forms) -</w:t>
        <w:br/>
        <w:t xml:space="preserve">                                              Technical Proposal.</w:t>
        <w:br/>
        <w:t xml:space="preserve">                                     (b)      detailed description of the essential technical and</w:t>
        <w:br/>
        <w:t xml:space="preserve">                                              functional/performance characteristics of the proposed</w:t>
        <w:br/>
        <w:t xml:space="preserve">                                              Works, in response to the Employer’s Requirements.</w:t>
        <w:br/>
        <w:t xml:space="preserve">                                     (c)      adequate evidence demonstrating the substantial</w:t>
        <w:br/>
        <w:t xml:space="preserve">                                              responsiveness of the Works to the Employer’s</w:t>
        <w:br/>
        <w:t xml:space="preserve">                                              Requirements. Proposers shall note that standards for</w:t>
        <w:br/>
        <w:t xml:space="preserve">                                              workmanship, materials and equipment designated by the</w:t>
        <w:br/>
        <w:t xml:space="preserve">                                              Employer in the RFP Document are intended to be</w:t>
        <w:br/>
        <w:t xml:space="preserve">                                              descriptive (establishing standards of quality and</w:t>
        <w:br/>
        <w:t xml:space="preserve">                                              performance) only and not restrictive. The Proposer may</w:t>
        <w:br/>
        <w:t xml:space="preserve">                                              substitute alternative standards, in its technical proposal,</w:t>
        <w:br/>
        <w:t xml:space="preserve">                                              provided that it demonstrates to the Employer’s satisfaction</w:t>
        <w:br/>
        <w:t xml:space="preserve">                                              that the substitutions are substantially equivalent or superior</w:t>
        <w:br/>
        <w:t xml:space="preserve">                                              to the standards designated in the Performance / Functional</w:t>
        <w:br/>
        <w:t xml:space="preserve">                                              requirements specified by the Employer.</w:t>
        <w:br/>
        <w:t xml:space="preserve">                             18.3 The Proposer shall be responsible for ensuring that any proposed</w:t>
        <w:br/>
        <w:t xml:space="preserve">                                  subcontractor complies with the requirements of ITP 4, and that</w:t>
        <w:br/>
        <w:t xml:space="preserve">                                  any Works to be provided by the subcontractor comply with the</w:t>
        <w:br/>
        <w:t xml:space="preserve">                                  requirements of ITP 5 and ITP 18.1. The Proposer shall submit its</w:t>
        <w:br/>
        <w:t xml:space="preserve">                                  Code of Conduct that meets the requirements setout in Section IV</w:t>
        <w:br/>
        <w:t xml:space="preserve">                                  – Proposal Forms.</w:t>
        <w:br/>
        <w:br/>
        <w:t xml:space="preserve"> 19. Securing the            19.1 The Proposer shall furnish as part of its Proposal, either a Proposal-</w:t>
        <w:br/>
        <w:t xml:space="preserve">     Proposal                     Securing Declaration or a Proposal Security as specified in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                    Section I - Instructions to Proposers (ITP)</w:t>
        <w:br/>
        <w:br/>
        <w:br/>
        <w:t xml:space="preserve">           PDS, in original form and, in the case of a Proposal Security, in the</w:t>
        <w:br/>
        <w:t xml:space="preserve">           amount and currency specified in the PDS.</w:t>
        <w:br/>
        <w:t xml:space="preserve">     19.2 A Proposal-Securing Declaration shall use the form included in</w:t>
        <w:br/>
        <w:t xml:space="preserve">          Section IV, Proposal Forms.</w:t>
        <w:br/>
        <w:t xml:space="preserve">     19.3 If a Proposal Security is specified pursuant to ITP 19.1, the</w:t>
        <w:br/>
        <w:t xml:space="preserve">          Proposal security shall be a demand guarantee in any of the</w:t>
        <w:br/>
        <w:t xml:space="preserve">          following forms at the Proposer’s option:</w:t>
        <w:br/>
        <w:t xml:space="preserve">           (a)   an unconditional guarantee issued by a bank or a non-bank</w:t>
        <w:br/>
        <w:t xml:space="preserve">                 financial institution (such as an insurance, bonding or surety</w:t>
        <w:br/>
        <w:t xml:space="preserve">                 company);</w:t>
        <w:br/>
        <w:t xml:space="preserve">           (b)   an irrevocable letter of credit;</w:t>
        <w:br/>
        <w:t xml:space="preserve">           (c)   a cashier’s or certified check; or</w:t>
        <w:br/>
        <w:t xml:space="preserve">           (d)   another security indicated in the PDS,</w:t>
        <w:br/>
        <w:t xml:space="preserve">           from a reputable source from an eligible country. If an</w:t>
        <w:br/>
        <w:t xml:space="preserve">           unconditional guarantee is issued by a non-bank financial</w:t>
        <w:br/>
        <w:t xml:space="preserve">           institution located outside the Employer’s Country the issuing non-</w:t>
        <w:br/>
        <w:t xml:space="preserve">           bank financial institution shall have a correspondent financial</w:t>
        <w:br/>
        <w:t xml:space="preserve">           institution located in the Employer’s Country to make it</w:t>
        <w:br/>
        <w:t xml:space="preserve">           enforceable unless the Employer has agreed in writing, prior to</w:t>
        <w:br/>
        <w:t xml:space="preserve">           Proposal submission, that a correspondent financial institution is</w:t>
        <w:br/>
        <w:t xml:space="preserve">           not required.</w:t>
        <w:br/>
        <w:t xml:space="preserve">     19.4 In the case of a bank guarantee, the Proposal Security shall be</w:t>
        <w:br/>
        <w:t xml:space="preserve">          submitted either using the Proposal Security Form included in</w:t>
        <w:br/>
        <w:t xml:space="preserve">          Section IV, Proposal Forms or in another substantially similar</w:t>
        <w:br/>
        <w:t xml:space="preserve">          format approved by the Employer prior to Proposal submission. In</w:t>
        <w:br/>
        <w:t xml:space="preserve">          either case, the form must include the complete name of the</w:t>
        <w:br/>
        <w:t xml:space="preserve">          Proposer. The Proposal Security shall be valid for twenty-eight</w:t>
        <w:br/>
        <w:t xml:space="preserve">          days (28) beyond the original date of expiry of the Proposal</w:t>
        <w:br/>
        <w:t xml:space="preserve">          validity, or beyond any extended date if requested under ITP 20.2.</w:t>
        <w:br/>
        <w:t xml:space="preserve">     19.5 If a Proposal Security or a Proposal-Securing Declaration is</w:t>
        <w:br/>
        <w:t xml:space="preserve">          specified pursuant to ITP 19.1, any Proposal not accompanied by</w:t>
        <w:br/>
        <w:t xml:space="preserve">          a substantially responsive Proposal Security or Proposal-Securing</w:t>
        <w:br/>
        <w:t xml:space="preserve">          Declaration shall be rejected by the Employer as non-responsive.</w:t>
        <w:br/>
        <w:t xml:space="preserve">     19.6 If a Proposal Security is specified in accordance with ITP 19.1, the</w:t>
        <w:br/>
        <w:t xml:space="preserve">          Proposal Security of the Proposers shall be returned as promptly as</w:t>
        <w:br/>
        <w:t xml:space="preserve">          possible once the successful Proposer has signed the Contract,</w:t>
        <w:br/>
        <w:t xml:space="preserve">          furnished the required Performance Security, and if required in the</w:t>
        <w:br/>
        <w:t xml:space="preserve">          PDS, the Environmental and Social (ES) Performance Security.</w:t>
        <w:br/>
        <w:t xml:space="preserve">     19.7 The Proposal Security may be forfeited:</w:t>
        <w:br/>
        <w:t xml:space="preserve">           (a)   if a Proposer withdraws its Proposal prior to the expiry date</w:t>
        <w:br/>
        <w:t xml:space="preserve">                 of the Proposal validity specified by the Proposer on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21</w:t>
        <w:br/>
        <w:br/>
        <w:br/>
        <w:t xml:space="preserve">                                              Letter of Proposal or any extended date provided by the</w:t>
        <w:br/>
        <w:t xml:space="preserve">                                              Proposer; or</w:t>
        <w:br/>
        <w:t xml:space="preserve">                                     (b)      if the successful Proposer fails to:</w:t>
        <w:br/>
        <w:t xml:space="preserve">                                              (i) sign the Contract in accordance with ITP 53; or</w:t>
        <w:br/>
        <w:t xml:space="preserve">                                              (ii) furnish a Performance Security and if required in the</w:t>
        <w:br/>
        <w:t xml:space="preserve">                                                   PDS, the Environmental and Social (ES) Performance</w:t>
        <w:br/>
        <w:t xml:space="preserve">                                                   Security, in accordance with ITP 54.</w:t>
        <w:br/>
        <w:t xml:space="preserve">                             19.8 The Proposal Security or the Proposal-Securing Declaration of a</w:t>
        <w:br/>
        <w:t xml:space="preserve">                                  JV shall be in the name of the JV that submits the Proposal. If the</w:t>
        <w:br/>
        <w:t xml:space="preserve">                                  JV has not been legally constituted into a legally enforceable JV at</w:t>
        <w:br/>
        <w:t xml:space="preserve">                                  the time of submission of Proposals, the Proposal Security or the</w:t>
        <w:br/>
        <w:t xml:space="preserve">                                  Proposal-Securing Declaration shall be in the names of all future</w:t>
        <w:br/>
        <w:t xml:space="preserve">                                  members as named in the letter of intent referred to in ITP 4.1.</w:t>
        <w:br/>
        <w:t xml:space="preserve">                             19.9 If a Proposal Security is not required in the PDS, and:</w:t>
        <w:br/>
        <w:t xml:space="preserve">                                     (a)      if a Proposer withdraws its Proposal prior to the expiry date</w:t>
        <w:br/>
        <w:t xml:space="preserve">                                              of the Proposal validity specified by the Proposer on the</w:t>
        <w:br/>
        <w:t xml:space="preserve">                                              Letter of Proposal or any extended date provided by the</w:t>
        <w:br/>
        <w:t xml:space="preserve">                                              Proposer; or</w:t>
        <w:br/>
        <w:t xml:space="preserve">                                     (b)      if the successful Proposer fails to:</w:t>
        <w:br/>
        <w:t xml:space="preserve">                                              (i)   sign the Contract in accordance with ITP 53; or</w:t>
        <w:br/>
        <w:t xml:space="preserve">                                              (ii) furnish a performance security and if required in the</w:t>
        <w:br/>
        <w:t xml:space="preserve">                                                   PDS, the Environmental and Social (ES) Performance</w:t>
        <w:br/>
        <w:t xml:space="preserve">                                                   Security, in accordance with ITP 54,</w:t>
        <w:br/>
        <w:t xml:space="preserve">                                    the Employer may, if provided for in the PDS, declare the Proposer</w:t>
        <w:br/>
        <w:t xml:space="preserve">                                    disqualified to be awarded a contract by the Employer for a period</w:t>
        <w:br/>
        <w:t xml:space="preserve">                                    of time as stated in the PDS.</w:t>
        <w:br/>
        <w:br/>
        <w:t xml:space="preserve"> 20. Period of               20.1 Proposals shall remain valid until the date specified in the PDS or</w:t>
        <w:br/>
        <w:t xml:space="preserve">     Validity of                  any extended date if amended by the Employer in accordance with</w:t>
        <w:br/>
        <w:t xml:space="preserve">     Proposals                    ITP 8. A Proposal that is not valid until the date specified in the</w:t>
        <w:br/>
        <w:t xml:space="preserve">                                  PDS, or any extended date if amended by the Employer in</w:t>
        <w:br/>
        <w:t xml:space="preserve">                                  accordance with ITP 8, shall be rejected by the Employer as non-</w:t>
        <w:br/>
        <w:t xml:space="preserve">                                  responsive.</w:t>
        <w:br/>
        <w:t xml:space="preserve">                             20.2 In exceptional circumstances, prior to the date of expiry of the</w:t>
        <w:br/>
        <w:t xml:space="preserve">                                  Proposal validity, the Employer may request that the Proposers</w:t>
        <w:br/>
        <w:t xml:space="preserve">                                  extend the date of validity until a specified date. The request and the</w:t>
        <w:br/>
        <w:t xml:space="preserve">                                  responses to the request shall be made in writing. A Proposer may</w:t>
        <w:br/>
        <w:t xml:space="preserve">                                  refuse the request without risking execution of the Proposal-</w:t>
        <w:br/>
        <w:t xml:space="preserve">                                  Securing Declaration or forfeiting the Proposal Security. Except as</w:t>
        <w:br/>
        <w:t xml:space="preserve">                                  provided in ITP 20.3, a Proposer agreeing to the request will not be</w:t>
        <w:br/>
        <w:t xml:space="preserve">                                  required or permitted to modify its Proposal, but will be required to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                                 Section I - Instructions to Proposers (ITP)</w:t>
        <w:br/>
        <w:br/>
        <w:br/>
        <w:t xml:space="preserve">                        ensure that the Proposal Security is extended for a correspondingly</w:t>
        <w:br/>
        <w:t xml:space="preserve">                        longer period, pursuant to ITP 19.4.</w:t>
        <w:br/>
        <w:t xml:space="preserve">                  20.3 In the case of fixed price contracts, if the award is delayed by a</w:t>
        <w:br/>
        <w:t xml:space="preserve">                       period exceeding fifty-six (56) days beyond the date of expiry of the</w:t>
        <w:br/>
        <w:t xml:space="preserve">                       Proposal validity specified in accordance with ITP 20.1, the</w:t>
        <w:br/>
        <w:t xml:space="preserve">                       contract price will be adjusted as specified in the PDS. Proposal</w:t>
        <w:br/>
        <w:t xml:space="preserve">                       evaluation will be based on the Proposal prices without taking into</w:t>
        <w:br/>
        <w:t xml:space="preserve">                       consideration the above correction.</w:t>
        <w:br/>
        <w:br/>
        <w:t>21. Format and    21.1 The original and all copies of the Proposal, each consisting of the</w:t>
        <w:br/>
        <w:t xml:space="preserve">    Signing of         documents listed in ITP 12, shall be typed or written in indelible</w:t>
        <w:br/>
        <w:t xml:space="preserve">    Proposal           ink and shall be signed by a person or persons duly authorized to</w:t>
        <w:br/>
        <w:t xml:space="preserve">                       sign on behalf of the Proposer. The authorization must be in writing</w:t>
        <w:br/>
        <w:t xml:space="preserve">                       as specified in the PDS, and included in the Proposal pursuant to</w:t>
        <w:br/>
        <w:t xml:space="preserve">                       ITP 12.2(d). The name and position held by each person signing</w:t>
        <w:br/>
        <w:t xml:space="preserve">                       the authorization must be typed or printed below the signature. All</w:t>
        <w:br/>
        <w:t xml:space="preserve">                       pages of the Proposal where entries or amendments have been</w:t>
        <w:br/>
        <w:t xml:space="preserve">                       made shall be signed or initialed by the person signing the</w:t>
        <w:br/>
        <w:t xml:space="preserve">                       Proposal.</w:t>
        <w:br/>
        <w:t xml:space="preserve">                  21.2 In case the Proposer is a JV, the Proposal shall be signed by an</w:t>
        <w:br/>
        <w:t xml:space="preserve">                       authorized representative of the JV on behalf of the JV, and so as</w:t>
        <w:br/>
        <w:t xml:space="preserve">                       to be legally binding on all the members as evidenced by a power</w:t>
        <w:br/>
        <w:t xml:space="preserve">                       of attorney signed by their legally authorized representatives.</w:t>
        <w:br/>
        <w:t xml:space="preserve">                  21.3 The Proposal shall contain no interlineations, erasures, or</w:t>
        <w:br/>
        <w:t xml:space="preserve">                       overwriting, except to correct errors made by the Proposer, in</w:t>
        <w:br/>
        <w:t xml:space="preserve">                       which case such corrections shall be initialed by the person or</w:t>
        <w:br/>
        <w:t xml:space="preserve">                       persons signing the Proposal.</w:t>
        <w:br/>
        <w:t xml:space="preserve">                  21.4 The Proposer shall furnish in the Proposal Submission Form</w:t>
        <w:br/>
        <w:t xml:space="preserve">                       (Section IV) information regarding commissions or gratuities, if</w:t>
        <w:br/>
        <w:t xml:space="preserve">                       any, paid or to be paid to agents relating to this procurement and to</w:t>
        <w:br/>
        <w:t xml:space="preserve">                       the execution of the Contract should the Proposer be successful.</w:t>
        <w:br/>
        <w:br/>
        <w:t xml:space="preserve">                     D. SUBMISSION OF PROPOSALS</w:t>
        <w:br/>
        <w:t>22. Submission,   22.1 Unless the PDS states that Proposals are to be submitted</w:t>
        <w:br/>
        <w:t xml:space="preserve">    Sealing and        electronically the following procedures shall apply.</w:t>
        <w:br/>
        <w:t xml:space="preserve">    Marking of          (a)   The Proposer shall deliver the Proposal in two separate,</w:t>
        <w:br/>
        <w:t xml:space="preserve">    Proposals                 sealed envelopes. One envelope containing the Technical</w:t>
        <w:br/>
        <w:t xml:space="preserve">                              Part and the other the Financial Part. These two envelopes</w:t>
        <w:br/>
        <w:t xml:space="preserve">                              shall be enclosed in a sealed outer envelope and clearly</w:t>
        <w:br/>
        <w:t xml:space="preserve">                              marked “Proposal - Original”.</w:t>
        <w:br/>
        <w:t xml:space="preserve">                        (b)    In addition, the Proposer shall prepare copies of the</w:t>
        <w:br/>
        <w:t xml:space="preserve">                               Proposal, in the number specified in the PDS. Copies of the</w:t>
        <w:br/>
        <w:t xml:space="preserve">                               Technical Part shall be placed in a separate sealed envelope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 23</w:t>
        <w:br/>
        <w:br/>
        <w:br/>
        <w:t xml:space="preserve">                                              marked “Copies: Technical Part”. Copies of the Financial</w:t>
        <w:br/>
        <w:t xml:space="preserve">                                              Part shall be placed in a separate sealed envelope marked</w:t>
        <w:br/>
        <w:t xml:space="preserve">                                              “Copies: Financial Part”. The Proposer shall place both of</w:t>
        <w:br/>
        <w:t xml:space="preserve">                                              these envelopes in a separate, sealed outer envelope marked</w:t>
        <w:br/>
        <w:t xml:space="preserve">                                              “Proposal - Copies”. In the event of any discrepancy</w:t>
        <w:br/>
        <w:t xml:space="preserve">                                              between the original and the copies, the original shall</w:t>
        <w:br/>
        <w:t xml:space="preserve">                                              prevail.</w:t>
        <w:br/>
        <w:t xml:space="preserve">                                    (c)       If alternative Proposals are permitted in accordance with</w:t>
        <w:br/>
        <w:t xml:space="preserve">                                              ITP 14, the alternative Proposals shall be submitted as</w:t>
        <w:br/>
        <w:t xml:space="preserve">                                              follows: the original of the alternative Proposal Technical</w:t>
        <w:br/>
        <w:t xml:space="preserve">                                              Part shall be placed in a sealed envelope marked</w:t>
        <w:br/>
        <w:t xml:space="preserve">                                              “Alternative Proposal – Technical Part” and the Financial</w:t>
        <w:br/>
        <w:t xml:space="preserve">                                              Part shall be placed in a sealed envelope marked</w:t>
        <w:br/>
        <w:t xml:space="preserve">                                              “Alternative Proposal – Financial Part” and these two</w:t>
        <w:br/>
        <w:t xml:space="preserve">                                              separate sealed envelopes then enclosed within a sealed</w:t>
        <w:br/>
        <w:t xml:space="preserve">                                              outer envelope marked “Alternative Proposal – Original”,</w:t>
        <w:br/>
        <w:t xml:space="preserve">                                              the copies of the alternative Proposal will be placed in</w:t>
        <w:br/>
        <w:t xml:space="preserve">                                              separate sealed envelopes marked “Alternative Proposal –</w:t>
        <w:br/>
        <w:t xml:space="preserve">                                              Copies Of Technical Part”, and “Alternative Proposal –</w:t>
        <w:br/>
        <w:t xml:space="preserve">                                              Copies Of Financial Part” and enclosed in a separate sealed</w:t>
        <w:br/>
        <w:t xml:space="preserve">                                              outer envelope marked “Alternative Proposal - Copies”</w:t>
        <w:br/>
        <w:t xml:space="preserve">                             22.2 The inner and outer envelopes shall:</w:t>
        <w:br/>
        <w:t xml:space="preserve">                                    (a)       bear the name and address of the Proposer;</w:t>
        <w:br/>
        <w:t xml:space="preserve">                                    (b)       be addressed to the Employer, at the address given in the PDS</w:t>
        <w:br/>
        <w:t xml:space="preserve">                                              for ITP 23.1; and</w:t>
        <w:br/>
        <w:t xml:space="preserve">                                    (c)       bear the Contract(s) name, the Invitation for Proposals (RFP)</w:t>
        <w:br/>
        <w:t xml:space="preserve">                                              title and number, as specified in the PDS for ITP 1.1, and the</w:t>
        <w:br/>
        <w:t xml:space="preserve">                                              statement “Do Not Open Before [time and date],” to be</w:t>
        <w:br/>
        <w:t xml:space="preserve">                                              completed with the time and date specified in the PDS for</w:t>
        <w:br/>
        <w:t xml:space="preserve">                                              ITP 23.1.</w:t>
        <w:br/>
        <w:t xml:space="preserve">                             22.3 If the outer envelope is not sealed and marked as required by</w:t>
        <w:br/>
        <w:t xml:space="preserve">                                  ITP 22.1 and ITP 22.2, the Employer will assume no</w:t>
        <w:br/>
        <w:t xml:space="preserve">                                  responsibility for the Proposal’s misplacement or premature</w:t>
        <w:br/>
        <w:t xml:space="preserve">                                  opening.</w:t>
        <w:br/>
        <w:br/>
        <w:t xml:space="preserve"> 23. Deadline for            23.1 Proposals must be received by the Employer at the address</w:t>
        <w:br/>
        <w:t xml:space="preserve">     Submission of                specified, and no later than the time and date specified, in the PDS.</w:t>
        <w:br/>
        <w:t xml:space="preserve">     Proposals                    Proposers have the option of submitting their Proposals</w:t>
        <w:br/>
        <w:t xml:space="preserve">                                  electronically if specified in the PDS.</w:t>
        <w:br/>
        <w:t xml:space="preserve">                             23.2 The Employer may, at its discretion, extend this deadline for</w:t>
        <w:br/>
        <w:t xml:space="preserve">                                  submission of Proposals by amending the RFP Documents in</w:t>
        <w:br/>
        <w:t xml:space="preserve">                                  accordance with ITP 8.3, in which case all rights and obligations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                                            Section I - Instructions to Proposers (ITP)</w:t>
        <w:br/>
        <w:br/>
        <w:br/>
        <w:t xml:space="preserve">                           of the Employer and Proposers will thereafter be subject to the</w:t>
        <w:br/>
        <w:t xml:space="preserve">                           deadline as extended.</w:t>
        <w:br/>
        <w:br/>
        <w:t>24. Late             24.1 The Employer shall not consider any Proposal that arrives after the</w:t>
        <w:br/>
        <w:t xml:space="preserve">    Proposals             deadline for submission of Proposals, in accordance with ITP 23.</w:t>
        <w:br/>
        <w:t xml:space="preserve">                          Any Proposal received by the Employer after the deadline for</w:t>
        <w:br/>
        <w:t xml:space="preserve">                          submission of Proposals shall be declared late, rejected, and</w:t>
        <w:br/>
        <w:t xml:space="preserve">                          returned unopened to the Proposer.</w:t>
        <w:br/>
        <w:br/>
        <w:t>25. Withdrawal,      25.1 A Proposer may withdraw, substitute, or modify its Proposal after</w:t>
        <w:br/>
        <w:t xml:space="preserve">    Substitution,         it has been submitted, and before the deadline for submission of</w:t>
        <w:br/>
        <w:t xml:space="preserve">    and                   proposals, by sending a written notice, duly signed by an</w:t>
        <w:br/>
        <w:t xml:space="preserve">    Modification          authorized representative, including a copy of the authorization in</w:t>
        <w:br/>
        <w:t xml:space="preserve">    of Proposals          accordance with ITP 21.1, (except that withdrawal notices do not</w:t>
        <w:br/>
        <w:t xml:space="preserve">                          require copies). The corresponding substitution or modification of</w:t>
        <w:br/>
        <w:t xml:space="preserve">                          the Proposal must accompany the respective written notice. All</w:t>
        <w:br/>
        <w:t xml:space="preserve">                          notices must be:</w:t>
        <w:br/>
        <w:t xml:space="preserve">                           (a)   prepared and submitted in ac cordance with ITP 21 and ITP 22</w:t>
        <w:br/>
        <w:t xml:space="preserve">                                 (except that withdrawals notices do not require copies), and in</w:t>
        <w:br/>
        <w:t xml:space="preserve">                                 addition, the respective envelopes shall be clearly marked</w:t>
        <w:br/>
        <w:t xml:space="preserve">                                 “Withdrawal,” “Substitution, (“Technical Part” and/or</w:t>
        <w:br/>
        <w:t xml:space="preserve">                                 “Financial Part”)” “Modification (“Technical Part” and/or</w:t>
        <w:br/>
        <w:t xml:space="preserve">                                 “Financial Part”);” and</w:t>
        <w:br/>
        <w:t xml:space="preserve">                           (b)   received by the Employer prior to the deadline prescribed for</w:t>
        <w:br/>
        <w:t xml:space="preserve">                                 submission of Proposals, in accordance with ITP 23.</w:t>
        <w:br/>
        <w:br/>
        <w:t xml:space="preserve">           E. OPENING OF TECHNICAL PARTS OF PROPOSALS</w:t>
        <w:br/>
        <w:t>26. Opening of       26.1 Except as in the cases specified in ITP 24 and ITP 25, the</w:t>
        <w:br/>
        <w:t xml:space="preserve">    Technical Part        Employer shall conduct the Technical part opening in public, in</w:t>
        <w:br/>
        <w:t xml:space="preserve">    by Employer           the presence of Proposers` designated representatives and anyone</w:t>
        <w:br/>
        <w:t xml:space="preserve">                          who chooses to attend, and at the address, date and time specified</w:t>
        <w:br/>
        <w:t xml:space="preserve">                          in the PDS. Any specific electronic Proposal opening procedures,</w:t>
        <w:br/>
        <w:t xml:space="preserve">                          if permitted, shall be as specified in the PDS.</w:t>
        <w:br/>
        <w:t xml:space="preserve">                     26.2 First, the written notice of withdrawal in the envelopes marked</w:t>
        <w:br/>
        <w:t xml:space="preserve">                          “Withdrawal” shall be opened and read out and the envelope with</w:t>
        <w:br/>
        <w:t xml:space="preserve">                          the corresponding Proposal shall not be opened, but returned to</w:t>
        <w:br/>
        <w:t xml:space="preserve">                          the Proposer. No Proposal withdrawal shall be permitted unless</w:t>
        <w:br/>
        <w:t xml:space="preserve">                          the corresponding withdrawal notice contains a valid</w:t>
        <w:br/>
        <w:t xml:space="preserve">                          authorization to request the withdrawal and is read out at Proposal</w:t>
        <w:br/>
        <w:t xml:space="preserve">                          opening.</w:t>
        <w:br/>
        <w:t xml:space="preserve">                     26.3 Next, envelopes marked “Substitution” shall be opened and read</w:t>
        <w:br/>
        <w:t xml:space="preserve">                          out and exchanged with the corresponding Technical Part being</w:t>
        <w:br/>
        <w:t xml:space="preserve">                          substituted, and the substituted Proposal shall not be opened, but</w:t>
        <w:br/>
        <w:t xml:space="preserve">                          returned to the Proposer. No Proposal substitution shall be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25</w:t>
        <w:br/>
        <w:br/>
        <w:br/>
        <w:t xml:space="preserve">                                      permitted unless the corresponding substitution notice contains a</w:t>
        <w:br/>
        <w:t xml:space="preserve">                                      valid authorization to request the substitution and is read out at</w:t>
        <w:br/>
        <w:t xml:space="preserve">                                      Proposal opening.</w:t>
        <w:br/>
        <w:t xml:space="preserve">                              26.4 Next, envelopes marked “Modification” shall be opened and read</w:t>
        <w:br/>
        <w:t xml:space="preserve">                                   out with the corresponding Proposal. No Proposal modification</w:t>
        <w:br/>
        <w:t xml:space="preserve">                                   shall be permitted unless the corresponding modification notice</w:t>
        <w:br/>
        <w:t xml:space="preserve">                                   contains a valid authorization to request the modification and is</w:t>
        <w:br/>
        <w:t xml:space="preserve">                                   read out at Proposal opening.</w:t>
        <w:br/>
        <w:t xml:space="preserve">                              26.5 Next, all other envelopes marked “Technical Part” shall be opened</w:t>
        <w:br/>
        <w:t xml:space="preserve">                                   one at a time. All envelopes marked “Financial Part” shall remain</w:t>
        <w:br/>
        <w:t xml:space="preserve">                                   sealed, and kept by the Employer in safe custody until they are</w:t>
        <w:br/>
        <w:t xml:space="preserve">                                   opened, at a later public opening, following the evaluation of the</w:t>
        <w:br/>
        <w:t xml:space="preserve">                                   Technical Part of the Proposals. On opening the Technical Part</w:t>
        <w:br/>
        <w:t xml:space="preserve">                                   envelopes, the Employer shall read out: the name of the Proposer</w:t>
        <w:br/>
        <w:t xml:space="preserve">                                   and whether there is a modification; the presence or absence of a</w:t>
        <w:br/>
        <w:t xml:space="preserve">                                   Proposal security or a Proposal-Securing Declaration; and other</w:t>
        <w:br/>
        <w:t xml:space="preserve">                                   details as the Employer, at its discretion, may consider</w:t>
        <w:br/>
        <w:t xml:space="preserve">                                   appropriate.</w:t>
        <w:br/>
        <w:t xml:space="preserve">                              26.6 Only Technical Parts of Proposals and Alternative Proposal -</w:t>
        <w:br/>
        <w:t xml:space="preserve">                                   Technical Parts that are opened and read out at Proposal opening</w:t>
        <w:br/>
        <w:t xml:space="preserve">                                   shall be considered further. At the Proposal opening the Employer</w:t>
        <w:br/>
        <w:t xml:space="preserve">                                   shall neither discuss the merits of any Proposal nor reject any</w:t>
        <w:br/>
        <w:t xml:space="preserve">                                   Proposal (except for late Proposals, in accordance with ITP 24.1).</w:t>
        <w:br/>
        <w:t xml:space="preserve">                              26.7 The Employer shall prepare a record of the Technical Parts of</w:t>
        <w:br/>
        <w:t xml:space="preserve">                                   public opening that shall include, as a minimum: the name of the</w:t>
        <w:br/>
        <w:t xml:space="preserve">                                   Proposer and whether there is a withdrawal, substitution, or</w:t>
        <w:br/>
        <w:t xml:space="preserve">                                   modification. The Proposers’ representatives who are present</w:t>
        <w:br/>
        <w:t xml:space="preserve">                                   shall be requested to sign the record. The omission of a Proposer’s</w:t>
        <w:br/>
        <w:t xml:space="preserve">                                   signature on the record shall not invalidate the contents and effect</w:t>
        <w:br/>
        <w:t xml:space="preserve">                                   of the record. A copy of the record shall be distributed to all</w:t>
        <w:br/>
        <w:t xml:space="preserve">                                   Proposers who submitted Proposals in time, and posted online</w:t>
        <w:br/>
        <w:t xml:space="preserve">                                   when electronic procurement is permitted.</w:t>
        <w:br/>
        <w:br/>
        <w:t xml:space="preserve">           F. EVALUATION OF PROPOSALS – GENERAL PROVISIONS</w:t>
        <w:br/>
        <w:t xml:space="preserve"> 27. Confidentiality          27.1 Information relating to the evaluation of the Technical Part shall</w:t>
        <w:br/>
        <w:t xml:space="preserve">                                   not be disclosed to Proposers or any other persons not officially</w:t>
        <w:br/>
        <w:t xml:space="preserve">                                   concerned with the RFP process until the notification of</w:t>
        <w:br/>
        <w:t xml:space="preserve">                                   evaluation of the Technical Part in accordance with ITP 33.</w:t>
        <w:br/>
        <w:t xml:space="preserve">                              27.2 Information relating to the evaluation of the Financial Part and</w:t>
        <w:br/>
        <w:t xml:space="preserve">                                   recommendation of contract award, shall not be disclosed to</w:t>
        <w:br/>
        <w:t xml:space="preserve">                                   Proposers or any other persons not officially concerned with the</w:t>
        <w:br/>
        <w:t xml:space="preserve">                                   RFP process until the Notification of Intention to Award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                               Section I - Instructions to Proposers (ITP)</w:t>
        <w:br/>
        <w:br/>
        <w:br/>
        <w:t xml:space="preserve">                             Contract is transmitted to all Proposers in accordance with ITP</w:t>
        <w:br/>
        <w:t xml:space="preserve">                             49.</w:t>
        <w:br/>
        <w:t xml:space="preserve">                       27.3 Any effort by a Proposer to influence the Employer in the</w:t>
        <w:br/>
        <w:t xml:space="preserve">                            evaluation of the Proposals may result in the rejection of its</w:t>
        <w:br/>
        <w:t xml:space="preserve">                            Proposal.</w:t>
        <w:br/>
        <w:t xml:space="preserve">                       27.4 Notwithstanding ITP 27.1 and ITP 27.2, from the time of</w:t>
        <w:br/>
        <w:t xml:space="preserve">                            Proposal opening to the time of Contract award, if any Proposer</w:t>
        <w:br/>
        <w:t xml:space="preserve">                            wishes to contact the Employer on any matter related to the RFP</w:t>
        <w:br/>
        <w:t xml:space="preserve">                            process, it should do so in writing.</w:t>
        <w:br/>
        <w:br/>
        <w:t>28. Clarification of   28.1 To assist in the examination, evaluation, and comparison of the</w:t>
        <w:br/>
        <w:t xml:space="preserve">    Proposals               Proposals, and qualification of the Proposers, the Employer may,</w:t>
        <w:br/>
        <w:t xml:space="preserve">                            at its discretion, ask any Proposer for a clarification of its</w:t>
        <w:br/>
        <w:t xml:space="preserve">                            Proposal. Any clarification submitted by a Proposer that is not in</w:t>
        <w:br/>
        <w:t xml:space="preserve">                            response to a request by the Employer shall not be considered. The</w:t>
        <w:br/>
        <w:t xml:space="preserve">                            Employer’s request for clarification and the response shall be in</w:t>
        <w:br/>
        <w:t xml:space="preserve">                            writing.</w:t>
        <w:br/>
        <w:t xml:space="preserve">                       28.2 If a Proposer does not provide clarifications of its Proposal by the</w:t>
        <w:br/>
        <w:t xml:space="preserve">                            date and time set in the Employer’s request for clarification, its</w:t>
        <w:br/>
        <w:t xml:space="preserve">                            Proposal may be rejected.</w:t>
        <w:br/>
        <w:br/>
        <w:t>29. Deviations,        29.1 During the evaluation of Proposals, the following definitions apply:</w:t>
        <w:br/>
        <w:t xml:space="preserve">    Reservations,            (a) “Deviation” is a departure from the requirements specified in</w:t>
        <w:br/>
        <w:t xml:space="preserve">    and Omissions</w:t>
        <w:br/>
        <w:t xml:space="preserve">                                  the RFP document;</w:t>
        <w:br/>
        <w:t xml:space="preserve">                             (b) “Reservation” is the setting of limiting conditions or</w:t>
        <w:br/>
        <w:t xml:space="preserve">                                  withholding from complete acceptance of the requirements</w:t>
        <w:br/>
        <w:t xml:space="preserve">                                  specified in the RFP document; and</w:t>
        <w:br/>
        <w:t xml:space="preserve">                             (c) “Omission” is the failure to submit part or all of the</w:t>
        <w:br/>
        <w:t xml:space="preserve">                                 information or documentation required in the RFP document.</w:t>
        <w:br/>
        <w:br/>
        <w:t xml:space="preserve">         G. EVALUATION OF TECHNICAL PARTS OF PROPOSALS</w:t>
        <w:br/>
        <w:t>30. Determination      30.1 The Employer will examine the Technical Parts, including any</w:t>
        <w:br/>
        <w:t xml:space="preserve">    of                      alternatives submitted by Proposers, to determine whether they are</w:t>
        <w:br/>
        <w:t xml:space="preserve">    Responsiveness          complete, have been properly signed, and are generally in order.</w:t>
        <w:br/>
        <w:t xml:space="preserve">    of Technical       30.2 The Employer’s determination of a Technical Part’s substantial</w:t>
        <w:br/>
        <w:t xml:space="preserve">    Parts                   responsiveness is to be based on the contents of the Proposal itself.</w:t>
        <w:br/>
        <w:t xml:space="preserve">                            For purposes of this determination, a substantially responsive</w:t>
        <w:br/>
        <w:t xml:space="preserve">                            Proposal is one that materially conforms to the requirements of the</w:t>
        <w:br/>
        <w:t xml:space="preserve">                            RFP Document without material deviation, reservation, or</w:t>
        <w:br/>
        <w:t xml:space="preserve">                            omission. A material deviation, reservation, or omission is one</w:t>
        <w:br/>
        <w:t xml:space="preserve">                            that:</w:t>
        <w:br/>
        <w:t xml:space="preserve">                             (a) if accepted, would: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27</w:t>
        <w:br/>
        <w:br/>
        <w:br/>
        <w:t xml:space="preserve">                                              (i) affect in any substantial way the scope, quality, or</w:t>
        <w:br/>
        <w:t xml:space="preserve">                                              performance of the Works specified in the Contract; or</w:t>
        <w:br/>
        <w:t xml:space="preserve">                                              (ii)limit in any substantial way, inconsistent with the RFP</w:t>
        <w:br/>
        <w:t xml:space="preserve">                                              Document, the Employer’s rights or the Proposer’s</w:t>
        <w:br/>
        <w:t xml:space="preserve">                                              obligations under the proposed Contract; or</w:t>
        <w:br/>
        <w:t xml:space="preserve">                                      (b) if rectified, would unfairly affect the competitive position of</w:t>
        <w:br/>
        <w:t xml:space="preserve">                                          other Proposers presenting substantially responsive Proposals.</w:t>
        <w:br/>
        <w:t xml:space="preserve">                              30.3 Provided that a Technical Part is substantially responsive, the</w:t>
        <w:br/>
        <w:t xml:space="preserve">                                   Employer may waive any nonmaterial nonconformity in the</w:t>
        <w:br/>
        <w:t xml:space="preserve">                                   Proposal.</w:t>
        <w:br/>
        <w:t xml:space="preserve">                              30.4 Provided that a Proposal is substantially responsive, the Employer</w:t>
        <w:br/>
        <w:t xml:space="preserve">                                   may request that the Proposer submit the necessary information or</w:t>
        <w:br/>
        <w:t xml:space="preserve">                                   documentation, within a reasonable period of time, to rectify</w:t>
        <w:br/>
        <w:t xml:space="preserve">                                   nonmaterial nonconformities in the Proposal related to</w:t>
        <w:br/>
        <w:t xml:space="preserve">                                   documentation requirements.</w:t>
        <w:br/>
        <w:t xml:space="preserve">                              30.5 The Employer will also determine if the Proposals contain</w:t>
        <w:br/>
        <w:t xml:space="preserve">                                   departures from the requirements of the RFP Documents (e.g.,</w:t>
        <w:br/>
        <w:t xml:space="preserve">                                   documentary evidence, responsiveness of the technical proposal,</w:t>
        <w:br/>
        <w:t xml:space="preserve">                                   etc.) in such numbers or of such nature that the Proposal cannot</w:t>
        <w:br/>
        <w:t xml:space="preserve">                                   reasonably be expected to become responsive within the</w:t>
        <w:br/>
        <w:t xml:space="preserve">                                   framework of the single-stage process. In this case, the proposal</w:t>
        <w:br/>
        <w:t xml:space="preserve">                                   shall be rejected by the Employer and may not subsequently be</w:t>
        <w:br/>
        <w:t xml:space="preserve">                                   made responsive by correction of the material deviation,</w:t>
        <w:br/>
        <w:t xml:space="preserve">                                   reservation, or omission.</w:t>
        <w:br/>
        <w:br/>
        <w:t xml:space="preserve"> 31. Evaluation of            31.1 The Employer’s evaluation of technical proposals will be carried</w:t>
        <w:br/>
        <w:t xml:space="preserve">     Technical                     out as specified in Section III, Evaluation and Qualification</w:t>
        <w:br/>
        <w:t xml:space="preserve">     Proposals                     Criteria.</w:t>
        <w:br/>
        <w:t xml:space="preserve">                              31.2 The Employer will carry out a detailed technical evaluation of each</w:t>
        <w:br/>
        <w:t xml:space="preserve">                                   Technical Proposal that was determined to be substantially</w:t>
        <w:br/>
        <w:t xml:space="preserve">                                   responsive in accordance with ITP 30, in order to determine</w:t>
        <w:br/>
        <w:t xml:space="preserve">                                   whether the technical aspects of the Proposal are responsive to the</w:t>
        <w:br/>
        <w:t xml:space="preserve">                                   requirements set forth in the RFP Documents.</w:t>
        <w:br/>
        <w:t xml:space="preserve">                              31.3 The Employer will also review alternative technical proposals, if any,</w:t>
        <w:br/>
        <w:t xml:space="preserve">                                   offered by the Proposer, pursuant to ITP 14, and evaluate them to</w:t>
        <w:br/>
        <w:t xml:space="preserve">                                   determine their acceptability.</w:t>
        <w:br/>
        <w:t xml:space="preserve">                              31.4 The scores to be given to technical factors and sub factors are</w:t>
        <w:br/>
        <w:t xml:space="preserve">                                   specified in the PDS.</w:t>
        <w:br/>
        <w:br/>
        <w:t xml:space="preserve"> 32. Evaluation of            32.1      The Employer shall ascertain to its satisfaction that, on the basis</w:t>
        <w:br/>
        <w:t xml:space="preserve">     Proposer’s                      of updated documentary evidence submitted in accordance with ITP</w:t>
        <w:br/>
        <w:t xml:space="preserve">     Qualification                   12.2(e), and Section III- Evaluation and Qualification Criteria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                             Section I - Instructions to Proposers (ITP)</w:t>
        <w:br/>
        <w:br/>
        <w:br/>
        <w:t xml:space="preserve">                          Proposer continues to be qualified to satisfactorily perform the</w:t>
        <w:br/>
        <w:t xml:space="preserve">                          Contract.</w:t>
        <w:br/>
        <w:t xml:space="preserve">                      32.2 Prior to Contract award, the Employer will verify that the</w:t>
        <w:br/>
        <w:t xml:space="preserve">                          successful Proposer (including each member of a JV) is not</w:t>
        <w:br/>
        <w:t xml:space="preserve">                          disqualified by the Bank due to noncompliance with contractual</w:t>
        <w:br/>
        <w:t xml:space="preserve">                          SEA/SH prevention and response obligations. The Employer will</w:t>
        <w:br/>
        <w:t xml:space="preserve">                          conduct the same verification for each subcontractor proposed by</w:t>
        <w:br/>
        <w:t xml:space="preserve">                          the successful Proposer. If any proposed subcontractor does not</w:t>
        <w:br/>
        <w:t xml:space="preserve">                          meet the requirement, the Employer will require the Proposer to</w:t>
        <w:br/>
        <w:t xml:space="preserve">                          propose a replacement subcontractor.</w:t>
        <w:br/>
        <w:t xml:space="preserve">                      32.3 Only Proposals that are both substantially responsive to the RFP</w:t>
        <w:br/>
        <w:t xml:space="preserve">                          document and are qualified shall have their envelopes marked</w:t>
        <w:br/>
        <w:t xml:space="preserve">                          “FINANCIAL PART” opened at the second public opening.</w:t>
        <w:br/>
        <w:br/>
        <w:t>33. Notification of   33.1 Following the completion of the evaluation of the Technical Parts</w:t>
        <w:br/>
        <w:t xml:space="preserve">    evaluation of          of Proposals, the Employer shall make the following notifications:</w:t>
        <w:br/>
        <w:t xml:space="preserve">    Technical                (a) Notify in writing those Proposers whose Proposals were</w:t>
        <w:br/>
        <w:t xml:space="preserve">    Parts                        considered substantially non-responsive to the requirements</w:t>
        <w:br/>
        <w:t xml:space="preserve">                                 in the RFP, advising them of the following information:</w:t>
        <w:br/>
        <w:t xml:space="preserve">                                  (i)     the grounds on which their Technical Part has been</w:t>
        <w:br/>
        <w:t xml:space="preserve">                                          considered to be non-responsive;</w:t>
        <w:br/>
        <w:t xml:space="preserve">                                  (ii)    their envelope marked “Financial Part” will be</w:t>
        <w:br/>
        <w:t xml:space="preserve">                                          returned to them unopened after the completion of</w:t>
        <w:br/>
        <w:t xml:space="preserve">                                          the Proposal evaluation process and the signing of</w:t>
        <w:br/>
        <w:t xml:space="preserve">                                          the Contract;</w:t>
        <w:br/>
        <w:t xml:space="preserve">                             (b) simultaneously, notify in writing those Proposers whose</w:t>
        <w:br/>
        <w:t xml:space="preserve">                                 Proposals were considered substantially responsive to the</w:t>
        <w:br/>
        <w:t xml:space="preserve">                                 requirements in the RFP, advising them that their Proposal</w:t>
        <w:br/>
        <w:t xml:space="preserve">                                 has been evaluated as substantially responsive to the RFP;</w:t>
        <w:br/>
        <w:t xml:space="preserve">                                 and</w:t>
        <w:br/>
        <w:t xml:space="preserve">                             (c) notify all Proposers in accordance with the one of following</w:t>
        <w:br/>
        <w:t xml:space="preserve">                                 two options:</w:t>
        <w:br/>
        <w:t xml:space="preserve">                                   (i)    Option 1: when BAFO or Negotiations is not to be</w:t>
        <w:br/>
        <w:t xml:space="preserve">                                          applied, the date, time and location of the public</w:t>
        <w:br/>
        <w:t xml:space="preserve">                                          opening of the envelopes marked ‘Financial Part”,</w:t>
        <w:br/>
        <w:t xml:space="preserve">                                          or;</w:t>
        <w:br/>
        <w:t xml:space="preserve">                                   (ii)   Option 2: when BAFO or Negotiations apply as</w:t>
        <w:br/>
        <w:t xml:space="preserve">                                          specified in the PDS ITP 44 and ITP 46</w:t>
        <w:br/>
        <w:t xml:space="preserve">                                          respectively, that: (i) the envelopes marked</w:t>
        <w:br/>
        <w:t xml:space="preserve">                                          ‘Financial Part’ will not be opened in public, but in</w:t>
        <w:br/>
        <w:t xml:space="preserve">                                          the presence of a Probity Assurance Provider</w:t>
        <w:br/>
        <w:t xml:space="preserve">                                          (Probity Auditor) appointed by the Employer, and</w:t>
        <w:br/>
        <w:t xml:space="preserve">                                          that (ii) the announcement of the names of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29</w:t>
        <w:br/>
        <w:br/>
        <w:br/>
        <w:t xml:space="preserve">                                                  Proposers whose Financial Parts will be opened and</w:t>
        <w:br/>
        <w:t xml:space="preserve">                                                  the Proposal Price will be deferred to the time that</w:t>
        <w:br/>
        <w:t xml:space="preserve">                                                  the Notification of Intention to Award the contract is</w:t>
        <w:br/>
        <w:t xml:space="preserve">                                                  issued.</w:t>
        <w:br/>
        <w:br/>
        <w:t xml:space="preserve">                              H. OPENING OF FINANCIAL PARTS</w:t>
        <w:br/>
        <w:t xml:space="preserve"> 34. Public Opening 34.1 When BAFO or negotiations do not apply as specified in the PDS,</w:t>
        <w:br/>
        <w:t xml:space="preserve">     of Financial        the Financial Parts will be opened in public by the Employer in</w:t>
        <w:br/>
        <w:t xml:space="preserve">     Parts when          the presence of Proposers, or their designated representatives, and</w:t>
        <w:br/>
        <w:t xml:space="preserve">     BAFO or             anyone else who chooses to attend. Each envelope marked</w:t>
        <w:br/>
        <w:t xml:space="preserve">     negotiations do     “Financial Part” shall be inspected to confirm that it has remained</w:t>
        <w:br/>
        <w:t xml:space="preserve">     not apply           sealed and unopened. These envelopes shall then be opened by the</w:t>
        <w:br/>
        <w:t xml:space="preserve">                         Employer. The Employer shall read out the names of each</w:t>
        <w:br/>
        <w:t xml:space="preserve">                         Proposer, the technical score, the Proposal Price, per lot (contract)</w:t>
        <w:br/>
        <w:t xml:space="preserve">                         if applicable, including any discounts, the presence or absence of</w:t>
        <w:br/>
        <w:t xml:space="preserve">                         a Proposal Security or Proposal-Securing Declaration, if required</w:t>
        <w:br/>
        <w:t xml:space="preserve">                         and any other details as the Employer may consider appropriate.</w:t>
        <w:br/>
        <w:t xml:space="preserve">                         Only discounts read out at the public opening shall be considered</w:t>
        <w:br/>
        <w:t xml:space="preserve">                         for evaluation. The Letter of Proposal - Financial Part and the</w:t>
        <w:br/>
        <w:t xml:space="preserve">                         Schedule of Rates and Prices (if any) are to be initialed by</w:t>
        <w:br/>
        <w:t xml:space="preserve">                         representatives of the Employer attending the public opening in</w:t>
        <w:br/>
        <w:t xml:space="preserve">                         the manner specified in the PDS.</w:t>
        <w:br/>
        <w:t xml:space="preserve">                              34.2 The Employer shall prepare a record of the Financial Part of the</w:t>
        <w:br/>
        <w:t xml:space="preserve">                                   Proposal opening that shall include, as a minimum:</w:t>
        <w:br/>
        <w:t xml:space="preserve">                                       (a) the name of the Proposers whose Financial Part was opened;</w:t>
        <w:br/>
        <w:t xml:space="preserve">                                       (b) the Proposal prices, per lot (contract) if applicable,</w:t>
        <w:br/>
        <w:t xml:space="preserve">                                           including any discounts.</w:t>
        <w:br/>
        <w:t xml:space="preserve">                              34.3 The Proposers whose envelopes marked “Financial Part” have</w:t>
        <w:br/>
        <w:t xml:space="preserve">                                   been opened, or their representatives who are present, shall be</w:t>
        <w:br/>
        <w:t xml:space="preserve">                                   requested to sign the record. The omission of a Proposer’s</w:t>
        <w:br/>
        <w:t xml:space="preserve">                                   signature on the record shall not invalidate the contents and effect</w:t>
        <w:br/>
        <w:t xml:space="preserve">                                   of the record. A copy of the record shall be distributed to all</w:t>
        <w:br/>
        <w:t xml:space="preserve">                                   Proposers.</w:t>
        <w:br/>
        <w:br/>
        <w:t xml:space="preserve"> 35. Opening of               35.1 When, as specified in the PDS, BAFO or negotiations apply the</w:t>
        <w:br/>
        <w:t xml:space="preserve">     Financial Parts               Financial Parts will not be opened in public, and will be opened</w:t>
        <w:br/>
        <w:t xml:space="preserve">     when BAFO or                  in the presence of a Probity Assurance Provider appointed by the</w:t>
        <w:br/>
        <w:t xml:space="preserve">     negotiations                  Employer.</w:t>
        <w:br/>
        <w:t xml:space="preserve">     apply                    35.2 At the opening each of the envelopes marked “Financial Part”</w:t>
        <w:br/>
        <w:t xml:space="preserve">                                   shall be inspected to confirm that they have remained sealed and</w:t>
        <w:br/>
        <w:t xml:space="preserve">                                   unopened. These envelopes shall then be opened by the Employer.</w:t>
        <w:br/>
        <w:t xml:space="preserve">                                   The Employer shall record the names of each Proposer, and the</w:t>
        <w:br/>
        <w:t xml:space="preserve">                                   Proposal Price and any other details as the Employer may consider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                               Section I - Instructions to Proposers (ITP)</w:t>
        <w:br/>
        <w:br/>
        <w:br/>
        <w:t xml:space="preserve">                            appropriate. The Letter of Proposal - Financial Part and the</w:t>
        <w:br/>
        <w:t xml:space="preserve">                            Schedule of Rates and Prices (if any) are to be initialed by</w:t>
        <w:br/>
        <w:t xml:space="preserve">                            representatives of the Employer attending the public opening and</w:t>
        <w:br/>
        <w:t xml:space="preserve">                            by the Probity Assurance Provider.</w:t>
        <w:br/>
        <w:t xml:space="preserve">                      35.3 The Employer shall prepare a record of the opening of the</w:t>
        <w:br/>
        <w:t xml:space="preserve">                           Financial Part envelopes that shall include, as a minimum:</w:t>
        <w:br/>
        <w:t xml:space="preserve">                            (a)    the name of the Proposers whose Financial Part was opened;</w:t>
        <w:br/>
        <w:t xml:space="preserve">                            (b)    the Proposal prices including any discounts; and</w:t>
        <w:br/>
        <w:t xml:space="preserve">                            (c)    the Probity Assurance Provider’s report of the opening of</w:t>
        <w:br/>
        <w:t xml:space="preserve">                                   the Financial Part.</w:t>
        <w:br/>
        <w:t xml:space="preserve">                      35.4 The Probity Assurance Provider shall sign the record. The</w:t>
        <w:br/>
        <w:t xml:space="preserve">                           contents of the envelopes marked ‘Financial Part’ and the record</w:t>
        <w:br/>
        <w:t xml:space="preserve">                           of the opening shall be kept in safe custody by the Employer and</w:t>
        <w:br/>
        <w:t xml:space="preserve">                           not disclosed to anyone until the time of the transmission of the</w:t>
        <w:br/>
        <w:t xml:space="preserve">                           Notification of Intention to Award the contract.</w:t>
        <w:br/>
        <w:br/>
        <w:t xml:space="preserve">                     I. EVALUATION OF FINANCIAL PART</w:t>
        <w:br/>
        <w:t>36. Nonmaterial     36.1 Provided that a Proposal is substantially responsive, and Proposals</w:t>
        <w:br/>
        <w:t xml:space="preserve">    Nonconformities      have been invited on single responsibility basis in accordance with</w:t>
        <w:br/>
        <w:t xml:space="preserve">                         ITP 15, the Employer:</w:t>
        <w:br/>
        <w:t xml:space="preserve">                                  (a) may waive any nonconformities in the Proposal; or</w:t>
        <w:br/>
        <w:t xml:space="preserve">                                  (b) may request that the Proposer to submit the necessary</w:t>
        <w:br/>
        <w:t xml:space="preserve">                                      information or documentation, within a reasonable period</w:t>
        <w:br/>
        <w:t xml:space="preserve">                                      of time, to rectify nonmaterial nonconformities in the</w:t>
        <w:br/>
        <w:t xml:space="preserve">                                      Proposal.</w:t>
        <w:br/>
        <w:t xml:space="preserve">                       36.2 Provided that a Proposal is substantially responsive, and Proposals</w:t>
        <w:br/>
        <w:t xml:space="preserve">                            have been invited to include any part of the Works to be paid</w:t>
        <w:br/>
        <w:t xml:space="preserve">                            according to quantity supplied or work done in accordance with</w:t>
        <w:br/>
        <w:t xml:space="preserve">                            ITP 15, the Employer shall rectify quantifiable nonmaterial</w:t>
        <w:br/>
        <w:t xml:space="preserve">                            nonconformities related to the Proposal Price. To this effect, the</w:t>
        <w:br/>
        <w:t xml:space="preserve">                            Proposal Price shall be adjusted, for comparison purposes only, to</w:t>
        <w:br/>
        <w:t xml:space="preserve">                            reflect the price of a missing or non-conforming item or component</w:t>
        <w:br/>
        <w:t xml:space="preserve">                            by adding the average price of the item or component quoted by</w:t>
        <w:br/>
        <w:t xml:space="preserve">                            substantially responsive Proposers. If the price of the item or</w:t>
        <w:br/>
        <w:t xml:space="preserve">                            component cannot be derived from the price of other substantially</w:t>
        <w:br/>
        <w:t xml:space="preserve">                            responsive Proposers, the Employer shall use its best estimate.</w:t>
        <w:br/>
        <w:br/>
        <w:t>37. Arithmetic         37.1 If Proposals have been invited on single responsibility basis in</w:t>
        <w:br/>
        <w:t xml:space="preserve">    Correction              accordance with ITP 15, the Proposer is deemed to have included</w:t>
        <w:br/>
        <w:t xml:space="preserve">                            all prices in the (lump sum) Proposal Price. Arithmetical</w:t>
        <w:br/>
        <w:t xml:space="preserve">                            corrections shall therefore not be made, except that where there is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                         31</w:t>
        <w:br/>
        <w:br/>
        <w:br/>
        <w:t xml:space="preserve">                                           a discrepancy between the amount in words and the amount</w:t>
        <w:br/>
        <w:t xml:space="preserve">                                           figures, the amount in words shall prevail.</w:t>
        <w:br/>
        <w:t xml:space="preserve">                                  37.2 If Proposals have been invited to include any part of the Works to</w:t>
        <w:br/>
        <w:t xml:space="preserve">                                        be paid according to quantity supplied or work done in accordance</w:t>
        <w:br/>
        <w:t xml:space="preserve">                                        with ITP 15, the Employer shall correct arithmetical errors only</w:t>
        <w:br/>
        <w:t xml:space="preserve">                                        for the price for such part of the Works on the following basis:</w:t>
        <w:br/>
        <w:t xml:space="preserve">                                           (a)      where there are errors between the total of the amounts</w:t>
        <w:br/>
        <w:t xml:space="preserve">                                                    given under the column for the price breakdown and the</w:t>
        <w:br/>
        <w:t xml:space="preserve">                                                    amount given under the Proposal Price, the former shall</w:t>
        <w:br/>
        <w:t xml:space="preserve">                                                    prevail and the latter will be corrected accordingly;</w:t>
        <w:br/>
        <w:t xml:space="preserve">                                           (b)      if there is a discrepancy between words and figures, the</w:t>
        <w:br/>
        <w:t xml:space="preserve">                                                    amount in words shall prevail, unless the amount expressed</w:t>
        <w:br/>
        <w:t xml:space="preserve">                                                    in words is related to an arithmetic error, in which case the</w:t>
        <w:br/>
        <w:t xml:space="preserve">                                                    amount in figures shall prevail subject to (a) above.</w:t>
        <w:br/>
        <w:t xml:space="preserve">                                  37.3 A Proposer shall be requested to accept the correction of</w:t>
        <w:br/>
        <w:t xml:space="preserve">                                       arithmetical errors. Failure to accept the correction in accordance</w:t>
        <w:br/>
        <w:t xml:space="preserve">                                       with ITP 37.1 and ITP 37.2 shall result in the rejection of the</w:t>
        <w:br/>
        <w:t xml:space="preserve">                                       Proposal.</w:t>
        <w:br/>
        <w:br/>
        <w:t xml:space="preserve"> 38. Conversion to                38.1 For evaluation and comparison purposes, the currency (ies) of the</w:t>
        <w:br/>
        <w:t xml:space="preserve">     Single Currency                   Proposal shall be converted into a single currency as specified in</w:t>
        <w:br/>
        <w:t xml:space="preserve">                                       the PDS.</w:t>
        <w:br/>
        <w:br/>
        <w:t xml:space="preserve"> 39. Margin of                    39.1 Unless otherwise specified in the PDS, a margin of preference for</w:t>
        <w:br/>
        <w:t xml:space="preserve">     Preference                        domestic Proposers1 shall not apply.</w:t>
        <w:br/>
        <w:br/>
        <w:t xml:space="preserve"> 40. Evaluation                   40.1 To evaluate each Proposal’s Financial Part, the Employer shall</w:t>
        <w:br/>
        <w:t xml:space="preserve">     Process                           consider the following:</w:t>
        <w:br/>
        <w:t xml:space="preserve">     Financial Parts                        (a) the Proposal Price, excluding provisional sums and the</w:t>
        <w:br/>
        <w:t xml:space="preserve">                                                provision, if any, for contingencies in the Schedule of Rates</w:t>
        <w:br/>
        <w:t xml:space="preserve">                                                and Prices (if any), but including Daywork items, where</w:t>
        <w:br/>
        <w:t xml:space="preserve">                                                priced competitively;</w:t>
        <w:br/>
        <w:t xml:space="preserve">                                            (b) price adjustment for correction of arithmetic errors in</w:t>
        <w:br/>
        <w:t xml:space="preserve">                                                accordance with ITP 37;</w:t>
        <w:br/>
        <w:t xml:space="preserve">                                            (c) price adjustment due to discounts offered in accordance with</w:t>
        <w:br/>
        <w:t xml:space="preserve">                                                ITP 15.7;</w:t>
        <w:br/>
        <w:br/>
        <w:br/>
        <w:t xml:space="preserve"> 1</w:t>
        <w:br/>
        <w:t xml:space="preserve">     An individual firm is considered a domestic Proposer for purposes of the margin of preference if it is registered in the country</w:t>
        <w:br/>
        <w:t xml:space="preserve">     of the Employer, has more than 50 percent ownership by nationals of the country of the Employer, and if it does not subcontract</w:t>
        <w:br/>
        <w:t xml:space="preserve">     more than 10 percent of the contract price, excluding provisional sums, to foreign contractors. JVs are considered as domestic</w:t>
        <w:br/>
        <w:t xml:space="preserve">     Proposer and eligible for domestic preference only if the individual member firms are registered in the country of the Employer</w:t>
        <w:br/>
        <w:t xml:space="preserve">     or have more than 50 percent ownership by nationals of the country of the Employer, and the JV shall be registered in the</w:t>
        <w:br/>
        <w:t xml:space="preserve">     country of the Borrower. The JV shall not subcontract more than 10 percent of the contract price, excluding provisional sums,</w:t>
        <w:br/>
        <w:t xml:space="preserve">     to foreign firms. JVs between foreign and national firms will not be eligible for domestic preference.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                                          Section I - Instructions to Proposers (ITP)</w:t>
        <w:br/>
        <w:br/>
        <w:br/>
        <w:t xml:space="preserve">                           (d) price adjustment due to quantifiable nonmaterial</w:t>
        <w:br/>
        <w:t xml:space="preserve">                               nonconformities in accordance with ITP 36.2;</w:t>
        <w:br/>
        <w:t xml:space="preserve">                           (e) converting the amount resulting from applying (a) to (c)</w:t>
        <w:br/>
        <w:t xml:space="preserve">                               above, if relevant, to a single currency in accordance with</w:t>
        <w:br/>
        <w:t xml:space="preserve">                               ITP 38.1; and</w:t>
        <w:br/>
        <w:t xml:space="preserve">                           (f) any additional evaluation factors indicated in the PDS and</w:t>
        <w:br/>
        <w:t xml:space="preserve">                               detailed in Section III, Evaluation and Qualification Criteria.</w:t>
        <w:br/>
        <w:t xml:space="preserve">                    40.2 If price adjustment is allowed in accordance with ITP 15.5, the</w:t>
        <w:br/>
        <w:t xml:space="preserve">                         estimated effect of the price adjustment provisions of the</w:t>
        <w:br/>
        <w:t xml:space="preserve">                         Conditions of Contract, applied over the period of execution of the</w:t>
        <w:br/>
        <w:t xml:space="preserve">                         Contract, shall not be taken into account in Proposal evaluation.</w:t>
        <w:br/>
        <w:t xml:space="preserve">                    40.3 If this RFP allows Proposers to quote separate prices for different</w:t>
        <w:br/>
        <w:t xml:space="preserve">                         lots (contracts), each lot will be evaluated separately to determine</w:t>
        <w:br/>
        <w:t xml:space="preserve">                         the most advantageous proposal using the methodology specified</w:t>
        <w:br/>
        <w:t xml:space="preserve">                         in Section III, Evaluation and Qualification Criteria. Discounts</w:t>
        <w:br/>
        <w:t xml:space="preserve">                         that are conditional on the award of more than one lot, or slice</w:t>
        <w:br/>
        <w:t xml:space="preserve">                         shall not be considered for proposal evaluation.</w:t>
        <w:br/>
        <w:br/>
        <w:t>41. Abnormally      41.1 An Abnormally Low Proposal is one where the Proposal price, in</w:t>
        <w:br/>
        <w:t xml:space="preserve">    Low Proposals        combination with other elements of the Proposal, appears so low</w:t>
        <w:br/>
        <w:t xml:space="preserve">                         that it raises material concerns as to the capability of the Proposer</w:t>
        <w:br/>
        <w:t xml:space="preserve">                         to perform the Contract for the offered Proposal Price.</w:t>
        <w:br/>
        <w:t xml:space="preserve">                    41.2 In the event of identification of a potentially Abnormally Low</w:t>
        <w:br/>
        <w:t xml:space="preserve">                         Proposal, the Employer shall seek written clarifications from the</w:t>
        <w:br/>
        <w:t xml:space="preserve">                         Proposer, including detailed price analyses of its Proposal price in</w:t>
        <w:br/>
        <w:t xml:space="preserve">                         relation to the subject matter of the contract, scope, proposed</w:t>
        <w:br/>
        <w:t xml:space="preserve">                         methodology, schedule, allocation of risks and responsibilities</w:t>
        <w:br/>
        <w:t xml:space="preserve">                         and any other requirements of the RFP Document.</w:t>
        <w:br/>
        <w:t xml:space="preserve">                    41.3 After evaluation of the price analyses, in the event that the</w:t>
        <w:br/>
        <w:t xml:space="preserve">                         Employer determines that the Proposer has failed to demonstrate</w:t>
        <w:br/>
        <w:t xml:space="preserve">                         its capability to perform the Contract for the offered Proposal</w:t>
        <w:br/>
        <w:t xml:space="preserve">                         Price, the Employer shall reject the Proposal.</w:t>
        <w:br/>
        <w:br/>
        <w:t>42. Unbalanced or   42.1 If the Proposal that is evaluated as the lowest evaluated cost is, in</w:t>
        <w:br/>
        <w:t xml:space="preserve">    Front Loaded         the Employer’s opinion, seriously unbalanced or front loaded the</w:t>
        <w:br/>
        <w:t xml:space="preserve">    Proposals            Employer may require the Proposer to provide written</w:t>
        <w:br/>
        <w:t xml:space="preserve">                         clarifications. Clarifications may include price analyses to</w:t>
        <w:br/>
        <w:t xml:space="preserve">                         demonstrate the consistency of the Proposal prices with the scope</w:t>
        <w:br/>
        <w:t xml:space="preserve">                         of the Works, proposed methodology, schedule and any other</w:t>
        <w:br/>
        <w:t xml:space="preserve">                         requirements of the RFP Document.</w:t>
        <w:br/>
        <w:t xml:space="preserve">                    42.2 After the evaluation of the information and price analyses</w:t>
        <w:br/>
        <w:t xml:space="preserve">                         presented by the Proposer, the Employer may:</w:t>
        <w:br/>
        <w:t xml:space="preserve">                          (a)   accept the Proposal,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 33</w:t>
        <w:br/>
        <w:br/>
        <w:br/>
        <w:t xml:space="preserve">                                       (b)    if appropriate, require that the total amount of the</w:t>
        <w:br/>
        <w:t xml:space="preserve">                                              Performance Security be increased, at the expense of the</w:t>
        <w:br/>
        <w:t xml:space="preserve">                                              Proposer, to a level not exceeding twenty percent (20%) of</w:t>
        <w:br/>
        <w:t xml:space="preserve">                                              the Contract Price; or</w:t>
        <w:br/>
        <w:t xml:space="preserve">                                       (c)    reject the Proposal.</w:t>
        <w:br/>
        <w:br/>
        <w:t xml:space="preserve">   J. EVALUATION OF COMBINED TECHNICAL AND FINANCIAL PART</w:t>
        <w:br/>
        <w:t xml:space="preserve"> 43. Evaluation of            43.1 The Employer’s evaluation of responsive Proposals will take into</w:t>
        <w:br/>
        <w:t xml:space="preserve">     Combined                      account technical factors, in addition to cost factors in accordance</w:t>
        <w:br/>
        <w:t xml:space="preserve">     Technical and                 with Section III Evaluation and Qualification Criteria. The weight</w:t>
        <w:br/>
        <w:t xml:space="preserve">     Financial                     to be assigned for the Technical factors and cost is specified in the</w:t>
        <w:br/>
        <w:t xml:space="preserve">     Proposals                     PDS. The Employer will rank the proposals based on the evaluated</w:t>
        <w:br/>
        <w:t xml:space="preserve">                                   proposal score (B).</w:t>
        <w:br/>
        <w:br/>
        <w:t xml:space="preserve"> 44. Best and Final           44.1 After completion of the combined technical and financial</w:t>
        <w:br/>
        <w:t xml:space="preserve">     Offer (BAFO)                  evaluation of proposals, if specified in the PDS, the Employer may</w:t>
        <w:br/>
        <w:t xml:space="preserve">                                   invite those Proposers to submit their BAFOs. The procedure for</w:t>
        <w:br/>
        <w:t xml:space="preserve">                                   submitting BAFOs will be specified in the PDS. BAFO is a final</w:t>
        <w:br/>
        <w:t xml:space="preserve">                                   opportunity for Proposers to improve their Proposals without</w:t>
        <w:br/>
        <w:t xml:space="preserve">                                   changing the specified business function and performance</w:t>
        <w:br/>
        <w:t xml:space="preserve">                                   requirements in accordance with the RFP Document. Proposers are</w:t>
        <w:br/>
        <w:t xml:space="preserve">                                   not obliged to submit a BAFO. Where BAFO is used there will be</w:t>
        <w:br/>
        <w:t xml:space="preserve">                                   no negotiation after BAFO.</w:t>
        <w:br/>
        <w:t xml:space="preserve">                              44.2 BAFO will apply a two envelope procurement process. The</w:t>
        <w:br/>
        <w:t xml:space="preserve">                                   submission of BAFOs, opening of the Technical Parts and</w:t>
        <w:br/>
        <w:t xml:space="preserve">                                   Financial Parts and the evaluation of Proposals will follow the</w:t>
        <w:br/>
        <w:t xml:space="preserve">                                   procedures described for the Technical, Financial and Combined</w:t>
        <w:br/>
        <w:t xml:space="preserve">                                   evaluation above, as appropriate.</w:t>
        <w:br/>
        <w:br/>
        <w:t xml:space="preserve"> 45. Most                     45.1 The Most Advantageous Proposal is the Proposal of the Proposer</w:t>
        <w:br/>
        <w:t xml:space="preserve">     Advantageous                  that meets the Qualification Criteria, and whose Proposal has been</w:t>
        <w:br/>
        <w:t xml:space="preserve">     Proposal                      determined to be:</w:t>
        <w:br/>
        <w:t xml:space="preserve">     (MAP)                            (a)     substantially responsive to the RFP; and</w:t>
        <w:br/>
        <w:t xml:space="preserve">                                      (b)     the best evaluated Proposal i.e. the highest scoring Proposal,</w:t>
        <w:br/>
        <w:t xml:space="preserve">                                              in the combined technical and financial evaluation.</w:t>
        <w:br/>
        <w:br/>
        <w:t xml:space="preserve"> 46. Negotiations             46.1 If specified in the PDS, the Employer may conduct negotiations</w:t>
        <w:br/>
        <w:t xml:space="preserve">                                   following the evaluation of Proposals and before the final contract</w:t>
        <w:br/>
        <w:t xml:space="preserve">                                   award. The procedure of the negotiations will be specified in the</w:t>
        <w:br/>
        <w:t xml:space="preserve">                                   PDS.</w:t>
        <w:br/>
        <w:t xml:space="preserve">                              46.2 Negotiations shall be held in the presence of Probity Assurance</w:t>
        <w:br/>
        <w:t xml:space="preserve">                                   Provider appointed by the Employer.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                                             Section I - Instructions to Proposers (ITP)</w:t>
        <w:br/>
        <w:br/>
        <w:br/>
        <w:t xml:space="preserve">                      46.3 Negotiations may address any aspect of the contract so long as they</w:t>
        <w:br/>
        <w:t xml:space="preserve">                           do not change the specified business function and performance</w:t>
        <w:br/>
        <w:t xml:space="preserve">                           requirements.</w:t>
        <w:br/>
        <w:t xml:space="preserve">                      46.4 The Employer may negotiate first with the Proposer that has the</w:t>
        <w:br/>
        <w:t xml:space="preserve">                           Most Advantageous Proposal. If the negotiations are unsuccessful</w:t>
        <w:br/>
        <w:t xml:space="preserve">                           the Employer may negotiate with the Proposer that has the next</w:t>
        <w:br/>
        <w:t xml:space="preserve">                           best Most Advantageous Proposal, and so on down the list until a</w:t>
        <w:br/>
        <w:t xml:space="preserve">                           successful negotiated outcome is achieved.</w:t>
        <w:br/>
        <w:br/>
        <w:t>47. Employer’s      47.1 The Employer reserves the right to accept or reject any Proposal,</w:t>
        <w:br/>
        <w:t xml:space="preserve">    Right to Accept      and to annul the RFP process and reject all Proposals at any time</w:t>
        <w:br/>
        <w:t xml:space="preserve">    Any Proposal,        prior to contract award, without thereby incurring any liability to</w:t>
        <w:br/>
        <w:t xml:space="preserve">    and to Reject        Proposers. In case of annulment, all Proposals submitted and</w:t>
        <w:br/>
        <w:t xml:space="preserve">    Any or All           specifically, Proposal securities shall be promptly returned to the</w:t>
        <w:br/>
        <w:t xml:space="preserve">    Proposals            Proposers.</w:t>
        <w:br/>
        <w:br/>
        <w:t>48. Standstill        48.1 The Contract shall not be awarded earlier than the expiry of the</w:t>
        <w:br/>
        <w:t xml:space="preserve">    Period                 Standstill Period. The Standstill Period shall be ten (10) Business</w:t>
        <w:br/>
        <w:t xml:space="preserve">                           Days unless extended in accordance with ITP 52. The Standstill</w:t>
        <w:br/>
        <w:t xml:space="preserve">                           Period commences the day after the date the Employer has</w:t>
        <w:br/>
        <w:t xml:space="preserve">                           transmitted to each Proposer (that has not already been notified that</w:t>
        <w:br/>
        <w:t xml:space="preserve">                           it has been unsuccessful) the Notification of Intention to Award the</w:t>
        <w:br/>
        <w:t xml:space="preserve">                           Contract. Where only one Proposal is submitted, or if this contract</w:t>
        <w:br/>
        <w:t xml:space="preserve">                           is in response to an emergency situation recognized by the Bank,</w:t>
        <w:br/>
        <w:t xml:space="preserve">                           the Standstill Period shall not apply.</w:t>
        <w:br/>
        <w:br/>
        <w:t>49. Notification of   49.1 The Employer shall send to each Proposer (that has not already</w:t>
        <w:br/>
        <w:t xml:space="preserve">    Intention to           been notified that it has been unsuccessful) the Notification of</w:t>
        <w:br/>
        <w:t xml:space="preserve">    Award                  Intention to Award the Contract to the successful Proposer. The</w:t>
        <w:br/>
        <w:t xml:space="preserve">                           Notification of Intention to Award shall contain, at a minimum, the</w:t>
        <w:br/>
        <w:t xml:space="preserve">                           following information:</w:t>
        <w:br/>
        <w:t xml:space="preserve">                            (a)   the name and address of the Proposer submitting the</w:t>
        <w:br/>
        <w:t xml:space="preserve">                                  successful Proposal;</w:t>
        <w:br/>
        <w:t xml:space="preserve">                            (b) the Contract price of the successful Proposal;</w:t>
        <w:br/>
        <w:t xml:space="preserve">                            (c)   the total combined score of the successful Proposal;</w:t>
        <w:br/>
        <w:t xml:space="preserve">                            (d) the names of all Proposers who submitted Proposals, and</w:t>
        <w:br/>
        <w:t xml:space="preserve">                                  their Proposal prices as readout and as evaluated prices and</w:t>
        <w:br/>
        <w:t xml:space="preserve">                                  technical score;</w:t>
        <w:br/>
        <w:t xml:space="preserve">                            (e)   a statement of the reason(s) the Proposal (of the unsuccessful</w:t>
        <w:br/>
        <w:t xml:space="preserve">                                  Proposer to whom the notice is addressed) was unsuccessful;</w:t>
        <w:br/>
        <w:t xml:space="preserve">                            (f)   the expiry date of the Standstill Period; and</w:t>
        <w:br/>
        <w:t xml:space="preserve">                            (g) instructions on how to request a debriefing or submit a</w:t>
        <w:br/>
        <w:t xml:space="preserve">                                  complaint during the standstill period;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  35</w:t>
        <w:br/>
        <w:br/>
        <w:br/>
        <w:t xml:space="preserve">                                     K. AWARD OF CONTRACT</w:t>
        <w:br/>
        <w:t xml:space="preserve"> 50. Award                   50.1 Subject to ITP 47.1, the Employer shall award the Contract to the</w:t>
        <w:br/>
        <w:t xml:space="preserve">     Criteria                     Proposer with the Most Advantageous Proposal, provided that the</w:t>
        <w:br/>
        <w:t xml:space="preserve">                                  Proposer is determined to be eligible and qualified to perform the</w:t>
        <w:br/>
        <w:t xml:space="preserve">                                  Contract satisfactorily.</w:t>
        <w:br/>
        <w:br/>
        <w:t xml:space="preserve"> 51. Notification of         51.1 Prior to the date of expiry of the Proposal validity and upon expiry</w:t>
        <w:br/>
        <w:t xml:space="preserve">     Award                        of the Standstill Period, specified in ITP 48.1 or any extension</w:t>
        <w:br/>
        <w:t xml:space="preserve">                                  thereof, and upon satisfactorily addressing any complaint that has</w:t>
        <w:br/>
        <w:t xml:space="preserve">                                  been filed within the Standstill Period, the Employer shall notify the</w:t>
        <w:br/>
        <w:t xml:space="preserve">                                  successful Proposer, in writing, that its Proposal has been accepted.</w:t>
        <w:br/>
        <w:t xml:space="preserve">                                  The notification of award (hereinafter and in the Conditions of</w:t>
        <w:br/>
        <w:t xml:space="preserve">                                  Contract and Contract Forms called the “Letter of Acceptance”)</w:t>
        <w:br/>
        <w:t xml:space="preserve">                                  shall specify the sum that the Employer will pay the Contractor in</w:t>
        <w:br/>
        <w:t xml:space="preserve">                                  consideration of the execution of the Contract (hereinafter and in the</w:t>
        <w:br/>
        <w:t xml:space="preserve">                                  Conditions of Contract and Contract Forms called “the Contract</w:t>
        <w:br/>
        <w:t xml:space="preserve">                                  Price”).</w:t>
        <w:br/>
        <w:t xml:space="preserve">                             51.2 Within ten (10) Business days from the transmission of the Letter of</w:t>
        <w:br/>
        <w:t xml:space="preserve">                                  Acceptance, the Employer shall publish the Contract Award Notice</w:t>
        <w:br/>
        <w:t xml:space="preserve">                                  which shall contain, at a minimum, the following information:</w:t>
        <w:br/>
        <w:t xml:space="preserve">                                     (a) name and address of the Employer;</w:t>
        <w:br/>
        <w:t xml:space="preserve">                                     (b) name and reference number of the contract being awarded,</w:t>
        <w:br/>
        <w:t xml:space="preserve">                                          and the selection method used;</w:t>
        <w:br/>
        <w:t xml:space="preserve">                                    (c)   names of all Proposers that submitted Proposals, and their</w:t>
        <w:br/>
        <w:t xml:space="preserve">                                          Proposal prices as read out at Proposal opening, and as</w:t>
        <w:br/>
        <w:t xml:space="preserve">                                          evaluated;</w:t>
        <w:br/>
        <w:t xml:space="preserve">                                    (d) name of Proposers whose Proposals were rejected and the</w:t>
        <w:br/>
        <w:t xml:space="preserve">                                          reasons for their rejection;</w:t>
        <w:br/>
        <w:t xml:space="preserve">                                    (e)   the name of the successful Proposer, the final total contract</w:t>
        <w:br/>
        <w:t xml:space="preserve">                                          price, the contract duration and a summary of its scope; and</w:t>
        <w:br/>
        <w:t xml:space="preserve">                                    (f)   successful Proposer’s Beneficial Ownership Disclosure Form,</w:t>
        <w:br/>
        <w:t xml:space="preserve">                                          if specified in PDS ITP 53.1.</w:t>
        <w:br/>
        <w:t xml:space="preserve">                             51.3 The Contract Award Notice shall be published on the Employer’s</w:t>
        <w:br/>
        <w:t xml:space="preserve">                                  website with free access if available, or in at least one newspaper of</w:t>
        <w:br/>
        <w:t xml:space="preserve">                                  national circulation in the Employer’s Country, or in the official</w:t>
        <w:br/>
        <w:t xml:space="preserve">                                  gazette. The Employer shall also publish the contract award notice</w:t>
        <w:br/>
        <w:t xml:space="preserve">                                  in UNDB online.</w:t>
        <w:br/>
        <w:t xml:space="preserve">                             51.4 Until a formal contract is prepared and executed, the Letter of</w:t>
        <w:br/>
        <w:t xml:space="preserve">                                  Acceptance shall constitute a binding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                                           Section I - Instructions to Proposers (ITP)</w:t>
        <w:br/>
        <w:br/>
        <w:br/>
        <w:t>52. Debriefing by   52.1 On receipt of the Borrower’s Notification of Intention to Award</w:t>
        <w:br/>
        <w:t xml:space="preserve">    the Employer         referred to in ITP 49, an unsuccessful Proposer has three (3)</w:t>
        <w:br/>
        <w:t xml:space="preserve">                         Business Days to make a written request to the Employer for a</w:t>
        <w:br/>
        <w:t xml:space="preserve">                         debriefing. The Employer shall provide a debriefing to all</w:t>
        <w:br/>
        <w:t xml:space="preserve">                         unsuccessful Proposers whose request is received within this</w:t>
        <w:br/>
        <w:t xml:space="preserve">                         deadline.</w:t>
        <w:br/>
        <w:t xml:space="preserve">                    52.2 Where a request for debriefing is received within the deadline, the</w:t>
        <w:br/>
        <w:t xml:space="preserve">                         Employer shall provide a debriefing within five (5) Business Days,</w:t>
        <w:br/>
        <w:t xml:space="preserve">                         unless the Employer decides, for justifiable reasons, to provide the</w:t>
        <w:br/>
        <w:t xml:space="preserve">                         debriefing outside this timeframe. In that case, the standstill period</w:t>
        <w:br/>
        <w:t xml:space="preserve">                         shall automatically be extended until five (5) Business Days after</w:t>
        <w:br/>
        <w:t xml:space="preserve">                         such debriefing is provided. If more than one debriefing is so</w:t>
        <w:br/>
        <w:t xml:space="preserve">                         delayed, the standstill period shall not end earlier than five (5)</w:t>
        <w:br/>
        <w:t xml:space="preserve">                         Business Days after the last debriefing takes place. The Employer</w:t>
        <w:br/>
        <w:t xml:space="preserve">                         shall promptly inform, by the quickest means available, all</w:t>
        <w:br/>
        <w:t xml:space="preserve">                         Proposers of the extended standstill period.</w:t>
        <w:br/>
        <w:t xml:space="preserve">                    52.3 Where a request for debriefing is received by the Employer later</w:t>
        <w:br/>
        <w:t xml:space="preserve">                         than the three (3)-Business Day deadline, the Employer should</w:t>
        <w:br/>
        <w:t xml:space="preserve">                         provide the debriefing as soon as practicable, and normally no later</w:t>
        <w:br/>
        <w:t xml:space="preserve">                         than fifteen (15) Business Days from the date of publication of</w:t>
        <w:br/>
        <w:t xml:space="preserve">                         Public Notice of Award of contract. Requests for debriefing</w:t>
        <w:br/>
        <w:t xml:space="preserve">                         received outside the three (3)-day deadline shall not lead to</w:t>
        <w:br/>
        <w:t xml:space="preserve">                         extension of the standstill period.</w:t>
        <w:br/>
        <w:t xml:space="preserve">                    52.4 Debriefings of unsuccessful Proposers may be done in writing or</w:t>
        <w:br/>
        <w:t xml:space="preserve">                         verbally. The Proposer shall bear its own costs of attending such a</w:t>
        <w:br/>
        <w:t xml:space="preserve">                         debriefing meeting.</w:t>
        <w:br/>
        <w:br/>
        <w:t>53. Signing of      53.1 The Employer shall send to the successful Proposer the Letter of</w:t>
        <w:br/>
        <w:t xml:space="preserve">    Contract             Acceptance including the Contract Agreement, and, if specified in</w:t>
        <w:br/>
        <w:t xml:space="preserve">                         the PDS, a request to submit the Beneficial Ownership Disclosure</w:t>
        <w:br/>
        <w:t xml:space="preserve">                         Form providing additional information on its beneficial ownership.</w:t>
        <w:br/>
        <w:t xml:space="preserve">                         The Beneficial Ownership Disclosure Form, if so requested, shall</w:t>
        <w:br/>
        <w:t xml:space="preserve">                         be submitted within eight (8) Business Days of receiving this</w:t>
        <w:br/>
        <w:t xml:space="preserve">                         request.</w:t>
        <w:br/>
        <w:t xml:space="preserve">                    53.2 The successful Proposer shall sign, date and return to the Employer,</w:t>
        <w:br/>
        <w:t xml:space="preserve">                         the Contract Agreement within twenty-eight (28) days of its receipt.</w:t>
        <w:br/>
        <w:br/>
        <w:t>54. Performance     54.1 Within twenty-eight (28) days of the receipt of the Letter of</w:t>
        <w:br/>
        <w:t xml:space="preserve">    Security             Acceptance from the Employer, the successful Proposer shall</w:t>
        <w:br/>
        <w:t xml:space="preserve">                         furnish the Performance Security and if required in the PDS, the</w:t>
        <w:br/>
        <w:t xml:space="preserve">                         Environmental and Social (ES) Performance Security, in</w:t>
        <w:br/>
        <w:t xml:space="preserve">                         accordance with the General Conditions, subject to ITP 42.2 (b),</w:t>
        <w:br/>
        <w:t xml:space="preserve">                         using the Performance Security and ES Performance Security</w:t>
        <w:br/>
        <w:t xml:space="preserve">                         Forms included in Section X, Contract Forms, or another form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 - Instructions to Proposers (ITP)                                                             37</w:t>
        <w:br/>
        <w:br/>
        <w:br/>
        <w:t xml:space="preserve">                                    acceptable to the Employer. If the performance security furnished</w:t>
        <w:br/>
        <w:t xml:space="preserve">                                    by the successful Proposer is in the form of a bond, it shall be issued</w:t>
        <w:br/>
        <w:t xml:space="preserve">                                    by a bonding or insurance company that has been determined by the</w:t>
        <w:br/>
        <w:t xml:space="preserve">                                    successful Proposer to be acceptable to the Employer. A foreign</w:t>
        <w:br/>
        <w:t xml:space="preserve">                                    institution providing a bond shall have a correspondent financial</w:t>
        <w:br/>
        <w:t xml:space="preserve">                                    institution located in the Employer’s Country, unless the Employer</w:t>
        <w:br/>
        <w:t xml:space="preserve">                                    has agreed in writing that a correspondent financial institution is not</w:t>
        <w:br/>
        <w:t xml:space="preserve">                                    required.</w:t>
        <w:br/>
        <w:t xml:space="preserve">                             54.2 Failure of the successful Proposer to submit the above-mentioned</w:t>
        <w:br/>
        <w:t xml:space="preserve">                                  Performance Security and if required in the PDS, the</w:t>
        <w:br/>
        <w:t xml:space="preserve">                                  Environmental and Social (ES) Performance Security, or sign the</w:t>
        <w:br/>
        <w:t xml:space="preserve">                                  Contract shall constitute sufficient grounds for the annulment of the</w:t>
        <w:br/>
        <w:t xml:space="preserve">                                  award and forfeiture of the Proposal security. In that event the</w:t>
        <w:br/>
        <w:t xml:space="preserve">                                  Employer may award the Contract to the next lowest evaluated</w:t>
        <w:br/>
        <w:t xml:space="preserve">                                  Proposer whose offer is substantially responsive and is determined</w:t>
        <w:br/>
        <w:t xml:space="preserve">                                  by the Employer to be qualified to perform the Contract</w:t>
        <w:br/>
        <w:t xml:space="preserve">                                  satisfactorily.</w:t>
        <w:br/>
        <w:br/>
        <w:t xml:space="preserve"> 55. Procurement             55.1 The procedures for making a Procurement-related Complaint are as</w:t>
        <w:br/>
        <w:t xml:space="preserve">     Related                      specified in the PDS.</w:t>
        <w:br/>
        <w:t xml:space="preserve">     Complaint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39</w:t>
        <w:br/>
        <w:br/>
        <w:br/>
        <w:t xml:space="preserve">            Section II - Proposal Data Sheet (PDS)</w:t>
        <w:br/>
        <w:t>The following specific data for the proposed Works shall complement, supplement, or amend the</w:t>
        <w:br/>
        <w:t>provisions in the Instructions to Proposers (ITP). Whenever there is a conflict, the provisions</w:t>
        <w:br/>
        <w:t>herein shall prevail over those in ITP.</w:t>
        <w:br/>
        <w:t>[Where an e-procurement system is used, modify the relevant parts of the PDS accordingly to</w:t>
        <w:br/>
        <w:t>reflect the e-procurement process]</w:t>
        <w:br/>
        <w:t>[Instructions for completing the Proposal Data Sheet are provided, as needed, in the notes in</w:t>
        <w:br/>
        <w:t>italics mentioned for the relevant ITP. All notes in italics, other than those intended for the</w:t>
        <w:br/>
        <w:t>Proposer, should be deleted]</w:t>
        <w:br/>
        <w:br/>
        <w:br/>
        <w:t xml:space="preserve"> ITP</w:t>
        <w:br/>
        <w:t xml:space="preserve"> Reference                                         A. General</w:t>
        <w:br/>
        <w:br/>
        <w:t xml:space="preserve"> ITP 1.1           The reference number of the Request for Proposals is: [insert reference number</w:t>
        <w:br/>
        <w:t xml:space="preserve">                   of the Request for Proposals]</w:t>
        <w:br/>
        <w:t xml:space="preserve">                   The Employer is: [insert name of the Employer]</w:t>
        <w:br/>
        <w:t xml:space="preserve">                   The name of the RFP is: [insert name of the RFP]</w:t>
        <w:br/>
        <w:t xml:space="preserve">                   The number and identification of lots (contracts) comprising this RFP is: [insert</w:t>
        <w:br/>
        <w:t xml:space="preserve">                   number and identification of lots (contracts)]</w:t>
        <w:br/>
        <w:br/>
        <w:t xml:space="preserve"> ITP 1.3 (a)       [delete if not applicable]</w:t>
        <w:br/>
        <w:t xml:space="preserve">                   “Electronic – Procurement System</w:t>
        <w:br/>
        <w:t xml:space="preserve">                   The Employer shall use the following electronic-procurement system to manage</w:t>
        <w:br/>
        <w:t xml:space="preserve">                   this procurement process:</w:t>
        <w:br/>
        <w:t xml:space="preserve">                   [insert name of the e-system and url address or link]</w:t>
        <w:br/>
        <w:t xml:space="preserve">                   The electronic-procurement system shall be used to manage the following</w:t>
        <w:br/>
        <w:t xml:space="preserve">                   aspects of the Procurement process:</w:t>
        <w:br/>
        <w:t xml:space="preserve">                   [insert aspects e.g. issuing RFP, submissions of Proposals, opening of</w:t>
        <w:br/>
        <w:t xml:space="preserve">                   Proposals]”</w:t>
        <w:br/>
        <w:br/>
        <w:t xml:space="preserve"> ITP 2.1           The Borrower is: [insert name of the Borrower and statement of relationship</w:t>
        <w:br/>
        <w:t xml:space="preserve">                   with the Employer, if different from the Borrower. This insertion should</w:t>
        <w:br/>
        <w:t xml:space="preserve">                   correspond to the information provided in the Invitation for Proposals]</w:t>
        <w:br/>
        <w:br/>
        <w:t xml:space="preserve"> ITP 2.1           Loan or Financing Agreement amount: [insert US$ equivalent]</w:t>
        <w:br/>
        <w:t xml:space="preserve">                   ____________________________</w:t>
        <w:br/>
        <w:t xml:space="preserve">                   The name of the Project is: [insert name of the project]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40</w:t>
        <w:br/>
        <w:br/>
        <w:br/>
        <w:t xml:space="preserve"> ITP 4.1           Maximum number of members in the JV shall be: [insert a number]</w:t>
        <w:br/>
        <w:t xml:space="preserve">                   _______________</w:t>
        <w:br/>
        <w:br/>
        <w:t xml:space="preserve"> ITP 4.5           A list of debarred firms and individuals is available on the Bank’s external</w:t>
        <w:br/>
        <w:t xml:space="preserve">                   website: http://www.worldbank.org/debarr.</w:t>
        <w:br/>
        <w:br/>
        <w:t xml:space="preserve">                                         B. RFP Document</w:t>
        <w:br/>
        <w:t xml:space="preserve"> ITP 7.1           For Clarification of Proposal purposes only, the Employer’s address is:</w:t>
        <w:br/>
        <w:t xml:space="preserve">                   [insert the corresponding information as required below. This address may</w:t>
        <w:br/>
        <w:t xml:space="preserve">                   be the same as or different from that specified under provision ITP 23.1 for</w:t>
        <w:br/>
        <w:t xml:space="preserve">                   Proposal submission]</w:t>
        <w:br/>
        <w:t xml:space="preserve">                   Attention: [insert full name of person, if applicable]</w:t>
        <w:br/>
        <w:t xml:space="preserve">                   Address: [insert street address and number]</w:t>
        <w:br/>
        <w:t xml:space="preserve">                   Floor/ Room number: [insert floor and room number, if applicable]</w:t>
        <w:br/>
        <w:t xml:space="preserve">                   City:] [insert name of city or town]</w:t>
        <w:br/>
        <w:t xml:space="preserve">                   ZIP Code: [insert postal (ZIP) code, if applicable]</w:t>
        <w:br/>
        <w:t xml:space="preserve">                   Country: [insert name of country]</w:t>
        <w:br/>
        <w:t xml:space="preserve">                   Telephone: [insert telephone number, including country and city codes]</w:t>
        <w:br/>
        <w:t xml:space="preserve">                   Facsimile number: [insert fax number, including country and city codes]</w:t>
        <w:br/>
        <w:t xml:space="preserve">                   Electronic mail address: [insert email address, if applicable]</w:t>
        <w:br/>
        <w:t xml:space="preserve">                   Requests for clarification should be received by the Employer no later than:</w:t>
        <w:br/>
        <w:t xml:space="preserve">                   [insert no. of days].</w:t>
        <w:br/>
        <w:br/>
        <w:t xml:space="preserve"> ITP 7.1           Web page: [in case used, identify the widely used website or electronic portal</w:t>
        <w:br/>
        <w:t xml:space="preserve">                   of free access where RFP process information is</w:t>
        <w:br/>
        <w:t xml:space="preserve">                   published]_______________________________________________</w:t>
        <w:br/>
        <w:br/>
        <w:t xml:space="preserve"> ITP 7.4           A Pre-Proposal meeting_________ take place at the following date, time and</w:t>
        <w:br/>
        <w:t xml:space="preserve">                   place:</w:t>
        <w:br/>
        <w:t xml:space="preserve">                   Date: _______________________________________________________</w:t>
        <w:br/>
        <w:t xml:space="preserve">                   Time: _______________________________________________________</w:t>
        <w:br/>
        <w:t xml:space="preserve">                   Place: ______________________________________________________</w:t>
        <w:br/>
        <w:t xml:space="preserve">                   A site visit conducted by the Employer ___________[insert “shall be” or “shall</w:t>
        <w:br/>
        <w:t xml:space="preserve">                   not be”] organized.</w:t>
        <w:br/>
        <w:t xml:space="preserve">                   [Borrowers to Note: Pre-proposal meeting/site visit (preferably both) are</w:t>
        <w:br/>
        <w:t xml:space="preserve">                   highly recommended, as in this single stage process, Proposers will not have</w:t>
        <w:br/>
        <w:t xml:space="preserve">                   any other opportunity to carry out a dialogue. If the pre-proposal conference/</w:t>
        <w:br/>
        <w:t xml:space="preserve">                   site visit is not comprehensively carried out for single stage, the proposers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41</w:t>
        <w:br/>
        <w:br/>
        <w:br/>
        <w:t xml:space="preserve">                   could have different understanding of the requirements (which are here not</w:t>
        <w:br/>
        <w:t xml:space="preserve">                   in the form of detailed tech/spec.) and the proposals may be difficult to</w:t>
        <w:br/>
        <w:t xml:space="preserve">                   evaluate let alone to achieve value for money. A comprehensive pre-proposal</w:t>
        <w:br/>
        <w:t xml:space="preserve">                   meeting may also give the Borrower the opportunity to get feedback on its</w:t>
        <w:br/>
        <w:t xml:space="preserve">                   requirements and revise/issue amendment if required]</w:t>
        <w:br/>
        <w:br/>
        <w:t xml:space="preserve"> ITP 11.1          The language of the Proposal is: [insert “English” or” Spanish” or “French”].</w:t>
        <w:br/>
        <w:br/>
        <w:br/>
        <w:t xml:space="preserve">                   [Note: In addition to the above language, and if agreed with the Bank, the</w:t>
        <w:br/>
        <w:t xml:space="preserve">                   Employer has the option to issue translated versions of the RFP Document in</w:t>
        <w:br/>
        <w:t xml:space="preserve">                   another language which should either be: (a) the national language of the</w:t>
        <w:br/>
        <w:t xml:space="preserve">                   Employer; or (b) the language used nation-wide in the Employer’s Country for</w:t>
        <w:br/>
        <w:t xml:space="preserve">                   commercial transactions. In such case, the following text shall be added:]</w:t>
        <w:br/>
        <w:t xml:space="preserve">                   “In addition, the RFP Document is translated into the [insert national or nation-</w:t>
        <w:br/>
        <w:t xml:space="preserve">                   wide used] language [if there are more than one national or nation-wide used</w:t>
        <w:br/>
        <w:t xml:space="preserve">                   language, add “and in the ____________” [insert the second national or nation-</w:t>
        <w:br/>
        <w:t xml:space="preserve">                   wide language].</w:t>
        <w:br/>
        <w:t xml:space="preserve">                    Proposals shall have the option to submit their Proposal in any one of the</w:t>
        <w:br/>
        <w:t xml:space="preserve">                    languages stated above. Proposers shall not submit Proposals in more than one</w:t>
        <w:br/>
        <w:t xml:space="preserve">                    language.]”</w:t>
        <w:br/>
        <w:t xml:space="preserve">                   All correspondence exchange shall be in ____________ language.</w:t>
        <w:br/>
        <w:t xml:space="preserve">                   Language for translation of supporting documents and printed literature is</w:t>
        <w:br/>
        <w:t xml:space="preserve">                   _______________________. [specify one language].</w:t>
        <w:br/>
        <w:br/>
        <w:t xml:space="preserve">                                 C. Preparation of Proposals</w:t>
        <w:br/>
        <w:br/>
        <w:t xml:space="preserve"> ITP 12.2(k)       The Proposer shall submit as part of its Technical Part the following additional</w:t>
        <w:br/>
        <w:t xml:space="preserve">                   documents:</w:t>
        <w:br/>
        <w:t xml:space="preserve">                   [list any additional document not already listed in ITP 12.2 that must be</w:t>
        <w:br/>
        <w:t xml:space="preserve">                   submitted with the Proposal. The list of additional documents shall include</w:t>
        <w:br/>
        <w:t xml:space="preserve">                   the following:]</w:t>
        <w:br/>
        <w:t xml:space="preserve">                   Code of Conduct for Contractor’s Personnel (ES)</w:t>
        <w:br/>
        <w:t xml:space="preserve">                   The Proposer shall submit its Code of Conduct that will apply to Contractor’s</w:t>
        <w:br/>
        <w:t xml:space="preserve">                   Personnel (as defined in Sub-Clause 1.1.16 of the General Conditions), to ensure</w:t>
        <w:br/>
        <w:t xml:space="preserve">                   compliance with the Contractor’s Environmental and Social (ES) obligations</w:t>
        <w:br/>
        <w:t xml:space="preserve">                   under the Contract. The Proposer shall use for this purpose the Code of Conduct</w:t>
        <w:br/>
        <w:t xml:space="preserve">                   form provided in Section IV. No substantial modifications shall be made to this</w:t>
        <w:br/>
        <w:t xml:space="preserve">                   form, except that the Proposer may introduce additional requirements, including</w:t>
        <w:br/>
        <w:t xml:space="preserve">                   as necessary to take into account specific Contract issues/risks.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   42</w:t>
        <w:br/>
        <w:br/>
        <w:br/>
        <w:t xml:space="preserve"> ITP 12.3 (e)      The Proposer shall submit with its Proposal the following additional documents:</w:t>
        <w:br/>
        <w:t xml:space="preserve">                   ‘[list any additional document not already listed in ITP 12.3 that must be</w:t>
        <w:br/>
        <w:t xml:space="preserve">                   submitted with the Financial Proposal]’ otherwise state ‘none’.</w:t>
        <w:br/>
        <w:br/>
        <w:br/>
        <w:t xml:space="preserve"> ITP 14.1          Alternative Proposals [insert “shall be” or “shall not be”] _______ considered.</w:t>
        <w:br/>
        <w:t xml:space="preserve">                   [If alternatives shall be considered, the methodology shall be defined in</w:t>
        <w:br/>
        <w:t xml:space="preserve">                   Section III – Evaluation and Qualification Criteria.</w:t>
        <w:br/>
        <w:br/>
        <w:t xml:space="preserve"> ITP 15.1          (a)      [if there are specific circumstances, where only certain components of</w:t>
        <w:br/>
        <w:t xml:space="preserve">                            the Works are to be on single responsibility basis and/ or if there are</w:t>
        <w:br/>
        <w:t xml:space="preserve">                            components of the Works to be provided under the responsibility of the</w:t>
        <w:br/>
        <w:t xml:space="preserve">                            Employer, the following text may be used, and parts of the RFP</w:t>
        <w:br/>
        <w:t xml:space="preserve">                            document (such as the Employer’s requirements, Proposal submission</w:t>
        <w:br/>
        <w:t xml:space="preserve">                            forms) modified to accommodate this requirement; otherwise delete:</w:t>
        <w:br/>
        <w:t xml:space="preserve">                   “Proposers shall propose for the following component of the Works on a single</w:t>
        <w:br/>
        <w:t xml:space="preserve">                   responsibility basis:___________________</w:t>
        <w:br/>
        <w:t xml:space="preserve">                    and/or</w:t>
        <w:br/>
        <w:t xml:space="preserve">                   The following components of the Works will be provided under the</w:t>
        <w:br/>
        <w:t xml:space="preserve">                   responsibility of the Employer”]</w:t>
        <w:br/>
        <w:t xml:space="preserve">                   [EPC/Turnkey Works are normally contracted on the basis of single</w:t>
        <w:br/>
        <w:t xml:space="preserve">                   responsibility basis and this RFP- SPD is designed for that purpose. It is not</w:t>
        <w:br/>
        <w:t xml:space="preserve">                   recommended to dilute the single responsibility approach unless there are</w:t>
        <w:br/>
        <w:t xml:space="preserve">                   justifiable reasons.]</w:t>
        <w:br/>
        <w:br/>
        <w:br/>
        <w:t xml:space="preserve">                   (b)      [the Contract Price shall be a lump sum amount, subject to any</w:t>
        <w:br/>
        <w:t xml:space="preserve">                            adjustments, in accordance with the Contract. However, if any part of</w:t>
        <w:br/>
        <w:t xml:space="preserve">                            the Works is to be paid according to quantity supplied or work done, the</w:t>
        <w:br/>
        <w:t xml:space="preserve">                            provisions for measurement and evaluation shall be as stated in the</w:t>
        <w:br/>
        <w:t xml:space="preserve">                            Particular Conditions - Part B- Sub-Clause 14.1.</w:t>
        <w:br/>
        <w:br/>
        <w:t xml:space="preserve">                   If not applicable, delete this 15.1(b). If applicable state: “The parts of the Works</w:t>
        <w:br/>
        <w:t xml:space="preserve">                   for which payment will be made on the basis of measurement are specified in</w:t>
        <w:br/>
        <w:t xml:space="preserve">                   ______. The method for determining the payment for these parts of the Works</w:t>
        <w:br/>
        <w:t xml:space="preserve">                   is also specified in Sub-Clause 14.1 of the Particular Conditions - Part B”]</w:t>
        <w:br/>
        <w:br/>
        <w:t xml:space="preserve"> ITP 15.3          The prices quoted by the Proposer [insert “shall “or “shall not”] ___________</w:t>
        <w:br/>
        <w:t xml:space="preserve">                   be subject to adjustment during the performance of the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  43</w:t>
        <w:br/>
        <w:br/>
        <w:br/>
        <w:t xml:space="preserve"> ITP 16.1          The currency(ies) of the Proposal and the payment currency(ies) shall be in</w:t>
        <w:br/>
        <w:t xml:space="preserve">                   accordance with Alternative _________ as described below:</w:t>
        <w:br/>
        <w:t xml:space="preserve">                   Alternative A (Proposers to quote entirely in local currency):</w:t>
        <w:br/>
        <w:t xml:space="preserve">                   (a)    The prices shall be quoted by the Proposer entirely in</w:t>
        <w:br/>
        <w:t xml:space="preserve">                          __________________[Insert the name of the currency of the Employer’s</w:t>
        <w:br/>
        <w:t xml:space="preserve">                          Country,] and further referred to as “the local currency”. A Proposer</w:t>
        <w:br/>
        <w:t xml:space="preserve">                          expecting to incur expenditures in other currencies for inputs to the Works</w:t>
        <w:br/>
        <w:t xml:space="preserve">                          supplied from outside the Employer’s country (referred to as “the foreign</w:t>
        <w:br/>
        <w:t xml:space="preserve">                          currency requirements”) shall indicate in the Appendix to Proposal - Table</w:t>
        <w:br/>
        <w:t xml:space="preserve">                          C, the percentage(s) of the Proposal Price (excluding Provisional Sums),</w:t>
        <w:br/>
        <w:t xml:space="preserve">                          needed by the Proposer for the payment of such foreign currency</w:t>
        <w:br/>
        <w:t xml:space="preserve">                          requirements, limited to no more than three foreign currencies.</w:t>
        <w:br/>
        <w:t xml:space="preserve">                   (b)    The rates of exchange to be used by the Proposer in arriving at the local</w:t>
        <w:br/>
        <w:t xml:space="preserve">                          currency equivalent and the percentage(s) mentioned in (a) above shall be</w:t>
        <w:br/>
        <w:t xml:space="preserve">                          specified by the Proposer in the Appendix to Proposal - Table C, and shall</w:t>
        <w:br/>
        <w:t xml:space="preserve">                          apply for all payments under the Contract so that no exchange risk will be</w:t>
        <w:br/>
        <w:t xml:space="preserve">                          borne by the successful Proposer.</w:t>
        <w:br/>
        <w:t xml:space="preserve">                   Alternative B (Proposers allowed to quote in local and foreign currencies):</w:t>
        <w:br/>
        <w:t xml:space="preserve">                   (a)    The prices shall be quoted by the Proposer in the following currencies:</w:t>
        <w:br/>
        <w:t xml:space="preserve">                           (i) for those inputs to the Works that the Proposer expects to supply from</w:t>
        <w:br/>
        <w:t xml:space="preserve">                                within the Employer’s country, in __________________[Insert the</w:t>
        <w:br/>
        <w:t xml:space="preserve">                                name of the currency of the Employer’s Country], and further</w:t>
        <w:br/>
        <w:t xml:space="preserve">                                referred to as “the local currency”; and</w:t>
        <w:br/>
        <w:t xml:space="preserve">                           (ii) for those inputs to the Works that the Proposer expects to supply from</w:t>
        <w:br/>
        <w:t xml:space="preserve">                                outside the Employer’s country (referred to as “the foreign currency</w:t>
        <w:br/>
        <w:t xml:space="preserve">                                requirements”), in up to any three foreign currencies.</w:t>
        <w:br/>
        <w:br/>
        <w:t xml:space="preserve"> ITP 19            [If a Proposal Security shall be required, a Proposal-Securing Declaration</w:t>
        <w:br/>
        <w:t xml:space="preserve">                   shall not be required, and vice versa.]</w:t>
        <w:br/>
        <w:t xml:space="preserve">                   A Proposal Security [insert “shall be” or “shall not be”] required.</w:t>
        <w:br/>
        <w:t xml:space="preserve">                   A Proposal-Securing Declaration [insert “shall be” or “shall not be”]</w:t>
        <w:br/>
        <w:t xml:space="preserve">                   required.</w:t>
        <w:br/>
        <w:t xml:space="preserve">                   If a Proposal Security shall be required, the amount and currency of the Proposal</w:t>
        <w:br/>
        <w:t xml:space="preserve">                   Security shall be</w:t>
        <w:br/>
        <w:t xml:space="preserve">                   [If a Proposal Security is required, insert amount and currency of the</w:t>
        <w:br/>
        <w:t xml:space="preserve">                   Proposal Security. Otherwise insert “Not Applicable”.] [In case of lots, please</w:t>
        <w:br/>
        <w:t xml:space="preserve">                   insert amount and currency of the Proposal Security for each lot]</w:t>
        <w:br/>
        <w:t xml:space="preserve">                   [Note: Proposal Security is required for each lot as per amounts indicated</w:t>
        <w:br/>
        <w:t xml:space="preserve">                   against each lot. Proposers have the option of submitting one Proposal</w:t>
        <w:br/>
        <w:t xml:space="preserve">                   Security for all lots (for the combined total amount of all lots) for which</w:t>
        <w:br/>
        <w:t xml:space="preserve">                   Proposals have been submitted, however if the amount of Proposal Security is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 44</w:t>
        <w:br/>
        <w:br/>
        <w:br/>
        <w:t xml:space="preserve">                   less than the total required amount, the Employer will determine for which lot</w:t>
        <w:br/>
        <w:t xml:space="preserve">                   or lots the Proposal Security amount shall be applied.]</w:t>
        <w:br/>
        <w:t xml:space="preserve">                   [The following provision should be included and the required corresponding</w:t>
        <w:br/>
        <w:t xml:space="preserve">                   information inserted only if a Proposal security is not required under</w:t>
        <w:br/>
        <w:t xml:space="preserve">                   provision ITP 19.1 and the Employer wishes to declare the Proposer ineligible</w:t>
        <w:br/>
        <w:t xml:space="preserve">                   for a period of time should the Proposer perform the actions mentioned in</w:t>
        <w:br/>
        <w:t xml:space="preserve">                   provision ITP 19.9. Otherwise omit.]</w:t>
        <w:br/>
        <w:t xml:space="preserve">                   If the Proposer performs any of the actions prescribed in subparagraphs (a) or</w:t>
        <w:br/>
        <w:t xml:space="preserve">                   (b) of this provision, the Borrower will declare the Proposer ineligible to be</w:t>
        <w:br/>
        <w:t xml:space="preserve">                   awarded contracts by the Employer for a period of ______ years [insert period</w:t>
        <w:br/>
        <w:t xml:space="preserve">                   of time], starting from the date the Proposer performs any of the actions</w:t>
        <w:br/>
        <w:t xml:space="preserve">                   specified in ITP 19.9 (a) or (b).</w:t>
        <w:br/>
        <w:br/>
        <w:t xml:space="preserve"> ITP 19.3 (d)      Other types of acceptable securities:</w:t>
        <w:br/>
        <w:t xml:space="preserve">                   [Insert names of other acceptable securities. Insert “None” if no Proposal</w:t>
        <w:br/>
        <w:t xml:space="preserve">                   Security is required under provision ITP 19.1 or if Proposal Security is</w:t>
        <w:br/>
        <w:t xml:space="preserve">                   required but no other forms of Proposal securities besides those listed in ITP</w:t>
        <w:br/>
        <w:t xml:space="preserve">                   19.3 (a) through (c) are acceptable.]</w:t>
        <w:br/>
        <w:br/>
        <w:t xml:space="preserve"> ITP 20.1          The Proposal shall be valid until ________[insert day, month and year, taking</w:t>
        <w:br/>
        <w:t xml:space="preserve">                   into account reasonable time needed to complete the proposal evaluation,</w:t>
        <w:br/>
        <w:t xml:space="preserve">                   obtain necessary approvals and the Bank’s No-objection (if subject to prior</w:t>
        <w:br/>
        <w:t xml:space="preserve">                   review).] [To minimize errors by proposers, the proposal validity period is a</w:t>
        <w:br/>
        <w:t xml:space="preserve">                   specific date and not linked to the deadline for submission of proposals. As</w:t>
        <w:br/>
        <w:t xml:space="preserve">                   stated in ITP 20.1, if there is a need to extend the date, for example because</w:t>
        <w:br/>
        <w:t xml:space="preserve">                   the proposal submission deadline is significantly extended by the Employer,</w:t>
        <w:br/>
        <w:t xml:space="preserve">                   the revised proposal validity date shall be specified in accordance with ITP 8].</w:t>
        <w:br/>
        <w:br/>
        <w:br/>
        <w:t xml:space="preserve"> ITP 20.3          The Proposal price shall be adjusted by the following factor(s): ________</w:t>
        <w:br/>
        <w:t xml:space="preserve">                   [The local currency portion of the Contract price shall be adjusted by a factor</w:t>
        <w:br/>
        <w:t xml:space="preserve">                   reflecting local inflation during the period of extension, and the foreign</w:t>
        <w:br/>
        <w:t xml:space="preserve">                   currency portion of the Contract price shall be adjusted by a factor reflecting</w:t>
        <w:br/>
        <w:t xml:space="preserve">                   the international inflation (in the country of the foreign currency) during the</w:t>
        <w:br/>
        <w:t xml:space="preserve">                   period of extension.]</w:t>
        <w:br/>
        <w:br/>
        <w:t xml:space="preserve"> ITP 21.1          The written confirmation of authorization to sign on behalf of the Proposer shall</w:t>
        <w:br/>
        <w:t xml:space="preserve">                   consist of: [insert the name and description of the documentation required to</w:t>
        <w:br/>
        <w:t xml:space="preserve">                   demonstrate the authority of the signatory to sign the Proposal].</w:t>
        <w:br/>
        <w:br/>
        <w:t xml:space="preserve">                                  D. Submission of Proposals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 45</w:t>
        <w:br/>
        <w:br/>
        <w:br/>
        <w:t xml:space="preserve"> ITP 22.1(b)       In addition to the original of the Proposal, the number of copies is: [insert</w:t>
        <w:br/>
        <w:t xml:space="preserve">                   number of copies]</w:t>
        <w:br/>
        <w:br/>
        <w:t xml:space="preserve"> ITP 23.1          For Proposal submission purposes only, the Employer’s address is: [This</w:t>
        <w:br/>
        <w:t xml:space="preserve">                   address may be the same as or different from that specified under provision</w:t>
        <w:br/>
        <w:t xml:space="preserve">                   ITP 7.1 for clarifications]</w:t>
        <w:br/>
        <w:t xml:space="preserve">                   Attention: [insert full name of person, if applicable]</w:t>
        <w:br/>
        <w:t xml:space="preserve">                   Street Address: [insert street address and number]</w:t>
        <w:br/>
        <w:t xml:space="preserve">                   Floor/Room number: [insert floor and room number, if applicable]</w:t>
        <w:br/>
        <w:t xml:space="preserve">                   City: [insert name of city or town]</w:t>
        <w:br/>
        <w:br/>
        <w:t xml:space="preserve">                   ZIP Code: [insert postal (ZIP) code, if applicable]</w:t>
        <w:br/>
        <w:br/>
        <w:t xml:space="preserve">                   Country: [insert name of country]</w:t>
        <w:br/>
        <w:br/>
        <w:t xml:space="preserve">                   The deadline for Proposal submission is:</w:t>
        <w:br/>
        <w:t xml:space="preserve">                   Date: [insert day, month, and year, e.g. 15 June, 2017]</w:t>
        <w:br/>
        <w:br/>
        <w:br/>
        <w:t xml:space="preserve">                   Time: [insert time, and identify if a.m. or p.m., e.g. 10:30 a.m.]</w:t>
        <w:br/>
        <w:t xml:space="preserve">                   [The date and time should be the same as those provided in the Request for</w:t>
        <w:br/>
        <w:t xml:space="preserve">                   Proposals, unless subsequently amended pursuant to ITP 23.2]</w:t>
        <w:br/>
        <w:t xml:space="preserve">                   [If the deadline for the submission of Proposals is extended, the date for</w:t>
        <w:br/>
        <w:t xml:space="preserve">                   Proposal validity specified in PDS ITP 20.1 shall be adjusted accordingly.]</w:t>
        <w:br/>
        <w:br/>
        <w:t xml:space="preserve"> ITP 23.1          Proposers _______________ [insert “shall” or “shall not”] have the option of</w:t>
        <w:br/>
        <w:t xml:space="preserve">                   submitting their Proposals electronically.</w:t>
        <w:br/>
        <w:t xml:space="preserve">                   [The following provision should be included and the required corresponding</w:t>
        <w:br/>
        <w:t xml:space="preserve">                   information inserted only if Proposers have the option of submitting their</w:t>
        <w:br/>
        <w:t xml:space="preserve">                   Proposals electronically. Otherwise omit.]</w:t>
        <w:br/>
        <w:t xml:space="preserve">                   The electronic Proposal submission procedures shall be: [insert a description</w:t>
        <w:br/>
        <w:t xml:space="preserve">                   of the electronic Proposal submission procedures.]</w:t>
        <w:br/>
        <w:br/>
        <w:t xml:space="preserve">                     E. Opening of Technical Parts of Proposals</w:t>
        <w:br/>
        <w:t xml:space="preserve"> ITP 26.1          The Proposal opening shall take place at:</w:t>
        <w:br/>
        <w:t xml:space="preserve">                   Street Address: [insert street address and number]</w:t>
        <w:br/>
        <w:t xml:space="preserve">                   Floor/Room number: [insert floor and room number, if applicable]</w:t>
        <w:br/>
        <w:t xml:space="preserve">                   City: [insert name of city or town]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46</w:t>
        <w:br/>
        <w:br/>
        <w:br/>
        <w:t xml:space="preserve">                   Country: [insert name of country]</w:t>
        <w:br/>
        <w:br/>
        <w:br/>
        <w:t xml:space="preserve">                   Date: [insert day, month, and year, e.g. 15 June, 2017]</w:t>
        <w:br/>
        <w:br/>
        <w:br/>
        <w:t xml:space="preserve">                   Time:</w:t>
        <w:br/>
        <w:t xml:space="preserve">                   [insert time, and identify if a.m. or p.m. e.g. 10:30 a.m.] [Date and time should</w:t>
        <w:br/>
        <w:t xml:space="preserve">                   be the same as those given for the deadline for submission of Proposals in ITP</w:t>
        <w:br/>
        <w:t xml:space="preserve">                   23.1]</w:t>
        <w:br/>
        <w:br/>
        <w:t xml:space="preserve"> ITP 26.1          [The following provision should be included and the required corresponding</w:t>
        <w:br/>
        <w:t xml:space="preserve">                   information inserted only if Proposers have the option of submitting their</w:t>
        <w:br/>
        <w:t xml:space="preserve">                   Proposals electronically. Otherwise omit.]</w:t>
        <w:br/>
        <w:t xml:space="preserve">                   The electronic Proposal opening procedures shall be: [insert a description of</w:t>
        <w:br/>
        <w:t xml:space="preserve">                   the electronic Proposal opening procedures.]</w:t>
        <w:br/>
        <w:br/>
        <w:t xml:space="preserve">                   G. Evaluation of Technical Parts of Proposals</w:t>
        <w:br/>
        <w:br/>
        <w:t xml:space="preserve"> ITP 31.4           The technical factors (sub-factors) and the corresponding weight out of 100%</w:t>
        <w:br/>
        <w:t xml:space="preserve">                    are:</w:t>
        <w:br/>
        <w:t xml:space="preserve">                                                                                   Weight in</w:t>
        <w:br/>
        <w:t xml:space="preserve">                                         Technical Factor</w:t>
        <w:br/>
        <w:t xml:space="preserve">                                                                                   percentage</w:t>
        <w:br/>
        <w:t xml:space="preserve">                                                                              (insert weight in %)</w:t>
        <w:br/>
        <w:br/>
        <w:t xml:space="preserve">                   A. Proposed Works</w:t>
        <w:br/>
        <w:t xml:space="preserve">                        1. to what extent the Proposed Works meet the</w:t>
        <w:br/>
        <w:t xml:space="preserve">                           Employer’s Requirement:</w:t>
        <w:br/>
        <w:br/>
        <w:t xml:space="preserve">                   B. Value Addition</w:t>
        <w:br/>
        <w:t xml:space="preserve">                        2. to what extent the proposal adds value in terms</w:t>
        <w:br/>
        <w:t xml:space="preserve">                           of performance, functionality and/or O&amp;M</w:t>
        <w:br/>
        <w:t xml:space="preserve">                           costs.</w:t>
        <w:br/>
        <w:t xml:space="preserve">                   C. Approach and Methodology</w:t>
        <w:br/>
        <w:br/>
        <w:t xml:space="preserve">                        3. Design Methodology;</w:t>
        <w:br/>
        <w:br/>
        <w:t xml:space="preserve">                        4. Construction and/or Erection Management</w:t>
        <w:br/>
        <w:t xml:space="preserve">                           Strategy;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47</w:t>
        <w:br/>
        <w:br/>
        <w:br/>
        <w:t xml:space="preserve">                        5. Technical Standards and Building Construction</w:t>
        <w:br/>
        <w:t xml:space="preserve">                           and Environment Laws Compliance</w:t>
        <w:br/>
        <w:t xml:space="preserve">                        6. Testing and Commissioning Strategy;</w:t>
        <w:br/>
        <w:br/>
        <w:t xml:space="preserve">                        7. Method Statement for key construction</w:t>
        <w:br/>
        <w:t xml:space="preserve">                           activities;</w:t>
        <w:br/>
        <w:t xml:space="preserve">                        8. Code of Conduct;</w:t>
        <w:br/>
        <w:br/>
        <w:t xml:space="preserve">                        9. EPC/ Turnkey Work Program;</w:t>
        <w:br/>
        <w:br/>
        <w:t xml:space="preserve">                        10. Contract personnel Organization;</w:t>
        <w:br/>
        <w:br/>
        <w:t xml:space="preserve">                        11. Key Personnel qualifications, experience and</w:t>
        <w:br/>
        <w:t xml:space="preserve">                            resource schedule (the likely key specialists</w:t>
        <w:br/>
        <w:t xml:space="preserve">                            required to execute the contract are listed in</w:t>
        <w:br/>
        <w:t xml:space="preserve">                            Appendix I to Section III);</w:t>
        <w:br/>
        <w:t xml:space="preserve">                        12. Risk assessment;</w:t>
        <w:br/>
        <w:t xml:space="preserve">                        13. Key equipment strategy;</w:t>
        <w:br/>
        <w:br/>
        <w:t xml:space="preserve">                   D. Any other factors as appropriate</w:t>
        <w:br/>
        <w:br/>
        <w:t xml:space="preserve">                        14. [add any other factors as appropriate].</w:t>
        <w:br/>
        <w:br/>
        <w:t xml:space="preserve">                    [The above technical factors may be modified if appropriate ensuring that the</w:t>
        <w:br/>
        <w:t xml:space="preserve">                    documents requested from Proposers as part of their technical proposals</w:t>
        <w:br/>
        <w:t xml:space="preserve">                    (Section IV) enable evaluation of the technical factors.]</w:t>
        <w:br/>
        <w:t xml:space="preserve">                   [The weights should be allocated in terms of the relative significance of the</w:t>
        <w:br/>
        <w:t xml:space="preserve">                   technical factors. Insert technical sub-factors and corresponding weights, as</w:t>
        <w:br/>
        <w:t xml:space="preserve">                   appropriate].</w:t>
        <w:br/>
        <w:br/>
        <w:t xml:space="preserve">                                H. Opening of Financial Parts</w:t>
        <w:br/>
        <w:t xml:space="preserve"> ITP 34.1          The Letter of Proposal and Schedule of Rates and Prices (if any) shall be</w:t>
        <w:br/>
        <w:t xml:space="preserve">                   initialed by [insert number] representatives of the Employer conducting</w:t>
        <w:br/>
        <w:t xml:space="preserve">                   Proposal opening. [Insert procedure: Example: Each Proposal shall be</w:t>
        <w:br/>
        <w:t xml:space="preserve">                   numbered and any modification to the unit or total price shall be initialed by</w:t>
        <w:br/>
        <w:t xml:space="preserve">                   the Representative of the Employer, etc.]</w:t>
        <w:br/>
        <w:br/>
        <w:t xml:space="preserve">                    I. Evaluation of Financial Part of Proposals</w:t>
        <w:br/>
        <w:t xml:space="preserve"> ITP 38.1          The currency that shall be used for Proposal evaluation and comparison</w:t>
        <w:br/>
        <w:t xml:space="preserve">                   purposes to convert, at the selling exchange rate, all Proposal prices expressed</w:t>
        <w:br/>
        <w:t xml:space="preserve">                   in various currencies into a single currency is: [Insert name of currency]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    48</w:t>
        <w:br/>
        <w:br/>
        <w:br/>
        <w:t xml:space="preserve">                   The source of exchange rate shall be: ________ [Insert name of the source of</w:t>
        <w:br/>
        <w:t xml:space="preserve">                   exchange rates (e.g., the Central Bank in the Employer’s Country).]</w:t>
        <w:br/>
        <w:t xml:space="preserve">                   The date for the exchange rate shall be the deadline for submission of Proposals</w:t>
        <w:br/>
        <w:t xml:space="preserve">                   as specified in ITP 23, unless otherwise specified by the Employer.</w:t>
        <w:br/>
        <w:t xml:space="preserve">                   The currency(ies) of the Proposal shall be converted into a single currency in</w:t>
        <w:br/>
        <w:t xml:space="preserve">                   accordance with the procedure under Alternative _____ that follows:</w:t>
        <w:br/>
        <w:t xml:space="preserve">                   Alternative A: Proposers quote entirely in local currency</w:t>
        <w:br/>
        <w:t xml:space="preserve">                   For comparison of Proposals, the Proposal Price, corrected pursuant to ITP 37.1,</w:t>
        <w:br/>
        <w:t xml:space="preserve">                   shall first be broken down into the respective amounts payable in various</w:t>
        <w:br/>
        <w:t xml:space="preserve">                   currencies by using the selling exchange rates specified by the Proposer in</w:t>
        <w:br/>
        <w:t xml:space="preserve">                   accordance with ITP 16.1.</w:t>
        <w:br/>
        <w:t xml:space="preserve">                   In the second step, the Employer will convert the amounts in various currencies</w:t>
        <w:br/>
        <w:t xml:space="preserve">                   in which the Proposal Price is payable (excluding Provisional Sums but including</w:t>
        <w:br/>
        <w:t xml:space="preserve">                   Daywork where priced competitively) to the single currency identified above at</w:t>
        <w:br/>
        <w:t xml:space="preserve">                   the selling rates established for similar transactions by the authority specified and</w:t>
        <w:br/>
        <w:t xml:space="preserve">                   on the date stipulated above.</w:t>
        <w:br/>
        <w:t xml:space="preserve">                   OR</w:t>
        <w:br/>
        <w:t xml:space="preserve">                   Alternative B: Proposers quote in local and foreign currencies</w:t>
        <w:br/>
        <w:t xml:space="preserve">                   The Employer will convert the amounts in various currencies in which the</w:t>
        <w:br/>
        <w:t xml:space="preserve">                   proposal Price, corrected pursuant to ITP 37.1, is payable (excluding</w:t>
        <w:br/>
        <w:t xml:space="preserve">                   Provisional Sums but including Daywork where priced competitively) to the</w:t>
        <w:br/>
        <w:t xml:space="preserve">                   single currency identified above at the selling rates established for similar</w:t>
        <w:br/>
        <w:t xml:space="preserve">                   transactions by the authority specified and on the date stipulated above.</w:t>
        <w:br/>
        <w:br/>
        <w:t xml:space="preserve"> ITP 39.1          [The following provision should be included and the required corresponding</w:t>
        <w:br/>
        <w:t xml:space="preserve">                   information inserted only if the Employer intends to apply margin of</w:t>
        <w:br/>
        <w:t xml:space="preserve">                   preference and it is allowed in the Procurement Plan for the subject contract.</w:t>
        <w:br/>
        <w:t xml:space="preserve">                   Otherwise delete]</w:t>
        <w:br/>
        <w:t xml:space="preserve">                   A margin of domestic preference [insert either “shall” or “shall not”]</w:t>
        <w:br/>
        <w:t xml:space="preserve">                   _________apply.</w:t>
        <w:br/>
        <w:t xml:space="preserve">                   [If a margin of preference applies, the application methodology shall be</w:t>
        <w:br/>
        <w:t xml:space="preserve">                   defined in Section III – Evaluation and Qualification Criteria.]</w:t>
        <w:br/>
        <w:br/>
        <w:t xml:space="preserve"> ITP 40.1(f)       The adjustments shall be determined using the following criteria as detailed in</w:t>
        <w:br/>
        <w:t xml:space="preserve">                   Section III:</w:t>
        <w:br/>
        <w:t xml:space="preserve">                        (a) Deviation in Time Schedule: [insert Yes or No. If yes insert the</w:t>
        <w:br/>
        <w:t xml:space="preserve">                            adjustment factor in Section III, Evaluation and Qualification</w:t>
        <w:br/>
        <w:t xml:space="preserve">                            Criteria];</w:t>
        <w:br/>
        <w:t xml:space="preserve">                        (b) Life cycle costs: the projected operating and maintenance costs for the</w:t>
        <w:br/>
        <w:t xml:space="preserve">                            Works [insert Yes or No. If yes, insert the Methodology and criteria in</w:t>
        <w:br/>
        <w:t xml:space="preserve">                            Section III, Evaluation and Qualification Criteria];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    49</w:t>
        <w:br/>
        <w:br/>
        <w:br/>
        <w:t xml:space="preserve">                        (c) [insert any other specific criteria here and provide details in Section</w:t>
        <w:br/>
        <w:t xml:space="preserve">                            III, Evaluation and Qualification Criteria].</w:t>
        <w:br/>
        <w:br/>
        <w:t xml:space="preserve">         J. Evaluation of Combined Technical and Financial Parts</w:t>
        <w:br/>
        <w:t xml:space="preserve"> ITP 43.1          The weight to be given for cost is: ________ [indicate weight for cost such that</w:t>
        <w:br/>
        <w:t xml:space="preserve">                   weight for cost plus weight for total technical score is 1(one).</w:t>
        <w:br/>
        <w:br/>
        <w:t xml:space="preserve"> ITP 44.1          BAFO (“applies” / “does not apply”)</w:t>
        <w:br/>
        <w:t xml:space="preserve">                   If BAFO applies, the procedure will be:</w:t>
        <w:br/>
        <w:t xml:space="preserve">                   _________________________________</w:t>
        <w:br/>
        <w:br/>
        <w:t xml:space="preserve"> ITP 46.1          Negotiation (“applies” / “does not apply”)</w:t>
        <w:br/>
        <w:t xml:space="preserve">                   If negotiation applies, the procedure will be:</w:t>
        <w:br/>
        <w:t xml:space="preserve">                    ______________________________</w:t>
        <w:br/>
        <w:br/>
        <w:t xml:space="preserve">                                         K. Award of Contract</w:t>
        <w:br/>
        <w:br/>
        <w:t xml:space="preserve"> ITP 53.1          The successful Proposer [shall] or [shall not] submit the Beneficial Ownership</w:t>
        <w:br/>
        <w:t xml:space="preserve">                   Disclosure Form.</w:t>
        <w:br/>
        <w:br/>
        <w:t xml:space="preserve"> ITP 54.1 and [Delete the following if not applicable]</w:t>
        <w:br/>
        <w:t xml:space="preserve"> 54.2         The successful Proposer shall be required to submit an Environmental and</w:t>
        <w:br/>
        <w:t xml:space="preserve">              Social (ES) Performance Security.</w:t>
        <w:br/>
        <w:t xml:space="preserve">                   [The ES Performance Security shall normally be required where ES risks are</w:t>
        <w:br/>
        <w:t xml:space="preserve">                   high.]</w:t>
        <w:br/>
        <w:br/>
        <w:t xml:space="preserve"> ITP 55.1          The procedures for making a Procurement-related Complaint are detailed in the</w:t>
        <w:br/>
        <w:t xml:space="preserve">                   “Procurement Regulations for IPF Borrowers (Annex III).” If a Proposer wishes</w:t>
        <w:br/>
        <w:t xml:space="preserve">                   to make a Procurement-related Complaint, the Proposer shall submit its</w:t>
        <w:br/>
        <w:t xml:space="preserve">                   complaint following these procedures, In Writing (by the quickest means</w:t>
        <w:br/>
        <w:t xml:space="preserve">                   available, such as by email or fax), to:</w:t>
        <w:br/>
        <w:t xml:space="preserve">                        For the attention: [insert full name of person receiving complaints]</w:t>
        <w:br/>
        <w:t xml:space="preserve">                        Title/position: [insert title/position]</w:t>
        <w:br/>
        <w:t xml:space="preserve">                        Employer: [insert name of Employer]</w:t>
        <w:br/>
        <w:t xml:space="preserve">                        Email address: [insert email address]</w:t>
        <w:br/>
        <w:t xml:space="preserve">                        Fax number: [insert fax number] delete if not used</w:t>
        <w:br/>
        <w:t xml:space="preserve">                   In summary, a Procurement-related Complaint may challenge any of the</w:t>
        <w:br/>
        <w:t xml:space="preserve">                   following: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50</w:t>
        <w:br/>
        <w:br/>
        <w:br/>
        <w:t xml:space="preserve">                        1. the terms of this RFP document;</w:t>
        <w:br/>
        <w:t xml:space="preserve">                        2. the Employer’s decision to exclude a Proposer from the procurement</w:t>
        <w:br/>
        <w:t xml:space="preserve">                           process prior to the award of contract; and</w:t>
        <w:br/>
        <w:t xml:space="preserve">                        3. the Employer’s decision to award the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III. Evaluation and Qualification Criteria                                                                                        51</w:t>
        <w:br/>
        <w:br/>
        <w:br/>
        <w:t>Section III. Evaluation and Qualification Criteria</w:t>
        <w:br/>
        <w:t xml:space="preserve">                                                             Contents</w:t>
        <w:br/>
        <w:br/>
        <w:t>A.       Technical Part ............................................................................................................52</w:t>
        <w:br/>
        <w:t xml:space="preserve">         1.        Qualification ....................................................................................................52</w:t>
        <w:br/>
        <w:t xml:space="preserve">         2.        Evaluation of Technical Part (ITP 31) .............................................................53</w:t>
        <w:br/>
        <w:t>B.       Financial Part .............................................................................................................55</w:t>
        <w:br/>
        <w:t xml:space="preserve">         1.        Margin of Preference .......................................................................................55</w:t>
        <w:br/>
        <w:t xml:space="preserve">         2.        Evaluation of Financial Part (ITP 40.1(f)) .......................................................56</w:t>
        <w:br/>
        <w:t>C.       Combined Evaluation ................................................................................................58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                                               52</w:t>
        <w:br/>
        <w:br/>
        <w:br/>
        <w:t>A.      Technical Part</w:t>
        <w:br/>
        <w:br/>
        <w:t xml:space="preserve">        1. Qualification</w:t>
        <w:br/>
        <w:t xml:space="preserve">        1.1      Update of Information</w:t>
        <w:br/>
        <w:t xml:space="preserve">                 The Proposer and any subcontractors shall meet or continue to meet the criteria</w:t>
        <w:br/>
        <w:t xml:space="preserve">                 used at the time of initial selection.</w:t>
        <w:br/>
        <w:br/>
        <w:t xml:space="preserve">        1.2      Financial Resources</w:t>
        <w:br/>
        <w:t xml:space="preserve">                 Using the relevant Form No FIN 3.3 in Section IV, Proposal Forms, the Proposer</w:t>
        <w:br/>
        <w:t xml:space="preserve">                 must demonstrate access to, or availability of, financial resources such as liquid</w:t>
        <w:br/>
        <w:t xml:space="preserve">                 assets, unencumbered real assets, lines of credit, and other financial means, other</w:t>
        <w:br/>
        <w:t xml:space="preserve">                 than any contractual advance payments to meet:</w:t>
        <w:br/>
        <w:t xml:space="preserve">                 (i)    the following cash-flow requirement:</w:t>
        <w:br/>
        <w:t xml:space="preserve">                 ...................................................................................................................................</w:t>
        <w:br/>
        <w:t xml:space="preserve">                 and</w:t>
        <w:br/>
        <w:t xml:space="preserve">                 (ii) the overall cash flow requirements for this contract and its current works</w:t>
        <w:br/>
        <w:t xml:space="preserve">                      commitment.</w:t>
        <w:br/>
        <w:t xml:space="preserve">        1.3      Contractor’s Representative and Key Personnel</w:t>
        <w:br/>
        <w:t xml:space="preserve">                 The Proposer must demonstrate that it will have a suitably qualified Contractor’s</w:t>
        <w:br/>
        <w:t xml:space="preserve">                 Representative and suitably qualified (and in adequate numbers) minimum Key</w:t>
        <w:br/>
        <w:t xml:space="preserve">                 Personnel, as described in the Employer’s Requirements.</w:t>
        <w:br/>
        <w:t xml:space="preserve">                 The Proposer shall provide details of the Contractor’s Representative and Key</w:t>
        <w:br/>
        <w:t xml:space="preserve">                 Personnel and such other Key Personnel that the Proposer considers appropriate to</w:t>
        <w:br/>
        <w:t xml:space="preserve">                 perform the Contract, together with their academic qualifications and work</w:t>
        <w:br/>
        <w:t xml:space="preserve">                 experience. The Proposer shall complete the relevant Forms in Section IV, Proposal</w:t>
        <w:br/>
        <w:t xml:space="preserve">                 Forms.</w:t>
        <w:br/>
        <w:t xml:space="preserve">        1.4     Equipment</w:t>
        <w:br/>
        <w:t xml:space="preserve">                 The Proposer shall provide its strategy for acquiring and maintaining the key</w:t>
        <w:br/>
        <w:t xml:space="preserve">                 equipment that may be needed to execute the Works in accordance with the Work</w:t>
        <w:br/>
        <w:t xml:space="preserve">                 Program.</w:t>
        <w:br/>
        <w:br/>
        <w:t xml:space="preserve">                 The Proposer shall provide details in the relevant Form in Section IV.</w:t>
        <w:br/>
        <w:br/>
        <w:t xml:space="preserve">        1.5      Subcontractors</w:t>
        <w:br/>
        <w:t xml:space="preserve">                 Any Specialized Subcontractor identified at the time of Initial Selection shall</w:t>
        <w:br/>
        <w:t xml:space="preserve">                 continue to meet the applicable requirements. The Proposer has not proposed</w:t>
        <w:br/>
        <w:t xml:space="preserve">                 subcontracting for any parts of the Works for which subcontracting is not permitted,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                                                  53</w:t>
        <w:br/>
        <w:br/>
        <w:br/>
        <w:t xml:space="preserve">                   as identified at the time of Initial Selection and specified in the Particular Conditions</w:t>
        <w:br/>
        <w:t xml:space="preserve">                   Part A-Contract Data Sub-clause 4.4(b).</w:t>
        <w:br/>
        <w:br/>
        <w:t xml:space="preserve">                   Any other additional subcontractors for the following major activities/ subactivities</w:t>
        <w:br/>
        <w:t xml:space="preserve">                   must meet the following minimum criteria:</w:t>
        <w:br/>
        <w:br/>
        <w:br/>
        <w:t xml:space="preserve">                     [Activity/</w:t>
        <w:br/>
        <w:t xml:space="preserve">                    Subactivity                     Description of Item                            Minimum Criteria to be met</w:t>
        <w:br/>
        <w:t xml:space="preserve">                       No.]</w:t>
        <w:br/>
        <w:t xml:space="preserve">                            1</w:t>
        <w:br/>
        <w:t xml:space="preserve">                            2</w:t>
        <w:br/>
        <w:t xml:space="preserve">                            3</w:t>
        <w:br/>
        <w:t xml:space="preserve">                           …</w:t>
        <w:br/>
        <w:br/>
        <w:br/>
        <w:t xml:space="preserve">        2. Evaluation of Technical Part (ITP 31)</w:t>
        <w:br/>
        <w:t xml:space="preserve">         The technical factors, and sub factors if any, to be evaluated and the scores to be given to</w:t>
        <w:br/>
        <w:t xml:space="preserve">         each technical factor and sub factors are specified in the PDS ITP 31.4.</w:t>
        <w:br/>
        <w:t xml:space="preserve">          .............................................................................................................................................</w:t>
        <w:br/>
        <w:t xml:space="preserve">          .............................................................................................................................................</w:t>
        <w:br/>
        <w:br/>
        <w:t xml:space="preserve">        TECHINICAL PROPOSAL SCORING METHOLOGY</w:t>
        <w:br/>
        <w:br/>
        <w:t xml:space="preserve">        [NOTE TO THE EMPLOYER: The Employer shall develop a scoring methodology to</w:t>
        <w:br/>
        <w:t xml:space="preserve">        be included here]</w:t>
        <w:br/>
        <w:t xml:space="preserve">        If as per ITP 31.4, the technical factors (and sub- factors, if applicable) are weighted in</w:t>
        <w:br/>
        <w:t xml:space="preserve">        terms of relevance, the total technical score would be the weighted average in percent.</w:t>
        <w:br/>
        <w:br/>
        <w:t xml:space="preserve">        The score for each sub- factor (i) within a factor (j) will be combined with the scores of</w:t>
        <w:br/>
        <w:t xml:space="preserve">        sub- factors in the same factor as a weighted sum to form the Factor Technical Score</w:t>
        <w:br/>
        <w:t xml:space="preserve">        using the following formula:</w:t>
        <w:br/>
        <w:t xml:space="preserve">                                                                          k</w:t>
        <w:br/>
        <w:t xml:space="preserve">                                                               S j   t ji  w ji</w:t>
        <w:br/>
        <w:t xml:space="preserve">                                                                         i =1</w:t>
        <w:br/>
        <w:br/>
        <w:t xml:space="preserve">             where:</w:t>
        <w:br/>
        <w:t xml:space="preserve">             tji      = the technical score for sub- factor “i” in factor “j”</w:t>
        <w:br/>
        <w:t xml:space="preserve">             wji      = the weight of sub- factor “i” in factor “j”,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54</w:t>
        <w:br/>
        <w:br/>
        <w:br/>
        <w:t xml:space="preserve">             k      = the number of scored sub-factors in factor “j”</w:t>
        <w:br/>
        <w:t xml:space="preserve">                    k</w:t>
        <w:br/>
        <w:t xml:space="preserve">             and    w =1</w:t>
        <w:br/>
        <w:t xml:space="preserve">                   i =1</w:t>
        <w:br/>
        <w:t xml:space="preserve">                          ji</w:t>
        <w:br/>
        <w:br/>
        <w:br/>
        <w:t xml:space="preserve">             The Factor Technical Scores will be combined in a weighted sum to form the total</w:t>
        <w:br/>
        <w:t xml:space="preserve">             Technical Proposal Score using the following formula:</w:t>
        <w:br/>
        <w:t xml:space="preserve">                                                    n</w:t>
        <w:br/>
        <w:t xml:space="preserve">                                               T   S j Wj</w:t>
        <w:br/>
        <w:t xml:space="preserve">                                                    j =1</w:t>
        <w:br/>
        <w:br/>
        <w:t xml:space="preserve">             where:</w:t>
        <w:br/>
        <w:t xml:space="preserve">             Sj     = the Factor Technical Score of factor “j”</w:t>
        <w:br/>
        <w:t xml:space="preserve">             Wj     = the weight of factor “j” as specified in the PDS</w:t>
        <w:br/>
        <w:t xml:space="preserve">             n      = the number of Factors</w:t>
        <w:br/>
        <w:t xml:space="preserve">                    n</w:t>
        <w:br/>
        <w:t xml:space="preserve">             and   W = 1</w:t>
        <w:br/>
        <w:t xml:space="preserve">                   j =1</w:t>
        <w:br/>
        <w:t xml:space="preserve">                          j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 55</w:t>
        <w:br/>
        <w:br/>
        <w:br/>
        <w:t>B.      Financial Part</w:t>
        <w:br/>
        <w:br/>
        <w:t xml:space="preserve">        1. Margin of Preference</w:t>
        <w:br/>
        <w:t xml:space="preserve">        If the PDS so specifies, the Employer will grant a margin of preference of 7.5% (seven</w:t>
        <w:br/>
        <w:t xml:space="preserve">        and one-half percent) to domestic contractors, in accordance with, and subject to, the</w:t>
        <w:br/>
        <w:t xml:space="preserve">        following provisions:</w:t>
        <w:br/>
        <w:br/>
        <w:t xml:space="preserve">        (a)    Contractors applying for such preference shall be asked to provide, as part of the data</w:t>
        <w:br/>
        <w:t xml:space="preserve">               for qualification, such information, including details of ownership, as shall be</w:t>
        <w:br/>
        <w:t xml:space="preserve">               required to determine whether, according to the classification established by the</w:t>
        <w:br/>
        <w:t xml:space="preserve">               Borrower and accepted by the Bank, a particular contractor or group of contractors</w:t>
        <w:br/>
        <w:t xml:space="preserve">               qualifies for a domestic preference. The request for proposals document shall clearly</w:t>
        <w:br/>
        <w:t xml:space="preserve">               indicate the preference and the method that will be followed in the evaluation and</w:t>
        <w:br/>
        <w:t xml:space="preserve">               comparison of Proposals to give effect to such preference.</w:t>
        <w:br/>
        <w:br/>
        <w:t xml:space="preserve">        (b)    After Proposals have been received and reviewed by the Employer, responsive</w:t>
        <w:br/>
        <w:t xml:space="preserve">               Proposals shall be classified into the following groups:</w:t>
        <w:br/>
        <w:br/>
        <w:t xml:space="preserve">               (i) Group A: Proposals offered by domestic contractors eligible for the preference.</w:t>
        <w:br/>
        <w:br/>
        <w:t xml:space="preserve">               (ii) Group B: Proposals offered by other contractors.</w:t>
        <w:br/>
        <w:br/>
        <w:t xml:space="preserve">        All evaluated Proposals in each group shall, as a first evaluation step, be compared to</w:t>
        <w:br/>
        <w:t xml:space="preserve">        determine the Most Advantageous Proposal, and the most advantageous proposal in each</w:t>
        <w:br/>
        <w:t xml:space="preserve">        group shall be further compared with each other. If a result of this comparison, a Proposal</w:t>
        <w:br/>
        <w:t xml:space="preserve">        from Group A is the Most Advantageous Proposal, it shall be selected for the award, if the</w:t>
        <w:br/>
        <w:t xml:space="preserve">        Proposer is qualified. If a Proposal from Group B is the Most Advantageous Proposal, as a</w:t>
        <w:br/>
        <w:t xml:space="preserve">        second evaluation step, all Proposals from Group B shall then be further compared with</w:t>
        <w:br/>
        <w:t xml:space="preserve">        the Most Advantageous Proposal from Group A. For the purpose of this further comparison</w:t>
        <w:br/>
        <w:t xml:space="preserve">        only, an amount equal to 7.5% (seven and one-half percent) of the respective proposal price</w:t>
        <w:br/>
        <w:t xml:space="preserve">        corrected for arithmetical errors, including unconditional discounts but excluding</w:t>
        <w:br/>
        <w:t xml:space="preserve">        provisional sums and the cost of day works, if any, shall be added to the evaluated cost</w:t>
        <w:br/>
        <w:t xml:space="preserve">        offered in each Proposal from Group B. If the Proposal from Group A is the Most</w:t>
        <w:br/>
        <w:t xml:space="preserve">        Advantageous Proposal, it shall be selected for award. If not, the lowest evaluated cost</w:t>
        <w:br/>
        <w:t xml:space="preserve">        from Group B based on the first evaluation step shall be selected.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  56</w:t>
        <w:br/>
        <w:br/>
        <w:br/>
        <w:t xml:space="preserve">        2. Evaluation of Financial Part (ITP 40.1(f))</w:t>
        <w:br/>
        <w:t xml:space="preserve">        The following factors and methods will apply: [use one or more of the following</w:t>
        <w:br/>
        <w:t xml:space="preserve">        adjustment factors consistent with ITP 40.1(f) of the PDS]</w:t>
        <w:br/>
        <w:br/>
        <w:t xml:space="preserve">         (a) Time Schedule</w:t>
        <w:br/>
        <w:t xml:space="preserve">               Time for completion of the Works from the Commencment Date shall be as specified</w:t>
        <w:br/>
        <w:t xml:space="preserve">               in the Particular Conditions Part A-Contract Data Sub-clause 1.1.76. No credit will be</w:t>
        <w:br/>
        <w:t xml:space="preserve">               given for earlier completion.</w:t>
        <w:br/>
        <w:br/>
        <w:t xml:space="preserve">               Or</w:t>
        <w:br/>
        <w:br/>
        <w:t xml:space="preserve">               Time to complete the Works from the Commencment Date shall be between</w:t>
        <w:br/>
        <w:t xml:space="preserve">               ____________ minimum and ____________ maximum. The adjustment rate in the</w:t>
        <w:br/>
        <w:t xml:space="preserve">               event of completion beyond the minimum period shall be _______ (%) for each week</w:t>
        <w:br/>
        <w:t xml:space="preserve">               of delay from that minimum period. No credit will be given for completion earlier</w:t>
        <w:br/>
        <w:t xml:space="preserve">               than the minimum designated period. Proposals offering a completion date beyond the</w:t>
        <w:br/>
        <w:t xml:space="preserve">               maximum designated period shall be rejected.</w:t>
        <w:br/>
        <w:br/>
        <w:t xml:space="preserve">         (b) Life Cycle Costs</w:t>
        <w:br/>
        <w:t xml:space="preserve">               [Life cycle costing should be used when the costs of operation and/or maintenance</w:t>
        <w:br/>
        <w:t xml:space="preserve">               over the specified life of the Works are estimated to be considerable in comparison</w:t>
        <w:br/>
        <w:t xml:space="preserve">               with the initial cost and may vary among different Proposals. It shall be evaluated</w:t>
        <w:br/>
        <w:t xml:space="preserve">               on a net present value basis. If life cycle costing is to be applied for proposal</w:t>
        <w:br/>
        <w:t xml:space="preserve">               evaluation, the Employer shall specify the relevant information on its application</w:t>
        <w:br/>
        <w:t xml:space="preserve">               here:]</w:t>
        <w:br/>
        <w:br/>
        <w:t xml:space="preserve">               [State either life cycle costing “shall” or “shall not apply”. If life cycle costing</w:t>
        <w:br/>
        <w:t xml:space="preserve">               applies for proposal evaluation, the methodology and the information expected from</w:t>
        <w:br/>
        <w:t xml:space="preserve">               Proposers shall be specified]</w:t>
        <w:br/>
        <w:br/>
        <w:t xml:space="preserve">               The factors for calculation of the life cycle cost are:</w:t>
        <w:br/>
        <w:t xml:space="preserve">                 (i)    number of years for life cycle: ____[Insert number of years],</w:t>
        <w:br/>
        <w:t xml:space="preserve">                 (ii)   operating costs [state how they will be determined],</w:t>
        <w:br/>
        <w:t xml:space="preserve">                 (iii) maintenance costs, including the cost of spare parts for the initial period of</w:t>
        <w:br/>
        <w:t xml:space="preserve">                       operation [state how they will be determined], and</w:t>
        <w:br/>
        <w:t xml:space="preserve">                 (iv) Discount rate: ________[insert discount rate in percent] to be used to</w:t>
        <w:br/>
        <w:t xml:space="preserve">                      discount to present value all annual future costs calculated under (ii) and (iii)</w:t>
        <w:br/>
        <w:t xml:space="preserve">                      above for the period specified in (i).</w:t>
        <w:br/>
        <w:t xml:space="preserve">       (c) Specific additional criteria</w:t>
        <w:br/>
        <w:t xml:space="preserve">             The relevant evaluation method, if any, shall be as follows: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                                                  57</w:t>
        <w:br/>
        <w:br/>
        <w:br/>
        <w:t xml:space="preserve">             .........................................................................................................................................</w:t>
        <w:br/>
        <w:t xml:space="preserve">             .........................................................................................................................................</w:t>
        <w:br/>
        <w:br/>
        <w:t xml:space="preserve">             Any adjustments in price that result from the above procedures shall be added, for</w:t>
        <w:br/>
        <w:t xml:space="preserve">             purposes of comparative evaluation only, to arrive at an “Evaluated Proposal Cost (C).”</w:t>
        <w:br/>
        <w:br/>
        <w:t xml:space="preserve">       (d) Multiple Contracts (ITP 40.3)</w:t>
        <w:br/>
        <w:t xml:space="preserve">             If not applicable state ‘Not Applicable’</w:t>
        <w:br/>
        <w:t xml:space="preserve">             If in accordance with ITP 1.1, Proposals are invited for more than one lot, the contract</w:t>
        <w:br/>
        <w:t xml:space="preserve">             will be awarded to the Proposer or Proposers with the Most Advanageous Proposal for</w:t>
        <w:br/>
        <w:t xml:space="preserve">             the individual lots.</w:t>
        <w:br/>
        <w:t xml:space="preserve">             However, if a Proposer, with Proposals that are substantially responsive and with</w:t>
        <w:br/>
        <w:t xml:space="preserve">             highest evaluated score for individual lots, is not qualified for the combination of the</w:t>
        <w:br/>
        <w:t xml:space="preserve">             lots, then the award will be made based on the highest total score for combination of</w:t>
        <w:br/>
        <w:t xml:space="preserve">             lots for which Proposers are qualified.</w:t>
        <w:br/>
        <w:t xml:space="preserve">             [Note - Example of the above scenario: A Proposer who was initially selected for either</w:t>
        <w:br/>
        <w:t xml:space="preserve">             Lot A or Lot B but not both submits Proposals for Lots A and B. These two Proposals</w:t>
        <w:br/>
        <w:t xml:space="preserve">             are substantially responsive and get the highest total score for Lot A and Lot B</w:t>
        <w:br/>
        <w:t xml:space="preserve">             respectively. In such a case, a decision has to be made on whether this Proposer should</w:t>
        <w:br/>
        <w:t xml:space="preserve">             be awarded Lot A or Lot B by considering the combined scores of Proposers for Lot A</w:t>
        <w:br/>
        <w:t xml:space="preserve">             and Lot B.]</w:t>
        <w:br/>
        <w:t xml:space="preserve">               Cross discounts for award of multiple lots will not be considered.</w:t>
        <w:br/>
        <w:t xml:space="preserve">       (e) Specific additional criteria</w:t>
        <w:br/>
        <w:t xml:space="preserve">             The relevant evaluation method, if any, shall be as follows: .........................................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II - Proposal Data Sheet (PDS)                                                           58</w:t>
        <w:br/>
        <w:br/>
        <w:br/>
        <w:t>C.      Combined Evaluation</w:t>
        <w:br/>
        <w:t xml:space="preserve">        The Employer will evaluate and compare the Proposals that have been determined to be</w:t>
        <w:br/>
        <w:t xml:space="preserve">        substantially responsive.</w:t>
        <w:br/>
        <w:t xml:space="preserve">        An Evaluated Proposal Score (B) will be calculated for each responsive Proposal using the</w:t>
        <w:br/>
        <w:t xml:space="preserve">        following formula, which permits a comprehensive assessment of the evaluated cost and</w:t>
        <w:br/>
        <w:t xml:space="preserve">        the technical merits of each Proposal:</w:t>
        <w:br/>
        <w:br/>
        <w:t xml:space="preserve">                                         𝐶𝑙𝑜𝑤               𝑇</w:t>
        <w:br/>
        <w:t xml:space="preserve">                                𝐵=            ∗ 𝑋 ∗ 100 +       ∗ (1 − 𝑋) ∗ 100</w:t>
        <w:br/>
        <w:t xml:space="preserve">                                          𝐶               𝑇ℎ𝑖𝑔ℎ</w:t>
        <w:br/>
        <w:br/>
        <w:br/>
        <w:t xml:space="preserve">            where</w:t>
        <w:br/>
        <w:t xml:space="preserve">            C    =        Evaluated Proposal Cost</w:t>
        <w:br/>
        <w:t xml:space="preserve">            C low =       the lowest of all Evaluated Proposal Cost among responsive Proposals</w:t>
        <w:br/>
        <w:t xml:space="preserve">            T    =        the total Technical Score awarded to the Proposal</w:t>
        <w:br/>
        <w:t xml:space="preserve">         Thigh   =        the Technical Score achieved by the Proposal that was scored best</w:t>
        <w:br/>
        <w:t xml:space="preserve">                          among all responsive Proposals</w:t>
        <w:br/>
        <w:t xml:space="preserve">           X     =        weight for Cost as specified in the PDS</w:t>
        <w:br/>
        <w:t xml:space="preserve">        The Proposal with the best evaluated Proposal Score (B) among responsive Proposals shall</w:t>
        <w:br/>
        <w:t xml:space="preserve">        be the Most Advantageous Proposal provided the Proposer is qualified to perform the</w:t>
        <w:br/>
        <w:t xml:space="preserve">       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                   59</w:t>
        <w:br/>
        <w:br/>
        <w:br/>
        <w:t xml:space="preserve">                              Section IV - Proposal Forms</w:t>
        <w:br/>
        <w:t>Proposal Forms ......................................................................................................................61</w:t>
        <w:br/>
        <w:t xml:space="preserve">          Letter of Proposal - Technical Part ..............................................................................61</w:t>
        <w:br/>
        <w:t xml:space="preserve">          Letter of Proposal - Financial Part ...............................................................................64</w:t>
        <w:br/>
        <w:t>Appendix to Proposal ............................................................................................................67</w:t>
        <w:br/>
        <w:t xml:space="preserve">          Schedule of Cost Indexation ........................................................................................67</w:t>
        <w:br/>
        <w:t xml:space="preserve">          Table of Adjustment Data ............................................................................................69</w:t>
        <w:br/>
        <w:t xml:space="preserve">          Table A. Local Currency..............................................................................................69</w:t>
        <w:br/>
        <w:t xml:space="preserve">          Table B. Foreign Currency (FC) ..................................................................................70</w:t>
        <w:br/>
        <w:t xml:space="preserve">          Table C. Summary of Payment Currencies..................................................................71</w:t>
        <w:br/>
        <w:t xml:space="preserve">          Proposal Prices and Payments .....................................................................................73</w:t>
        <w:br/>
        <w:t xml:space="preserve">          Sample Priced Sub-activity Schedule Table ................................................................75</w:t>
        <w:br/>
        <w:t xml:space="preserve">          Sample Price Schedule for Payment ............................................................................77</w:t>
        <w:br/>
        <w:t xml:space="preserve">          Daywork Schedule .......................................................................................................78</w:t>
        <w:br/>
        <w:t xml:space="preserve">          Schedule of Daywork Rates: 1. Labour .......................................................................79</w:t>
        <w:br/>
        <w:t xml:space="preserve">          Schedule of Daywork Rates: 2. Materials....................................................................80</w:t>
        <w:br/>
        <w:t xml:space="preserve">          Schedule of Daywork Rates: 3. Contractor’s Equipment ............................................81</w:t>
        <w:br/>
        <w:t xml:space="preserve">          Daywork Summary ......................................................................................................82</w:t>
        <w:br/>
        <w:t xml:space="preserve">          Specified Provisional Sums .........................................................................................83</w:t>
        <w:br/>
        <w:t xml:space="preserve">          Grand Summary ...........................................................................................................84</w:t>
        <w:br/>
        <w:t>Technical Proposal Forms.....................................................................................................85</w:t>
        <w:br/>
        <w:t xml:space="preserve">          Design Methodology ....................................................................................................86</w:t>
        <w:br/>
        <w:t xml:space="preserve">          Method Statement for Key Construction Activities.....................................................87</w:t>
        <w:br/>
        <w:t xml:space="preserve">          Mobilization Schedule .................................................................................................88</w:t>
        <w:br/>
        <w:t xml:space="preserve">          Construction and/or Erection Management Strategy ...................................................89</w:t>
        <w:br/>
        <w:t xml:space="preserve">          Code of Conduct for Contractor’s Personnel (ES) Form .............................................90</w:t>
        <w:br/>
        <w:t xml:space="preserve">          Work Program ..............................................................................................................94</w:t>
        <w:br/>
        <w:t xml:space="preserve">          Contract Personnel Organization Chart .......................................................................95</w:t>
        <w:br/>
        <w:t xml:space="preserve">          Risk assessment ...........................................................................................................96</w:t>
        <w:br/>
        <w:t xml:space="preserve">          Contractor’s Equipment ...............................................................................................97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                          60</w:t>
        <w:br/>
        <w:br/>
        <w:br/>
        <w:t>Personnel .................................................................................................................................98</w:t>
        <w:br/>
        <w:t xml:space="preserve">           Key Personnel qualifications and resource schedule ...................................................98</w:t>
        <w:br/>
        <w:t xml:space="preserve">           Resume and Declaration ............................................................................................100</w:t>
        <w:br/>
        <w:t xml:space="preserve">           Subcontractors............................................................................................................102</w:t>
        <w:br/>
        <w:t>Qualification Forms .............................................................................................................103</w:t>
        <w:br/>
        <w:t xml:space="preserve">           Party to JV Information Sheet....................................................................................104</w:t>
        <w:br/>
        <w:t xml:space="preserve">           Historical Contract Non-Performance, Pending Litigation, and Litigation History .105</w:t>
        <w:br/>
        <w:t xml:space="preserve">           Environmental and Social Performance Declaration .................................................107</w:t>
        <w:br/>
        <w:t xml:space="preserve">           Sexual Exploitation and Abuse (SEA) and/or Sexual Harassment Performance</w:t>
        <w:br/>
        <w:t xml:space="preserve">           Declaration .................................................................................................................109</w:t>
        <w:br/>
        <w:t xml:space="preserve">           Current Contract Commitments / Works in Progress ................................................111</w:t>
        <w:br/>
        <w:t xml:space="preserve">           Financial Resources ...................................................................................................112</w:t>
        <w:br/>
        <w:t xml:space="preserve">           Others .........................................................................................................................113</w:t>
        <w:br/>
        <w:t>Form of Proposal Security – Demand Guarantee .............................................................114</w:t>
        <w:br/>
        <w:t>Form of Proposal-Securing Declaration ............................................................................115</w:t>
        <w:br/>
        <w:t>Form of Sexual Exploitation and Abuse (SEA), and/or Sexual Harassment (SH)</w:t>
        <w:br/>
        <w:t xml:space="preserve">      Declaration................................................................................................................116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61</w:t>
        <w:br/>
        <w:br/>
        <w:br/>
        <w:t xml:space="preserve">                                 Proposal Forms</w:t>
        <w:br/>
        <w:t xml:space="preserve">                       Letter of Proposal - Technical Part</w:t>
        <w:br/>
        <w:t xml:space="preserve">                                INSTRUCTIONS TO PROPOSERS</w:t>
        <w:br/>
        <w:t xml:space="preserve"> INSTRUCTIONS TO PROPOSERS: DELETE THIS BOX ONCE YOU HAVE COMPLETED</w:t>
        <w:br/>
        <w:t xml:space="preserve"> THE DOCUMENT</w:t>
        <w:br/>
        <w:t xml:space="preserve"> Place this Letter of Proposal in the first envelope “TECHNICAL PART”.</w:t>
        <w:br/>
        <w:br/>
        <w:t xml:space="preserve"> The Proposer must prepare the Letter of Proposal on stationery with its letterhead clearly</w:t>
        <w:br/>
        <w:t xml:space="preserve"> showing the Proposer’s complete name and business address.</w:t>
        <w:br/>
        <w:br/>
        <w:t xml:space="preserve"> Note: All italicized text in black font is to help Proposers in preparing this form and</w:t>
        <w:br/>
        <w:t xml:space="preserve"> Proposers shall delete it from the final document.</w:t>
        <w:br/>
        <w:br/>
        <w:br/>
        <w:t>Date of this Proposal submission: [insert date (as day, month and year) of Proposal</w:t>
        <w:br/>
        <w:t>submission]</w:t>
        <w:br/>
        <w:t>RFP No.: [insert number of RFP process]</w:t>
        <w:br/>
        <w:t>Request for Proposal No.: [insert identification]</w:t>
        <w:br/>
        <w:br/>
        <w:t>Alternative No.: [insert identification No if this is a Proposal for an alternative]</w:t>
        <w:br/>
        <w:br/>
        <w:t>To: [Employer insert: name and address of Employer]</w:t>
        <w:br/>
        <w:t>Dear Sir or Madam:</w:t>
        <w:br/>
        <w:t>We, the undersigned Proposer, hereby submit our Proposal, in two parts, namely:</w:t>
        <w:br/>
        <w:t>(a) the Technical Part, and</w:t>
        <w:br/>
        <w:t>(b) The Financial Part.</w:t>
        <w:br/>
        <w:t>Having examined the RFP Documents, including any Addenda issued in accordance with ITP 8,</w:t>
        <w:br/>
        <w:t>we, the undersigned, offer to execute the Works on EPC/Turnkey basis to __________, in full</w:t>
        <w:br/>
        <w:t>conformity with the said RFP Documents, and any Addenda.</w:t>
        <w:br/>
        <w:t>We undertake, if our Proposal is accepted, to commence the Works and achieve Completion within</w:t>
        <w:br/>
        <w:t>the respective times stated in the RFP Documents.</w:t>
        <w:br/>
        <w:t>We hereby certify that we, including any subcontractors or manufacturers for any part of the</w:t>
        <w:br/>
        <w:t>contract, meet the eligibility requirements and have no conflict of interest in accordance with ITP</w:t>
        <w:br/>
        <w:t>4.</w:t>
        <w:br/>
        <w:br/>
        <w:t>Sexual Exploitation and Abuse (SEA) and/or Sexual Harassment (SH): [select the</w:t>
        <w:br/>
        <w:t>appropriate option from (i) to (v) below and delete the others].</w:t>
        <w:br/>
        <w:br/>
        <w:t>We [where JV, insert: “including any of our JV members”], and any of our subcontractors: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62</w:t>
        <w:br/>
        <w:br/>
        <w:br/>
        <w:t xml:space="preserve">    (i)    [have not been subject to disqualification by the Bank for non-compliance with SEA/</w:t>
        <w:br/>
        <w:t xml:space="preserve">           SH obligations.]</w:t>
        <w:br/>
        <w:t xml:space="preserve">   (ii)    [are subject to disqualification by the Bank for non-compliance with SEA/ SH</w:t>
        <w:br/>
        <w:t xml:space="preserve">           obligations.]</w:t>
        <w:br/>
        <w:t xml:space="preserve">   (iii)   [had been subject to disqualification by the Bank for non-compliance with SEA/ SH</w:t>
        <w:br/>
        <w:t xml:space="preserve">           obligations. An arbitral award on the disqualification case has been made in our favor.]</w:t>
        <w:br/>
        <w:t xml:space="preserve">   (iv)    [had been subject to disqualification by the Bank for non-compliance with SEA/ SH</w:t>
        <w:br/>
        <w:t xml:space="preserve">           obligations for a period of two years. We have subsequently provided and demonstrated</w:t>
        <w:br/>
        <w:t xml:space="preserve">           that we have adequate capacity and commitment to comply with SEA and SH prevention</w:t>
        <w:br/>
        <w:t xml:space="preserve">           and response obligations.]</w:t>
        <w:br/>
        <w:t xml:space="preserve">    (v)    [had been subject to disqualification by the Bank for non-compliance with SEA/ SH</w:t>
        <w:br/>
        <w:t xml:space="preserve">           obligations for a period of two years. We have attached documents demonstrating that</w:t>
        <w:br/>
        <w:t xml:space="preserve">           we have adequate capacity and commitment to comply with SEA and SH prevention</w:t>
        <w:br/>
        <w:t xml:space="preserve">           and response obligations.]</w:t>
        <w:br/>
        <w:t xml:space="preserve"> We, along with any of our subcontractors, suppliers, consultants, manufacturers, or service</w:t>
        <w:br/>
        <w:t>providers for any part of the contract, are not subject to, and not controlled by any entity or</w:t>
        <w:br/>
        <w:t>individual that is subject to, a temporary suspension or a debarment imposed by the World Bank</w:t>
        <w:br/>
        <w:t>Group or a debarment imposed by the World Bank Group in accordance with the Agreement for</w:t>
        <w:br/>
        <w:t>Mutual Enforcement of Debarment Decisions between the World Bank and other development</w:t>
        <w:br/>
        <w:t>banks. Further, we are not ineligible under the Employer’s Country laws or official regulations or</w:t>
        <w:br/>
        <w:t>pursuant to a decision of the United Nations Security Council;</w:t>
        <w:br/>
        <w:t>We hereby certify that we have taken steps to ensure that no person acting for us or on our behalf</w:t>
        <w:br/>
        <w:t>engages in any type of Fraud and Corruption.</w:t>
        <w:br/>
        <w:t>State-owned enterprise or institution: [select the appropriate option and delete the other] [We are</w:t>
        <w:br/>
        <w:t>not a state-owned enterprise or institution] / [We are a state-owned enterprise or institution but</w:t>
        <w:br/>
        <w:t>meet the requirements of ITP 4.6];</w:t>
        <w:br/>
        <w:br/>
        <w:t>Potential DAAB Members: We hereby propose the following three persons, whose curriculum</w:t>
        <w:br/>
        <w:t>vitae are attached, as potential DAAB members:</w:t>
        <w:br/>
        <w:br/>
        <w:t xml:space="preserve">  Name                                         Address</w:t>
        <w:br/>
        <w:t xml:space="preserve">  1. ……......</w:t>
        <w:br/>
        <w:t xml:space="preserve">  2. ………..</w:t>
        <w:br/>
        <w:t xml:space="preserve">  3. ………</w:t>
        <w:br/>
        <w:br/>
        <w:br/>
        <w:t>We agree to abide by this Proposal, which, in accordance with ITP 12 and ITP 13, consists of this</w:t>
        <w:br/>
        <w:t>letter (Letter of Proposal - Technical Part) and enclosures, until [insert day, month and year in</w:t>
        <w:br/>
        <w:t>accordance with PDS 20.1], and it shall remain binding upon us and may be accepted by you at</w:t>
        <w:br/>
        <w:t>any time on or before this date.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63</w:t>
        <w:br/>
        <w:br/>
        <w:br/>
        <w:t>Until the formal final Contract is prepared and executed between us, this Proposal, together with</w:t>
        <w:br/>
        <w:t>your written acceptance thereof included in your Letter of Acceptance, shall constitute a binding</w:t>
        <w:br/>
        <w:t>contract between us.</w:t>
        <w:br/>
        <w:br/>
        <w:br/>
        <w:t>________________________________________________________________</w:t>
        <w:br/>
        <w:t>Name of the Proposer: *[insert complete name of the Proposer]</w:t>
        <w:br/>
        <w:br/>
        <w:br/>
        <w:t>________________________________________________________________</w:t>
        <w:br/>
        <w:t>Name of the person duly authorized to sign the Proposal on behalf of the Proposer:</w:t>
        <w:br/>
        <w:t>** [insert complete name of person duly authorized to sign the Proposal]</w:t>
        <w:br/>
        <w:br/>
        <w:br/>
        <w:t>________________________________________________________________</w:t>
        <w:br/>
        <w:t>Title of the person signing the Proposal: [insert complete title of the person signing the</w:t>
        <w:br/>
        <w:t>Proposal]</w:t>
        <w:br/>
        <w:br/>
        <w:br/>
        <w:t>________________________________________________________________</w:t>
        <w:br/>
        <w:t>Signature of the person named above: [insert signature of person whose name and capacity</w:t>
        <w:br/>
        <w:t>are shown above]</w:t>
        <w:br/>
        <w:br/>
        <w:br/>
        <w:t>________________________________________________________________</w:t>
        <w:br/>
        <w:t>Date signed [insert date of signing] day of [insert month], [insert year]</w:t>
        <w:br/>
        <w:br/>
        <w:br/>
        <w:t>*: In the case of the Proposal submitted by a Joint Venture specify the name of the Joint Venture</w:t>
        <w:br/>
        <w:t>as Proposer.</w:t>
        <w:br/>
        <w:t>**: Person signing the Proposal shall have the power of attorney given by the Proposer. The power</w:t>
        <w:br/>
        <w:t>of attorney shall be attached with the Proposal Schedules.</w:t>
        <w:br/>
        <w:br/>
        <w:br/>
        <w:t>ENCLOSURE(S):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64</w:t>
        <w:br/>
        <w:br/>
        <w:br/>
        <w:t xml:space="preserve">                       Letter of Proposal - Financial Part</w:t>
        <w:br/>
        <w:br/>
        <w:t xml:space="preserve">                                INSTRUCTIONS TO PROPOSERS</w:t>
        <w:br/>
        <w:t xml:space="preserve"> INSTRUCTIONS TO PROPOSERS: DELETE THIS BOX ONCE YOU HAVE COMPLETED</w:t>
        <w:br/>
        <w:t xml:space="preserve"> THE DOCUMENT</w:t>
        <w:br/>
        <w:t xml:space="preserve"> Place this Letter of Proposal in the second envelope “FINANCIAL PART”.</w:t>
        <w:br/>
        <w:br/>
        <w:t xml:space="preserve"> The Proposer must prepare the Letter of Proposal on stationery with its letterhead clearly</w:t>
        <w:br/>
        <w:t xml:space="preserve"> showing the Proposer’s complete name and business address.</w:t>
        <w:br/>
        <w:br/>
        <w:t xml:space="preserve"> Note: All italicized text in black font is to help Proposers in preparing this form and</w:t>
        <w:br/>
        <w:t xml:space="preserve"> Proposers shall delete it from the final document.</w:t>
        <w:br/>
        <w:br/>
        <w:br/>
        <w:t>Date of this Proposal submission: [insert date (as day, month and year) of Proposal</w:t>
        <w:br/>
        <w:t>submission]</w:t>
        <w:br/>
        <w:t>RFP No.: [insert number of RFP process]</w:t>
        <w:br/>
        <w:t>Request for Proposal No.: [insert identification]</w:t>
        <w:br/>
        <w:t>Alternative No.: [insert identification No if this is a Proposal for an alternative]</w:t>
        <w:br/>
        <w:br/>
        <w:t>To: [Employer insert: name and address of Employer]</w:t>
        <w:br/>
        <w:br/>
        <w:t>Dear Sir or Madam:</w:t>
        <w:br/>
        <w:br/>
        <w:t>We, the undersigned Proposer, hereby submit the second part of our Proposal, the Financial Part</w:t>
        <w:br/>
        <w:br/>
        <w:t>Having examined the RFP Documents, the Addenda issued in accordance with ITP 8, we, the</w:t>
        <w:br/>
        <w:t>undersigned, offer to execute the Works on EPC/Turnkey basis to _________, in full conformity</w:t>
        <w:br/>
        <w:t>with the said RFP Documents, and any Addenda for the Proposal Price, excluding any discounts</w:t>
        <w:br/>
        <w:t>offered as follows:</w:t>
        <w:br/>
        <w:br/>
        <w:t>[Insert one of the options below as appropriate]</w:t>
        <w:br/>
        <w:br/>
        <w:t xml:space="preserve">        Option 1, in case of one lot: Proposal Price: [insert the proposal price in words and</w:t>
        <w:br/>
        <w:t xml:space="preserve">        figures, indicating the various amounts and the respective currencies];</w:t>
        <w:br/>
        <w:br/>
        <w:t xml:space="preserve">        Or</w:t>
        <w:br/>
        <w:br/>
        <w:t xml:space="preserve">        Option 2, in case of multiple lots: (a) Proposal Price of each lot [insert the proposal price</w:t>
        <w:br/>
        <w:t xml:space="preserve">        of each lot in words and figures, indicating the various amounts and the respective</w:t>
        <w:br/>
        <w:t xml:space="preserve">        currencies]; and (b) Proposal Price of all lots (sum of all lots) [insert the total proposal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65</w:t>
        <w:br/>
        <w:br/>
        <w:br/>
        <w:t xml:space="preserve">        price price of all lots in words and figures, indicating the various amounts and the</w:t>
        <w:br/>
        <w:t xml:space="preserve">        respective currencies];</w:t>
        <w:br/>
        <w:t>The discounts offered and the methodology for their application is:</w:t>
        <w:br/>
        <w:t xml:space="preserve">     (i) The discounts offered are: [Specify in detail each discount offered]</w:t>
        <w:br/>
        <w:t xml:space="preserve">     (ii) The exact method of calculations to determine the net price after application of discounts</w:t>
        <w:br/>
        <w:t xml:space="preserve">           is shown below: [Specify in detail the method that shall be used to apply the discounts];</w:t>
        <w:br/>
        <w:t>If our Proposal is accepted, we undertake to provide an advance payment security, and a</w:t>
        <w:br/>
        <w:t>Performance Security [and an Environmental and Social (ES) Performance Security. Delete if not</w:t>
        <w:br/>
        <w:t>applicable] in the forms, in the amounts, and within the times specified in the RFP Documents.</w:t>
        <w:br/>
        <w:t>We agree to abide by this Proposal, which, in accordance with ITP 12 and ITP 13, consists of this</w:t>
        <w:br/>
        <w:t>letter (Letter of Proposal – Financial Part) and the enclosures listed below, until [insert day, month</w:t>
        <w:br/>
        <w:t>and year in accordance with PDS 20.1], and it shall remain binding upon us and may be accepted</w:t>
        <w:br/>
        <w:t>by you at any time on or before this date.</w:t>
        <w:br/>
        <w:t>Commissions, gratuities and fees: We have paid, or will pay the following commissions,</w:t>
        <w:br/>
        <w:t>gratuities, or fees with respect to the RFP process or execution of the Contract: [insert complete</w:t>
        <w:br/>
        <w:t>name of each Recipient, its full address, the reason for which each commission or gratuity was</w:t>
        <w:br/>
        <w:t>paid and the amount and currency of each such commission or gratuity].</w:t>
        <w:br/>
        <w:br/>
        <w:t xml:space="preserve"> Name of Recipient            Address                   Reason                  Amount</w:t>
        <w:br/>
        <w:br/>
        <w:br/>
        <w:t>(If none has been paid or is to be paid, indicate “none.”)</w:t>
        <w:br/>
        <w:br/>
        <w:t>Until the formal final Contract is prepared and executed between us, this Proposal, together with</w:t>
        <w:br/>
        <w:t>your written acceptance thereof included in your Letter of Acceptance, shall constitute a binding</w:t>
        <w:br/>
        <w:t>contract between us.</w:t>
        <w:br/>
        <w:br/>
        <w:br/>
        <w:t>________________________________________________________________</w:t>
        <w:br/>
        <w:t>Name of the Proposer:*[insert complete name of the Proposer]</w:t>
        <w:br/>
        <w:br/>
        <w:br/>
        <w:t>________________________________________________________________</w:t>
        <w:br/>
        <w:t>Name of the person duly authorized to sign the Proposal on behalf of the Proposer:</w:t>
        <w:br/>
        <w:t>** [insert complete name of person duly authorized to sign the Proposal]</w:t>
        <w:br/>
        <w:br/>
        <w:br/>
        <w:t>________________________________________________________________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66</w:t>
        <w:br/>
        <w:br/>
        <w:br/>
        <w:t>Title of the person signing the Proposal: [insert complete title of the person signing the</w:t>
        <w:br/>
        <w:t>Proposal]</w:t>
        <w:br/>
        <w:br/>
        <w:br/>
        <w:t>________________________________________________________________</w:t>
        <w:br/>
        <w:t>Signature of the person named above: [insert signature of person whose name and capacity are</w:t>
        <w:br/>
        <w:t>shown above]</w:t>
        <w:br/>
        <w:br/>
        <w:br/>
        <w:t>________________________________________________________________</w:t>
        <w:br/>
        <w:t>Date signed [insert date of signing] day of [insert month], [insert year]</w:t>
        <w:br/>
        <w:br/>
        <w:br/>
        <w:t>*: In the case of the Proposal submitted by a Joint Venture specify the name of the Joint Venture</w:t>
        <w:br/>
        <w:t>as Proposer.</w:t>
        <w:br/>
        <w:t>**: Person signing the Proposal shall have the power of attorney given by the Proposer. The power</w:t>
        <w:br/>
        <w:t>of attorney shall be attached with the Proposal Schedules.</w:t>
        <w:br/>
        <w:br/>
        <w:br/>
        <w:t>ENCLOSURE(S):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67</w:t>
        <w:br/>
        <w:br/>
        <w:br/>
        <w:t xml:space="preserve">                                 Appendix to Proposal</w:t>
        <w:br/>
        <w:t xml:space="preserve">                              Schedule of Cost Indexation</w:t>
        <w:br/>
        <w:t>[Note to Employer: It is recommended that the Employer is advised by a professional with</w:t>
        <w:br/>
        <w:t>experience in construction costs and the inflationary effect on construction costs when preparing</w:t>
        <w:br/>
        <w:t>the contents of the Schedule of Cost Indexation. In the case of very large and/or complex works</w:t>
        <w:br/>
        <w:t>contracts, it may be necessary to specify several families of price adjustment formulae</w:t>
        <w:br/>
        <w:t>corresponding to the different works involved. According to GC 13.7, which requires that the</w:t>
        <w:br/>
        <w:t>schedule(s) for cost indexation shall be included in the Particular Conditions (which in turn refers</w:t>
        <w:br/>
        <w:t>to the Appendix to Contract Agreement, for better organization of the contract document), when</w:t>
        <w:br/>
        <w:t>finalizing the contract document, please ensure that the finalized Schedule of Cost Indexation is</w:t>
        <w:br/>
        <w:t>attached as an appendix to the Contract Agreement.] When finalizing the contract document,</w:t>
        <w:br/>
        <w:t>ensure that the finalized Schedule of Cost Indexation is attached to the Contract Agreement.]</w:t>
        <w:br/>
        <w:br/>
        <w:t>[The formulae for price adjustment shall be of the following general type:]</w:t>
        <w:br/>
        <w:br/>
        <w:t>If in accordance with GC 13.7, prices shall be adjustable, the following method shall be used to</w:t>
        <w:br/>
        <w:t>calculate the price adjustment:</w:t>
        <w:br/>
        <w:br/>
        <w:t>Prices payable to the Contractor, in accordance with the Contract, shall be subject to adjustment</w:t>
        <w:br/>
        <w:t>during performance of the Contract to reflect changes in the cost of labour and material</w:t>
        <w:br/>
        <w:t>components, in accordance with the following formula:</w:t>
        <w:br/>
        <w:br/>
        <w:t xml:space="preserve">                Pn= a + b Ln / Lo + c En/ Eo + d Mn/Mo + ........</w:t>
        <w:br/>
        <w:br/>
        <w:t>where:</w:t>
        <w:br/>
        <w:br/>
        <w:t xml:space="preserve"> “Pn” is the adjustment multiplier to be applied to the estimated contract value in the relevant</w:t>
        <w:br/>
        <w:t>currency of the work carried out in period “n”, this period being a month unless otherwise stated</w:t>
        <w:br/>
        <w:t>in the Contract Data;</w:t>
        <w:br/>
        <w:br/>
        <w:t>“a” is a fixed coefficient, stated in the relevant table of adjustment data, representing the non-</w:t>
        <w:br/>
        <w:t>adjustable portion in contractual payments;</w:t>
        <w:br/>
        <w:br/>
        <w:t>“b”, “c”, “d”, ... are coefficients representing the estimated proportion of each cost element related</w:t>
        <w:br/>
        <w:t>to the execution of the Works as stated in the relevant table of adjustment data; such tabulated cost</w:t>
        <w:br/>
        <w:t>elements may be indicative of resources such as labour, equipment and materials (particular care</w:t>
        <w:br/>
        <w:t>should be taken in the calculation of the weightings/ coefficients ("a", "b", "c",...,) the total of</w:t>
        <w:br/>
        <w:t>which must not exceed unity);</w:t>
        <w:br/>
        <w:br/>
        <w:t>“Ln”, “En”, “Mn”, ... are the current cost indices or reference prices for period “n”, expressed in</w:t>
        <w:br/>
        <w:t>the relevant currency of payment, each of which is applicable to the relevant tabulated cost element</w:t>
        <w:br/>
        <w:t>on the date 49 days prior to the last day of the period (to which the particular Payment Certificate</w:t>
        <w:br/>
        <w:t>relates);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68</w:t>
        <w:br/>
        <w:br/>
        <w:br/>
        <w:t>“Lo”, “Eo”, “Mo”, ... are the base cost indices or reference prices, expressed in the relevant</w:t>
        <w:br/>
        <w:t>currency of payment, each of which is applicable to the relevant tabulated cost element on the Base</w:t>
        <w:br/>
        <w:t>Date.</w:t>
        <w:br/>
        <w:br/>
        <w:t>The cost indices or reference prices stated in the Table of Adjustment Data shall be used. If their</w:t>
        <w:br/>
        <w:t>source is in doubt, it shall be determined by the Employer’s Representative. For this purpose,</w:t>
        <w:br/>
        <w:t>reference shall be made to the values of the indices at stated dates (quoted in the fourth and fifth</w:t>
        <w:br/>
        <w:t>columns respectively of the table).</w:t>
        <w:br/>
        <w:br/>
        <w:t>If the currency in which the Contract price is expressed is different from the currency of the country</w:t>
        <w:br/>
        <w:t>of origin of the indices, a correction factor will be applied to avoid incorrect adjustments of the</w:t>
        <w:br/>
        <w:t>Contract price. The correction factor shall be: Z0 / Z1, where,</w:t>
        <w:br/>
        <w:br/>
        <w:t>Z0 = the number of units of currency of the origin of the indices which equal to one unit of the</w:t>
        <w:br/>
        <w:t xml:space="preserve">     currency of the Contract Price on the Base date, and</w:t>
        <w:br/>
        <w:br/>
        <w:t>Z1 = the number of units of currency of the origin of the indices which equal to one unit of the</w:t>
        <w:br/>
        <w:t xml:space="preserve">     currency of the Contract Price on the Date of Adjustment.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69</w:t>
        <w:br/>
        <w:br/>
        <w:br/>
        <w:t xml:space="preserve">                                 Appendix to Proposal</w:t>
        <w:br/>
        <w:t xml:space="preserve">                               Table of Adjustment Data</w:t>
        <w:br/>
        <w:t>[In Tables A, B, and C, below, the Proposer shall (a) indicate its amount of local currency</w:t>
        <w:br/>
        <w:t>payment, (b) indicate its proposed source and base values of indices for the different foreign</w:t>
        <w:br/>
        <w:t>currency elements of cost, (c) derive its proposed weightings for local and foreign currency</w:t>
        <w:br/>
        <w:t>payment, and (d) list the exchange rates used in the currency conversion. In the case of very large</w:t>
        <w:br/>
        <w:t>and/or complex works contracts, it may be necessary to specify several families of price adjustment</w:t>
        <w:br/>
        <w:t>formulae corresponding to the different works involved.]</w:t>
        <w:br/>
        <w:br/>
        <w:t xml:space="preserve">                               Table A. Local Currency</w:t>
        <w:br/>
        <w:t xml:space="preserve">   Index           Index         Source of     Base value       Proposer’s        Proposer’s</w:t>
        <w:br/>
        <w:t xml:space="preserve">   code*        description*      index*       and date*          related          proposed</w:t>
        <w:br/>
        <w:t xml:space="preserve">                                                                 currency         weighting</w:t>
        <w:br/>
        <w:t xml:space="preserve">                                                                  amount</w:t>
        <w:br/>
        <w:t xml:space="preserve">              Nonadjustable          —                —              —          a:            *</w:t>
        <w:br/>
        <w:t xml:space="preserve">                                                                                b:            *</w:t>
        <w:br/>
        <w:t xml:space="preserve">                                                                                c:            *</w:t>
        <w:br/>
        <w:t xml:space="preserve">                                                                                d:            *</w:t>
        <w:br/>
        <w:t xml:space="preserve">                                                                                e:            *</w:t>
        <w:br/>
        <w:t xml:space="preserve">                                              Total                                    1.00</w:t>
        <w:br/>
        <w:br/>
        <w:br/>
        <w:t>[* To be entered by the Employer. Whereas “a” should a fixed percentage, b, c, d and e should</w:t>
        <w:br/>
        <w:t>specify a range of values and the Proposer will be required to specify a value within the range</w:t>
        <w:br/>
        <w:t>such that the total weighting = 1.00]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          70</w:t>
        <w:br/>
        <w:br/>
        <w:br/>
        <w:t xml:space="preserve">                              Table B. Foreign Currency (FC)</w:t>
        <w:br/>
        <w:t>State type: .................................................................................................... [If the Proposer is</w:t>
        <w:br/>
        <w:t>allowed to receive payment in foreign currencies this table shall be used. If Proposer wishes to</w:t>
        <w:br/>
        <w:t>quote in more than one foreign currency (up to three currencies permitted) then this table should</w:t>
        <w:br/>
        <w:t>be repeated for each foreign currency.]</w:t>
        <w:br/>
        <w:br/>
        <w:t xml:space="preserve">   Index            Index               Source of   Base                  Proposer’s Equivalent                   Proposer’s</w:t>
        <w:br/>
        <w:t xml:space="preserve">    code          description             index   value and                 related   in FC1                       proposed</w:t>
        <w:br/>
        <w:t xml:space="preserve">                                                     date                   source                                weighting</w:t>
        <w:br/>
        <w:t xml:space="preserve">                                                                          currency in</w:t>
        <w:br/>
        <w:t xml:space="preserve">                                                                         type/amount</w:t>
        <w:br/>
        <w:t xml:space="preserve">               Nonadjustable                 —                —                  —                              a:              *</w:t>
        <w:br/>
        <w:t xml:space="preserve">                                                                                                                b:              *</w:t>
        <w:br/>
        <w:t xml:space="preserve">                                                                                                                c:              *</w:t>
        <w:br/>
        <w:t xml:space="preserve">                                                                                                                d:              *</w:t>
        <w:br/>
        <w:t xml:space="preserve">                                                                                                                e:              *</w:t>
        <w:br/>
        <w:t xml:space="preserve">                                                                         Total                                           1.00</w:t>
        <w:br/>
        <w:br/>
        <w:br/>
        <w:t>[* To be entered by the Employer. Whereas “a” should a fixed percentage, b, c, d and e should</w:t>
        <w:br/>
        <w:t>specify a range of values and the Proposer will be required to specify a value within the range</w:t>
        <w:br/>
        <w:t>such that the total weighting = 1.00]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       71</w:t>
        <w:br/>
        <w:br/>
        <w:br/>
        <w:t xml:space="preserve">                   Table C. Summary of Payment Currencies</w:t>
        <w:br/>
        <w:t>Table: Alternative A</w:t>
        <w:br/>
        <w:br/>
        <w:t>For ................................................................................. [insert name of Section of the Works]</w:t>
        <w:br/>
        <w:br/>
        <w:br/>
        <w:t xml:space="preserve">                                A                      B                      C               D</w:t>
        <w:br/>
        <w:t xml:space="preserve">       Name of              Amount of               Rate of            Local currency    Percentage of</w:t>
        <w:br/>
        <w:t xml:space="preserve">       payment               currency              exchange              equivalent   Proposal Price (PP)</w:t>
        <w:br/>
        <w:t xml:space="preserve">       currency                                (local currency           C=AxB              100xC</w:t>
        <w:br/>
        <w:t xml:space="preserve">                                                  per unit of                                TPP</w:t>
        <w:br/>
        <w:t xml:space="preserve">                                                    foreign)</w:t>
        <w:br/>
        <w:t xml:space="preserve">  Local currency                                       1.00</w:t>
        <w:br/>
        <w:br/>
        <w:br/>
        <w:t xml:space="preserve">  Foreign</w:t>
        <w:br/>
        <w:t xml:space="preserve">  currency #1</w:t>
        <w:br/>
        <w:br/>
        <w:br/>
        <w:t xml:space="preserve">  Foreign</w:t>
        <w:br/>
        <w:t xml:space="preserve">  currency #2</w:t>
        <w:br/>
        <w:br/>
        <w:br/>
        <w:t xml:space="preserve">  Foreign</w:t>
        <w:br/>
        <w:t xml:space="preserve">  currency #</w:t>
        <w:br/>
        <w:br/>
        <w:br/>
        <w:t xml:space="preserve">  Proposal Price                                                                                         100.00</w:t>
        <w:br/>
        <w:t xml:space="preserve">  (excluding</w:t>
        <w:br/>
        <w:t xml:space="preserve">  provisional</w:t>
        <w:br/>
        <w:t xml:space="preserve">  sums)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72</w:t>
        <w:br/>
        <w:br/>
        <w:br/>
        <w:t>Table: Alternative B</w:t>
        <w:br/>
        <w:br/>
        <w:t>[To be used only with Alternative B Prices directly quoted in the currencies of payment. (ITP</w:t>
        <w:br/>
        <w:t>16.1)]</w:t>
        <w:br/>
        <w:br/>
        <w:t>Summary of currencies of the Proposal for               [insert name of Section of the Works]</w:t>
        <w:br/>
        <w:br/>
        <w:br/>
        <w:t xml:space="preserve">                  Name of currency                Proposal prices (excluding provisional</w:t>
        <w:br/>
        <w:t xml:space="preserve">                                                                  sums)</w:t>
        <w:br/>
        <w:t xml:space="preserve">  Local currency:</w:t>
        <w:br/>
        <w:t xml:space="preserve">  Foreign currency #1:</w:t>
        <w:br/>
        <w:t xml:space="preserve">  Foreign currency #2:</w:t>
        <w:br/>
        <w:t xml:space="preserve">  Foreign currency #3: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73</w:t>
        <w:br/>
        <w:br/>
        <w:br/>
        <w:t xml:space="preserve">                              Proposal Prices and Payments</w:t>
        <w:br/>
        <w:t>[See ITP 15.1 of the Proposal Data Sheet if any adaptation is needed to the text below]</w:t>
        <w:br/>
        <w:br/>
        <w:t>[Subject to any adjustments, in accordance with the Contract, the total lump sum Proposal Price</w:t>
        <w:br/>
        <w:t>covers the entire Contractor’s obligations under the Contract. The cost of any items that the</w:t>
        <w:br/>
        <w:t>Proposer may have omitted is deemed to be included in the total (lump sum) Proposal price and</w:t>
        <w:br/>
        <w:t>will not be paid for separately by the Employer.</w:t>
        <w:br/>
        <w:br/>
        <w:t xml:space="preserve"> [The Employer should revise appropriately and include proposal price forms that are applicable</w:t>
        <w:br/>
        <w:t>for the Works, and delete the others].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74</w:t>
        <w:br/>
        <w:br/>
        <w:br/>
        <w:t xml:space="preserve">                          1</w:t>
        <w:br/>
        <w:t xml:space="preserve">                           Sample Schedule of Rates and Prices</w:t>
        <w:br/>
        <w:t xml:space="preserve">                                            (Breakdown of Prices)</w:t>
        <w:br/>
        <w:br/>
        <w:t xml:space="preserve">                                      Priced Activity Schedule Table</w:t>
        <w:br/>
        <w:t xml:space="preserve">                [To be completed by the Proposer (more tables to be used as appropriate)]</w:t>
        <w:br/>
        <w:br/>
        <w:t xml:space="preserve">     Activity      Description of Activity                                                 Activity Price</w:t>
        <w:br/>
        <w:t xml:space="preserve">     No.</w:t>
        <w:br/>
        <w:t xml:space="preserve">         1.        Design Services</w:t>
        <w:br/>
        <w:br/>
        <w:br/>
        <w:t xml:space="preserve">         2.        Mobilization</w:t>
        <w:br/>
        <w:br/>
        <w:br/>
        <w:t xml:space="preserve">         3.        Material Supplies at Site</w:t>
        <w:br/>
        <w:br/>
        <w:br/>
        <w:t xml:space="preserve">         4.        Construction and Erection</w:t>
        <w:br/>
        <w:br/>
        <w:br/>
        <w:t xml:space="preserve">         5.        Tests on Completion</w:t>
        <w:br/>
        <w:br/>
        <w:br/>
        <w:t xml:space="preserve">                   Operations and Maintenance [if specified in the</w:t>
        <w:br/>
        <w:t xml:space="preserve">                   Employer’s Requirements]</w:t>
        <w:br/>
        <w:br/>
        <w:t xml:space="preserve">         6.</w:t>
        <w:br/>
        <w:t xml:space="preserve">                   Year 1</w:t>
        <w:br/>
        <w:t xml:space="preserve">                   Year 2</w:t>
        <w:br/>
        <w:t xml:space="preserve">                   Year 3…….</w:t>
        <w:br/>
        <w:br/>
        <w:br/>
        <w:t xml:space="preserve">         7.        Etc.</w:t>
        <w:br/>
        <w:br/>
        <w:br/>
        <w:t xml:space="preserve">                   Total price of Activities carried forward to Grand</w:t>
        <w:br/>
        <w:t xml:space="preserve">                   Summary, Page ____</w:t>
        <w:br/>
        <w:br/>
        <w:br/>
        <w:t>1</w:t>
        <w:br/>
        <w:t xml:space="preserve">    Sample Schedule has been added for guidance. If it is decided to include it in the RFP document, this may be tailored</w:t>
        <w:br/>
        <w:t xml:space="preserve">      to the specific requirement.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75</w:t>
        <w:br/>
        <w:br/>
        <w:br/>
        <w:t xml:space="preserve">               Sample Priced Sub-activity Schedule Table</w:t>
        <w:br/>
        <w:t xml:space="preserve">                                    (Breakdown of Prices)</w:t>
        <w:br/>
        <w:br/>
        <w:t>[to be completed by the Proposer (more tables to be used as appropriate)]</w:t>
        <w:br/>
        <w:br/>
        <w:t>Activity: _____________________________</w:t>
        <w:br/>
        <w:t xml:space="preserve">  Sub-activity       Description of Sub-activity                     Sub-activity Price</w:t>
        <w:br/>
        <w:t xml:space="preserve">  No.</w:t>
        <w:br/>
        <w:t xml:space="preserve">         1.          ……………..</w:t>
        <w:br/>
        <w:br/>
        <w:br/>
        <w:t xml:space="preserve">         2.          ………………</w:t>
        <w:br/>
        <w:br/>
        <w:br/>
        <w:t xml:space="preserve">         3.          ………………</w:t>
        <w:br/>
        <w:br/>
        <w:br/>
        <w:t xml:space="preserve">         4.</w:t>
        <w:br/>
        <w:br/>
        <w:br/>
        <w:t xml:space="preserve">         5.</w:t>
        <w:br/>
        <w:br/>
        <w:br/>
        <w:t xml:space="preserve">         6.</w:t>
        <w:br/>
        <w:br/>
        <w:br/>
        <w:t xml:space="preserve">         7.          Etc.</w:t>
        <w:br/>
        <w:br/>
        <w:br/>
        <w:t xml:space="preserve">                     Total price of Sub-activities carried forward</w:t>
        <w:br/>
        <w:t xml:space="preserve">                     to the Priced Activity Schedule, Page 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               76</w:t>
        <w:br/>
        <w:br/>
        <w:br/>
        <w:t xml:space="preserve">                                                             1</w:t>
        <w:br/>
        <w:t xml:space="preserve">                                                                 SAMPLE SCHEDULE FOR PAYMENTS</w:t>
        <w:br/>
        <w:t xml:space="preserve">                                              Currency Wise Break-Up of Priced Sub-activity Schedule for Payment</w:t>
        <w:br/>
        <w:t xml:space="preserve">                                                                                           Breakup % of Column 2 for Various Currencies for Payment</w:t>
        <w:br/>
        <w:t xml:space="preserve">                                   Weightage of Sub-                Foreign Currency #1              Foreign Currency #2             Foreign Currency #3                 Local Currency</w:t>
        <w:br/>
        <w:t xml:space="preserve">                                  activity/Activity Cost                    (%)                              (%)                             (%)                               (%)</w:t>
        <w:br/>
        <w:t xml:space="preserve">          Sub-activity</w:t>
        <w:br/>
        <w:t xml:space="preserve">                                       A=B+C+D+E                               B                                C                               D                                E</w:t>
        <w:br/>
        <w:t xml:space="preserve">               (1)                            (2)                              (3)                              (4)                             (5)                              (6)</w:t>
        <w:br/>
        <w:t xml:space="preserve">       Note: The total of percentages given in column (3) to (6) in the table should be 100%. In case the total is not 100%, the figures in column (3) to (6) shall be adjusted pro rate. Any</w:t>
        <w:br/>
        <w:t xml:space="preserve">                                   arithmetical error in the break-up percentage of the Sub-activity Cost shall be corrected before signing of the Agreement.</w:t>
        <w:br/>
        <w:br/>
        <w:t xml:space="preserve">                                                                              Break down of Prices - Activity 1</w:t>
        <w:br/>
        <w:t xml:space="preserve">               1.1                          100%</w:t>
        <w:br/>
        <w:t xml:space="preserve">               1.2                          100%</w:t>
        <w:br/>
        <w:t xml:space="preserve">               1.3                          100%</w:t>
        <w:br/>
        <w:t xml:space="preserve">               1.4                          100%</w:t>
        <w:br/>
        <w:t xml:space="preserve">               1.5                          100%</w:t>
        <w:br/>
        <w:t xml:space="preserve">                                                                             Break down of Prices - Activity 2</w:t>
        <w:br/>
        <w:t xml:space="preserve">               2.1                          100%</w:t>
        <w:br/>
        <w:t xml:space="preserve">               2.2                          100%</w:t>
        <w:br/>
        <w:t xml:space="preserve">               2.3                          100%</w:t>
        <w:br/>
        <w:t xml:space="preserve">              Etc.</w:t>
        <w:br/>
        <w:br/>
        <w:br/>
        <w:t>1</w:t>
        <w:br/>
        <w:t xml:space="preserve">    Sample Schedule has been added for guidance. If it is decided to include it in the RFP document, this should be tailored to the specific requirement.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77</w:t>
        <w:br/>
        <w:br/>
        <w:br/>
        <w:t xml:space="preserve">                      Sample Price Schedule for Payment</w:t>
        <w:br/>
        <w:t xml:space="preserve">                 Apportionment of Contract Price for Payments According to Activity</w:t>
        <w:br/>
        <w:br/>
        <w:t xml:space="preserve">                                                                                        Weightage</w:t>
        <w:br/>
        <w:t xml:space="preserve">      Sub-activity                             Description</w:t>
        <w:br/>
        <w:t xml:space="preserve">                                                                                          (%)</w:t>
        <w:br/>
        <w:t xml:space="preserve">           (1)                                     (2)                                     (3)</w:t>
        <w:br/>
        <w:t xml:space="preserve">              Activity 1: Weightage in % to Contract Price excluding provisional sums – 6.4%</w:t>
        <w:br/>
        <w:br/>
        <w:t xml:space="preserve">           1.1</w:t>
        <w:br/>
        <w:br/>
        <w:t xml:space="preserve">           1.2</w:t>
        <w:br/>
        <w:br/>
        <w:t xml:space="preserve">           1.3</w:t>
        <w:br/>
        <w:br/>
        <w:t xml:space="preserve">           1.4</w:t>
        <w:br/>
        <w:br/>
        <w:t xml:space="preserve">           1.5</w:t>
        <w:br/>
        <w:br/>
        <w:t xml:space="preserve">                      Total for Activity 1</w:t>
        <w:br/>
        <w:t xml:space="preserve">                                                                                           100%</w:t>
        <w:br/>
        <w:br/>
        <w:t xml:space="preserve">             Activity 2: Weightage in % to Contract Price excluding provisional sums – 12.3%</w:t>
        <w:br/>
        <w:br/>
        <w:t xml:space="preserve">           2.1</w:t>
        <w:br/>
        <w:br/>
        <w:t xml:space="preserve">           2.2</w:t>
        <w:br/>
        <w:br/>
        <w:t xml:space="preserve">           2.3</w:t>
        <w:br/>
        <w:br/>
        <w:t xml:space="preserve">                      Total for Activity 2                                                 100%</w:t>
        <w:br/>
        <w:br/>
        <w:br/>
        <w:t xml:space="preserve">     Total weightage for all Activities [Activity 1 (6.4%), Activity 2 (12.3%),</w:t>
        <w:br/>
        <w:t xml:space="preserve">                                                                                            100</w:t>
        <w:br/>
        <w:t xml:space="preserve">     Activity 3 (…%), Activity 4 (…%) ……… Activity N (…%)]</w:t>
        <w:br/>
        <w:br/>
        <w:t>Note 1: The Activities, Sub-activities and details of the scope indicated above shall be read in conjunction</w:t>
        <w:br/>
        <w:t xml:space="preserve">        with the applicable Employer’s Requirements.</w:t>
        <w:br/>
        <w:t>Note 2: Weightages in % to Contract Price excluding provisional sums for all Activities put together shall</w:t>
        <w:br/>
        <w:t xml:space="preserve">        be 100%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78</w:t>
        <w:br/>
        <w:br/>
        <w:br/>
        <w:t xml:space="preserve">                                  Daywork Schedule</w:t>
        <w:br/>
        <w:t>[Note to the Employer:</w:t>
        <w:br/>
        <w:br/>
        <w:t>For work of a minor or incidental nature, the Employer may instruct that a variation shall be</w:t>
        <w:br/>
        <w:t>executed on a daywork basis. The preferred alternative is to value the additional work in</w:t>
        <w:br/>
        <w:t>accordance with the Conditions of Contract. If a Daywork Schedule is to be included in the RFP</w:t>
        <w:br/>
        <w:t>documents, it is preferable to include nominal quantities against the items most likely to be used,</w:t>
        <w:br/>
        <w:t>and to carry the sum of the extended amounts forward into the Proposal Summary in order to make</w:t>
        <w:br/>
        <w:t>the basic Schedule of Daywork Rates competitive.</w:t>
        <w:br/>
        <w:br/>
        <w:t>If a Day work schedule is not included, Sub-Clause 13.5 of the General Conditions will not apply].</w:t>
        <w:br/>
        <w:br/>
        <w:t>Reference is made to Sub-Clause 13.5 of the General Conditions. Work shall not be executed on</w:t>
        <w:br/>
        <w:t>a daywork basis except by written order of the Employer. Proposers shall enter basic rates for</w:t>
        <w:br/>
        <w:t>daywork items in the Schedules, which rates shall apply to any quantity of daywork ordered by</w:t>
        <w:br/>
        <w:t>the Employer. Nominal quantities have been indicated against each item of daywork, and the</w:t>
        <w:br/>
        <w:t>extended total for Daywork shall be carried forward as a Provisional Sum to the Proposal Price.</w:t>
        <w:br/>
        <w:t>Unless otherwise adjusted, payments for daywork shall be subject to price adjustment in</w:t>
        <w:br/>
        <w:t>accordance with the provisions in the Conditions of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79</w:t>
        <w:br/>
        <w:br/>
        <w:br/>
        <w:t xml:space="preserve">                    Schedule of Daywork Rates: 1. Labour</w:t>
        <w:br/>
        <w:t>Item no.                   Description               Unit   Nominal    Rate    Extended</w:t>
        <w:br/>
        <w:t xml:space="preserve">                                                            quantity            amount</w:t>
        <w:br/>
        <w:t xml:space="preserve">            -----                                   day       -----    -----</w:t>
        <w:br/>
        <w:t xml:space="preserve">            -----</w:t>
        <w:br/>
        <w:br/>
        <w:br/>
        <w:t xml:space="preserve">                                         Subtotal</w:t>
        <w:br/>
        <w:t>-----       Allow        percent a of</w:t>
        <w:br/>
        <w:t xml:space="preserve">            Subtotal for</w:t>
        <w:br/>
        <w:t xml:space="preserve">            Contractor’s overhead,</w:t>
        <w:br/>
        <w:t xml:space="preserve">            profit, etc.</w:t>
        <w:br/>
        <w:br/>
        <w:br/>
        <w:t xml:space="preserve">                      Total for Daywork: Labour</w:t>
        <w:br/>
        <w:t xml:space="preserve">                    (carried forward to Daywork</w:t>
        <w:br/>
        <w:t xml:space="preserve">              Summary, p.                     )</w:t>
        <w:br/>
        <w:t>a. To be entered by the Proposer.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80</w:t>
        <w:br/>
        <w:br/>
        <w:br/>
        <w:t xml:space="preserve">                  Schedule of Daywork Rates: 2. Materials</w:t>
        <w:br/>
        <w:t xml:space="preserve"> Item no.                     Description               Unit     Nominal      Rate     Extended</w:t>
        <w:br/>
        <w:t xml:space="preserve">                                                                 quantity               amount</w:t>
        <w:br/>
        <w:br/>
        <w:br/>
        <w:t xml:space="preserve">                                                                            Subtotal</w:t>
        <w:br/>
        <w:t xml:space="preserve">              Allow        percent of Subtotal for Contractor’s overhead,</w:t>
        <w:br/>
        <w:t xml:space="preserve">              profit, etc.</w:t>
        <w:br/>
        <w:br/>
        <w:br/>
        <w:t xml:space="preserve">                                                       Total for Daywork: Materials</w:t>
        <w:br/>
        <w:t xml:space="preserve">                                     (carried forward to Daywork Summary, p.      )</w:t>
        <w:br/>
        <w:t xml:space="preserve"> a. To be entered by the Proposer.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81</w:t>
        <w:br/>
        <w:br/>
        <w:br/>
        <w:t xml:space="preserve">   Schedule of Daywork Rates: 3. Contractor’s Equipment</w:t>
        <w:br/>
        <w:t xml:space="preserve">   Item no.                      Description                  Nominal      Basic       Extended</w:t>
        <w:br/>
        <w:t xml:space="preserve">                                                              quantity     hourly       amount</w:t>
        <w:br/>
        <w:t xml:space="preserve">                                                              (hours)    rental rate</w:t>
        <w:br/>
        <w:br/>
        <w:br/>
        <w:t xml:space="preserve">                                                                            Subtotal</w:t>
        <w:br/>
        <w:t xml:space="preserve">                                  a</w:t>
        <w:br/>
        <w:t xml:space="preserve">                Allow percent of Subtotal for</w:t>
        <w:br/>
        <w:t xml:space="preserve">                Contractor’s overhead, profit, etc.</w:t>
        <w:br/>
        <w:br/>
        <w:br/>
        <w:t xml:space="preserve">                                           Total for Daywork: Contractor’s Equipment</w:t>
        <w:br/>
        <w:t xml:space="preserve">                                       (carried forward to Daywork Summary, p.     )</w:t>
        <w:br/>
        <w:t xml:space="preserve">   a. To be entered by the Proposer.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82</w:t>
        <w:br/>
        <w:br/>
        <w:br/>
        <w:t xml:space="preserve">                                     Daywork Summary</w:t>
        <w:br/>
        <w:t xml:space="preserve">                                                                Amounta     %</w:t>
        <w:br/>
        <w:t xml:space="preserve">                                                                (     )   Foreign</w:t>
        <w:br/>
        <w:t xml:space="preserve">  1. Total for Daywork: Labour</w:t>
        <w:br/>
        <w:t xml:space="preserve">  2. Total for Daywork: Materials</w:t>
        <w:br/>
        <w:t xml:space="preserve">  3. Total for Daywork: Contractor’s Equipment</w:t>
        <w:br/>
        <w:t xml:space="preserve">                          Total for Daywork (Provisional Sum)</w:t>
        <w:br/>
        <w:t xml:space="preserve">          (carried forward to Proposal Summary(B), p.       )</w:t>
        <w:br/>
        <w:t xml:space="preserve">  a. The Employer should insert local currency unit.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83</w:t>
        <w:br/>
        <w:br/>
        <w:br/>
        <w:t xml:space="preserve">                              Specified Provisional Sums</w:t>
        <w:br/>
        <w:t xml:space="preserve">   Item no.                              Description                             Amount</w:t>
        <w:br/>
        <w:t xml:space="preserve">       1</w:t>
        <w:br/>
        <w:br/>
        <w:br/>
        <w:t xml:space="preserve">       2</w:t>
        <w:br/>
        <w:br/>
        <w:br/>
        <w:t xml:space="preserve">       3</w:t>
        <w:br/>
        <w:br/>
        <w:br/>
        <w:t xml:space="preserve">       4       [To be entered by the Employer] provisional sums for the</w:t>
        <w:br/>
        <w:t xml:space="preserve">               Employer’s portion of DAAB costs</w:t>
        <w:br/>
        <w:t xml:space="preserve">               [To be entered by the Employer; Delete if not applicable:]</w:t>
        <w:br/>
        <w:t xml:space="preserve">               Provisional sums for any specific ES outcomes.</w:t>
        <w:br/>
        <w:br/>
        <w:br/>
        <w:t xml:space="preserve">     etc.</w:t>
        <w:br/>
        <w:br/>
        <w:br/>
        <w:t xml:space="preserve">                                          Total for Specified Provisional Sums</w:t>
        <w:br/>
        <w:t xml:space="preserve">                  (carried forward to Grand Summary (C), p.                  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 84</w:t>
        <w:br/>
        <w:br/>
        <w:br/>
        <w:t xml:space="preserve">                                        Grand Summary</w:t>
        <w:br/>
        <w:t xml:space="preserve">                              General Summary                                        Page           Amount</w:t>
        <w:br/>
        <w:br/>
        <w:br/>
        <w:t xml:space="preserve">  Lumpsum price excluding provisional sums offered by the                             (A)</w:t>
        <w:br/>
        <w:t xml:space="preserve">  Proposer</w:t>
        <w:br/>
        <w:t xml:space="preserve">  Total for Daywork (Provisional Sum)*                                                (B)</w:t>
        <w:br/>
        <w:t xml:space="preserve">  Specified Provisional Sums ii                                                       (C)            [sum]</w:t>
        <w:br/>
        <w:t xml:space="preserve">  Sub Total (A + B + C) i                                                             (D)</w:t>
        <w:br/>
        <w:t xml:space="preserve">  Add Provisional Sum for Contingency Allowance (if any) ii                           (E)            [sum]</w:t>
        <w:br/>
        <w:t xml:space="preserve">  Proposal Price (D + E) (Carried forward to Letter of Proposal)                      (F)</w:t>
        <w:br/>
        <w:br/>
        <w:br/>
        <w:t xml:space="preserve">  i) All Provisional Sums are to be expended in whole or in part at the direction and discretion of the Employer</w:t>
        <w:br/>
        <w:t xml:space="preserve">  in accordance with Clause 13.4 and 13.5 of the General Conditions, except with respect to DAAB Fees and</w:t>
        <w:br/>
        <w:t xml:space="preserve">  Expenses for which Sub-Clause 13.4 of the Particular Conditions Part B shall apply.</w:t>
        <w:br/>
        <w:t xml:space="preserve">  ii) To be entered by the Employer.</w:t>
        <w:br/>
        <w:t xml:space="preserve">  * For evaluation purposes, Provisional Sum, other than Daywork will be excluded.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85</w:t>
        <w:br/>
        <w:br/>
        <w:br/>
        <w:t xml:space="preserve">                              Technical Proposal Forms</w:t>
        <w:br/>
        <w:br/>
        <w:br/>
        <w:t>1.      Design Methodology</w:t>
        <w:br/>
        <w:br/>
        <w:t>2.      Method Statement for Key Construction Activities</w:t>
        <w:br/>
        <w:br/>
        <w:t>3.      Mobilization Schedule</w:t>
        <w:br/>
        <w:br/>
        <w:t>4.      Construction and/or Erection Management Strategy</w:t>
        <w:br/>
        <w:br/>
        <w:t>5.      Code of Conduct</w:t>
        <w:br/>
        <w:br/>
        <w:t>6.      Work Program</w:t>
        <w:br/>
        <w:br/>
        <w:t>7.      Contract Personnel Organization Chart</w:t>
        <w:br/>
        <w:br/>
        <w:t>8.      Risk Assessment</w:t>
        <w:br/>
        <w:br/>
        <w:t>9.      Operation and Maintenance [if applicable]</w:t>
        <w:br/>
        <w:br/>
        <w:t>10.     Contractor’s Equipment</w:t>
        <w:br/>
        <w:br/>
        <w:t>11.     Others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86</w:t>
        <w:br/>
        <w:br/>
        <w:br/>
        <w:t xml:space="preserve">                               Design Methodology</w:t>
        <w:br/>
        <w:t>The Proposer shall submit a design methodology which addresses as a minimum the following:</w:t>
        <w:br/>
        <w:br/>
        <w:t>(a) organizational arrangements for the design including: team structure, roles and</w:t>
        <w:br/>
        <w:t xml:space="preserve">    responsibilities, interface arrangements, design review and approval procedures and quality</w:t>
        <w:br/>
        <w:t xml:space="preserve">    assurance arrangements;</w:t>
        <w:br/>
        <w:t>(b) Proposed design deliverables [Employer to specify mandatory requirements appropriate to</w:t>
        <w:br/>
        <w:t xml:space="preserve">    good international industry practice e.g. drainage, and temporary/permanent access for</w:t>
        <w:br/>
        <w:t xml:space="preserve">    road projects];</w:t>
        <w:br/>
        <w:t>(c) design statement setting out how the Employers Requirements will be achieved;</w:t>
        <w:br/>
        <w:t>(d) Any added value the Proposer will bring including examples of innovative aspects of the</w:t>
        <w:br/>
        <w:t xml:space="preserve">    design;</w:t>
        <w:br/>
        <w:t>(e) comments on the Employer's Requirements, including:</w:t>
        <w:br/>
        <w:t xml:space="preserve">         i.   status of the information available and relevant design issues for the Works;</w:t>
        <w:br/>
        <w:t xml:space="preserve">        ii.   comments on any errors, defects or ambiguities noted in the Employer’s</w:t>
        <w:br/>
        <w:t xml:space="preserve">              Requirements; and</w:t>
        <w:br/>
        <w:t xml:space="preserve">       iii.   [details of any exceptions in the conceptual design taken to the Employer's</w:t>
        <w:br/>
        <w:t xml:space="preserve">              Requirements];</w:t>
        <w:br/>
        <w:t>(f) Sustainable Procurement: sustainability aspects (e.g. energy efficiency, reduction of</w:t>
        <w:br/>
        <w:t xml:space="preserve">    wastages, material reduction, sources of materials etc.) demonstrating the Proposer’s</w:t>
        <w:br/>
        <w:t xml:space="preserve">    approach and commitment to sustainable design and construction practices;</w:t>
        <w:br/>
        <w:t>(g) strategy for gathering baseline ES information in time to inform design development;</w:t>
        <w:br/>
        <w:t>(h) details of how the ES requirements, and any proposal to enhance ES outcomes, will be</w:t>
        <w:br/>
        <w:t xml:space="preserve">    incorporated into all design stages, and how the implications for the construction phase has</w:t>
        <w:br/>
        <w:t xml:space="preserve">    been considered;</w:t>
        <w:br/>
        <w:t>(i)   details of the approach to managing risks, stakeholder engagement, consultation and</w:t>
        <w:br/>
        <w:t xml:space="preserve">      environmental permits/consents;</w:t>
        <w:br/>
        <w:t>(j)   value engineering (value management) arrangements, including consideration of ES issues;</w:t>
        <w:br/>
        <w:t xml:space="preserve">      and</w:t>
        <w:br/>
        <w:t>(k) [modify/include any other relevant information, as appropriate.]</w:t>
        <w:br/>
        <w:t>[The employer may consider limiting the design methodology submission e.g. “The design</w:t>
        <w:br/>
        <w:t>methodology submission shall comprise no more than 20 sides of A4 text”]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87</w:t>
        <w:br/>
        <w:br/>
        <w:br/>
        <w:t xml:space="preserve">        Method Statement for Key Construction Activities</w:t>
        <w:br/>
        <w:t>The Proposer shall provide its method statements for addressing the following risks and carrying</w:t>
        <w:br/>
        <w:t>out the followin construction activities. Each method statement shall describe the proposed</w:t>
        <w:br/>
        <w:t>approach, the level of staffing and experience, the safe system of work, and the equipment or</w:t>
        <w:br/>
        <w:t>materials to be used to manage risk or activity in accordance with the Employer’s Requirements.</w:t>
        <w:br/>
        <w:br/>
        <w:t>[The Employer shall identify the key risks/ construction activities relevant to the contract.</w:t>
        <w:br/>
        <w:br/>
        <w:t>1.</w:t>
        <w:br/>
        <w:t>2.</w:t>
        <w:br/>
        <w:t>3.</w:t>
        <w:br/>
        <w:t>4.</w:t>
        <w:br/>
        <w:br/>
        <w:t>The Employer may consider limiting the length of the method statement for each activity e.g. 4</w:t>
        <w:br/>
        <w:t>sides A4]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88</w:t>
        <w:br/>
        <w:br/>
        <w:br/>
        <w:t xml:space="preserve">                              Mobilization Schedule</w:t>
        <w:br/>
        <w:t xml:space="preserve">                               [insert Mobilization Schedule]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89</w:t>
        <w:br/>
        <w:br/>
        <w:br/>
        <w:t xml:space="preserve">       Construction and/or Erection Management Strategy</w:t>
        <w:br/>
        <w:br/>
        <w:t>The Proposer shall submit a construction and/or erection management strategy which addresses</w:t>
        <w:br/>
        <w:t>as a minimum:</w:t>
        <w:br/>
        <w:br/>
        <w:t>(a)     organizational arrangements for the construction and erection management including:</w:t>
        <w:br/>
        <w:t xml:space="preserve">        team structure, roles and responsibilities, interface arrangements, approval procedures and</w:t>
        <w:br/>
        <w:t xml:space="preserve">        quality assurance arrangements;</w:t>
        <w:br/>
        <w:t>(b)     subcontractor selection and management;</w:t>
        <w:br/>
        <w:t>(c)     proposals for training all personnel attending site;</w:t>
        <w:br/>
        <w:t>(d)     stakeholder engagement;</w:t>
        <w:br/>
        <w:t>(e)     obtaining and managing consents, permits and approvals;</w:t>
        <w:br/>
        <w:t>(f)     site setup proposals including access, accommodation, welfare facilities, arrangement for</w:t>
        <w:br/>
        <w:t xml:space="preserve">        plant and material storage;</w:t>
        <w:br/>
        <w:t>(g)     construction phasing proposals including sequence of work and management of</w:t>
        <w:br/>
        <w:t xml:space="preserve">        conflicting activities;</w:t>
        <w:br/>
        <w:t>(h)     erection strategy including sequence of work, safety considerations, pre-commissioning</w:t>
        <w:br/>
        <w:t xml:space="preserve">        testing and management of conflicting activities;</w:t>
        <w:br/>
        <w:t>(i)     ensuring that geotechnical investigations or other advance works meet the ES</w:t>
        <w:br/>
        <w:t xml:space="preserve">        requirements;</w:t>
        <w:br/>
        <w:t>(j)     risk management approach for geotechnical and subsurface aspects of the Works;</w:t>
        <w:br/>
        <w:t>(k)     quality management system including a draft of the quality management plan;</w:t>
        <w:br/>
        <w:t>(l)     sustainability aspects demonstrating the Proposer’s approach and commitment to</w:t>
        <w:br/>
        <w:t xml:space="preserve">        sustainable construction and erection practices (e.g. energy efficiency, reduction of</w:t>
        <w:br/>
        <w:t xml:space="preserve">        wastages, material reduction and sources of materials etc.);</w:t>
        <w:br/>
        <w:t>(m)     preparation, approval and implementation of the Contractor’s environmental and social</w:t>
        <w:br/>
        <w:t xml:space="preserve">        management plan;</w:t>
        <w:br/>
        <w:t>(n)     preparation, approval and implementation of the Contractor’s occupational and</w:t>
        <w:br/>
        <w:t xml:space="preserve">        community health and safety management plan;</w:t>
        <w:br/>
        <w:t>(o)     grievance redress mechanisms;</w:t>
        <w:br/>
        <w:t>(p)     reporting arrangements, including topics (that include ES) and timescales in accordance</w:t>
        <w:br/>
        <w:t xml:space="preserve">        with the Particular Conditions – Special Provisions Sub-Clause 4.20 and Part D-</w:t>
        <w:br/>
        <w:t xml:space="preserve">        Environmental and Social (ES) Metrics for Progress Reports;</w:t>
        <w:br/>
        <w:t>(q)     arrangements for testing upon completion of the works;</w:t>
        <w:br/>
        <w:t>(r)     arrangements for site handover, including completion of as-built drawings, preparation of</w:t>
        <w:br/>
        <w:t xml:space="preserve">        operation and maintenance manuals, and any other relevant aspects; and</w:t>
        <w:br/>
        <w:t>(s)     [modify/include any other relevant information, as may be appropriate.]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90</w:t>
        <w:br/>
        <w:br/>
        <w:br/>
        <w:t xml:space="preserve">    Code of Conduct for Contractor’s Personnel (ES) Form</w:t>
        <w:br/>
        <w:t xml:space="preserve">  Note to the Employer:</w:t>
        <w:br/>
        <w:t xml:space="preserve">      The following minimum requirements shall not be modified. The Employer may add</w:t>
        <w:br/>
        <w:t xml:space="preserve">      additional requirements to address identified issues, informed by relevant environmental and</w:t>
        <w:br/>
        <w:t xml:space="preserve">      social assessment.</w:t>
        <w:br/>
        <w:t xml:space="preserve">      The types of issues identified could include risks associated with: labour influx, spread of</w:t>
        <w:br/>
        <w:t xml:space="preserve">      communicable diseases, and Sexual Exploitation and Abuse (SEA), Sexual Harassment (SH)</w:t>
        <w:br/>
        <w:t xml:space="preserve">      etc.</w:t>
        <w:br/>
        <w:t xml:space="preserve">      Delete this Box prior to issuance of the RFP documents.</w:t>
        <w:br/>
        <w:br/>
        <w:t xml:space="preserve">  Note to the Proposer:</w:t>
        <w:br/>
        <w:t xml:space="preserve">      The minimum content of the Code of Conduct form as set out by the Employer shall not</w:t>
        <w:br/>
        <w:t xml:space="preserve">      be substantially modified. However, the Proposer may add requirements as appropriate,</w:t>
        <w:br/>
        <w:t xml:space="preserve">      including to take into account Contract-specific issues/risks.</w:t>
        <w:br/>
        <w:br/>
        <w:t xml:space="preserve">      The Proposer shall initial and submit the Code of Conduct form as part of its proposal.</w:t>
        <w:br/>
        <w:br/>
        <w:br/>
        <w:t xml:space="preserve">          CODE OF CONDUCT FOR CONTRACTOR’S PERSONNEL</w:t>
        <w:br/>
        <w:t>We are the Contractor, [enter name of Contractor]. We have signed a contract with [enter name</w:t>
        <w:br/>
        <w:t>of Employer] for [enter description of the Works]. These Works will be carried out at [enter the</w:t>
        <w:br/>
        <w:t>Site and other locations where the Works will be carried out]. Our contract requires us to</w:t>
        <w:br/>
        <w:t>implement measures to address environmental and social risks related to the Works, including the</w:t>
        <w:br/>
        <w:t>risks of sexual exploitation, sexual abuse and sexual harassment.</w:t>
        <w:br/>
        <w:br/>
        <w:t>This Code of Conduct is part of our measures to deal with environmental and social risks related</w:t>
        <w:br/>
        <w:t>to the Works. It applies to all our staff, labourers and other employees at the Works Site or other</w:t>
        <w:br/>
        <w:t>places where the Works are being carried out. It also applies to the personnel of each subcontractor</w:t>
        <w:br/>
        <w:t>and any other personnel assisting us in the execution of the Works. All such persons are referred</w:t>
        <w:br/>
        <w:t>to as “Contractor’s Personnel” and are subject to this Code of Conduct.</w:t>
        <w:br/>
        <w:br/>
        <w:t>This Code of Conduct identifies the behavior that we require from all Contractor’s Personnel.</w:t>
        <w:br/>
        <w:br/>
        <w:t>Our workplace is an environment where unsafe, offensive, abusive or violent behavior will not</w:t>
        <w:br/>
        <w:t>be tolerated and where all persons should feel comfortable raising issues or concerns without fear</w:t>
        <w:br/>
        <w:t>of retaliation.</w:t>
        <w:br/>
        <w:br/>
        <w:t>REQUIRED CONDUCT</w:t>
        <w:br/>
        <w:t>Contractor’s Personnel shall:</w:t>
        <w:br/>
        <w:t xml:space="preserve">    1. carry out his/her duties competently and diligently;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91</w:t>
        <w:br/>
        <w:br/>
        <w:br/>
        <w:t xml:space="preserve">    2. comply with this Code of Conduct and all applicable laws, regulations and other</w:t>
        <w:br/>
        <w:t xml:space="preserve">       requirements, including requirements to protect the health, safety and well-being of other</w:t>
        <w:br/>
        <w:t xml:space="preserve">       Contractor’s Personnel and any other person;</w:t>
        <w:br/>
        <w:t xml:space="preserve">    3. maintain a safe working environment including by:</w:t>
        <w:br/>
        <w:t xml:space="preserve">            a. ensuring that workplaces, machinery, equipment and processes under each</w:t>
        <w:br/>
        <w:t xml:space="preserve">               person’s control are safe and without risk to health;</w:t>
        <w:br/>
        <w:t xml:space="preserve">            b. wearing required personal protective equipment;</w:t>
        <w:br/>
        <w:t xml:space="preserve">            c. using appropriate measures relating to chemical, physical and biological</w:t>
        <w:br/>
        <w:t xml:space="preserve">               substances and agents; and</w:t>
        <w:br/>
        <w:t xml:space="preserve">            d. following applicable emergency operating procedures.</w:t>
        <w:br/>
        <w:t xml:space="preserve">    4. report work situations that he/she believes are not safe or healthy and remove</w:t>
        <w:br/>
        <w:t xml:space="preserve">       himself/herself from a work situation which he/she reasonably believes presents an</w:t>
        <w:br/>
        <w:t xml:space="preserve">       imminent and serious danger to his/her life or health;</w:t>
        <w:br/>
        <w:t xml:space="preserve">    5. treat other people with respect, and not discriminate against specific groups such as</w:t>
        <w:br/>
        <w:t xml:space="preserve">       women, people with disabilities, migrant workers or children;</w:t>
        <w:br/>
        <w:t xml:space="preserve">    6. not engage in any form of Sexual Harassment, which means unwelcome sexual advances,</w:t>
        <w:br/>
        <w:t xml:space="preserve">       requests for sexual favors, and other verbal or physical conduct of a sexual nature with</w:t>
        <w:br/>
        <w:t xml:space="preserve">       other Contractor’s or Employer’s Personnel;</w:t>
        <w:br/>
        <w:t xml:space="preserve">    7. not engage in Sexual Exploitation, which means any actual or attempted abuse of position</w:t>
        <w:br/>
        <w:t xml:space="preserve">       of vulnerability, differential power or trust, for sexual purposes, including, but not limited</w:t>
        <w:br/>
        <w:t xml:space="preserve">       to, profiting monetarily, socially or politically from the sexual exploitation of another;</w:t>
        <w:br/>
        <w:t xml:space="preserve">    8. not engage in Sexual Abuse, which means the actual or threatened physical intrusion of a</w:t>
        <w:br/>
        <w:t xml:space="preserve">        sexual nature, whether by force or under unequal or coercive conditions;</w:t>
        <w:br/>
        <w:t xml:space="preserve">    9. not engage in any form of sexual activity with individuals under the age of 18, except in</w:t>
        <w:br/>
        <w:t xml:space="preserve">        case of pre-existing marriage;</w:t>
        <w:br/>
        <w:t xml:space="preserve">    10. complete relevant training courses that will be provided related to the environmental and</w:t>
        <w:br/>
        <w:t xml:space="preserve">        social aspects of the Contract, including on health and safety matters, Sexual Exploitation</w:t>
        <w:br/>
        <w:t xml:space="preserve">        and Abuse (SEA), and Sexual Harassment (SH);</w:t>
        <w:br/>
        <w:t xml:space="preserve">    11. report violations of this Code of Conduct; and</w:t>
        <w:br/>
        <w:t xml:space="preserve">    12. not retaliate against any person who reports violations of this Code of Conduct, whether</w:t>
        <w:br/>
        <w:t xml:space="preserve">        to us or the Employer, or who makes use of the grievance mechanism for Contractor’s</w:t>
        <w:br/>
        <w:t xml:space="preserve">        Personnel or the project’s Grievance Redress Mechanism.</w:t>
        <w:br/>
        <w:t>RAISING CONCERNS</w:t>
        <w:br/>
        <w:t>If any person observes behavior that he/she believes may represent a violation of this Code of</w:t>
        <w:br/>
        <w:t>Conduct, or that otherwise concerns him/her, he/she should raise the issue promptly. This can be</w:t>
        <w:br/>
        <w:t>done in either of the following ways:</w:t>
        <w:br/>
        <w:t xml:space="preserve"> 1. Contact [enter name of the Contractor’s Social Expert with relevant experience in handling</w:t>
        <w:br/>
        <w:t xml:space="preserve">    sexual exploitation, sexual abuse and sexual harassment cases, or if such person is not</w:t>
        <w:br/>
        <w:t xml:space="preserve">    required under the Contract, another individual designated by the Contractor to handle these</w:t>
        <w:br/>
        <w:t xml:space="preserve">    matters] in writing at this address [ ] or by telephone at [ ] or in person at [ ]; 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92</w:t>
        <w:br/>
        <w:br/>
        <w:br/>
        <w:t xml:space="preserve"> 2. Call [ ] to reach the Contractor’s hotline (if any) and leave a message.</w:t>
        <w:br/>
        <w:t>The person’s identity will be kept confidential, unless reporting of allegations is mandated by the</w:t>
        <w:br/>
        <w:t>country law. Anonymous complaints or allegations may also be submitted and will be given all</w:t>
        <w:br/>
        <w:t>due and appropriate consideration. We take seriously all reports of possible misconduct and will</w:t>
        <w:br/>
        <w:t>investigate and take appropriate action. We will provide warm referrals to service providers that</w:t>
        <w:br/>
        <w:t>may help support the person who experienced the alleged incident, as appropriate.</w:t>
        <w:br/>
        <w:t>There will be no retaliation against any person who raises a concern in good faith about any</w:t>
        <w:br/>
        <w:t>behavior prohibited by this Code of Conduct. Such retaliation would be a violation of this Code</w:t>
        <w:br/>
        <w:t>of Conduct.</w:t>
        <w:br/>
        <w:t xml:space="preserve">              CONSEQUENCES OF VIOLATING THE CODE OF CONDUCT</w:t>
        <w:br/>
        <w:t>Any violation of this Code of Conduct by Contractor’s Personnel may result in serious</w:t>
        <w:br/>
        <w:t>consequences, up to and including termination and possible referral to legal authorities.</w:t>
        <w:br/>
        <w:br/>
        <w:t>FOR CONTRACTOR’S PERSONNEL:</w:t>
        <w:br/>
        <w:br/>
        <w:t>I have received a copy of this Code of Conduct written in a language that I comprehend. I</w:t>
        <w:br/>
        <w:t>understand that if I have any questions about this Code of Conduct, I can contact [enter name of</w:t>
        <w:br/>
        <w:t>Contractor’s contact person(s) with relevant experience] requesting an explanation.</w:t>
        <w:br/>
        <w:br/>
        <w:t>Name of Contractor’s Personnel: [insert name]</w:t>
        <w:br/>
        <w:br/>
        <w:t>Signature: __________________________________________________________</w:t>
        <w:br/>
        <w:br/>
        <w:t>Date: (day month year): _______________________________________________</w:t>
        <w:br/>
        <w:br/>
        <w:br/>
        <w:t>Countersignature of authorized representative of the Contractor:</w:t>
        <w:br/>
        <w:t>Signature: ________________________________________________________</w:t>
        <w:br/>
        <w:t>Date: (day month year): ______________________________________________</w:t>
        <w:br/>
        <w:t>ATTACHMENT 1: Behaviors constituting Sexual Exploitation and Abuse (SEA) and behaviors</w:t>
        <w:br/>
        <w:t>constituting Sexual Harassment (SH)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93</w:t>
        <w:br/>
        <w:br/>
        <w:br/>
        <w:t xml:space="preserve">                  ATTACHMENT 1 TO THE CODE OF CONDUCT FORM</w:t>
        <w:br/>
        <w:br/>
        <w:br/>
        <w:t xml:space="preserve">  BEHAVIORS CONSTITUTING SEXUAL EXPLOITATION AND ABUSE (SEA) AND</w:t>
        <w:br/>
        <w:t xml:space="preserve">              BEHAVIORS CONSTITUTING SEXUAL HARASSMENT (SH)</w:t>
        <w:br/>
        <w:t>The following non-exhaustive list is intended to illustrate types of prohibited behaviors.</w:t>
        <w:br/>
        <w:t>(1) Examples of sexual exploitation and abuse include, but are not limited to:</w:t>
        <w:br/>
        <w:t xml:space="preserve">    •   A Contractor’s Personnel tells a member of the community that he/she can get them jobs related</w:t>
        <w:br/>
        <w:t xml:space="preserve">        to the work site (e.g. cooking and cleaning) in exchange for sex.</w:t>
        <w:br/>
        <w:t xml:space="preserve">    •   A Contractor’s Personnel that is connecting electricity input to households says that he can</w:t>
        <w:br/>
        <w:t xml:space="preserve">        connect women headed households to the grid in exchange for sex.</w:t>
        <w:br/>
        <w:t xml:space="preserve">    •   A Contractor’s Personnel rapes, or otherwise sexually assaults a member of the community.</w:t>
        <w:br/>
        <w:t xml:space="preserve">    •   A Contractor’s Personnel denies a person access to the Site unless he/she performs a sexual</w:t>
        <w:br/>
        <w:t xml:space="preserve">        favor.</w:t>
        <w:br/>
        <w:t xml:space="preserve">    •   A Contractor’s Personnel tells a person applying for employment under the Contract that he/she</w:t>
        <w:br/>
        <w:t xml:space="preserve">        will only hire him/her if he/she has sex with him/her.</w:t>
        <w:br/>
        <w:t>(2) Examples of sexual harassment in a work context</w:t>
        <w:br/>
        <w:t xml:space="preserve">    •   Contractor’s Personnel comment on the appearance of another Contractor’s Personnel (either</w:t>
        <w:br/>
        <w:t xml:space="preserve">        positive or negative) and sexual desirability.</w:t>
        <w:br/>
        <w:t xml:space="preserve">    •   When a Contractor’s Personnel complains about comments made by another Contractor’s</w:t>
        <w:br/>
        <w:t xml:space="preserve">        Personnel on his/her appearance, the other Contractor’s Personnel comment that he/she is</w:t>
        <w:br/>
        <w:t xml:space="preserve">        “asking for it” because of how he/she dresses.</w:t>
        <w:br/>
        <w:t xml:space="preserve">    •   Unwelcome touching of a Contractor’s or Employer’s Personnel by another Contractor’s</w:t>
        <w:br/>
        <w:t xml:space="preserve">        Personnel.</w:t>
        <w:br/>
        <w:t xml:space="preserve">    •   A Contractor’s Personnel tells another Contractor’s Personnel that he/she will get him/her a</w:t>
        <w:br/>
        <w:t xml:space="preserve">        salary raise, or promotion if he/she sends him/her naked photographs of himself/herself.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94</w:t>
        <w:br/>
        <w:br/>
        <w:br/>
        <w:t xml:space="preserve">                                    Work Program</w:t>
        <w:br/>
        <w:t>The Proposer shall set out a work program for design and construction of the Works (and for</w:t>
        <w:br/>
        <w:t>operation and/or maintenance of the Works, if applicable), including identification of major</w:t>
        <w:br/>
        <w:t>milestones and critical path. The proposed work program shall be developed based on the</w:t>
        <w:br/>
        <w:t>Employer’s Requirements and shall include the:</w:t>
        <w:br/>
        <w:br/>
        <w:t xml:space="preserve">      (a)    design of the Works, including the submission of the design deliverables, review and</w:t>
        <w:br/>
        <w:t xml:space="preserve">             approval of the design by the Employer;</w:t>
        <w:br/>
        <w:t xml:space="preserve">      (b)    processes and deliverables needed to commence the Works;</w:t>
        <w:br/>
        <w:t xml:space="preserve">      (c)    execution of the Works and/or Erection within the Time for Completion, highlighting</w:t>
        <w:br/>
        <w:t xml:space="preserve">             activities imposing constraints on the construction sequence;</w:t>
        <w:br/>
        <w:t xml:space="preserve">      (d) testing, commissioning and handing over of the completed Works;</w:t>
        <w:br/>
        <w:t xml:space="preserve">      (e)   No-objection to the Contractor’s MSIPs, which collectively form the C-ESMP, in</w:t>
        <w:br/>
        <w:t xml:space="preserve">            accordance with the Particular Conditions- Part B- Sub-Clause 4.1;</w:t>
        <w:br/>
        <w:t xml:space="preserve">      (f)    Constitution of the DAAB;</w:t>
        <w:br/>
        <w:t xml:space="preserve">      (g)    SEA and SH orientation conference;</w:t>
        <w:br/>
        <w:t xml:space="preserve">      (h)    Outline work program for operation and/or maintenance of the Works, if applicable;</w:t>
        <w:br/>
        <w:t xml:space="preserve">             and</w:t>
        <w:br/>
        <w:t xml:space="preserve">      (i)    [modify as appropriate.]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95</w:t>
        <w:br/>
        <w:br/>
        <w:br/>
        <w:t xml:space="preserve">                  Contract Personnel Organization Chart</w:t>
        <w:br/>
        <w:t>The Proposer shall provide an organization chart illustrating the proposed management structure</w:t>
        <w:br/>
        <w:t>and reporting lines for delivery of the Contract. The organization chart shall include the names</w:t>
        <w:br/>
        <w:t>of all Key Personnel. A separate site organization chart shall clarify the site organization,</w:t>
        <w:br/>
        <w:t>reporting lines at site, and shall include names of key personnel at site.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96</w:t>
        <w:br/>
        <w:br/>
        <w:br/>
        <w:t xml:space="preserve">                                    Risk assessment</w:t>
        <w:br/>
        <w:t>The Proposer should submit a risk register identifying the hazards anticipated during the</w:t>
        <w:br/>
        <w:t>implementation of the contract.</w:t>
        <w:br/>
        <w:t>For the key hazards ranked by impact, the risk register shall include a description of the hazard,</w:t>
        <w:br/>
        <w:t>an assessment of the potential impact on health and safety, environment, cost, program or other,</w:t>
        <w:br/>
        <w:t>and the proposed mitigation strategy for each hazard.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97</w:t>
        <w:br/>
        <w:br/>
        <w:br/>
        <w:t xml:space="preserve">                                   FORM EQU</w:t>
        <w:br/>
        <w:t xml:space="preserve">                              Contractor’s Equipment</w:t>
        <w:br/>
        <w:t>The Proposer shall provide its strategy for acquiring and maintaining the key equipment that may</w:t>
        <w:br/>
        <w:t>be needed to execute the Works in accordance with the Work Program. In the strategy, the</w:t>
        <w:br/>
        <w:t>Proposer shall specify the manufacturer, capacity, model, power rating, age and maintenance</w:t>
        <w:br/>
        <w:t>condition, and how it will ensure that the equipment is maintained in accordance with</w:t>
        <w:br/>
        <w:t>manufacturer’s specifications for the duration of the Contract. The Proposer shall specify whether</w:t>
        <w:br/>
        <w:t>it will own, lease, rent or specially manufacture the key equipment.</w:t>
        <w:br/>
        <w:br/>
        <w:t>A separate Form shall be prepared for each item of equipment proposed.</w:t>
        <w:br/>
        <w:br/>
        <w:br/>
        <w:t xml:space="preserve"> Item of equipment</w:t>
        <w:br/>
        <w:br/>
        <w:t xml:space="preserve"> Equipment        Name of manufacturer                       Model and power rating</w:t>
        <w:br/>
        <w:t xml:space="preserve"> information</w:t>
        <w:br/>
        <w:t xml:space="preserve">                  Capacity                                   Year of manufacture</w:t>
        <w:br/>
        <w:br/>
        <w:t xml:space="preserve"> Current          Current location</w:t>
        <w:br/>
        <w:t xml:space="preserve"> status</w:t>
        <w:br/>
        <w:t xml:space="preserve">                  Details of current commitments</w:t>
        <w:br/>
        <w:br/>
        <w:br/>
        <w:t xml:space="preserve"> Source           Indicate source of the equipment</w:t>
        <w:br/>
        <w:t xml:space="preserve">                     Owned             Rented  Leased          Specially manufactured</w:t>
        <w:br/>
        <w:br/>
        <w:t>Omit the following information for equipment owned by the Proposer.</w:t>
        <w:br/>
        <w:br/>
        <w:t xml:space="preserve"> Owner            Name of owner</w:t>
        <w:br/>
        <w:t xml:space="preserve">                  Address of owner</w:t>
        <w:br/>
        <w:br/>
        <w:br/>
        <w:t xml:space="preserve">                  Telephone                                  Contact name and title</w:t>
        <w:br/>
        <w:t xml:space="preserve">                  Fax                                        Telex</w:t>
        <w:br/>
        <w:t xml:space="preserve"> Agreements       Details of rental / lease / manufacture agreements specific to the project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98</w:t>
        <w:br/>
        <w:br/>
        <w:br/>
        <w:t xml:space="preserve">                                             Personnel</w:t>
        <w:br/>
        <w:t xml:space="preserve">                                            FORM PER -1</w:t>
        <w:br/>
        <w:t xml:space="preserve">          Key Personnel qualifications and resource schedule</w:t>
        <w:br/>
        <w:t>Proposers should provide the names and details of the suitably qualified Contractor’s</w:t>
        <w:br/>
        <w:t>Representative and Key Personnel to perform the Contract. The data on their experience should be</w:t>
        <w:br/>
        <w:t>supplied using the Form PER-2 below for each candidate. Proposers should submit a fully detailed</w:t>
        <w:br/>
        <w:t>Key Personnel resource schedule for the whole contract implementation period. The resource</w:t>
        <w:br/>
        <w:t>schedule must include:</w:t>
        <w:br/>
        <w:t xml:space="preserve">    •        the name and role for each Key Personnel position</w:t>
        <w:br/>
        <w:t xml:space="preserve">    •        The duration of each Key Personnel appointment</w:t>
        <w:br/>
        <w:t xml:space="preserve">    •        The level of effort (time) allocated to each Key Personnel position and its distribution</w:t>
        <w:br/>
        <w:t xml:space="preserve">             throughout the contract implementation period.</w:t>
        <w:br/>
        <w:br/>
        <w:t xml:space="preserve">                 Title of position                 Name of candidate</w:t>
        <w:br/>
        <w:t xml:space="preserve">        1.       [Contractor’s Representative]</w:t>
        <w:br/>
        <w:t xml:space="preserve">                                      Key Personnel for Design</w:t>
        <w:br/>
        <w:t xml:space="preserve">        2.       [Design Manager]</w:t>
        <w:br/>
        <w:t xml:space="preserve">        3.       [Environmental Impact Assessment</w:t>
        <w:br/>
        <w:t xml:space="preserve">                     Specialist]</w:t>
        <w:br/>
        <w:br/>
        <w:t xml:space="preserve">        4.       [Social Impact Assessment</w:t>
        <w:br/>
        <w:t xml:space="preserve">                 Specialist]</w:t>
        <w:br/>
        <w:t xml:space="preserve">        5.       [Health and Safety Specialist]</w:t>
        <w:br/>
        <w:br/>
        <w:t xml:space="preserve">        6.        [Biodiversity, Air quality, Noise</w:t>
        <w:br/>
        <w:t xml:space="preserve">                  etc. Specialists]</w:t>
        <w:br/>
        <w:t xml:space="preserve">        7.        [Modify/add others as appropriate]</w:t>
        <w:br/>
        <w:t xml:space="preserve">                              Key Personnel for Construction and Installation</w:t>
        <w:br/>
        <w:t xml:space="preserve">         8.       [Construction Manager]</w:t>
        <w:br/>
        <w:t xml:space="preserve">         9.       [Environmental Specialist]</w:t>
        <w:br/>
        <w:t xml:space="preserve">        10.       [Health and Safety Specialist]</w:t>
        <w:br/>
        <w:t xml:space="preserve">        11.       [Social Specialist]</w:t>
        <w:br/>
        <w:t xml:space="preserve">        12.       [Biodiversity, Air quality, Noise</w:t>
        <w:br/>
        <w:t xml:space="preserve">                  etc. Specialists]</w:t>
        <w:br/>
        <w:t xml:space="preserve">        13.       Survey Manager</w:t>
        <w:br/>
        <w:t xml:space="preserve">        14.       [Sexual Exploitation, Abuse and</w:t>
        <w:br/>
        <w:t xml:space="preserve">                  Harassment Expert(s)]</w:t>
        <w:br/>
        <w:t xml:space="preserve">                   [Where a Project SEA risks are</w:t>
        <w:br/>
        <w:t xml:space="preserve">                  assessed to be substantial or high,</w:t>
        <w:br/>
        <w:t xml:space="preserve">                  Key Personnel shall include an</w:t>
        <w:br/>
        <w:t xml:space="preserve">                  expert (s) with relevant experience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99</w:t>
        <w:br/>
        <w:br/>
        <w:br/>
        <w:t xml:space="preserve">              in addressing sexual exploitation,</w:t>
        <w:br/>
        <w:t xml:space="preserve">              sexual abuse and sexual</w:t>
        <w:br/>
        <w:t xml:space="preserve">              harassment cases]</w:t>
        <w:br/>
        <w:t xml:space="preserve">     15.      [Quality Management Specialist]</w:t>
        <w:br/>
        <w:t xml:space="preserve">     16.      [Testing and Commissioning</w:t>
        <w:br/>
        <w:t xml:space="preserve">              Specialist]</w:t>
        <w:br/>
        <w:t xml:space="preserve">     17.      [Modify/add others as appropriate]</w:t>
        <w:br/>
        <w:t xml:space="preserve">                  Key Personnel for Operation and Maintenance [if applicable]</w:t>
        <w:br/>
        <w:t xml:space="preserve">     18.      …</w:t>
        <w:br/>
        <w:t xml:space="preserve">     19.      …</w:t>
        <w:br/>
        <w:t xml:space="preserve">     20.      ]…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100</w:t>
        <w:br/>
        <w:br/>
        <w:br/>
        <w:t xml:space="preserve">                                       FORM PER-2:</w:t>
        <w:br/>
        <w:br/>
        <w:t xml:space="preserve">                                Resume and Declaration</w:t>
        <w:br/>
        <w:t xml:space="preserve">                    Contractor’s Representative and Key Personnel</w:t>
        <w:br/>
        <w:t xml:space="preserve"> Name of Proposer</w:t>
        <w:br/>
        <w:br/>
        <w:br/>
        <w:t xml:space="preserve"> Position [#1]: [title of position from Form PER-1]</w:t>
        <w:br/>
        <w:br/>
        <w:br/>
        <w:t xml:space="preserve"> Personnel        Name:                                    Date of birth:</w:t>
        <w:br/>
        <w:t xml:space="preserve"> information</w:t>
        <w:br/>
        <w:t xml:space="preserve">                  Address:                                 E-mail:</w:t>
        <w:br/>
        <w:br/>
        <w:br/>
        <w:t xml:space="preserve">                  Professional qualifications:</w:t>
        <w:br/>
        <w:br/>
        <w:br/>
        <w:t xml:space="preserve">                  Academic qualifications:</w:t>
        <w:br/>
        <w:br/>
        <w:br/>
        <w:t xml:space="preserve">                  Language proficiency: [language and levels of speaking, reading and writing</w:t>
        <w:br/>
        <w:t xml:space="preserve">                  skills]</w:t>
        <w:br/>
        <w:br/>
        <w:br/>
        <w:t xml:space="preserve"> Details</w:t>
        <w:br/>
        <w:t xml:space="preserve">                  Address of employer:</w:t>
        <w:br/>
        <w:br/>
        <w:br/>
        <w:t xml:space="preserve">                  Telephone:                               Contact (manager / personnel</w:t>
        <w:br/>
        <w:t xml:space="preserve">                                                           officer):</w:t>
        <w:br/>
        <w:br/>
        <w:br/>
        <w:t xml:space="preserve">                  Fax:</w:t>
        <w:br/>
        <w:br/>
        <w:br/>
        <w:t xml:space="preserve">                  Job title:                               Years with present employer:</w:t>
        <w:br/>
        <w:br/>
        <w:br/>
        <w:t>Summarize professional experience in reverse chronological order. Indicate particular technical and</w:t>
        <w:br/>
        <w:t>managerial experience relevant to the project.</w:t>
        <w:br/>
        <w:br/>
        <w:t xml:space="preserve">                                       Duration of</w:t>
        <w:br/>
        <w:t xml:space="preserve">   Project               Role                                   Relevant experience</w:t>
        <w:br/>
        <w:t xml:space="preserve">                                       involvement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101</w:t>
        <w:br/>
        <w:br/>
        <w:br/>
        <w:t xml:space="preserve"> [main        [role and</w:t>
        <w:br/>
        <w:t xml:space="preserve">                                                         [describe the experience relevant to this</w:t>
        <w:br/>
        <w:t xml:space="preserve"> project      responsibilities on the   [time in role]</w:t>
        <w:br/>
        <w:t xml:space="preserve">                                                         position]</w:t>
        <w:br/>
        <w:t xml:space="preserve"> details]     project]</w:t>
        <w:br/>
        <w:br/>
        <w:br/>
        <w:t>Declaration</w:t>
        <w:br/>
        <w:t>I, the undersigned Key Personnel, certify that to the best of my knowledge and belief, the</w:t>
        <w:br/>
        <w:t>information contained in this Form PER-2 correctly describes myself, my qualifications and my</w:t>
        <w:br/>
        <w:t>experience.</w:t>
        <w:br/>
        <w:t>I confirm that I am available as certified in the following table and throughout the expected time</w:t>
        <w:br/>
        <w:t>schedule for this position as provided in the Proposal:</w:t>
        <w:br/>
        <w:t xml:space="preserve"> Commitment                                Details</w:t>
        <w:br/>
        <w:t xml:space="preserve"> Commitment to duration of                 [insert period (start and end dates) for which this Key</w:t>
        <w:br/>
        <w:t xml:space="preserve"> contract:                                 Personnel is available to work on this contract]</w:t>
        <w:br/>
        <w:t xml:space="preserve"> Time commitment:                          [insert the number of days/week/months/ that this Key</w:t>
        <w:br/>
        <w:t xml:space="preserve">                                           Personnel will be engaged]</w:t>
        <w:br/>
        <w:br/>
        <w:br/>
        <w:t>I understand that any misrepresentation or omission in this Form may:</w:t>
        <w:br/>
        <w:t xml:space="preserve">    (a) be taken into consideration during Proposal evaluation;</w:t>
        <w:br/>
        <w:t xml:space="preserve">    (b) my disqualification from participating in the Proposal;</w:t>
        <w:br/>
        <w:t xml:space="preserve">    (c) my dismissal from the contract.</w:t>
        <w:br/>
        <w:br/>
        <w:t>Name of Key Personnel: [insert name] _________________________________________</w:t>
        <w:br/>
        <w:br/>
        <w:t>Signature: _________________________________________________________________</w:t>
        <w:br/>
        <w:br/>
        <w:t>Date: (day month year): ______________________________________________________</w:t>
        <w:br/>
        <w:br/>
        <w:t>Countersignature of authorized representative of the Proposer:</w:t>
        <w:br/>
        <w:br/>
        <w:t>Signature: _________________________________________________________________</w:t>
        <w:br/>
        <w:br/>
        <w:t>Date: (day month year): ______________________________________________________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102</w:t>
        <w:br/>
        <w:br/>
        <w:br/>
        <w:t xml:space="preserve">                                    Subcontractors</w:t>
        <w:br/>
        <w:t xml:space="preserve">                              Proposed Subcontractors for</w:t>
        <w:br/>
        <w:t xml:space="preserve">                              Major Activities/Sub-Activities</w:t>
        <w:br/>
        <w:t>The following Subcontractors and/or manufacturers are proposed for carrying out the</w:t>
        <w:br/>
        <w:t>activity/subactivity indicated. For any additional subcontractor (that is not the Specialized</w:t>
        <w:br/>
        <w:t>Subcontractor accepted in the initial selection process or subsequently approved by the Employer</w:t>
        <w:br/>
        <w:t>in accordance with ITP 17.3), Proposers are free to propose more than one Subcontractor for each</w:t>
        <w:br/>
        <w:t>activity/subactivity.</w:t>
        <w:br/>
        <w:br/>
        <w:br/>
        <w:t xml:space="preserve">     Activity/Sub-Activity                       Proposed                          Nationality</w:t>
        <w:br/>
        <w:t xml:space="preserve">                                       Subcontractors/Manufacturers/</w:t>
        <w:br/>
        <w:t xml:space="preserve">                                                 Suppliers</w:t>
        <w:br/>
        <w:br/>
        <w:br/>
        <w:t>[Note: Parts of the Works for which subcontracting is not permitted are specified in the Particular</w:t>
        <w:br/>
        <w:t>Conditions Part A-Contract Data Sub-clause 4.4(b)]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103</w:t>
        <w:br/>
        <w:br/>
        <w:br/>
        <w:t xml:space="preserve">                                 Qualification Forms</w:t>
        <w:br/>
        <w:br/>
        <w:t xml:space="preserve">                                       Form ELI 1.1</w:t>
        <w:br/>
        <w:br/>
        <w:t xml:space="preserve">                              Proposer Information Sheet</w:t>
        <w:br/>
        <w:t xml:space="preserve">                                                               Date: ______________________</w:t>
        <w:br/>
        <w:t xml:space="preserve">                                                              RFP No.: ___________________</w:t>
        <w:br/>
        <w:t xml:space="preserve">                                                              Page ________ of _______ pages</w:t>
        <w:br/>
        <w:br/>
        <w:br/>
        <w:t xml:space="preserve"> 1. Proposer’s Legal Name</w:t>
        <w:br/>
        <w:t xml:space="preserve"> 2. In case of JV, legal name of each party:</w:t>
        <w:br/>
        <w:br/>
        <w:t xml:space="preserve"> 3. Proposer’s actual or intended Country of Registration:</w:t>
        <w:br/>
        <w:br/>
        <w:t xml:space="preserve"> 4. Proposer’s Year of Registration:</w:t>
        <w:br/>
        <w:br/>
        <w:t xml:space="preserve"> 5. Proposer’s Legal Address in Country of Registration:</w:t>
        <w:br/>
        <w:br/>
        <w:br/>
        <w:t xml:space="preserve"> 6. Proposer’s Authorized Representative Information</w:t>
        <w:br/>
        <w:t xml:space="preserve"> Name:</w:t>
        <w:br/>
        <w:t xml:space="preserve"> Address:</w:t>
        <w:br/>
        <w:t xml:space="preserve"> Telephone/Fax numbers:</w:t>
        <w:br/>
        <w:t xml:space="preserve"> Email Address:</w:t>
        <w:br/>
        <w:t xml:space="preserve">   7. Attached are copies of original documents of</w:t>
        <w:br/>
        <w:t xml:space="preserve">    Articles of Incorporation (or equivalent documents of constitution or association), and/or</w:t>
        <w:br/>
        <w:t xml:space="preserve">        documents of registration of the legal entity named above, in accordance with ITP 4.4</w:t>
        <w:br/>
        <w:t xml:space="preserve">    In case of JV, letter of intent to form JV or JV agreement, in accordance with ITP 4.1</w:t>
        <w:br/>
        <w:t xml:space="preserve">    In case of state-owned enterprise or institution, in accordance with ITP 4.6, documents</w:t>
        <w:br/>
        <w:t xml:space="preserve">        establishing:</w:t>
        <w:br/>
        <w:t xml:space="preserve">      • Legal and financial autonomy</w:t>
        <w:br/>
        <w:t xml:space="preserve">      • Operation under commercial law</w:t>
        <w:br/>
        <w:t xml:space="preserve">      • Establishing that the Proposer is not under the supervision of the Employer</w:t>
        <w:br/>
        <w:t xml:space="preserve">  8. Included are the organizational chart, a list of Board of Directors, and the beneficial</w:t>
        <w:br/>
        <w:t xml:space="preserve">  ownership. [If required under PDS ITP 53.1, the successful Proposer shall provide additional</w:t>
        <w:br/>
        <w:t xml:space="preserve">  information on beneficial ownership, using the Beneficial Ownership Disclosure Form.]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104</w:t>
        <w:br/>
        <w:br/>
        <w:br/>
        <w:t xml:space="preserve">                                          Form ELI 1.2</w:t>
        <w:br/>
        <w:br/>
        <w:t xml:space="preserve">                          Party to JV Information Sheet</w:t>
        <w:br/>
        <w:br/>
        <w:br/>
        <w:t xml:space="preserve">                                                                       Date: ______________________</w:t>
        <w:br/>
        <w:t xml:space="preserve">                                                                       RFP No.: ___________________</w:t>
        <w:br/>
        <w:t xml:space="preserve">                                                                       Page ________ of _______ pages</w:t>
        <w:br/>
        <w:br/>
        <w:br/>
        <w:t xml:space="preserve">  1. Proposer’s Legal Name:</w:t>
        <w:br/>
        <w:br/>
        <w:t xml:space="preserve">  2. JV’s Party legal name:</w:t>
        <w:br/>
        <w:br/>
        <w:t xml:space="preserve">  3. JV’s Party Country of Registration:</w:t>
        <w:br/>
        <w:br/>
        <w:t xml:space="preserve">  4. JV’s Party Year of Registration:</w:t>
        <w:br/>
        <w:br/>
        <w:t xml:space="preserve">  5. JV’s Party Legal Address in Country of Registration:</w:t>
        <w:br/>
        <w:br/>
        <w:t xml:space="preserve">  6. JV’s Party Authorized Representative Information</w:t>
        <w:br/>
        <w:t xml:space="preserve">      Name:</w:t>
        <w:br/>
        <w:t xml:space="preserve">      Address:</w:t>
        <w:br/>
        <w:t xml:space="preserve">      Telephone/Fax numbers:</w:t>
        <w:br/>
        <w:t xml:space="preserve">      Email Address:</w:t>
        <w:br/>
        <w:br/>
        <w:t xml:space="preserve">   7. Attached are copies of original documents of</w:t>
        <w:br/>
        <w:t xml:space="preserve">    Articles of Incorporation (or equivalent documents of constitution or association), and/or</w:t>
        <w:br/>
        <w:t xml:space="preserve">         registration documents of the legal entity named above, in accordance with ITP 4.4.</w:t>
        <w:br/>
        <w:t xml:space="preserve">    In case of a state-owned enterprise or institution, documents establishing legal and financial</w:t>
        <w:br/>
        <w:t xml:space="preserve">         autonomy, operation in accordance with commercial law, and that they are not under the</w:t>
        <w:br/>
        <w:t xml:space="preserve">         supervision of the Employer, in accordance with ITP 4.6.</w:t>
        <w:br/>
        <w:t xml:space="preserve">   8. Included are the organizational chart, a list of Board of Directors, and the beneficial ownership. [If</w:t>
        <w:br/>
        <w:t xml:space="preserve">       required under PDS ITP 53.1, the successful Proposer shall provide additional information on</w:t>
        <w:br/>
        <w:t xml:space="preserve">       beneficial ownership for each JV member using the Beneficial Ownership Disclosure Form.]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105</w:t>
        <w:br/>
        <w:br/>
        <w:br/>
        <w:t xml:space="preserve">                                       Form CON – 2</w:t>
        <w:br/>
        <w:br/>
        <w:t xml:space="preserve"> Historical Contract Non-Performance, Pending Litigation,</w:t>
        <w:br/>
        <w:t xml:space="preserve">                  and Litigation History</w:t>
        <w:br/>
        <w:t>[This form should be used only if the information submitted at the time of initial selection</w:t>
        <w:br/>
        <w:t>requires updating. The following table shall be filled in for the Proposer and for JVs, each member</w:t>
        <w:br/>
        <w:t>of the Joint Venture]</w:t>
        <w:br/>
        <w:br/>
        <w:br/>
        <w:t xml:space="preserve">                                                                   Proposer’s Name: [insert full name]</w:t>
        <w:br/>
        <w:t xml:space="preserve">                                                                        Date: [insert day, month, year]</w:t>
        <w:br/>
        <w:t xml:space="preserve">                                                               JV Member’s Name: [insert full name]</w:t>
        <w:br/>
        <w:t xml:space="preserve">                                                      RFP No. and title: [insert RFP number and title]</w:t>
        <w:br/>
        <w:t xml:space="preserve">                                             Page [insert page number] of [insert total number] pages</w:t>
        <w:br/>
        <w:br/>
        <w:t>Non-Performed Contracts in accordance with Section III, Evaluation and Qualification Criteria of the</w:t>
        <w:br/>
        <w:t xml:space="preserve">                                         Initial Selection document</w:t>
        <w:br/>
        <w:t xml:space="preserve">  Contract non-performance did not occur since 1st January [insert year]</w:t>
        <w:br/>
        <w:t xml:space="preserve">  Contract(s) not performed since 1st January [insert year]</w:t>
        <w:br/>
        <w:t xml:space="preserve"> Year            Non-                        Contract Identification            Total Contract Amount</w:t>
        <w:br/>
        <w:t xml:space="preserve">             performed                                                               (current value,</w:t>
        <w:br/>
        <w:t xml:space="preserve">              portion of                                                       currency, exchange rate</w:t>
        <w:br/>
        <w:t xml:space="preserve">               contract                                                           and US$ equivalent)</w:t>
        <w:br/>
        <w:t>[insert   [insert amount Contract Identification: [indicate complete           [insert amount]</w:t>
        <w:br/>
        <w:t>year]     and                contract name/ number, and any other</w:t>
        <w:br/>
        <w:t xml:space="preserve">          percentage]        identification]</w:t>
        <w:br/>
        <w:t xml:space="preserve">                             Name of Employer: [insert full name]</w:t>
        <w:br/>
        <w:t xml:space="preserve">                             Address of Employer: [insert</w:t>
        <w:br/>
        <w:t xml:space="preserve">                             street/city/country]</w:t>
        <w:br/>
        <w:t xml:space="preserve">                             Reason(s) for nonperformance: [indicate main</w:t>
        <w:br/>
        <w:t xml:space="preserve">                             reason(s)]</w:t>
        <w:br/>
        <w:t xml:space="preserve">  Pending Litigation, in accordance with Section III, Evaluation and Qualification Criteria of the Initial</w:t>
        <w:br/>
        <w:t xml:space="preserve">                                             Selection document</w:t>
        <w:br/>
        <w:t xml:space="preserve">  No pending litigation</w:t>
        <w:br/>
        <w:t xml:space="preserve">  Pending litigation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106</w:t>
        <w:br/>
        <w:br/>
        <w:br/>
        <w:t xml:space="preserve">  Year of     Amount in                Contract Identification               Total Contract</w:t>
        <w:br/>
        <w:t xml:space="preserve">  dispute       dispute                                                          Amount</w:t>
        <w:br/>
        <w:t xml:space="preserve">              (currency)                                                     (currency), US$</w:t>
        <w:br/>
        <w:t xml:space="preserve">                                                                               Equivalent</w:t>
        <w:br/>
        <w:t xml:space="preserve">                                                                             (exchange rate)</w:t>
        <w:br/>
        <w:t xml:space="preserve">                              Contract Identification: _____________</w:t>
        <w:br/>
        <w:t xml:space="preserve">                              Name of Employer: ________________</w:t>
        <w:br/>
        <w:t xml:space="preserve">                              Address of Employer: ______________</w:t>
        <w:br/>
        <w:t xml:space="preserve">                              Matter in dispute: __________________</w:t>
        <w:br/>
        <w:t xml:space="preserve">                              Party who initiated the dispute: ________</w:t>
        <w:br/>
        <w:t xml:space="preserve">                              Status of dispute: __________________</w:t>
        <w:br/>
        <w:t xml:space="preserve">     Litigation History in accordance with Section III, Table 1 Qualification Criteria, and</w:t>
        <w:br/>
        <w:t xml:space="preserve">                       Requirements of the Initial Selection document</w:t>
        <w:br/>
        <w:t xml:space="preserve">    No Litigation History</w:t>
        <w:br/>
        <w:t xml:space="preserve">    Litigation History</w:t>
        <w:br/>
        <w:t xml:space="preserve">    Year of         Outcome as               Contract Identification           Total Contract</w:t>
        <w:br/>
        <w:t xml:space="preserve">    award        percentage of Net                                                Amount</w:t>
        <w:br/>
        <w:t xml:space="preserve">                      Worth                                                   (currency), USD</w:t>
        <w:br/>
        <w:t xml:space="preserve">                                                                                 Equivalent</w:t>
        <w:br/>
        <w:t xml:space="preserve">                                                                              (exchange rate)</w:t>
        <w:br/>
        <w:t xml:space="preserve">  [insert       [insert              Contract Identification: [indicate [insert amount]</w:t>
        <w:br/>
        <w:t xml:space="preserve">  year]         percentage]          complete contract name, number, and</w:t>
        <w:br/>
        <w:t xml:space="preserve">                                     any other identification]</w:t>
        <w:br/>
        <w:t xml:space="preserve">                                     Name of Employer: [insert full name]</w:t>
        <w:br/>
        <w:t xml:space="preserve">                                     Address of Employer: [insert</w:t>
        <w:br/>
        <w:t xml:space="preserve">                                     street/city/country]</w:t>
        <w:br/>
        <w:t xml:space="preserve">                                     Matter in dispute: [indicate main</w:t>
        <w:br/>
        <w:t xml:space="preserve">                                     issues in dispute]</w:t>
        <w:br/>
        <w:t xml:space="preserve">                                     Party who initiated the dispute:</w:t>
        <w:br/>
        <w:t xml:space="preserve">                                     [indicate        “Employer”        or</w:t>
        <w:br/>
        <w:t xml:space="preserve">                                     “Contractor”]</w:t>
        <w:br/>
        <w:t xml:space="preserve">                                     Reason(s) for Litigation and award</w:t>
        <w:br/>
        <w:t xml:space="preserve">                                     decision [indicate main reason(s)]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107</w:t>
        <w:br/>
        <w:br/>
        <w:br/>
        <w:t xml:space="preserve">                                         Form CON – 3</w:t>
        <w:br/>
        <w:t xml:space="preserve">          Environmental and Social Performance Declaration</w:t>
        <w:br/>
        <w:t>[This form should be used only if the information submitted at the time of initial selection</w:t>
        <w:br/>
        <w:t>requires updating. The following table shall be filled in for the Proposer and for JVs, each member</w:t>
        <w:br/>
        <w:t>of the Joint Venture and each Specialized Subcontractor]</w:t>
        <w:br/>
        <w:br/>
        <w:t xml:space="preserve">                                                                   Proposer’s Name: [insert full name]</w:t>
        <w:br/>
        <w:t xml:space="preserve">                                                                         Date: [insert day, month, year]</w:t>
        <w:br/>
        <w:t xml:space="preserve">                     Joint Venture Member’s or Specialized Subcontractor’s Name: [insert full name]</w:t>
        <w:br/>
        <w:t xml:space="preserve">                                                       RFP No. and title: [insert RFP number and title]</w:t>
        <w:br/>
        <w:t xml:space="preserve">                                              Page [insert page number] of [insert total number] pages</w:t>
        <w:br/>
        <w:br/>
        <w:t xml:space="preserve">               Environmental and Social Performance Declaration</w:t>
        <w:br/>
        <w:t xml:space="preserve"> in accordance with Section III, Qualification Criteria, and Requirements of the Initial Selection</w:t>
        <w:br/>
        <w:t xml:space="preserve">                                            document</w:t>
        <w:br/>
        <w:t xml:space="preserve">  No suspension or termination of contract: An employer has not suspended or terminated a</w:t>
        <w:br/>
        <w:t xml:space="preserve">   contract and/or called the performance security for a contract for reasons related to</w:t>
        <w:br/>
        <w:t xml:space="preserve">   Environmental and Social (ES) performance since the date specified in Section III,</w:t>
        <w:br/>
        <w:t xml:space="preserve">   Qualification Criteria, and Requirements, Sub-Factor 2.5.</w:t>
        <w:br/>
        <w:t xml:space="preserve">  Declaration of suspension or termination of contract: The following contract(s) has/have</w:t>
        <w:br/>
        <w:t xml:space="preserve">   been suspended or terminated and/or Performance Security called by an employer(s) for</w:t>
        <w:br/>
        <w:t xml:space="preserve">   reasons related to Environmental and Social (ES) performance since the date specified in</w:t>
        <w:br/>
        <w:t xml:space="preserve">   Section III, Qualification Criteria, and Requirements, Sub-Factor 2.5. Details are described</w:t>
        <w:br/>
        <w:t xml:space="preserve">   below:</w:t>
        <w:br/>
        <w:t xml:space="preserve"> Year       Suspended or                    Contract Identification                 Total Contract</w:t>
        <w:br/>
        <w:t xml:space="preserve">             terminated                                                            Amount (current</w:t>
        <w:br/>
        <w:t xml:space="preserve">              portion of                                                           value, currency,</w:t>
        <w:br/>
        <w:t xml:space="preserve">               contract                                                           exchange rate and</w:t>
        <w:br/>
        <w:t xml:space="preserve">                                                                                   US$ equivalent)</w:t>
        <w:br/>
        <w:t>[insert    [insert amount Contract Identification: [indicate complete             [insert amount]</w:t>
        <w:br/>
        <w:t>year]      and percentage] contract name/ number, and any other</w:t>
        <w:br/>
        <w:t xml:space="preserve">                           identification]</w:t>
        <w:br/>
        <w:t xml:space="preserve">                              Name of Employer: [insert full name]</w:t>
        <w:br/>
        <w:t xml:space="preserve">                              Address of Employer: [insert street/city/country]</w:t>
        <w:br/>
        <w:t xml:space="preserve">                              Reason(s) for suspension or termination:</w:t>
        <w:br/>
        <w:t xml:space="preserve">                              [indicate main reason(s) e.g. gender-based</w:t>
        <w:br/>
        <w:t xml:space="preserve">                              violence; sexual exploitation or sexual abuse</w:t>
        <w:br/>
        <w:t xml:space="preserve">                              breaches]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108</w:t>
        <w:br/>
        <w:br/>
        <w:br/>
        <w:t>[insert   [insert amount Contract Identification: [indicate complete              [insert amount]</w:t>
        <w:br/>
        <w:t>year]     and percentage] contract name/ number, and any other</w:t>
        <w:br/>
        <w:t xml:space="preserve">                          identification]</w:t>
        <w:br/>
        <w:t xml:space="preserve">                              Name of Employer: [insert full name]</w:t>
        <w:br/>
        <w:t xml:space="preserve">                              Address of Employer: [insert street/city/country]</w:t>
        <w:br/>
        <w:t xml:space="preserve">                              Reason(s) for suspension or termination:</w:t>
        <w:br/>
        <w:t xml:space="preserve">                              [indicate main reason(s)]</w:t>
        <w:br/>
        <w:t>…         …                   [list all applicable contracts]                     …</w:t>
        <w:br/>
        <w:br/>
        <w:t>Performance Security called by an employer(s) for reasons related to ES performance</w:t>
        <w:br/>
        <w:t xml:space="preserve">  Year                           Contract Identification                            Total Contract</w:t>
        <w:br/>
        <w:t xml:space="preserve">                                                                                   Amount (current</w:t>
        <w:br/>
        <w:t xml:space="preserve">                                                                                   value, currency,</w:t>
        <w:br/>
        <w:t xml:space="preserve">                                                                                  exchange rate and</w:t>
        <w:br/>
        <w:t xml:space="preserve">                                                                                   US$ equivalent)</w:t>
        <w:br/>
        <w:t>[insert   Contract Identification: [indicate complete contract name/              [insert amount]</w:t>
        <w:br/>
        <w:t>year]     number, and any other identification]</w:t>
        <w:br/>
        <w:t xml:space="preserve">          Name of Employer: [insert full name]</w:t>
        <w:br/>
        <w:t xml:space="preserve">          Address of Employer: [insert street/city/country]</w:t>
        <w:br/>
        <w:t xml:space="preserve">          Reason(s) for calling of performance security: [indicate main</w:t>
        <w:br/>
        <w:t xml:space="preserve">          reason(s) e.g. gender-based violence; sexual exploitation or sexual</w:t>
        <w:br/>
        <w:t xml:space="preserve">          abuse breaches]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109</w:t>
        <w:br/>
        <w:br/>
        <w:br/>
        <w:t xml:space="preserve">                                         Form CON – 4</w:t>
        <w:br/>
        <w:t xml:space="preserve">       Sexual Exploitation and Abuse (SEA) and/or Sexual</w:t>
        <w:br/>
        <w:t xml:space="preserve">              Harassment Performance Declaration</w:t>
        <w:br/>
        <w:t>[This form should be used only if the information submitted at the time of Initial Selection requires</w:t>
        <w:br/>
        <w:t>updating. The following table shall be filled in for the Proposer, each member of a Joint Venture and</w:t>
        <w:br/>
        <w:t>each Subcontractor]</w:t>
        <w:br/>
        <w:t xml:space="preserve">                                                                       Proposer’s Name: [insert full name]</w:t>
        <w:br/>
        <w:t xml:space="preserve">                                                                            Date: [insert day, month, year]</w:t>
        <w:br/>
        <w:t xml:space="preserve">                                       Joint Venture Member’s or Subcontractor’s Name: [insert full name]</w:t>
        <w:br/>
        <w:t xml:space="preserve">                                                           RFP No. and title: [insert RFP number and title]</w:t>
        <w:br/>
        <w:t xml:space="preserve">                                                   Page [insert page number] of [insert total number] pages</w:t>
        <w:br/>
        <w:br/>
        <w:t xml:space="preserve">                                        SEA and/or SH Declaration</w:t>
        <w:br/>
        <w:t xml:space="preserve">                 in accordance with Section III, Qualification Criteria, and Requirements</w:t>
        <w:br/>
        <w:br/>
        <w:t>We:</w:t>
        <w:br/>
        <w:t> (a) have not been subject to disqualification by the Bank for non-compliance with SEA/ SH obligations</w:t>
        <w:br/>
        <w:t> (b) are subject to disqualification by the Bank for non-compliance with SEA/ SH obligations</w:t>
        <w:br/>
        <w:t xml:space="preserve">  (c) had been subject to disqualification by the Bank for non-compliance with SEA/ SH obligations. An</w:t>
        <w:br/>
        <w:t xml:space="preserve">     arbitral award on the disqualification case has been made in our favor.</w:t>
        <w:br/>
        <w:t> (d) had been subject to disqualification by the Bank for non-compliance with SEA/ SH obligations for a</w:t>
        <w:br/>
        <w:t xml:space="preserve">      period of two years. We have subsequently demonstrated that we have adequate capacity and</w:t>
        <w:br/>
        <w:t xml:space="preserve">      commitment to comply with SEA/ SH obligations.</w:t>
        <w:br/>
        <w:t> (e) had been subject to disqualification by the Bank for non-compliance with SEA/ SH obligations for a</w:t>
        <w:br/>
        <w:t xml:space="preserve">      period of two years. We have attached evidence demonstrating that we have adequate capacity and</w:t>
        <w:br/>
        <w:t xml:space="preserve">      commitment to comply with SEA/ SH obligations.</w:t>
        <w:br/>
        <w:br/>
        <w:br/>
        <w:t xml:space="preserve"> [If (c) above is applicable, attach evidence of an arbitral award reversing the findings on the issues</w:t>
        <w:br/>
        <w:t xml:space="preserve"> underlying the disqualification.]</w:t>
        <w:br/>
        <w:br/>
        <w:t xml:space="preserve">                  [If (d) or ( e) above are applicable, provide the following information:]</w:t>
        <w:br/>
        <w:br/>
        <w:t xml:space="preserve"> Period of disqualification: From: _______________ To: ________________</w:t>
        <w:br/>
        <w:br/>
        <w:t xml:space="preserve"> If previously provided on another Bank financed works contract, details of evidence that demonstrated</w:t>
        <w:br/>
        <w:t xml:space="preserve"> adequate capacity and commitment to comply with SEA/ SH obligations (as per (d) above)</w:t>
        <w:br/>
        <w:t xml:space="preserve">        Name of Employer: ___________________________________________</w:t>
        <w:br/>
        <w:t xml:space="preserve">        Name of Project: _____________________________________</w:t>
        <w:br/>
        <w:t xml:space="preserve">        Contract description: _____________________________________________________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110</w:t>
        <w:br/>
        <w:br/>
        <w:br/>
        <w:t xml:space="preserve">        Brief summary of evidence provided: ________________________________________</w:t>
        <w:br/>
        <w:t xml:space="preserve">        ______________________________________________________________________</w:t>
        <w:br/>
        <w:t xml:space="preserve">        Contact Information: (Tel, email, name of contact person): _______________________</w:t>
        <w:br/>
        <w:t xml:space="preserve">        ______________________________________________________________________</w:t>
        <w:br/>
        <w:br/>
        <w:t>As an alternative to the evidence under (d), other evidence demonstrating adequate capacity and</w:t>
        <w:br/>
        <w:t>commitment to comply with SEA/ SH obligations (as per (e) above) [attach details as appropriate].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111</w:t>
        <w:br/>
        <w:br/>
        <w:br/>
        <w:t xml:space="preserve">                                          Form CCC</w:t>
        <w:br/>
        <w:t xml:space="preserve">        Current Contract Commitments / Works in Progress</w:t>
        <w:br/>
        <w:t>Proposers and each partner to a JV should provide information on their current commitments on all</w:t>
        <w:br/>
        <w:t>contracts that have been awarded, or for which a letter of intent or acceptance has been received, or</w:t>
        <w:br/>
        <w:t>for contracts approaching completion, but for which an unqualified, full completion certificate has</w:t>
        <w:br/>
        <w:t>yet to be issued.</w:t>
        <w:br/>
        <w:br/>
        <w:t xml:space="preserve"> Name of contract        Employer,          Value of       Estimated               Average</w:t>
        <w:br/>
        <w:t xml:space="preserve">                          contact          outstanding   completion date           monthly</w:t>
        <w:br/>
        <w:t xml:space="preserve">                       address/tel/fax    work (current                         invoicing over</w:t>
        <w:br/>
        <w:t xml:space="preserve">                                         US$ equivalent)                       last six months</w:t>
        <w:br/>
        <w:t xml:space="preserve">                                                                                 (US$/month)</w:t>
        <w:br/>
        <w:t xml:space="preserve"> 1.</w:t>
        <w:br/>
        <w:br/>
        <w:t xml:space="preserve"> 2.</w:t>
        <w:br/>
        <w:br/>
        <w:t xml:space="preserve"> 3.</w:t>
        <w:br/>
        <w:br/>
        <w:t xml:space="preserve"> 4.</w:t>
        <w:br/>
        <w:br/>
        <w:t xml:space="preserve"> 5.</w:t>
        <w:br/>
        <w:br/>
        <w:t xml:space="preserve"> etc.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112</w:t>
        <w:br/>
        <w:br/>
        <w:br/>
        <w:t xml:space="preserve">                                       Form FIN 3.3</w:t>
        <w:br/>
        <w:t xml:space="preserve">                                  Financial Resources</w:t>
        <w:br/>
        <w:t>Specify proposed sources of financing, such as liquid assets, unencumbered real assets, lines of</w:t>
        <w:br/>
        <w:t>credit, and other financial means, net of current commitments, available to meet the total</w:t>
        <w:br/>
        <w:t>construction cash flow demands of the subject contract or contracts as indicated in Section III,</w:t>
        <w:br/>
        <w:t>Evaluation and Qualification Criteria</w:t>
        <w:br/>
        <w:t xml:space="preserve">                         Source of financing                     Amount (US$ equivalent)</w:t>
        <w:br/>
        <w:t xml:space="preserve"> 1.</w:t>
        <w:br/>
        <w:br/>
        <w:t xml:space="preserve"> 2.</w:t>
        <w:br/>
        <w:br/>
        <w:t xml:space="preserve"> 3.</w:t>
        <w:br/>
        <w:br/>
        <w:t xml:space="preserve"> 4.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113</w:t>
        <w:br/>
        <w:br/>
        <w:br/>
        <w:t xml:space="preserve">                                         Others</w:t>
        <w:br/>
        <w:t>Commercial or contractual aspects of the RFP documents that the Proposer would like to discuss</w:t>
        <w:br/>
        <w:t>with the Employer during clarifications.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114</w:t>
        <w:br/>
        <w:br/>
        <w:br/>
        <w:t xml:space="preserve">          Form of Proposal Security – Demand Guarantee</w:t>
        <w:br/>
        <w:t>Beneficiary: _________________________________________________</w:t>
        <w:br/>
        <w:t>Request for Proposals No: _____________________________________</w:t>
        <w:br/>
        <w:t>Date: ______________________________________________________</w:t>
        <w:br/>
        <w:t>PROPOSAL GUARANTEE No.: _______________________________</w:t>
        <w:br/>
        <w:t>Guarantor: _________________________________________________</w:t>
        <w:br/>
        <w:br/>
        <w:br/>
        <w:t>We have been informed that __________________________ (hereinafter called “the Applicant”)</w:t>
        <w:br/>
        <w:t>has submitted or will submit to the Beneficiary its Proposal (hereinafter called “the Proposal”)</w:t>
        <w:br/>
        <w:t>for the execution of ________________ under Request for Proposals No. ___________ (“the</w:t>
        <w:br/>
        <w:t>RFP”).</w:t>
        <w:br/>
        <w:t>Furthermore, we understand that, according to the Beneficiary’s conditions, Proposals must be</w:t>
        <w:br/>
        <w:t>supported by a Proposal guarantee.</w:t>
        <w:br/>
        <w:t>At the request of the Applicant, we, as Guarantor, hereby irrevocably undertake to pay the</w:t>
        <w:br/>
        <w:t>Beneficiary any sum or sums not exceeding in total an amount of ___________ (____________)</w:t>
        <w:br/>
        <w:t>upon receipt by us of the Beneficiary’s complying demand, supported by the Beneficiary’s</w:t>
        <w:br/>
        <w:t>statement, whether in the demand itself or a separate signed document accompanying or</w:t>
        <w:br/>
        <w:t>identifying the demand, stating that either the Applicant:</w:t>
        <w:br/>
        <w:t>(a)   has withdrawn its Proposal prior to the Proposal validity expiry date set forth in the</w:t>
        <w:br/>
        <w:t xml:space="preserve">      Applicant’s Letter of Proposal (“the Proposal Validity Period”), or any extension thereto</w:t>
        <w:br/>
        <w:t xml:space="preserve">      provided by the Applicant; or</w:t>
        <w:br/>
        <w:t>(b)   having been notified of the acceptance of its Proposal by the Beneficiary prior to the expiry</w:t>
        <w:br/>
        <w:t xml:space="preserve">      date of the Proposal validity or any extension thereto provided by the Applicant, (i) has</w:t>
        <w:br/>
        <w:t xml:space="preserve">      failed to execute the contract agreement, or (ii) has failed to furnish the Performance</w:t>
        <w:br/>
        <w:t xml:space="preserve">      Security and, if required, an Environmental and Social (ES) Performance Security, in</w:t>
        <w:br/>
        <w:t xml:space="preserve">      accordance with the Instructions to Proposers (“ITP”) of the Beneficiary’s RFP document.</w:t>
        <w:br/>
        <w:t>This guarantee will expire: (a) if the Applicant is the successful Proposer, upon our receipt of</w:t>
        <w:br/>
        <w:t>copies of the contract agreement signed by the Applicant and the Performance Security and, if</w:t>
        <w:br/>
        <w:t>required, an Environmental and Social (ES) Performance Security, issued to the Beneficiary in</w:t>
        <w:br/>
        <w:t>relation to such contract agreement; or (b) if the Applicant is not the successful Proposer, upon</w:t>
        <w:br/>
        <w:t>the earlier of (i) our receipt of a copy of the Beneficiary’s notification to the Applicant of the</w:t>
        <w:br/>
        <w:t>results of the RFP process; or (ii) twenty-eight days after the expiry date of the Proposal validity.</w:t>
        <w:br/>
        <w:t>Consequently, any demand for payment under this guarantee must be received by us at the</w:t>
        <w:br/>
        <w:t>office indicated above on or before that date.</w:t>
        <w:br/>
        <w:t>This guarantee is subject to the Uniform Rules for Demand Guarantees (URDG) 2010 Revision,</w:t>
        <w:br/>
        <w:t>ICC Publication No. 758.</w:t>
        <w:br/>
        <w:t>_________________________________________</w:t>
        <w:br/>
        <w:t>[signature(s)]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115</w:t>
        <w:br/>
        <w:br/>
        <w:br/>
        <w:t xml:space="preserve">                  Form of Proposal-Securing Declaration</w:t>
        <w:br/>
        <w:t xml:space="preserve">                                                                   Date: _____________________</w:t>
        <w:br/>
        <w:t xml:space="preserve">                                                          Proposal No.: _____________________</w:t>
        <w:br/>
        <w:t xml:space="preserve">                                                        Alternative No.: _____________________</w:t>
        <w:br/>
        <w:br/>
        <w:t>To:</w:t>
        <w:br/>
        <w:br/>
        <w:t>We, the undersigned, declare that:</w:t>
        <w:br/>
        <w:t>We understand that, according to your conditions, Proposals must be supported by a Proposal-</w:t>
        <w:br/>
        <w:t>Securing Declaration.</w:t>
        <w:br/>
        <w:t>We accept that we will automatically be suspended from being eligible for submitting proposals</w:t>
        <w:br/>
        <w:t>or bidding in any contract with the Employer for the period of time specified in Section II –</w:t>
        <w:br/>
        <w:t>Proposal Data Sheet, if we are in breach of our obligation(s) under the Proposal conditions,</w:t>
        <w:br/>
        <w:t>because we:</w:t>
        <w:br/>
        <w:br/>
        <w:t>(a)   have withdrawn our Proposal prior to the expiry date of the Proposal validity specified in</w:t>
        <w:br/>
        <w:t xml:space="preserve">      the Letter of Proposal or any extended date provided by us; or</w:t>
        <w:br/>
        <w:t>(b)   having been notified of the acceptance of our Proposal by the Employer prior to the expiry</w:t>
        <w:br/>
        <w:t xml:space="preserve">      date of the Proposal validity in the Letter of Proposal or any extended date provided by us,</w:t>
        <w:br/>
        <w:t xml:space="preserve">      (i) fail or refuse to execute the Contract, if required, or (ii) fail or refuse to furnish the</w:t>
        <w:br/>
        <w:t xml:space="preserve">      Performance Security and, if required, an Environmental and Social (ES) Performance</w:t>
        <w:br/>
        <w:t xml:space="preserve">      Security, in accordance with the ITP 54.</w:t>
        <w:br/>
        <w:t>We understand this Proposal-Securing Declaration shall expire if we are not the successful</w:t>
        <w:br/>
        <w:t>Proposer, upon the earlier of (i) our receipt of your notification to us of the name of the successful</w:t>
        <w:br/>
        <w:t>Proposer; or (ii) twenty-eight days after the expiry date of of the Proposal validity.</w:t>
        <w:br/>
        <w:br/>
        <w:t>Name of the Proposer*</w:t>
        <w:br/>
        <w:br/>
        <w:t>Name of the person duly authorized to sign the Proposal on behalf of the Proposer**</w:t>
        <w:br/>
        <w:br/>
        <w:t>Title of the person signing the Proposal                           ______________________</w:t>
        <w:br/>
        <w:br/>
        <w:t>Signature of the person named above                                ______________________</w:t>
        <w:br/>
        <w:br/>
        <w:t>Date signed ________________________________ day of ___________________, _____</w:t>
        <w:br/>
        <w:t>*: In the case of the Proposal submitted by joint venture specify the name of the Joint Venture as</w:t>
        <w:br/>
        <w:t>Proposer</w:t>
        <w:br/>
        <w:t>**: Person signing the Proposal shall have the power of attorney given by the Proposer attached</w:t>
        <w:br/>
        <w:t>to the Proposal</w:t>
        <w:br/>
        <w:t>[Note: In case of a Joint Venture, the Proposal-Securing Declaration must be in the name of all</w:t>
        <w:br/>
        <w:t>members to the Joint Venture that submits the Proposal.]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IV – Proposal Forms                                                                                       116</w:t>
        <w:br/>
        <w:br/>
        <w:br/>
        <w:t xml:space="preserve">      Form of Sexual Exploitation and Abuse (SEA), and/or</w:t>
        <w:br/>
        <w:t xml:space="preserve">              Sexual Harassment (SH) Declaration</w:t>
        <w:br/>
        <w:t>Date: _______________                                                   RFP No.: _____________________</w:t>
        <w:br/>
        <w:t xml:space="preserve">                                                                        Alternative No.: ________________</w:t>
        <w:br/>
        <w:br/>
        <w:t>Contract Title: ________________________________</w:t>
        <w:br/>
        <w:br/>
        <w:br/>
        <w:t>To:</w:t>
        <w:br/>
        <w:br/>
        <w:t>We, the undersigned, declare that:</w:t>
        <w:br/>
        <w:br/>
        <w:t>We understand that Proposals must be supported by a SEA and/or SH Declaration.</w:t>
        <w:br/>
        <w:t>We accept that, if awarded the Contract, we, including our Subcontractors, are required to comply</w:t>
        <w:br/>
        <w:t>with the SEA/SH Prevention and Response Obligations under the Contract, and we further accept</w:t>
        <w:br/>
        <w:t>that the Bank may disqualify us from being awarded a Bank-financed contract for a period of two</w:t>
        <w:br/>
        <w:t>years, if it is determined by Dispute Avoidance/Adjudication Board (DAAB) decision that we:</w:t>
        <w:br/>
        <w:br/>
        <w:t>(a)   have failed to correct non-compliance with identified SAE/SH Prevention and Response</w:t>
        <w:br/>
        <w:t xml:space="preserve">      Obligation; and/or</w:t>
        <w:br/>
        <w:br/>
        <w:t>(b)   were non-compliant with such obligations at the time of an alleged incident,</w:t>
        <w:br/>
        <w:br/>
        <w:t>and, in the event of recourse to the Emergency Arbitration provisions under the International</w:t>
        <w:br/>
        <w:t>Chamber of Commerce Arbitration Rules, an order to reverse the DAAB Decision is not issued</w:t>
        <w:br/>
        <w:t>by the Emergency Arbitrator under the Rules.</w:t>
        <w:br/>
        <w:br/>
        <w:t>Name of the Proposer*</w:t>
        <w:br/>
        <w:br/>
        <w:t>Name of the person duly authorized to sign the Proposal on behalf of the Proposer**</w:t>
        <w:br/>
        <w:t xml:space="preserve">                                                              _______</w:t>
        <w:br/>
        <w:br/>
        <w:t>Title of the person signing the Proposal                                     ______________________</w:t>
        <w:br/>
        <w:br/>
        <w:t>Signature of the person named above                                          ______________________</w:t>
        <w:br/>
        <w:br/>
        <w:t>Date signed ________________________________ day of ___________________, _____</w:t>
        <w:br/>
        <w:br/>
        <w:t>*: In the case of the Proposal submitted by joint venture specify the name of the Joint Venture as Proposer</w:t>
        <w:br/>
        <w:br/>
        <w:t>**: Person signing the Proposal shall have the power of attorney given by the Proposer attached to the Proposal</w:t>
        <w:br/>
        <w:t>[Note: In case of a Joint Venture, the SEA and/or SH Declaration must be in the name of all members to the Joint</w:t>
        <w:br/>
        <w:t>Venture that submits the Proposal.]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 – Eligible Countries                                                                    118</w:t>
        <w:br/>
        <w:br/>
        <w:br/>
        <w:t xml:space="preserve">                       Section V - Eligible Countries</w:t>
        <w:br/>
        <w:br/>
        <w:t xml:space="preserve">         Eligibility for the Provision of Goods, Works and Non Consulting Services in</w:t>
        <w:br/>
        <w:t xml:space="preserve">                                   Bank-Financed Procurement</w:t>
        <w:br/>
        <w:br/>
        <w:br/>
        <w:t>In reference to ITP 4.8 and 5.1, for the information of the Proposers, at the present time firms,</w:t>
        <w:br/>
        <w:t xml:space="preserve">    goods and services from the following countries are excluded from this RFP process:</w:t>
        <w:br/>
        <w:t>Under ITP 4.8 (a) and 5.1: [insert a list of the countries following approval by the Bank to apply the</w:t>
        <w:br/>
        <w:t xml:space="preserve">                           restriction or state “none”]</w:t>
        <w:br/>
        <w:t>Under ITP 4.8 (b) and 5.1: [insert a list of the countries following approval by the Bank to apply the</w:t>
        <w:br/>
        <w:t xml:space="preserve">                           restriction or state “none”]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 - Fraud and Corruption                                                                    119</w:t>
        <w:br/>
        <w:br/>
        <w:br/>
        <w:t xml:space="preserve">                Section VI - Fraud and Corruption</w:t>
        <w:br/>
        <w:t xml:space="preserve">                                (Section VI shall not be modified)</w:t>
        <w:br/>
        <w:br/>
        <w:t>1. Purpose</w:t>
        <w:br/>
        <w:t>1.1 The Bank’s Anti-Corruption Guidelines and this annex apply with respect to procurement</w:t>
        <w:br/>
        <w:t xml:space="preserve">    under Bank Investment Project Financing operations.</w:t>
        <w:br/>
        <w:t>2. Requirements</w:t>
        <w:br/>
        <w:t>2.1 The Bank requires that Borrowers (including beneficiaries of Bank financing); bidders</w:t>
        <w:br/>
        <w:t xml:space="preserve">    (applicants/proposers), consultants, contractors and suppliers; any sub-contractors, sub-</w:t>
        <w:br/>
        <w:t xml:space="preserve">    consultants, service providers or suppliers; any agents (whether declared or not); and any of</w:t>
        <w:br/>
        <w:t xml:space="preserve">    their personnel, observe the highest standard of ethics during the procurement process,</w:t>
        <w:br/>
        <w:t xml:space="preserve">    selection and contract execution of Bank-financed contracts, and refrain from Fraud and</w:t>
        <w:br/>
        <w:t xml:space="preserve">    Corruption.</w:t>
        <w:br/>
        <w:br/>
        <w:t>2.2 To this end, the Bank:</w:t>
        <w:br/>
        <w:t xml:space="preserve">    a. Defines, for the purposes of this provision, the terms set forth below as follows:</w:t>
        <w:br/>
        <w:t xml:space="preserve">         i. “corrupt practice” is the offering, giving, receiving, or soliciting, directly or indirectly,</w:t>
        <w:br/>
        <w:t xml:space="preserve">            of anything of value to influence improperly the actions of another party;</w:t>
        <w:br/>
        <w:t xml:space="preserve">        ii. “fraudulent practice” is any act or omission, including misrepresentation, that</w:t>
        <w:br/>
        <w:t xml:space="preserve">            knowingly or recklessly misleads, or attempts to mislead, a party to obtain financial or</w:t>
        <w:br/>
        <w:t xml:space="preserve">            other benefit or to avoid an obligation;</w:t>
        <w:br/>
        <w:t xml:space="preserve">       iii. “collusive practice” is an arrangement between two or more parties designed to achieve</w:t>
        <w:br/>
        <w:t xml:space="preserve">            an improper purpose, including to influence improperly the actions of another party;</w:t>
        <w:br/>
        <w:t xml:space="preserve">       iv. “coercive practice” is impairing or harming, or threatening to impair or harm, directly</w:t>
        <w:br/>
        <w:t xml:space="preserve">           or indirectly, any party or the property of the party to influence improperly the actions</w:t>
        <w:br/>
        <w:t xml:space="preserve">           of a party;</w:t>
        <w:br/>
        <w:t xml:space="preserve">        v. “obstructive practice” is:</w:t>
        <w:br/>
        <w:t xml:space="preserve">               (a)   deliberately destroying, falsifying, altering, or concealing of evidence material</w:t>
        <w:br/>
        <w:t xml:space="preserve">                     to the investigation or making false statements to investigators in order to</w:t>
        <w:br/>
        <w:t xml:space="preserve">                     materially impede a Bank investigation into allegations of a corrupt, fraudulent,</w:t>
        <w:br/>
        <w:t xml:space="preserve">                     coercive, or collusive practice; and/or threatening, harassing, or intimidating</w:t>
        <w:br/>
        <w:t xml:space="preserve">                     any party to prevent it from disclosing its knowledge of matters relevant to the</w:t>
        <w:br/>
        <w:t xml:space="preserve">                     investigation or from pursuing the investigation; or</w:t>
        <w:br/>
        <w:t xml:space="preserve">               (b)   acts intended to materially impede the exercise of the Bank’s inspection and</w:t>
        <w:br/>
        <w:t xml:space="preserve">                     audit rights provided for under paragraph 2.2 e. below.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120                                                                                       Section VI - Fraud and Corruption</w:t>
        <w:br/>
        <w:br/>
        <w:br/>
        <w:t xml:space="preserve">      b. Rejects a proposal for award if the Bank determines that the firm or individual</w:t>
        <w:br/>
        <w:t xml:space="preserve">         recommended for award, any of its personnel, or its agents, or its sub-consultants, sub-</w:t>
        <w:br/>
        <w:t xml:space="preserve">         contractors, service providers, suppliers and/ or their employees, has, directly or indirectly,</w:t>
        <w:br/>
        <w:t xml:space="preserve">         engaged in corrupt, fraudulent, collusive, coercive, or obstructive practices in competing</w:t>
        <w:br/>
        <w:t xml:space="preserve">         for the contract in question;</w:t>
        <w:br/>
        <w:t xml:space="preserve">      c. In addition to the legal remedies set out in the relevant Legal Agreement, may take other</w:t>
        <w:br/>
        <w:t xml:space="preserve">         appropriate actions, including declaring misprocurement, if the Bank determines at any</w:t>
        <w:br/>
        <w:t xml:space="preserve">         time that representatives of the Borrower or of a recipient of any part of the proceeds of</w:t>
        <w:br/>
        <w:t xml:space="preserve">         the loan engaged in corrupt, fraudulent, collusive, coercive, or obstructive practices during</w:t>
        <w:br/>
        <w:t xml:space="preserve">         the procurement process, selection and/or execution of the contract in question, without the</w:t>
        <w:br/>
        <w:t xml:space="preserve">         Borrower having taken timely and appropriate action satisfactory to the Bank to address</w:t>
        <w:br/>
        <w:t xml:space="preserve">         such practices when they occur, including by failing to inform the Bank in a timely manner</w:t>
        <w:br/>
        <w:t xml:space="preserve">         at the time they knew of the practices;</w:t>
        <w:br/>
        <w:t xml:space="preserve">      d. Pursuant to the Banks Anti-Corruption Guidelines and in accordance with the Bank’s</w:t>
        <w:br/>
        <w:t xml:space="preserve">         prevailing sanctions policies and procedures, may sanction a firm or individual, either</w:t>
        <w:br/>
        <w:t xml:space="preserve">         indefinitely or for a stated period of time, including by publicly declaring such firm or</w:t>
        <w:br/>
        <w:t xml:space="preserve">         individual ineligible (i) to be awarded or otherwise benefit from a Bank-financed contract,</w:t>
        <w:br/>
        <w:t xml:space="preserve">         financially or in any other manner;1 (ii) to be a nominated2 sub-contractor, consultant,</w:t>
        <w:br/>
        <w:t xml:space="preserve">         manufacturer or supplier, or service provider of an otherwise eligible firm being awarded</w:t>
        <w:br/>
        <w:t xml:space="preserve">         a Bank-financed contract; and (iii) to receive the proceeds of any loan made by the Bank</w:t>
        <w:br/>
        <w:t xml:space="preserve">         or otherwise to participate further in the preparation or implementation of any Bank-</w:t>
        <w:br/>
        <w:t xml:space="preserve">         financed project;</w:t>
        <w:br/>
        <w:t xml:space="preserve">      e. Requires that a clause be included in bidding/request for proposals documents and in</w:t>
        <w:br/>
        <w:t xml:space="preserve">         contracts financed by a Bank loan, requiring (i) bidders (applicants/proposers), consultants,</w:t>
        <w:br/>
        <w:t xml:space="preserve">         contractors, and suppliers: and their sub-contractors, sub-consultants, service providers,</w:t>
        <w:br/>
        <w:t xml:space="preserve">         suppliers, agents, personnel, permit the Bank to inspect3 all accounts, records and other</w:t>
        <w:br/>
        <w:t xml:space="preserve">         documents relating to the procurement process, selection and/or contract execution, and to</w:t>
        <w:br/>
        <w:t xml:space="preserve">         have them audited by auditors appointed by the Bank.</w:t>
        <w:br/>
        <w:br/>
        <w:br/>
        <w:t>1</w:t>
        <w:br/>
        <w:t xml:space="preserve">      For the avoidance of doubt, a sanctioned party’s ineligibility to be awarded a contract shall include, without limitation, (i)</w:t>
        <w:br/>
        <w:t xml:space="preserve">      applying for pre-qualification, expressing interest in a consultancy, and bidding, either directly or as a nominated sub-</w:t>
        <w:br/>
        <w:t xml:space="preserve">      contractor, nominated consultant, nominated manufacturer or supplier, or nominated service provider, in respect of such</w:t>
        <w:br/>
        <w:t xml:space="preserve">      contract, and (ii) entering into an addendum or amendment introducing a material modification to any existing contract.</w:t>
        <w:br/>
        <w:t>2</w:t>
        <w:br/>
        <w:t xml:space="preserve">      A nominated sub-contractor, nominated consultant, nominated manufacturer or supplier, or nominated service provider</w:t>
        <w:br/>
        <w:t xml:space="preserve">      (different names are used depending on the particular bidding document) is one which has been: (i) included by the bidder in</w:t>
        <w:br/>
        <w:t xml:space="preserve">      its pre-qualification application or bid because it brings specific and critical experience and know-how that allow the bidder</w:t>
        <w:br/>
        <w:t xml:space="preserve">      to meet the qualification requirements for the particular bid; or (ii) appointed by the Borrower.</w:t>
        <w:br/>
        <w:t>3</w:t>
        <w:br/>
        <w:t xml:space="preserve">      Inspections in this context usually are investigative (i.e., forensic) in nature. They involve fact-finding activities undertaken</w:t>
        <w:br/>
        <w:t xml:space="preserve">      by the Bank or persons appointed by the Bank to address specific matters related to investigations/audits, such as evaluating</w:t>
        <w:br/>
        <w:t xml:space="preserve">      the veracity of an allegation of possible Fraud and Corruption, through the appropriate mechanisms. Such activity includes</w:t>
        <w:br/>
        <w:t xml:space="preserve">      but is not limited to: accessing and examining a firm's or individual's financial records and information, and making copies</w:t>
        <w:br/>
        <w:t xml:space="preserve">      thereof as relevant; accessing and examining any other documents, data and information (whether in hard copy or electronic</w:t>
        <w:br/>
        <w:t xml:space="preserve">      format) deemed relevant for the investigation/audit, and making copies thereof as relevant; interviewing staff and other</w:t>
        <w:br/>
        <w:t xml:space="preserve">      relevant individuals; performing physical inspections and site visits; and obtaining third party verification of information.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Part 2 – Employer’s Requirements              121</w:t>
        <w:br/>
        <w:br/>
        <w:br/>
        <w:t xml:space="preserve">            PART 2 –EMPLOYER’S REQUIREMENTS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123</w:t>
        <w:br/>
        <w:br/>
        <w:br/>
        <w:t xml:space="preserve">          Section VII – Employer’s Requirements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124</w:t>
        <w:br/>
        <w:br/>
        <w:br/>
        <w:t xml:space="preserve">                              Employer’s Requirements</w:t>
        <w:br/>
        <w:t xml:space="preserve">                         Notes on preparing the Employer’s Requirements</w:t>
        <w:br/>
        <w:br/>
        <w:t>This Section contains the Scope, site information, the Specifications, the Drawings, the ES</w:t>
        <w:br/>
        <w:t>requirements, Supplementary Information that describe the Works and Forms to be used during</w:t>
        <w:br/>
        <w:t>the implementation of the contract.</w:t>
        <w:br/>
        <w:br/>
        <w:t>This is a “single responsibility contract”. The Employer is not expected to invite proposals with</w:t>
        <w:br/>
        <w:t>detailed design and technical specifications. However, the Employer does and must know what</w:t>
        <w:br/>
        <w:t>it wants and must communicate its needs to the Proposers. Hence, this section on Employer’s</w:t>
        <w:br/>
        <w:t>Requirements replaces the usual Technical Specifications of a more traditional approach.</w:t>
        <w:br/>
        <w:br/>
        <w:t>To enable Proposers to offer appropriate solutions, the Employer should specify the purpose for</w:t>
        <w:br/>
        <w:t>which the Works are intended (see also Sub- Clause 4.1 of the Conditions of Contract) and its</w:t>
        <w:br/>
        <w:t>particular requirements as clearly as possible. The Employer’s requirements must therefore,</w:t>
        <w:br/>
        <w:t>specify exactly the particular requirements for the completed Works. It will also be necessary to</w:t>
        <w:br/>
        <w:t>specify the tests that will be carried out on completion of the Works to verify compliance with the</w:t>
        <w:br/>
        <w:t>requirements specified.</w:t>
        <w:br/>
        <w:br/>
        <w:t>The Employer may perform appropriate front-end tasks (such as geotechnical/environmental</w:t>
        <w:br/>
        <w:t>investigations and permit acquisitions) to enable the Employer to: (a) develop a realistic</w:t>
        <w:br/>
        <w:t>understanding of the contract’s scope and budget; and (b) furnish Proposers with information that</w:t>
        <w:br/>
        <w:t>they can reasonably rely upon in establishing their price and other commercial decisions.</w:t>
        <w:br/>
        <w:br/>
        <w:t>While defining the Employer’s Requirements, care must be taken to avoid over specifying details</w:t>
        <w:br/>
        <w:t>to the extent that the flexibility and potential benefits associated with a “single responsibility</w:t>
        <w:br/>
        <w:t>turnkey” approach is seriously eroded or threatened. As the contractor is expected to do the</w:t>
        <w:br/>
        <w:t>engineering, procurement and construction on a turnkey basis, the Employer should provide the</w:t>
        <w:br/>
        <w:t>quality, design and/or other performance parameters, technical and evaluation criteria, functional</w:t>
        <w:br/>
        <w:t>requirements, fixtures, fittings, equipment, supply of certain items, such as consumables, the key</w:t>
        <w:br/>
        <w:t>personnel (if any), and requirements for the completed works, and any limitations which the</w:t>
        <w:br/>
        <w:t>Employer wishes to impose.</w:t>
        <w:br/>
        <w:br/>
        <w:t>The Employer’s Requirements should clarify the extent to which the Works are to be fully equipped,</w:t>
        <w:br/>
        <w:t>ready for operation, with spare parts and consumables provided for operation (for a specified</w:t>
        <w:br/>
        <w:t>period), typically by the Employer. If the Contractor is required to operate the Works, either for a</w:t>
        <w:br/>
        <w:t>“ trial operation” in accordance with Sub-Clause 9.1 or for some years of operation, this should</w:t>
        <w:br/>
        <w:t>be specified and detailed in the Employer’s Requirements..</w:t>
        <w:br/>
        <w:br/>
        <w:t>Any applicable guarantees required by the Employer for performance of the Works and the</w:t>
        <w:br/>
        <w:t>applicable performance damages should be clearly specified in the Schedule of Performance</w:t>
        <w:br/>
        <w:t>Gurantees.</w:t>
        <w:br/>
        <w:br/>
        <w:t>The Employer’s requirements should specify the Contractor’s Documents stated in the General</w:t>
        <w:br/>
        <w:t>Conditions (Sub-Clause 5.2) that are required and their submission/review procedures.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125</w:t>
        <w:br/>
        <w:br/>
        <w:br/>
        <w:t>The Employer’s Requirements must be drawn up to permit the widest, possible competition and,</w:t>
        <w:br/>
        <w:t>at the same time, present a clear statement of the required standards of workmanship, materials</w:t>
        <w:br/>
        <w:t>performance and/or functions of the Works. The Employer’s Requirements should stipulate that</w:t>
        <w:br/>
        <w:t>all goods and materials to be incorporated in the Works are new, unused, of the most recent or</w:t>
        <w:br/>
        <w:t>current models and incorporate all recent improvements in design and materials.</w:t>
        <w:br/>
        <w:br/>
        <w:t>Care must be taken when drafting the Employer’s Requirements to ensure that the requirements</w:t>
        <w:br/>
        <w:t>are not restrictive. Country's technical standards, building, construction and environmental Laws,</w:t>
        <w:br/>
        <w:t>Laws applicable to the product being produced from the Works, and other standards applicable to</w:t>
        <w:br/>
        <w:t>the Works, or defined by applicable Laws should be specified in the Employer's Requirements. It</w:t>
        <w:br/>
        <w:t>should be stated that goods, materials and workmanship meeting other authoritative standards</w:t>
        <w:br/>
        <w:t>and which promise to ensure equal or higher quality than the standards specified, will also be</w:t>
        <w:br/>
        <w:t>acceptable.</w:t>
        <w:br/>
        <w:br/>
        <w:t>For such a turnkey contract, no detail drawings would be available. The Employer may, however,</w:t>
        <w:br/>
        <w:t>include an outline design (and drawings of ouline design), as appropriate, to supplement or help</w:t>
        <w:br/>
        <w:t>explain the general concept of the Employer’s needs. Proposers should be advised the extent to</w:t>
        <w:br/>
        <w:t>which the Employer’s outline design is a suggestion or a requirement.</w:t>
        <w:br/>
        <w:br/>
        <w:t>Any portions of the Employer's Requirements, and/or data and information provided by (or on</w:t>
        <w:br/>
        <w:t>behalf of the Employer), which are to be immutable or are to be the responsibility of the Employer,</w:t>
        <w:br/>
        <w:t>should be clearly stated in the Employer's Requirements.</w:t>
        <w:br/>
        <w:br/>
        <w:t>The Employer’s Requirements should include, as appropriate, information of a technical nature</w:t>
        <w:br/>
        <w:t>for the following non-exhaustive list of Sub-Clauses of General Conditions that make express</w:t>
        <w:br/>
        <w:t>reference to matters to be included in the Employer's Requirements. However, it may also be</w:t>
        <w:br/>
        <w:t>necessary under other Sub-Clauses for the Employer to give specific information in the Employer's</w:t>
        <w:br/>
        <w:t>Requirements (for example, under Sub-Clause 7.2 [Samples]). For additional information to be</w:t>
        <w:br/>
        <w:t>included in regards to Environmental and Social (ES) aspects, please see “Environmental and</w:t>
        <w:br/>
        <w:t>Social Requirements below”.</w:t>
        <w:br/>
        <w:br/>
        <w:t xml:space="preserve"> Sub-Clause</w:t>
        <w:br/>
        <w:t xml:space="preserve">    No.                                        Information required</w:t>
        <w:br/>
        <w:t xml:space="preserve"> 1.8             Care and Supply of Documents</w:t>
        <w:br/>
        <w:t xml:space="preserve"> 1.12            Compliance with Laws</w:t>
        <w:br/>
        <w:t xml:space="preserve"> 2.1             Right of Access to the Site</w:t>
        <w:br/>
        <w:t xml:space="preserve"> 2.5             Site Data and Items of Reference</w:t>
        <w:br/>
        <w:t xml:space="preserve"> 2.6             Employer-Supplied Materials and Employer's Equipment</w:t>
        <w:br/>
        <w:t xml:space="preserve"> 4.1             Contractor's General Obligations</w:t>
        <w:br/>
        <w:t xml:space="preserve"> 4.5             Nominated Subcontractors</w:t>
        <w:br/>
        <w:t xml:space="preserve"> 4.6             Co-operation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126</w:t>
        <w:br/>
        <w:br/>
        <w:br/>
        <w:t xml:space="preserve"> Sub-Clause</w:t>
        <w:br/>
        <w:t xml:space="preserve">    No.                                       Information required</w:t>
        <w:br/>
        <w:t xml:space="preserve"> 4.8             Health and Safety Obligations</w:t>
        <w:br/>
        <w:t xml:space="preserve"> 4.9             Quality Management and Compliance Verification Systems</w:t>
        <w:br/>
        <w:t xml:space="preserve"> 4.16            Transport of Goods</w:t>
        <w:br/>
        <w:t xml:space="preserve"> 4.18            Protection of the Environment</w:t>
        <w:br/>
        <w:t xml:space="preserve"> 4.19            Temporary Utilities</w:t>
        <w:br/>
        <w:t xml:space="preserve"> 4.20            Progress Reports</w:t>
        <w:br/>
        <w:t xml:space="preserve"> 5.1             General Design Obligations</w:t>
        <w:br/>
        <w:t xml:space="preserve"> 5.2             Contractor’s Documents [As appropriate, specify which Contractor’s</w:t>
        <w:br/>
        <w:t xml:space="preserve">                 Documents the Employer requires the Contractor to prepare and identify</w:t>
        <w:br/>
        <w:t xml:space="preserve">                 which of the Contractor’s Documents the Employer requires the Contractor to</w:t>
        <w:br/>
        <w:t xml:space="preserve">                 submit to the Employer for Review. As appropriate, also include any</w:t>
        <w:br/>
        <w:t xml:space="preserve">                 applicable requirements for mandatory review/checking and/or verification of,</w:t>
        <w:br/>
        <w:t xml:space="preserve">                 for example, design of structural elements by competent authorities or</w:t>
        <w:br/>
        <w:t xml:space="preserve">                 proffesionals. If so, include: (i) the processes required and whether, and to</w:t>
        <w:br/>
        <w:t xml:space="preserve">                 what extent, such reviews and/or verification of an element of design (and the</w:t>
        <w:br/>
        <w:t xml:space="preserve">                 Contarctor’s documents associated with such element) shall replace the</w:t>
        <w:br/>
        <w:t xml:space="preserve">                 Employer’s Review under this Sub-Clause.]</w:t>
        <w:br/>
        <w:t xml:space="preserve"> 5.4             Technical Standards and Regulations</w:t>
        <w:br/>
        <w:t xml:space="preserve"> 5.5             Training</w:t>
        <w:br/>
        <w:t xml:space="preserve"> 5.6             As-built Records</w:t>
        <w:br/>
        <w:t xml:space="preserve"> 5.7             Operation and Maintenance Manuals</w:t>
        <w:br/>
        <w:t xml:space="preserve"> 6.1             Engagement of Staff and Labour</w:t>
        <w:br/>
        <w:t xml:space="preserve"> 6.6             Facilities for Staff and Labour</w:t>
        <w:br/>
        <w:t xml:space="preserve"> 6.7             Health and Safety of Personnel</w:t>
        <w:br/>
        <w:t xml:space="preserve"> 6.12            Key Personnel</w:t>
        <w:br/>
        <w:t xml:space="preserve"> 7.3             Inspection</w:t>
        <w:br/>
        <w:t xml:space="preserve"> 7.4             Testing by the Contractor</w:t>
        <w:br/>
        <w:t xml:space="preserve"> 7.8             Royalties</w:t>
        <w:br/>
        <w:t xml:space="preserve"> 8.3             Program</w:t>
        <w:br/>
        <w:t xml:space="preserve"> 9.1             (Tests on Completion)- Contractor's Obligations</w:t>
        <w:br/>
        <w:t xml:space="preserve"> 10.2            Taking Over of Parts of the Works</w:t>
        <w:br/>
        <w:t xml:space="preserve"> 11.11           Clearance of Site</w:t>
        <w:br/>
        <w:t xml:space="preserve"> 12.1            Procedure for Tests after Completion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127</w:t>
        <w:br/>
        <w:br/>
        <w:br/>
        <w:t>Any additional sustainable procurement technical requirements (beyond the ES requirements</w:t>
        <w:br/>
        <w:t>stated in the Environmental and Social Requirements section below) shall be clearly specified.</w:t>
        <w:br/>
        <w:t>Please refer to the Bank’s Procurement Regulations for IPF Borrowers and Sustainable</w:t>
        <w:br/>
        <w:t>procurement guidance notes for further information. The sustainable procurement requirements</w:t>
        <w:br/>
        <w:t>may be specified to enable evaluation of such a requirement on a pass/fail basis and/or rated</w:t>
        <w:br/>
        <w:t>criteria (point system), as appropriate. To encourage Proposers’ innovation in addressing</w:t>
        <w:br/>
        <w:t>sustainable procurement requirements, as long as the Proposal evaluation criteria specify the</w:t>
        <w:br/>
        <w:t>mechanism for monetary adjustments and/or rated criteria evaluation for the purpose of Proposals</w:t>
        <w:br/>
        <w:t>comparison, Proposers may be invited to offer Works that exceed the specified minimum</w:t>
        <w:br/>
        <w:t>sustainable procurement requirements.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 128</w:t>
        <w:br/>
        <w:br/>
        <w:br/>
        <w:t>Environmental and Social (ES) requirements</w:t>
        <w:br/>
        <w:t>[The Employer’s team preparing the ES requirements should include a suitably qualified</w:t>
        <w:br/>
        <w:t>Environmental and Social specialist/s.</w:t>
        <w:br/>
        <w:t>The Employer should attach or refer to the Employer’s environmental and social, policies that</w:t>
        <w:br/>
        <w:t>will apply to the project. If these are not available, the Employer should use the following</w:t>
        <w:br/>
        <w:t>guidance in drafting an appropriate policy for the Works.</w:t>
        <w:br/>
        <w:t>SUGGESTED CONTENT                 FOR   AN     ENVIRONMENTAL           AND     SOCIAL POLICY</w:t>
        <w:br/>
        <w:t>(STATEMENT)</w:t>
        <w:br/>
        <w:t>The Works’ policy goal, as a minimum, should be stated to integrate environmental protection,</w:t>
        <w:br/>
        <w:t>occupational and community health and safety, gender, equality, child protection, vulnerable</w:t>
        <w:br/>
        <w:t>people (including those with disabilities), sexual harassment, gender-based violence, Sexual</w:t>
        <w:br/>
        <w:t>Exploitation and Abuse (SEA), HIV/AIDS awareness and prevention and wide stakeholder</w:t>
        <w:br/>
        <w:t>engagement in the planning processes, programs, and activities of the parties involved in the</w:t>
        <w:br/>
        <w:t>execution of the Works. The Employer is advised to consult with the World Bank to agree the issues</w:t>
        <w:br/>
        <w:t>to be included which may also address climate adaptation, land acquisition and resettlement,</w:t>
        <w:br/>
        <w:t>indigenous people, etc. The policy should set the frame for monitoring, continuously improving</w:t>
        <w:br/>
        <w:t>processes and activities and for reporting on the compliance with the policy.</w:t>
        <w:br/>
        <w:t>The policy shall include a statement that, for the purpose of the policy and/or code of conduct, the</w:t>
        <w:br/>
        <w:t>term “child” / “children” means any person(s) under the age of 18 years.</w:t>
        <w:br/>
        <w:t>The policy should, as far as possible, be brief but specific and explicit, and measurable, to enable</w:t>
        <w:br/>
        <w:t>reporting of compliance with the policy in accordance with the Particular Conditions-Special</w:t>
        <w:br/>
        <w:t>Provisions Sub-Clause 4.20.</w:t>
        <w:br/>
        <w:t>As a minimum, the policy is set out to the commitments to:</w:t>
        <w:br/>
        <w:t xml:space="preserve">      1.   apply good international industry practice to protect and conserve the natural</w:t>
        <w:br/>
        <w:t xml:space="preserve">           environment and to minimize unavoidable impacts;</w:t>
        <w:br/>
        <w:t xml:space="preserve">      2.   provide and maintain a healthy and safe work environment and safe systems of work;</w:t>
        <w:br/>
        <w:t xml:space="preserve">      3.   protect the health and safety of local communities and users, with particular concern</w:t>
        <w:br/>
        <w:t xml:space="preserve">           for those who are disabled, elderly, or otherwise vulnerable;</w:t>
        <w:br/>
        <w:t xml:space="preserve">      4.   be intolerant of and enforce disciplinary measures for illegal activities. To be</w:t>
        <w:br/>
        <w:t xml:space="preserve">           intolerant of, and enforce disciplinary measures for gender-based violence, inhumane</w:t>
        <w:br/>
        <w:t xml:space="preserve">           treatment, sexual exploitation, rape, sexual assault, sexual activity with children, and</w:t>
        <w:br/>
        <w:t xml:space="preserve">           sexual harassment;</w:t>
        <w:br/>
        <w:t xml:space="preserve">      5.   incorporate a gender perspective and provide an enabling environment where women</w:t>
        <w:br/>
        <w:t xml:space="preserve">           and men have equal opportunity to participate in, and benefit from, planning and</w:t>
        <w:br/>
        <w:t xml:space="preserve">           development of the Works;</w:t>
        <w:br/>
        <w:t xml:space="preserve">      6.   work co-operatively, including with end users of the Works, relevant authorities,</w:t>
        <w:br/>
        <w:t xml:space="preserve">           contractors and local communities;</w:t>
        <w:br/>
        <w:t xml:space="preserve">      7.   engage with and listen to affected persons and organizations and be responsive to their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  129</w:t>
        <w:br/>
        <w:br/>
        <w:br/>
        <w:t xml:space="preserve">              concerns, with special regard for vulnerable, disabled, and elderly people;</w:t>
        <w:br/>
        <w:t xml:space="preserve">        8.    provide an environment that fosters the exchange of information, views, and ideas that</w:t>
        <w:br/>
        <w:t xml:space="preserve">              is free of any fear of retaliation, and protects whistleblowers;</w:t>
        <w:br/>
        <w:t xml:space="preserve">        9.    minimize the risk of communicable diseases and to mitigate the effects of communicable</w:t>
        <w:br/>
        <w:t xml:space="preserve">              diseases associated with the execution of the Works;</w:t>
        <w:br/>
        <w:t>The policy should be signed by the senior manager of the Employer. This is to signal the intent</w:t>
        <w:br/>
        <w:t>that it will be applied rigorously.</w:t>
        <w:br/>
        <w:t>MINIMUM CONTENT OF ES REQUIREMENTS</w:t>
        <w:br/>
        <w:t>In preparing detailed specifications for ES requirements, the specialists should refer to and</w:t>
        <w:br/>
        <w:t>consider:</w:t>
        <w:br/>
        <w:t xml:space="preserve">    •        relevant project reports</w:t>
        <w:br/>
        <w:t xml:space="preserve">    •        consent/permit conditions</w:t>
        <w:br/>
        <w:t xml:space="preserve">    •        required standards including World Bank Group EHS Guidelines</w:t>
        <w:br/>
        <w:t xml:space="preserve">    •        relevant international conventions or treaties etc., national legal and/or regulatory</w:t>
        <w:br/>
        <w:t xml:space="preserve">             requirements and standards (where these represent higher standards than the WBG EHS</w:t>
        <w:br/>
        <w:t xml:space="preserve">             Guidelines)</w:t>
        <w:br/>
        <w:t xml:space="preserve">    •        relevant international standards e.g. WHO Guidelines for Safe Use of Pesticides</w:t>
        <w:br/>
        <w:t xml:space="preserve">    •        relevant sector standards e.g. EU Council Directive 91/271/EEC Concerning Urban Waste</w:t>
        <w:br/>
        <w:t xml:space="preserve">             Water Treatment</w:t>
        <w:br/>
        <w:t xml:space="preserve">    •        grievance redress mechanism including types of grievances to be recorded and how to</w:t>
        <w:br/>
        <w:t xml:space="preserve">             protect confidentiality e.g. of those reporting allegations of SEA.</w:t>
        <w:br/>
        <w:t xml:space="preserve">    •        SEA prevention and management.</w:t>
        <w:br/>
        <w:br/>
        <w:t>The detail specification for ES should, to the extent possible, describe the intended outcome rather</w:t>
        <w:br/>
        <w:t>than the method of working.</w:t>
        <w:br/>
        <w:t>The ES requirements should be prepared in manner that does not conflict with the relevant General</w:t>
        <w:br/>
        <w:t>Conditions and Particular Conditions.</w:t>
        <w:br/>
        <w:br/>
        <w:t>SPECIFIED PROVISIONAL SUMS FOR ES OUTCOMES</w:t>
        <w:br/>
        <w:t>The total of the prices of the activities in the Activity Schedule is the Proposer’s offer to complete</w:t>
        <w:br/>
        <w:t>the works on a “single responsibility” basis. This includes all of the Contractor’s ES obligations</w:t>
        <w:br/>
        <w:t>under the Contract.</w:t>
        <w:br/>
        <w:br/>
        <w:t>Provisional sums may be specified by the Employer for achieving specific ES outcomes. (e.g. for</w:t>
        <w:br/>
        <w:t>HIV counselling service, and SEA awareness and sensitization or to encourage the contractor to</w:t>
        <w:br/>
        <w:t>deliver ES outcomes beyond the requirement of the Contract).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130</w:t>
        <w:br/>
        <w:br/>
        <w:br/>
        <w:t xml:space="preserve">                                    Scope of the Works</w:t>
        <w:br/>
        <w:br/>
        <w:t>[Depending on the need, the Scope of the Works may vary widely and may include:</w:t>
        <w:br/>
        <w:br/>
        <w:t>(i) the purpose(s) for which the Works are intended, quality, design and/or other performance</w:t>
        <w:br/>
        <w:t>parameters, technical and evaluation criteria, functional requirements, fixtures, fittings,</w:t>
        <w:br/>
        <w:t>equipment, supply of certain items, such as consumables, the key personnel (if any), and</w:t>
        <w:br/>
        <w:t>requirements for the completed works;</w:t>
        <w:br/>
        <w:br/>
        <w:t>(ii) the extent to which the Works are to be fully equipped, ready for operation, with spare parts</w:t>
        <w:br/>
        <w:t>and consumables provided for operation (for a specified period), typically by the Employer. The</w:t>
        <w:br/>
        <w:t>Contractor may also be required to operate the Works, either for a few months' trial operation</w:t>
        <w:br/>
        <w:t>or for some years of operation, if specified in the Employer’s Requirements]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131</w:t>
        <w:br/>
        <w:br/>
        <w:br/>
        <w:t xml:space="preserve">                                        Site Information</w:t>
        <w:br/>
        <w:br/>
        <w:t>The information may include:</w:t>
        <w:br/>
        <w:t xml:space="preserve">    •   Topographic survey</w:t>
        <w:br/>
        <w:t xml:space="preserve">    •   Environmental and social baseline data</w:t>
        <w:br/>
        <w:t xml:space="preserve">    •   Ground investigation data</w:t>
        <w:br/>
        <w:t xml:space="preserve">    •   Ground condition information</w:t>
        <w:br/>
        <w:t xml:space="preserve">    •   Utility records</w:t>
        <w:br/>
        <w:t xml:space="preserve">    •   Land ownership information</w:t>
        <w:br/>
        <w:t xml:space="preserve">    •   Details of known accommodation works requirements</w:t>
        <w:br/>
        <w:t xml:space="preserve">    •   Ground water, surface water and hydrological information e.g.</w:t>
        <w:br/>
        <w:t xml:space="preserve">    •   Climatic and environmental conditions</w:t>
        <w:br/>
        <w:t xml:space="preserve">    •   Statuary planning and zoning constraints</w:t>
        <w:br/>
        <w:t xml:space="preserve">    •   Orders consents permits, licenses and compliance requirements</w:t>
        <w:br/>
        <w:t xml:space="preserve">    •   As built records of existing infrastructure</w:t>
        <w:br/>
        <w:t xml:space="preserve">    •   Details of any risks or hazards</w:t>
        <w:br/>
        <w:t xml:space="preserve">    •   Any other physical constraints</w:t>
        <w:br/>
        <w:t xml:space="preserve">    [Any other relevant site information]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  132</w:t>
        <w:br/>
        <w:br/>
        <w:br/>
        <w:t xml:space="preserve">           Contractor’s Representative and Key Personnel</w:t>
        <w:br/>
        <w:t xml:space="preserve">                [Note: Insert in the following table, the minimum key specialists required to</w:t>
        <w:br/>
        <w:t xml:space="preserve">                execute the contract, taking into account the nature, scope, complexity and risks</w:t>
        <w:br/>
        <w:t xml:space="preserve">                of the contract.]</w:t>
        <w:br/>
        <w:t xml:space="preserve">                         Contractor’s Representative and Key Personnel</w:t>
        <w:br/>
        <w:t xml:space="preserve">   Item                                                                     Minimum years of</w:t>
        <w:br/>
        <w:t xml:space="preserve">                                                 Relevant academic</w:t>
        <w:br/>
        <w:t xml:space="preserve">    No.         Position/specialization                                       relevant work</w:t>
        <w:br/>
        <w:t xml:space="preserve">                                                   qualifications</w:t>
        <w:br/>
        <w:t xml:space="preserve">                                                                                experience</w:t>
        <w:br/>
        <w:t xml:space="preserve">     1       [Contractor’s Representative]     e.g. degree in relevant   e.g.[years] working on</w:t>
        <w:br/>
        <w:t xml:space="preserve">                                               field.                    road projects in similar</w:t>
        <w:br/>
        <w:t xml:space="preserve">                                                                         work environments</w:t>
        <w:br/>
        <w:t xml:space="preserve">                                        Key Personnel for Design</w:t>
        <w:br/>
        <w:t xml:space="preserve">     2.     [Design Manager]</w:t>
        <w:br/>
        <w:t xml:space="preserve">     3.     [Environmental Impact</w:t>
        <w:br/>
        <w:t xml:space="preserve">            Assessment Specialist]</w:t>
        <w:br/>
        <w:t xml:space="preserve">     4.     [Social Impact Assessment</w:t>
        <w:br/>
        <w:t xml:space="preserve">            Specialist]</w:t>
        <w:br/>
        <w:t xml:space="preserve">     5.     [Health and Safety Specialist]</w:t>
        <w:br/>
        <w:t xml:space="preserve">     6.      [Biodiversity, Air quality,</w:t>
        <w:br/>
        <w:t xml:space="preserve">             Noise etc. Specialists]</w:t>
        <w:br/>
        <w:t xml:space="preserve">     7.      [Modify/add others as</w:t>
        <w:br/>
        <w:t xml:space="preserve">             appropriate]</w:t>
        <w:br/>
        <w:t xml:space="preserve">                            Key Personnel for Construction and Installation</w:t>
        <w:br/>
        <w:t xml:space="preserve">     8.      [Construction Manager]</w:t>
        <w:br/>
        <w:t xml:space="preserve">     9.      [Environmental Specialist]</w:t>
        <w:br/>
        <w:t xml:space="preserve">    10.      [Health and Safety Specialist]</w:t>
        <w:br/>
        <w:t xml:space="preserve">    11.      [Social Specialist]</w:t>
        <w:br/>
        <w:t xml:space="preserve">    12.      [Biodiversity, Air quality,</w:t>
        <w:br/>
        <w:t xml:space="preserve">             Noise etc. Specialists]</w:t>
        <w:br/>
        <w:t xml:space="preserve">    13.      [Survey Manager]</w:t>
        <w:br/>
        <w:t xml:space="preserve">    14.      [Sexual Exploitation, Abuse                                 [e.g. 5 years of</w:t>
        <w:br/>
        <w:t xml:space="preserve">             and Harassment Expert(s)]                                   monitoring and</w:t>
        <w:br/>
        <w:t xml:space="preserve">              [Where a Project SEA risks                                 managing risks related</w:t>
        <w:br/>
        <w:t xml:space="preserve">             are assessed to be substantial                              to gender-based</w:t>
        <w:br/>
        <w:t xml:space="preserve">             or high, Key Personnel shall                                violence, out of which 3</w:t>
        <w:br/>
        <w:t xml:space="preserve">             include an expert (s) with                                  years of relevant</w:t>
        <w:br/>
        <w:t xml:space="preserve">             relevant experience in                                      experience in addressing</w:t>
        <w:br/>
        <w:t xml:space="preserve">             addressing sexual                                           issues related to sexual</w:t>
        <w:br/>
        <w:t xml:space="preserve">             exploitation, sexual abuse and                              exploitation, sexual</w:t>
        <w:br/>
        <w:t xml:space="preserve">             sexual harassment cases]                                    abuse and sexual</w:t>
        <w:br/>
        <w:t xml:space="preserve">                                                                         harassment]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133</w:t>
        <w:br/>
        <w:br/>
        <w:br/>
        <w:t xml:space="preserve">    15.      [Quality Management</w:t>
        <w:br/>
        <w:t xml:space="preserve">             Specialist]</w:t>
        <w:br/>
        <w:t xml:space="preserve">    16.      [Testing and Commissioning</w:t>
        <w:br/>
        <w:t xml:space="preserve">             Specialist]</w:t>
        <w:br/>
        <w:t xml:space="preserve">    17.      [Modify/add others as</w:t>
        <w:br/>
        <w:t xml:space="preserve">             appropriate]</w:t>
        <w:br/>
        <w:t xml:space="preserve">     Key Personnel for Operation and Maintenance [if operation and maintenance services is</w:t>
        <w:br/>
        <w:t xml:space="preserve">                             required and appropriately specified]</w:t>
        <w:br/>
        <w:t xml:space="preserve">    18.      …</w:t>
        <w:br/>
        <w:t xml:space="preserve">    19.      …</w:t>
        <w:br/>
        <w:t xml:space="preserve">    20.      …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  134</w:t>
        <w:br/>
        <w:br/>
        <w:br/>
        <w:t xml:space="preserve">                                        Specifications</w:t>
        <w:br/>
        <w:br/>
        <w:t>[This is a “single responsibility contract”. The Employer is not expected to invite proposals with</w:t>
        <w:br/>
        <w:t>detailed technical specifications. However, the Employer does and must know what it wants and</w:t>
        <w:br/>
        <w:t>must communicate its needs to the Proposers - see note above on drafting the Employer’s</w:t>
        <w:br/>
        <w:t>requirements. As the contractor is expected to do the engineering, procurement and construction</w:t>
        <w:br/>
        <w:t>on a turnkey basis, the Employer should provide detailed requirements for the completed works,</w:t>
        <w:br/>
        <w:t>any limitations which the Employer wishes to impose, and the extent to which any specification is</w:t>
        <w:br/>
        <w:t>a suggestion or a requirement.]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                                    135</w:t>
        <w:br/>
        <w:br/>
        <w:br/>
        <w:t xml:space="preserve">                                        Drawings</w:t>
        <w:br/>
        <w:t>[For an EPC/Turnkey contract, the Employer is not expected to invite proposals with detailed</w:t>
        <w:br/>
        <w:t>drawings. The Employer may, however, include an outline design (and drawings of ouline design),</w:t>
        <w:br/>
        <w:t>as appropriate, to supplement or help explain the general concept of the Employer’s needs.</w:t>
        <w:br/>
        <w:t>Proposers should be advised the extent to which the Employer’s outline design is a suggestion or</w:t>
        <w:br/>
        <w:t>a requirement.]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 – Employer’s Requirements                   136</w:t>
        <w:br/>
        <w:br/>
        <w:br/>
        <w:t xml:space="preserve">                            Supplementary Information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PART 3 – Conditions of Contract and Contract Forms   137</w:t>
        <w:br/>
        <w:br/>
        <w:br/>
        <w:t xml:space="preserve">         PART 3 – CONDITIONS OF CONTRACT AND</w:t>
        <w:br/>
        <w:t xml:space="preserve">                   CONTRACT FORMS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VIII - General Conditions (GC)                                                    138</w:t>
        <w:br/>
        <w:br/>
        <w:br/>
        <w:t xml:space="preserve">            Section VIII - General Conditions (GC)</w:t>
        <w:br/>
        <w:br/>
        <w:br/>
        <w:t xml:space="preserve"> Silver Book:</w:t>
        <w:br/>
        <w:br/>
        <w:t xml:space="preserve"> © FIDIC 2017. All rights reserved.</w:t>
        <w:br/>
        <w:br/>
        <w:t xml:space="preserve"> The Conditions of Contract are the “General Conditions” which form part of the “Conditions of</w:t>
        <w:br/>
        <w:t xml:space="preserve"> Contract for EPC/Turnkey Projects (“Silver book”) Second edition 2017” published by the</w:t>
        <w:br/>
        <w:t xml:space="preserve"> Federation Internationale Des Ingenieurs – Conseils (FIDIC) and the following “Particular</w:t>
        <w:br/>
        <w:t xml:space="preserve"> Conditions” which comprise of the Bank’s COPA and the amendments and additions to such</w:t>
        <w:br/>
        <w:t xml:space="preserve"> General Conditions.</w:t>
        <w:br/>
        <w:br/>
        <w:t xml:space="preserve"> An original copy of the above FIDIC publication i.e. “Conditions of Contract for EPC/Turnkey</w:t>
        <w:br/>
        <w:t xml:space="preserve"> Projects” must be obtained from FIDIC.</w:t>
        <w:br/>
        <w:br/>
        <w:t xml:space="preserve"> International Federation of Consulting Engineers (FIDIC)</w:t>
        <w:br/>
        <w:br/>
        <w:t xml:space="preserve"> FIDIC Bookshop – Box- 311 – CH – 1215 Geneva 15 Switzerland</w:t>
        <w:br/>
        <w:br/>
        <w:t xml:space="preserve"> Fax: +41 22 799 49 054</w:t>
        <w:br/>
        <w:br/>
        <w:t xml:space="preserve"> Telephone: +41 22 799 49 01</w:t>
        <w:br/>
        <w:br/>
        <w:t xml:space="preserve"> E-mail: fidic@fidic.org</w:t>
        <w:br/>
        <w:br/>
        <w:t xml:space="preserve"> www.fidic.org</w:t>
        <w:br/>
        <w:br/>
        <w:t xml:space="preserve"> FIDIC Code: ISBN13: 978-2-88432-083-2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139</w:t>
        <w:br/>
        <w:br/>
        <w:br/>
        <w:t xml:space="preserve">                Section IX - Particular Conditions</w:t>
        <w:br/>
        <w:br/>
        <w:br/>
        <w:t>The following Particular Conditions shall supplement the General Conditions. Whenever there is</w:t>
        <w:br/>
        <w:t>a conflict, the provisions herein shall prevail over those in the General Conditions.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140</w:t>
        <w:br/>
        <w:br/>
        <w:br/>
        <w:t xml:space="preserve">                                         Particular Conditions</w:t>
        <w:br/>
        <w:br/>
        <w:t xml:space="preserve">                                        Part A - Contract Data</w:t>
        <w:br/>
        <w:br/>
        <w:t xml:space="preserve">           Conditions                Sub-Clause                           Data</w:t>
        <w:br/>
        <w:br/>
        <w:t xml:space="preserve"> Where the Contract allows 1.1.17                 _______ %</w:t>
        <w:br/>
        <w:t xml:space="preserve"> for Cost Plus Profit,                            [Note: if this % is not given, then default 5% shall</w:t>
        <w:br/>
        <w:t xml:space="preserve"> percentage profit to be added                    apply]</w:t>
        <w:br/>
        <w:t xml:space="preserve"> to the Cost</w:t>
        <w:br/>
        <w:br/>
        <w:t xml:space="preserve"> Defects Notification Period 1.1.24               __________ days</w:t>
        <w:br/>
        <w:t xml:space="preserve"> (DNP)</w:t>
        <w:br/>
        <w:t xml:space="preserve">                                                  [days after the Date of Completion of the Works or</w:t>
        <w:br/>
        <w:t xml:space="preserve">                                                  Section (or part of the Works)]</w:t>
        <w:br/>
        <w:br/>
        <w:t xml:space="preserve"> The                  Employer's 1.1.30</w:t>
        <w:br/>
        <w:t xml:space="preserve"> Representative</w:t>
        <w:br/>
        <w:br/>
        <w:t xml:space="preserve"> Site                                1.1.67       [Describe any other places as forming part of the</w:t>
        <w:br/>
        <w:t xml:space="preserve">                                                  Site]</w:t>
        <w:br/>
        <w:br/>
        <w:t xml:space="preserve"> Time for Completion                 1.1.76       __________ days</w:t>
        <w:br/>
        <w:t xml:space="preserve">                                                  [If Sections are to be used specifying different dates</w:t>
        <w:br/>
        <w:t xml:space="preserve">                                                  for completion, refer to Table: Definition of</w:t>
        <w:br/>
        <w:t xml:space="preserve">                                                  Sections below]</w:t>
        <w:br/>
        <w:br/>
        <w:t xml:space="preserve"> Bank’s name                         1.1.82</w:t>
        <w:br/>
        <w:br/>
        <w:t xml:space="preserve"> Borrower’s name                     1.1.83</w:t>
        <w:br/>
        <w:br/>
        <w:t xml:space="preserve"> Milestones                          1.1.85       If Milestones are to be used in accordance with</w:t>
        <w:br/>
        <w:t xml:space="preserve">                                                  Sub-Clause 4.26, refer to Table: Summary of</w:t>
        <w:br/>
        <w:t xml:space="preserve">                                                  Milestones below</w:t>
        <w:br/>
        <w:br/>
        <w:t xml:space="preserve"> Electronic         transmission 1.3 (a)(ii)</w:t>
        <w:br/>
        <w:t xml:space="preserve"> system</w:t>
        <w:br/>
        <w:br/>
        <w:t xml:space="preserve"> Address of Employer for 1.3 (d)</w:t>
        <w:br/>
        <w:t xml:space="preserve"> communications</w:t>
        <w:br/>
        <w:br/>
        <w:t xml:space="preserve"> Address of Employer's 1.3 (d)</w:t>
        <w:br/>
        <w:t xml:space="preserve"> Representative   for</w:t>
        <w:br/>
        <w:t xml:space="preserve"> communications</w:t>
        <w:br/>
        <w:br/>
        <w:t xml:space="preserve"> Address of Contractor for 1.3 (d)</w:t>
        <w:br/>
        <w:t xml:space="preserve"> communications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141</w:t>
        <w:br/>
        <w:br/>
        <w:br/>
        <w:t xml:space="preserve">           Conditions                Sub-Clause                            Data</w:t>
        <w:br/>
        <w:br/>
        <w:t xml:space="preserve"> Governing Law                       1.4</w:t>
        <w:br/>
        <w:br/>
        <w:t xml:space="preserve"> Ruling language                     1.4</w:t>
        <w:br/>
        <w:br/>
        <w:t xml:space="preserve"> Language                       for 1.4</w:t>
        <w:br/>
        <w:t xml:space="preserve"> communications</w:t>
        <w:br/>
        <w:br/>
        <w:t xml:space="preserve"> Time for the Parties to sign a 1.6               28 days after receipt of letter of acceptance</w:t>
        <w:br/>
        <w:t xml:space="preserve"> Contract Agreement</w:t>
        <w:br/>
        <w:br/>
        <w:t xml:space="preserve"> Number of additional paper 1.8</w:t>
        <w:br/>
        <w:t xml:space="preserve"> copies  of    Contractor's</w:t>
        <w:br/>
        <w:t xml:space="preserve"> Documents</w:t>
        <w:br/>
        <w:br/>
        <w:t xml:space="preserve"> Total liability of the 1.14                      __________ (sum)</w:t>
        <w:br/>
        <w:t xml:space="preserve"> Contractor to the Employer</w:t>
        <w:br/>
        <w:t xml:space="preserve"> under or in connection with</w:t>
        <w:br/>
        <w:t xml:space="preserve"> the Contract</w:t>
        <w:br/>
        <w:br/>
        <w:t xml:space="preserve"> Time for access to the Site         2.1          [Ideally, the right of access to and possession of all</w:t>
        <w:br/>
        <w:t xml:space="preserve">                                                  parts of the Site shall be given by the</w:t>
        <w:br/>
        <w:t xml:space="preserve">                                                  Commencement Date. If this is the case, insert: “No</w:t>
        <w:br/>
        <w:t xml:space="preserve">                                                  later than the Commencement Date”</w:t>
        <w:br/>
        <w:t xml:space="preserve">                                                  [If it is not practical or feasible to give the right of</w:t>
        <w:br/>
        <w:t xml:space="preserve">                                                  access to and possession of all parts of the Site by</w:t>
        <w:br/>
        <w:t xml:space="preserve">                                                  the Commencement Date, select either of the</w:t>
        <w:br/>
        <w:t xml:space="preserve">                                                  following options and delete the remaining text in</w:t>
        <w:br/>
        <w:t xml:space="preserve">                                                  this Particular Conditions, Sub-Clause 2.1:</w:t>
        <w:br/>
        <w:t xml:space="preserve">                                                  Option 1</w:t>
        <w:br/>
        <w:t xml:space="preserve">                                                  “No later than the Commencement Date, except for</w:t>
        <w:br/>
        <w:t xml:space="preserve">                                                  the following parts (include description of parts</w:t>
        <w:br/>
        <w:t xml:space="preserve">                                                  concerned) in a time and manner stated in the</w:t>
        <w:br/>
        <w:t xml:space="preserve">                                                  Employer’s Requirements.”</w:t>
        <w:br/>
        <w:t xml:space="preserve">                                                  Option 2</w:t>
        <w:br/>
        <w:t xml:space="preserve">                                                   “No later than the Commencement Date, except for</w:t>
        <w:br/>
        <w:t xml:space="preserve">                                                  the following parts (include description of parts</w:t>
        <w:br/>
        <w:t xml:space="preserve">                                                  concerned): within such times as may be required</w:t>
        <w:br/>
        <w:t xml:space="preserve">                                                  to enable the Contractor to proceed in accordance</w:t>
        <w:br/>
        <w:t xml:space="preserve">                                                  with the Program or, if there is no Program at that</w:t>
        <w:br/>
        <w:t xml:space="preserve">                                                  time, the initial program submitted under Sub-</w:t>
        <w:br/>
        <w:t xml:space="preserve">                                                  Clause 8.3 [Program”]]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142</w:t>
        <w:br/>
        <w:br/>
        <w:br/>
        <w:t xml:space="preserve">           Conditions                Sub-Clause                          Data</w:t>
        <w:br/>
        <w:br/>
        <w:t xml:space="preserve"> Performance Security                4.2          The performance security will be in the form of a</w:t>
        <w:br/>
        <w:t xml:space="preserve">                                                  ____ [insert either one of “demand guarantee” or</w:t>
        <w:br/>
        <w:t xml:space="preserve">                                                  “performance bond”] in the amount(s) of [insert</w:t>
        <w:br/>
        <w:t xml:space="preserve">                                                  related figure(s)] percent of the Accepted Contract</w:t>
        <w:br/>
        <w:t xml:space="preserve">                                                  Amount and in the same currency(ies) of the</w:t>
        <w:br/>
        <w:t xml:space="preserve">                                                  Accepted Contract Amount.</w:t>
        <w:br/>
        <w:br/>
        <w:t xml:space="preserve"> Environmental and Social 4.2                     [Delete this provision if ES Performance Security</w:t>
        <w:br/>
        <w:t xml:space="preserve"> (ES) Performance Security                        is not required]</w:t>
        <w:br/>
        <w:t xml:space="preserve">                                                  The ES Performance Security will be in the form</w:t>
        <w:br/>
        <w:t xml:space="preserve">                                                  of a [“demand guarantee” or “performance</w:t>
        <w:br/>
        <w:t xml:space="preserve">                                                  bond”] in the amount(s) of [insert % figure(s)</w:t>
        <w:br/>
        <w:t xml:space="preserve">                                                  normally 1% to 3%] of the Accepted Contract</w:t>
        <w:br/>
        <w:t xml:space="preserve">                                                  Amount and in the same currency (ies) of the</w:t>
        <w:br/>
        <w:t xml:space="preserve">                                                  Accepted Contract Amount.</w:t>
        <w:br/>
        <w:t xml:space="preserve">                                                  [The sum of the total “demand guarantees”</w:t>
        <w:br/>
        <w:t xml:space="preserve">                                                  (Performance Security and ES Performance</w:t>
        <w:br/>
        <w:t xml:space="preserve">                                                  Security) shall normally not exceed 10% of the</w:t>
        <w:br/>
        <w:t xml:space="preserve">                                                  Accepted Contract Amount.]</w:t>
        <w:br/>
        <w:br/>
        <w:t xml:space="preserve"> Maximum          allowable 4.4(a)                __________ %</w:t>
        <w:br/>
        <w:t xml:space="preserve"> accumulated value of work</w:t>
        <w:br/>
        <w:t xml:space="preserve"> subcontracted    (as     a</w:t>
        <w:br/>
        <w:t xml:space="preserve"> percentage of the Contract</w:t>
        <w:br/>
        <w:t xml:space="preserve"> Price)</w:t>
        <w:br/>
        <w:br/>
        <w:t xml:space="preserve"> Parts of the Works for which 4.4(b)</w:t>
        <w:br/>
        <w:t xml:space="preserve"> subcontracting     is    not</w:t>
        <w:br/>
        <w:t xml:space="preserve"> permitted</w:t>
        <w:br/>
        <w:br/>
        <w:t xml:space="preserve"> [Delete if the Contractor is        4.4</w:t>
        <w:br/>
        <w:t xml:space="preserve"> not required to give such a</w:t>
        <w:br/>
        <w:t xml:space="preserve"> Notice to the Employer]</w:t>
        <w:br/>
        <w:t xml:space="preserve"> Subcontractors for which</w:t>
        <w:br/>
        <w:t xml:space="preserve"> the Contractor shall give</w:t>
        <w:br/>
        <w:t xml:space="preserve"> Notice before:</w:t>
        <w:br/>
        <w:t xml:space="preserve"> (i) intended appointment                         ______________</w:t>
        <w:br/>
        <w:t xml:space="preserve"> (ii) intended commencement</w:t>
        <w:br/>
        <w:t xml:space="preserve"> of work and</w:t>
        <w:br/>
        <w:t xml:space="preserve">                                                  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143</w:t>
        <w:br/>
        <w:br/>
        <w:br/>
        <w:t xml:space="preserve">           Conditions                Sub-Clause                           Data</w:t>
        <w:br/>
        <w:t xml:space="preserve"> (iii) intended</w:t>
        <w:br/>
        <w:t xml:space="preserve"> commencement of work on                          _______________</w:t>
        <w:br/>
        <w:t xml:space="preserve"> Site</w:t>
        <w:br/>
        <w:br/>
        <w:t xml:space="preserve"> Period of payment              for 4.19          __________ days</w:t>
        <w:br/>
        <w:t xml:space="preserve"> temporary utilities</w:t>
        <w:br/>
        <w:br/>
        <w:t xml:space="preserve"> Number of additional paper 4.20</w:t>
        <w:br/>
        <w:t xml:space="preserve"> copies of progress reports</w:t>
        <w:br/>
        <w:br/>
        <w:t xml:space="preserve"> Normal working hours                6.5</w:t>
        <w:br/>
        <w:br/>
        <w:t xml:space="preserve"> Number of additional paper 8.3</w:t>
        <w:br/>
        <w:t xml:space="preserve"> copies of program</w:t>
        <w:br/>
        <w:br/>
        <w:t xml:space="preserve"> Delay Damages payable for 8.8                    _____ % of the Accepted Contract Amount per</w:t>
        <w:br/>
        <w:t xml:space="preserve"> each day of delay                                day, less provisional sum, for DAAB.</w:t>
        <w:br/>
        <w:t xml:space="preserve">                                                  [If Sections are to be used, refer to Table: Definition</w:t>
        <w:br/>
        <w:t xml:space="preserve">                                                  of Sections below]</w:t>
        <w:br/>
        <w:br/>
        <w:t xml:space="preserve"> Maximum amount of Delay 8.8                      ______% of the Accepted Contract Amount, less</w:t>
        <w:br/>
        <w:t xml:space="preserve"> Damages                                          provisional sum, for DAAB. [normally not</w:t>
        <w:br/>
        <w:t xml:space="preserve">                                                  exceeding 10%]</w:t>
        <w:br/>
        <w:br/>
        <w:t xml:space="preserve"> Percentage rate to be applied 13.4(b)(ii)</w:t>
        <w:br/>
        <w:t xml:space="preserve"> to Provisional Sums for                          ____________ %</w:t>
        <w:br/>
        <w:t xml:space="preserve"> overhead charges and profit</w:t>
        <w:br/>
        <w:br/>
        <w:t xml:space="preserve"> Total Advance Payment               14.2         ____________ % Percentage of the Accepted</w:t>
        <w:br/>
        <w:t xml:space="preserve">                                                  Contract Amount payable in the currencies and</w:t>
        <w:br/>
        <w:t xml:space="preserve">                                                  proportions in which the Accepted Contract</w:t>
        <w:br/>
        <w:t xml:space="preserve">                                                  Amount is payable</w:t>
        <w:br/>
        <w:t xml:space="preserve">                                                  [Insert number and timing of installments if</w:t>
        <w:br/>
        <w:t xml:space="preserve">                                                  applicable]</w:t>
        <w:br/>
        <w:br/>
        <w:t xml:space="preserve"> Period of payment of 14.2.2                      _______________days [insert number of days,</w:t>
        <w:br/>
        <w:t xml:space="preserve"> Advance Payment to the                           normally 28 days]</w:t>
        <w:br/>
        <w:t xml:space="preserve"> Contractor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144</w:t>
        <w:br/>
        <w:br/>
        <w:br/>
        <w:t xml:space="preserve">           Conditions                Sub-Clause                          Data</w:t>
        <w:br/>
        <w:br/>
        <w:t xml:space="preserve"> Repayment of Advance                14.2.3       (a) exceeds ______% of the portion of the Accepted</w:t>
        <w:br/>
        <w:t xml:space="preserve"> Payment                                          Contract Amount payable in that currency less</w:t>
        <w:br/>
        <w:t xml:space="preserve">                                                  Provisional Sums</w:t>
        <w:br/>
        <w:t xml:space="preserve">                                                  (b) deductions shall be made at the amortisation</w:t>
        <w:br/>
        <w:t xml:space="preserve">                                                  rate of ________%_</w:t>
        <w:br/>
        <w:t xml:space="preserve">                                                  [provided that the advance payment shall be</w:t>
        <w:br/>
        <w:t xml:space="preserve">                                                  completely repaid prior to the time when 90 percent</w:t>
        <w:br/>
        <w:t xml:space="preserve">                                                  (90%) of the Accepted Contract Amount less</w:t>
        <w:br/>
        <w:t xml:space="preserve">                                                  Provisional Sums has been certified for payment]]</w:t>
        <w:br/>
        <w:br/>
        <w:t xml:space="preserve"> Period of payment                   14.3</w:t>
        <w:br/>
        <w:br/>
        <w:t xml:space="preserve"> Number of additional paper 14.3(b)</w:t>
        <w:br/>
        <w:t xml:space="preserve"> copies of Statements</w:t>
        <w:br/>
        <w:br/>
        <w:t xml:space="preserve"> Percentage of retention             14.3(iii)    ____________ % [Insert percentage of retention,</w:t>
        <w:br/>
        <w:t xml:space="preserve">                                                  normally 5% and not exceeding 10%]</w:t>
        <w:br/>
        <w:br/>
        <w:t xml:space="preserve"> Limit of Retention Money 14.3(iii)</w:t>
        <w:br/>
        <w:t xml:space="preserve"> (as a percentage of Accepted                     ____________ % [Insert percentage of retention,</w:t>
        <w:br/>
        <w:t xml:space="preserve"> Contract Amount)                                 normally 5% and not exceeding 10%]</w:t>
        <w:br/>
        <w:br/>
        <w:t xml:space="preserve"> Plant and Materials                 14.5(b)(i)   If Sub-Clause 14.5 applies:</w:t>
        <w:br/>
        <w:t xml:space="preserve">                                                  Plant and Materials for payment when shipped</w:t>
        <w:br/>
        <w:t xml:space="preserve">                                                  ______________ [list].</w:t>
        <w:br/>
        <w:br/>
        <w:t xml:space="preserve">                                     14.5(c)(i)   If Sub-Clause 14.5 applies:</w:t>
        <w:br/>
        <w:t xml:space="preserve">                                                  Plant and Materials for payment when delivered to</w:t>
        <w:br/>
        <w:t xml:space="preserve">                                                  the Site ___________________ [list].</w:t>
        <w:br/>
        <w:br/>
        <w:t xml:space="preserve"> Minimum amount of interim 14.6.2                 _____________ % of the Accepted Contract</w:t>
        <w:br/>
        <w:t xml:space="preserve"> payment                                          Amount.</w:t>
        <w:br/>
        <w:br/>
        <w:t xml:space="preserve"> Period for the Employer to 14.7(b)(i)</w:t>
        <w:br/>
        <w:t xml:space="preserve"> make interim payments to                         ____________ days [insert number of days, normally</w:t>
        <w:br/>
        <w:t xml:space="preserve"> the Contractor under Sub-                        56 days]</w:t>
        <w:br/>
        <w:t xml:space="preserve"> Clause     14.6   [Interim</w:t>
        <w:br/>
        <w:t xml:space="preserve"> Payment]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145</w:t>
        <w:br/>
        <w:br/>
        <w:br/>
        <w:t xml:space="preserve">           Conditions                Sub-Clause                          Data</w:t>
        <w:br/>
        <w:br/>
        <w:t xml:space="preserve"> Period for the Employer to 14.7(b)(ii)</w:t>
        <w:br/>
        <w:t xml:space="preserve"> make interim payments to                          ____________ days [insert number of days, normally</w:t>
        <w:br/>
        <w:t xml:space="preserve"> the Contractor under Sub-                         28 days]</w:t>
        <w:br/>
        <w:t xml:space="preserve"> Clause     14.13    [Final</w:t>
        <w:br/>
        <w:t xml:space="preserve"> Payment]</w:t>
        <w:br/>
        <w:br/>
        <w:t xml:space="preserve"> Period for the Employer to 14.7(c)                ____________ days[insert number of days,</w:t>
        <w:br/>
        <w:t xml:space="preserve"> make final payment to the                         normally 56 days]</w:t>
        <w:br/>
        <w:t xml:space="preserve"> Contractor</w:t>
        <w:br/>
        <w:br/>
        <w:t xml:space="preserve"> Financing    charges     for 14.8</w:t>
        <w:br/>
        <w:t xml:space="preserve"> delayed             payment                       ____________ %</w:t>
        <w:br/>
        <w:t xml:space="preserve"> (percentage points above the</w:t>
        <w:br/>
        <w:t xml:space="preserve"> average bank short-term</w:t>
        <w:br/>
        <w:t xml:space="preserve"> lending rate as referred to</w:t>
        <w:br/>
        <w:t xml:space="preserve"> under sub-paragraph (a))</w:t>
        <w:br/>
        <w:br/>
        <w:t xml:space="preserve"> Number of additional paper 14.11.1(b)</w:t>
        <w:br/>
        <w:t xml:space="preserve"> copies of draft Final</w:t>
        <w:br/>
        <w:t xml:space="preserve"> Statement</w:t>
        <w:br/>
        <w:br/>
        <w:t xml:space="preserve"> Currencies of Payment               14.15</w:t>
        <w:br/>
        <w:br/>
        <w:t xml:space="preserve"> Proportions or amounts of           14.15(a)(i)</w:t>
        <w:br/>
        <w:t xml:space="preserve"> Local     and     Foreign</w:t>
        <w:br/>
        <w:t xml:space="preserve"> Currencies are</w:t>
        <w:br/>
        <w:t xml:space="preserve"> Local …………………….</w:t>
        <w:br/>
        <w:t xml:space="preserve"> Foreign ………………….</w:t>
        <w:br/>
        <w:br/>
        <w:t xml:space="preserve"> Currencies and proportions 14.15(c)</w:t>
        <w:br/>
        <w:t xml:space="preserve"> for payment of Delay</w:t>
        <w:br/>
        <w:t xml:space="preserve"> Damages</w:t>
        <w:br/>
        <w:br/>
        <w:br/>
        <w:t xml:space="preserve"> Rates of exchange                   14.15(g)</w:t>
        <w:br/>
        <w:br/>
        <w:t xml:space="preserve"> Forces of nature, the risks of 17.2(d)</w:t>
        <w:br/>
        <w:t xml:space="preserve"> which are allocated to the</w:t>
        <w:br/>
        <w:t xml:space="preserve"> Contractor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146</w:t>
        <w:br/>
        <w:br/>
        <w:br/>
        <w:t xml:space="preserve">           Conditions                Sub-Clause                          Data</w:t>
        <w:br/>
        <w:br/>
        <w:t xml:space="preserve"> Permitted deductible limits         19.1         insurance required for the Works: ___________</w:t>
        <w:br/>
        <w:br/>
        <w:t xml:space="preserve">                                                  insurance required for Goods:_____________</w:t>
        <w:br/>
        <w:br/>
        <w:t xml:space="preserve">                                                  insurance required for liability for breach of</w:t>
        <w:br/>
        <w:t xml:space="preserve">                                                  professional duty:________________</w:t>
        <w:br/>
        <w:t xml:space="preserve">                                                  insurance required against liability for fitness for</w:t>
        <w:br/>
        <w:t xml:space="preserve">                                                  purpose (if any is required):_______________</w:t>
        <w:br/>
        <w:br/>
        <w:t xml:space="preserve">                                                  insurance required for injury to persons and damage</w:t>
        <w:br/>
        <w:t xml:space="preserve">                                                  to property:______________________</w:t>
        <w:br/>
        <w:t xml:space="preserve">                                                  insurance required for injury to employees: __</w:t>
        <w:br/>
        <w:t xml:space="preserve">                                                  other insurances required by Laws and by local</w:t>
        <w:br/>
        <w:t xml:space="preserve">                                                  practice:</w:t>
        <w:br/>
        <w:t xml:space="preserve">                                                  ____________________________</w:t>
        <w:br/>
        <w:t xml:space="preserve">                                                  ____________________________</w:t>
        <w:br/>
        <w:t xml:space="preserve">                                                  ____________________________</w:t>
        <w:br/>
        <w:br/>
        <w:t xml:space="preserve"> Additional amount to be 19.2(1)(b)               ____________ %</w:t>
        <w:br/>
        <w:t xml:space="preserve"> insured (as a percentage of</w:t>
        <w:br/>
        <w:t xml:space="preserve"> the replacement value, if less</w:t>
        <w:br/>
        <w:t xml:space="preserve"> or more than 15%)</w:t>
        <w:br/>
        <w:br/>
        <w:t xml:space="preserve"> List of Exceptional Risks 19.2(1)(iv)</w:t>
        <w:br/>
        <w:t xml:space="preserve"> which shall not be excluded</w:t>
        <w:br/>
        <w:t xml:space="preserve"> from the insurance cover for</w:t>
        <w:br/>
        <w:t xml:space="preserve"> the Works</w:t>
        <w:br/>
        <w:br/>
        <w:t xml:space="preserve"> Extent of insurance required        19.2.2</w:t>
        <w:br/>
        <w:t xml:space="preserve"> for Goods</w:t>
        <w:br/>
        <w:br/>
        <w:t xml:space="preserve"> Amount of insurance</w:t>
        <w:br/>
        <w:t xml:space="preserve"> required for Goods</w:t>
        <w:br/>
        <w:br/>
        <w:t xml:space="preserve"> Amount      of     insurance 19.2.3(a)</w:t>
        <w:br/>
        <w:t xml:space="preserve"> required for liability for</w:t>
        <w:br/>
        <w:t xml:space="preserve"> breach of professional duty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147</w:t>
        <w:br/>
        <w:br/>
        <w:br/>
        <w:t xml:space="preserve">           Conditions                Sub-Clause                             Data</w:t>
        <w:br/>
        <w:br/>
        <w:t xml:space="preserve"> Insurance required against 19.2.3(b)             yes/ no</w:t>
        <w:br/>
        <w:t xml:space="preserve"> liability for fitness for                        [delete as appropriate]</w:t>
        <w:br/>
        <w:t xml:space="preserve"> purpose</w:t>
        <w:br/>
        <w:br/>
        <w:t xml:space="preserve"> Period of insurance required 19.2.3</w:t>
        <w:br/>
        <w:t xml:space="preserve"> for liability for breach of</w:t>
        <w:br/>
        <w:t xml:space="preserve"> professional duty</w:t>
        <w:br/>
        <w:br/>
        <w:t xml:space="preserve"> Amount        of     insurance 19.2.4</w:t>
        <w:br/>
        <w:t xml:space="preserve"> required for injury to persons</w:t>
        <w:br/>
        <w:t xml:space="preserve"> and damage to property</w:t>
        <w:br/>
        <w:br/>
        <w:t xml:space="preserve"> Other insurances required by 19.2.6</w:t>
        <w:br/>
        <w:t xml:space="preserve"> Laws and by local practice</w:t>
        <w:br/>
        <w:t xml:space="preserve"> (give details)</w:t>
        <w:br/>
        <w:br/>
        <w:t xml:space="preserve"> Time for appointment of 21.1                     42 days after signature by both parties of the</w:t>
        <w:br/>
        <w:t xml:space="preserve"> DAAB member(s)                                   Contract Agreement</w:t>
        <w:br/>
        <w:br/>
        <w:t xml:space="preserve"> The DAAB              shall    be 21.1           Either: One sole Member</w:t>
        <w:br/>
        <w:t xml:space="preserve"> comprised of                                     or: Three Members</w:t>
        <w:br/>
        <w:t xml:space="preserve">                                                  [For a Contract estimated to cost above US$ 50</w:t>
        <w:br/>
        <w:t xml:space="preserve">                                                  million, the DAAB shall comprise of three</w:t>
        <w:br/>
        <w:t xml:space="preserve">                                                  members. For a Contract estimated to cost between</w:t>
        <w:br/>
        <w:t xml:space="preserve">                                                  US$ 20 million and US$ 50 million, the DAAB may</w:t>
        <w:br/>
        <w:t xml:space="preserve">                                                  comprise of three members or a sole member. For</w:t>
        <w:br/>
        <w:t xml:space="preserve">                                                  a Contract estimated to cost less than US$ 20</w:t>
        <w:br/>
        <w:t xml:space="preserve">                                                  million, a sole member is recommended.]</w:t>
        <w:br/>
        <w:br/>
        <w:t xml:space="preserve"> List of proposed members            21.1         Proposed by Employer [Attach CVs to the bidding</w:t>
        <w:br/>
        <w:t xml:space="preserve"> of DAAB                                          document and the Contract]</w:t>
        <w:br/>
        <w:t xml:space="preserve"> - proposed by Employer                           1._____________________</w:t>
        <w:br/>
        <w:t xml:space="preserve"> - proposed by Contractor                         2.______________________</w:t>
        <w:br/>
        <w:t xml:space="preserve">                                                  3.______________________</w:t>
        <w:br/>
        <w:t xml:space="preserve">                                                  Proposed by Contractor [Attach CVs to the</w:t>
        <w:br/>
        <w:t xml:space="preserve">                                                  Contract]</w:t>
        <w:br/>
        <w:t xml:space="preserve">                                                  1._____________________</w:t>
        <w:br/>
        <w:t xml:space="preserve">                                                  2._____________________</w:t>
        <w:br/>
        <w:t xml:space="preserve">                                                  3._________________________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148</w:t>
        <w:br/>
        <w:br/>
        <w:br/>
        <w:t xml:space="preserve">           Conditions                Sub-Clause                        Data</w:t>
        <w:br/>
        <w:br/>
        <w:t xml:space="preserve"> Appointment (if not agreed) 21.2                 [Insert name of an international organization or</w:t>
        <w:br/>
        <w:t xml:space="preserve"> to be made by                                    official as the appointing entity or official]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149</w:t>
        <w:br/>
        <w:br/>
        <w:br/>
        <w:t>Table: Definition of Sections (if any)</w:t>
        <w:br/>
        <w:t xml:space="preserve">  Section Name/Description              Value:                  Time for            Damages for Delay</w:t>
        <w:br/>
        <w:t xml:space="preserve">     (Sub-Clause 1.1.66)            Percentage*               Completion             (Sub-Clause 8.8)</w:t>
        <w:br/>
        <w:t xml:space="preserve">                                     of Contract              (Sub-Clause</w:t>
        <w:br/>
        <w:t xml:space="preserve">                                     Price (Sub-                 1.1.76)</w:t>
        <w:br/>
        <w:t xml:space="preserve">                                    Clause 14.9)</w:t>
        <w:br/>
        <w:br/>
        <w:br/>
        <w:t>*These percentages shall also be applied to each half of the Retention Money under Sub-Clause</w:t>
        <w:br/>
        <w:t>14.9</w:t>
        <w:br/>
        <w:br/>
        <w:br/>
        <w:t>Table: Summary of Milestones (if any)</w:t>
        <w:br/>
        <w:t xml:space="preserve">         Description of a part of                  Time for Completion                Delay Damages</w:t>
        <w:br/>
        <w:t xml:space="preserve">         the Works that shall be                                                    (as a percentage of</w:t>
        <w:br/>
        <w:t xml:space="preserve">         designated a Milestone                                                    final Contract Price</w:t>
        <w:br/>
        <w:t xml:space="preserve">         for the purposes of the                                                     per day of delay)</w:t>
        <w:br/>
        <w:t xml:space="preserve">                Contract</w:t>
        <w:br/>
        <w:t xml:space="preserve">           (Sub-Clause 1.1.85)</w:t>
        <w:br/>
        <w:t xml:space="preserve">                                                 _______ days                    ______%</w:t>
        <w:br/>
        <w:t xml:space="preserve">                                                 _________days                   ______%</w:t>
        <w:br/>
        <w:t xml:space="preserve">                                                 __________days                  _______%</w:t>
        <w:br/>
        <w:br/>
        <w:br/>
        <w:t>Maximum amount of Delay damages for Milestones (percent of final Contract Price): ____%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150</w:t>
        <w:br/>
        <w:br/>
        <w:br/>
        <w:t xml:space="preserve">                                         Particular Conditions</w:t>
        <w:br/>
        <w:t xml:space="preserve">                                     Part B - Special Provisions</w:t>
        <w:br/>
        <w:br/>
        <w:t xml:space="preserve">   Sub-Clause 1.1.42                  On the third line, “Specification” is replaced with</w:t>
        <w:br/>
        <w:t xml:space="preserve">   Key Personnel                      “Employer’s Requirements”.</w:t>
        <w:br/>
        <w:t xml:space="preserve">   Sub-Clause 1.1.43                  “Laws” means all national (or state) legislation, statutes,</w:t>
        <w:br/>
        <w:t xml:space="preserve">   Laws                               ordinances and other laws, and regulations and by-laws of</w:t>
        <w:br/>
        <w:t xml:space="preserve">                                      any legally constituted public authority.</w:t>
        <w:br/>
        <w:br/>
        <w:t xml:space="preserve">   Sub-Clause 1.1.67                  The Sub-clause is replaced with: “Site” means the places</w:t>
        <w:br/>
        <w:t xml:space="preserve">   Site                               where the Permanent Works are to be executed, including</w:t>
        <w:br/>
        <w:t xml:space="preserve">                                      storage and working area, and to which Plant and Materials</w:t>
        <w:br/>
        <w:t xml:space="preserve">                                      are to be delivered, and any other places specified in the</w:t>
        <w:br/>
        <w:t xml:space="preserve">                                      Contract as forming part of the Site.</w:t>
        <w:br/>
        <w:br/>
        <w:t xml:space="preserve">   Sub-Clause 1.1.69                  On the second line after “Payment under”, the following is</w:t>
        <w:br/>
        <w:t xml:space="preserve">   Statement                          added: “Sub-Clause 14.2.1 [Advance Payment Guarantee]</w:t>
        <w:br/>
        <w:t xml:space="preserve">                                      (if applicable),”.</w:t>
        <w:br/>
        <w:t xml:space="preserve">   Sub-Clause 1.1.74                  On the second line, “Specification” is replaced with</w:t>
        <w:br/>
        <w:t xml:space="preserve">   Tests after Completion             “Employer’s Requirements”.</w:t>
        <w:br/>
        <w:t xml:space="preserve">   Sub-Clause 1.1.78                  On the first line, “any change to the Works” is replaced with</w:t>
        <w:br/>
        <w:t xml:space="preserve">   Variation                          “any change to the Employer’s Requirements or the</w:t>
        <w:br/>
        <w:t xml:space="preserve">                                      Works”.</w:t>
        <w:br/>
        <w:t xml:space="preserve">                 Sub-Clauses 1.1.81 to 1.1.86 are added after Sub-Clause 1.1.80</w:t>
        <w:br/>
        <w:t xml:space="preserve">   Sub-Clause 1.1.81                  “1.1.81 “ES” means environmental and social (including</w:t>
        <w:br/>
        <w:t xml:space="preserve">   ES                                 Sexual Exploitation and Abuse (SEA), and Sexual</w:t>
        <w:br/>
        <w:t xml:space="preserve">                                      Harassment (SH)).”</w:t>
        <w:br/>
        <w:br/>
        <w:t xml:space="preserve">   Sub-Clause 1.1.82                   “1.1.82 “Bank” means the financing institution (if any)</w:t>
        <w:br/>
        <w:t xml:space="preserve">   Bank                               named in the Contract Data.”</w:t>
        <w:br/>
        <w:br/>
        <w:t xml:space="preserve">   Sub-Clause 1.1.83                  “1.1.83 “Borrower” means the person (if any) named as</w:t>
        <w:br/>
        <w:t xml:space="preserve">   Borrower                           the borrower in the Contract Data.”</w:t>
        <w:br/>
        <w:br/>
        <w:t xml:space="preserve">   Sub-Clause 1.1.84                  “1.1.84 “Sexual Exploitation and Abuse” “(SEA)” stands</w:t>
        <w:br/>
        <w:t xml:space="preserve">   Sexual Exploitation and            for the following:</w:t>
        <w:br/>
        <w:t xml:space="preserve">   Abuse (SEA), and Sexual</w:t>
        <w:br/>
        <w:t xml:space="preserve">   Harassment (SH)                     Sexual exploitation is defined as any actual or attempted</w:t>
        <w:br/>
        <w:t xml:space="preserve">                                         abuse of position of vulnerability, differential power or</w:t>
        <w:br/>
        <w:t xml:space="preserve">                                         trust, for sexual purposes, including, but not limited to,</w:t>
        <w:br/>
        <w:t xml:space="preserve">                                         profiting monetarily, socially or politically from the</w:t>
        <w:br/>
        <w:t xml:space="preserve">                                         sexual exploitation of another.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151</w:t>
        <w:br/>
        <w:br/>
        <w:br/>
        <w:t xml:space="preserve">                                      Sexual Abuse is defined as the actual or threatened</w:t>
        <w:br/>
        <w:t xml:space="preserve">                                        physical intrusion of a sexual nature, whether by force</w:t>
        <w:br/>
        <w:t xml:space="preserve">                                        or under unequal or coercive conditions.</w:t>
        <w:br/>
        <w:t xml:space="preserve">                                     “Sexual Harassment” “(SH)” is defined as unwelcome</w:t>
        <w:br/>
        <w:t xml:space="preserve">                                     sexual advances, requests for sexual favors, and other</w:t>
        <w:br/>
        <w:t xml:space="preserve">                                     verbal or physical conduct of a sexual nature by the</w:t>
        <w:br/>
        <w:t xml:space="preserve">                                     Contractor’s Personnel with other Contractor’s or</w:t>
        <w:br/>
        <w:t xml:space="preserve">                                     Employer’s Personnel.”</w:t>
        <w:br/>
        <w:t xml:space="preserve">                                     “SEA/SH Prevention and Response Obligations” means</w:t>
        <w:br/>
        <w:t xml:space="preserve">                                     the Contractor’s obligations in regards to the prevention of</w:t>
        <w:br/>
        <w:t xml:space="preserve">                                     and response to SEA/SH as set forth in Sub-Clauses 4.1,</w:t>
        <w:br/>
        <w:t xml:space="preserve">                                     4.4, 4.20, 4.24, 6.9, 6.27, and 6.28.</w:t>
        <w:br/>
        <w:t xml:space="preserve">   Sub-Clause 1.1.85                 “Milestone” means a part of the Works stated in the</w:t>
        <w:br/>
        <w:t xml:space="preserve">   Milestone                         Contract Data (if any), and described in detail in the</w:t>
        <w:br/>
        <w:t xml:space="preserve">                                     Employer’s Requirements as a Milestone, which is to be</w:t>
        <w:br/>
        <w:t xml:space="preserve">                                     completed by the time for completion stated in Sub-Clause</w:t>
        <w:br/>
        <w:t xml:space="preserve">                                     4.26 [Milestones].</w:t>
        <w:br/>
        <w:br/>
        <w:t xml:space="preserve">   Sub-Clause 1.1.86                 “Milestone certificate” means the certificate issued by the</w:t>
        <w:br/>
        <w:t xml:space="preserve">   Milestone Certificate             Employer’s Representative under Sub-Clause 4.26</w:t>
        <w:br/>
        <w:t xml:space="preserve">                                     [Milestones].</w:t>
        <w:br/>
        <w:br/>
        <w:t xml:space="preserve">   Sub-Clause 1.2                    1.2 (a) is replaced with: “(a) Words indicating one gender</w:t>
        <w:br/>
        <w:t xml:space="preserve">   Interpretation                         include all genders; and</w:t>
        <w:br/>
        <w:br/>
        <w:t xml:space="preserve">                                         “he/she” is replaced with:” it”;</w:t>
        <w:br/>
        <w:t xml:space="preserve">                                         “him/her” is replaced with “it”;</w:t>
        <w:br/>
        <w:t xml:space="preserve">                                         “his” and “his/her” are replaced with: “its”;</w:t>
        <w:br/>
        <w:t xml:space="preserve">                                         “himself/herself” are replaced with: “itself”.</w:t>
        <w:br/>
        <w:t xml:space="preserve">                                     Further, “and” is deleted from the end of sub-paragraph (i)</w:t>
        <w:br/>
        <w:t xml:space="preserve">                                     and added at the end of sub-paragraph (j).</w:t>
        <w:br/>
        <w:br/>
        <w:t xml:space="preserve">                                     sub-paragraph (k) is added:</w:t>
        <w:br/>
        <w:br/>
        <w:t xml:space="preserve">                                        (k) “The word “tender” is synonymous with “bid” or</w:t>
        <w:br/>
        <w:t xml:space="preserve">                                        “proposal”, the word tenderer with “bidder” or</w:t>
        <w:br/>
        <w:t xml:space="preserve">                                        “proposer” and the words “tender documents” with</w:t>
        <w:br/>
        <w:t xml:space="preserve">                                        “request for bids documents” or “request for proposal</w:t>
        <w:br/>
        <w:t xml:space="preserve">                                        documents” or “bidding/bid document(s)”, as</w:t>
        <w:br/>
        <w:t xml:space="preserve">                                        applicable.”</w:t>
        <w:br/>
        <w:t xml:space="preserve">   Sub-Clause 1.5                    The following documents are added in the list of Priority</w:t>
        <w:br/>
        <w:t xml:space="preserve">   Priority of Documents             Documents: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152</w:t>
        <w:br/>
        <w:br/>
        <w:br/>
        <w:t xml:space="preserve">                                     “(f)     the Particular Conditions Part C- Fraud and</w:t>
        <w:br/>
        <w:t xml:space="preserve">                                              Corruption;</w:t>
        <w:br/>
        <w:t xml:space="preserve">                                            (g) the Particular Conditions Part D- Environmental and</w:t>
        <w:br/>
        <w:t xml:space="preserve">                                                Social (ES) Metrics for Progress Reports;”</w:t>
        <w:br/>
        <w:t xml:space="preserve">                                            (h) Particular Conditions- Part E- Sexual Exploitation</w:t>
        <w:br/>
        <w:t xml:space="preserve">                                                and Abuse (SEA) and/or Sexual Harassment</w:t>
        <w:br/>
        <w:t xml:space="preserve">                                                Performance Declaration for Subcontractors;</w:t>
        <w:br/>
        <w:br/>
        <w:t xml:space="preserve">                                     and the list renumbered accordingly:</w:t>
        <w:br/>
        <w:br/>
        <w:t xml:space="preserve">   Sub-clause 1.6                    The first sentence of the first paragraph of the Sub-Clause</w:t>
        <w:br/>
        <w:t xml:space="preserve">   Contract Agreement                is replaced with: “The Parties shall sign a Contract</w:t>
        <w:br/>
        <w:t xml:space="preserve">                                     Agreement within 28 days after the Contractor receives the</w:t>
        <w:br/>
        <w:t xml:space="preserve">                                     Letter of Acceptance. The Contract Agreement shall be</w:t>
        <w:br/>
        <w:t xml:space="preserve">                                     based on the form annexed to the Particular Conditions.”</w:t>
        <w:br/>
        <w:br/>
        <w:t xml:space="preserve">                                     The second paragraph of the Sub-Clause is replaced with</w:t>
        <w:br/>
        <w:t xml:space="preserve">                                     the following:</w:t>
        <w:br/>
        <w:t xml:space="preserve">                                     “If the Contractor comprises a JV, the authorized</w:t>
        <w:br/>
        <w:t xml:space="preserve">                                     representative of the JV shall sign the Contract Agreement</w:t>
        <w:br/>
        <w:t xml:space="preserve">                                     in accordance with sub – clauses 1.13 (Joint and Several</w:t>
        <w:br/>
        <w:t xml:space="preserve">                                     Liability).”</w:t>
        <w:br/>
        <w:br/>
        <w:t xml:space="preserve">   Sub-Clause 1.11                    The following is added at the end of the second paragraph:</w:t>
        <w:br/>
        <w:t xml:space="preserve">   Confidentiality</w:t>
        <w:br/>
        <w:t xml:space="preserve">                                     “The Contractor shall be permitted to disclose information</w:t>
        <w:br/>
        <w:t xml:space="preserve">                                     required to establish its qualifications to compete for other</w:t>
        <w:br/>
        <w:t xml:space="preserve">                                     projects.”</w:t>
        <w:br/>
        <w:br/>
        <w:t xml:space="preserve">                                     “or” at the end of (b) is deleted.</w:t>
        <w:br/>
        <w:br/>
        <w:t xml:space="preserve">                                     “or” at the end of (c) is added.</w:t>
        <w:br/>
        <w:br/>
        <w:t xml:space="preserve">                                     The following is then added as (d): “is being provided to the</w:t>
        <w:br/>
        <w:t xml:space="preserve">                                     Bank”.</w:t>
        <w:br/>
        <w:br/>
        <w:t xml:space="preserve">   Sub-Clause 1.16                   The following is added as Sub-Clause 1.16:</w:t>
        <w:br/>
        <w:t xml:space="preserve">   Inspections and Audit by          “Pursuant to paragraph 2.2 e. of Particular Conditions - Part</w:t>
        <w:br/>
        <w:t xml:space="preserve">   the Bank                          C- Fraud and Corruption, the Contractor shall permit and</w:t>
        <w:br/>
        <w:t xml:space="preserve">                                     shall cause its agents (where declared or not),</w:t>
        <w:br/>
        <w:t xml:space="preserve">                                     subcontractors, subconsultants, service providers, suppliers,</w:t>
        <w:br/>
        <w:t xml:space="preserve">                                     and personnel, to permit, the Bank and/or persons appointed</w:t>
        <w:br/>
        <w:t xml:space="preserve">                                     by the Bank to inspect the Site and/or the accounts, records</w:t>
        <w:br/>
        <w:t xml:space="preserve">                                     and other documents relating to the procurement process,</w:t>
        <w:br/>
        <w:t xml:space="preserve">                                     selection and/or contract execution, and to have such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153</w:t>
        <w:br/>
        <w:br/>
        <w:br/>
        <w:t xml:space="preserve">                                     accounts, records and other documents audited by auditors</w:t>
        <w:br/>
        <w:t xml:space="preserve">                                     appointed by the Bank. The Contractor’s and its</w:t>
        <w:br/>
        <w:t xml:space="preserve">                                     Subcontractors’ and subconsultants’ attention is drawn to</w:t>
        <w:br/>
        <w:t xml:space="preserve">                                     Sub-Clause 15.8 (Fraud and Corruption) which provides,</w:t>
        <w:br/>
        <w:t xml:space="preserve">                                     inter alia, that acts intended to materially impede the</w:t>
        <w:br/>
        <w:t xml:space="preserve">                                     exercise of the Bank’s inspection and audit rights constitute</w:t>
        <w:br/>
        <w:t xml:space="preserve">                                     a prohibited practice subject to contract termination (as well</w:t>
        <w:br/>
        <w:t xml:space="preserve">                                     as to a determination of ineligibility pursuant to the Bank’s</w:t>
        <w:br/>
        <w:t xml:space="preserve">                                     prevailing sanctions procedures).”</w:t>
        <w:br/>
        <w:br/>
        <w:t xml:space="preserve">   Sub-Clause 2.4                    The first paragraph is replaced with:</w:t>
        <w:br/>
        <w:t xml:space="preserve">   Employer’s Financial</w:t>
        <w:br/>
        <w:t xml:space="preserve">   Arrangements                      “The Employer shall submit, before the Commencement</w:t>
        <w:br/>
        <w:t xml:space="preserve">                                     Date, reasonable evidence that financial arrangements have</w:t>
        <w:br/>
        <w:t xml:space="preserve">                                     been made for financing the Employer’s obligations under</w:t>
        <w:br/>
        <w:t xml:space="preserve">                                     the Contract.”</w:t>
        <w:br/>
        <w:br/>
        <w:t xml:space="preserve">                                     The following paragraph is added at the end of Sub-Clause</w:t>
        <w:br/>
        <w:t xml:space="preserve">                                     2.4:</w:t>
        <w:br/>
        <w:br/>
        <w:t xml:space="preserve">                                     “In addition, if the Bank has notified to the Borrower that</w:t>
        <w:br/>
        <w:t xml:space="preserve">                                     the Bank has suspended disbursements under its loan, which</w:t>
        <w:br/>
        <w:t xml:space="preserve">                                     finances in whole or in part the execution of the Works, the</w:t>
        <w:br/>
        <w:t xml:space="preserve">                                     Employer shall give notice of such suspension to the</w:t>
        <w:br/>
        <w:t xml:space="preserve">                                     Contractor with detailed particulars, including the date of</w:t>
        <w:br/>
        <w:t xml:space="preserve">                                     such notification, within 7 days of the Borrower having</w:t>
        <w:br/>
        <w:t xml:space="preserve">                                     received the suspension notification from the Bank. If</w:t>
        <w:br/>
        <w:t xml:space="preserve">                                     alternative funds will be available in appropriate currencies</w:t>
        <w:br/>
        <w:t xml:space="preserve">                                     to the Employer to continue making payments to the</w:t>
        <w:br/>
        <w:t xml:space="preserve">                                     Contractor beyond a date 60 days after the date of Bank</w:t>
        <w:br/>
        <w:t xml:space="preserve">                                     notification of the suspension, the Employer shall provide</w:t>
        <w:br/>
        <w:t xml:space="preserve">                                     reasonable evidence in its notice of the extent to which such</w:t>
        <w:br/>
        <w:t xml:space="preserve">                                     funds will be available.”</w:t>
        <w:br/>
        <w:br/>
        <w:t xml:space="preserve">   Sub-Clause 2.7                    The following new Sub-Clause is added</w:t>
        <w:br/>
        <w:t xml:space="preserve">   SEA/SH Conference</w:t>
        <w:br/>
        <w:t xml:space="preserve">                                     “The Employer shall organize and run a SEA/SH</w:t>
        <w:br/>
        <w:t xml:space="preserve">                                     orientation conference as soon as possible after the</w:t>
        <w:br/>
        <w:t xml:space="preserve">                                     constitution of the DAAB and prior to the commencement</w:t>
        <w:br/>
        <w:t xml:space="preserve">                                     of any physical work. The SEA/SH orientation conference</w:t>
        <w:br/>
        <w:t xml:space="preserve">                                     shall be attended by the Contractor, its Subcontractors, the</w:t>
        <w:br/>
        <w:t xml:space="preserve">                                     Employer’s Representative, the DAAB members and all</w:t>
        <w:br/>
        <w:t xml:space="preserve">                                     other relevant persons. The objective of the SEA/SH</w:t>
        <w:br/>
        <w:t xml:space="preserve">                                     orientation conference shall be to ensure a common</w:t>
        <w:br/>
        <w:t xml:space="preserve">                                     understanding of all SEA contractual requirements and</w:t>
        <w:br/>
        <w:t xml:space="preserve">                                     remedies, including those available under Sub-Clause 21.9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154</w:t>
        <w:br/>
        <w:br/>
        <w:br/>
        <w:t xml:space="preserve">                                     [SEA/SH Referrals], Sub-Clause 21.10 [Dissatisfaction</w:t>
        <w:br/>
        <w:t xml:space="preserve">                                     with DAAB’s decision of SEA/SH Referrals] and Sub-</w:t>
        <w:br/>
        <w:t xml:space="preserve">                                     Clause 21.11 [Bank’s disqualification of the Contractor and</w:t>
        <w:br/>
        <w:t xml:space="preserve">                                     its Subcontractor/s].</w:t>
        <w:br/>
        <w:t xml:space="preserve">   Sub-Clause 3.1                    In the last paragraph, “shall” is replaced with “should”.</w:t>
        <w:br/>
        <w:t xml:space="preserve">   The Employer’s</w:t>
        <w:br/>
        <w:t xml:space="preserve">   Representative</w:t>
        <w:br/>
        <w:br/>
        <w:t xml:space="preserve">   Sub-Clause 4.1                    At the end of the second paragraph, the following is added:</w:t>
        <w:br/>
        <w:t xml:space="preserve">   Contractor’s General              “All equipment, material, and services to be incorporated in</w:t>
        <w:br/>
        <w:t xml:space="preserve">   Obligations                       or required for the Works shall have their origin in any</w:t>
        <w:br/>
        <w:t xml:space="preserve">                                     eligible source country as defined by the Bank.”</w:t>
        <w:br/>
        <w:t xml:space="preserve">                                     The following is inserted as the last paragraphs of the Sub-</w:t>
        <w:br/>
        <w:t xml:space="preserve">                                     clause:</w:t>
        <w:br/>
        <w:br/>
        <w:t xml:space="preserve">                                     “The Contractor shall not carry out any Works, including</w:t>
        <w:br/>
        <w:t xml:space="preserve">                                     mobilization and/or pre-construction activities (e.g. limited</w:t>
        <w:br/>
        <w:t xml:space="preserve">                                     clearance for haul roads, site accesses and work site</w:t>
        <w:br/>
        <w:t xml:space="preserve">                                     establishment,      geotechnical       investigations      or</w:t>
        <w:br/>
        <w:t xml:space="preserve">                                     investigations to select ancillary features such as quarries</w:t>
        <w:br/>
        <w:t xml:space="preserve">                                     and borrow pits), unless the Employer is satisfied that</w:t>
        <w:br/>
        <w:t xml:space="preserve">                                     appropriate measures are in place to address environmental</w:t>
        <w:br/>
        <w:t xml:space="preserve">                                     and social risks and impacts, which at a minimum shall</w:t>
        <w:br/>
        <w:t xml:space="preserve">                                     include applying the Management Strategies and</w:t>
        <w:br/>
        <w:t xml:space="preserve">                                     Implementation Plans (MSIPs) and Code of Conduct for</w:t>
        <w:br/>
        <w:t xml:space="preserve">                                     Contractor’s Personnel submitted as part of the Proposal</w:t>
        <w:br/>
        <w:t xml:space="preserve">                                     and agreed as part of the Contract.</w:t>
        <w:br/>
        <w:br/>
        <w:t xml:space="preserve">                                     The Contractor shall submit, to the Employer for Review,</w:t>
        <w:br/>
        <w:t xml:space="preserve">                                     any additional MSIPs as are necessary to manage the ES</w:t>
        <w:br/>
        <w:t xml:space="preserve">                                     risks and impacts of ongoing Works (e.g. excavation, earth</w:t>
        <w:br/>
        <w:t xml:space="preserve">                                     works, bridge and structure works, stream and road</w:t>
        <w:br/>
        <w:t xml:space="preserve">                                     diversions, quarrying or extraction of materials, concrete</w:t>
        <w:br/>
        <w:t xml:space="preserve">                                     batching and asphalt manufacture). These MSIPs</w:t>
        <w:br/>
        <w:t xml:space="preserve">                                     collectively comprise the Contractor’s Environmental and</w:t>
        <w:br/>
        <w:t xml:space="preserve">                                     Social Management Plan (C-ESMP). The Contractor shall</w:t>
        <w:br/>
        <w:t xml:space="preserve">                                     review the C-ESMP, periodically (but not less than every</w:t>
        <w:br/>
        <w:t xml:space="preserve">                                     six (6) months), and update it as required to ensure that it</w:t>
        <w:br/>
        <w:t xml:space="preserve">                                     contains measures appropriate to the Works. The updated</w:t>
        <w:br/>
        <w:t xml:space="preserve">                                     C-ESMP shall be submitted to the Employer for Review.</w:t>
        <w:br/>
        <w:t xml:space="preserve">                                     The C-ESMP shall be part of the Contractor’s Documents.</w:t>
        <w:br/>
        <w:t xml:space="preserve">                                     The procedures for Review of the C-ESMP and its updates</w:t>
        <w:br/>
        <w:t xml:space="preserve">                                     shall be as described in Sub-Clause 5.2.2 [Review by</w:t>
        <w:br/>
        <w:t xml:space="preserve">                                     Employer].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155</w:t>
        <w:br/>
        <w:br/>
        <w:br/>
        <w:t xml:space="preserve">   Sub-Clause 4.2           The first paragraph is replaced with: “The Contractor shall</w:t>
        <w:br/>
        <w:t xml:space="preserve">   Performance Security and obtain (at its cost) a Performance Security for proper</w:t>
        <w:br/>
        <w:t xml:space="preserve">   ES Performance Security  performance and, if applicable, an Environmental and</w:t>
        <w:br/>
        <w:t xml:space="preserve">                            Social (ES) Performance Security for compliance with the</w:t>
        <w:br/>
        <w:t xml:space="preserve">                            Contractor’s ES obligations, in the amounts stated in the</w:t>
        <w:br/>
        <w:t xml:space="preserve">                            Contract Data and denominated in the currency(ies) of the</w:t>
        <w:br/>
        <w:t xml:space="preserve">                            Contract or in a freely convertible currency acceptable to</w:t>
        <w:br/>
        <w:t xml:space="preserve">                            the Employer. If amounts are not stated in the Contract</w:t>
        <w:br/>
        <w:t xml:space="preserve">                            Data, this Sub-Clause shall not apply.”</w:t>
        <w:br/>
        <w:br/>
        <w:t xml:space="preserve">                                     In the following Sub-Clauses of the General Conditions, the</w:t>
        <w:br/>
        <w:t xml:space="preserve">                                     term “Performance Security” is replaced with:</w:t>
        <w:br/>
        <w:t xml:space="preserve">                                     “Performance Security and, if applicable, an Environmental</w:t>
        <w:br/>
        <w:t xml:space="preserve">                                     and Social (ES) Performance Security”:</w:t>
        <w:br/>
        <w:br/>
        <w:t xml:space="preserve">                                        2.1- Right of Access to the Site</w:t>
        <w:br/>
        <w:t xml:space="preserve">                                        14.2- Advance Payment</w:t>
        <w:br/>
        <w:t xml:space="preserve">                                        14.6- Interim Payments</w:t>
        <w:br/>
        <w:t xml:space="preserve">                                        14.12- Discharge</w:t>
        <w:br/>
        <w:t xml:space="preserve">                                        14.13– Final Payment</w:t>
        <w:br/>
        <w:t xml:space="preserve">                                        14.14- Cessation of Employer’s Liability</w:t>
        <w:br/>
        <w:t xml:space="preserve">                                        15.2- Termination for Contractor’s Default</w:t>
        <w:br/>
        <w:t xml:space="preserve">                                        15.5- Termination for Employer’s Convenience</w:t>
        <w:br/>
        <w:br/>
        <w:t xml:space="preserve">                                     Sub-Clause 4.2.1       Contractor’s obligations</w:t>
        <w:br/>
        <w:t xml:space="preserve">                                     The first paragraph is replaced with: “The Contractor shall</w:t>
        <w:br/>
        <w:t xml:space="preserve">                                     deliver the Performance Security and, if applicable, an ES</w:t>
        <w:br/>
        <w:t xml:space="preserve">                                     Performance Security to the Employer within 28 days after</w:t>
        <w:br/>
        <w:t xml:space="preserve">                                     receiving the Letter of Acceptance. The Performance</w:t>
        <w:br/>
        <w:t xml:space="preserve">                                     Security and ES Performance Security shall be issued by a</w:t>
        <w:br/>
        <w:t xml:space="preserve">                                     reputable bank or financial institution selected by the</w:t>
        <w:br/>
        <w:t xml:space="preserve">                                     Contractor, and shall be in the corresponding forms annexed</w:t>
        <w:br/>
        <w:t xml:space="preserve">                                     to the Particular Conditions, as stipulated by the Employer</w:t>
        <w:br/>
        <w:t xml:space="preserve">                                     in the Contract Data, or in another form approved by the</w:t>
        <w:br/>
        <w:t xml:space="preserve">                                     Employer.”</w:t>
        <w:br/>
        <w:br/>
        <w:t xml:space="preserve">                                     Thereafter, throughout Sub-Clause 4.2 “Performance</w:t>
        <w:br/>
        <w:t xml:space="preserve">                                     Security” is replaced with: “Performance Security and, if</w:t>
        <w:br/>
        <w:t xml:space="preserve">                                     applicable, ES Performance Security.”</w:t>
        <w:br/>
        <w:br/>
        <w:t xml:space="preserve">                                     Sub-Clause 4.2.2</w:t>
        <w:br/>
        <w:t xml:space="preserve">                                     The first paragraph is replaced in its entirety with: “The</w:t>
        <w:br/>
        <w:t xml:space="preserve">                                     Employer shall not make a claim under the Performance</w:t>
        <w:br/>
        <w:t xml:space="preserve">                                     Security, except for amounts for which the Employer is</w:t>
        <w:br/>
        <w:t xml:space="preserve">                                     entitled under the Contract.”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156</w:t>
        <w:br/>
        <w:br/>
        <w:br/>
        <w:t xml:space="preserve">                                     Sub-Clause 4.2.3      Return of Performance Security</w:t>
        <w:br/>
        <w:t xml:space="preserve">                                     In sub-paragraph (a) “21 days” is replaced with: “28 days”.</w:t>
        <w:br/>
        <w:br/>
        <w:t xml:space="preserve">   Sub-Clause 4.3                    The following sentence is added at the end of the Sub-</w:t>
        <w:br/>
        <w:t xml:space="preserve">   Contractor’s                      Clause: “If the Contractor’s Representative’s delegates are</w:t>
        <w:br/>
        <w:t xml:space="preserve">   Representative                    not fluent in the said language, the Contractor shall make</w:t>
        <w:br/>
        <w:t xml:space="preserve">                                     competent interpreters available during all working hours in</w:t>
        <w:br/>
        <w:t xml:space="preserve">                                     a number deemed sufficient by the Employer.”</w:t>
        <w:br/>
        <w:br/>
        <w:t xml:space="preserve">   Sub-Clause 4.4                    The following is added at the beginning of the second</w:t>
        <w:br/>
        <w:t xml:space="preserve">   Subcontractors                    paragraph:</w:t>
        <w:br/>
        <w:br/>
        <w:t xml:space="preserve">                                     “The Contractor shall require that its Subcontractors</w:t>
        <w:br/>
        <w:t xml:space="preserve">                                     execute the Works in accordance with the Contract,</w:t>
        <w:br/>
        <w:t xml:space="preserve">                                     including complying with the relevant ES requirements</w:t>
        <w:br/>
        <w:t xml:space="preserve">                                     and the SEA/SH Prevention and Response Obligations.</w:t>
        <w:br/>
        <w:t xml:space="preserve">                                     All subcontracts relating to the Works shall include a</w:t>
        <w:br/>
        <w:t xml:space="preserve">                                     provision stipulating that the Subcontractor accepts that</w:t>
        <w:br/>
        <w:t xml:space="preserve">                                     the Bank may disqualify the Subcontractor from being</w:t>
        <w:br/>
        <w:t xml:space="preserve">                                     awarded a Bank financed contract for a period of two years</w:t>
        <w:br/>
        <w:t xml:space="preserve">                                     if the Subcontractor is determined to have failed to comply</w:t>
        <w:br/>
        <w:t xml:space="preserve">                                     with its SEA/SH Prevention and Response Obligations.”</w:t>
        <w:br/>
        <w:t xml:space="preserve">                                     The following is added at the end of (i) in the third</w:t>
        <w:br/>
        <w:t xml:space="preserve">                                     paragraph:</w:t>
        <w:br/>
        <w:t xml:space="preserve">                                     “and the Subcontractor’s declaration in accordance with</w:t>
        <w:br/>
        <w:t xml:space="preserve">                                     the Particular Conditions- Part E- Sexual Exploitation and</w:t>
        <w:br/>
        <w:t xml:space="preserve">                                     Abuse (SEA) and/or Sexual Harassment Performance</w:t>
        <w:br/>
        <w:t xml:space="preserve">                                     Declaration for Subcontractors.”</w:t>
        <w:br/>
        <w:t xml:space="preserve">                                     The following is added at the end of the last paragraph of</w:t>
        <w:br/>
        <w:t xml:space="preserve">                                     Sub-Clause 4.4:</w:t>
        <w:br/>
        <w:br/>
        <w:t xml:space="preserve">                                     “All subcontracts relating to the Works shall include</w:t>
        <w:br/>
        <w:t xml:space="preserve">                                     provisions which entitle the Employer to require the</w:t>
        <w:br/>
        <w:t xml:space="preserve">                                     subcontract to be assigned to the Employer under sub-</w:t>
        <w:br/>
        <w:t xml:space="preserve">                                     paragraph (a) of Sub-Clause 15.2.3 [After Termination].</w:t>
        <w:br/>
        <w:t xml:space="preserve">                                     Where practicable, the Contractor shall give fair and</w:t>
        <w:br/>
        <w:t xml:space="preserve">                                     reasonable opportunity for contractors from the Country to</w:t>
        <w:br/>
        <w:t xml:space="preserve">                                     be appointed as Subcontractors.”</w:t>
        <w:br/>
        <w:br/>
        <w:t xml:space="preserve">   Sub-Clause 4.5.1                  In sub-paragraph (a) on the first line before</w:t>
        <w:br/>
        <w:t xml:space="preserve">   Objection to nomination           “Subcontractor”, add “nominated”.</w:t>
        <w:br/>
        <w:t xml:space="preserve">                                     In sub-paragraph (c):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  157</w:t>
        <w:br/>
        <w:br/>
        <w:br/>
        <w:t xml:space="preserve">                                      “and” is deleted from the end of (i);</w:t>
        <w:br/>
        <w:t xml:space="preserve">                                      “.” at the end of (ii) is replaced with: “, and”.</w:t>
        <w:br/>
        <w:t xml:space="preserve">                                      The following is then added as (iii):</w:t>
        <w:br/>
        <w:t xml:space="preserve">                                       “(iii) be paid only if and when the Contractor has received</w:t>
        <w:br/>
        <w:t xml:space="preserve">                                      from the Employer payments for sums due under the</w:t>
        <w:br/>
        <w:t xml:space="preserve">                                      Subcontract referred to under Sub-Clause 4.5.2 [ Payment</w:t>
        <w:br/>
        <w:t xml:space="preserve">                                      to nominated Subcontractors].”</w:t>
        <w:br/>
        <w:t xml:space="preserve">   Sub-Clause 4.8                     The second paragraph is replaced with the following:</w:t>
        <w:br/>
        <w:t xml:space="preserve">   Health      and           Safety</w:t>
        <w:br/>
        <w:t xml:space="preserve">   Obligations                         “Subject to Sub-Clause 4.1, the Contractor shall submit to</w:t>
        <w:br/>
        <w:t xml:space="preserve">                                      the Employer for Review a health and safety manual which</w:t>
        <w:br/>
        <w:t xml:space="preserve">                                      has been specifically prepared for the Works, the Site and</w:t>
        <w:br/>
        <w:t xml:space="preserve">                                      other places (if any) where the Contractor intends to</w:t>
        <w:br/>
        <w:t xml:space="preserve">                                      execute the Works. The procedures for Review of the</w:t>
        <w:br/>
        <w:t xml:space="preserve">                                      health and safety manual and its updates shall be as</w:t>
        <w:br/>
        <w:t xml:space="preserve">                                      described in Sub-Clause 5.2 [Contractor’s Documents].</w:t>
        <w:br/>
        <w:t xml:space="preserve">                                      The health and safety manual shall be in addition to any</w:t>
        <w:br/>
        <w:t xml:space="preserve">                                      other similar document required under applicable health</w:t>
        <w:br/>
        <w:t xml:space="preserve">                                      and safety regulations and Laws.</w:t>
        <w:br/>
        <w:t xml:space="preserve">                                      The health and safety manual shall set out all the health and</w:t>
        <w:br/>
        <w:t xml:space="preserve">                                      safety requirements under the Contract,</w:t>
        <w:br/>
        <w:t xml:space="preserve">                                       (a)      which shall include at a minimum:</w:t>
        <w:br/>
        <w:t xml:space="preserve">                                              (i) the procedures to establish and maintain a safe</w:t>
        <w:br/>
        <w:t xml:space="preserve">                                                    working environment without risk to health at</w:t>
        <w:br/>
        <w:t xml:space="preserve">                                                    all workplaces, machinery, equipment and</w:t>
        <w:br/>
        <w:t xml:space="preserve">                                                    processes under the control of the Contractor,</w:t>
        <w:br/>
        <w:t xml:space="preserve">                                                    including control measures for chemical,</w:t>
        <w:br/>
        <w:t xml:space="preserve">                                                    physical and biological substances and agents;</w:t>
        <w:br/>
        <w:t xml:space="preserve">                                             (ii)    details of the training to be provided, records</w:t>
        <w:br/>
        <w:t xml:space="preserve">                                                     to be kept;</w:t>
        <w:br/>
        <w:t xml:space="preserve">                                             (iii)   the procedures for prevention, preparedness</w:t>
        <w:br/>
        <w:t xml:space="preserve">                                                     and response activities to be implemented in</w:t>
        <w:br/>
        <w:t xml:space="preserve">                                                     the case of an emergency event (i.e. an</w:t>
        <w:br/>
        <w:t xml:space="preserve">                                                     unanticipated incident, arising from both</w:t>
        <w:br/>
        <w:t xml:space="preserve">                                                     natural and man-made hazards, typically in the</w:t>
        <w:br/>
        <w:t xml:space="preserve">                                                     form of fire, explosions, leaks or spills, which</w:t>
        <w:br/>
        <w:t xml:space="preserve">                                                     may occur for a variety of different reasons</w:t>
        <w:br/>
        <w:t xml:space="preserve">                                                     including failure to implement operating</w:t>
        <w:br/>
        <w:t xml:space="preserve">                                                     procedures that are designed to prevent their</w:t>
        <w:br/>
        <w:t xml:space="preserve">                                                     occurrence, extreme weather or lack of early</w:t>
        <w:br/>
        <w:t xml:space="preserve">                                                     warning);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158</w:t>
        <w:br/>
        <w:br/>
        <w:br/>
        <w:t xml:space="preserve">                                            (iv)   the measures to be taken to avoid or minimize</w:t>
        <w:br/>
        <w:t xml:space="preserve">                                                   the potential for community exposure to water-</w:t>
        <w:br/>
        <w:t xml:space="preserve">                                                   borne, water-based, water-related, and vector-</w:t>
        <w:br/>
        <w:t xml:space="preserve">                                                   borne diseases,</w:t>
        <w:br/>
        <w:t xml:space="preserve">                                            (v)    the measures to be implemented to avoid or</w:t>
        <w:br/>
        <w:t xml:space="preserve">                                                   minimize the spread of communicable diseases</w:t>
        <w:br/>
        <w:t xml:space="preserve">                                                   (including transfer of Sexually Transmitted</w:t>
        <w:br/>
        <w:t xml:space="preserve">                                                   Diseases or Infections (STDs), such as HIV</w:t>
        <w:br/>
        <w:t xml:space="preserve">                                                   virus) and non-communicable diseases</w:t>
        <w:br/>
        <w:t xml:space="preserve">                                                   associated with the execution of the Works,</w:t>
        <w:br/>
        <w:t xml:space="preserve">                                                   taking into consideration differentiated</w:t>
        <w:br/>
        <w:t xml:space="preserve">                                                   exposure to and higher sensitivity of</w:t>
        <w:br/>
        <w:t xml:space="preserve">                                                   vulnerable groups. This includes taking</w:t>
        <w:br/>
        <w:t xml:space="preserve">                                                   measures to avoid or minimize the</w:t>
        <w:br/>
        <w:t xml:space="preserve">                                                   transmission of communicable diseases that</w:t>
        <w:br/>
        <w:t xml:space="preserve">                                                   may be associated with the influx of temporary</w:t>
        <w:br/>
        <w:t xml:space="preserve">                                                   or permanent Contract-related labour;</w:t>
        <w:br/>
        <w:t xml:space="preserve">                                            (vi)   the policies and procedures on the management</w:t>
        <w:br/>
        <w:t xml:space="preserve">                                                   and quality of accommodation and welfare</w:t>
        <w:br/>
        <w:t xml:space="preserve">                                                   facilities if such accommodation and welfare</w:t>
        <w:br/>
        <w:t xml:space="preserve">                                                   facilities are provided by the Contractor in</w:t>
        <w:br/>
        <w:t xml:space="preserve">                                                   accordance with Sub-Clause 6.6; and</w:t>
        <w:br/>
        <w:t xml:space="preserve">                                      (b)    any other requirements stated in the Employer’s</w:t>
        <w:br/>
        <w:t xml:space="preserve">                                             Requirements.”</w:t>
        <w:br/>
        <w:t xml:space="preserve">                                     The paragraph starting with: “In addition to the reporting</w:t>
        <w:br/>
        <w:t xml:space="preserve">                                     requirement of…” is deleted and replaced with the addition</w:t>
        <w:br/>
        <w:t xml:space="preserve">                                     to GC Sub-Clause 4.20 in Sub-Clause 4.20 of the Special</w:t>
        <w:br/>
        <w:t xml:space="preserve">                                     Provisions.</w:t>
        <w:br/>
        <w:br/>
        <w:t xml:space="preserve">   Sub-Clause 4.18                    The Sub-Clause is replaced with: “The Contractor shall</w:t>
        <w:br/>
        <w:t xml:space="preserve">   Protection of the                  take all necessary measures to:</w:t>
        <w:br/>
        <w:t xml:space="preserve">   Environment                        (a) protect the environment (both on and off the Site);</w:t>
        <w:br/>
        <w:t xml:space="preserve">                                            and</w:t>
        <w:br/>
        <w:t xml:space="preserve">                                      (b) limit damage and nuisance to people and property</w:t>
        <w:br/>
        <w:t xml:space="preserve">                                            resulting from pollution, noise and other results of</w:t>
        <w:br/>
        <w:t xml:space="preserve">                                            the Contractor’s operations and/ or activities.</w:t>
        <w:br/>
        <w:br/>
        <w:t xml:space="preserve">                                      The Contractor shall ensure that emissions, surface</w:t>
        <w:br/>
        <w:t xml:space="preserve">                                      discharges, effluent and any other pollutants from the</w:t>
        <w:br/>
        <w:t xml:space="preserve">                                      Contractor’s activities shall exceed neither the values</w:t>
        <w:br/>
        <w:t xml:space="preserve">                                      indicated in the Employer’s Requirements, nor those</w:t>
        <w:br/>
        <w:t xml:space="preserve">                                      prescribed by applicable Laws.</w:t>
        <w:br/>
        <w:t xml:space="preserve">                                      In the event of damage to the environment, property and/or</w:t>
        <w:br/>
        <w:t xml:space="preserve">                                      nuisance to people, on or off Site as a result of the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159</w:t>
        <w:br/>
        <w:br/>
        <w:br/>
        <w:t xml:space="preserve">                                      Contractor’s operations, the Contractor shall agree with</w:t>
        <w:br/>
        <w:t xml:space="preserve">                                      the Employer the appropriate actions and time scale to</w:t>
        <w:br/>
        <w:t xml:space="preserve">                                      remedy, as practicable, the damaged environment to its</w:t>
        <w:br/>
        <w:t xml:space="preserve">                                      former condition. The Contractor shall implement such</w:t>
        <w:br/>
        <w:t xml:space="preserve">                                      remedies at its cost to the satisfaction of the Employer.”</w:t>
        <w:br/>
        <w:t xml:space="preserve">   Sub-Clause 4.20                   Sub-Clause 4.20 (g) is replaced with the following:</w:t>
        <w:br/>
        <w:t xml:space="preserve">   Progress Reports                  “4.20 (g)       the Environmental and Social (ES) metrics</w:t>
        <w:br/>
        <w:t xml:space="preserve">                                     set out in Particular Conditions - Part D”</w:t>
        <w:br/>
        <w:br/>
        <w:t xml:space="preserve">                                     The following is added at the end of the Sub-Clause:</w:t>
        <w:br/>
        <w:t xml:space="preserve">                                     “In addition to the reporting requirement of this sub-</w:t>
        <w:br/>
        <w:t xml:space="preserve">                                     paragraph (g) of Sub-Clause 4.20 [Progress Reports] and</w:t>
        <w:br/>
        <w:t xml:space="preserve">                                     subject to the specific requirement on handling allegations</w:t>
        <w:br/>
        <w:t xml:space="preserve">                                     of SEA and/or SH in accordance with Sub-Clause 6.27, the</w:t>
        <w:br/>
        <w:t xml:space="preserve">                                     Contractor shall inform the Employer immediately of any</w:t>
        <w:br/>
        <w:t xml:space="preserve">                                     allegation, incident or accident, which has or is likely to</w:t>
        <w:br/>
        <w:t xml:space="preserve">                                     have a significant adverse effect on the environment, the</w:t>
        <w:br/>
        <w:t xml:space="preserve">                                     affected communities, the public, Employer’s Personnel or</w:t>
        <w:br/>
        <w:t xml:space="preserve">                                     Contractor’s Personnel. This includes, but is not limited to,</w:t>
        <w:br/>
        <w:t xml:space="preserve">                                     any incident or accident causing fatality or serious injury;</w:t>
        <w:br/>
        <w:t xml:space="preserve">                                     significant adverse effects or damage to private property; or</w:t>
        <w:br/>
        <w:t xml:space="preserve">                                     any allegation of SEA and/or SH. In case of SEA and/or SH,</w:t>
        <w:br/>
        <w:t xml:space="preserve">                                     while maintaining confidentiality as appropriate, the type of</w:t>
        <w:br/>
        <w:t xml:space="preserve">                                     allegation (sexual exploitation, sexual abuse or sexual</w:t>
        <w:br/>
        <w:t xml:space="preserve">                                     harassment), gender and age of the person who experienced</w:t>
        <w:br/>
        <w:t xml:space="preserve">                                     the alleged incident should be included in the information.</w:t>
        <w:br/>
        <w:br/>
        <w:t xml:space="preserve">                                     The Contractor, upon becoming aware of the allegation,</w:t>
        <w:br/>
        <w:t xml:space="preserve">                                     incident or accident, shall also immediately inform the</w:t>
        <w:br/>
        <w:t xml:space="preserve">                                     Employer of any such incident or accident on the</w:t>
        <w:br/>
        <w:t xml:space="preserve">                                     Subcontractors’ or suppliers’ premises relating to the Works</w:t>
        <w:br/>
        <w:t xml:space="preserve">                                     which has or is likely to have a significant adverse effect on</w:t>
        <w:br/>
        <w:t xml:space="preserve">                                     the environment, the affected communities, the public,</w:t>
        <w:br/>
        <w:t xml:space="preserve">                                     Employer’s Personnel or Contractor’s, its Subcontractors’</w:t>
        <w:br/>
        <w:t xml:space="preserve">                                     and suppliers’ personnel. The notification shall provide</w:t>
        <w:br/>
        <w:t xml:space="preserve">                                     sufficient detail regarding such incidents or accidents. The</w:t>
        <w:br/>
        <w:t xml:space="preserve">                                     Contractor shall provide full details of such incidents or</w:t>
        <w:br/>
        <w:t xml:space="preserve">                                     accidents to the Employer within the timeframe agreed with</w:t>
        <w:br/>
        <w:t xml:space="preserve">                                     the Employer.</w:t>
        <w:br/>
        <w:br/>
        <w:t xml:space="preserve">                                     The Contractor shall require its Subcontractors and</w:t>
        <w:br/>
        <w:t xml:space="preserve">                                     suppliers (other than Subcontractors) to immediately notify</w:t>
        <w:br/>
        <w:t xml:space="preserve">                                     the Contractor of any incidents or accidents referred to in</w:t>
        <w:br/>
        <w:t xml:space="preserve">                                     this Subclause.”</w:t>
        <w:br/>
        <w:br/>
        <w:t xml:space="preserve">   Sub-Clause 4.21                   Sub-Clause 4.21 is replaced with: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160</w:t>
        <w:br/>
        <w:br/>
        <w:br/>
        <w:t xml:space="preserve">   Security of the Site</w:t>
        <w:br/>
        <w:t xml:space="preserve">                                     “The Contractor shall be responsible for the security of the</w:t>
        <w:br/>
        <w:t xml:space="preserve">                                     Site, and:</w:t>
        <w:br/>
        <w:t xml:space="preserve">                                       (a) for keeping unauthorized persons off the Site;</w:t>
        <w:br/>
        <w:t xml:space="preserve">                                       (b) authorized persons shall be limited to the</w:t>
        <w:br/>
        <w:t xml:space="preserve">                                             Contractor’s Personnel, the Employer’s Personnel,</w:t>
        <w:br/>
        <w:t xml:space="preserve">                                             and to any other personnel identified as authorized</w:t>
        <w:br/>
        <w:t xml:space="preserve">                                             personnel (including the Employer’s other</w:t>
        <w:br/>
        <w:t xml:space="preserve">                                             contractors on the Site), by a Notice from the</w:t>
        <w:br/>
        <w:t xml:space="preserve">                                             Employer to the Contractor; and</w:t>
        <w:br/>
        <w:t xml:space="preserve">                                     Subject to Sub-Clause 4.1, the Contractor shall submit for</w:t>
        <w:br/>
        <w:t xml:space="preserve">                                     the Employer’s No-objection a security management plan</w:t>
        <w:br/>
        <w:t xml:space="preserve">                                     that sets out the security arrangements for the Site.</w:t>
        <w:br/>
        <w:t xml:space="preserve">                                     The Contractor shall (i) conduct appropriate background</w:t>
        <w:br/>
        <w:t xml:space="preserve">                                     checks on any personnel retained to provide security; (ii)</w:t>
        <w:br/>
        <w:t xml:space="preserve">                                     train the security personnel adequately (or determine that</w:t>
        <w:br/>
        <w:t xml:space="preserve">                                     they are properly trained) in the use of force (and where</w:t>
        <w:br/>
        <w:t xml:space="preserve">                                     applicable, firearms), and appropriate conduct towards</w:t>
        <w:br/>
        <w:t xml:space="preserve">                                     Contractor’s Personnel, Employer’s Personnel and affected</w:t>
        <w:br/>
        <w:t xml:space="preserve">                                     communities; and (iii) require the security personnel to act</w:t>
        <w:br/>
        <w:t xml:space="preserve">                                     within the applicable Laws and any requirements set out in</w:t>
        <w:br/>
        <w:t xml:space="preserve">                                     the Employer’s Requirements.</w:t>
        <w:br/>
        <w:t xml:space="preserve">                                     The Contractor shall not permit any use of force by security</w:t>
        <w:br/>
        <w:t xml:space="preserve">                                     personnel in providing security except when used for</w:t>
        <w:br/>
        <w:t xml:space="preserve">                                     preventive and defensive purposes in proportion to the</w:t>
        <w:br/>
        <w:t xml:space="preserve">                                     nature and extent of the threat.</w:t>
        <w:br/>
        <w:t xml:space="preserve">                                               In making security arrangements, the Contractor</w:t>
        <w:br/>
        <w:t xml:space="preserve">                                         shall also comply with any additional requirements</w:t>
        <w:br/>
        <w:t xml:space="preserve">                                         stated in the Employer’s Requirements.”</w:t>
        <w:br/>
        <w:t xml:space="preserve">   Sub-Clause 4.22                   On the third line of the second paragraph before “4.17”,</w:t>
        <w:br/>
        <w:t xml:space="preserve">   Contractor’s Operations           “Sub-Clause” is added.</w:t>
        <w:br/>
        <w:t xml:space="preserve">       on Site</w:t>
        <w:br/>
        <w:t xml:space="preserve">   Sub-Clause 4.24                   The following is added as Sub-Clause 4.24:</w:t>
        <w:br/>
        <w:t xml:space="preserve">   Code of Conduct</w:t>
        <w:br/>
        <w:t xml:space="preserve">                                     “The Contractor shall take all necessary measures to ensure</w:t>
        <w:br/>
        <w:t xml:space="preserve">                                     that each Contractor’s Personnel is made aware of the Code</w:t>
        <w:br/>
        <w:t xml:space="preserve">                                     of Conduct including specific behaviors that are prohibited,</w:t>
        <w:br/>
        <w:t xml:space="preserve">                                     and understands the consequences of engaging in such</w:t>
        <w:br/>
        <w:t xml:space="preserve">                                     prohibited behaviors.</w:t>
        <w:br/>
        <w:br/>
        <w:t xml:space="preserve">                                     These measures include providing instructions and</w:t>
        <w:br/>
        <w:t xml:space="preserve">                                     documentation that can be understood by the Contractor’s</w:t>
        <w:br/>
        <w:t xml:space="preserve">                                     Personnel and seeking to obtain that person’s signature</w:t>
        <w:br/>
        <w:t xml:space="preserve">                                     acknowledging receipt of such instructions and/or</w:t>
        <w:br/>
        <w:t xml:space="preserve">                                     documentation, as appropriate.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161</w:t>
        <w:br/>
        <w:br/>
        <w:br/>
        <w:t xml:space="preserve">                                     The Contractor shall also ensure that the Code of Conduct</w:t>
        <w:br/>
        <w:t xml:space="preserve">                                     is visibly displayed in multiple locations on the Site and any</w:t>
        <w:br/>
        <w:t xml:space="preserve">                                     other place where the Works will be carried out, as well as</w:t>
        <w:br/>
        <w:t xml:space="preserve">                                     in areas outside the Site accessible to the local community</w:t>
        <w:br/>
        <w:t xml:space="preserve">                                     and project affected people. The posted Code of Conduct</w:t>
        <w:br/>
        <w:t xml:space="preserve">                                     shall be provided in languages comprehensible to</w:t>
        <w:br/>
        <w:t xml:space="preserve">                                     Contractor’s Personnel, Employer’s Personnel and the local</w:t>
        <w:br/>
        <w:t xml:space="preserve">                                     community.</w:t>
        <w:br/>
        <w:br/>
        <w:t xml:space="preserve">                                     The     Contractor’s   Management       Strategy    and</w:t>
        <w:br/>
        <w:t xml:space="preserve">                                     Implementation Plans shall include appropriate processes</w:t>
        <w:br/>
        <w:t xml:space="preserve">                                     for the Contractor to verify compliance with these</w:t>
        <w:br/>
        <w:t xml:space="preserve">                                     obligations”</w:t>
        <w:br/>
        <w:t xml:space="preserve">   Sub-Clause 4.26                   [If the Employer wants to have certain parts of the Works</w:t>
        <w:br/>
        <w:t xml:space="preserve">   Milestones                        completed within certain time but does not wish to take over</w:t>
        <w:br/>
        <w:t xml:space="preserve">                                     such parts when completed (as distinct from the parts of the</w:t>
        <w:br/>
        <w:t xml:space="preserve">                                     Works which the Employer wishes to take over after</w:t>
        <w:br/>
        <w:t xml:space="preserve">                                     completion, which should be defined as Sections in the</w:t>
        <w:br/>
        <w:t xml:space="preserve">                                     Contract Data), such parts of the Works should be clearly</w:t>
        <w:br/>
        <w:t xml:space="preserve">                                     described in the Employer’s Requirements as “Milestones”</w:t>
        <w:br/>
        <w:t xml:space="preserve">                                     and the following Sub-Clause added.]</w:t>
        <w:br/>
        <w:t xml:space="preserve">                                     The following Sub-Clause is added:</w:t>
        <w:br/>
        <w:t xml:space="preserve">                                     If no Milestones are specified in the Contract Data, this Sub-</w:t>
        <w:br/>
        <w:t xml:space="preserve">                                     Clause shall not apply.</w:t>
        <w:br/>
        <w:t xml:space="preserve">                                     The Contractor shall complete the works of each Milestone</w:t>
        <w:br/>
        <w:t xml:space="preserve">                                     (including the all work which is stated in the Employer’s</w:t>
        <w:br/>
        <w:t xml:space="preserve">                                     Requirements as being required for the Milestone to be</w:t>
        <w:br/>
        <w:t xml:space="preserve">                                     considered complete) within the time for completion of the</w:t>
        <w:br/>
        <w:t xml:space="preserve">                                     milestone, as stated in the Contract Data, calculated from</w:t>
        <w:br/>
        <w:t xml:space="preserve">                                     the Commencement Date.</w:t>
        <w:br/>
        <w:t xml:space="preserve">                                     The Contractor shall include, in the initial programme and</w:t>
        <w:br/>
        <w:t xml:space="preserve">                                     each revised programme, under sub-paragraph (a) of Sub-</w:t>
        <w:br/>
        <w:t xml:space="preserve">                                     Clause 8.3 [Programme], the time for completion of each</w:t>
        <w:br/>
        <w:t xml:space="preserve">                                     Milestone. Sub-paragraph (d) of Sub-Clause 8.4 [Advance</w:t>
        <w:br/>
        <w:t xml:space="preserve">                                     Warning] and Sub-Clause 8.5 [Extension of the Time for</w:t>
        <w:br/>
        <w:t xml:space="preserve">                                     Completion] shall apply to each Milestone, such that “Time</w:t>
        <w:br/>
        <w:t xml:space="preserve">                                     for Completion” under Sub-Clause 8.5 shall be read as the</w:t>
        <w:br/>
        <w:t xml:space="preserve">                                     time for completion of a Milestone under this Sub-Clause.</w:t>
        <w:br/>
        <w:t xml:space="preserve">                                     The Contractor may apply, by Notice to the Employer’s</w:t>
        <w:br/>
        <w:t xml:space="preserve">                                     Representative, for a Milestone certificate not earlier than</w:t>
        <w:br/>
        <w:t xml:space="preserve">                                     14 days before the works of a Milestone will, in the</w:t>
        <w:br/>
        <w:t xml:space="preserve">                                     Contractor’s opinion, be complete. The Employer’s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162</w:t>
        <w:br/>
        <w:br/>
        <w:br/>
        <w:t xml:space="preserve">                                     Representative shall, within 28 days after receiving the</w:t>
        <w:br/>
        <w:t xml:space="preserve">                                     Contactor’s Notice:</w:t>
        <w:br/>
        <w:t xml:space="preserve">                                       (a)    issue the Milestone Certificate to the Contractor,</w:t>
        <w:br/>
        <w:t xml:space="preserve">                                              stating the date on which the works of a Milestone</w:t>
        <w:br/>
        <w:t xml:space="preserve">                                              were completed in accordance with the Contract,</w:t>
        <w:br/>
        <w:t xml:space="preserve">                                              except for any minor outstanding work and defects</w:t>
        <w:br/>
        <w:t xml:space="preserve">                                              (as shall be listed in the Milestone Certificate); or</w:t>
        <w:br/>
        <w:t xml:space="preserve">                                       (b) reject the application, giving reasons and specifying</w:t>
        <w:br/>
        <w:t xml:space="preserve">                                           the work required to be done and defects required to</w:t>
        <w:br/>
        <w:t xml:space="preserve">                                           be remedied by the Contractor to enable the</w:t>
        <w:br/>
        <w:t xml:space="preserve">                                           Milestone Certificate to be issued.</w:t>
        <w:br/>
        <w:t xml:space="preserve">                                     The Contractor shall then complete the work referred to in</w:t>
        <w:br/>
        <w:t xml:space="preserve">                                     subparagraph (b) of this Sub-Clause before issuing a further</w:t>
        <w:br/>
        <w:t xml:space="preserve">                                     Notice of application under this Sub-Clause.</w:t>
        <w:br/>
        <w:t xml:space="preserve">                                     If the Employer’s Representative fails either to issue the</w:t>
        <w:br/>
        <w:t xml:space="preserve">                                     Milestone Certificate or to reject the Contractor’s</w:t>
        <w:br/>
        <w:t xml:space="preserve">                                     application within the above period of 28 days, and if the</w:t>
        <w:br/>
        <w:t xml:space="preserve">                                     works of a Milestone are completed in accordance with the</w:t>
        <w:br/>
        <w:t xml:space="preserve">                                     Contract, the Milestone Certificate shall be deemed to have</w:t>
        <w:br/>
        <w:t xml:space="preserve">                                     been issued on the date which is 14 days after the date stated</w:t>
        <w:br/>
        <w:t xml:space="preserve">                                     in the Contractor’s Notice of application.</w:t>
        <w:br/>
        <w:t xml:space="preserve">                                     If delay damages for a Milestone are stated in the Contract</w:t>
        <w:br/>
        <w:t xml:space="preserve">                                     Data, and if the Contractor fails to complete the works of</w:t>
        <w:br/>
        <w:t xml:space="preserve">                                     the Milestone within the time for completion of the</w:t>
        <w:br/>
        <w:t xml:space="preserve">                                     Milestone (with any extension under this Sub-Clause):</w:t>
        <w:br/>
        <w:t xml:space="preserve">                                       (i)    the Contractor shall, subject to Sub-Clause 20.1</w:t>
        <w:br/>
        <w:t xml:space="preserve">                                              [Claims], pay delay damages to the Employer for</w:t>
        <w:br/>
        <w:t xml:space="preserve">                                              this default;</w:t>
        <w:br/>
        <w:t xml:space="preserve">                                       (ii)   such delay damages shall be the amount stated in the</w:t>
        <w:br/>
        <w:t xml:space="preserve">                                              Contract Data, for every day which shall elapse</w:t>
        <w:br/>
        <w:t xml:space="preserve">                                              between the time for completion for the Milestone</w:t>
        <w:br/>
        <w:t xml:space="preserve">                                              (with any extension under this Sub-Clause) and the</w:t>
        <w:br/>
        <w:t xml:space="preserve">                                              date stated in the Milestone Certificate;</w:t>
        <w:br/>
        <w:t xml:space="preserve">                                       (iii) the total amount of delay damages for all Milestones</w:t>
        <w:br/>
        <w:t xml:space="preserve">                                             shall not exceed the maximum amount stated in the</w:t>
        <w:br/>
        <w:t xml:space="preserve">                                             Contract Data (this shall not limit the Contractor’s</w:t>
        <w:br/>
        <w:t xml:space="preserve">                                             liability for delay damages in any case of fraud,</w:t>
        <w:br/>
        <w:t xml:space="preserve">                                             gross negligence, deliberate default or reckless</w:t>
        <w:br/>
        <w:t xml:space="preserve">                                             misconduct by the Contractor).</w:t>
        <w:br/>
        <w:t xml:space="preserve">   Sub-Clause 5.4                    The following is added as a second paragraph:</w:t>
        <w:br/>
        <w:t xml:space="preserve">   Technical Standards and</w:t>
        <w:br/>
        <w:t xml:space="preserve">       Regulations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163</w:t>
        <w:br/>
        <w:br/>
        <w:br/>
        <w:t xml:space="preserve">                                     “If so stated in the Employer’s Requirements, the</w:t>
        <w:br/>
        <w:t xml:space="preserve">                                     Contractor shall:</w:t>
        <w:br/>
        <w:t xml:space="preserve">                                       (a)   take into account climate change considerations in</w:t>
        <w:br/>
        <w:t xml:space="preserve">                                             the design of structural elements of the Works and</w:t>
        <w:br/>
        <w:t xml:space="preserve">                                             new buildings if any; and</w:t>
        <w:br/>
        <w:t xml:space="preserve">                                     apply the concept of universal access to the design and</w:t>
        <w:br/>
        <w:t xml:space="preserve">                                     construction of structures and new buildings if any (the</w:t>
        <w:br/>
        <w:t xml:space="preserve">                                     concept of universal access means unimpeded access for</w:t>
        <w:br/>
        <w:t xml:space="preserve">                                     people of all ages and abilities in different situations and</w:t>
        <w:br/>
        <w:t xml:space="preserve">                                     under various circumstances.)</w:t>
        <w:br/>
        <w:br/>
        <w:t xml:space="preserve">   Sub-Clause 6.1</w:t>
        <w:br/>
        <w:t xml:space="preserve">                                     On the first line, “Specification” is replaced with</w:t>
        <w:br/>
        <w:t xml:space="preserve">   Engagement of Staff and           “Employer’s Requirements”.</w:t>
        <w:br/>
        <w:t xml:space="preserve">   Labour</w:t>
        <w:br/>
        <w:t xml:space="preserve">                                     The following paragraph is added at the end of the Sub-</w:t>
        <w:br/>
        <w:t xml:space="preserve">                                     Clause:</w:t>
        <w:br/>
        <w:t xml:space="preserve">                                     “The Contractor is encouraged, to the extent practicable and</w:t>
        <w:br/>
        <w:t xml:space="preserve">                                     reasonable, to employ staff and labour with appropriate</w:t>
        <w:br/>
        <w:t xml:space="preserve">                                     qualifications and experience from sources within the</w:t>
        <w:br/>
        <w:t xml:space="preserve">                                     Country.”</w:t>
        <w:br/>
        <w:br/>
        <w:t xml:space="preserve">   Sub-Clause 6.2                    The following paragraph is added at the end of the Sub-</w:t>
        <w:br/>
        <w:t xml:space="preserve">   Rates of Wages and                Clause:</w:t>
        <w:br/>
        <w:t xml:space="preserve">   Conditions of Labour</w:t>
        <w:br/>
        <w:t xml:space="preserve">                                     “The Contractor shall inform the Contractor’s Personnel</w:t>
        <w:br/>
        <w:t xml:space="preserve">                                     about their liability to pay personal income taxes in the</w:t>
        <w:br/>
        <w:t xml:space="preserve">                                     Country in respect of such of their salaries, wages,</w:t>
        <w:br/>
        <w:t xml:space="preserve">                                     allowances and any benefits as are subject to tax under the</w:t>
        <w:br/>
        <w:t xml:space="preserve">                                     Laws of the Country for the time being in force, and the</w:t>
        <w:br/>
        <w:t xml:space="preserve">                                     Contractor shall perform such duties in regard to such</w:t>
        <w:br/>
        <w:t xml:space="preserve">                                     deductions thereof as may be imposed on him by such</w:t>
        <w:br/>
        <w:t xml:space="preserve">                                     Laws.”</w:t>
        <w:br/>
        <w:t xml:space="preserve">   Sub-Clause 6.5                    The following is inserted at the end of the Sub-Clause:</w:t>
        <w:br/>
        <w:t xml:space="preserve">   Working Hours                     The Contractor shall provide the Contractor’s Personnel</w:t>
        <w:br/>
        <w:t xml:space="preserve">                                     annual holiday and sick, maternity and family leave, as</w:t>
        <w:br/>
        <w:t xml:space="preserve">                                     required by applicable Laws or as stated in the Employer’s</w:t>
        <w:br/>
        <w:t xml:space="preserve">                                     Requirements.”</w:t>
        <w:br/>
        <w:br/>
        <w:t xml:space="preserve">   Sub-Clause 6.7                    In the second paragraph, replace “The Contractor” with:</w:t>
        <w:br/>
        <w:t xml:space="preserve">   Health and Safety of               “Except as otherwise stated in the Employer’s</w:t>
        <w:br/>
        <w:t xml:space="preserve">   Personnel                         Requirements, the Contractor…”</w:t>
        <w:br/>
        <w:br/>
        <w:t xml:space="preserve">   Sub-Clause 6.9                    The Sub-Clause is replaced with:</w:t>
        <w:br/>
        <w:t xml:space="preserve">   Contractor’s Personnel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 164</w:t>
        <w:br/>
        <w:br/>
        <w:br/>
        <w:t xml:space="preserve">                                     “The Contractor’s Personnel (including Key Personnel, if</w:t>
        <w:br/>
        <w:t xml:space="preserve">                                     any) shall be appropriately qualified, skilled, experienced</w:t>
        <w:br/>
        <w:t xml:space="preserve">                                     and competent in their respective trades or occupations.</w:t>
        <w:br/>
        <w:br/>
        <w:t xml:space="preserve">                                     The Employer may require the Contractor to remove (or</w:t>
        <w:br/>
        <w:t xml:space="preserve">                                     cause to be removed) any person employed on the Site or</w:t>
        <w:br/>
        <w:t xml:space="preserve">                                     Works, including the Contractor’s Representative and Key</w:t>
        <w:br/>
        <w:t xml:space="preserve">                                     Personnel (if any), who:</w:t>
        <w:br/>
        <w:t xml:space="preserve">                                     (a) persists in any misconduct or lack of care;</w:t>
        <w:br/>
        <w:t xml:space="preserve">                                     (b) carries out duties incompetently or negligently;</w:t>
        <w:br/>
        <w:t xml:space="preserve">                                     (c) fails to comply with any provision of the Contract;</w:t>
        <w:br/>
        <w:t xml:space="preserve">                                     (d) persists in any conduct which is prejudicial to safety,</w:t>
        <w:br/>
        <w:t xml:space="preserve">                                          health, or the protection of the environment;</w:t>
        <w:br/>
        <w:t xml:space="preserve">                                     (e) based on reasonable evidence, is determined to have</w:t>
        <w:br/>
        <w:t xml:space="preserve">                                          engaged in Fraud and Corruption during the execution</w:t>
        <w:br/>
        <w:t xml:space="preserve">                                          of the Works;</w:t>
        <w:br/>
        <w:t xml:space="preserve">                                     (f) has been recruited from the Employer’s Personnel in</w:t>
        <w:br/>
        <w:t xml:space="preserve">                                          breach of Sub-Clause 6.3 [Recruitment of Persons]; or</w:t>
        <w:br/>
        <w:t xml:space="preserve">                                     (g) undertakes behaviour which breaches the Code of</w:t>
        <w:br/>
        <w:t xml:space="preserve">                                          Conduct for Contractor’s Personnel (ES).</w:t>
        <w:br/>
        <w:br/>
        <w:t xml:space="preserve">                                     If appropriate, the Contractor shall then promptly appoint</w:t>
        <w:br/>
        <w:t xml:space="preserve">                                     (or cause to be appointed) a suitable replacement with</w:t>
        <w:br/>
        <w:t xml:space="preserve">                                     equivalent skills and experience. In the case of replacement</w:t>
        <w:br/>
        <w:t xml:space="preserve">                                     of the Contractor’s Representative, Sub-Clause 4.3</w:t>
        <w:br/>
        <w:t xml:space="preserve">                                     [Contractor’s Representative] shall apply. In the case of</w:t>
        <w:br/>
        <w:t xml:space="preserve">                                     replacement of Key Personnel (if any), Sub-Clause 6.12</w:t>
        <w:br/>
        <w:t xml:space="preserve">                                     [Key Personnel] shall apply.</w:t>
        <w:br/>
        <w:br/>
        <w:t xml:space="preserve">                                     Subject to the requirements in Sub-Clause 4.3 [Contractor’s</w:t>
        <w:br/>
        <w:t xml:space="preserve">                                     Representative] and 6.12 [Key Personnel], and</w:t>
        <w:br/>
        <w:t xml:space="preserve">                                     notwithstanding any requirement from the Employer to</w:t>
        <w:br/>
        <w:t xml:space="preserve">                                     remove or cause to remove any person, the Contractor shall</w:t>
        <w:br/>
        <w:t xml:space="preserve">                                     take immediate action as appropriate in response to any</w:t>
        <w:br/>
        <w:t xml:space="preserve">                                     violation of (a) through (g) above. Such immediate action</w:t>
        <w:br/>
        <w:t xml:space="preserve">                                     shall include removing (or causing to be removed) from the</w:t>
        <w:br/>
        <w:t xml:space="preserve">                                     Site or other places where the Works are being carried out,</w:t>
        <w:br/>
        <w:t xml:space="preserve">                                     any Contractor’s Personnel who engages in (a), (b), (c), (d),</w:t>
        <w:br/>
        <w:t xml:space="preserve">                                     (e) or (g) above or has been recruited as stated in (f) above.”</w:t>
        <w:br/>
        <w:br/>
        <w:t xml:space="preserve">   Sub-Clause 6.12                   The following is inserted at the end of the last paragraph:</w:t>
        <w:br/>
        <w:t xml:space="preserve">   Key Personnel                     “If any of the Key Personnel are not fluent in this language,</w:t>
        <w:br/>
        <w:t xml:space="preserve">                                     the Contractor shall make competent interpreters available</w:t>
        <w:br/>
        <w:t xml:space="preserve">                                     during all working hours in a number deemed sufficient by</w:t>
        <w:br/>
        <w:t xml:space="preserve">                                     the Employer.”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 165</w:t>
        <w:br/>
        <w:br/>
        <w:br/>
        <w:t xml:space="preserve">   The following Sub-Clauses 6.13 to 6.28 are added after Sub-clause 6.12</w:t>
        <w:br/>
        <w:t xml:space="preserve">   6.13 Foreign Personnel      The Contractor may bring into the Country any foreign</w:t>
        <w:br/>
        <w:t xml:space="preserve">                                     personnel who are necessary for the execution of the Works</w:t>
        <w:br/>
        <w:t xml:space="preserve">                                     to the extent allowed by the applicable Laws. The</w:t>
        <w:br/>
        <w:t xml:space="preserve">                                     Contractor shall ensure that these personnel are provided</w:t>
        <w:br/>
        <w:t xml:space="preserve">                                     with the required residence visas and work permits. The</w:t>
        <w:br/>
        <w:t xml:space="preserve">                                     Employer will, if requested by the Contractor, use its best</w:t>
        <w:br/>
        <w:t xml:space="preserve">                                     endeavours in a timely and expeditious manner to assist the</w:t>
        <w:br/>
        <w:t xml:space="preserve">                                     Contractor in obtaining any local, state, national or</w:t>
        <w:br/>
        <w:t xml:space="preserve">                                     government permission required for bringing in the</w:t>
        <w:br/>
        <w:t xml:space="preserve">                                     Contractor’s personnel.</w:t>
        <w:br/>
        <w:t xml:space="preserve">                                     The Contractor shall be responsible for the return of these</w:t>
        <w:br/>
        <w:t xml:space="preserve">                                     personnel to the place where they were recruited or to their</w:t>
        <w:br/>
        <w:t xml:space="preserve">                                     domicile. In the event of the death in the Country of any of</w:t>
        <w:br/>
        <w:t xml:space="preserve">                                     these personnel or members of their families, the Contractor</w:t>
        <w:br/>
        <w:t xml:space="preserve">                                     shall similarly be responsible for making the appropriate</w:t>
        <w:br/>
        <w:t xml:space="preserve">                                     arrangements for their return or burial.</w:t>
        <w:br/>
        <w:t xml:space="preserve">   6.14 Supply of Foodstuffs         The Contractor shall arrange for the provision of a sufficient</w:t>
        <w:br/>
        <w:t xml:space="preserve">                                     supply of suitable food as may be stated in the Employer’s</w:t>
        <w:br/>
        <w:t xml:space="preserve">                                     Requirements at reasonable prices for the Contractor’s</w:t>
        <w:br/>
        <w:t xml:space="preserve">                                     Personnel for the purposes of or in connection with the</w:t>
        <w:br/>
        <w:t xml:space="preserve">                                     Contract</w:t>
        <w:br/>
        <w:t xml:space="preserve">   6.15 Supply of Water              The Contractor shall, having regard to local conditions,</w:t>
        <w:br/>
        <w:t xml:space="preserve">                                     provide on the Site an adequate supply of drinking and other</w:t>
        <w:br/>
        <w:t xml:space="preserve">                                     water for the use of the Contractor’s Personnel.</w:t>
        <w:br/>
        <w:t xml:space="preserve">   6.16 Measures against             The Contractor shall at all times take the necessary</w:t>
        <w:br/>
        <w:t xml:space="preserve">        Insect and Pest              precautions to protect the Contractor’s Personnel employed</w:t>
        <w:br/>
        <w:t xml:space="preserve">        Nuisance                     on the Site from insect and pest nuisance, and to reduce the</w:t>
        <w:br/>
        <w:t xml:space="preserve">                                     danger to their health. The Contractor shall comply with all</w:t>
        <w:br/>
        <w:t xml:space="preserve">                                     the regulations of the local health authorities, including use</w:t>
        <w:br/>
        <w:t xml:space="preserve">                                     of appropriate insecticide.</w:t>
        <w:br/>
        <w:t xml:space="preserve">   6.17 Alcoholic Liquor or          The Contractor shall not, otherwise than in accordance with</w:t>
        <w:br/>
        <w:t xml:space="preserve">        Drugs                        the Laws of the Country, import, sell, give, barter or</w:t>
        <w:br/>
        <w:t xml:space="preserve">                                     otherwise dispose of any alcoholic liquor or drugs, or permit</w:t>
        <w:br/>
        <w:t xml:space="preserve">                                     or allow importation, sale, gift, barter or disposal thereto by</w:t>
        <w:br/>
        <w:t xml:space="preserve">                                     Contractor's Personnel.</w:t>
        <w:br/>
        <w:t xml:space="preserve">   6.18 Arms and                     The Contractor shall not give, barter, or otherwise dispose</w:t>
        <w:br/>
        <w:t xml:space="preserve">        Ammunition                   of, to any person, any arms or ammunition of any kind, or</w:t>
        <w:br/>
        <w:t xml:space="preserve">                                     allow Contractor's Personnel to do so</w:t>
        <w:br/>
        <w:t xml:space="preserve">   6.19 Festivals and                The Contractor shall respect the Country's recognized</w:t>
        <w:br/>
        <w:t xml:space="preserve">        Religious Customs            festivals, days of rest and religious or other customs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 166</w:t>
        <w:br/>
        <w:br/>
        <w:br/>
        <w:t xml:space="preserve">   6.20 Funeral                      The Contractor shall be responsible, to the extent required</w:t>
        <w:br/>
        <w:t xml:space="preserve">        Arrangements                 by local regulations, for making any funeral arrangements</w:t>
        <w:br/>
        <w:t xml:space="preserve">                                     for any of its local employees who may die while engaged</w:t>
        <w:br/>
        <w:t xml:space="preserve">                                     upon the Works.</w:t>
        <w:br/>
        <w:t xml:space="preserve">   6.21 Forced Labour                The Contractor, including its Subcontractors, shall not</w:t>
        <w:br/>
        <w:t xml:space="preserve">                                     employ or engage forced labour. Forced labour consists of</w:t>
        <w:br/>
        <w:t xml:space="preserve">                                     any work or service, not voluntarily performed, that is</w:t>
        <w:br/>
        <w:t xml:space="preserve">                                     exacted from an individual under threat of force or penalty,</w:t>
        <w:br/>
        <w:t xml:space="preserve">                                     and includes any kind of involuntary or compulsory labour,</w:t>
        <w:br/>
        <w:t xml:space="preserve">                                     such as indentured labour, bonded labour or similar labour-</w:t>
        <w:br/>
        <w:t xml:space="preserve">                                     contracting arrangements.</w:t>
        <w:br/>
        <w:t xml:space="preserve">                                     No persons shall be employed or engaged who have been</w:t>
        <w:br/>
        <w:t xml:space="preserve">                                     subject to trafficking. Trafficking in persons is defined as</w:t>
        <w:br/>
        <w:t xml:space="preserve">                                     the recruitment, transportation, transfer, harbouring or</w:t>
        <w:br/>
        <w:t xml:space="preserve">                                     receipt of persons by means of the threat or use of force or</w:t>
        <w:br/>
        <w:t xml:space="preserve">                                     other forms of coercion, abduction, fraud, deception, abuse</w:t>
        <w:br/>
        <w:t xml:space="preserve">                                     of power, or of a position of vulnerability, or of the giving</w:t>
        <w:br/>
        <w:t xml:space="preserve">                                     or receiving of payments or benefits to achieve the consent</w:t>
        <w:br/>
        <w:t xml:space="preserve">                                     of a person having control over another person, for the</w:t>
        <w:br/>
        <w:t xml:space="preserve">                                     purposes of exploitation.</w:t>
        <w:br/>
        <w:t xml:space="preserve">   6.22 Child Labour                 The Contractor, including its Subcontractors, shall not</w:t>
        <w:br/>
        <w:t xml:space="preserve">                                     employ or engage a child under the age of 14 unless the</w:t>
        <w:br/>
        <w:t xml:space="preserve">                                     national law specifies a higher age (the minimum age).</w:t>
        <w:br/>
        <w:t xml:space="preserve">                                     The Contractor, including its Subcontractors, shall not</w:t>
        <w:br/>
        <w:t xml:space="preserve">                                     employ or engage a child between the minimum age and the</w:t>
        <w:br/>
        <w:t xml:space="preserve">                                     age of 18 in a manner that is likely to be hazardous, or to</w:t>
        <w:br/>
        <w:t xml:space="preserve">                                     interfere with, the child’s education, or to be harmful to the</w:t>
        <w:br/>
        <w:t xml:space="preserve">                                     child’s health or physical, mental, spiritual, moral, or social</w:t>
        <w:br/>
        <w:t xml:space="preserve">                                     development.</w:t>
        <w:br/>
        <w:t xml:space="preserve">                                     The Contractor, including its Subcontractors, shall only</w:t>
        <w:br/>
        <w:t xml:space="preserve">                                     employ or engage children between the minimum age and</w:t>
        <w:br/>
        <w:t xml:space="preserve">                                     the age of 18 after an appropriate risk assessment has been</w:t>
        <w:br/>
        <w:t xml:space="preserve">                                     conducted by the Contractor with the Employer’s consent.</w:t>
        <w:br/>
        <w:t xml:space="preserve">                                     The Contractor shall be subject to regular monitoring by the</w:t>
        <w:br/>
        <w:t xml:space="preserve">                                     Employer that includes monitoring of health, working</w:t>
        <w:br/>
        <w:t xml:space="preserve">                                     conditions and hours of work.</w:t>
        <w:br/>
        <w:t xml:space="preserve">                                     Work considered hazardous for children is work that, by its</w:t>
        <w:br/>
        <w:t xml:space="preserve">                                     nature or the circumstances in which it is carried out, is</w:t>
        <w:br/>
        <w:t xml:space="preserve">                                     likely to jeopardize the health, safety, or morals of children.</w:t>
        <w:br/>
        <w:t xml:space="preserve">                                     Such work activities prohibited for children include work:</w:t>
        <w:br/>
        <w:t xml:space="preserve">                                       (a) with exposure to physical, psychological or sexual</w:t>
        <w:br/>
        <w:t xml:space="preserve">                                           abuse;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167</w:t>
        <w:br/>
        <w:br/>
        <w:br/>
        <w:t xml:space="preserve">                                       (b) underground, underwater, working at heights or in</w:t>
        <w:br/>
        <w:t xml:space="preserve">                                           confined spaces;</w:t>
        <w:br/>
        <w:t xml:space="preserve">                                       (c) with dangerous machinery, equipment or tools, or</w:t>
        <w:br/>
        <w:t xml:space="preserve">                                           involving handling or transport of heavy loads;</w:t>
        <w:br/>
        <w:t xml:space="preserve">                                       (d) in unhealthy environments exposing children to</w:t>
        <w:br/>
        <w:t xml:space="preserve">                                           hazardous substances, agents, or processes, or to</w:t>
        <w:br/>
        <w:t xml:space="preserve">                                           temperatures, noise or vibration damaging to health;</w:t>
        <w:br/>
        <w:t xml:space="preserve">                                           or</w:t>
        <w:br/>
        <w:t xml:space="preserve">                                     under difficult conditions such as work for long hours,</w:t>
        <w:br/>
        <w:t xml:space="preserve">                                     during the night or in confinement on the premises of the</w:t>
        <w:br/>
        <w:t xml:space="preserve">                                     employer.</w:t>
        <w:br/>
        <w:t xml:space="preserve">   6.23 Employment Records           The Contractor shall keep complete and accurate records of</w:t>
        <w:br/>
        <w:t xml:space="preserve">        of Workers                   the employment of labour at the Site. The records shall</w:t>
        <w:br/>
        <w:t xml:space="preserve">                                     include the names, ages, genders, hours worked and wages</w:t>
        <w:br/>
        <w:t xml:space="preserve">                                     paid to all workers. These records shall be summarized on</w:t>
        <w:br/>
        <w:t xml:space="preserve">                                     a monthly basis and submitted to the Employer. These</w:t>
        <w:br/>
        <w:t xml:space="preserve">                                     records shall be included in the details to be submitted by</w:t>
        <w:br/>
        <w:t xml:space="preserve">                                     the Contractor under Sub-Clause 6.10 [Contractor’s</w:t>
        <w:br/>
        <w:t xml:space="preserve">                                     Records].</w:t>
        <w:br/>
        <w:t xml:space="preserve">   6.24 Workers’                     In countries where the relevant labour laws recognize</w:t>
        <w:br/>
        <w:t xml:space="preserve">        Organizations                workers’ rights to form and to join workers’ organizations</w:t>
        <w:br/>
        <w:t xml:space="preserve">                                     of their choosing and to bargain collectively without</w:t>
        <w:br/>
        <w:t xml:space="preserve">                                     interference, the Contractor shall comply with such laws. In</w:t>
        <w:br/>
        <w:t xml:space="preserve">                                     such circumstances, the role of legally established workers’</w:t>
        <w:br/>
        <w:t xml:space="preserve">                                     organizations and legitimate workers’ representatives will</w:t>
        <w:br/>
        <w:t xml:space="preserve">                                     be respected, and they will be provided with information</w:t>
        <w:br/>
        <w:t xml:space="preserve">                                     needed for meaningful negotiation in a timely manner.</w:t>
        <w:br/>
        <w:t xml:space="preserve">                                     Where the relevant labour laws substantially restrict</w:t>
        <w:br/>
        <w:t xml:space="preserve">                                     workers’ organizations, the Contractor shall enable</w:t>
        <w:br/>
        <w:t xml:space="preserve">                                     alternative means for the Contractor’s Personnel to express</w:t>
        <w:br/>
        <w:t xml:space="preserve">                                     their grievances and protect their rights regarding working</w:t>
        <w:br/>
        <w:t xml:space="preserve">                                     conditions and terms of employment. The Contractor shall</w:t>
        <w:br/>
        <w:t xml:space="preserve">                                     not seek to influence or control these alternative means. The</w:t>
        <w:br/>
        <w:t xml:space="preserve">                                     Contractor shall not discriminate or retaliate against the</w:t>
        <w:br/>
        <w:t xml:space="preserve">                                     Contractor’s Personnel who participate, or seek to</w:t>
        <w:br/>
        <w:t xml:space="preserve">                                     participate, in such organizations and collective bargaining</w:t>
        <w:br/>
        <w:t xml:space="preserve">                                     or alternative mechanisms. Workers’ organizations are</w:t>
        <w:br/>
        <w:t xml:space="preserve">                                     expected to fairly represent the workers in the workforce.”</w:t>
        <w:br/>
        <w:t xml:space="preserve">   6.25 Non-Discrimination           The Contractor shall not make decisions relating to the</w:t>
        <w:br/>
        <w:t xml:space="preserve">        and Equal                    employment or treatment of Contractor’s Personnel on the</w:t>
        <w:br/>
        <w:t xml:space="preserve">        Opportunity                  basis of personal characteristics unrelated to inherent job</w:t>
        <w:br/>
        <w:t xml:space="preserve">                                     requirements. The Contractor shall base the employment of</w:t>
        <w:br/>
        <w:t xml:space="preserve">                                     Contractor’s Personnel on the principle of equal opportunity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 168</w:t>
        <w:br/>
        <w:br/>
        <w:br/>
        <w:t xml:space="preserve">                                     and fair treatment, and shall not discriminate with respect to</w:t>
        <w:br/>
        <w:t xml:space="preserve">                                     any aspects of the employment relationship, including</w:t>
        <w:br/>
        <w:t xml:space="preserve">                                     recruitment and hiring, compensation (including wages and</w:t>
        <w:br/>
        <w:t xml:space="preserve">                                     benefits), working conditions and terms of employment,</w:t>
        <w:br/>
        <w:t xml:space="preserve">                                     access to training, job assignment, promotion, termination</w:t>
        <w:br/>
        <w:t xml:space="preserve">                                     of employment or retirement, and disciplinary practices.</w:t>
        <w:br/>
        <w:t xml:space="preserve">                                     Special measures of protection or assistance to remedy past</w:t>
        <w:br/>
        <w:t xml:space="preserve">                                     discrimination or selection for a particular job based on the</w:t>
        <w:br/>
        <w:t xml:space="preserve">                                     inherent requirements of the job shall not be deemed</w:t>
        <w:br/>
        <w:t xml:space="preserve">                                     discrimination. The Contractor shall provide protection and</w:t>
        <w:br/>
        <w:t xml:space="preserve">                                     assistance as necessary to ensure nondiscrimination and</w:t>
        <w:br/>
        <w:t xml:space="preserve">                                     equal opportunity, including for specific groups such as</w:t>
        <w:br/>
        <w:t xml:space="preserve">                                     women, people with disabilities, migrant workers and</w:t>
        <w:br/>
        <w:t xml:space="preserve">                                     children (of working age in accordance with Sub-Clause</w:t>
        <w:br/>
        <w:t xml:space="preserve">                                     6.22).</w:t>
        <w:br/>
        <w:t xml:space="preserve">   6.26 Contractor’s                 The Contractor shall have a grievance mechanism for</w:t>
        <w:br/>
        <w:t xml:space="preserve">        Personnel Grievance          Contractor’s Personnel, and where relevant the workers’</w:t>
        <w:br/>
        <w:t xml:space="preserve">        Mechanism                    organizations stated in Sub-Clause 6.24, to raise workplace</w:t>
        <w:br/>
        <w:t xml:space="preserve">                                     concerns. (other than those relating to SEA and/or SH,</w:t>
        <w:br/>
        <w:t xml:space="preserve">                                     which shall be addressed under Sub-Clause 6.27 below).</w:t>
        <w:br/>
        <w:t xml:space="preserve">                                     The grievance mechanism shall be proportionate to the</w:t>
        <w:br/>
        <w:t xml:space="preserve">                                     nature, scale, risks and impacts of the Contract. The</w:t>
        <w:br/>
        <w:t xml:space="preserve">                                     mechanism shall address concerns promptly, using an</w:t>
        <w:br/>
        <w:t xml:space="preserve">                                     understandable and transparent process that provides timely</w:t>
        <w:br/>
        <w:t xml:space="preserve">                                     feedback to those concerned in a language they understand,</w:t>
        <w:br/>
        <w:t xml:space="preserve">                                     without any retribution, and shall operate in an independent</w:t>
        <w:br/>
        <w:t xml:space="preserve">                                     and objective manner.</w:t>
        <w:br/>
        <w:t xml:space="preserve">                                     The Contractor’s Personnel shall be informed of the</w:t>
        <w:br/>
        <w:t xml:space="preserve">                                     grievance mechanism at the time of engagement for the</w:t>
        <w:br/>
        <w:t xml:space="preserve">                                     Contract, and the measures put in place to protect them</w:t>
        <w:br/>
        <w:t xml:space="preserve">                                     against any reprisal for its use. Measures will be put in place</w:t>
        <w:br/>
        <w:t xml:space="preserve">                                     to make the grievance mechanism easily accessible to all</w:t>
        <w:br/>
        <w:t xml:space="preserve">                                     Contractor’s Personnel.</w:t>
        <w:br/>
        <w:t xml:space="preserve">                                     The grievance mechanism shall not impede access to other</w:t>
        <w:br/>
        <w:t xml:space="preserve">                                     judicial or administrative remedies that might be available,</w:t>
        <w:br/>
        <w:t xml:space="preserve">                                     or substitute for grievance mechanisms provided through</w:t>
        <w:br/>
        <w:t xml:space="preserve">                                     collective agreements.</w:t>
        <w:br/>
        <w:t xml:space="preserve">                                     The grievance mechanism may utilize existing grievance</w:t>
        <w:br/>
        <w:t xml:space="preserve">                                     mechanisms, providing that they are properly designed and</w:t>
        <w:br/>
        <w:t xml:space="preserve">                                     implemented, address concerns promptly, and are readily</w:t>
        <w:br/>
        <w:t xml:space="preserve">                                     accessible to Contractor’s Personnel. Existing grievance</w:t>
        <w:br/>
        <w:t xml:space="preserve">                                     mechanisms may be supplemented as needed with Contract-</w:t>
        <w:br/>
        <w:t xml:space="preserve">                                     specific arrangements.”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 169</w:t>
        <w:br/>
        <w:br/>
        <w:br/>
        <w:t xml:space="preserve">                                         6.27.1 The   Contractor’s         SEA/SH        Response</w:t>
        <w:br/>
        <w:t xml:space="preserve">   Sub-Clause 6.27</w:t>
        <w:br/>
        <w:t xml:space="preserve">                                                Mechanism</w:t>
        <w:br/>
        <w:t xml:space="preserve">   Contractor’s SEA/SH</w:t>
        <w:br/>
        <w:t xml:space="preserve">                                     The Contractor shall put in place an effective mechanism</w:t>
        <w:br/>
        <w:t xml:space="preserve">       Response</w:t>
        <w:br/>
        <w:t xml:space="preserve">                                     for receiving and promptly addressing allegations of SEA</w:t>
        <w:br/>
        <w:t xml:space="preserve">       Mechanism; Receipt</w:t>
        <w:br/>
        <w:t xml:space="preserve">                                     and/or SH from the Contractor’s or Employer’s Personnel</w:t>
        <w:br/>
        <w:t xml:space="preserve">       of SEA/SH</w:t>
        <w:br/>
        <w:t xml:space="preserve">                                     or any other person including third parties (“SEA/SH</w:t>
        <w:br/>
        <w:t xml:space="preserve">       allegations; and</w:t>
        <w:br/>
        <w:t xml:space="preserve">                                     Response Mechanism”).</w:t>
        <w:br/>
        <w:t xml:space="preserve">       Contractor’s and</w:t>
        <w:br/>
        <w:t xml:space="preserve">       non-compliance                The Contractor’s Personnel shall be informed of the</w:t>
        <w:br/>
        <w:t xml:space="preserve">                                     SEA/SH Response Mechanism at the time of engagement</w:t>
        <w:br/>
        <w:t xml:space="preserve">                                     for the Contract and informed of the measures put in place</w:t>
        <w:br/>
        <w:t xml:space="preserve">                                     to protect them against any reprisal for its use. For all other</w:t>
        <w:br/>
        <w:t xml:space="preserve">                                     persons (including the Employer’s Personnel and affected</w:t>
        <w:br/>
        <w:t xml:space="preserve">                                     communities), information about this SEA/SH Response</w:t>
        <w:br/>
        <w:t xml:space="preserve">                                     Mechanism, including how to submit an allegation or</w:t>
        <w:br/>
        <w:t xml:space="preserve">                                     concern and also measures protecting against reprisal, shall</w:t>
        <w:br/>
        <w:t xml:space="preserve">                                     be displayed, in languages comprehensible to the</w:t>
        <w:br/>
        <w:t xml:space="preserve">                                     Contractor’s Personnel, Employer’s Personnel, and the</w:t>
        <w:br/>
        <w:t xml:space="preserve">                                     affected communities, in locations easily accessible to</w:t>
        <w:br/>
        <w:t xml:space="preserve">                                     them.</w:t>
        <w:br/>
        <w:t xml:space="preserve">                                     The SEA/SH Response Mechanism shall permit</w:t>
        <w:br/>
        <w:t xml:space="preserve">                                     allegations or concerns to be submitted in writing, in</w:t>
        <w:br/>
        <w:t xml:space="preserve">                                     person or by phone, with appropriate provision for</w:t>
        <w:br/>
        <w:t xml:space="preserve">                                     confidential treatment, and shall permit the submission of</w:t>
        <w:br/>
        <w:t xml:space="preserve">                                     anonymous allegations. The Contractor shall have in place</w:t>
        <w:br/>
        <w:t xml:space="preserve">                                     a dedicated person with appropriate skills, experience and</w:t>
        <w:br/>
        <w:t xml:space="preserve">                                     training to receive and review such allegations or concerns.</w:t>
        <w:br/>
        <w:t xml:space="preserve">                                     As part of the SEA/SH Response Mechanism, the</w:t>
        <w:br/>
        <w:t xml:space="preserve">                                     Contractor shall maintain and implement ethical and safe</w:t>
        <w:br/>
        <w:t xml:space="preserve">                                     processes for investigating and addressing allegations of</w:t>
        <w:br/>
        <w:t xml:space="preserve">                                     SEA and/or SH.          These measures should identify</w:t>
        <w:br/>
        <w:t xml:space="preserve">                                     appropriate responses to SEA and/or SH allegations,</w:t>
        <w:br/>
        <w:t xml:space="preserve">                                     including the actions set forth in Sub-Clause 6.9, and other</w:t>
        <w:br/>
        <w:t xml:space="preserve">                                     appropriate disciplinary measures in the case of the</w:t>
        <w:br/>
        <w:t xml:space="preserve">                                     Contractor’s Personnel.</w:t>
        <w:br/>
        <w:br/>
        <w:br/>
        <w:t xml:space="preserve">                                     6.27.2 Receipt of SEA/SH allegations</w:t>
        <w:br/>
        <w:t xml:space="preserve">                                     Any allegation of SEA and/or SH received by the</w:t>
        <w:br/>
        <w:t xml:space="preserve">                                     Contractor (including through its Subcontractor/s), the</w:t>
        <w:br/>
        <w:t xml:space="preserve">                                     Employer or the Employer’s Representative shall be</w:t>
        <w:br/>
        <w:t xml:space="preserve">                                     documented and promptly submitted to the other two</w:t>
        <w:br/>
        <w:t xml:space="preserve">                                     parties. While maintaining confidentiality of the person</w:t>
        <w:br/>
        <w:t xml:space="preserve">                                     who experienced the alleged incident, as appropriate, the</w:t>
        <w:br/>
        <w:t xml:space="preserve">                                     documentation and submission should include the type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170</w:t>
        <w:br/>
        <w:br/>
        <w:br/>
        <w:t xml:space="preserve">                                     alleged incident (sexual exploitation, sexual abuse or sexual</w:t>
        <w:br/>
        <w:t xml:space="preserve">                                     harassment), gender and age of the person who experienced</w:t>
        <w:br/>
        <w:t xml:space="preserve">                                     the alleged incident.</w:t>
        <w:br/>
        <w:t xml:space="preserve">                                     Upon receipt of any SEA and/or SH allegation as described</w:t>
        <w:br/>
        <w:t xml:space="preserve">                                     above, the Contractor shall immediately apply its the</w:t>
        <w:br/>
        <w:t xml:space="preserve">                                     SEA/SH Response Mechanism, as described in Sub-Clause</w:t>
        <w:br/>
        <w:t xml:space="preserve">                                     6.27.1, to review and address the allegation or concern.</w:t>
        <w:br/>
        <w:t xml:space="preserve">                                     The Employer shall promptly refer the allegation to the</w:t>
        <w:br/>
        <w:t xml:space="preserve">                                     DAAB pursuant to Sub-Clause 21.9 [“SEA/SH Referral”].</w:t>
        <w:br/>
        <w:br/>
        <w:br/>
        <w:t xml:space="preserve">                                     6.27.3 Contractor’s non-compliance          with    SEA/SH</w:t>
        <w:br/>
        <w:t xml:space="preserve">                                            contractual obligations</w:t>
        <w:br/>
        <w:t xml:space="preserve">                                     If the Employer’s Representative identifies that the</w:t>
        <w:br/>
        <w:t xml:space="preserve">                                     Contractor, including its Subcontractor/s, has not complied</w:t>
        <w:br/>
        <w:t xml:space="preserve">                                     with the SEA/SH Prevention and Response Obligations</w:t>
        <w:br/>
        <w:t xml:space="preserve">                                     under the Contract, the Employer’s Representative shall</w:t>
        <w:br/>
        <w:t xml:space="preserve">                                     give a Notice to Correct to the Contractor in accordance</w:t>
        <w:br/>
        <w:t xml:space="preserve">                                     with Sub-Clause 15.1, copied to the Employer and the</w:t>
        <w:br/>
        <w:t xml:space="preserve">                                     DAAB. If the Contractor fails to comply with the Notice to</w:t>
        <w:br/>
        <w:t xml:space="preserve">                                     Correct, the Employer’s Representative shall immediately</w:t>
        <w:br/>
        <w:t xml:space="preserve">                                     notify the Employer and the Contractor. Upon receipt of</w:t>
        <w:br/>
        <w:t xml:space="preserve">                                     such a notification, the Employer shall refer the non-</w:t>
        <w:br/>
        <w:t xml:space="preserve">                                     compliance to the DAAB for its review and decision</w:t>
        <w:br/>
        <w:t xml:space="preserve">                                     pursuant to Sub-Clause 21.9 [“SEA/SH Referral”].</w:t>
        <w:br/>
        <w:t xml:space="preserve">                                     If a DAAB report, prepared in accordance with Rule 3.10</w:t>
        <w:br/>
        <w:t xml:space="preserve">                                     of the DAAB Procedural Rules, identifies potential non-</w:t>
        <w:br/>
        <w:t xml:space="preserve">                                     compliance of the Contractor, including its Subcontractor/s,</w:t>
        <w:br/>
        <w:t xml:space="preserve">                                     with the SEA/SH Prevention and Response Obligations, the</w:t>
        <w:br/>
        <w:t xml:space="preserve">                                     Employer’s Representative shall review the potential non-</w:t>
        <w:br/>
        <w:t xml:space="preserve">                                     compliance and determine whether a Notice to Correct shall</w:t>
        <w:br/>
        <w:t xml:space="preserve">                                     be issued to the Contractor. If the Employer’s</w:t>
        <w:br/>
        <w:t xml:space="preserve">                                     Representative determines that a Notice to Correct shall not</w:t>
        <w:br/>
        <w:t xml:space="preserve">                                     be given to the Contractor, the Employer’s Representative</w:t>
        <w:br/>
        <w:t xml:space="preserve">                                     shall inform the Employer copying the DAAB, providing</w:t>
        <w:br/>
        <w:t xml:space="preserve">                                     the basis for its determination. If the Employer’s</w:t>
        <w:br/>
        <w:t xml:space="preserve">                                     Representative, however, determines that a Notice to</w:t>
        <w:br/>
        <w:t xml:space="preserve">                                     Correct shall be given to the Contractor, the Employer’s</w:t>
        <w:br/>
        <w:t xml:space="preserve">                                     Representative shall give a Notice to Correct to the</w:t>
        <w:br/>
        <w:t xml:space="preserve">                                     Contractor in accordance with Sub-Clause 15.1, copied to</w:t>
        <w:br/>
        <w:t xml:space="preserve">                                     the Employer and the DAAB. If the Contractor fails to</w:t>
        <w:br/>
        <w:t xml:space="preserve">                                     comply with the Notice to Correct, the Employer’s</w:t>
        <w:br/>
        <w:t xml:space="preserve">                                     Representative shall immediately notify the Employer and</w:t>
        <w:br/>
        <w:t xml:space="preserve">                                     the Contractor. Upon receipt of such a notification, the</w:t>
        <w:br/>
        <w:t xml:space="preserve">                                     Employer shall refer the non-compliance to the DAAB for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171</w:t>
        <w:br/>
        <w:br/>
        <w:br/>
        <w:t xml:space="preserve">                                     its review and decision pursuant to Sub-Clause 21.9</w:t>
        <w:br/>
        <w:t xml:space="preserve">                                     [“SEA/SH Referral”].</w:t>
        <w:br/>
        <w:br/>
        <w:t xml:space="preserve">   6.28     Training      of The Contractor shall provide appropriate training to</w:t>
        <w:br/>
        <w:t xml:space="preserve">   Contractor’s Personnel    relevant Contractor’s Personnel on ES aspects of the</w:t>
        <w:br/>
        <w:t xml:space="preserve">                             Contract, including appropriate sensitization on prohibition</w:t>
        <w:br/>
        <w:t xml:space="preserve">                             of SEA and SH, and health and safety training referred to in</w:t>
        <w:br/>
        <w:t xml:space="preserve">                             Sub-Clause 4.8.</w:t>
        <w:br/>
        <w:t xml:space="preserve">                                     As stated in the Specification or as instructed by the</w:t>
        <w:br/>
        <w:t xml:space="preserve">                                     Employer’s Representative, the Contractor shall also allow</w:t>
        <w:br/>
        <w:t xml:space="preserve">                                     appropriate opportunities for the relevant Contractor’s</w:t>
        <w:br/>
        <w:t xml:space="preserve">                                     Personnel to be trained on ES aspects of the Contract by the</w:t>
        <w:br/>
        <w:t xml:space="preserve">                                     Employer’s Personnel.</w:t>
        <w:br/>
        <w:t xml:space="preserve">                                     The Contractor shall provide training on SEA and SH,</w:t>
        <w:br/>
        <w:t xml:space="preserve">                                     including its prevention, to any of its personnel who has a</w:t>
        <w:br/>
        <w:t xml:space="preserve">                                     role to supervise other Contractor’s Personnel.</w:t>
        <w:br/>
        <w:t xml:space="preserve">   Sub-Clause 7.4</w:t>
        <w:br/>
        <w:t xml:space="preserve">   Testing by the Contractor         The second paragraph is modified to start as: “Except as</w:t>
        <w:br/>
        <w:t xml:space="preserve">                                     otherwise specified in the Contract, the Contractor shall….”</w:t>
        <w:br/>
        <w:t xml:space="preserve">   Sub-Clause 7.7</w:t>
        <w:br/>
        <w:t xml:space="preserve">   Ownership of Plant and            The first paragraph is modified to start as: “Except as</w:t>
        <w:br/>
        <w:t xml:space="preserve">   Materials                         otherwise specified in the Contract, each item of ….”</w:t>
        <w:br/>
        <w:br/>
        <w:t xml:space="preserve">   Sub-Clause 8.1                    The sub-clause is replaced with the following:</w:t>
        <w:br/>
        <w:t xml:space="preserve">   Commencement of Works</w:t>
        <w:br/>
        <w:t xml:space="preserve">                                     “The Employer’s Representative shall give a Notice to the</w:t>
        <w:br/>
        <w:t xml:space="preserve">                                     Contractor stating the Commencement Date, not less than</w:t>
        <w:br/>
        <w:t xml:space="preserve">                                     14 days before the Commencement Date.</w:t>
        <w:br/>
        <w:t xml:space="preserve">                                     The Notice shall be issued promptly after the Employer’s</w:t>
        <w:br/>
        <w:t xml:space="preserve">                                     Representative determines the fulfilment of the following</w:t>
        <w:br/>
        <w:t xml:space="preserve">                                     conditions:</w:t>
        <w:br/>
        <w:t xml:space="preserve">                                        • signature of the Contract Agreement by both Parties,</w:t>
        <w:br/>
        <w:t xml:space="preserve">                                            and if required, approval of the Contract by relevant</w:t>
        <w:br/>
        <w:t xml:space="preserve">                                            authorities of the Country;</w:t>
        <w:br/>
        <w:t xml:space="preserve">                                        • delivery to the Contractor of reasonable evidence of</w:t>
        <w:br/>
        <w:t xml:space="preserve">                                            the Employer’s financial arrangements (under Sub-</w:t>
        <w:br/>
        <w:t xml:space="preserve">                                            Clause 2.4 [Employer’s Financial Arrangements]);</w:t>
        <w:br/>
        <w:t xml:space="preserve">                                        • except if otherwise specified in the Contract Data,</w:t>
        <w:br/>
        <w:t xml:space="preserve">                                            effective access to and possession of the Site given</w:t>
        <w:br/>
        <w:t xml:space="preserve">                                            to the Contractor together with such permission(s)</w:t>
        <w:br/>
        <w:t xml:space="preserve">                                            under (a) of Sub-Clause 1.12 [Compliance with</w:t>
        <w:br/>
        <w:t xml:space="preserve">                                            Laws] as required for the commencement of the</w:t>
        <w:br/>
        <w:t xml:space="preserve">                                            Works;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172</w:t>
        <w:br/>
        <w:br/>
        <w:br/>
        <w:t xml:space="preserve">                                        •   receipt by the Contractor of the Advance Payment</w:t>
        <w:br/>
        <w:t xml:space="preserve">                                            under Sub-Clause 14.2 [Advance Payment] provided</w:t>
        <w:br/>
        <w:t xml:space="preserve">                                            that the corresponding bank guarantee has been</w:t>
        <w:br/>
        <w:t xml:space="preserve">                                            delivered by the Contractor;</w:t>
        <w:br/>
        <w:t xml:space="preserve">                                        •   constitution of the DAAB in accordance with Sub-</w:t>
        <w:br/>
        <w:t xml:space="preserve">                                            Clause 21.1 and Sub-Clause 21.2 as applicable.</w:t>
        <w:br/>
        <w:t xml:space="preserve">                                     Subject to Sub-Clause 4.1 on the Management Strategies</w:t>
        <w:br/>
        <w:t xml:space="preserve">                                     and Implementation Plans and the C-ESMP and Sub-Clause</w:t>
        <w:br/>
        <w:t xml:space="preserve">                                     4.8 on the health and safety manual, the Contractor, shall</w:t>
        <w:br/>
        <w:t xml:space="preserve">                                     commence the execution of the Works as soon as is</w:t>
        <w:br/>
        <w:t xml:space="preserve">                                     reasonably practicable after the Commencement Date, and</w:t>
        <w:br/>
        <w:t xml:space="preserve">                                     shall then proceed with the Works with due expedition and</w:t>
        <w:br/>
        <w:t xml:space="preserve">                                     without delay.”</w:t>
        <w:br/>
        <w:t xml:space="preserve">   Sub-Clause 11.7                   In the second paragraph, “Whenever the Contractor intends</w:t>
        <w:br/>
        <w:t xml:space="preserve">   Right of access after             to access any part of the Works or such records during the</w:t>
        <w:br/>
        <w:t xml:space="preserve">   Taking Over                       relevant DNP:” is replaced with:</w:t>
        <w:br/>
        <w:br/>
        <w:t xml:space="preserve">                                     “Whenever, until the date 28 days after issue of the</w:t>
        <w:br/>
        <w:t xml:space="preserve">                                     Performance Certificate, the Contractor intends to access</w:t>
        <w:br/>
        <w:t xml:space="preserve">                                     any part of the Works or such records:”</w:t>
        <w:br/>
        <w:br/>
        <w:t xml:space="preserve">   Sub-Clause 13.3</w:t>
        <w:br/>
        <w:t xml:space="preserve">   Variation procedure               Sub-Clause 13.3.1 (a) is replaced with the following:</w:t>
        <w:br/>
        <w:t xml:space="preserve">                                     “(a) a description of the varied work performed or to be</w:t>
        <w:br/>
        <w:t xml:space="preserve">                                         performed, including details of the resources and</w:t>
        <w:br/>
        <w:t xml:space="preserve">                                         methods adopted or to be adopted by the Contractor and</w:t>
        <w:br/>
        <w:t xml:space="preserve">                                         sufficient ES information to enable an evaluation of ES</w:t>
        <w:br/>
        <w:t xml:space="preserve">                                         risks and impacts;”</w:t>
        <w:br/>
        <w:t xml:space="preserve">   Sub-Clause 13.4                   The following is inserted as the penultimate paragraph:</w:t>
        <w:br/>
        <w:t xml:space="preserve">   Provisional Sums</w:t>
        <w:br/>
        <w:t xml:space="preserve">                                     “The Provisional Sum shall be used to cover the Employer's</w:t>
        <w:br/>
        <w:t xml:space="preserve">                                     share of the DAAB members’ fees and expenses, in</w:t>
        <w:br/>
        <w:t xml:space="preserve">                                     accordance with Clause 21. No prior instruction of the</w:t>
        <w:br/>
        <w:t xml:space="preserve">                                     Employer shall be required with respect to the work of the</w:t>
        <w:br/>
        <w:t xml:space="preserve">                                     DAAB. The Contractor shall submit the DAAB members’</w:t>
        <w:br/>
        <w:t xml:space="preserve">                                     invoices and satisfactory evidence of having paid 100% of</w:t>
        <w:br/>
        <w:t xml:space="preserve">                                     such invoices as part of the substantiation of those</w:t>
        <w:br/>
        <w:t xml:space="preserve">                                     Statements submitted under Sub-Clause 14.3.”</w:t>
        <w:br/>
        <w:br/>
        <w:t xml:space="preserve">   Sub-Clause 13.6                   In the fourth paragraph:</w:t>
        <w:br/>
        <w:t xml:space="preserve">   Adjustments for Changes</w:t>
        <w:br/>
        <w:t xml:space="preserve">   in Laws                           - at the end of sub-paragraph (ii), delete “(with detailed</w:t>
        <w:br/>
        <w:t xml:space="preserve">                                     supporting particulars)”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173</w:t>
        <w:br/>
        <w:br/>
        <w:br/>
        <w:t xml:space="preserve">                                     - at the end of this fourth paragraph, add “(with detailed</w:t>
        <w:br/>
        <w:t xml:space="preserve">                                     supporting particulars)”.</w:t>
        <w:br/>
        <w:br/>
        <w:br/>
        <w:t xml:space="preserve">                                     The following is added at the end of the Sub-Clause:</w:t>
        <w:br/>
        <w:t xml:space="preserve">                                     “Notwithstanding the foregoing, the Contractor shall not be</w:t>
        <w:br/>
        <w:t xml:space="preserve">                                     entitled to an extension of time if the relevant delay has</w:t>
        <w:br/>
        <w:t xml:space="preserve">                                     already been taken into account in the determination of a</w:t>
        <w:br/>
        <w:t xml:space="preserve">                                     previous extension of time and such Cost shall not be</w:t>
        <w:br/>
        <w:t xml:space="preserve">                                     separately paid if the same shall already have been taken</w:t>
        <w:br/>
        <w:t xml:space="preserve">                                     into account in the indexing of any inputs to the table of</w:t>
        <w:br/>
        <w:t xml:space="preserve">                                     adjustment data in accordance with the provisions of Sub-</w:t>
        <w:br/>
        <w:t xml:space="preserve">                                     Clause 13.7.1 [Adjustments for Changes in Cost].”</w:t>
        <w:br/>
        <w:t xml:space="preserve">   Sub-Clause 13.7</w:t>
        <w:br/>
        <w:t xml:space="preserve">   Adjustments for Changes           The first paragraph stating as: “ If there are no schedule(s)</w:t>
        <w:br/>
        <w:t xml:space="preserve">   in Cost                           of cost indexation in the Particular Conditions, this Sub-</w:t>
        <w:br/>
        <w:t xml:space="preserve">                                     Clause shall not apply.”</w:t>
        <w:br/>
        <w:br/>
        <w:t xml:space="preserve">                                     is replaced with:</w:t>
        <w:br/>
        <w:br/>
        <w:t xml:space="preserve">                                     “ If there are no schedule(s) of cost indexation in the</w:t>
        <w:br/>
        <w:t xml:space="preserve">                                     Appendix to the Contract Agreement, this Sub-Clause shall</w:t>
        <w:br/>
        <w:t xml:space="preserve">                                     not apply.”</w:t>
        <w:br/>
        <w:br/>
        <w:t xml:space="preserve">   Sub-Clause 14.1                   [Note to the Employer: include one of the following two</w:t>
        <w:br/>
        <w:t xml:space="preserve">   The Contract Price                alternative texts as applicable]</w:t>
        <w:br/>
        <w:t xml:space="preserve">                                     The following is added at the end of the sub-clause:</w:t>
        <w:br/>
        <w:br/>
        <w:t xml:space="preserve">                                     [Alternative 1]</w:t>
        <w:br/>
        <w:t xml:space="preserve">                                      “Notwithstanding the provisions of subparagraph (b),</w:t>
        <w:br/>
        <w:t xml:space="preserve">                                      Contractor's Equipment, including essential spare parts</w:t>
        <w:br/>
        <w:t xml:space="preserve">                                      therefor, imported by the Contractor for the sole purpose of</w:t>
        <w:br/>
        <w:t xml:space="preserve">                                      executing the Contract shall be exempt from the payment</w:t>
        <w:br/>
        <w:t xml:space="preserve">                                      of import duties and taxes upon importation.”</w:t>
        <w:br/>
        <w:br/>
        <w:t xml:space="preserve">                                     [Alternative 2]</w:t>
        <w:br/>
        <w:t xml:space="preserve">                                     “Notwithstanding the provisions of subparagraph (b),</w:t>
        <w:br/>
        <w:t xml:space="preserve">                                     Contractor's Equipment, including essential spare parts</w:t>
        <w:br/>
        <w:t xml:space="preserve">                                     therefore, imported by the Contractor for the sole purpose</w:t>
        <w:br/>
        <w:t xml:space="preserve">                                     of executing the Contract shall be temporarily exempt from</w:t>
        <w:br/>
        <w:t xml:space="preserve">                                     the payment of import duties and taxes upon initial</w:t>
        <w:br/>
        <w:t xml:space="preserve">                                     importation, provided the Contractor shall post with the</w:t>
        <w:br/>
        <w:t xml:space="preserve">                                     customs authorities at the port of entry an approved export</w:t>
        <w:br/>
        <w:t xml:space="preserve">                                     bond or bank guarantee, valid until the Time for</w:t>
        <w:br/>
        <w:t xml:space="preserve">                                     Completion plus six months, in an amount equal to the full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174</w:t>
        <w:br/>
        <w:br/>
        <w:br/>
        <w:t xml:space="preserve">                                     import duties and taxes which would be payable on the</w:t>
        <w:br/>
        <w:t xml:space="preserve">                                     assessed imported value of such Contractor's Equipment</w:t>
        <w:br/>
        <w:t xml:space="preserve">                                     and spare parts, and callable in the event the Contractor's</w:t>
        <w:br/>
        <w:t xml:space="preserve">                                     Equipment is not exported from the Country on completion</w:t>
        <w:br/>
        <w:t xml:space="preserve">                                     of the Contract. A copy of the bond or bank guarantee</w:t>
        <w:br/>
        <w:t xml:space="preserve">                                     endorsed by the customs authorities shall be provided by</w:t>
        <w:br/>
        <w:t xml:space="preserve">                                     the Contractor to the Employer upon the importation of</w:t>
        <w:br/>
        <w:t xml:space="preserve">                                     individual items of Contractor's Equipment and spare parts.</w:t>
        <w:br/>
        <w:t xml:space="preserve">                                     Upon export of individual items of Contractor's Equipment</w:t>
        <w:br/>
        <w:t xml:space="preserve">                                     or spare parts, or upon the completion of the Contract, the</w:t>
        <w:br/>
        <w:t xml:space="preserve">                                     Contractor shall prepare, for approval by the customs</w:t>
        <w:br/>
        <w:t xml:space="preserve">                                     authorities, an assessment of the residual value of the</w:t>
        <w:br/>
        <w:t xml:space="preserve">                                     Contractor's Equipment and spare part to be exported,</w:t>
        <w:br/>
        <w:t xml:space="preserve">                                     based on the depreciation scale (s and other criteria used by</w:t>
        <w:br/>
        <w:t xml:space="preserve">                                     the customs authorities for such purposes under the</w:t>
        <w:br/>
        <w:t xml:space="preserve">                                     provisions of the applicable Laws. Import duties and taxes</w:t>
        <w:br/>
        <w:t xml:space="preserve">                                     shall be due and payable to the customs authorities by the</w:t>
        <w:br/>
        <w:t xml:space="preserve">                                     Contractor on (a) the difference between the initial</w:t>
        <w:br/>
        <w:t xml:space="preserve">                                     imported value and the residual value of the Contractor's</w:t>
        <w:br/>
        <w:t xml:space="preserve">                                     Equipment and spare parts to exported; and (b) on the initial</w:t>
        <w:br/>
        <w:t xml:space="preserve">                                     imported value of the Contractor's Equipment and spare</w:t>
        <w:br/>
        <w:t xml:space="preserve">                                     parts remaining in the Country after completion of the</w:t>
        <w:br/>
        <w:t xml:space="preserve">                                     Contract. Upon payment of such dues within 28 days of</w:t>
        <w:br/>
        <w:t xml:space="preserve">                                     being invoiced, the bond or bank guarantee shall be reduced</w:t>
        <w:br/>
        <w:t xml:space="preserve">                                     or released accordingly; otherwise the security shall be</w:t>
        <w:br/>
        <w:t xml:space="preserve">                                     called in the full amount remaining.”</w:t>
        <w:br/>
        <w:br/>
        <w:t xml:space="preserve">   Sub-Clause 14.2                   In Sub-Clause 14.2, the second sentence is modified as</w:t>
        <w:br/>
        <w:t xml:space="preserve">   Advance Payment                   follows:</w:t>
        <w:br/>
        <w:t xml:space="preserve">                                     “The amount of the advance payment, the number and</w:t>
        <w:br/>
        <w:t xml:space="preserve">                                     timing of instalments (if more than one), and the applicable</w:t>
        <w:br/>
        <w:t xml:space="preserve">                                     currencies and proportions in which it is to be paid shall be</w:t>
        <w:br/>
        <w:t xml:space="preserve">                                     as stated in the Contract Data.”</w:t>
        <w:br/>
        <w:t xml:space="preserve">                                     In Sub-Clause 14.2.1, the first paragraph is replaced with:</w:t>
        <w:br/>
        <w:t xml:space="preserve">                                     “The Contractor shall obtain (at the Contractor’s cost) an</w:t>
        <w:br/>
        <w:t xml:space="preserve">                                     Advance Payment Guarantee in amounts and currencies</w:t>
        <w:br/>
        <w:t xml:space="preserve">                                     equal to the advance payment, and shall submit it to the</w:t>
        <w:br/>
        <w:t xml:space="preserve">                                     Employer. This guarantee shall be issued by reputable bank</w:t>
        <w:br/>
        <w:t xml:space="preserve">                                     or financial institution selected by the Contractor and shall</w:t>
        <w:br/>
        <w:t xml:space="preserve">                                     be based on the sample form annexed to the Particular</w:t>
        <w:br/>
        <w:t xml:space="preserve">                                     Conditions or in another form agreed by the Employer (but</w:t>
        <w:br/>
        <w:t xml:space="preserve">                                     such agreement shall not relieve the Contractor from any</w:t>
        <w:br/>
        <w:t xml:space="preserve">                                     obligation under this Sub-Clause).”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175</w:t>
        <w:br/>
        <w:br/>
        <w:br/>
        <w:t xml:space="preserve">                                     In Sub-Clause 14.2.2: “ 14 days” is replaced with: “the</w:t>
        <w:br/>
        <w:t xml:space="preserve">                                     period stated in the Contract Data”.</w:t>
        <w:br/>
        <w:t xml:space="preserve">                                      the phrase in 14.2.2“(a) the Employer has received both the</w:t>
        <w:br/>
        <w:t xml:space="preserve">                                     Performance Security and the Advance Payment</w:t>
        <w:br/>
        <w:t xml:space="preserve">                                     Guarantee,” is modified as follows:</w:t>
        <w:br/>
        <w:t xml:space="preserve">                                     “(a) the Employer has received both the Performance</w:t>
        <w:br/>
        <w:t xml:space="preserve">                                     Security, and, if applicable, an ES Performance Security, in</w:t>
        <w:br/>
        <w:t xml:space="preserve">                                     accordance with Sub-Clause 4.2, and the Advance Payment</w:t>
        <w:br/>
        <w:t xml:space="preserve">                                     Guarantee,”</w:t>
        <w:br/>
        <w:t xml:space="preserve">                                     The following is added at the end of the Sub-Clause</w:t>
        <w:br/>
        <w:t xml:space="preserve">                                     14.2.3(b):</w:t>
        <w:br/>
        <w:t xml:space="preserve">                                     “, provided that the advance payment shall be completely</w:t>
        <w:br/>
        <w:t xml:space="preserve">                                     repaid prior to the time when 90 percent (90%) of the</w:t>
        <w:br/>
        <w:t xml:space="preserve">                                     Accepted Contract Amount less Provisional Sums has been</w:t>
        <w:br/>
        <w:t xml:space="preserve">                                     certified for payment.”</w:t>
        <w:br/>
        <w:t xml:space="preserve">   Sub-Clause 14.3                   The following is inserted at the end of (vi) after: [Agreement</w:t>
        <w:br/>
        <w:t xml:space="preserve">   Application for Interim           or Determination]: “any reimbursement due to the</w:t>
        <w:br/>
        <w:t xml:space="preserve">   Payment                           Contractor under the Dispute Avoidance/ Adjudication</w:t>
        <w:br/>
        <w:t xml:space="preserve">                                     Agreement. (Appendix General Conditions of Dispute</w:t>
        <w:br/>
        <w:t xml:space="preserve">                                     Avoidance/ Adjudication Agreement).”</w:t>
        <w:br/>
        <w:br/>
        <w:t xml:space="preserve">   Sub-Clause 14.6.2                 “and/or” from subparagraph (b) is deleted.</w:t>
        <w:br/>
        <w:t xml:space="preserve">   Withholding (amounts in)</w:t>
        <w:br/>
        <w:t xml:space="preserve">   an Interim Payment                The following is added as subparagraph (c) and sub-</w:t>
        <w:br/>
        <w:t xml:space="preserve">                                     paragraph (c) of the Sub-Clause is renumbered as (d):</w:t>
        <w:br/>
        <w:t xml:space="preserve">                                     (c) if the Contractor was, or is, failing to perform any ES</w:t>
        <w:br/>
        <w:t xml:space="preserve">                                     obligations or work under the Contract, the value of this</w:t>
        <w:br/>
        <w:t xml:space="preserve">                                     work or obligation, as determined by the Employer, may be</w:t>
        <w:br/>
        <w:t xml:space="preserve">                                     withheld until the work or obligation has been performed,</w:t>
        <w:br/>
        <w:t xml:space="preserve">                                     and/or the cost of rectification or replacement, as</w:t>
        <w:br/>
        <w:t xml:space="preserve">                                     determined by the Employer, may be withheld until</w:t>
        <w:br/>
        <w:t xml:space="preserve">                                     rectification or replacement has been completed. Failure to</w:t>
        <w:br/>
        <w:t xml:space="preserve">                                     perform includes, but is not limited to the following:</w:t>
        <w:br/>
        <w:t xml:space="preserve">                                        (i) failure to comply with any ES obligations or work</w:t>
        <w:br/>
        <w:t xml:space="preserve">                                            described in the Employer’s Requirements which</w:t>
        <w:br/>
        <w:t xml:space="preserve">                                            may include: working outside site boundaries,</w:t>
        <w:br/>
        <w:t xml:space="preserve">                                            excessive dust, failure to keep public roads in a safe</w:t>
        <w:br/>
        <w:t xml:space="preserve">                                            usable condition, damage to offsite vegetation,</w:t>
        <w:br/>
        <w:t xml:space="preserve">                                            pollution of water courses from oils or</w:t>
        <w:br/>
        <w:t xml:space="preserve">                                            sedimentation, contamination of land e.g. from oils,</w:t>
        <w:br/>
        <w:t xml:space="preserve">                                            human waste, damage to archaeology or cultural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176</w:t>
        <w:br/>
        <w:br/>
        <w:br/>
        <w:t xml:space="preserve">                                             heritage features, air pollution as a result of</w:t>
        <w:br/>
        <w:t xml:space="preserve">                                             unauthorized and/or inefficient combustion;</w:t>
        <w:br/>
        <w:t xml:space="preserve">                                        (ii) failure to regularly review C-ESMP and/or update</w:t>
        <w:br/>
        <w:t xml:space="preserve">                                             it in a timely manner to address emerging ES issues,</w:t>
        <w:br/>
        <w:t xml:space="preserve">                                             or anticipated risks or impacts;</w:t>
        <w:br/>
        <w:t xml:space="preserve">                                        (iii) failure to implement the C-ESMP e.g. failure to</w:t>
        <w:br/>
        <w:t xml:space="preserve">                                              provide required training or sensitization;</w:t>
        <w:br/>
        <w:t xml:space="preserve">                                        (iv) failing to have appropriate consents/permits prior to</w:t>
        <w:br/>
        <w:t xml:space="preserve">                                             undertaking Works or related activities;</w:t>
        <w:br/>
        <w:t xml:space="preserve">                                        (v) failure to submit ES report/s (as described in</w:t>
        <w:br/>
        <w:t xml:space="preserve">                                            Particular Conditions - Part D), or failure to submit</w:t>
        <w:br/>
        <w:t xml:space="preserve">                                            such reports in a timely manner;</w:t>
        <w:br/>
        <w:t xml:space="preserve">                                        (vi) failure to implement remediation as instructed by</w:t>
        <w:br/>
        <w:t xml:space="preserve">                                             the Employer within the specified timeframe (e.g.</w:t>
        <w:br/>
        <w:t xml:space="preserve">                                             remediation addressing non-compliance/s).</w:t>
        <w:br/>
        <w:br/>
        <w:t xml:space="preserve">   Sub-Clause 14.7                   The following sub-paragraph (d) is added after sub-</w:t>
        <w:br/>
        <w:t xml:space="preserve">   Payment                           paragraph (c):</w:t>
        <w:br/>
        <w:t xml:space="preserve">                                     “(d) (i) at a time when the Bank’s loan or credit (from which</w:t>
        <w:br/>
        <w:t xml:space="preserve">                                     part of the payments to the Contractor is being made) is</w:t>
        <w:br/>
        <w:t xml:space="preserve">                                     suspended, the amount due under sub-paragraphs (b) above,</w:t>
        <w:br/>
        <w:t xml:space="preserve">                                     within 14 days after receipt of the specified statements, any</w:t>
        <w:br/>
        <w:t xml:space="preserve">                                     discrepancy being rectified in the next payment to the</w:t>
        <w:br/>
        <w:t xml:space="preserve">                                     Contractor.</w:t>
        <w:br/>
        <w:t xml:space="preserve">                                     (ii) at a time when the Bank’s loan or credit (from which</w:t>
        <w:br/>
        <w:t xml:space="preserve">                                     part of the payments to the Contractor is being made) is</w:t>
        <w:br/>
        <w:t xml:space="preserve">                                     suspended, the Final Payment due under sub-paragraphs (c)</w:t>
        <w:br/>
        <w:t xml:space="preserve">                                     above, within 56 days after the date of notification of the</w:t>
        <w:br/>
        <w:t xml:space="preserve">                                     suspension in accordance with Sub-Clause 16.2</w:t>
        <w:br/>
        <w:t xml:space="preserve">                                     [Termination by Contractor].”</w:t>
        <w:br/>
        <w:t xml:space="preserve">   Sub-Clause 14.9                   The following is added at the end of Sub-Clause 14.9:</w:t>
        <w:br/>
        <w:t xml:space="preserve">   Release of Retention</w:t>
        <w:br/>
        <w:t xml:space="preserve">   Money                             “Unless otherwise stated in the Contract, when the Taking-</w:t>
        <w:br/>
        <w:t xml:space="preserve">                                      Over Certificate has been issued for the Works and the first</w:t>
        <w:br/>
        <w:t xml:space="preserve">                                      half of the Retention Money has been certified for payment</w:t>
        <w:br/>
        <w:t xml:space="preserve">                                      by the Employer, the Contractor shall be entitled to</w:t>
        <w:br/>
        <w:t xml:space="preserve">                                      substitute a guarantee, in the form annexed to the Particular</w:t>
        <w:br/>
        <w:t xml:space="preserve">                                      Conditions or in another form approved by the Employer</w:t>
        <w:br/>
        <w:t xml:space="preserve">                                      and issued by a reputable bank or financial institution</w:t>
        <w:br/>
        <w:t xml:space="preserve">                                      selected by the Contractor, for the second half of the</w:t>
        <w:br/>
        <w:t xml:space="preserve">                                      Retention Money. The Contractor shall ensure that the</w:t>
        <w:br/>
        <w:t xml:space="preserve">                                      guarantee is in the amounts and currencies of the second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177</w:t>
        <w:br/>
        <w:br/>
        <w:br/>
        <w:t xml:space="preserve">                                     half of the Retention Money and is valid and enforceable</w:t>
        <w:br/>
        <w:t xml:space="preserve">                                     until the Contractor has executed and completed the Works</w:t>
        <w:br/>
        <w:t xml:space="preserve">                                     and remedied any defects, as specified for the Performance</w:t>
        <w:br/>
        <w:t xml:space="preserve">                                     Security and, if applicable, an ES Performance Security in</w:t>
        <w:br/>
        <w:t xml:space="preserve">                                     Sub-Clause 4.2. On receipt by the Employer of the required</w:t>
        <w:br/>
        <w:t xml:space="preserve">                                     guarantee, the Employer shall pay the second half of the</w:t>
        <w:br/>
        <w:t xml:space="preserve">                                     Retention Money. The release of the second half of the</w:t>
        <w:br/>
        <w:t xml:space="preserve">                                     Retention Money against a guarantee shall then be in lieu</w:t>
        <w:br/>
        <w:t xml:space="preserve">                                     of the release after the latest of the expiry dates of the</w:t>
        <w:br/>
        <w:t xml:space="preserve">                                     Defects Notification Periods. The Employer shall return</w:t>
        <w:br/>
        <w:t xml:space="preserve">                                     the guarantee to the Contractor within 21 days after</w:t>
        <w:br/>
        <w:t xml:space="preserve">                                     receiving a copy of the Performance Certificate.</w:t>
        <w:br/>
        <w:t xml:space="preserve">                                     If the Performance Security and, if applicable, an ES</w:t>
        <w:br/>
        <w:t xml:space="preserve">                                     Performance Security required under Sub-Clause 4.2 is in</w:t>
        <w:br/>
        <w:t xml:space="preserve">                                     the form of a demand guarantee, and the amount guaranteed</w:t>
        <w:br/>
        <w:t xml:space="preserve">                                     under them when the Taking-Over Certificate is issued is</w:t>
        <w:br/>
        <w:t xml:space="preserve">                                     more than half of the Retention Money, then the Retention</w:t>
        <w:br/>
        <w:t xml:space="preserve">                                     Money guarantee will not be required. If the amount</w:t>
        <w:br/>
        <w:t xml:space="preserve">                                     guaranteed under the Performance Security and, if</w:t>
        <w:br/>
        <w:t xml:space="preserve">                                     applicable, an ES Performance Security, when the Taking-</w:t>
        <w:br/>
        <w:t xml:space="preserve">                                     Over Certificate is issued is less than half of the Retention</w:t>
        <w:br/>
        <w:t xml:space="preserve">                                     Money, the Retention Money guarantee will only be</w:t>
        <w:br/>
        <w:t xml:space="preserve">                                     required for the difference between half of the Retention</w:t>
        <w:br/>
        <w:t xml:space="preserve">                                     Money and the amount guaranteed under the Performance</w:t>
        <w:br/>
        <w:t xml:space="preserve">                                     Security and, if applicable, an ES Performance Security.”</w:t>
        <w:br/>
        <w:t xml:space="preserve">   Sub-Clause 14.12                  On the seventh line of the first paragraph, replace “Sub-</w:t>
        <w:br/>
        <w:t xml:space="preserve">   Discharge                         Clause 21.6 [Arbitration]” with “Clause 21 [Disputes and</w:t>
        <w:br/>
        <w:t xml:space="preserve">                                     Arbitration]”.</w:t>
        <w:br/>
        <w:t xml:space="preserve">   Sub-Clause 15.1                   “and” is deleted from (b) and</w:t>
        <w:br/>
        <w:t xml:space="preserve">   Notice to Correct                 “.” is replaced by: “; and” in (c).</w:t>
        <w:br/>
        <w:t xml:space="preserve">                                     The following is then added as (d)</w:t>
        <w:br/>
        <w:t xml:space="preserve">                                     “(d) specify the time within which the Contractor shall</w:t>
        <w:br/>
        <w:t xml:space="preserve">                                     respond to the Notice to Correct.”</w:t>
        <w:br/>
        <w:br/>
        <w:t xml:space="preserve">                                     In the third para, “shall immediately respond” is replaced</w:t>
        <w:br/>
        <w:t xml:space="preserve">                                     with: “shall respond within the time specified in (d)”.</w:t>
        <w:br/>
        <w:t xml:space="preserve">                                     Further, in the third para., “to comply with the time</w:t>
        <w:br/>
        <w:t xml:space="preserve">                                     specified in the Notice to Correct.” is replaced with: “to</w:t>
        <w:br/>
        <w:t xml:space="preserve">                                     comply with the time specified in (c).”</w:t>
        <w:br/>
        <w:br/>
        <w:t xml:space="preserve">   Sub-Clause 15.2                   In Sub-Clause 15.2.1, sub-paragraph (h) is replaced with the</w:t>
        <w:br/>
        <w:t xml:space="preserve">   Termination for                   following:</w:t>
        <w:br/>
        <w:t xml:space="preserve">   Contractor’s Default              “(h) is found, based on reasonable evidence, to have</w:t>
        <w:br/>
        <w:t xml:space="preserve">                                     engaged in Fraud and Corruption as defined in paragraph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178</w:t>
        <w:br/>
        <w:br/>
        <w:br/>
        <w:t xml:space="preserve">                                     2.2 of Particular Conditions - Part C- Fraud and Corruption,</w:t>
        <w:br/>
        <w:t xml:space="preserve">                                     in competing for or in executing the Contract.”</w:t>
        <w:br/>
        <w:t xml:space="preserve">   Sub-Clause 15.8                   The following new Sub-Clause 15.8 is added:</w:t>
        <w:br/>
        <w:t xml:space="preserve">   Fraud and Corruption              “15.8.1 The Bank requires compliance with the Bank’s</w:t>
        <w:br/>
        <w:t xml:space="preserve">                                     Anti-Corruption Guidelines and its prevailing sanctions</w:t>
        <w:br/>
        <w:t xml:space="preserve">                                     policies and procedures as set forth in the Bank’s Sanctions</w:t>
        <w:br/>
        <w:t xml:space="preserve">                                     Framework, as set forth in Particular Conditions - Part C-</w:t>
        <w:br/>
        <w:t xml:space="preserve">                                     Fraud and Corruption.</w:t>
        <w:br/>
        <w:br/>
        <w:t xml:space="preserve">                                     15.8.2 The Employer requires the Contractor to disclose any</w:t>
        <w:br/>
        <w:t xml:space="preserve">                                     commissions or fees that may have been paid or are to be</w:t>
        <w:br/>
        <w:t xml:space="preserve">                                     paid to agents or any other party with respect to the bidding</w:t>
        <w:br/>
        <w:t xml:space="preserve">                                     process or execution of the Contract. The information</w:t>
        <w:br/>
        <w:t xml:space="preserve">                                     disclosed must include at least the name and address of the</w:t>
        <w:br/>
        <w:t xml:space="preserve">                                     agent or other party, the amount and currency, and the</w:t>
        <w:br/>
        <w:t xml:space="preserve">                                     purpose of the commission, gratuity or fee.”</w:t>
        <w:br/>
        <w:t xml:space="preserve">   Sub-Clause 16.1                   The following new paragraph is added after the paragraph</w:t>
        <w:br/>
        <w:t xml:space="preserve">   Suspension by Contractor          ending with ‘….. and until the Employer has remedied such</w:t>
        <w:br/>
        <w:t xml:space="preserve">                                     default’:</w:t>
        <w:br/>
        <w:t xml:space="preserve">                                     “Notwithstanding the above, if the Bank has suspended</w:t>
        <w:br/>
        <w:t xml:space="preserve">                                     disbursements under the loan or credit from which</w:t>
        <w:br/>
        <w:t xml:space="preserve">                                     payments to the Contractor are being made, in whole or in</w:t>
        <w:br/>
        <w:t xml:space="preserve">                                     part, for the execution of the Works, and no alternative</w:t>
        <w:br/>
        <w:t xml:space="preserve">                                     funds are available as provided for in Sub-Clause 2.4</w:t>
        <w:br/>
        <w:t xml:space="preserve">                                     [Employer’s Financial Arrangements], the Contractor may</w:t>
        <w:br/>
        <w:t xml:space="preserve">                                     by notice suspend work or reduce the rate of work at any</w:t>
        <w:br/>
        <w:t xml:space="preserve">                                     time, but not less than 7 days after the Borrower having</w:t>
        <w:br/>
        <w:t xml:space="preserve">                                     received the suspension notification from the Bank.”</w:t>
        <w:br/>
        <w:t xml:space="preserve">   Sub-Clause 16.2                   Sub-paragraph (i) is deleted in its entirety.</w:t>
        <w:br/>
        <w:t xml:space="preserve">   Termination by</w:t>
        <w:br/>
        <w:t xml:space="preserve">   Contractor                        At the end of sub-paragraph (h): “; or” is replaced with: “.”</w:t>
        <w:br/>
        <w:br/>
        <w:t xml:space="preserve">                                     Sub-paragraph (e) is replaced with:</w:t>
        <w:br/>
        <w:br/>
        <w:t xml:space="preserve">                                      “The Contractor does not receive a Notice of the</w:t>
        <w:br/>
        <w:t xml:space="preserve">                                     Commencement         Date      under    Sub-Clause        8.1</w:t>
        <w:br/>
        <w:t xml:space="preserve">                                     [Commencement of Works] within 180 days after receiving</w:t>
        <w:br/>
        <w:t xml:space="preserve">                                     the Letter of Acceptance, for reasons not attributable to the</w:t>
        <w:br/>
        <w:t xml:space="preserve">                                     Contractor.”</w:t>
        <w:br/>
        <w:br/>
        <w:t xml:space="preserve">                                     The following is added as penultimate paragraph in Sub-</w:t>
        <w:br/>
        <w:t xml:space="preserve">                                     Clause 16.2: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179</w:t>
        <w:br/>
        <w:br/>
        <w:br/>
        <w:t xml:space="preserve">                                     “In the event the Bank suspends the loan or credit from</w:t>
        <w:br/>
        <w:t xml:space="preserve">                                     which part or whole of the payments to the Contractor are</w:t>
        <w:br/>
        <w:t xml:space="preserve">                                     being made, if the Contractor has not received the sums due</w:t>
        <w:br/>
        <w:t xml:space="preserve">                                     to him upon expiration of the 14 days referred to in Sub-</w:t>
        <w:br/>
        <w:t xml:space="preserve">                                     Clause 14.7 [Payment] for payments under 14.7 (d) the</w:t>
        <w:br/>
        <w:t xml:space="preserve">                                     Interim Payment, the Contractor may, without prejudice to</w:t>
        <w:br/>
        <w:t xml:space="preserve">                                     the Contractor's entitlement to financing charges under Sub-</w:t>
        <w:br/>
        <w:t xml:space="preserve">                                     Clause 14.8 [Delayed Payment], take one of the following</w:t>
        <w:br/>
        <w:t xml:space="preserve">                                     actions, namely (i) suspend work or reduce the rate of work</w:t>
        <w:br/>
        <w:t xml:space="preserve">                                     under Sub-Clause 16.1, or (ii) terminate the Contract by</w:t>
        <w:br/>
        <w:t xml:space="preserve">                                     giving notice to the Employer, such termination to take</w:t>
        <w:br/>
        <w:t xml:space="preserve">                                     effect 14 days after the giving of the notice.”</w:t>
        <w:br/>
        <w:t xml:space="preserve">   Sub-Clause 17.1                   In the first paragraph:</w:t>
        <w:br/>
        <w:t xml:space="preserve">   Responsibility for Care of        fourth and fifth lines: “Date of Completion of the Works”</w:t>
        <w:br/>
        <w:t xml:space="preserve">   the Works                         is replaced with “issue of the Taking-Over Certificate for the</w:t>
        <w:br/>
        <w:t xml:space="preserve">                                     Works;</w:t>
        <w:br/>
        <w:t xml:space="preserve">                                     - seventh line: “or Part” is deleted;</w:t>
        <w:br/>
        <w:t xml:space="preserve">                                     -last line: “or Part” is deleted.</w:t>
        <w:br/>
        <w:br/>
        <w:t xml:space="preserve">   Sub-Clause 17.3             On the first line of the second paragraph, “notice” is</w:t>
        <w:br/>
        <w:t xml:space="preserve">   Intellectual and Industrial replaced with “a Notice”.</w:t>
        <w:br/>
        <w:t xml:space="preserve">   Property Rights</w:t>
        <w:br/>
        <w:br/>
        <w:t xml:space="preserve">   Sub-Clause 17.4           On the third line of the last paragraph, “or Part” is deleted.</w:t>
        <w:br/>
        <w:t xml:space="preserve">   Indemnities by Contractor</w:t>
        <w:br/>
        <w:br/>
        <w:t xml:space="preserve">   Sub-Clause 17.7                   The following Sub-Clause is added as 17.7:</w:t>
        <w:br/>
        <w:t xml:space="preserve">   Use of Employer’s</w:t>
        <w:br/>
        <w:t xml:space="preserve">   Accommodation/Facilities          “The Contractor shall take full responsibility for the care of</w:t>
        <w:br/>
        <w:t xml:space="preserve">                                     the Employer-provided accommodation and facilities, if</w:t>
        <w:br/>
        <w:t xml:space="preserve">                                     any, as detailed in the Employer’s Requirements, from the</w:t>
        <w:br/>
        <w:t xml:space="preserve">                                     respective dates of hand-over to the Contractor until</w:t>
        <w:br/>
        <w:t xml:space="preserve">                                     cessation of occupation (where hand-over or cessation of</w:t>
        <w:br/>
        <w:t xml:space="preserve">                                     occupation may take place after the date stated in the</w:t>
        <w:br/>
        <w:t xml:space="preserve">                                     Taking-Over Certificate for the Works)</w:t>
        <w:br/>
        <w:t xml:space="preserve">                                     If any loss or damage happens to any of the above items</w:t>
        <w:br/>
        <w:t xml:space="preserve">                                     while the Contractor is responsible for their care arising</w:t>
        <w:br/>
        <w:t xml:space="preserve">                                     from any cause whatsoever other than those for which the</w:t>
        <w:br/>
        <w:t xml:space="preserve">                                     Employer is liable, the Contractor shall, at his own cost,</w:t>
        <w:br/>
        <w:t xml:space="preserve">                                     rectify the loss or damage to the satisfaction of the</w:t>
        <w:br/>
        <w:t xml:space="preserve">                                     Employer.”</w:t>
        <w:br/>
        <w:br/>
        <w:t xml:space="preserve">   Sub-Clause 18.1                   Sub-paragraph (c) is substituted with:</w:t>
        <w:br/>
        <w:t xml:space="preserve">   Exceptional Events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180</w:t>
        <w:br/>
        <w:br/>
        <w:br/>
        <w:t xml:space="preserve">                                     “(c)   riot, commotion, disorder or sabotage by persons</w:t>
        <w:br/>
        <w:t xml:space="preserve">                                            other than the Contractor’s Personnel and other</w:t>
        <w:br/>
        <w:t xml:space="preserve">                                            employees of the Contractor and Subcontractors;”</w:t>
        <w:br/>
        <w:br/>
        <w:t xml:space="preserve">   Sub-Clause 18.4                   The following added at the end of Sub-Clause 18.4(b) after</w:t>
        <w:br/>
        <w:t xml:space="preserve">   Consequences of an                deleting the “.”:</w:t>
        <w:br/>
        <w:t xml:space="preserve">   Exceptional Event                 “, including the costs of rectifying or replacing the Works</w:t>
        <w:br/>
        <w:t xml:space="preserve">                                     and/or Goods damaged or destroyed by Exceptional Events,</w:t>
        <w:br/>
        <w:t xml:space="preserve">                                     to the extent they are not indemnified through the insurance</w:t>
        <w:br/>
        <w:t xml:space="preserve">                                     policy referred to in Sub-Clause 19.2 [Insurance to be</w:t>
        <w:br/>
        <w:t xml:space="preserve">                                     Provided by the Contractor].”</w:t>
        <w:br/>
        <w:t xml:space="preserve">   Sub-Clause 18.5                   In sub-paragraph (c), “and necessarily” is inserted after</w:t>
        <w:br/>
        <w:t xml:space="preserve">   Optional Termination              “reasonably”.</w:t>
        <w:br/>
        <w:br/>
        <w:t xml:space="preserve">   Sub-Clause 19.2          The following is inserted as the first sentence in Sub-Clause</w:t>
        <w:br/>
        <w:t xml:space="preserve">   Insurance to be provided 19.2:</w:t>
        <w:br/>
        <w:t xml:space="preserve">   by the Contractor        “The Contractor shall be entitled to place all insurances</w:t>
        <w:br/>
        <w:t xml:space="preserve">                            relating to the Contract (including, but not limited to the</w:t>
        <w:br/>
        <w:t xml:space="preserve">                            insurance referred to Clause 19) with insurers from any</w:t>
        <w:br/>
        <w:t xml:space="preserve">                            eligible source country.”</w:t>
        <w:br/>
        <w:br/>
        <w:t xml:space="preserve">                                     In the first paragraph of Sub-clause 19.2.3 [Liability for</w:t>
        <w:br/>
        <w:t xml:space="preserve">                                     breach of professional duty]:</w:t>
        <w:br/>
        <w:br/>
        <w:t xml:space="preserve">                                     -“if any” is deleted on the first line.</w:t>
        <w:br/>
        <w:br/>
        <w:t xml:space="preserve">                                     -“part of the Permanent Works under Sub-Clause 4.1</w:t>
        <w:br/>
        <w:t xml:space="preserve">                                     [Contractor’s General Obligations], and/or any other design</w:t>
        <w:br/>
        <w:t xml:space="preserve">                                     under the Contract” is replaced with “the Permanent</w:t>
        <w:br/>
        <w:t xml:space="preserve">                                     Works”.</w:t>
        <w:br/>
        <w:br/>
        <w:t xml:space="preserve">                                     The second paragraph of Sub-Clause 19.2.5 [Injury to</w:t>
        <w:br/>
        <w:t xml:space="preserve">                                     employees] is replaced with: “The Employer shall also be</w:t>
        <w:br/>
        <w:t xml:space="preserve">                                     indemnified under the policy of insurance, against liability</w:t>
        <w:br/>
        <w:t xml:space="preserve">                                     for claims, damages, losses and expenses (including legal</w:t>
        <w:br/>
        <w:t xml:space="preserve">                                     fees and expenses) arising from injury, sickness, disease or</w:t>
        <w:br/>
        <w:t xml:space="preserve">                                     death of any person employed by the Contractor or any</w:t>
        <w:br/>
        <w:t xml:space="preserve">                                     other of the Contractor’s Personnel, except that this</w:t>
        <w:br/>
        <w:t xml:space="preserve">                                     insurance may exclude losses and claims to the extent that</w:t>
        <w:br/>
        <w:t xml:space="preserve">                                     they arise from any act or neglect of the Employer or of the</w:t>
        <w:br/>
        <w:t xml:space="preserve">                                     Employer's Personnel.”</w:t>
        <w:br/>
        <w:br/>
        <w:t xml:space="preserve">   Sub-Clause 20.1                   In a): “any additional payment” is replaced with “payment”.</w:t>
        <w:br/>
        <w:t xml:space="preserve">   Claims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  181</w:t>
        <w:br/>
        <w:br/>
        <w:br/>
        <w:t xml:space="preserve">   Sub-Clause 20.2           The first paragraph is replaced with: “If either Party</w:t>
        <w:br/>
        <w:t xml:space="preserve">   Claims for Payment and/or considers that it is entitled to claim under 20.1 (a) or (b), the</w:t>
        <w:br/>
        <w:t xml:space="preserve">   EOT                       following claim procedure shall apply:”</w:t>
        <w:br/>
        <w:br/>
        <w:t xml:space="preserve">   Sub-Clause 21.1                   The following is added at the end of the first paragraph:</w:t>
        <w:br/>
        <w:t xml:space="preserve">   Constitution of the DAAB          “The DAAB shall also review and decide on any SEA/SH</w:t>
        <w:br/>
        <w:t xml:space="preserve">                                     Referral submitted to the DAAB pursuant to Sub-Clause</w:t>
        <w:br/>
        <w:t xml:space="preserve">                                     6.27.2 [Receipt of SEA/SH allegations] and Sub-Clause</w:t>
        <w:br/>
        <w:t xml:space="preserve">                                     6.27.3 [Contractor’s non-compliance with SEA/SH</w:t>
        <w:br/>
        <w:t xml:space="preserve">                                     contractual obligations], in accordance with Sub-Clause</w:t>
        <w:br/>
        <w:t xml:space="preserve">                                     21.9 [SEA/SH Referrals].</w:t>
        <w:br/>
        <w:t xml:space="preserve">                                     Second paragraph: At the end of the first sentence after</w:t>
        <w:br/>
        <w:t xml:space="preserve">                                     deleting: “.”, the following is added: “, each of whom shall</w:t>
        <w:br/>
        <w:t xml:space="preserve">                                     meet the criteria set forth in Sub-clause 3.3 of Appendix-</w:t>
        <w:br/>
        <w:t xml:space="preserve">                                     General Conditions of Dispute Avoidance/ Adjudication</w:t>
        <w:br/>
        <w:t xml:space="preserve">                                     Agreement.”</w:t>
        <w:br/>
        <w:t xml:space="preserve">                                     After the second paragraph insert the following paragraph:</w:t>
        <w:br/>
        <w:t xml:space="preserve">                                     “If the Contract is with a foreign Contractor, the DAAB</w:t>
        <w:br/>
        <w:t xml:space="preserve">                                     members shall not have the same nationality as the</w:t>
        <w:br/>
        <w:t xml:space="preserve">                                     Employer or the Contractor.”</w:t>
        <w:br/>
        <w:br/>
        <w:t xml:space="preserve">   Sub-Clause 21.2                   For both (a) and (b): “by the date stated in the first paragraph</w:t>
        <w:br/>
        <w:t xml:space="preserve">                                     of Sub-Clause 21.1 [Constitution of the DAAB]” is replaced</w:t>
        <w:br/>
        <w:t xml:space="preserve">   Failure to Appoint DAAB           with: “within 42 days from the date the Contract is signed</w:t>
        <w:br/>
        <w:t xml:space="preserve">   Member(s)                         by both Parties”</w:t>
        <w:br/>
        <w:br/>
        <w:t xml:space="preserve">   Sub-Clause 21.6                   In the first paragraph, “unless otherwise agreed by both</w:t>
        <w:br/>
        <w:t xml:space="preserve">   Arbitration                       Parties:” is deleted and replaced with: “ The Parties agree:”</w:t>
        <w:br/>
        <w:br/>
        <w:t xml:space="preserve">   The following new Sub-Clauses 21.9 to 21.11 are added</w:t>
        <w:br/>
        <w:t xml:space="preserve">   Sub-Clause 21.9 SEA/SH     SEA/SH Referrals pursuant to Sub-Clause 6.27 shall be</w:t>
        <w:br/>
        <w:t xml:space="preserve">   Referrals                  submitted by the Employer to the DAAB in writing, copied</w:t>
        <w:br/>
        <w:t xml:space="preserve">                              to the Contractor and the Employer’s Representative. For a</w:t>
        <w:br/>
        <w:t xml:space="preserve">                              DAAB of three persons, the SEA/SH Referrals shall be</w:t>
        <w:br/>
        <w:t xml:space="preserve">                              deemed to have been received by the DAAB on the date it</w:t>
        <w:br/>
        <w:t xml:space="preserve">                              is received by the chairperson of the DAAB.</w:t>
        <w:br/>
        <w:br/>
        <w:t xml:space="preserve">                                     Upon receipt of a SEA/SH Referral, the DAAB shall</w:t>
        <w:br/>
        <w:t xml:space="preserve">                                     request the Contractor in writing (copied to the Employer</w:t>
        <w:br/>
        <w:t xml:space="preserve">                                     and the Employer’s Representative) to submit a statement</w:t>
        <w:br/>
        <w:t xml:space="preserve">                                     demonstrating its compliance, including the compliance of</w:t>
        <w:br/>
        <w:t xml:space="preserve">                                     any Subcontractor identified in the SEA/SH Referral, with</w:t>
        <w:br/>
        <w:t xml:space="preserve">                                     the SEA/SH Prevention and Response Obligations,</w:t>
        <w:br/>
        <w:t xml:space="preserve">                                     including the actions taken in response to a SEA/SH</w:t>
        <w:br/>
        <w:t xml:space="preserve">                                     allegation and/or any Employer’s Representative’s Notice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 182</w:t>
        <w:br/>
        <w:br/>
        <w:br/>
        <w:t xml:space="preserve">                                     to Correct       for non-compliance with the SEA/SH</w:t>
        <w:br/>
        <w:t xml:space="preserve">                                     contractual obligations. The Contractor shall within 28 days</w:t>
        <w:br/>
        <w:t xml:space="preserve">                                     of receipt of this request, submit in writing such statement</w:t>
        <w:br/>
        <w:t xml:space="preserve">                                     to the DAAB copied to the Employer and the Employer’s</w:t>
        <w:br/>
        <w:t xml:space="preserve">                                     Representative.</w:t>
        <w:br/>
        <w:t xml:space="preserve">                                     In reviewing the Referral, the DAAB shall focus</w:t>
        <w:br/>
        <w:t xml:space="preserve">                                     exclusively on compliance of the Contractor, including any</w:t>
        <w:br/>
        <w:t xml:space="preserve">                                     Subcontractor identified in the SEA/SH Referral, with the</w:t>
        <w:br/>
        <w:t xml:space="preserve">                                     SEA/SH Prevention and Response Obligations, including</w:t>
        <w:br/>
        <w:t xml:space="preserve">                                     the actions taken in response to the SEA/SH allegation</w:t>
        <w:br/>
        <w:t xml:space="preserve">                                     and/or any Employer’s Representative’s Notice to Correct</w:t>
        <w:br/>
        <w:t xml:space="preserve">                                     for non-compliance with the SEA/SH obligations. The</w:t>
        <w:br/>
        <w:t xml:space="preserve">                                     DAAB shall not assess the merits of an underlying</w:t>
        <w:br/>
        <w:t xml:space="preserve">                                     allegation, including the factual aspects of the alleged SEA</w:t>
        <w:br/>
        <w:t xml:space="preserve">                                     and/or SH incident.</w:t>
        <w:br/>
        <w:br/>
        <w:t xml:space="preserve">                                     The DAAB decision, which shall state that it is issued under</w:t>
        <w:br/>
        <w:t xml:space="preserve">                                     this Sub-Clause 21.9, shall be provided in writing to the</w:t>
        <w:br/>
        <w:t xml:space="preserve">                                     Parties with a copy to the Employer’s Representative within</w:t>
        <w:br/>
        <w:t xml:space="preserve">                                     42 days of receiving the SEA/SH Referral. The decision of</w:t>
        <w:br/>
        <w:t xml:space="preserve">                                     the DAAB taken pursuant to this Sub-Clause 21.9 shall be</w:t>
        <w:br/>
        <w:t xml:space="preserve">                                     binding on the Parties and any of its Subcontractor/s as</w:t>
        <w:br/>
        <w:t xml:space="preserve">                                     applicable.</w:t>
        <w:br/>
        <w:t xml:space="preserve">                                     The DAAB decision arising from an allegation of SEA/SH</w:t>
        <w:br/>
        <w:t xml:space="preserve">                                     incident shall state whether the Contractor, including any</w:t>
        <w:br/>
        <w:t xml:space="preserve">                                     Subcontractor identified in the SEA/SH referral, was in</w:t>
        <w:br/>
        <w:t xml:space="preserve">                                     compliance with its SEA/SH obligations at the time of</w:t>
        <w:br/>
        <w:t xml:space="preserve">                                     occurrence of the alleged incident. The DAAB decision</w:t>
        <w:br/>
        <w:t xml:space="preserve">                                     shall not disclose the name of the alleged survivor nor of the</w:t>
        <w:br/>
        <w:t xml:space="preserve">                                     alleged perpetrator.</w:t>
        <w:br/>
        <w:t xml:space="preserve">   Sub-Clause 21.10                  If either Party is dissatisfied with the DAAB’s decision</w:t>
        <w:br/>
        <w:t xml:space="preserve">                                     issued under Sub-Clause 21.9 [SEA/SH Referrals], such</w:t>
        <w:br/>
        <w:t xml:space="preserve">   Dissatisfaction with</w:t>
        <w:br/>
        <w:t xml:space="preserve">                                     Party may give a NOD to the other Party in accordance with</w:t>
        <w:br/>
        <w:t xml:space="preserve">   DAAB’s decision on</w:t>
        <w:br/>
        <w:t xml:space="preserve">                                     Sub-Clause 21.4.4 [Dissatisfaction with DAAB’s decision].</w:t>
        <w:br/>
        <w:t xml:space="preserve">   SEA/SH Referrals</w:t>
        <w:br/>
        <w:t xml:space="preserve">                                     Sub-Clause 21.5 [Amicable Settlement] shall not apply.</w:t>
        <w:br/>
        <w:t xml:space="preserve">                                     If the DAAB’s decision has not become final and binding</w:t>
        <w:br/>
        <w:t xml:space="preserve">                                     pursuant to Sub-Clause 21.4.4, the matter shall be finally</w:t>
        <w:br/>
        <w:t xml:space="preserve">                                     settled by arbitration in accordance with Sub-Clause 21.6</w:t>
        <w:br/>
        <w:t xml:space="preserve">                                     [Arbitration].</w:t>
        <w:br/>
        <w:t xml:space="preserve">                                     Where arbitration is conducted pursuant to the ICC</w:t>
        <w:br/>
        <w:t xml:space="preserve">                                     Arbitration Rules, the parties agree that the time limit set in</w:t>
        <w:br/>
        <w:t xml:space="preserve">                                     Article 1.6 of Appendix V to the ICC Arbitration Rules shall</w:t>
        <w:br/>
        <w:t xml:space="preserve">                                     be 10 days from the notification of the Emergency</w:t>
        <w:br/>
        <w:t xml:space="preserve">                                     Arbitrator Order unless the President of the ICC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183</w:t>
        <w:br/>
        <w:br/>
        <w:br/>
        <w:t xml:space="preserve">                                     International Court of Arbitration determines that a longer</w:t>
        <w:br/>
        <w:t xml:space="preserve">                                     period is necessary.</w:t>
        <w:br/>
        <w:t xml:space="preserve">   Sub-Clause 21.11                  The Employer shall immediately notify the Bank of the</w:t>
        <w:br/>
        <w:t xml:space="preserve">                                     DAAB’s decision on SEA/SH Referral, any notification</w:t>
        <w:br/>
        <w:t xml:space="preserve">   Bank’s disqualification of</w:t>
        <w:br/>
        <w:t xml:space="preserve">                                     received on the commencement of Emergency Arbitration,</w:t>
        <w:br/>
        <w:t xml:space="preserve">   the Contractor and its</w:t>
        <w:br/>
        <w:t xml:space="preserve">                                     and the Emergency Arbitrator Order if any.</w:t>
        <w:br/>
        <w:t xml:space="preserve">   Subcontractor/s</w:t>
        <w:br/>
        <w:t xml:space="preserve">                                     If the DAAB determines that the Contractor has failed to</w:t>
        <w:br/>
        <w:t xml:space="preserve">                                     correct identified non-compliance with SEA/SH Prevention</w:t>
        <w:br/>
        <w:t xml:space="preserve">                                     and Response Obligation or it was non-compliant with such</w:t>
        <w:br/>
        <w:t xml:space="preserve">                                     obligations at the time of an alleged incident, the Bank may</w:t>
        <w:br/>
        <w:t xml:space="preserve">                                     disqualify the Contractor, as well as any Subcontractor/s</w:t>
        <w:br/>
        <w:t xml:space="preserve">                                     determined to be non-compliant, from being awarded a</w:t>
        <w:br/>
        <w:t xml:space="preserve">                                     Bank-financed contract, unless the ICC Emergency</w:t>
        <w:br/>
        <w:t xml:space="preserve">                                     Arbitrator grants an order in favor of the Contractor. The</w:t>
        <w:br/>
        <w:t xml:space="preserve">                                     disqualification period shall be for two years unless the</w:t>
        <w:br/>
        <w:t xml:space="preserve">                                     Contractors receives an arbitration award in its favor within</w:t>
        <w:br/>
        <w:t xml:space="preserve">                                     the two year period. The Contractor’s disqualification under</w:t>
        <w:br/>
        <w:t xml:space="preserve">                                     this Sub-Clause is without prejudice to the Parties’ rights</w:t>
        <w:br/>
        <w:t xml:space="preserve">                                     and obligations under the Contract.</w:t>
        <w:br/>
        <w:br/>
        <w:br/>
        <w:t xml:space="preserve">       Appendix- General Conditions of Dispute Avoidance/Adjudication Agreement</w:t>
        <w:br/>
        <w:br/>
        <w:t xml:space="preserve">   Title                             “General Conditions of Dispute Avoidance/Adjudication</w:t>
        <w:br/>
        <w:t xml:space="preserve">                                     Agreement” is replaced</w:t>
        <w:br/>
        <w:t xml:space="preserve">                                     with “General Conditions of DAAB Agreement”.</w:t>
        <w:br/>
        <w:br/>
        <w:t xml:space="preserve">   1. Definitions                    Sub-Clause 1.2 On both the first and third lines, “DAA</w:t>
        <w:br/>
        <w:t xml:space="preserve">                                     Agreement” is replaced with “DAAB Agreement”.</w:t>
        <w:br/>
        <w:t xml:space="preserve">                                     Sub-Clause 1.3</w:t>
        <w:br/>
        <w:t xml:space="preserve">                                        •   In the first line, “Dispute Avoidance/Adjudication</w:t>
        <w:br/>
        <w:t xml:space="preserve">                                            Agreement” or “DAA Agreement” means” is</w:t>
        <w:br/>
        <w:t xml:space="preserve">                                            replaced with: “DAAB Agreement” is as defined</w:t>
        <w:br/>
        <w:t xml:space="preserve">                                            under the Contract and is”.</w:t>
        <w:br/>
        <w:t xml:space="preserve">                                        •   - In the first line of sub-paragraph (c), “DAA</w:t>
        <w:br/>
        <w:t xml:space="preserve">                                            Agreement” is replaced with “DAAB Agreement”</w:t>
        <w:br/>
        <w:t xml:space="preserve">                                        •   - In sub-paragraph (c)(ii), replace “chairman” with</w:t>
        <w:br/>
        <w:t xml:space="preserve">                                            “chairperson”.</w:t>
        <w:br/>
        <w:t xml:space="preserve">                                     Sub-Clause 1.3 “DAAB Activities” is replaced with Sub-</w:t>
        <w:br/>
        <w:t xml:space="preserve">                                     Clause 1.4 “DAAB Activities” and the subsequent Sub-</w:t>
        <w:br/>
        <w:t xml:space="preserve">                                     Clauses under Clause 1 “Definitions” renumbered: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184</w:t>
        <w:br/>
        <w:br/>
        <w:br/>
        <w:t xml:space="preserve">                                     Sub-Clause 1.4 “DAAB Activities”. At the end, the</w:t>
        <w:br/>
        <w:t xml:space="preserve">                                     following is added: “This also includes handling of SEA/SH</w:t>
        <w:br/>
        <w:t xml:space="preserve">                                     Referrals in accordance with Sub-Clause 21.9 of the</w:t>
        <w:br/>
        <w:t xml:space="preserve">                                     Conditions of Contract.”</w:t>
        <w:br/>
        <w:t xml:space="preserve">                                     In Sub-Clause 1.7 to 12: All instances of “DAA Agreement”</w:t>
        <w:br/>
        <w:t xml:space="preserve">                                     are replaced with “DAAB Agreement”</w:t>
        <w:br/>
        <w:t xml:space="preserve">                                     In Sub-Clause 1.8 a(i):” authorized representative of the</w:t>
        <w:br/>
        <w:t xml:space="preserve">                                     contractor or of the Employer” is replaced with:</w:t>
        <w:br/>
        <w:t xml:space="preserve">                                     “Contractor’s Representative and authorized representative</w:t>
        <w:br/>
        <w:t xml:space="preserve">                                     of the Employer”</w:t>
        <w:br/>
        <w:br/>
        <w:t xml:space="preserve">   2. General provisions             Sub-Clause 2.2 is deleted in its entirety.</w:t>
        <w:br/>
        <w:br/>
        <w:t xml:space="preserve">   3. Warranties                     Sub-Clause 3.3 is deleted and replaced with the following:</w:t>
        <w:br/>
        <w:t xml:space="preserve">                                     “When appointing the DAAB Member, each Party relies on</w:t>
        <w:br/>
        <w:t xml:space="preserve">                                     the DAAB Member’s representations, that he/she:</w:t>
        <w:br/>
        <w:t xml:space="preserve">                                       (a)   has at least a bachelor’s degree in relevant</w:t>
        <w:br/>
        <w:t xml:space="preserve">                                             disciplines such as law, engineering, construction</w:t>
        <w:br/>
        <w:t xml:space="preserve">                                             management or contract management;</w:t>
        <w:br/>
        <w:t xml:space="preserve">                                       (b)   has at least ten years of experience in contract</w:t>
        <w:br/>
        <w:t xml:space="preserve">                                             administration/management and dispute resolution,</w:t>
        <w:br/>
        <w:t xml:space="preserve">                                             out of which at least five years of experience as an</w:t>
        <w:br/>
        <w:t xml:space="preserve">                                             arbitrator or adjudicator in construction-related</w:t>
        <w:br/>
        <w:t xml:space="preserve">                                             disputes;</w:t>
        <w:br/>
        <w:t xml:space="preserve">                                       (c)   has received formal training as an adjudicator from</w:t>
        <w:br/>
        <w:t xml:space="preserve">                                             an internationally recognized organization;</w:t>
        <w:br/>
        <w:t xml:space="preserve">                                       (d)   has experience and/or is knowledgeable in the type</w:t>
        <w:br/>
        <w:t xml:space="preserve">                                             of work which the Contractor is to carry out under</w:t>
        <w:br/>
        <w:t xml:space="preserve">                                             the Contract;</w:t>
        <w:br/>
        <w:t xml:space="preserve">                                       (e)   has experience in the interpretation of construction</w:t>
        <w:br/>
        <w:t xml:space="preserve">                                             and/or engineering contract documents;</w:t>
        <w:br/>
        <w:t xml:space="preserve">                                       (f)   has familiarity with the forms of contract published</w:t>
        <w:br/>
        <w:t xml:space="preserve">                                             by FIDIC since 1999, and an understanding of the</w:t>
        <w:br/>
        <w:t xml:space="preserve">                                             dispute resolution procedures contained therein; and</w:t>
        <w:br/>
        <w:t xml:space="preserve">                                       (g)   is fluent in the language for communications stated</w:t>
        <w:br/>
        <w:t xml:space="preserve">                                             in the Contract Data (or the language as agreed</w:t>
        <w:br/>
        <w:t xml:space="preserve">                                             between the Parties and the DAAB).”</w:t>
        <w:br/>
        <w:t xml:space="preserve">                                     In 7.3: “or” is deleted after sub-paragraph (b). In sub-</w:t>
        <w:br/>
        <w:t xml:space="preserve">   7. Confidentiality</w:t>
        <w:br/>
        <w:t xml:space="preserve">                                     paragraph (c), “.” Is replaced with: “; or” and sub-paragraph</w:t>
        <w:br/>
        <w:t xml:space="preserve">                                     (d) added as: “(d) is being provided to the Bank.”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185</w:t>
        <w:br/>
        <w:br/>
        <w:br/>
        <w:t xml:space="preserve">   9. Fees and Expenses                In Sub-Clause 9.1 c): “business class or equivalent” is</w:t>
        <w:br/>
        <w:t xml:space="preserve">                                       replaced with: “in less than first class”</w:t>
        <w:br/>
        <w:br/>
        <w:t xml:space="preserve">                                       In Sub-Clause 9.4: “and air fares” and “other” are deleted</w:t>
        <w:br/>
        <w:t xml:space="preserve">                                       from the first and second sentences respectively.</w:t>
        <w:br/>
        <w:br/>
        <w:t xml:space="preserve">   10. Resignation and                 In Sub-Clause 10.3: “the DAA Agreement” is replaced with:</w:t>
        <w:br/>
        <w:t xml:space="preserve">       Termination                     “a DAAB member’s DAA Agreement”.</w:t>
        <w:br/>
        <w:br/>
        <w:t xml:space="preserve">                                     Annex- DAAB Procedural Rules</w:t>
        <w:br/>
        <w:br/>
        <w:t xml:space="preserve">   Rule 3.3            In 3.3 (b), “140 days” is replaced with: “90 days”.</w:t>
        <w:br/>
        <w:br/>
        <w:t xml:space="preserve">   Rule 3.7            The following is added after the sentence: “The agenda shall include</w:t>
        <w:br/>
        <w:t xml:space="preserve">                       review of the (i) Contractor’s compliance with the SEA/SH Prevention</w:t>
        <w:br/>
        <w:t xml:space="preserve">                       and Response Obligations; and (ii) Employer’s Representative’s failure to</w:t>
        <w:br/>
        <w:t xml:space="preserve">                       discharge its duties under the Contract in this regard, including as</w:t>
        <w:br/>
        <w:t xml:space="preserve">                       specified in Sub-Clause 6.27 of the Contract Conditions.”</w:t>
        <w:br/>
        <w:br/>
        <w:t xml:space="preserve">   Rule 3.10           The following is added at the end of the paragraph: “The report shall</w:t>
        <w:br/>
        <w:t xml:space="preserve">                       identify any issue which raises SEA and/or SH concerns, including details</w:t>
        <w:br/>
        <w:t xml:space="preserve">                       of any potential noncompliance of the Contractor, including its</w:t>
        <w:br/>
        <w:t xml:space="preserve">                       Subcontractor/s, with the SEA/SH Prevention and Response Obligations.”</w:t>
        <w:br/>
        <w:t xml:space="preserve">                       The DAAB shall also provide a report to the Employer on any potential</w:t>
        <w:br/>
        <w:t xml:space="preserve">                       failure of the Employer’s Representative to discharge its duties in regard</w:t>
        <w:br/>
        <w:t xml:space="preserve">                       to the SEA/SH Prevention and Response Obligations, including on</w:t>
        <w:br/>
        <w:t xml:space="preserve">                       identifying the Contractor’s failure to comply with the obligations, and the</w:t>
        <w:br/>
        <w:t xml:space="preserve">                       Notice to Correct and notification duties in accordance with Sub-Clause</w:t>
        <w:br/>
        <w:t xml:space="preserve">                       6.27 of the Contract Conditions.”</w:t>
        <w:br/>
        <w:br/>
        <w:t xml:space="preserve">   Rule 4.2            On the fourth line, replace “chairman” with “chairperson”.</w:t>
        <w:br/>
        <w:br/>
        <w:t xml:space="preserve">   Rule 8.3            On the sixth line, replace “chairman” with “chairperson”.</w:t>
        <w:br/>
        <w:br/>
        <w:t xml:space="preserve">   Rule 10             The heading “Challenge procedure” is replaced with: “Objection</w:t>
        <w:br/>
        <w:t xml:space="preserve">                       Procedure”.</w:t>
        <w:br/>
        <w:t xml:space="preserve">                       The following is then inserted as Rule 11.</w:t>
        <w:br/>
        <w:t xml:space="preserve">                       “ Rule 11 Challenge Procedure</w:t>
        <w:br/>
        <w:t xml:space="preserve">                       11.1 If and when the objecting Party challenges a DAAB member, within</w:t>
        <w:br/>
        <w:t xml:space="preserve">                       21 days of learning of the facts upon which the challenge is based, the</w:t>
        <w:br/>
        <w:t xml:space="preserve">                       provisions of this Rule shall apply. Any challenge is to be decided by the</w:t>
        <w:br/>
        <w:t xml:space="preserve">                       International Chamber of Commerce (ICC) and administered by the ICC</w:t>
        <w:br/>
        <w:t xml:space="preserve">                       International Center for ADR.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186</w:t>
        <w:br/>
        <w:br/>
        <w:br/>
        <w:t xml:space="preserve">                       11.2 The procedure for such challenge and information on associated</w:t>
        <w:br/>
        <w:t xml:space="preserve">                       charges to be paid are set out at http://fidic.org and http://iccwbo.org.”</w:t>
        <w:br/>
        <w:br/>
        <w:t xml:space="preserve">   Form of Dispute Avoidance/Adjudication Agreement</w:t>
        <w:br/>
        <w:t xml:space="preserve">   The Title is modified from “Form of Dispute Avoidance/Adjudication Agreement” to</w:t>
        <w:br/>
        <w:t xml:space="preserve">   “Form of DAAB Agreement”.</w:t>
        <w:br/>
        <w:t xml:space="preserve">   All instances of “DAA Agreement” are replaced with: “DAAB Agreement”.</w:t>
        <w:br/>
        <w:t xml:space="preserve">   In C (b): “chairman” is replaced with “chairperson”.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187</w:t>
        <w:br/>
        <w:br/>
        <w:br/>
        <w:t xml:space="preserve">                                     Particular Conditions</w:t>
        <w:br/>
        <w:t xml:space="preserve">                               Part C- Fraud and Corruption</w:t>
        <w:br/>
        <w:t xml:space="preserve">                 (Text in this Particular Conditions - Part C shall not be modified)</w:t>
        <w:br/>
        <w:br/>
        <w:t xml:space="preserve">        1.       Purpose</w:t>
        <w:br/>
        <w:br/>
        <w:t xml:space="preserve">        1.1    The Bank’s Anti-Corruption Guidelines and this annex apply with respect to</w:t>
        <w:br/>
        <w:t xml:space="preserve">        procurement under Bank Investment Project Financing operations.</w:t>
        <w:br/>
        <w:br/>
        <w:t xml:space="preserve">        2.       Requirements</w:t>
        <w:br/>
        <w:br/>
        <w:t xml:space="preserve">        2.1    The Bank requires that Borrowers (including beneficiaries of Bank financing);</w:t>
        <w:br/>
        <w:t xml:space="preserve">        bidders, consultants, contractors and suppliers; any sub-contractors, sub-consultants,</w:t>
        <w:br/>
        <w:t xml:space="preserve">        service providers or suppliers; any agents (whether declared or not); and any of their</w:t>
        <w:br/>
        <w:t xml:space="preserve">        personnel, observe the highest standard of ethics during the procurement process, selection</w:t>
        <w:br/>
        <w:t xml:space="preserve">        and contract execution of Bank-financed contracts, and refrain from Fraud and Corruption.</w:t>
        <w:br/>
        <w:br/>
        <w:t xml:space="preserve">        2.2      To this end, the Bank:</w:t>
        <w:br/>
        <w:br/>
        <w:t xml:space="preserve">        a.       Defines, for the purposes of this provision, the terms set forth below as follows:</w:t>
        <w:br/>
        <w:br/>
        <w:t xml:space="preserve">                 i.    “corrupt practice” is the offering, giving, receiving, or soliciting, directly or</w:t>
        <w:br/>
        <w:t xml:space="preserve">                       indirectly, of anything of value to influence improperly the actions of another</w:t>
        <w:br/>
        <w:t xml:space="preserve">                       party;</w:t>
        <w:br/>
        <w:br/>
        <w:t xml:space="preserve">                 ii.   “fraudulent practice” is any act or omission, including misrepresentation, that</w:t>
        <w:br/>
        <w:t xml:space="preserve">                       knowingly or recklessly misleads, or attempts to mislead, a party to obtain</w:t>
        <w:br/>
        <w:t xml:space="preserve">                       financial or other benefit or to avoid an obligation;</w:t>
        <w:br/>
        <w:br/>
        <w:t xml:space="preserve">                 iii. “collusive practice” is an arrangement between two or more parties designed</w:t>
        <w:br/>
        <w:t xml:space="preserve">                      to achieve an improper purpose, including to influence improperly the actions</w:t>
        <w:br/>
        <w:t xml:space="preserve">                      of another party;</w:t>
        <w:br/>
        <w:br/>
        <w:t xml:space="preserve">                 iv. “coercive practice” is impairing or harming, or threatening to impair or harm,</w:t>
        <w:br/>
        <w:t xml:space="preserve">                     directly or indirectly, any party or the property of the party to influence</w:t>
        <w:br/>
        <w:t xml:space="preserve">                     improperly the actions of a party;</w:t>
        <w:br/>
        <w:br/>
        <w:t xml:space="preserve">                 v.    “obstructive practice” is:</w:t>
        <w:br/>
        <w:br/>
        <w:t xml:space="preserve">                        (a) deliberately destroying, falsifying, altering, or concealing of evidence</w:t>
        <w:br/>
        <w:t xml:space="preserve">                            material to the investigation or making false statements to investigators</w:t>
        <w:br/>
        <w:t xml:space="preserve">                            in order to materially impede a Bank investigation into allegations of a</w:t>
        <w:br/>
        <w:t xml:space="preserve">                            corrupt, fraudulent, coercive, or collusive practice; and/or threatening,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                              188</w:t>
        <w:br/>
        <w:br/>
        <w:br/>
        <w:t xml:space="preserve">                                   harass or intimidating any party to prevent it from disclosing its</w:t>
        <w:br/>
        <w:t xml:space="preserve">                                   knowledge of matters relevant to the investigation or from pursuing the</w:t>
        <w:br/>
        <w:t xml:space="preserve">                                   investigation; or</w:t>
        <w:br/>
        <w:br/>
        <w:t xml:space="preserve">                            (b) acts intended to materially impede the exercise of the Bank’s inspection</w:t>
        <w:br/>
        <w:t xml:space="preserve">                                and audit rights provided for under paragraph 2.2 e. below.</w:t>
        <w:br/>
        <w:br/>
        <w:t xml:space="preserve">          b.       Rejects a proposal for award if the Bank determines that the firm or individual</w:t>
        <w:br/>
        <w:t xml:space="preserve">                   recommended for award, any of its personnel, or its agents, or its sub-consultants,</w:t>
        <w:br/>
        <w:t xml:space="preserve">                   sub-contractors, service providers, suppliers and/ or their employees, has, directly</w:t>
        <w:br/>
        <w:t xml:space="preserve">                   or indirectly, engaged in corrupt, fraudulent, collusive, coercive, or obstructive</w:t>
        <w:br/>
        <w:t xml:space="preserve">                   practices in competing for the contract in question;</w:t>
        <w:br/>
        <w:br/>
        <w:t xml:space="preserve">          c.       In addition to the legal remedies set out in the relevant Legal Agreement, may take</w:t>
        <w:br/>
        <w:t xml:space="preserve">                   other appropriate actions, including declaring misprocurement, if the Bank</w:t>
        <w:br/>
        <w:t xml:space="preserve">                   determines at any time that representatives of the Borrower or of a recipient of any</w:t>
        <w:br/>
        <w:t xml:space="preserve">                   part of the proceeds of the loan engaged in corrupt, fraudulent, collusive, coercive,</w:t>
        <w:br/>
        <w:t xml:space="preserve">                   or obstructive practices during the procurement process, selection and/or execution</w:t>
        <w:br/>
        <w:t xml:space="preserve">                   of the contract in question, without the Borrower having taken timely and</w:t>
        <w:br/>
        <w:t xml:space="preserve">                   appropriate action satisfactory to the Bank to address such practices when they</w:t>
        <w:br/>
        <w:t xml:space="preserve">                   occur, including by failing to inform the Bank in a timely manner at the time they</w:t>
        <w:br/>
        <w:t xml:space="preserve">                   knew of the practices;</w:t>
        <w:br/>
        <w:br/>
        <w:t xml:space="preserve">          d.       Pursuant to the Bank’s Anti- Corruption Guidelines and in accordance with the</w:t>
        <w:br/>
        <w:t xml:space="preserve">                   Bank’s prevailing sanctions policies and procedures, may sanction a firm or</w:t>
        <w:br/>
        <w:t xml:space="preserve">                   individual, either indefinitely or for a stated period of time, including by publicly</w:t>
        <w:br/>
        <w:t xml:space="preserve">                   declaring such firm or individual ineligible (i) to be awarded or otherwise benefit</w:t>
        <w:br/>
        <w:t xml:space="preserve">                   from a Bank-financed contract, financially or in any other manner1; (ii) to be a</w:t>
        <w:br/>
        <w:t xml:space="preserve">                   nominated2 sub-contractor, consultant, manufacturer or supplier, or service provider</w:t>
        <w:br/>
        <w:t xml:space="preserve">                   of an otherwise eligible firm being awarded a Bank-financed contract; and (iii) to</w:t>
        <w:br/>
        <w:t xml:space="preserve">                   receive the proceeds of any loan made by the Bank or otherwise to participate further</w:t>
        <w:br/>
        <w:t xml:space="preserve">                   in the preparation or implementation of any Bank-financed project;</w:t>
        <w:br/>
        <w:br/>
        <w:t xml:space="preserve">          e.       Requires that a clause be included in bidding/request for proposals documents and</w:t>
        <w:br/>
        <w:t xml:space="preserve">                   in contracts financed by a Bank loan, requiring (i) bidders, consultants, contractors,</w:t>
        <w:br/>
        <w:t xml:space="preserve">                   and suppliers, and their sub-contractors, sub-consultants, service providers,</w:t>
        <w:br/>
        <w:br/>
        <w:t>1</w:t>
        <w:br/>
        <w:t xml:space="preserve">  For the avoidance of doubt, a sanctioned party’s ineligibility to be awarded a contract shall include, without limitation, (i) applying</w:t>
        <w:br/>
        <w:t xml:space="preserve">      for pre-qualification, expressing interest in a consultancy, and bidding, either directly or as a nominated sub-contractor,</w:t>
        <w:br/>
        <w:t xml:space="preserve">      nominated consultant, nominated manufacturer or supplier, or nominated service provider, in respect of such contract, and (ii)</w:t>
        <w:br/>
        <w:t xml:space="preserve">      entering into an addendum or amendment introducing a material modification to any existing contract.</w:t>
        <w:br/>
        <w:t>2 A nominated sub-contractor, nominated consultant, nominated manufacturer or supplier, or nominated service provider (different</w:t>
        <w:br/>
        <w:br/>
        <w:t xml:space="preserve">      names are used depending on the particular bidding document) is one which has been: (i) included by the bidder in its pre-</w:t>
        <w:br/>
        <w:t xml:space="preserve">      qualification application or bid because it brings specific and critical experience and know-how that allow the bidder to meet</w:t>
        <w:br/>
        <w:t xml:space="preserve">      the qualification requirements for the particular bid; or (ii) appointed by the Borrower.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                             189</w:t>
        <w:br/>
        <w:br/>
        <w:br/>
        <w:t xml:space="preserve">                     suppliers, agents personnel, permit the Bank to inspect3 all accounts, records and</w:t>
        <w:br/>
        <w:t xml:space="preserve">                     other documents relating to the submission of bids and contract performance, and to</w:t>
        <w:br/>
        <w:t xml:space="preserve">                     have them audited by auditors appointed by the Bank.</w:t>
        <w:br/>
        <w:br/>
        <w:br/>
        <w:t>3</w:t>
        <w:br/>
        <w:t xml:space="preserve">    Inspections in this context usually are investigative (i.e., forensic) in nature. They involve fact-finding activities undertaken by</w:t>
        <w:br/>
        <w:t xml:space="preserve">       the Bank or persons appointed by the Bank to address specific matters related to investigations/audits, such as evaluating the</w:t>
        <w:br/>
        <w:t xml:space="preserve">       veracity of an allegation of possible Fraud and Corruption, through the appropriate mechanisms. Such activity includes but</w:t>
        <w:br/>
        <w:t xml:space="preserve">       is not limited to: accessing and examining a firm's or individual's financial records and information, and making copies thereof</w:t>
        <w:br/>
        <w:t xml:space="preserve">       as relevant; accessing and examining any other documents, data and information (whether in hard copy or electronic format)</w:t>
        <w:br/>
        <w:t xml:space="preserve">       deemed relevant for the investigation/audit, and making copies thereof as relevant; interviewing staff and other relevant</w:t>
        <w:br/>
        <w:t xml:space="preserve">       individuals; performing physical inspections and site visits; and obtaining third party verification of information.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190</w:t>
        <w:br/>
        <w:br/>
        <w:br/>
        <w:t xml:space="preserve">                                     Particular Conditions</w:t>
        <w:br/>
        <w:t xml:space="preserve">                        Part D- Environmental and Social (ES)</w:t>
        <w:br/>
        <w:t xml:space="preserve">                                 Metrics for Progress Reports</w:t>
        <w:br/>
        <w:t xml:space="preserve">        [Note to Employer: the following metrics may be amended to reflect the specifics of the</w:t>
        <w:br/>
        <w:t xml:space="preserve">        Contract. The Employer shall ensure that the metrics provided are appropriate for the</w:t>
        <w:br/>
        <w:t xml:space="preserve">        Works and impacts/key issues identified in the environmental and social assessment.]</w:t>
        <w:br/>
        <w:br/>
        <w:t xml:space="preserve">        Metrics for regular reporting:</w:t>
        <w:br/>
        <w:br/>
        <w:t xml:space="preserve">       a. environmental incidents or non-compliances with contract requirements, including</w:t>
        <w:br/>
        <w:t xml:space="preserve">          contamination, pollution or damage to ground or water supplies;</w:t>
        <w:br/>
        <w:t xml:space="preserve">       b. health and safety incidents, accidents, injuries that require treatment and all fatalities;</w:t>
        <w:br/>
        <w:t xml:space="preserve">       c. interactions with regulators: identify agency, dates, subjects, outcomes (report the</w:t>
        <w:br/>
        <w:t xml:space="preserve">          negative if none);</w:t>
        <w:br/>
        <w:t xml:space="preserve">       d. status of all permits and agreements:</w:t>
        <w:br/>
        <w:t xml:space="preserve">          (i) work permits: number required, number received, actions taken for those not</w:t>
        <w:br/>
        <w:t xml:space="preserve">                received;</w:t>
        <w:br/>
        <w:t xml:space="preserve">          (ii) status of permits and consents:</w:t>
        <w:br/>
        <w:t xml:space="preserve">                • list areas/facilities with permits required (quarries, asphalt &amp; batch plants),</w:t>
        <w:br/>
        <w:t xml:space="preserve">                     dates of application, dates issued (actions to follow up if not issued), dates</w:t>
        <w:br/>
        <w:t xml:space="preserve">                     submitted to resident engineer (or equivalent), status of area (waiting for</w:t>
        <w:br/>
        <w:t xml:space="preserve">                     permits, working, abandoned without reclamation, decommissioning plan</w:t>
        <w:br/>
        <w:t xml:space="preserve">                     being implemented, etc.);</w:t>
        <w:br/>
        <w:t xml:space="preserve">                • list areas with landowner agreements required (borrow and spoil areas, camp</w:t>
        <w:br/>
        <w:t xml:space="preserve">                     sites), dates of agreements, dates submitted to resident engineer (or</w:t>
        <w:br/>
        <w:t xml:space="preserve">                     equivalent);</w:t>
        <w:br/>
        <w:t xml:space="preserve">                • identify major activities undertaken in each area in the reporting period and</w:t>
        <w:br/>
        <w:t xml:space="preserve">                     highlights of environmental and social protection (land clearing, boundary</w:t>
        <w:br/>
        <w:t xml:space="preserve">                     marking, topsoil salvage, traffic management, decommissioning planning,</w:t>
        <w:br/>
        <w:t xml:space="preserve">                     decommissioning implementation);</w:t>
        <w:br/>
        <w:t xml:space="preserve">                • for quarries: status of relocation and compensation (completed, or details of</w:t>
        <w:br/>
        <w:t xml:space="preserve">                     activities and current status in the reporting period).</w:t>
        <w:br/>
        <w:t xml:space="preserve">       e. health and safety supervision:</w:t>
        <w:br/>
        <w:t xml:space="preserve">          (i)    safety officer: number days worked, number of full inspections &amp; partial</w:t>
        <w:br/>
        <w:t xml:space="preserve">                 inspections, reports to construction/project management;</w:t>
        <w:br/>
        <w:t xml:space="preserve">          (ii) number of workers, work hours, metric of PPE use (percentage of workers with</w:t>
        <w:br/>
        <w:t xml:space="preserve">                full personal protection equipment (PPE), partial, etc.), worker violations observed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191</w:t>
        <w:br/>
        <w:br/>
        <w:br/>
        <w:t xml:space="preserve">                  (by type of violation, PPE or otherwise), warnings given, repeat warnings given,</w:t>
        <w:br/>
        <w:t xml:space="preserve">                  follow-up actions taken (if any);</w:t>
        <w:br/>
        <w:t xml:space="preserve">       f.   worker accommodations:</w:t>
        <w:br/>
        <w:t xml:space="preserve">            (i) number of expats housed in accommodations, number of locals;</w:t>
        <w:br/>
        <w:t xml:space="preserve">            (ii) date of last inspection, and highlights of inspection including status of</w:t>
        <w:br/>
        <w:t xml:space="preserve">                  accommodations’ compliance with national and local law and good practice,</w:t>
        <w:br/>
        <w:t xml:space="preserve">                  including sanitation, space, etc.;</w:t>
        <w:br/>
        <w:t xml:space="preserve">            (iii) actions taken to recommend/require improved conditions, or to improve</w:t>
        <w:br/>
        <w:t xml:space="preserve">                  conditions.</w:t>
        <w:br/>
        <w:t xml:space="preserve">       g.   Health services: provider of health services, information and/or training, location of</w:t>
        <w:br/>
        <w:t xml:space="preserve">            clinic, number of non-safety disease or illness treatments and diagnoses (no names to</w:t>
        <w:br/>
        <w:t xml:space="preserve">            be provided);</w:t>
        <w:br/>
        <w:t xml:space="preserve">       h.   gender (for expats and locals separately): number of female workers, percentage of</w:t>
        <w:br/>
        <w:t xml:space="preserve">            workforce, gender issues raised and dealt with (cross-reference grievances or other</w:t>
        <w:br/>
        <w:t xml:space="preserve">            sections as needed);</w:t>
        <w:br/>
        <w:t xml:space="preserve">       i.   training:</w:t>
        <w:br/>
        <w:t xml:space="preserve">            (i) number of new workers, number receiving induction training, dates of induction</w:t>
        <w:br/>
        <w:t xml:space="preserve">                  training;</w:t>
        <w:br/>
        <w:t xml:space="preserve">            (ii) number and dates of toolbox talks, number of workers receiving Occupational</w:t>
        <w:br/>
        <w:t xml:space="preserve">                  Health and Safety (OHS), environmental and social training;</w:t>
        <w:br/>
        <w:t xml:space="preserve">            (iii) number and dates of communicable diseases (including STDs) sensitization and/or</w:t>
        <w:br/>
        <w:t xml:space="preserve">                  training, no. workers receiving training (in the reporting period and in the past);</w:t>
        <w:br/>
        <w:t xml:space="preserve">                  same questions for gender sensitization, flag person training.</w:t>
        <w:br/>
        <w:t xml:space="preserve">            (iv) number and date of SEA and SH prevention sensitization and/or training events,</w:t>
        <w:br/>
        <w:t xml:space="preserve">                  including number of workers receiving training on Code of Conduct for</w:t>
        <w:br/>
        <w:t xml:space="preserve">                  Contractor’s Personnel (in the reporting period and in the past), etc.</w:t>
        <w:br/>
        <w:t xml:space="preserve">       j.   environmental and social supervision:</w:t>
        <w:br/>
        <w:t xml:space="preserve">            (i) environmentalist: days worked, areas inspected and numbers of inspections of</w:t>
        <w:br/>
        <w:t xml:space="preserve">                  each (road section, work camp, accommodations, quarries, borrow areas, spoil</w:t>
        <w:br/>
        <w:t xml:space="preserve">                  areas, swamps, forest crossings, etc.), highlights of activities/findings (including</w:t>
        <w:br/>
        <w:t xml:space="preserve">                  violations of environmental and/or social best practices, actions taken), reports to</w:t>
        <w:br/>
        <w:t xml:space="preserve">                  environmental and/or social specialist/construction/site management;</w:t>
        <w:br/>
        <w:t xml:space="preserve">            (ii) sociologist: days worked, number of partial and full site inspections (by area: road</w:t>
        <w:br/>
        <w:t xml:space="preserve">                  section, work camp, accommodations, quarries, borrow areas, spoil areas, clinic,</w:t>
        <w:br/>
        <w:t xml:space="preserve">                  HIV/AIDS center, community centers, etc.), highlights of activities (including</w:t>
        <w:br/>
        <w:t xml:space="preserve">                  violations of environmental and/or social requirements observed, actions taken),</w:t>
        <w:br/>
        <w:t xml:space="preserve">                  reports to environmental and/or social specialist/construction/site management;</w:t>
        <w:br/>
        <w:t xml:space="preserve">                  and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192</w:t>
        <w:br/>
        <w:br/>
        <w:br/>
        <w:t xml:space="preserve">          (iii) community liaison person(s): days worked (hours community center open),</w:t>
        <w:br/>
        <w:t xml:space="preserve">                 number of people met, highlights of activities (issues raised, etc.), reports to</w:t>
        <w:br/>
        <w:t xml:space="preserve">                 environmental and/or social specialist /construction/site management.</w:t>
        <w:br/>
        <w:t xml:space="preserve">       k. Grievances: list new grievances (e.g. number of allegations of SEA and SH) received in</w:t>
        <w:br/>
        <w:t xml:space="preserve">          the reporting period and number of unresolved past grievances by date received,</w:t>
        <w:br/>
        <w:t xml:space="preserve">          complainant’s age and sex, how received, to whom referred to for action, resolution and</w:t>
        <w:br/>
        <w:t xml:space="preserve">          date (if completed), data resolution reported to complainant, any required follow-up</w:t>
        <w:br/>
        <w:t xml:space="preserve">          (Cross-reference other sections as needed):</w:t>
        <w:br/>
        <w:t xml:space="preserve">          (i) Worker grievances;</w:t>
        <w:br/>
        <w:t xml:space="preserve">          (ii) Community grievances</w:t>
        <w:br/>
        <w:t xml:space="preserve">       l. Traffic, road safety and vehicles/equipment:</w:t>
        <w:br/>
        <w:t xml:space="preserve">          (i) traffic and road safety incidents and accidents involving project vehicles &amp;</w:t>
        <w:br/>
        <w:t xml:space="preserve">                 equipment: provide date, location, damage, cause, follow-up;</w:t>
        <w:br/>
        <w:t xml:space="preserve">          (ii) traffic and road safety incidents and accidents involving non-project vehicles or</w:t>
        <w:br/>
        <w:t xml:space="preserve">                 property (also reported under immediate metrics): provide date, location, damage,</w:t>
        <w:br/>
        <w:t xml:space="preserve">                 cause, follow-up;</w:t>
        <w:br/>
        <w:t xml:space="preserve">          (iii) overall condition of vehicles/equipment (subjective judgment by</w:t>
        <w:br/>
        <w:t xml:space="preserve">                 environmentalist); non-routine repairs and maintenance needed to improve safety</w:t>
        <w:br/>
        <w:t xml:space="preserve">                 and/or environmental performance (to control smoke, etc.).</w:t>
        <w:br/>
        <w:t xml:space="preserve">       m. Environmental mitigations and issues (what has been done):</w:t>
        <w:br/>
        <w:t xml:space="preserve">          (i) dust: number of working bowsers, number of waterings/day, number of complaints,</w:t>
        <w:br/>
        <w:t xml:space="preserve">               warnings given by environmentalist, actions taken to resolve; highlights of quarry</w:t>
        <w:br/>
        <w:t xml:space="preserve">               dust control (covers, sprays, operational status); % of rock/ spoil lorries with covers,</w:t>
        <w:br/>
        <w:t xml:space="preserve">               actions taken for uncovered vehicles;</w:t>
        <w:br/>
        <w:t xml:space="preserve">          (ii) erosion control: controls implemented by location, status of water crossings,</w:t>
        <w:br/>
        <w:t xml:space="preserve">                 environmentalist inspections and results, actions taken to resolve issues,</w:t>
        <w:br/>
        <w:t xml:space="preserve">                 emergency repairs needed to control erosion/sedimentation;</w:t>
        <w:br/>
        <w:t xml:space="preserve">          (iii) quarries, borrow areas, spoil areas, asphalt plants, batch plants: identify major</w:t>
        <w:br/>
        <w:t xml:space="preserve">                 activities undertaken in the reporting period at each, and highlights of</w:t>
        <w:br/>
        <w:t xml:space="preserve">                 environmental and social protection: land clearing, boundary marking, topsoil</w:t>
        <w:br/>
        <w:t xml:space="preserve">                 salvage, traffic management, decommissioning planning, decommissioning</w:t>
        <w:br/>
        <w:t xml:space="preserve">                 implementation;</w:t>
        <w:br/>
        <w:t xml:space="preserve">          (iv) blasting: number of blasts (and locations), status of implementation of blasting</w:t>
        <w:br/>
        <w:t xml:space="preserve">                 plan (including notices, evacuations, etc.), incidents of off-site damage or</w:t>
        <w:br/>
        <w:t xml:space="preserve">                 complaints (cross-reference other sections as needed);</w:t>
        <w:br/>
        <w:t xml:space="preserve">          (v) spill clean-ups, if any: material spilled, location, amount, actions taken, material</w:t>
        <w:br/>
        <w:t xml:space="preserve">                 disposal (report all spills that result in water or soil contamination;</w:t>
        <w:br/>
        <w:t xml:space="preserve">          (vi) waste management: types and quantities generated and managed, including</w:t>
        <w:br/>
        <w:t xml:space="preserve">                 amount taken offsite (and by whom) or reused/recycled/disposed on-site;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193</w:t>
        <w:br/>
        <w:br/>
        <w:br/>
        <w:t xml:space="preserve">          (vii) details of tree plantings and other mitigations required undertaken in the reporting</w:t>
        <w:br/>
        <w:t xml:space="preserve">                 period;</w:t>
        <w:br/>
        <w:t xml:space="preserve">          (viii) details of water and swamp protection mitigations required undertaken in the</w:t>
        <w:br/>
        <w:t xml:space="preserve">                 reporting period.</w:t>
        <w:br/>
        <w:t xml:space="preserve">       n. compliance:</w:t>
        <w:br/>
        <w:t xml:space="preserve">          (i)     compliance status for conditions of all relevant consents/permits, for the Work,</w:t>
        <w:br/>
        <w:t xml:space="preserve">                  including quarries, etc.): statement of compliance or listing of issues and actions</w:t>
        <w:br/>
        <w:t xml:space="preserve">                  taken (or to be taken) to reach compliance;</w:t>
        <w:br/>
        <w:t xml:space="preserve">          (ii) compliance status of C-ESMP/ESIP requirements: statement of compliance or</w:t>
        <w:br/>
        <w:t xml:space="preserve">                 listing of issues and actions taken (or to be taken) to reach compliance</w:t>
        <w:br/>
        <w:t xml:space="preserve">          (iii) compliance status of SEA and SH prevention and response action plan: statement</w:t>
        <w:br/>
        <w:t xml:space="preserve">                 of compliance or listing of issues and actions taken (or to be taken) to reach</w:t>
        <w:br/>
        <w:t xml:space="preserve">                 compliance</w:t>
        <w:br/>
        <w:t xml:space="preserve">          (iv) compliance status of Health and Safety Management Plan re: statement of</w:t>
        <w:br/>
        <w:t xml:space="preserve">                 compliance or listing of issues and actions taken (or to be taken) to reach</w:t>
        <w:br/>
        <w:t xml:space="preserve">                 compliance</w:t>
        <w:br/>
        <w:t xml:space="preserve">          (v) other unresolved issues from previous reporting periods related to environmental</w:t>
        <w:br/>
        <w:t xml:space="preserve">                 and social: continued violations, continued failure of equipment, continued lack of</w:t>
        <w:br/>
        <w:t xml:space="preserve">                 vehicle covers, spills not dealt with, continued compensation or blasting issues,</w:t>
        <w:br/>
        <w:t xml:space="preserve">                 etc. Cross-reference other sections as needed.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         194</w:t>
        <w:br/>
        <w:br/>
        <w:br/>
        <w:t xml:space="preserve">                                     Particular Conditions</w:t>
        <w:br/>
        <w:t>Part E- Sexual Exploitation and Abuse (SEA) and/or Sexual</w:t>
        <w:br/>
        <w:t xml:space="preserve"> Harassment Performance Declaration for Subcontractors</w:t>
        <w:br/>
        <w:t>[The following table shall be filled in by each subcontractor proposed by the Contractor, that was not named in</w:t>
        <w:br/>
        <w:t>the Contract]</w:t>
        <w:br/>
        <w:t xml:space="preserve">                                                                      Subcontractor’s Name: [insert full name]</w:t>
        <w:br/>
        <w:t xml:space="preserve">                                                                               Date: [insert day, month, year]</w:t>
        <w:br/>
        <w:br/>
        <w:t xml:space="preserve">                                                                 Contract reference [insert contract reference]</w:t>
        <w:br/>
        <w:t xml:space="preserve">                                                      Page [insert page number] of [insert total number] pages</w:t>
        <w:br/>
        <w:br/>
        <w:t xml:space="preserve">                                        SEA and/or SH Declaration</w:t>
        <w:br/>
        <w:br/>
        <w:br/>
        <w:t>We:</w:t>
        <w:br/>
        <w:t xml:space="preserve">  (a) have not been subject to disqualification by the Bank for non-compliance with SEA/ SH obligations.</w:t>
        <w:br/>
        <w:t> (b) are subject to disqualification by the Bank for non-compliance with SEA/ SH obligations.</w:t>
        <w:br/>
        <w:t xml:space="preserve">  (c) had been subject to disqualification by the Bank for non-compliance with SEA/ SH obligations. An</w:t>
        <w:br/>
        <w:t xml:space="preserve">      arbitral award on the disqualification case has been made in our favor.</w:t>
        <w:br/>
        <w:t xml:space="preserve">  (d) had been subject to disqualification by the Bank for non-compliance with SEA/ SH obligations</w:t>
        <w:br/>
        <w:t xml:space="preserve">      for a period of two years. We have subsequently demonstrated that we have adequate capacity and</w:t>
        <w:br/>
        <w:t xml:space="preserve">      commitment to comply with SEA /SH obligations.</w:t>
        <w:br/>
        <w:t> (e) had been subject to disqualification by the Bank for non-compliance with SEA/ SH obligations for</w:t>
        <w:br/>
        <w:t xml:space="preserve">      a period of two years. We have attached specific evidence demonstrating that we have adequate</w:t>
        <w:br/>
        <w:t xml:space="preserve">      capacity and commitment to comply with SEA and SH obligations.</w:t>
        <w:br/>
        <w:br/>
        <w:t xml:space="preserve"> [If (c) above is applicable, attach evidence of an arbitral award reversing the findings on the issues</w:t>
        <w:br/>
        <w:t xml:space="preserve"> underlying the disqualification.]</w:t>
        <w:br/>
        <w:br/>
        <w:t xml:space="preserve">                  [If (d) or ( e) above are applicable, provide the following information:]</w:t>
        <w:br/>
        <w:br/>
        <w:t xml:space="preserve"> Period of disqualification: From: _______________ To: ________________</w:t>
        <w:br/>
        <w:br/>
        <w:t xml:space="preserve"> If previously provided on another Bank financed works contract, details of evidence that demonstrated</w:t>
        <w:br/>
        <w:t xml:space="preserve"> adequate capacity and commitment to comply with SEA/SH obligations (as per (d) above)</w:t>
        <w:br/>
        <w:t xml:space="preserve">        Name of Employer: ___________________________________________</w:t>
        <w:br/>
        <w:t xml:space="preserve">        Name of Project: _____________________________________</w:t>
        <w:br/>
        <w:t xml:space="preserve">        Contract description: _____________________________________________________</w:t>
        <w:br/>
        <w:t xml:space="preserve">        Brief summary of evidence provided: ________________________________________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IX – Particular Conditions                                                                195</w:t>
        <w:br/>
        <w:br/>
        <w:br/>
        <w:t xml:space="preserve">        ______________________________________________________________________</w:t>
        <w:br/>
        <w:t xml:space="preserve">        Contact Information: (Tel, email, name of contact person): _______________________</w:t>
        <w:br/>
        <w:t xml:space="preserve">        ______________________________________________________________________</w:t>
        <w:br/>
        <w:br/>
        <w:t xml:space="preserve"> As an alternative to the evidence under (d), other evidence demonstrating adequate capacity and</w:t>
        <w:br/>
        <w:t xml:space="preserve"> commitment to comply with SEA/SH obligations (as per (e) above) ) [attach details as appropriate].</w:t>
        <w:br/>
        <w:br/>
        <w:br/>
        <w:t>___________________________________________________________________________</w:t>
        <w:br/>
        <w:t>____________________________________________________________________________</w:t>
        <w:br/>
        <w:br/>
        <w:br/>
        <w:t>Name of the Subcontractor</w:t>
        <w:br/>
        <w:br/>
        <w:t>Name of the person duly authorized to sign on behalf of the Subcontractor _______</w:t>
        <w:br/>
        <w:br/>
        <w:t>Title of the person signing on behalf of the Subcontractor        ______________________</w:t>
        <w:br/>
        <w:br/>
        <w:t>Signature of the person named above                               ______________________</w:t>
        <w:br/>
        <w:br/>
        <w:t>Date signed ________________________________ day of ___________________, _____</w:t>
        <w:br/>
        <w:br/>
        <w:t>Countersignature of authorized representative of the Contractor:</w:t>
        <w:br/>
        <w:t>Signature: ________________________________________________________</w:t>
        <w:br/>
        <w:t>Date signed ________________________________ day of ___________________, _____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                         197</w:t>
        <w:br/>
        <w:br/>
        <w:br/>
        <w:t xml:space="preserve">                             Section X - Contract Forms</w:t>
        <w:br/>
        <w:br/>
        <w:br/>
        <w:t xml:space="preserve">                                                     Table of Forms</w:t>
        <w:br/>
        <w:br/>
        <w:br/>
        <w:t>Notification of Intention to Award .....................................................................................198</w:t>
        <w:br/>
        <w:t>Beneficial Ownership Disclosure Form .............................................................................202</w:t>
        <w:br/>
        <w:t>Letter of Acceptance ............................................................................................................204</w:t>
        <w:br/>
        <w:t>Contract Agreement ............................................................................................................205</w:t>
        <w:br/>
        <w:t>Performance Security ..........................................................................................................212</w:t>
        <w:br/>
        <w:t>Performance Security – Option 2: Performance Bond ....................................................214</w:t>
        <w:br/>
        <w:t>Environmental and Social (ES) Performance Security ....................................................216</w:t>
        <w:br/>
        <w:t>Advance Payment Security .................................................................................................218</w:t>
        <w:br/>
        <w:t>Retention Money Security ...................................................................................................220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198</w:t>
        <w:br/>
        <w:br/>
        <w:br/>
        <w:t xml:space="preserve">                       Notification of Intention to Award</w:t>
        <w:br/>
        <w:t>[This Notification of Intention to Award shall be sent to each Proposer that submitted a</w:t>
        <w:br/>
        <w:t>Proposal, unless the Proposer has previously received notice of exclusion from the process at</w:t>
        <w:br/>
        <w:t>an interim stage of the procurement process.]</w:t>
        <w:br/>
        <w:br/>
        <w:t>[Send this Notification to the Proposer’s Authorized Representative named in the Proposer</w:t>
        <w:br/>
        <w:t>Information Form]</w:t>
        <w:br/>
        <w:br/>
        <w:t>For the attention of Proposer’s Authorized Representative</w:t>
        <w:br/>
        <w:t>Name: [insert Authorized Representative’s name]</w:t>
        <w:br/>
        <w:t>Address: [insert Authorized Representative’s Address]</w:t>
        <w:br/>
        <w:t>Telephone/Fax numbers: [insert Authorized Representative’s telephone/fax numbers]</w:t>
        <w:br/>
        <w:t>Email Address: [insert Authorized Representative’s email address]</w:t>
        <w:br/>
        <w:br/>
        <w:t>[IMPORTANT: insert the date that this Notification is transmitted to all participating</w:t>
        <w:br/>
        <w:t>Proposers. The Notification must be sent to all Proposers simultaneously. This means on the</w:t>
        <w:br/>
        <w:t>same date and as close to the same time as possible.]</w:t>
        <w:br/>
        <w:br/>
        <w:br/>
        <w:t>DATE OF TRANSMISSION: This Notification is sent by: [email/fax] on [date] (local time)</w:t>
        <w:br/>
        <w:br/>
        <w:t>Notification of Intention to Award</w:t>
        <w:br/>
        <w:t>Employer: [insert the name of the Employer]</w:t>
        <w:br/>
        <w:t>Project: [insert name of project]</w:t>
        <w:br/>
        <w:t>Contract title: [insert the name of the contract]</w:t>
        <w:br/>
        <w:t>Country: [insert country where RFP is issued]</w:t>
        <w:br/>
        <w:t>Loan No. /Credit No. / Grant No.: [insert reference number for loan/credit/grant]</w:t>
        <w:br/>
        <w:t>RFP No: [insert RFP reference number from Procurement Plan]</w:t>
        <w:br/>
        <w:br/>
        <w:t>This Notification of Intention to Award (Notification) notifies you of our decision to award the</w:t>
        <w:br/>
        <w:t>above contract. The transmission of this Notification begins the Standstill Period. During the</w:t>
        <w:br/>
        <w:t>Standstill Period you may:</w:t>
        <w:br/>
        <w:br/>
        <w:t xml:space="preserve">    a) request a debriefing in relation to the evaluation of your Proposal, and/or</w:t>
        <w:br/>
        <w:br/>
        <w:t xml:space="preserve">    b) submit a Procurement-related Complaint in relation to the decision to award the</w:t>
        <w:br/>
        <w:t xml:space="preserve">      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199</w:t>
        <w:br/>
        <w:br/>
        <w:br/>
        <w:t>1. The successful Proposer</w:t>
        <w:br/>
        <w:br/>
        <w:t xml:space="preserve"> Name:                       [insert name of successful Proposer]</w:t>
        <w:br/>
        <w:br/>
        <w:t xml:space="preserve"> Address:                    [insert address of the successful Proposer]</w:t>
        <w:br/>
        <w:br/>
        <w:t xml:space="preserve"> Contract price:             [insert contract price of the successful Proposer]</w:t>
        <w:br/>
        <w:br/>
        <w:t xml:space="preserve"> Total combined</w:t>
        <w:br/>
        <w:t xml:space="preserve">                             [insert the total combined score of the successful Proposer]</w:t>
        <w:br/>
        <w:t xml:space="preserve"> score:</w:t>
        <w:br/>
        <w:br/>
        <w:t>2. Other Proposers [INSTRUCTIONS: insert names of all Proposers that submitted a</w:t>
        <w:br/>
        <w:t xml:space="preserve">   Proposal. If the Proposal’s price was evaluated include the evaluated price as well as the</w:t>
        <w:br/>
        <w:t xml:space="preserve">   Proposal price as read out.]</w:t>
        <w:br/>
        <w:t xml:space="preserve">                                                                 Evaluated</w:t>
        <w:br/>
        <w:t xml:space="preserve">    Name of                   Technical       Proposal                              Combined</w:t>
        <w:br/>
        <w:t xml:space="preserve">                                                              Proposal Cost</w:t>
        <w:br/>
        <w:t xml:space="preserve">    Proposer                  Score            price                                  Score</w:t>
        <w:br/>
        <w:t xml:space="preserve">                                                              (if applicable)</w:t>
        <w:br/>
        <w:t xml:space="preserve">                              [insert          [insert              [insert             [insert</w:t>
        <w:br/>
        <w:t xml:space="preserve"> [insert name]                Technical       Proposal              evaluated           combined</w:t>
        <w:br/>
        <w:t xml:space="preserve">                              score]           price]               cost]               score]</w:t>
        <w:br/>
        <w:br/>
        <w:t xml:space="preserve">                                               [insert       [insert evaluated</w:t>
        <w:br/>
        <w:t xml:space="preserve">                      [insert Technical                                           [insert combined</w:t>
        <w:br/>
        <w:t xml:space="preserve"> [insert name]                                Proposal             cost]</w:t>
        <w:br/>
        <w:t xml:space="preserve">                           score]                                                      score]</w:t>
        <w:br/>
        <w:t xml:space="preserve">                                               price]</w:t>
        <w:br/>
        <w:br/>
        <w:t xml:space="preserve">                                               [insert       [insert evaluated</w:t>
        <w:br/>
        <w:t xml:space="preserve">                      [insert Technical                                           [insert combined</w:t>
        <w:br/>
        <w:t xml:space="preserve"> [insert name]                                Proposal             cost]</w:t>
        <w:br/>
        <w:t xml:space="preserve">                           score]                                                      score]</w:t>
        <w:br/>
        <w:t xml:space="preserve">                                               price]</w:t>
        <w:br/>
        <w:br/>
        <w:t xml:space="preserve">                                               [insert       [insert evaluated</w:t>
        <w:br/>
        <w:t xml:space="preserve">                      [insert Technical                                           [insert combined</w:t>
        <w:br/>
        <w:t xml:space="preserve"> [insert name]                                Proposal             cost]</w:t>
        <w:br/>
        <w:t xml:space="preserve">                           score]                                                      score]</w:t>
        <w:br/>
        <w:t xml:space="preserve">                                               price]</w:t>
        <w:br/>
        <w:br/>
        <w:t xml:space="preserve">                                               [insert       [insert evaluated</w:t>
        <w:br/>
        <w:t xml:space="preserve">                      [insert Technical                                           [insert combined</w:t>
        <w:br/>
        <w:t xml:space="preserve"> [insert name]                                Proposal             cost]</w:t>
        <w:br/>
        <w:t xml:space="preserve">                           score]                                                      score]</w:t>
        <w:br/>
        <w:t xml:space="preserve">                                               price]</w:t>
        <w:br/>
        <w:br/>
        <w:t>3. Reason/s why your Proposal was unsuccessful [Delete if the combined score already</w:t>
        <w:br/>
        <w:t xml:space="preserve">   reveals the reason]</w:t>
        <w:br/>
        <w:br/>
        <w:t xml:space="preserve">         [INSTRUCTIONS; State the reason/s why this Proposer’s Proposal was</w:t>
        <w:br/>
        <w:t xml:space="preserve">         unsuccessful. Do NOT include: (a) a point by point comparison with another</w:t>
        <w:br/>
        <w:t xml:space="preserve">         Proposer’s Proposal or (b) information that is marked confidential by the</w:t>
        <w:br/>
        <w:t xml:space="preserve">         Proposer in its Proposal.]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200</w:t>
        <w:br/>
        <w:br/>
        <w:br/>
        <w:t>4. How to request a debriefing</w:t>
        <w:br/>
        <w:br/>
        <w:t xml:space="preserve"> DEADLINE: The deadline to request a debriefing expires at midnight on [insert</w:t>
        <w:br/>
        <w:t xml:space="preserve"> date] (local time).</w:t>
        <w:br/>
        <w:t xml:space="preserve"> You may request a debriefing in relation to the results of the evaluation of your Proposal.</w:t>
        <w:br/>
        <w:t xml:space="preserve"> If you decide to request a debriefing your written request must be made within three (3)</w:t>
        <w:br/>
        <w:t xml:space="preserve"> Business Days of receipt of this Notification of Intention to Award.</w:t>
        <w:br/>
        <w:t xml:space="preserve"> Provide the contract name, reference number, name of the Proposer, contact details; and</w:t>
        <w:br/>
        <w:t xml:space="preserve"> address the request for debriefing as follows:</w:t>
        <w:br/>
        <w:t xml:space="preserve">     Attention: [insert full name of person, if applicable]</w:t>
        <w:br/>
        <w:t xml:space="preserve">     Title/position: [insert title/position]</w:t>
        <w:br/>
        <w:t xml:space="preserve">     Agency: [insert name of Employer]</w:t>
        <w:br/>
        <w:t xml:space="preserve">     Email address: [insert email address]</w:t>
        <w:br/>
        <w:t xml:space="preserve">     Fax number: [insert fax number] delete if not used</w:t>
        <w:br/>
        <w:t xml:space="preserve"> If your request for a debriefing is received within the 3 Business Days deadline, we will</w:t>
        <w:br/>
        <w:t xml:space="preserve"> provide the debriefing within five (5) Business Days of receipt of your request. If we are</w:t>
        <w:br/>
        <w:t xml:space="preserve"> unable to provide the debriefing within this period, the Standstill Period shall be extended</w:t>
        <w:br/>
        <w:t xml:space="preserve"> by five (5) Business Days after the date that the debriefing is provided. If this happens,</w:t>
        <w:br/>
        <w:t xml:space="preserve"> we will notify you and confirm the date that the extended Standstill Period will end.</w:t>
        <w:br/>
        <w:t xml:space="preserve"> The debriefing may be in writing, by phone, video conference call or in person. We shall</w:t>
        <w:br/>
        <w:t xml:space="preserve"> promptly advise you in writing how the debriefing will take place and confirm the date</w:t>
        <w:br/>
        <w:t xml:space="preserve"> and time.</w:t>
        <w:br/>
        <w:t xml:space="preserve"> If the deadline to request a debriefing has expired, you may still request a debriefing. In</w:t>
        <w:br/>
        <w:t xml:space="preserve"> this case, we will provide the debriefing as soon as practicable, and normally no later</w:t>
        <w:br/>
        <w:t xml:space="preserve"> than fifteen (15) Business Days from the date of publication of the Contract Award</w:t>
        <w:br/>
        <w:t xml:space="preserve"> Notice.</w:t>
        <w:br/>
        <w:br/>
        <w:t>5. How to make a complaint</w:t>
        <w:br/>
        <w:br/>
        <w:t xml:space="preserve"> DEADLINE: The deadline for submitting a Procurement-related Complaint</w:t>
        <w:br/>
        <w:t xml:space="preserve"> challenging the decision to award the contract expires on midnight, [insert date]</w:t>
        <w:br/>
        <w:t xml:space="preserve"> (local time).</w:t>
        <w:br/>
        <w:t xml:space="preserve"> Provide the contract name, reference number, name of the Proposer, contact details; and</w:t>
        <w:br/>
        <w:t xml:space="preserve"> address the Procurement-related Complaint as follows:</w:t>
        <w:br/>
        <w:t xml:space="preserve">     Attention: [insert full name of person, if applicable]</w:t>
        <w:br/>
        <w:t xml:space="preserve">     Title/position: [insert title/position]</w:t>
        <w:br/>
        <w:t xml:space="preserve">     Agency: [insert name of Employer]</w:t>
        <w:br/>
        <w:t xml:space="preserve">     Email address: [insert email address]</w:t>
        <w:br/>
        <w:t xml:space="preserve">     Fax number: [insert fax number] delete if not used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201</w:t>
        <w:br/>
        <w:br/>
        <w:br/>
        <w:t xml:space="preserve"> At this point in the procurement process, you may submit a Procurement-related</w:t>
        <w:br/>
        <w:t xml:space="preserve"> Complaint challenging the decision to award the contract. You do not need to have</w:t>
        <w:br/>
        <w:t xml:space="preserve"> requested, or received, a debriefing before making this complaint. Your complaint must</w:t>
        <w:br/>
        <w:t xml:space="preserve"> be submitted within the Standstill Period and received by us before the Standstill Period</w:t>
        <w:br/>
        <w:t xml:space="preserve"> ends.</w:t>
        <w:br/>
        <w:t xml:space="preserve"> Further information:</w:t>
        <w:br/>
        <w:t xml:space="preserve"> For more information, see the “Procurement Regulations for IPF Borrowers (Procurement</w:t>
        <w:br/>
        <w:t xml:space="preserve"> Regulations) (Annex III).” You should read these provisions before preparing and</w:t>
        <w:br/>
        <w:t xml:space="preserve"> submitting your complaint. In addition, the World Bank’s Guidance “How to make a</w:t>
        <w:br/>
        <w:t xml:space="preserve"> Procurement-related Complaint” provides a useful explanation of the process, as well as</w:t>
        <w:br/>
        <w:t xml:space="preserve"> a sample letter of complaint.</w:t>
        <w:br/>
        <w:t xml:space="preserve"> In summary, there are four essential requirements:</w:t>
        <w:br/>
        <w:t xml:space="preserve">     1. You must be an ‘interested party’. In this case, that means a Proposer who</w:t>
        <w:br/>
        <w:t xml:space="preserve">        submitted a Proposal in this procurement, and is the recipient of a Notification of</w:t>
        <w:br/>
        <w:t xml:space="preserve">        Intention to Award.</w:t>
        <w:br/>
        <w:t xml:space="preserve">     2. The complaint can only challenge the decision to award the contract.</w:t>
        <w:br/>
        <w:t xml:space="preserve">     3. You must submit the complaint within the deadline stated above.</w:t>
        <w:br/>
        <w:t xml:space="preserve">     4. You must include, in your complaint, all of the information required by the</w:t>
        <w:br/>
        <w:t xml:space="preserve">        Procurement Regulations (as described in Annex III).</w:t>
        <w:br/>
        <w:br/>
        <w:t>6. Standstill Period</w:t>
        <w:br/>
        <w:br/>
        <w:t xml:space="preserve"> DEADLINE: The Standstill Period is due to end at midnight on [insert date] (local</w:t>
        <w:br/>
        <w:t xml:space="preserve"> time).</w:t>
        <w:br/>
        <w:t xml:space="preserve"> The Standstill Period lasts ten (10) Business Days after the date of transmission of this</w:t>
        <w:br/>
        <w:t xml:space="preserve"> Notification of Intention to Award.</w:t>
        <w:br/>
        <w:t xml:space="preserve"> The Standstill Period may be extended. This may happen where we are unable to provide</w:t>
        <w:br/>
        <w:t xml:space="preserve"> a debriefing within the five (5) Business Day deadline. If this happens we will notify you</w:t>
        <w:br/>
        <w:t xml:space="preserve"> of the extension.</w:t>
        <w:br/>
        <w:br/>
        <w:t>If you have any questions regarding this Notification, please do not hesitate to contact us.</w:t>
        <w:br/>
        <w:br/>
        <w:t>On behalf of the Employer:</w:t>
        <w:br/>
        <w:br/>
        <w:t>Signature:        ______________________________________________</w:t>
        <w:br/>
        <w:br/>
        <w:t>Name:             ______________________________________________</w:t>
        <w:br/>
        <w:br/>
        <w:t>Title/position: ______________________________________________</w:t>
        <w:br/>
        <w:br/>
        <w:t>Telephone:        ______________________________________________</w:t>
        <w:br/>
        <w:br/>
        <w:t>Email:            ______________________________________________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202</w:t>
        <w:br/>
        <w:br/>
        <w:br/>
        <w:t xml:space="preserve">                   Beneficial Ownership Disclosure Form</w:t>
        <w:br/>
        <w:br/>
        <w:t>INSTRUCTIONS TO PROPOSERS: DELETE THIS BOX ONCE YOU HAVE COMPLETED</w:t>
        <w:br/>
        <w:t>THE FORM</w:t>
        <w:br/>
        <w:br/>
        <w:t>This Beneficial Ownership Disclosure Form (“Form”) is to be completed by the successful</w:t>
        <w:br/>
        <w:t>Proposer1. In case of joint venture, the Proposer must submit a separate Form for each</w:t>
        <w:br/>
        <w:t>member. The beneficial ownership information to be submitted in this Form shall be current</w:t>
        <w:br/>
        <w:t>as of the date of its submission.</w:t>
        <w:br/>
        <w:br/>
        <w:t>For the purposes of this Form, a Beneficial Owner of a Proposer is any natural person who</w:t>
        <w:br/>
        <w:t>ultimately owns or controls the Proposer by meeting one or more of the following</w:t>
        <w:br/>
        <w:t>conditions:</w:t>
        <w:br/>
        <w:br/>
        <w:t xml:space="preserve">    •    directly or indirectly holding 25% or more of the shares</w:t>
        <w:br/>
        <w:t xml:space="preserve">    •    directly or indirectly holding 25% or more of the voting rights</w:t>
        <w:br/>
        <w:t xml:space="preserve">    •    directly or indirectly having the right to appoint a majority of the board of</w:t>
        <w:br/>
        <w:t xml:space="preserve">         directors or equivalent governing body of the Proposer</w:t>
        <w:br/>
        <w:t>RFP No.: [insert number of RFP process]</w:t>
        <w:br/>
        <w:t>Request for Proposal No.: [insert identification]</w:t>
        <w:br/>
        <w:br/>
        <w:t>To: [insert complete name of Employer]</w:t>
        <w:br/>
        <w:br/>
        <w:t>In response to your request in the Letter of Acceptance dated [insert date of letter of Acceptance]</w:t>
        <w:br/>
        <w:t>to furnish additional information on beneficial ownership: [select one option as applicable and</w:t>
        <w:br/>
        <w:t>delete the options that are not applicable]</w:t>
        <w:br/>
        <w:br/>
        <w:t>(i) we hereby provide the following beneficial ownership information.</w:t>
        <w:br/>
        <w:br/>
        <w:t>Details of beneficial ownership</w:t>
        <w:br/>
        <w:t xml:space="preserve">   Identity of Beneficial Directly or indirectly Directly or indirectly Directly or indirectly</w:t>
        <w:br/>
        <w:t xml:space="preserve">           Owner          holding 25% or more of   holding 25 % or       having the right to</w:t>
        <w:br/>
        <w:t xml:space="preserve">                                 the shares       more of the Voting appoint a majority of</w:t>
        <w:br/>
        <w:t xml:space="preserve">                                                        Rights            the board of the</w:t>
        <w:br/>
        <w:t xml:space="preserve">                                (Yes / No)                                 directors or an</w:t>
        <w:br/>
        <w:t xml:space="preserve">                                                      (Yes / No)        equivalent governing</w:t>
        <w:br/>
        <w:t xml:space="preserve">                                                                        body of the Proposer</w:t>
        <w:br/>
        <w:t xml:space="preserve">                                                                                  (Yes / No)</w:t>
        <w:br/>
        <w:br/>
        <w:t xml:space="preserve">  [include full name</w:t>
        <w:br/>
        <w:t xml:space="preserve">  (last, middle, first),               </w:t>
        <w:br/>
        <w:t xml:space="preserve">  nationality, country of</w:t>
        <w:br/>
        <w:t xml:space="preserve">  residence]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   203</w:t>
        <w:br/>
        <w:br/>
        <w:br/>
        <w:t>OR</w:t>
        <w:br/>
        <w:br/>
        <w:t>(ii) We declare that there is no Beneficial Owner meeting one or more of the following conditions:</w:t>
        <w:br/>
        <w:br/>
        <w:t xml:space="preserve">     •   directly or indirectly holding 25% or more of the shares</w:t>
        <w:br/>
        <w:t xml:space="preserve">     •   directly or indirectly holding 25% or more of the voting rights</w:t>
        <w:br/>
        <w:t xml:space="preserve">     •   directly or indirectly having the right to appoint a majority of the board of directors or</w:t>
        <w:br/>
        <w:t xml:space="preserve">         equivalent governing body of the Proposer</w:t>
        <w:br/>
        <w:br/>
        <w:br/>
        <w:t>OR</w:t>
        <w:br/>
        <w:br/>
        <w:t>(iii) We declare that we are unable to identify any Beneficial Owner meeting one or more of the</w:t>
        <w:br/>
        <w:t>following conditions. [If this option is selected, the Proposer shall provide explanation on why it</w:t>
        <w:br/>
        <w:t>is unable to identify any Beneficial Owner]</w:t>
        <w:br/>
        <w:t xml:space="preserve">     • directly or indirectly holding 25% or more of the shares</w:t>
        <w:br/>
        <w:t xml:space="preserve">     • directly or indirectly holding 25% or more of the voting rights</w:t>
        <w:br/>
        <w:t xml:space="preserve">     • directly or indirectly having the right to appoint a majority of the board of directors or</w:t>
        <w:br/>
        <w:t xml:space="preserve">        equivalent governing body of the Proposer]”</w:t>
        <w:br/>
        <w:br/>
        <w:t>Name of the Proposer: *[insert complete name of the Proposer]</w:t>
        <w:br/>
        <w:br/>
        <w:t>Name of the person duly authorized to sign the Proposal on behalf of the Proposer: **[insert</w:t>
        <w:br/>
        <w:t>complete name of person duly authorized to sign the Proposal] ___________</w:t>
        <w:br/>
        <w:br/>
        <w:t>Title of the person signing the Proposal: [insert complete title of the person signing the Proposal]</w:t>
        <w:br/>
        <w:t>______</w:t>
        <w:br/>
        <w:br/>
        <w:t>Signature of the person named above: [insert signature of person whose name and capacity are</w:t>
        <w:br/>
        <w:t>shown above] _____</w:t>
        <w:br/>
        <w:br/>
        <w:t>Date signed [insert date of signing] day of [insert month], [insert year] _____</w:t>
        <w:br/>
        <w:br/>
        <w:br/>
        <w:t>*</w:t>
        <w:br/>
        <w:t xml:space="preserve">  In the case of the Proposal submitted by a Joint Venture specify the name of the Joint Venture as Proposer. In the</w:t>
        <w:br/>
        <w:t>event that the Proposer is a joint venture, each reference to “Proposer” in the Beneficial Ownership Disclosure Form</w:t>
        <w:br/>
        <w:t>(including this Introduction thereto) shall be read to refer to the joint venture member.</w:t>
        <w:br/>
        <w:t>**</w:t>
        <w:br/>
        <w:t xml:space="preserve">   Person signing the Proposal shall have the power of attorney given by the Proposer. The power of attorney shall be</w:t>
        <w:br/>
        <w:t>attached with the Proposal Schedules.</w:t>
        <w:br/>
        <w:t>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204</w:t>
        <w:br/>
        <w:br/>
        <w:br/>
        <w:t xml:space="preserve">                               Letter of Acceptance</w:t>
        <w:br/>
        <w:t xml:space="preserve">                               [letterhead paper of the Employer]</w:t>
        <w:br/>
        <w:br/>
        <w:br/>
        <w:t xml:space="preserve">                                                                                          [date]</w:t>
        <w:br/>
        <w:br/>
        <w:br/>
        <w:t>To: [name and address of the Contractor]</w:t>
        <w:br/>
        <w:br/>
        <w:t>This is to notify you that your Proposal dated [date] for execution of the [name of the Contract</w:t>
        <w:br/>
        <w:t>and identification number, as given in the Contract Data] for the Accepted Lumpsum Turnkey</w:t>
        <w:br/>
        <w:t>Contract Amount [amount in numbers and words] [name of currency], as corrected and modified</w:t>
        <w:br/>
        <w:t>in accordance with the Instructions to Proposers, is hereby accepted by our Agency.</w:t>
        <w:br/>
        <w:br/>
        <w:t>You are requested to furnish (i) the Performance Security and an Environmental and Social</w:t>
        <w:br/>
        <w:t>Performance Security [Delete ES Performance Security if it is not required under the contract]</w:t>
        <w:br/>
        <w:t>within 28 days in accordance with the Conditions of Contract, using, for that purpose, one of the</w:t>
        <w:br/>
        <w:t>Performance Security Forms and the ES Performance Security Form, [Delete reference to the ES</w:t>
        <w:br/>
        <w:t>Performance Security Form if it is not required under the contract] and (ii) the additional</w:t>
        <w:br/>
        <w:t>information on beneficial ownership in accordance with PDS ITP 53.1 within eight (8) Business</w:t>
        <w:br/>
        <w:t>days using the Beneficial Ownership Disclosure Form, included in Section X, Contract Forms, of</w:t>
        <w:br/>
        <w:t>the RFP document.</w:t>
        <w:br/>
        <w:br/>
        <w:br/>
        <w:t>Authorized Signature:</w:t>
        <w:br/>
        <w:br/>
        <w:t>Name and Title of Signatory:</w:t>
        <w:br/>
        <w:br/>
        <w:t>Name of Agency:</w:t>
        <w:br/>
        <w:br/>
        <w:br/>
        <w:t>Attachment: Contract Agreement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205</w:t>
        <w:br/>
        <w:br/>
        <w:br/>
        <w:t xml:space="preserve">                                Contract Agreement</w:t>
        <w:br/>
        <w:t>THIS AGREEMENT made the ________ day of ________________________, _____, between</w:t>
        <w:br/>
        <w:t>______________________________________of __________________________ (hereinafter</w:t>
        <w:br/>
        <w:t>“the Employer”), of the one part, and ______________________ of _____________________</w:t>
        <w:br/>
        <w:t>(hereinafter “the Contractor”), of the other part:</w:t>
        <w:br/>
        <w:br/>
        <w:t>WHEREAS the Employer desires that the Works known as _______________________________</w:t>
        <w:br/>
        <w:t>should be executed by the Contractor, and has accepted a Proposal by the Contractor for the</w:t>
        <w:br/>
        <w:t>execution and completion of these Works on EPC/Turnkey basis and the remedying of any defects</w:t>
        <w:br/>
        <w:t>therein,</w:t>
        <w:br/>
        <w:br/>
        <w:t>The Employer and the Contractor agree as follows:</w:t>
        <w:br/>
        <w:br/>
        <w:t>1. In this Agreement words and expressions shall have the same meanings as are respectively</w:t>
        <w:br/>
        <w:t xml:space="preserve">   assigned to them in the Contract documents referred to.</w:t>
        <w:br/>
        <w:br/>
        <w:t>2. The following documents shall be deemed to form and be read and construed as part of this</w:t>
        <w:br/>
        <w:t xml:space="preserve">   Agreement. This Agreement shall prevail over all other Contract documents.</w:t>
        <w:br/>
        <w:br/>
        <w:t xml:space="preserve">    (a)     the Letter of Acceptance</w:t>
        <w:br/>
        <w:br/>
        <w:t xml:space="preserve">    (b)     the Letter of Proposal</w:t>
        <w:br/>
        <w:br/>
        <w:t xml:space="preserve">    (c)     the addenda Nos ________(if any)</w:t>
        <w:br/>
        <w:br/>
        <w:t xml:space="preserve">    (d)     the Particular Conditions</w:t>
        <w:br/>
        <w:br/>
        <w:t xml:space="preserve">    (e)     the General Conditions</w:t>
        <w:br/>
        <w:br/>
        <w:t xml:space="preserve">    (f)     the Employer’s Requirements</w:t>
        <w:br/>
        <w:br/>
        <w:t xml:space="preserve">    (g)     the completed Schedules</w:t>
        <w:br/>
        <w:br/>
        <w:t xml:space="preserve">    (h)     the Proposal of the Proposer, and</w:t>
        <w:br/>
        <w:br/>
        <w:t xml:space="preserve">    (i)     any other documents forming part of the Contract including, but not limited to:</w:t>
        <w:br/>
        <w:br/>
        <w:t xml:space="preserve">             i. Code of Conduct for Contractor’s Personnel (ES).</w:t>
        <w:br/>
        <w:br/>
        <w:t xml:space="preserve">            ii. Sexual Exploitation and Abuse (SEA), and/or Sexual Harassment (SH) Declaration</w:t>
        <w:br/>
        <w:br/>
        <w:t>3. In consideration of the payments to be made by the Employer to the Contractor as specified in</w:t>
        <w:br/>
        <w:t xml:space="preserve">   this Agreement, the Contractor hereby covenants with the Employer to execute the Works and</w:t>
        <w:br/>
        <w:t xml:space="preserve">   to remedy defects therein in conformity in all respects with the provisions of the Contract.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206</w:t>
        <w:br/>
        <w:br/>
        <w:br/>
        <w:t>4. The Employer hereby covenants to pay the Contractor in consideration of the execution and</w:t>
        <w:br/>
        <w:t xml:space="preserve">   completion of the Works and the remedying of defects therein, the Contract Price or such other</w:t>
        <w:br/>
        <w:t xml:space="preserve">   sum as may become payable under the provisions of the Contract at the times and in the manner</w:t>
        <w:br/>
        <w:t xml:space="preserve">   prescribed by the Contract.</w:t>
        <w:br/>
        <w:br/>
        <w:t>IN WITNESS whereof the parties hereto have caused this Agreement to be executed in accordance</w:t>
        <w:br/>
        <w:t>with the laws of _____________________________ on the day, month and year specified above.</w:t>
        <w:br/>
        <w:br/>
        <w:t>Signed by ________________________________________________ (for the Employer)</w:t>
        <w:br/>
        <w:br/>
        <w:t>Signed by __________________________________________________ (for the Contractor)</w:t>
        <w:br/>
        <w:br/>
        <w:br/>
        <w:t>Appendix 1: Schedule of Payments</w:t>
        <w:br/>
        <w:t>Appendix 2: Schedule of Cost Indexation [as applicable]</w:t>
        <w:br/>
        <w:t>Appendix 3: Schedule of Performance Standards [as applicable]</w:t>
        <w:br/>
        <w:t>Appendix 4: Schedule of Performance Damages [as applicable]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207</w:t>
        <w:br/>
        <w:br/>
        <w:br/>
        <w:t xml:space="preserve">                             Appendix 1 – Schedule of Payments</w:t>
        <w:br/>
        <w:t>[Note: Schedule of Payments may be in one of the following forms:</w:t>
        <w:br/>
        <w:br/>
        <w:t xml:space="preserve">    a) an amount, or percentage of the estimated final Contract Price, for each month (or other</w:t>
        <w:br/>
        <w:t xml:space="preserve">    period) during the Time for Completion (but this can prove unreasonable if the Contractor's</w:t>
        <w:br/>
        <w:t xml:space="preserve">    progress differs significantly from the expectation on which the Schedule was based); or</w:t>
        <w:br/>
        <w:br/>
        <w:t xml:space="preserve">    b) amounts based on the actual progress achieved by the Contractor in executing the Works,</w:t>
        <w:br/>
        <w:t xml:space="preserve">    which necessitates careful definition of the payment milestones (but disagreements may arise</w:t>
        <w:br/>
        <w:t xml:space="preserve">    when the work required for a payment milestone is nearly achieved but the balance of the</w:t>
        <w:br/>
        <w:t xml:space="preserve">    work, albeit minor, cannot be completed until some months later)</w:t>
        <w:br/>
        <w:br/>
        <w:t>Accordingly, as brought out in GC 14.4, the instalments quoted in the Schedule of Payments</w:t>
        <w:br/>
        <w:t>shall be treated as the estimated contract values, and the Employer's Representative may</w:t>
        <w:br/>
        <w:t>proceed to agree or determine revised instalments, and the revised instalments shall take</w:t>
        <w:br/>
        <w:t>account of the extent to which progress differs from that on which the Schedule of Payments was</w:t>
        <w:br/>
        <w:t>based.</w:t>
        <w:br/>
        <w:br/>
        <w:t>Alternatively, if the Works consist of only a few different types of operations, a simple</w:t>
        <w:br/>
        <w:t>measurement approach for interim valuations may be appropriate]</w:t>
        <w:br/>
        <w:br/>
        <w:t>Procedures for payment</w:t>
        <w:br/>
        <w:br/>
        <w:t>[If payment against the Contract are to be made in instalments pursuant to GC Sub-Clause 14.4</w:t>
        <w:br/>
        <w:t>then the Employer shall include a table of instalments here. If not already stated in the PC, this</w:t>
        <w:br/>
        <w:t>section should include:</w:t>
        <w:br/>
        <w:t xml:space="preserve">  - Table of Instalments</w:t>
        <w:br/>
        <w:t xml:space="preserve">  - Currencies of payment</w:t>
        <w:br/>
        <w:t xml:space="preserve">  - Payment of taxes and duties</w:t>
        <w:br/>
        <w:t xml:space="preserve">  - Procedures for certification of amounts due</w:t>
        <w:br/>
        <w:t xml:space="preserve">  - Documentation to be provided etc.]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208</w:t>
        <w:br/>
        <w:br/>
        <w:br/>
        <w:t xml:space="preserve">                         Appendix 2 – Schedule of Cost Indexation</w:t>
        <w:br/>
        <w:t>[Include the finalized Schedule of Cost Indexation for the Contract]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   209</w:t>
        <w:br/>
        <w:br/>
        <w:br/>
        <w:t xml:space="preserve">                      Appendix 3 - Schedule of Performance Guarantees1</w:t>
        <w:br/>
        <w:t>General: This Schedule of Performance Guarantees shows the guarantees required by the</w:t>
        <w:br/>
        <w:t>Employer for performance of the Works and/ or any part of the Works (as the case may be) in</w:t>
        <w:br/>
        <w:t>terms of the specified performance criteria, and stating (a) the applicable Performance Damages</w:t>
        <w:br/>
        <w:t>payable in the event of failure to attain any of the guaranteed performance(s); and (b) the</w:t>
        <w:br/>
        <w:t>minimum acceptable performance criteria.</w:t>
        <w:br/>
        <w:br/>
        <w:t>Examples:</w:t>
        <w:br/>
        <w:br/>
        <w:t>1. Capacity Standard (s)</w:t>
        <w:br/>
        <w:t xml:space="preserve">        No                             Item                            Unit              Minimum Capacity</w:t>
        <w:br/>
        <w:br/>
        <w:br/>
        <w:t>Allowable Exclusions (if any):</w:t>
        <w:br/>
        <w:t xml:space="preserve">   (i) [list]</w:t>
        <w:br/>
        <w:br/>
        <w:t>2. Reliability Standards (unscheduled interruptions/downtime)</w:t>
        <w:br/>
        <w:t xml:space="preserve">        No                               Item                             Unit                   Value</w:t>
        <w:br/>
        <w:br/>
        <w:br/>
        <w:t>Allowable Exclusions (if any):</w:t>
        <w:br/>
        <w:t xml:space="preserve">   (i) [list – e.g. interruptions caused by third parties]</w:t>
        <w:br/>
        <w:br/>
        <w:t>3. Productivity Standards (production norms)</w:t>
        <w:br/>
        <w:t xml:space="preserve">        No                           Item                       Unit                  Minimum Rate</w:t>
        <w:br/>
        <w:br/>
        <w:br/>
        <w:t>Allowable Exclusions (if any):</w:t>
        <w:br/>
        <w:t xml:space="preserve">   (i) [list – e.g. [x%] failure rate permitted per Month]</w:t>
        <w:br/>
        <w:br/>
        <w:t>4. Quality Standards</w:t>
        <w:br/>
        <w:t xml:space="preserve">        No                        Parameter                     Unit                   Value / Limit</w:t>
        <w:br/>
        <w:br/>
        <w:br/>
        <w:t>1</w:t>
        <w:br/>
        <w:t xml:space="preserve">    The Employer should review and modify this Appendix to suit the specific requirement of the Works being procured.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210</w:t>
        <w:br/>
        <w:br/>
        <w:br/>
        <w:t>Allowable Exclusions (if any):</w:t>
        <w:br/>
        <w:t xml:space="preserve">   (i) [list- e.g. up to [ ] percent failure permitted per Month]</w:t>
        <w:br/>
        <w:br/>
        <w:t>5. Monitoring and testing standards</w:t>
        <w:br/>
        <w:t xml:space="preserve">     No                        Parameter                  Type of test          Frequency of testing</w:t>
        <w:br/>
        <w:br/>
        <w:br/>
        <w:t>Allowable exclusions (if any):</w:t>
        <w:br/>
        <w:t xml:space="preserve">   (ii) [list]</w:t>
        <w:br/>
        <w:br/>
        <w:t>6. Energy efficiency standards (short/ medium/ long term)</w:t>
        <w:br/>
        <w:t xml:space="preserve">                                                              Limit Value</w:t>
        <w:br/>
        <w:t xml:space="preserve">                                                              (maximum</w:t>
        <w:br/>
        <w:t xml:space="preserve">                                                                                   Efficiency evaluation</w:t>
        <w:br/>
        <w:t xml:space="preserve">    No                Efficiency item            Unit      permitted average</w:t>
        <w:br/>
        <w:t xml:space="preserve">                                                                                           period</w:t>
        <w:br/>
        <w:t xml:space="preserve">                                                           energy use during</w:t>
        <w:br/>
        <w:t xml:space="preserve">                                                           evaluation period)</w:t>
        <w:br/>
        <w:t xml:space="preserve">                                               [e.g.</w:t>
        <w:br/>
        <w:t xml:space="preserve">            [may include multiple efficiency   KwHr per</w:t>
        <w:br/>
        <w:t xml:space="preserve">            standards]                         unit of</w:t>
        <w:br/>
        <w:t xml:space="preserve">                                               output]</w:t>
        <w:br/>
        <w:br/>
        <w:t>Allowable exclusions (if any):</w:t>
        <w:br/>
        <w:t xml:space="preserve">   (i) [list]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   211</w:t>
        <w:br/>
        <w:br/>
        <w:br/>
        <w:t xml:space="preserve">                       Appendix 4 - Schedule of Performance Damages2</w:t>
        <w:br/>
        <w:t>The Contractor shall pay to the Employer performance damages as3 specified below.</w:t>
        <w:br/>
        <w:br/>
        <w:t>Performance Damages for Delay and Interruptions</w:t>
        <w:br/>
        <w:t xml:space="preserve">    Ref:                         Item                                Unit                   Insert amount</w:t>
        <w:br/>
        <w:br/>
        <w:t xml:space="preserve">                                                            [e.g. amount per day, [either as an amount or</w:t>
        <w:br/>
        <w:t xml:space="preserve">                                                              per incident etc.]      as percentage of</w:t>
        <w:br/>
        <w:t xml:space="preserve">                                                                                      Contract Price]</w:t>
        <w:br/>
        <w:br/>
        <w:br/>
        <w:t>Performance Damages for failure to meet Performance Standards</w:t>
        <w:br/>
        <w:t xml:space="preserve">    Ref:                  Item                        Unit              Insert amount              Exclusions</w:t>
        <w:br/>
        <w:t xml:space="preserve">                                                                                                    (if any)</w:t>
        <w:br/>
        <w:t xml:space="preserve">                                               [e.g. amount per [either as an amount</w:t>
        <w:br/>
        <w:t xml:space="preserve">                                               day, per incident, or as percentage of</w:t>
        <w:br/>
        <w:t xml:space="preserve">                                                 per unit etc.]     Contract Price]</w:t>
        <w:br/>
        <w:t xml:space="preserve">                                                                                               [e.g. first failure</w:t>
        <w:br/>
        <w:t xml:space="preserve">                                                                                               in Calendar</w:t>
        <w:br/>
        <w:t xml:space="preserve">                                                                                               Month]</w:t>
        <w:br/>
        <w:br/>
        <w:br/>
        <w:t>The performance damages above shall be in addition to any fines that may be imposed on the</w:t>
        <w:br/>
        <w:t>Contractor by the courts for breach of the terms of the applicable permits, licenses or consents.</w:t>
        <w:br/>
        <w:br/>
        <w:br/>
        <w:t>2</w:t>
        <w:br/>
        <w:t xml:space="preserve">    The Employer should review and modify this Appendix to suit the specific requirement of the Works.</w:t>
        <w:br/>
        <w:t>3</w:t>
        <w:br/>
        <w:t xml:space="preserve">    Insert currency and amount1          The Guarantor shall insert an amount representing the percentage of the</w:t>
        <w:br/>
        <w:t xml:space="preserve">       Accepted Contract Amount specified in the Letter of Acceptance, less provisional sums, if any, and denominated</w:t>
        <w:br/>
        <w:t xml:space="preserve">       either in the currency (ies) of the Contract or a freely convertible currency acceptable to the Beneficiary.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   212</w:t>
        <w:br/>
        <w:br/>
        <w:br/>
        <w:t xml:space="preserve">                                    Performance Security</w:t>
        <w:br/>
        <w:t xml:space="preserve">                                   Option 1: Demand Guarantee</w:t>
        <w:br/>
        <w:t xml:space="preserve">                             [Guarantor letterhead or SWIFT identifier code]</w:t>
        <w:br/>
        <w:br/>
        <w:br/>
        <w:t>Beneficiary: ___________________________________ [insert name and Address of Employer]</w:t>
        <w:br/>
        <w:br/>
        <w:t>Date: _________________________________________ [Insert date of issue]</w:t>
        <w:br/>
        <w:br/>
        <w:t>PERFORMANCE GUARANTEE No.: ____________ [Insert guarantee reference number]</w:t>
        <w:br/>
        <w:br/>
        <w:t>Guarantor: [Insert name and address of place of issue, unless indicated in the letterhead]</w:t>
        <w:br/>
        <w:br/>
        <w:t>We have been informed that ________________ (hereinafter called “the Applicant”) has entered</w:t>
        <w:br/>
        <w:t>into Contract No. _____________ dated ____________ with the Beneficiary, for the execution of</w:t>
        <w:br/>
        <w:t>_____________________ (hereinafter called “the Contract”).</w:t>
        <w:br/>
        <w:br/>
        <w:t>Furthermore, we understand that, according to the conditions of the Contract, a performance</w:t>
        <w:br/>
        <w:t>guarantee is required.</w:t>
        <w:br/>
        <w:br/>
        <w:t>At the request of the Applicant, we as Guarantor, hereby irrevocably undertake to pay the</w:t>
        <w:br/>
        <w:t>Beneficiary any sum or sums not exceeding in total an amount of ___________ ( ),1 such sum</w:t>
        <w:br/>
        <w:t>being payable in the types and proportions of currencies in which the Contract Price is payable,</w:t>
        <w:br/>
        <w:t>upon receipt by us of the Beneficiary’s complying demand supported by the Beneficiary’s</w:t>
        <w:br/>
        <w:t>statement, whether in the demand itself or in a separate signed document accompanying or</w:t>
        <w:br/>
        <w:t>identifying the demand, stating that the Applicant is in breach of its obligation(s) under the</w:t>
        <w:br/>
        <w:t>Contract without the Beneficiary needing to prove or to show grounds for your demand or the sum</w:t>
        <w:br/>
        <w:t>specified therein.</w:t>
        <w:br/>
        <w:br/>
        <w:t>This guarantee shall expire, no later than the …. Day of ……, 2… 2, and any demand for payment</w:t>
        <w:br/>
        <w:t>under it must be received by us at this office indicated above on or before that date.</w:t>
        <w:br/>
        <w:br/>
        <w:br/>
        <w:t>1</w:t>
        <w:br/>
        <w:t xml:space="preserve">    The Guarantor shall insert an amount representing the percentage of the Accepted Contract Amount specified in</w:t>
        <w:br/>
        <w:t xml:space="preserve">    the Letter of Acceptance, less provisional sums, if any, and denominated either in the currency (ies) of the</w:t>
        <w:br/>
        <w:t xml:space="preserve">    Contract or a freely convertible currency acceptable to the Beneficiary.</w:t>
        <w:br/>
        <w:t>2</w:t>
        <w:br/>
        <w:t xml:space="preserve">    Insert the date twenty-eight days after the expected completion date as described in GC Clause 11.9. The</w:t>
        <w:br/>
        <w:t xml:space="preserve">    Employer should note that in the event of an extension of this date for completion of the Contract, the Employer</w:t>
        <w:br/>
        <w:t xml:space="preserve">    would need to request an extension of this guarantee from the Guarantor. Such request must be in writing and</w:t>
        <w:br/>
        <w:t xml:space="preserve">    must be made prior to the expiration date established in the guarantee. In preparing this guarantee, the Employer</w:t>
        <w:br/>
        <w:t xml:space="preserve">    might consider adding the following text to the form, at the end of the penultimate paragraph: “The Guarantor</w:t>
        <w:br/>
        <w:t xml:space="preserve">    agrees to a one-time extension of this guarantee for a period not to exceed [six months] [one year], in response</w:t>
        <w:br/>
        <w:t xml:space="preserve">    to the Beneficiary’s written request for such extension, such request to be presented to the Guarantor</w:t>
        <w:br/>
        <w:t xml:space="preserve">    before the expiry of the guarantee.”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213</w:t>
        <w:br/>
        <w:br/>
        <w:br/>
        <w:t>This guarantee is subject to the Uniform Rules for Demand Guarantees (URDG) 2010 Revision,</w:t>
        <w:br/>
        <w:t>ICC Publication No. 758, except that the supporting statement under Article 15(a) is hereby</w:t>
        <w:br/>
        <w:t>excluded.</w:t>
        <w:br/>
        <w:br/>
        <w:br/>
        <w:t xml:space="preserve">                                    _____________________</w:t>
        <w:br/>
        <w:t xml:space="preserve">                                         [signature(s)]</w:t>
        <w:br/>
        <w:br/>
        <w:br/>
        <w:t>Note: All italicized text (including footnotes) is for use in preparing this form and shall be</w:t>
        <w:br/>
        <w:t>deleted from the final product.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214</w:t>
        <w:br/>
        <w:br/>
        <w:br/>
        <w:t xml:space="preserve">      Performance Security – Option 2: Performance Bond</w:t>
        <w:br/>
        <w:t>By this Bond____________________ as Principal (hereinafter called “the Contractor”)</w:t>
        <w:br/>
        <w:t>and______________________________________________________________] as Surety</w:t>
        <w:br/>
        <w:t>(hereinafter called “the Surety”), are held and firmly bound unto_____________________] as</w:t>
        <w:br/>
        <w:t>Obligee (hereinafter called “the Employer”) in the amount of __________________, for the</w:t>
        <w:br/>
        <w:t>payment of which sum well and truly to be made in the types and proportions of currencies in</w:t>
        <w:br/>
        <w:t>which the Contract Price is payable, the Contractor and the Surety bind themselves, their heirs,</w:t>
        <w:br/>
        <w:t>executors, administrators, successors and assigns, jointly and severally, firmly by these presents.</w:t>
        <w:br/>
        <w:br/>
        <w:t>WHEREAS the Contractor has entered into a written Agreement with the Employer dated the</w:t>
        <w:br/>
        <w:t>day of       , 20                          , for ___________________ in accordance with the</w:t>
        <w:br/>
        <w:t>documents, plans, specifications, and amendments thereto, which to the extent herein provided for,</w:t>
        <w:br/>
        <w:t>are by reference made part hereof and are hereinafter referred to as the Contract.</w:t>
        <w:br/>
        <w:br/>
        <w:t>NOW, THEREFORE, the Condition of this Obligation is such that, if the Contractor shall promptly</w:t>
        <w:br/>
        <w:t>and faithfully perform the said Contract (including any amendments thereto), then this obligation</w:t>
        <w:br/>
        <w:t>shall be null and void; otherwise, it shall remain in full force and effect. Whenever the Contractor</w:t>
        <w:br/>
        <w:t>shall be, and declared by the Employer to be, in default under the Contract, the Employer having</w:t>
        <w:br/>
        <w:t>performed the Employer’s obligations thereunder, the Surety may promptly remedy the default, or</w:t>
        <w:br/>
        <w:t>shall promptly:</w:t>
        <w:br/>
        <w:br/>
        <w:t xml:space="preserve">      (1)   complete the Contract in accordance with its terms and conditions; or</w:t>
        <w:br/>
        <w:br/>
        <w:t xml:space="preserve">      (2)   obtain a Proposal or Proposals from qualified Proposers for submission to the Employer</w:t>
        <w:br/>
        <w:t xml:space="preserve">            for completing the Contract in accordance with its terms and conditions, and upon</w:t>
        <w:br/>
        <w:t xml:space="preserve">            determination by the Employer and the Surety of the lowest responsive Proposer,</w:t>
        <w:br/>
        <w:t xml:space="preserve">            arrange for a Contract between such Proposer and Employer and make available as</w:t>
        <w:br/>
        <w:t xml:space="preserve">            work progresses (even though there should be a default or a succession of defaults</w:t>
        <w:br/>
        <w:t xml:space="preserve">            under the Contract or Contracts of completion arranged under this paragraph) sufficient</w:t>
        <w:br/>
        <w:t xml:space="preserve">            funds to pay the cost of completion less the Balance of the Contract Price; but not</w:t>
        <w:br/>
        <w:t xml:space="preserve">            exceeding, including other costs and damages for which the Surety may be liable</w:t>
        <w:br/>
        <w:t xml:space="preserve">            hereunder, the amount set forth in the first paragraph hereof. The term “Balance of the</w:t>
        <w:br/>
        <w:t xml:space="preserve">            Contract Price,” as used in this paragraph, shall mean the total amount payable by</w:t>
        <w:br/>
        <w:t xml:space="preserve">            Employer to Contractor under the Contract, less the amount properly paid by Employer</w:t>
        <w:br/>
        <w:t xml:space="preserve">            to Contractor; or</w:t>
        <w:br/>
        <w:br/>
        <w:t xml:space="preserve">      (3)   pay the Employer the amount required by Employer to complete the Contract in</w:t>
        <w:br/>
        <w:t xml:space="preserve">            accordance with its terms and conditions up to a total not exceeding the amount of this</w:t>
        <w:br/>
        <w:t xml:space="preserve">            Bond.</w:t>
        <w:br/>
        <w:br/>
        <w:t>The Surety shall not be liable for a greater sum than the specified penalty of this Bond.</w:t>
        <w:br/>
        <w:br/>
        <w:t>Any suit under this Bond must be instituted before the expiration of one year from the date of the</w:t>
        <w:br/>
        <w:t>issuing of the Taking-Over Certificate.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215</w:t>
        <w:br/>
        <w:br/>
        <w:br/>
        <w:t>No right of action shall accrue on this Bond to or for the use of any person or corporation other</w:t>
        <w:br/>
        <w:t>than the Employer named herein or the heirs, executors, administrators, successors, and assigns of</w:t>
        <w:br/>
        <w:t>the Employer.</w:t>
        <w:br/>
        <w:br/>
        <w:t>In testimony whereof, the Contractor has hereunto set his hand and affixed his seal, and the Surety</w:t>
        <w:br/>
        <w:t>has caused these presents to be sealed with his corporate seal duly attested by the signature of his</w:t>
        <w:br/>
        <w:t>legal representative, this                               day of                          20     .</w:t>
        <w:br/>
        <w:br/>
        <w:br/>
        <w:t>SIGNED ON                              on behalf of</w:t>
        <w:br/>
        <w:br/>
        <w:t>By                                        in the capacity of</w:t>
        <w:br/>
        <w:br/>
        <w:br/>
        <w:t>In the presence of</w:t>
        <w:br/>
        <w:br/>
        <w:br/>
        <w:t>SIGNED ON                              on behalf of</w:t>
        <w:br/>
        <w:br/>
        <w:br/>
        <w:t>By                                        in the capacity of</w:t>
        <w:br/>
        <w:br/>
        <w:br/>
        <w:t>In the presence of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   216</w:t>
        <w:br/>
        <w:br/>
        <w:br/>
        <w:t xml:space="preserve">      Environmental and Social (ES) Performance Security</w:t>
        <w:br/>
        <w:t xml:space="preserve">                                        ES Demand Guarantee</w:t>
        <w:br/>
        <w:t xml:space="preserve">                             [Guarantor letterhead or SWIFT identifier code]</w:t>
        <w:br/>
        <w:br/>
        <w:br/>
        <w:t>Beneficiary: ___________________________________ [insert name and Address of Employer]</w:t>
        <w:br/>
        <w:br/>
        <w:t>Date: _________________________________________ [Insert date of issue]</w:t>
        <w:br/>
        <w:br/>
        <w:t>ES PERFORMANCE GUARANTEE No.: _________ [Insert guarantee reference number]</w:t>
        <w:br/>
        <w:br/>
        <w:t>Guarantor: [Insert name and address of place of issue, unless indicated in the letterhead]</w:t>
        <w:br/>
        <w:br/>
        <w:br/>
        <w:t>We have been informed that ________________ (hereinafter called “the Applicant”) has entered</w:t>
        <w:br/>
        <w:t>into Contract No. _____________ dated ____________ with the Beneficiary, for the execution of</w:t>
        <w:br/>
        <w:t>_____________________ (hereinafter called “the Contract”).</w:t>
        <w:br/>
        <w:br/>
        <w:t>Furthermore, we understand that, according to the conditions of the Contract, a performance</w:t>
        <w:br/>
        <w:t>guarantee is required.</w:t>
        <w:br/>
        <w:br/>
        <w:t>At the request of the Applicant, we as Guarantor, hereby irrevocably undertake to pay the</w:t>
        <w:br/>
        <w:t>Beneficiary any sum or sums not exceeding in total an amount of ___________ ( ),1 such sum</w:t>
        <w:br/>
        <w:t>being payable in the types and proportions of currencies in which the Contract Price is payable,</w:t>
        <w:br/>
        <w:t>upon receipt by us of the Beneficiary’s complying demand supported by the Beneficiary’s</w:t>
        <w:br/>
        <w:t>statement, whether in the demand itself or in a separate signed document accompanying or</w:t>
        <w:br/>
        <w:t>identifying the demand, stating that the Applicant is in breach of its Environmental and/or Social</w:t>
        <w:br/>
        <w:t>(ES) obligation(s) under the Contract, without the Beneficiary needing to prove or to show grounds</w:t>
        <w:br/>
        <w:t>for your demand or the sum specified therein.</w:t>
        <w:br/>
        <w:br/>
        <w:t>This guarantee shall expire, no later than the …. Day of ……, 2… 2, and any demand for payment</w:t>
        <w:br/>
        <w:t>under it must be received by us at this office indicated above on or before that date.</w:t>
        <w:br/>
        <w:br/>
        <w:br/>
        <w:t>1</w:t>
        <w:br/>
        <w:t xml:space="preserve">    The Guarantor shall insert an amount representing the percentage of the Accepted Contract Amount specified in</w:t>
        <w:br/>
        <w:t xml:space="preserve">    the Letter of Acceptance, less provisional sums, if any, and denominated either in the currency (cies) of the</w:t>
        <w:br/>
        <w:t xml:space="preserve">    Contract or a freely convertible currency acceptable to the Beneficiary.</w:t>
        <w:br/>
        <w:t>2</w:t>
        <w:br/>
        <w:t xml:space="preserve">    Insert the date twenty-eight days after the expected completion date as described in GC Clause 11.9. The</w:t>
        <w:br/>
        <w:t xml:space="preserve">    Employer should note that in the event of an extension of this date for completion of the Contract, the Employer</w:t>
        <w:br/>
        <w:t xml:space="preserve">    would need to request an extension of this guarantee from the Guarantor. Such request must be in writing and</w:t>
        <w:br/>
        <w:t xml:space="preserve">    must be made prior to the expiration date established in the guarantee. In preparing this guarantee, the Employer</w:t>
        <w:br/>
        <w:t xml:space="preserve">    might consider adding the following text to the form, at the end of the penultimate paragraph: “The Guarantor</w:t>
        <w:br/>
        <w:t xml:space="preserve">    agrees to a one-time extension of this guarantee for a period not to exceed [six months] [one year], in response</w:t>
        <w:br/>
        <w:t xml:space="preserve">    to the Beneficiary’s written request for such extension, such request to be presented to the Guarantor before the</w:t>
        <w:br/>
        <w:t xml:space="preserve">    expiry of the guarantee.”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217</w:t>
        <w:br/>
        <w:br/>
        <w:br/>
        <w:t>This guarantee is subject to the Uniform Rules for Demand Guarantees (URDG) 2010 Revision,</w:t>
        <w:br/>
        <w:t>ICC Publication No. 758, except that the supporting statement under Article 15(a) is hereby</w:t>
        <w:br/>
        <w:t>excluded.</w:t>
        <w:br/>
        <w:br/>
        <w:br/>
        <w:t xml:space="preserve">                                    _____________________</w:t>
        <w:br/>
        <w:t xml:space="preserve">                                         [signature(s)]</w:t>
        <w:br/>
        <w:br/>
        <w:t>Note: All italicized text (including footnotes) is for use in preparing this form and shall be</w:t>
        <w:br/>
        <w:t>deleted from the final product.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218</w:t>
        <w:br/>
        <w:br/>
        <w:br/>
        <w:t xml:space="preserve">                               Advance Payment Security</w:t>
        <w:br/>
        <w:t xml:space="preserve">                                          Demand Guarantee</w:t>
        <w:br/>
        <w:t xml:space="preserve">                             [Guarantor letterhead or SWIFT identifier code]</w:t>
        <w:br/>
        <w:br/>
        <w:t>Beneficiary: ___________________________________ [insert name and Address of Employer]</w:t>
        <w:br/>
        <w:br/>
        <w:t>Date: _________________________________________ [Insert date of issue]</w:t>
        <w:br/>
        <w:br/>
        <w:t>ADVANCE PAYMENT GUARANTEE No.:________ [Insert guarantee reference number]</w:t>
        <w:br/>
        <w:br/>
        <w:t>Guarantor: [Insert name and address of place of issue, unless indicated in the letterhead]</w:t>
        <w:br/>
        <w:br/>
        <w:br/>
        <w:t>We have been informed that ________________ (hereinafter called “the Applicant”) has entered</w:t>
        <w:br/>
        <w:t>into Contract No. _____________ dated ____________ with the Beneficiary, for the execution of</w:t>
        <w:br/>
        <w:t>_____________________ (hereinafter called “the Contract”).</w:t>
        <w:br/>
        <w:br/>
        <w:t>Furthermore, we understand that, according to the conditions of the Contract, an advance payment</w:t>
        <w:br/>
        <w:t>in the sum ___________ ( ) is to be made against an advance payment guarantee.</w:t>
        <w:br/>
        <w:br/>
        <w:t>At the request of the Applicant, we as Guarantor, hereby irrevocably undertake to pay the</w:t>
        <w:br/>
        <w:t>Beneficiary any sum or sums not exceeding in total an amount of ___________ ( ) 1 upon receipt</w:t>
        <w:br/>
        <w:t>by us of the Beneficiary’s complying demand supported by the Beneficiary’s statement, whether</w:t>
        <w:br/>
        <w:t>in the demand itself or in a separate signed document accompanying or identifying the demand,</w:t>
        <w:br/>
        <w:t>stating either that the Applicant:</w:t>
        <w:br/>
        <w:br/>
        <w:t xml:space="preserve">        (a)    has used the advance payment for purposes other than the costs of mobilization in</w:t>
        <w:br/>
        <w:t xml:space="preserve">               respect of the Works; or</w:t>
        <w:br/>
        <w:br/>
        <w:t xml:space="preserve">        (b)    has failed to repay the advance payment in accordance with the Contract conditions,</w:t>
        <w:br/>
        <w:t xml:space="preserve">               specifying the amount which the Applicant has failed to repay.</w:t>
        <w:br/>
        <w:br/>
        <w:t>A demand under this guarantee may be presented as from the presentation to the Guarantor of a</w:t>
        <w:br/>
        <w:t>certificate from the Beneficiary’s bank stating that the advance payment referred to above has been</w:t>
        <w:br/>
        <w:t>credited to the Applicant on its account number ___________ at _________________.</w:t>
        <w:br/>
        <w:br/>
        <w:t>The maximum amount of this guarantee shall be progressively reduced by the amount of the</w:t>
        <w:br/>
        <w:t>advance payment repaid by the Applicant as specified in copies of interim statements or payment</w:t>
        <w:br/>
        <w:t>certificates which shall be presented to us. This guarantee shall expire, at the latest, upon our</w:t>
        <w:br/>
        <w:t>receipt of a copy of the interim payment certificate indicating that ninety (90) percent of the</w:t>
        <w:br/>
        <w:t>Accepted Contract Amount, less provisional sums, has been certified for payment, or on the ___</w:t>
        <w:br/>
        <w:br/>
        <w:t>1</w:t>
        <w:br/>
        <w:t xml:space="preserve">    The Guarantor shall insert an amount representing the amount of the advance payment and denominated either</w:t>
        <w:br/>
        <w:t xml:space="preserve">    in the currency (ies) of the advance payment as specified in the Contract, or in a freely convertible currency</w:t>
        <w:br/>
        <w:t xml:space="preserve">    acceptable to the Employer.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    219</w:t>
        <w:br/>
        <w:br/>
        <w:br/>
        <w:t>day of _____, 2___,2 whichever is earlier. Consequently, any demand for payment under this</w:t>
        <w:br/>
        <w:t>guarantee must be received by us at this office on or before that date.</w:t>
        <w:br/>
        <w:br/>
        <w:t>This guarantee is subject to the Uniform Rules for Demand Guarantees (URDG) 2010 Revision,</w:t>
        <w:br/>
        <w:t>ICC Publication No. 758, except that the supporting statement under Article 15(a) is hereby</w:t>
        <w:br/>
        <w:t>excluded.</w:t>
        <w:br/>
        <w:br/>
        <w:br/>
        <w:t xml:space="preserve">                                           ____________________</w:t>
        <w:br/>
        <w:t xml:space="preserve">                                               [signature(s)]</w:t>
        <w:br/>
        <w:br/>
        <w:br/>
        <w:t>Note: All italicized text (including footnotes) is for use in preparing this form and shall be</w:t>
        <w:br/>
        <w:t>deleted from the final product.</w:t>
        <w:br/>
        <w:br/>
        <w:br/>
        <w:t>2</w:t>
        <w:br/>
        <w:t xml:space="preserve">    Insert the expected expiration date of the Time for Completion. The Employer should note that in the event of an</w:t>
        <w:br/>
        <w:t xml:space="preserve">    extension of the time for completion of the Contract, the Employer would need to request an extension of this</w:t>
        <w:br/>
        <w:t xml:space="preserve">    guarantee from the Guarantor. Such request must be in writing and must be made prior to the expiration date</w:t>
        <w:br/>
        <w:t xml:space="preserve">    established in the guarantee. In preparing this guarantee, the Employer might consider adding the following text</w:t>
        <w:br/>
        <w:t xml:space="preserve">    to the form, at the end of the penultimate paragraph: “The Guarantor agrees to a one-time extension of this</w:t>
        <w:br/>
        <w:t xml:space="preserve">    guarantee for a period not to exceed [six months] [one year], in response to the Beneficiary’s written request for</w:t>
        <w:br/>
        <w:t xml:space="preserve">    such extension, such request to be presented to the Guarantor before the expiry of the guarantee.”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 220</w:t>
        <w:br/>
        <w:br/>
        <w:br/>
        <w:t xml:space="preserve">                                Retention Money Security</w:t>
        <w:br/>
        <w:t xml:space="preserve">                                          Demand Guarantee</w:t>
        <w:br/>
        <w:t xml:space="preserve">                             [Guarantor letterhead or SWIFT identifier code]</w:t>
        <w:br/>
        <w:br/>
        <w:t>Beneficiary: ___________________________________ [insert name and Address of Employer]</w:t>
        <w:br/>
        <w:br/>
        <w:t>Date: _________________________________________ [Insert date of issue]</w:t>
        <w:br/>
        <w:br/>
        <w:t>RETENTION MONEY GUARANTEE No.: ________ [Insert guarantee reference number]</w:t>
        <w:br/>
        <w:br/>
        <w:t>Guarantor: [Insert name and address of place of issue, unless indicated in the letterhead]</w:t>
        <w:br/>
        <w:br/>
        <w:br/>
        <w:t>We have been informed that ________________ [insert name of Contractor, which in the case of</w:t>
        <w:br/>
        <w:t>a joint venture shall be the name of the joint venture] (hereinafter called “the Applicant”) has</w:t>
        <w:br/>
        <w:t>entered into Contract No. _____________ [insert reference number of the contract] dated</w:t>
        <w:br/>
        <w:t>____________ with the Beneficiary, for the execution of _____________________ [insert name</w:t>
        <w:br/>
        <w:t>of contract and brief description of Works] (hereinafter called “the Contract”).</w:t>
        <w:br/>
        <w:br/>
        <w:t>Furthermore, we understand that, according to the conditions of the Contract, the Beneficiary</w:t>
        <w:br/>
        <w:t>retains moneys up to the limit set forth in the Contract (“the Retention Money”), and that when the</w:t>
        <w:br/>
        <w:t>Taking-Over Certificate has been issued under the Contract and the first half of the Retention</w:t>
        <w:br/>
        <w:t>Money has been certified for payment, payment of [insert the second half of the Retention Money</w:t>
        <w:br/>
        <w:t>or if the amount guaranteed under the Performance Guarantee when the Taking-Over Certificate</w:t>
        <w:br/>
        <w:t>is issued is less than half of the Retention Money], the difference between half of the Retention</w:t>
        <w:br/>
        <w:t>Money and the amount guaranteed under the Performance Security and, if required, the ES</w:t>
        <w:br/>
        <w:t>Performance Security] is to be made against a Retention Money guarantee.</w:t>
        <w:br/>
        <w:br/>
        <w:t>At the request of the Applicant, we, as Guarantor, hereby irrevocably undertake to pay the</w:t>
        <w:br/>
        <w:t>Beneficiary any sum or sums not exceeding in total an amount of ___________ [insert amount in</w:t>
        <w:br/>
        <w:t>figures] ( ) [amount in words]1 upon receipt by us of the Beneficiary’s complying demand</w:t>
        <w:br/>
        <w:t>supported by the Beneficiary’s statement, whether in the demand itself or in a separate signed</w:t>
        <w:br/>
        <w:t>document accompanying or identifying the demand, stating that the Applicant is in breach of its</w:t>
        <w:br/>
        <w:t>obligation(s) under the Contract, without your needing to prove or show grounds for your demand</w:t>
        <w:br/>
        <w:t>or the sum specified therein.</w:t>
        <w:br/>
        <w:br/>
        <w:t>A demand under this guarantee may be presented as from the presentation to the Guarantor of a</w:t>
        <w:br/>
        <w:t>certificate from the Beneficiary’s bank stating that the second half of the Retention Money as</w:t>
        <w:br/>
        <w:br/>
        <w:t>1</w:t>
        <w:br/>
        <w:t xml:space="preserve">    The Guarantor shall insert an amount representing the amount of the second half of the Retention Money or if</w:t>
        <w:br/>
        <w:t xml:space="preserve">    the amount guaranteed under the Performance Guarantee when the Taking-Over Certificate is issued is less than</w:t>
        <w:br/>
        <w:t xml:space="preserve">    half of the Retention Money, the difference between half of the Retention Money and the amount guaranteed under</w:t>
        <w:br/>
        <w:t xml:space="preserve">    the Performance Security and denominated either in the currency(ies) of the second half of the Retention Money</w:t>
        <w:br/>
        <w:t xml:space="preserve">    as specified in the Contract, or in a freely convertible currency acceptable to the Beneficiary.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Section X – Contract Forms                                                                                         221</w:t>
        <w:br/>
        <w:br/>
        <w:br/>
        <w:t>referred to above has been credited to the Applicant on its account number ___________ at</w:t>
        <w:br/>
        <w:t>_________________ [insert name and address of Applicant’s bank].</w:t>
        <w:br/>
        <w:br/>
        <w:t>This guarantee shall expire no later than the …. Day of ……, 2… 2, and any demand for payment</w:t>
        <w:br/>
        <w:t>under it must be received by us at the office indicated above on or before that date.</w:t>
        <w:br/>
        <w:br/>
        <w:t>This guarantee is subject to the Uniform Rules for Demand Guarantees (URDG) 2010 Revision,</w:t>
        <w:br/>
        <w:t>ICC Publication No. 758, except that the supporting statement under Article 15(a) is hereby</w:t>
        <w:br/>
        <w:t>excluded.</w:t>
        <w:br/>
        <w:br/>
        <w:br/>
        <w:t xml:space="preserve">                                           ____________________</w:t>
        <w:br/>
        <w:t xml:space="preserve">                                               [signature(s)]</w:t>
        <w:br/>
        <w:br/>
        <w:br/>
        <w:t>Note: All italicized text (including footnotes) is for use in preparing this form and shall be</w:t>
        <w:br/>
        <w:t>deleted from the final product.</w:t>
        <w:br/>
        <w:br/>
        <w:br/>
        <w:t>2</w:t>
        <w:br/>
        <w:t xml:space="preserve">    Insert the same expiry date as set forth in the Performance Security, representing the date twenty-eight days after</w:t>
        <w:br/>
        <w:t xml:space="preserve">    the completion date described in GC Clause 11.9. The Employer should note that in the event of an extension of</w:t>
        <w:br/>
        <w:t xml:space="preserve">    this date for completion of the Contract, the Employer would need to request an extension of this guarantee from</w:t>
        <w:br/>
        <w:t xml:space="preserve">    the Guarantor. Such request must be in writing and must be made prior to the expiration date established in the</w:t>
        <w:br/>
        <w:t xml:space="preserve">    guarantee. In preparing this guarantee, the Employer might consider adding the following text to the form, at the</w:t>
        <w:br/>
        <w:t xml:space="preserve">    end of the penultimate paragraph: “The Guarantor agrees to a one-time extension of this guarantee for a period</w:t>
        <w:br/>
        <w:t xml:space="preserve">    not to exceed [six months] [one year], in response to the Beneficiary’s written request for such extension, such</w:t>
        <w:br/>
        <w:t xml:space="preserve">    request to be presented to the Guarantor before the expiry of the guarantee.”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