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057_Quantitative_Methods_in_Finance_Lecture_Notes.pdf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04_giao_trinh/057_Quantitative_Methods_in_Finance_Lecture_Notes.pdf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Quantitative methods in finance</w:t>
        <w:br/>
        <w:t xml:space="preserve">                                                   Eric Vansteenberghe</w:t>
        <w:br/>
        <w:br/>
        <w:t xml:space="preserve">                                                     March 4, 2026</w:t>
        <w:br/>
        <w:t>arXiv:2601.12896v2 [econ.EM] 3 Mar 2026</w:t>
        <w:br/>
        <w:br/>
        <w:br/>
        <w:t xml:space="preserve">                                                     Perdre un bonheur rêvé, renoncer à tout un avenir, est une</w:t>
        <w:br/>
        <w:t xml:space="preserve">                                                     souffrance plus aiguë que celle causée par la ruine d’une</w:t>
        <w:br/>
        <w:t xml:space="preserve">                                                     félicité ressentie, quelque complète qu’elle ait été : l’espérance</w:t>
        <w:br/>
        <w:t xml:space="preserve">                                                     n’est-elle pas meilleure que le souvenir ?</w:t>
        <w:br/>
        <w:t xml:space="preserve">                                                                                                          La Bourse</w:t>
        <w:br/>
        <w:t xml:space="preserve">                                                                                                    Honoré de Balzac</w:t>
        <w:br/>
        <w:br/>
        <w:br/>
        <w:t xml:space="preserve">         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t>1 Introduction                                                                                   15</w:t>
        <w:br/>
        <w:t xml:space="preserve">  1.1 Which tools are allowed to be used for this lecture? . . . . . . . . . . . . . . . . . 15</w:t>
        <w:br/>
        <w:t xml:space="preserve">  1.2 What type of computer do I need for this lecture, do I need to pay for an LLM? . 15</w:t>
        <w:br/>
        <w:t xml:space="preserve">  1.3 What is expected out of these lectures? . . . . . . . . . . . . . . . . . . . . . . . . 16</w:t>
        <w:br/>
        <w:t xml:space="preserve">  1.4 The author . . . . . . . . . . . . . . . . . . . . . . . . . . . . . . . . . . . . . . . 16</w:t>
        <w:br/>
        <w:t xml:space="preserve">  1.5 Disclaimer . . . . . . . . . . . . . . . . . . . . . . . . . . . . . . . . . . . . . . . . 16</w:t>
        <w:br/>
        <w:br/>
        <w:t>2 Projects and evaluation                                                                      17</w:t>
        <w:br/>
        <w:t xml:space="preserve">  2.1 Some notes on ethics . . . . . . . . . . . . . . . . . . . . . . . . . . . . . . . . . . 17</w:t>
        <w:br/>
        <w:t xml:space="preserve">  2.2 First semester: a first step toward a master thesis . . . . . . . . . . . . . . . . . . 17</w:t>
        <w:br/>
        <w:t xml:space="preserve">  2.3 Second semester: to be announced . . . . . . . . . . . . . . . . . . . . . . . . . . 20</w:t>
        <w:br/>
        <w:br/>
        <w:t>3 Quantitative methods, resources for R or python                                        21</w:t>
        <w:br/>
        <w:t xml:space="preserve">  3.1 Lecture, books and internet resources for quantitative methods in finance . . . . 21</w:t>
        <w:br/>
        <w:t xml:space="preserve">  3.2 Books and internet resources to learn python and R . . . . . . . . . . . . . . . . 21</w:t>
        <w:br/>
        <w:br/>
        <w:t>4 Git and GitHub for collaborations                                                         23</w:t>
        <w:br/>
        <w:t xml:space="preserve">  4.1 Contributing to the course GitHub repository (fork → work → pull request) . . . 23</w:t>
        <w:br/>
        <w:t xml:space="preserve">  4.2 Basic Use of GitHub for Academic Collaboration . . . . . . . . . . . . . . . . . . 24</w:t>
        <w:br/>
        <w:t xml:space="preserve">  4.3 Basic Use of GitHub for Individual Work . . . . . . . . . . . . . . . . . . . . . . . 27</w:t>
        <w:br/>
        <w:t xml:space="preserve">  4.4 Direct Collaboration on a Shared Repository (No Fork) . . . . . . . . . . . . . . 29</w:t>
        <w:br/>
        <w:br/>
        <w:t>5 Installing python tools                                                                 32</w:t>
        <w:br/>
        <w:t xml:space="preserve">  5.1 Overview of the Python Ecosystem for Research and Collaboration . . . . . . . . 32</w:t>
        <w:br/>
        <w:t xml:space="preserve">  5.2 Install Python 3.x, Conda, and Anaconda . . . . . . . . . . . . . . . . . . . . . . 34</w:t>
        <w:br/>
        <w:t xml:space="preserve">  5.3 Using an IDE and Jupyter Notebooks . . . . . . . . . . . . . . . . . . . . . . . . 35</w:t>
        <w:br/>
        <w:t xml:space="preserve">  5.4 Installing Visual Studio Code and Downloading a GitHub Repository . . . . . . . 36</w:t>
        <w:br/>
        <w:br/>
        <w:t>6 Installing R tools                                                                          41</w:t>
        <w:br/>
        <w:t xml:space="preserve">  6.1 Install R and RStudio . . . . . . . . . . . . . . . . . . . . . . . . . . . . . . . . . 41</w:t>
        <w:br/>
        <w:br/>
        <w:t>7 Python: variables, functions. An introduction                                                  42</w:t>
        <w:br/>
        <w:t xml:space="preserve">  7.1 Immutable build-in types . . . . . . . . . . . . . . . . . . . . . . . . . . . . . . . 42</w:t>
        <w:br/>
        <w:t xml:space="preserve">  7.2 Mutable build-in types . . . . . . . . . . . . . . . . . . . . . . . . . . . . . . . . . 42</w:t>
        <w:br/>
        <w:t xml:space="preserve">  7.3 Conditions and loops . . . . . . . . . . . . . . . . . . . . . . . . . . . . . . . . . . 42</w:t>
        <w:br/>
        <w:t xml:space="preserve">  7.4 Function . . . . . . . . . . . . . . . . . . . . . . . . . . . . . . . . . . . . . . . . . 42</w:t>
        <w:br/>
        <w:t xml:space="preserve">  7.5 numpy and pandas . . . . . . . . . . . . . . . . . . . . . . . . . . . . . . . . . . . 43</w:t>
        <w:br/>
        <w:t xml:space="preserve">  7.6 Immutable versus mutable types and memory management . . . . . . . . . . . . 43</w:t>
        <w:br/>
        <w:br/>
        <w:t>8 Python for non-programmers: numpy exercise part 1                                             44</w:t>
        <w:br/>
        <w:t xml:space="preserve">  8.1 Work with numpy . . . . . . . . . . . . . . . . . . . . . . . . . . . . . . . . . . . 44</w:t>
        <w:br/>
        <w:t xml:space="preserve">  8.2 Create you own function . . . . . . . . . . . . . . . . . . . . . . . . . . . . . . . . 44</w:t>
        <w:br/>
        <w:t xml:space="preserve">  8.3 Find x where f(x)=0 . . . . . . . . . . . . . . . . . . . . . . . . . . . . . . . . . . 45</w:t>
        <w:br/>
        <w:t xml:space="preserve">  8.4 Fixed-point iteration . . . . . . . . . . . . . . . . . . . . . . . . . . . . . . . . . . 45</w:t>
        <w:br/>
        <w:t xml:space="preserve">  8.5 Gradient descent . . . . . . . . . . . . . . . . . . . . . . . . . . . . . . . . . . . . 47</w:t>
        <w:br/>
        <w:br/>
        <w:br/>
        <w:t xml:space="preserve">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 Python for non-programmers: numpy exercise part 2                                             49</w:t>
        <w:br/>
        <w:t xml:space="preserve">  9.1 Approximating the exponential function . . . . . . . . . . . . . . . . . . . . . . . 49</w:t>
        <w:br/>
        <w:t xml:space="preserve">  9.2 Compute the area of an ellipse . . . . . . . . . . . . . . . . . . . . . . . . . . . . 49</w:t>
        <w:br/>
        <w:t xml:space="preserve">  9.3 Mittag-Leffler function . . . . . . . . . . . . . . . . . . . . . . . . . . . . . . . . . 50</w:t>
        <w:br/>
        <w:t xml:space="preserve">  9.4 Approximate the derivative of a function . . . . . . . . . . . . . . . . . . . . . . . 51</w:t>
        <w:br/>
        <w:t xml:space="preserve">  9.5 Special case: approximate the integral of the logarithm . . . . . . . . . . . . . . . 51</w:t>
        <w:br/>
        <w:t xml:space="preserve">  9.6 Approximate the sinus function with Mittag-Leffler integral . . . . . . . . . . . . 51</w:t>
        <w:br/>
        <w:br/>
        <w:t>10 An introduction to Monte Carlo approaches                                             53</w:t>
        <w:br/>
        <w:t xml:space="preserve">   10.1 Monte Carlo method and uniform distribution: estimate the value of π . . . . . . 54</w:t>
        <w:br/>
        <w:t xml:space="preserve">                                          Z          1</w:t>
        <w:br/>
        <w:t xml:space="preserve">   10.2 Monte Carlo integration: estimating              ex dx . . . . . . . . . . . . . . . . . . . .   55</w:t>
        <w:br/>
        <w:t xml:space="preserve">                                                 0</w:t>
        <w:br/>
        <w:t xml:space="preserve">   10.3 An Intractable Example: High-Dimensional Integrals . . . . . . . . . . . . . . . .               57</w:t>
        <w:br/>
        <w:t xml:space="preserve">   10.4 Application: Option Pricing with Inflation Caps . . . . . . . . . . . . . . . . . . .            58</w:t>
        <w:br/>
        <w:br/>
        <w:t>11 Python for non-programmers: exercise with pandas - part 1                                 60</w:t>
        <w:br/>
        <w:t xml:space="preserve">   11.1 Introduction to pandas DataFrame . . . . . . . . . . . . . . . . . . . . . . . . . . 60</w:t>
        <w:br/>
        <w:t xml:space="preserve">   11.2 DataFrame manipulation for population time series . . . . . . . . . . . . . . . . . 62</w:t>
        <w:br/>
        <w:t xml:space="preserve">   11.3 DataFrame as matrix and operations . . . . . . . . . . . . . . . . . . . . . . . . . 63</w:t>
        <w:br/>
        <w:t xml:space="preserve">   11.4 Computational Complexity . . . . . . . . . . . . . . . . . . . . . . . . . . . . . . 66</w:t>
        <w:br/>
        <w:br/>
        <w:t>12 Python, import and pandas: Import csv data as DataFrame                                         68</w:t>
        <w:br/>
        <w:t xml:space="preserve">   12.1 Indicating where your file is located . . . . . . . . . . . . . . . . . . . . . . . . . . 68</w:t>
        <w:br/>
        <w:t xml:space="preserve">   12.2 Importing the full data set from INSEE . . . . . . . . . . . . . . . . . . . . . . . 68</w:t>
        <w:br/>
        <w:t xml:space="preserve">   12.3 Cleaning the imported data set . . . . . . . . . . . . . . . . . . . . . . . . . . . . 69</w:t>
        <w:br/>
        <w:t xml:space="preserve">   12.4 Plot the DataFrame . . . . . . . . . . . . . . . . . . . . . . . . . . . . . . . . . . 70</w:t>
        <w:br/>
        <w:t xml:space="preserve">   12.5 Resample our DataFrame (from monthly to yearly observations) . . . . . . . . . . 70</w:t>
        <w:br/>
        <w:t xml:space="preserve">   12.6 Compute monthly changes . . . . . . . . . . . . . . . . . . . . . . . . . . . . . . . 71</w:t>
        <w:br/>
        <w:t xml:space="preserve">   12.7 Descriptive statistics . . . . . . . . . . . . . . . . . . . . . . . . . . . . . . . . . . 71</w:t>
        <w:br/>
        <w:t xml:space="preserve">   12.8 Exercise with import, DataFrame and matrices: Leontief Input-Output model . . 71</w:t>
        <w:br/>
        <w:br/>
        <w:t>13 Empirical data: loading files, using API, scraping websites                                  74</w:t>
        <w:br/>
        <w:t xml:space="preserve">   13.1 Getting time series from Banque de France and INSEE . . . . . . . . . . . . . . . 74</w:t>
        <w:br/>
        <w:t xml:space="preserve">   13.2 Getting data from OECD and pivot-table . . . . . . . . . . . . . . . . . . . . . . 74</w:t>
        <w:br/>
        <w:t xml:space="preserve">   13.3 Getting data from the Federal Reserve of Saint Louis - FRED . . . . . . . . . . . 74</w:t>
        <w:br/>
        <w:t xml:space="preserve">   13.4 Getting data from Euronext . . . . . . . . . . . . . . . . . . . . . . . . . . . . . . 75</w:t>
        <w:br/>
        <w:t xml:space="preserve">   13.5 Installing and getting data from Quandl using an API . . . . . . . . . . . . . . . 76</w:t>
        <w:br/>
        <w:t xml:space="preserve">   13.6 Getting data from Yahoo finance . . . . . . . . . . . . . . . . . . . . . . . . . . . 76</w:t>
        <w:br/>
        <w:t xml:space="preserve">   13.7 Getting data from Bloomberg . . . . . . . . . . . . . . . . . . . . . . . . . . . . . 76</w:t>
        <w:br/>
        <w:t xml:space="preserve">   13.8 Getting data from other sources . . . . . . . . . . . . . . . . . . . . . . . . . . . . 77</w:t>
        <w:br/>
        <w:t xml:space="preserve">   13.9 Web scraping with python, a use case with IFP . . . . . . . . . . . . . . . . . . . 77</w:t>
        <w:br/>
        <w:br/>
        <w:t>14 Data Assurance Quality                                                                         79</w:t>
        <w:br/>
        <w:t xml:space="preserve">   14.1 Winsorizing . . . . . . . . . . . . . . . . . . . . . . . . . . . . . . . . . . . . . . . 79</w:t>
        <w:br/>
        <w:t xml:space="preserve">   14.2 Case Study: US Adult Census Data . . . . . . . . . . . . . . . . . . . . . . . . . 79</w:t>
        <w:br/>
        <w:br/>
        <w:t>15 Python: when to use parametric econometrics and not other (more flexible) ma-</w:t>
        <w:br/>
        <w:t xml:space="preserve">   chine learning methods?                                                                    81</w:t>
        <w:br/>
        <w:t xml:space="preserve">   15.1 Econometric models transparency . . . . . . . . . . . . . . . . . . . . . . . . . . . 81</w:t>
        <w:br/>
        <w:br/>
        <w:br/>
        <w:t xml:space="preserve">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15.2 Before we introduce machine learning models - False positive concept and why</w:t>
        <w:br/>
        <w:t xml:space="preserve">        Tour de France bikers might be cheating . . . . . . . . . . . . . . . . . . . . . . .         81</w:t>
        <w:br/>
        <w:t xml:space="preserve">   15.3 Confusion matrices and metrics . . . . . . . . . . . . . . . . . . . . . . . . . . . .        83</w:t>
        <w:br/>
        <w:t xml:space="preserve">   15.4 AUC, ROC, and F1 score . . . . . . . . . . . . . . . . . . . . . . . . . . . . . . .          83</w:t>
        <w:br/>
        <w:t xml:space="preserve">   15.5 Choosing the right estimator . . . . . . . . . . . . . . . . . . . . . . . . . . . . .        84</w:t>
        <w:br/>
        <w:t xml:space="preserve">   15.6 Naive Bayes Classifiers . . . . . . . . . . . . . . . . . . . . . . . . . . . . . . . . .     84</w:t>
        <w:br/>
        <w:t xml:space="preserve">   15.7 Determining the Sex of Observation 6 . . . . . . . . . . . . . . . . . . . . . . . .          85</w:t>
        <w:br/>
        <w:t xml:space="preserve">   15.8 Dealing with the Curse of Dimensionality . . . . . . . . . . . . . . . . . . . . . .          85</w:t>
        <w:br/>
        <w:t xml:space="preserve">   15.9 K-nearest neighbors . . . . . . . . . . . . . . . . . . . . . . . . . . . . . . . . . .       86</w:t>
        <w:br/>
        <w:t xml:space="preserve">   15.10Decision Trees . . . . . . . . . . . . . . . . . . . . . . . . . . . . . . . . . . . . . .    87</w:t>
        <w:br/>
        <w:t xml:space="preserve">   15.11Before neural network, the "traditional" Ordinary Least Squares for linear regres-</w:t>
        <w:br/>
        <w:t xml:space="preserve">        sions . . . . . . . . . . . . . . . . . . . . . . . . . . . . . . . . . . . . . . . . . . .   88</w:t>
        <w:br/>
        <w:t xml:space="preserve">   15.12Artificial Neural Network characteristics . . . . . . . . . . . . . . . . . . . . . . .       92</w:t>
        <w:br/>
        <w:t xml:space="preserve">   15.13Support Vector Machine . . . . . . . . . . . . . . . . . . . . . . . . . . . . . . . .        94</w:t>
        <w:br/>
        <w:t xml:space="preserve">   15.14Linear Discriminant Analysis . . . . . . . . . . . . . . . . . . . . . . . . . . . . .        96</w:t>
        <w:br/>
        <w:t xml:space="preserve">   15.15Principal Component Analysis . . . . . . . . . . . . . . . . . . . . . . . . . . . . .        96</w:t>
        <w:br/>
        <w:t xml:space="preserve">   15.16Boosting . . . . . . . . . . . . . . . . . . . . . . . . . . . . . . . . . . . . . . . . .    97</w:t>
        <w:br/>
        <w:t xml:space="preserve">   15.17Train and test sets . . . . . . . . . . . . . . . . . . . . . . . . . . . . . . . . . . .     97</w:t>
        <w:br/>
        <w:t xml:space="preserve">   15.18Tuning hyper-parameters of an estimator . . . . . . . . . . . . . . . . . . . . . . .         98</w:t>
        <w:br/>
        <w:t xml:space="preserve">   15.19Metrics with our data sets and methods . . . . . . . . . . . . . . . . . . . . . . .          98</w:t>
        <w:br/>
        <w:br/>
        <w:t>16 Python: computing the tide’s heights at a given time                                          100</w:t>
        <w:br/>
        <w:t xml:space="preserve">   16.1 The tide’s coefficient and the tide’s height . . . . . . . . . . . . . . . . . . . . . . 101</w:t>
        <w:br/>
        <w:br/>
        <w:t>17 Python: Entertaining application - Perudo game                                              102</w:t>
        <w:br/>
        <w:t xml:space="preserve">   17.1 Should you call Calza, raise the bet or call Dudo? . . . . . . . . . . . . . . . . . . 102</w:t>
        <w:br/>
        <w:br/>
        <w:t>18 Python : Pobability, population, samples and absolutely continuous distributions</w:t>
        <w:br/>
        <w:t xml:space="preserve">   and maximum likelihood estimation                                                             104</w:t>
        <w:br/>
        <w:t xml:space="preserve">   18.1 Frequency and Statistics or Probability? . . . . . . . . . . . . . . . . . . . . . . . 105</w:t>
        <w:br/>
        <w:t xml:space="preserve">   18.2 Ellsberg paradox . . . . . . . . . . . . . . . . . . . . . . . . . . . . . . . . . . . . 105</w:t>
        <w:br/>
        <w:t xml:space="preserve">   18.3 Concepts of Data-Generating Process and iid . . . . . . . . . . . . . . . . . . . . 106</w:t>
        <w:br/>
        <w:t xml:space="preserve">   18.4 Distribution function, mean, variance . . . . . . . . . . . . . . . . . . . . . . . . . 107</w:t>
        <w:br/>
        <w:t xml:space="preserve">   18.5 Parametric density estimation . . . . . . . . . . . . . . . . . . . . . . . . . . . . . 109</w:t>
        <w:br/>
        <w:t xml:space="preserve">   18.6 Normal distribution . . . . . . . . . . . . . . . . . . . . . . . . . . . . . . . . . . 109</w:t>
        <w:br/>
        <w:t xml:space="preserve">   18.7 Introduction to Maximum Likelihood Estimation . . . . . . . . . . . . . . . . . . 111</w:t>
        <w:br/>
        <w:t xml:space="preserve">   18.8 Estimate the probability of occurrence of a given return . . . . . . . . . . . . . . 113</w:t>
        <w:br/>
        <w:t xml:space="preserve">   18.9 Cumulative distribution function . . . . . . . . . . . . . . . . . . . . . . . . . . . 114</w:t>
        <w:br/>
        <w:t xml:space="preserve">   18.10What is the mean of the absolute of a normally distributed random variable? . . 114</w:t>
        <w:br/>
        <w:t xml:space="preserve">   18.11What is the largest observation you expect to have in a sample? . . . . . . . . . . 115</w:t>
        <w:br/>
        <w:t xml:space="preserve">   18.12Exponential distribution . . . . . . . . . . . . . . . . . . . . . . . . . . . . . . . . 115</w:t>
        <w:br/>
        <w:t xml:space="preserve">   18.13Generalized extreme value distribution . . . . . . . . . . . . . . . . . . . . . . . . 117</w:t>
        <w:br/>
        <w:t xml:space="preserve">   18.14Gamma distribution . . . . . . . . . . . . . . . . . . . . . . . . . . . . . . . . . . 118</w:t>
        <w:br/>
        <w:t xml:space="preserve">   18.15Probability Integral Transformation . . . . . . . . . . . . . . . . . . . . . . . . . . 118</w:t>
        <w:br/>
        <w:br/>
        <w:t>19 Python: Sample statistics, Law of Large Numbers and Central Limit Theorem                120</w:t>
        <w:br/>
        <w:t xml:space="preserve">   19.1 Mean and Standard Deviation in theory . . . . . . . . . . . . . . . . . . . . . . . 120</w:t>
        <w:br/>
        <w:t xml:space="preserve">   19.2 Weak Law of Large Numbers (WLLN) . . . . . . . . . . . . . . . . . . . . . . . . 120</w:t>
        <w:br/>
        <w:br/>
        <w:br/>
        <w:t xml:space="preserve">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19.3 Central Limit Theorem (CLT) . . . . . . . . . . . . . . . . . . . . . . . . . . . . . 121</w:t>
        <w:br/>
        <w:br/>
        <w:t>20 Modeling and generating random vectors                                                        125</w:t>
        <w:br/>
        <w:t xml:space="preserve">   20.1 Inverse distribution function method . . . . . . . . . . . . . . . . . . . . . . . . . 125</w:t>
        <w:br/>
        <w:t xml:space="preserve">   20.2 Normal generator . . . . . . . . . . . . . . . . . . . . . . . . . . . . . . . . . . . . 125</w:t>
        <w:br/>
        <w:t xml:space="preserve">   20.3 Multivariate normal distribution . . . . . . . . . . . . . . . . . . . . . . . . . . . 125</w:t>
        <w:br/>
        <w:t xml:space="preserve">   20.4 Multivariate distributions - introduction to NORTA . . . . . . . . . . . . . . . . 126</w:t>
        <w:br/>
        <w:br/>
        <w:t>21 Probability distributions from option prices or surveys                                     127</w:t>
        <w:br/>
        <w:t xml:space="preserve">   21.1 Options-implied inflation probability density functions . . . . . . . . . . . . . . . 127</w:t>
        <w:br/>
        <w:t xml:space="preserve">   21.2 Preparing the implementation . . . . . . . . . . . . . . . . . . . . . . . . . . . . . 131</w:t>
        <w:br/>
        <w:br/>
        <w:t>22 Python: Weight and height distributions                                                       132</w:t>
        <w:br/>
        <w:t xml:space="preserve">   22.1 The Lilliefors Test for Normality . . . . . . . . . . . . . . . . . . . . . . . . . . . 133</w:t>
        <w:br/>
        <w:t xml:space="preserve">   22.2 Log of the weights . . . . . . . . . . . . . . . . . . . . . . . . . . . . . . . . . . . 134</w:t>
        <w:br/>
        <w:t xml:space="preserve">   22.3 Jarque-Bera test . . . . . . . . . . . . . . . . . . . . . . . . . . . . . . . . . . . . 134</w:t>
        <w:br/>
        <w:t xml:space="preserve">   22.4 Chi-Square Goodness-of-Fit Test . . . . . . . . . . . . . . . . . . . . . . . . . . . 134</w:t>
        <w:br/>
        <w:t xml:space="preserve">   22.5 Pearson’s Chi-Squared Test for Independence . . . . . . . . . . . . . . . . . . . . 135</w:t>
        <w:br/>
        <w:t xml:space="preserve">   22.6 Kolmogorov-Smirnov tests . . . . . . . . . . . . . . . . . . . . . . . . . . . . . . . 137</w:t>
        <w:br/>
        <w:t xml:space="preserve">   22.7 Q-Q plots and probability plots . . . . . . . . . . . . . . . . . . . . . . . . . . . . 137</w:t>
        <w:br/>
        <w:t xml:space="preserve">   22.8 Searching for a more suitable distribution . . . . . . . . . . . . . . . . . . . . . . 139</w:t>
        <w:br/>
        <w:br/>
        <w:t>23 Linear regression on weight and height                                                         140</w:t>
        <w:br/>
        <w:t xml:space="preserve">   23.1 Linear regression . . . . . . . . . . . . . . . . . . . . . . . . . . . . . . . . . . . . 140</w:t>
        <w:br/>
        <w:t xml:space="preserve">   23.2 Classical linear regression assumptions . . . . . . . . . . . . . . . . . . . . . . . . 140</w:t>
        <w:br/>
        <w:t xml:space="preserve">   23.3 Normality (for exact finite-sample inference) . . . . . . . . . . . . . . . . . . . . . 141</w:t>
        <w:br/>
        <w:t xml:space="preserve">   23.4 Properties of the OLS estimator . . . . . . . . . . . . . . . . . . . . . . . . . . . . 142</w:t>
        <w:br/>
        <w:t xml:space="preserve">   23.5 Deriving β̂1 and showing E(β̂1 ) = β1 . . . . . . . . . . . . . . . . . . . . . . . . . 142</w:t>
        <w:br/>
        <w:t xml:space="preserve">   23.6 Variance of β̂1 and convergence to zero . . . . . . . . . . . . . . . . . . . . . . . . 144</w:t>
        <w:br/>
        <w:t xml:space="preserve">   23.7 Log-linear Regression . . . . . . . . . . . . . . . . . . . . . . . . . . . . . . . . . . 148</w:t>
        <w:br/>
        <w:t xml:space="preserve">   23.8 Log (one plus)-linear regression . . . . . . . . . . . . . . . . . . . . . . . . . . . . 150</w:t>
        <w:br/>
        <w:t xml:space="preserve">   23.9 Poisson Regression . . . . . . . . . . . . . . . . . . . . . . . . . . . . . . . . . . . 150</w:t>
        <w:br/>
        <w:t xml:space="preserve">   23.10Random Forest regressor . . . . . . . . . . . . . . . . . . . . . . . . . . . . . . . . 151</w:t>
        <w:br/>
        <w:br/>
        <w:t>24 Stationarity, Unit Roots                                                                        152</w:t>
        <w:br/>
        <w:t xml:space="preserve">   24.1 Concept of stationarity . . . . . . . . . . . . . . . . . . . . . . . . . . . . . . . . . 154</w:t>
        <w:br/>
        <w:t xml:space="preserve">   24.2 Wold decomposition theorem . . . . . . . . . . . . . . . . . . . . . . . . . . . . . 155</w:t>
        <w:br/>
        <w:t xml:space="preserve">   24.3 AR(1) stationary process . . . . . . . . . . . . . . . . . . . . . . . . . . . . . . . . 156</w:t>
        <w:br/>
        <w:t xml:space="preserve">   24.4 Finite-order lag polynomial . . . . . . . . . . . . . . . . . . . . . . . . . . . . . . 157</w:t>
        <w:br/>
        <w:t xml:space="preserve">   24.5 Process with a unit root: a non-stationary process . . . . . . . . . . . . . . . . . 158</w:t>
        <w:br/>
        <w:t xml:space="preserve">   24.6 Dickey-Fuller test . . . . . . . . . . . . . . . . . . . . . . . . . . . . . . . . . . . . 159</w:t>
        <w:br/>
        <w:t xml:space="preserve">   24.7 Augmented Dickey-Fuller test . . . . . . . . . . . . . . . . . . . . . . . . . . . . . 160</w:t>
        <w:br/>
        <w:t xml:space="preserve">   24.8 Illustration of a spurious regression . . . . . . . . . . . . . . . . . . . . . . . . . . 161</w:t>
        <w:br/>
        <w:t xml:space="preserve">   24.9 AR(2) process, stationarity, and unit roots . . . . . . . . . . . . . . . . . . . . . . 164</w:t>
        <w:br/>
        <w:t xml:space="preserve">   24.10Logarithmic Transformations . . . . . . . . . . . . . . . . . . . . . . . . . . . . . 165</w:t>
        <w:br/>
        <w:br/>
        <w:t>25 AR(p) model for French Population Growth                                                 167</w:t>
        <w:br/>
        <w:t xml:space="preserve">   25.1 Are residuals independently distributed? Ljung-Box test . . . . . . . . . . . . . . 168</w:t>
        <w:br/>
        <w:br/>
        <w:br/>
        <w:t xml:space="preserve">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R: Treatment of seasonality in our time series                                                 170</w:t>
        <w:br/>
        <w:t xml:space="preserve">   26.1 Taking care of increasing variability . . . . . . . . . . . . . . . . . . . . . . . . . . 170</w:t>
        <w:br/>
        <w:t xml:space="preserve">   26.2 Data set: coffee price in Brazil . . . . . . . . . . . . . . . . . . . . . . . . . . . . 171</w:t>
        <w:br/>
        <w:t xml:space="preserve">   26.3 Influence test of factors . . . . . . . . . . . . . . . . . . . . . . . . . . . . . . . . 171</w:t>
        <w:br/>
        <w:t xml:space="preserve">   26.4 Montyly dummy . . . . . . . . . . . . . . . . . . . . . . . . . . . . . . . . . . . . 172</w:t>
        <w:br/>
        <w:t xml:space="preserve">   26.5 Data set: rainfall in Australia . . . . . . . . . . . . . . . . . . . . . . . . . . . . . 173</w:t>
        <w:br/>
        <w:t xml:space="preserve">   26.6 Decomposition principle, multiplicative . . . . . . . . . . . . . . . . . . . . . . . . 173</w:t>
        <w:br/>
        <w:br/>
        <w:t>27 R: Introduction to SARIMA                                                                   175</w:t>
        <w:br/>
        <w:t xml:space="preserve">   27.1 SARIMA . . . . . . . . . . . . . . . . . . . . . . . . . . . . . . . . . . . . . . . . 175</w:t>
        <w:br/>
        <w:t xml:space="preserve">   27.2 Fractionally integrated ARMA . . . . . . . . . . . . . . . . . . . . . . . . . . . . 176</w:t>
        <w:br/>
        <w:t xml:space="preserve">   27.3 Long term memory . . . . . . . . . . . . . . . . . . . . . . . . . . . . . . . . . . . 177</w:t>
        <w:br/>
        <w:br/>
        <w:t>28 Modeling and Analysis of French Population Data Using SARIMA                                178</w:t>
        <w:br/>
        <w:t xml:space="preserve">   28.1 Regression Analysis with Dummy Variables . . . . . . . . . . . . . . . . . . . . . 178</w:t>
        <w:br/>
        <w:t xml:space="preserve">   28.2 SARIMA . . . . . . . . . . . . . . . . . . . . . . . . . . . . . . . . . . . . . . . . 179</w:t>
        <w:br/>
        <w:br/>
        <w:t>29 Inflation persistence exercise                                                                 183</w:t>
        <w:br/>
        <w:t xml:space="preserve">   29.1 Univariate AR benchmarks for inflation - academic literature . . . . . . . . . . . 185</w:t>
        <w:br/>
        <w:t xml:space="preserve">   29.2 AR model of inflation . . . . . . . . . . . . . . . . . . . . . . . . . . . . . . . . . 185</w:t>
        <w:br/>
        <w:t xml:space="preserve">   29.3 Inflation persistence . . . . . . . . . . . . . . . . . . . . . . . . . . . . . . . . . . 185</w:t>
        <w:br/>
        <w:t xml:space="preserve">   29.4 Forecast accuracy . . . . . . . . . . . . . . . . . . . . . . . . . . . . . . . . . . . . 186</w:t>
        <w:br/>
        <w:t xml:space="preserve">   29.5 A model for the French population . . . . . . . . . . . . . . . . . . . . . . . . . . 187</w:t>
        <w:br/>
        <w:t xml:space="preserve">   29.6 Barnard 1963 . . . . . . . . . . . . . . . . . . . . . . . . . . . . . . . . . . . . . . 188</w:t>
        <w:br/>
        <w:br/>
        <w:t>30 Financial returns distributions and forecast                                                 189</w:t>
        <w:br/>
        <w:t xml:space="preserve">   30.1 CAC 40 index data: mean and two-sided t-test, histogram . . . . . . . . . . . . . 189</w:t>
        <w:br/>
        <w:t xml:space="preserve">   30.2 Modelling and forecasting the CAC 40 daily return . . . . . . . . . . . . . . . . . 189</w:t>
        <w:br/>
        <w:t xml:space="preserve">   30.3 White Noise: model and tests . . . . . . . . . . . . . . . . . . . . . . . . . . . . . 189</w:t>
        <w:br/>
        <w:t xml:space="preserve">   30.4 Random Walk . . . . . . . . . . . . . . . . . . . . . . . . . . . . . . . . . . . . . . 190</w:t>
        <w:br/>
        <w:t xml:space="preserve">   30.5 Forecast error measures . . . . . . . . . . . . . . . . . . . . . . . . . . . . . . . . 190</w:t>
        <w:br/>
        <w:t xml:space="preserve">   30.6 Auto Regressive model . . . . . . . . . . . . . . . . . . . . . . . . . . . . . . . . . 190</w:t>
        <w:br/>
        <w:t xml:space="preserve">   30.7 Moving Average model . . . . . . . . . . . . . . . . . . . . . . . . . . . . . . . . . 191</w:t>
        <w:br/>
        <w:t xml:space="preserve">   30.8 ACF and PACF . . . . . . . . . . . . . . . . . . . . . . . . . . . . . . . . . . . . . 192</w:t>
        <w:br/>
        <w:t xml:space="preserve">   30.9 ARMA model . . . . . . . . . . . . . . . . . . . . . . . . . . . . . . . . . . . . . . 192</w:t>
        <w:br/>
        <w:t xml:space="preserve">   30.10ARIMA . . . . . . . . . . . . . . . . . . . . . . . . . . . . . . . . . . . . . . . . . 193</w:t>
        <w:br/>
        <w:t xml:space="preserve">   30.11R: Box-Jenkins methodology for the ARIMA . . . . . . . . . . . . . . . . . . . . 193</w:t>
        <w:br/>
        <w:t xml:space="preserve">   30.12Main take away and the need for ARCH . . . . . . . . . . . . . . . . . . . . . . . 194</w:t>
        <w:br/>
        <w:t xml:space="preserve">   30.13Testing for ARCH effects (conditional heteroskedasticity) . . . . . . . . . . . . . 194</w:t>
        <w:br/>
        <w:t xml:space="preserve">   30.14GARCH models . . . . . . . . . . . . . . . . . . . . . . . . . . . . . . . . . . . . . 196</w:t>
        <w:br/>
        <w:t xml:space="preserve">   30.15AR(1)-ARCH(1) . . . . . . . . . . . . . . . . . . . . . . . . . . . . . . . . . . . . 197</w:t>
        <w:br/>
        <w:t xml:space="preserve">   30.16AR(1)–EGARCH . . . . . . . . . . . . . . . . . . . . . . . . . . . . . . . . . . . . 197</w:t>
        <w:br/>
        <w:t xml:space="preserve">   30.17GARCH model checking . . . . . . . . . . . . . . . . . . . . . . . . . . . . . . . . 199</w:t>
        <w:br/>
        <w:t xml:space="preserve">   30.18ARCH/GARCH Models and the Measurement of Uncertainty . . . . . . . . . . . 199</w:t>
        <w:br/>
        <w:br/>
        <w:t>31 Spurious Regression, Cointegration, and Robust Inference                                     202</w:t>
        <w:br/>
        <w:t xml:space="preserve">   31.1 Before regressing or computing correlation, plot your data . . . . . . . . . . . . . 202</w:t>
        <w:br/>
        <w:t xml:space="preserve">   31.2 Unit Root test - Dickey-Fuller test . . . . . . . . . . . . . . . . . . . . . . . . . . 203</w:t>
        <w:br/>
        <w:t xml:space="preserve">   31.3 Cointegration, ECM and linear regression . . . . . . . . . . . . . . . . . . . . . . 204</w:t>
        <w:br/>
        <w:br/>
        <w:br/>
        <w:t xml:space="preserve">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31.4 Q-Q plots of our linear regressions’ normalized residuals against a normal law . . 207</w:t>
        <w:br/>
        <w:t xml:space="preserve">   31.5 Robust regression . . . . . . . . . . . . . . . . . . . . . . . . . . . . . . . . . . . . 209</w:t>
        <w:br/>
        <w:br/>
        <w:t>32 VAR and Structural VAR                                                                          214</w:t>
        <w:br/>
        <w:t xml:space="preserve">   32.1 VAR model . . . . . . . . . . . . . . . . . . . . . . . . . . . . . . . . . . . . . . . 214</w:t>
        <w:br/>
        <w:t xml:space="preserve">   32.2 Select the lag order . . . . . . . . . . . . . . . . . . . . . . . . . . . . . . . . . . . 217</w:t>
        <w:br/>
        <w:t xml:space="preserve">   32.3 Apply a VAR model and checking for impact . . . . . . . . . . . . . . . . . . . . 218</w:t>
        <w:br/>
        <w:t xml:space="preserve">   32.4 (structural) VAR model . . . . . . . . . . . . . . . . . . . . . . . . . . . . . . . . 219</w:t>
        <w:br/>
        <w:t xml:space="preserve">   32.5 "The Demise of Granger Causality Tests in Macroeconomics" . . . . . . . . . . . 223</w:t>
        <w:br/>
        <w:t xml:space="preserve">   32.6 Short-run and long-run restrictions . . . . . . . . . . . . . . . . . . . . . . . . . . 223</w:t>
        <w:br/>
        <w:t xml:space="preserve">   32.7 A macroeconomic model . . . . . . . . . . . . . . . . . . . . . . . . . . . . . . . . 224</w:t>
        <w:br/>
        <w:t xml:space="preserve">   32.8 How oil price shocks affect U.S. real GDP and inflation? . . . . . . . . . . . . . . 224</w:t>
        <w:br/>
        <w:t xml:space="preserve">   32.9 A VAR model from a textbook . . . . . . . . . . . . . . . . . . . . . . . . . . . . 224</w:t>
        <w:br/>
        <w:t xml:space="preserve">   32.10Rice and wheat prices related to world supplies of rice and wheat . . . . . . . . . 225</w:t>
        <w:br/>
        <w:t xml:space="preserve">   32.11Why there is debate about VAR-based measures of policy shocks . . . . . . . . . 225</w:t>
        <w:br/>
        <w:t xml:space="preserve">   32.12Estimating Dynamic Effects of “Exogenous” Shocks: from VAR IRFs to External</w:t>
        <w:br/>
        <w:t xml:space="preserve">        Instruments . . . . . . . . . . . . . . . . . . . . . . . . . . . . . . . . . . . . . . . 227</w:t>
        <w:br/>
        <w:br/>
        <w:t>33 python: pandas exercises wrap-up, main takeaways                                              231</w:t>
        <w:br/>
        <w:t xml:space="preserve">   33.1 ADF test . . . . . . . . . . . . . . . . . . . . . . . . . . . . . . . . . . . . . . . . 231</w:t>
        <w:br/>
        <w:t xml:space="preserve">   33.2 Cointegration test . . . . . . . . . . . . . . . . . . . . . . . . . . . . . . . . . . . 231</w:t>
        <w:br/>
        <w:t xml:space="preserve">   33.3 Work with a structural VAR . . . . . . . . . . . . . . . . . . . . . . . . . . . . . . 231</w:t>
        <w:br/>
        <w:br/>
        <w:t>34 An Inflation Panel for Empirical Macroeconomics                                                 232</w:t>
        <w:br/>
        <w:t xml:space="preserve">   34.1 What is inflation? . . . . . . . . . . . . . . . . . . . . . . . . . . . . . . . . . . . . 232</w:t>
        <w:br/>
        <w:t xml:space="preserve">   34.2 Euro-area inflation: HICP from the ECB . . . . . . . . . . . . . . . . . . . . . . . 232</w:t>
        <w:br/>
        <w:t xml:space="preserve">   34.3 Ukraine inflation: CPI from the State Statistics Service of Ukraine . . . . . . . . 232</w:t>
        <w:br/>
        <w:t xml:space="preserve">   34.4 Are ECB and Ukrainian inflation measures comparable? . . . . . . . . . . . . . . 233</w:t>
        <w:br/>
        <w:t xml:space="preserve">   34.5 Purpose of the panel . . . . . . . . . . . . . . . . . . . . . . . . . . . . . . . . . . 233</w:t>
        <w:br/>
        <w:t xml:space="preserve">   34.6 Course Exercise: Extending the Pioneer Detection Method via GitHub . . . . . . 233</w:t>
        <w:br/>
        <w:br/>
        <w:t>35 Inflation and Economic Growth                                                                 235</w:t>
        <w:br/>
        <w:t xml:space="preserve">   35.1 Replication of Figures 1 and 2 . . . . . . . . . . . . . . . . . . . . . . . . . . . . . 235</w:t>
        <w:br/>
        <w:t xml:space="preserve">   35.2 Barro–Lee variables used to replicate Barro (1995), Table 2 . . . . . . . . . . . . 236</w:t>
        <w:br/>
        <w:t xml:space="preserve">   35.3 Inflation uncertainty and Normalized Inflation Uncertainty (NIU) . . . . . . . . . 237</w:t>
        <w:br/>
        <w:br/>
        <w:t>36 Inflation, Expectations, and Uncertainty                                                      240</w:t>
        <w:br/>
        <w:t xml:space="preserve">   36.1 Mincer–Zarnowitz regression and underreaction . . . . . . . . . . . . . . . . . . . 240</w:t>
        <w:br/>
        <w:t xml:space="preserve">   36.2 Engle–Granger Cointegration and Johansen VECM . . . . . . . . . . . . . . . . . 241</w:t>
        <w:br/>
        <w:t xml:space="preserve">   36.3 Information Rigidities: Coibion and Gorodnichenko (2012) . . . . . . . . . . . . . 243</w:t>
        <w:br/>
        <w:t xml:space="preserve">   36.4 Does inflation volatility affect inflation expectations? . . . . . . . . . . . . . . . . 244</w:t>
        <w:br/>
        <w:br/>
        <w:t>37 Interpolation of time series                                                                   247</w:t>
        <w:br/>
        <w:t xml:space="preserve">   37.1 (Chow and Lin, 1971) method . . . . . . . . . . . . . . . . . . . . . . . . . . . . . 247</w:t>
        <w:br/>
        <w:t xml:space="preserve">   37.2 Example . . . . . . . . . . . . . . . . . . . . . . . . . . . . . . . . . . . . . . . . . 248</w:t>
        <w:br/>
        <w:t xml:space="preserve">   37.3 Open question . . . . . . . . . . . . . . . . . . . . . . . . . . . . . . . . . . . . . . 248</w:t>
        <w:br/>
        <w:br/>
        <w:t>38 First steps with R - functions, loops, imports and exports                                  250</w:t>
        <w:br/>
        <w:t xml:space="preserve">   38.1 Some frequent questions on R . . . . . . . . . . . . . . . . . . . . . . . . . . . . . 250</w:t>
        <w:br/>
        <w:br/>
        <w:br/>
        <w:t xml:space="preserve">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 R: Multivariate regressions and tests (wages)                                                   252</w:t>
        <w:br/>
        <w:t xml:space="preserve">   39.1 Introduction with the 2023 Claudia Goldin Nobel laureate . . . . . . . . . . . . . 252</w:t>
        <w:br/>
        <w:t xml:space="preserve">   39.2 Our study for this lecture . . . . . . . . . . . . . . . . . . . . . . . . . . . . . . . 253</w:t>
        <w:br/>
        <w:t xml:space="preserve">   39.3 Descriptive statistics . . . . . . . . . . . . . . . . . . . . . . . . . . . . . . . . . . 253</w:t>
        <w:br/>
        <w:t xml:space="preserve">   39.4 Gender . . . . . . . . . . . . . . . . . . . . . . . . . . . . . . . . . . . . . . . . . . 254</w:t>
        <w:br/>
        <w:t xml:space="preserve">   39.5 Test on the importance of being a man . . . . . . . . . . . . . . . . . . . . . . . . 255</w:t>
        <w:br/>
        <w:t xml:space="preserve">   39.6 Wage’s level versus log . . . . . . . . . . . . . . . . . . . . . . . . . . . . . . . . . 255</w:t>
        <w:br/>
        <w:t xml:space="preserve">   39.7 Determining Sample Size for Estimating Gender Wage Gap . . . . . . . . . . . . 256</w:t>
        <w:br/>
        <w:t xml:space="preserve">   39.8 Hypothesis Testing for Difference Between Two Means . . . . . . . . . . . . . . . 257</w:t>
        <w:br/>
        <w:t xml:space="preserve">   39.9 Wage determinants estimation . . . . . . . . . . . . . . . . . . . . . . . . . . . . . 258</w:t>
        <w:br/>
        <w:t xml:space="preserve">   39.10Variables correlations and some models exploration . . . . . . . . . . . . . . . . . 258</w:t>
        <w:br/>
        <w:t xml:space="preserve">   39.11The issue with Multicollinearity . . . . . . . . . . . . . . . . . . . . . . . . . . . . 259</w:t>
        <w:br/>
        <w:t xml:space="preserve">   39.12Multicollinearity Diagnostics: Insight into the Klein Test . . . . . . . . . . . . . . 261</w:t>
        <w:br/>
        <w:t xml:space="preserve">   39.13Multicollinearity and sample size to identify coefficients . . . . . . . . . . . . . . 262</w:t>
        <w:br/>
        <w:t xml:space="preserve">   39.14The Fisher Test in Regression Analysis . . . . . . . . . . . . . . . . . . . . . . . . 262</w:t>
        <w:br/>
        <w:t xml:space="preserve">   39.15t-Test in Regression Analysis . . . . . . . . . . . . . . . . . . . . . . . . . . . . . 264</w:t>
        <w:br/>
        <w:t xml:space="preserve">   39.16How much do men earn more than women according to our model . . . . . . . . 264</w:t>
        <w:br/>
        <w:t xml:space="preserve">   39.17Non-linear effect of experience . . . . . . . . . . . . . . . . . . . . . . . . . . . . . 264</w:t>
        <w:br/>
        <w:t xml:space="preserve">   39.18Validating Model Specification - Utilizing the Ramsey RESET Test . . . . . . . . 266</w:t>
        <w:br/>
        <w:t xml:space="preserve">   39.19One model we might be happy about and how to interpret it . . . . . . . . . . . 267</w:t>
        <w:br/>
        <w:t xml:space="preserve">   39.20Addressing Heteroskedasticity - Employing the White Test . . . . . . . . . . . . . 268</w:t>
        <w:br/>
        <w:t xml:space="preserve">   39.21Should we add RACE in our regression model? . . . . . . . . . . . . . . . . . . . 269</w:t>
        <w:br/>
        <w:t xml:space="preserve">   39.22Variables interactions . . . . . . . . . . . . . . . . . . . . . . . . . . . . . . . . . . 269</w:t>
        <w:br/>
        <w:t xml:space="preserve">   39.23Chow Test: Testing for Structural Breaks . . . . . . . . . . . . . . . . . . . . . . 270</w:t>
        <w:br/>
        <w:t xml:space="preserve">   39.24Fixed Effect . . . . . . . . . . . . . . . . . . . . . . . . . . . . . . . . . . . . . . . 270</w:t>
        <w:br/>
        <w:t xml:space="preserve">   39.25To cluster or not to cluster . . . . . . . . . . . . . . . . . . . . . . . . . . . . . . 270</w:t>
        <w:br/>
        <w:br/>
        <w:t>40 Addressing Endogeneity: The Role of Instrumental Variables and Hausman Test                   272</w:t>
        <w:br/>
        <w:t xml:space="preserve">   40.1 Endogeneity and Instrumental Variables . . . . . . . . . . . . . . . . . . . . . . . 273</w:t>
        <w:br/>
        <w:t xml:space="preserve">   40.2 Interpretation of the different stages . . . . . . . . . . . . . . . . . . . . . . . . . 275</w:t>
        <w:br/>
        <w:t xml:space="preserve">   40.3 Estimating the Returns to Schooling with an IV . . . . . . . . . . . . . . . . . . . 277</w:t>
        <w:br/>
        <w:br/>
        <w:t>41 Python and R: Kernel Density Estimation, a non parametric method                                280</w:t>
        <w:br/>
        <w:t xml:space="preserve">   41.1 Definition . . . . . . . . . . . . . . . . . . . . . . . . . . . . . . . . . . . . . . . . 280</w:t>
        <w:br/>
        <w:t xml:space="preserve">   41.2 Example: univariate normal kernel . . . . . . . . . . . . . . . . . . . . . . . . . . 280</w:t>
        <w:br/>
        <w:t xml:space="preserve">   41.3 KDE illustration from a known density . . . . . . . . . . . . . . . . . . . . . . . . 281</w:t>
        <w:br/>
        <w:t xml:space="preserve">   41.4 Bandwidth estimation . . . . . . . . . . . . . . . . . . . . . . . . . . . . . . . . . 282</w:t>
        <w:br/>
        <w:t xml:space="preserve">   41.5 Kernel selection . . . . . . . . . . . . . . . . . . . . . . . . . . . . . . . . . . . . . 283</w:t>
        <w:br/>
        <w:t xml:space="preserve">   41.6 Kernel Efficiency . . . . . . . . . . . . . . . . . . . . . . . . . . . . . . . . . . . . 283</w:t>
        <w:br/>
        <w:t xml:space="preserve">   41.7 Kernel Nonparametric Regression . . . . . . . . . . . . . . . . . . . . . . . . . . . 284</w:t>
        <w:br/>
        <w:t xml:space="preserve">   41.8 Introducing the np Library in R . . . . . . . . . . . . . . . . . . . . . . . . . . . . 286</w:t>
        <w:br/>
        <w:t xml:space="preserve">   41.9 Blundell and Duncan (1998) Replication . . . . . . . . . . . . . . . . . . . . . . . 286</w:t>
        <w:br/>
        <w:br/>
        <w:t>42 R and python: multivariate regressions of wages                                              291</w:t>
        <w:br/>
        <w:t xml:space="preserve">   42.1 Nonparametric model . . . . . . . . . . . . . . . . . . . . . . . . . . . . . . . . . 291</w:t>
        <w:br/>
        <w:t xml:space="preserve">   42.2 Kernel nonparametric regression (KNR) . . . . . . . . . . . . . . . . . . . . . . . 291</w:t>
        <w:br/>
        <w:t xml:space="preserve">   42.3 Horse race with machine learning estimators . . . . . . . . . . . . . . . . . . . . . 293</w:t>
        <w:br/>
        <w:t xml:space="preserve">   42.4 eXplainable Artificial Intelligence (XAI) . . . . . . . . . . . . . . . . . . . . . . . 293</w:t>
        <w:br/>
        <w:br/>
        <w:br/>
        <w:t xml:space="preserve">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43 Mutivariate regression on wage: concluding comments                                          294</w:t>
        <w:br/>
        <w:t xml:space="preserve">   43.1 Suggested model . . . . . . . . . . . . . . . . . . . . . . . . . . . . . . . . . . . . 294</w:t>
        <w:br/>
        <w:t xml:space="preserve">   43.2 Recent study around returns to schooling . . . . . . . . . . . . . . . . . . . . . . 294</w:t>
        <w:br/>
        <w:t xml:space="preserve">   43.3 Discussion: how is gender pay gap still a thing? . . . . . . . . . . . . . . . . . . . 294</w:t>
        <w:br/>
        <w:br/>
        <w:t>44 Bootstrapping methods                                                                      297</w:t>
        <w:br/>
        <w:t xml:space="preserve">   44.1 Bootstrapped estimation of the population . . . . . . . . . . . . . . . . . . . . . . 297</w:t>
        <w:br/>
        <w:t xml:space="preserve">   44.2 Bootstrapping Regression Models . . . . . . . . . . . . . . . . . . . . . . . . . . . 298</w:t>
        <w:br/>
        <w:t xml:space="preserve">   44.3 Paper replication: bootstrap and Kolmogorov-Smirnov test . . . . . . . . . . . . 299</w:t>
        <w:br/>
        <w:br/>
        <w:t>45 Python: Median versus mean and outlier detection                                               302</w:t>
        <w:br/>
        <w:t xml:space="preserve">   45.1 Outlier detection . . . . . . . . . . . . . . . . . . . . . . . . . . . . . . . . . . . . 304</w:t>
        <w:br/>
        <w:br/>
        <w:t>46 Python: Monte Carlo method and econometric tests                                         308</w:t>
        <w:br/>
        <w:t xml:space="preserve">   46.1 Monte Carlo method for coefficient significance of a simple OLS . . . . . . . . . . 308</w:t>
        <w:br/>
        <w:t xml:space="preserve">   46.2 Monte Carlo method for augmented Dickey-Fuller test p-value . . . . . . . . . . . 309</w:t>
        <w:br/>
        <w:br/>
        <w:t>47 Granger causality test: academic paper replication                                           311</w:t>
        <w:br/>
        <w:t xml:space="preserve">   47.1 ADF and cointegration test . . . . . . . . . . . . . . . . . . . . . . . . . . . . . . 311</w:t>
        <w:br/>
        <w:t xml:space="preserve">   47.2 Granger causality definition and test . . . . . . . . . . . . . . . . . . . . . . . . . 311</w:t>
        <w:br/>
        <w:br/>
        <w:t>48 Recap on econometric models                                                                  313</w:t>
        <w:br/>
        <w:br/>
        <w:t>49 Python: Data and model of French hospitals deaths with Covid-19                               315</w:t>
        <w:br/>
        <w:t xml:space="preserve">   49.1 Data and limitations . . . . . . . . . . . . . . . . . . . . . . . . . . . . . . . . . . 315</w:t>
        <w:br/>
        <w:t xml:space="preserve">   49.2 Overview of death with covid-19 in France . . . . . . . . . . . . . . . . . . . . . . 315</w:t>
        <w:br/>
        <w:t xml:space="preserve">   49.3 The SIR model . . . . . . . . . . . . . . . . . . . . . . . . . . . . . . . . . . . . . 316</w:t>
        <w:br/>
        <w:t xml:space="preserve">   49.4 Model by parts . . . . . . . . . . . . . . . . . . . . . . . . . . . . . . . . . . . . . 317</w:t>
        <w:br/>
        <w:t xml:space="preserve">   49.5 Fit SIR early epidemics on some French departments . . . . . . . . . . . . . . . . 318</w:t>
        <w:br/>
        <w:t xml:space="preserve">   49.6 Conclusion on modelling the COVID-19 death evolution in French hospitals . . . 318</w:t>
        <w:br/>
        <w:br/>
        <w:t>50 python: Nonlinear time series model: an introduction                                        319</w:t>
        <w:br/>
        <w:t xml:space="preserve">   50.1 BDS test for nonlinearity: non iid time series . . . . . . . . . . . . . . . . . . . . 319</w:t>
        <w:br/>
        <w:t xml:space="preserve">   50.2 Markov-switching model of growth rates . . . . . . . . . . . . . . . . . . . . . . . 319</w:t>
        <w:br/>
        <w:t xml:space="preserve">   50.3 Three state Markov-switching process . . . . . . . . . . . . . . . . . . . . . . . . 320</w:t>
        <w:br/>
        <w:t xml:space="preserve">   50.4 Time-Varying Transition Probabilities . . . . . . . . . . . . . . . . . . . . . . . . 322</w:t>
        <w:br/>
        <w:t xml:space="preserve">   50.5 Mean and variance switching states . . . . . . . . . . . . . . . . . . . . . . . . . . 323</w:t>
        <w:br/>
        <w:br/>
        <w:t>51 Python: Event studies                                                                     325</w:t>
        <w:br/>
        <w:t xml:space="preserve">   51.1 Event study on fines impact on banks . . . . . . . . . . . . . . . . . . . . . . . . 325</w:t>
        <w:br/>
        <w:t xml:space="preserve">   51.2 Event study on stress test results impact on banks . . . . . . . . . . . . . . . . . 326</w:t>
        <w:br/>
        <w:br/>
        <w:t>52 Python: Manipulating financial data and some investment strategies                             328</w:t>
        <w:br/>
        <w:t xml:space="preserve">   52.1 Share price history . . . . . . . . . . . . . . . . . . . . . . . . . . . . . . . . . . . 328</w:t>
        <w:br/>
        <w:t xml:space="preserve">   52.2 Share price history: focus on French biotech . . . . . . . . . . . . . . . . . . . . . 332</w:t>
        <w:br/>
        <w:t xml:space="preserve">   52.3 Efficient Markets Theory: an introduction . . . . . . . . . . . . . . . . . . . . . . 332</w:t>
        <w:br/>
        <w:br/>
        <w:t>53 Python: CAPM                                                                                334</w:t>
        <w:br/>
        <w:t xml:space="preserve">   53.1 Minimum Variance Portfolio . . . . . . . . . . . . . . . . . . . . . . . . . . . . . . 334</w:t>
        <w:br/>
        <w:t xml:space="preserve">   53.2 Maximum Sharpe ratio portfolio - two assets case . . . . . . . . . . . . . . . . . . 336</w:t>
        <w:br/>
        <w:br/>
        <w:br/>
        <w:t xml:space="preserve">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53.3 Investor utility and CAPM . . . . . . . . . . . . . . . . . . . . . . . . . . . . . . 340</w:t>
        <w:br/>
        <w:t xml:space="preserve">   53.4 Efficient frontier and Capital Market Line (CML) . . . . . . . . . . . . . . . . . . 341</w:t>
        <w:br/>
        <w:t xml:space="preserve">   53.5 Linking CAPM Beta with Regression Beta . . . . . . . . . . . . . . . . . . . . . . 344</w:t>
        <w:br/>
        <w:t xml:space="preserve">   53.6 CAPM Demonstration . . . . . . . . . . . . . . . . . . . . . . . . . . . . . . . . . 344</w:t>
        <w:br/>
        <w:t xml:space="preserve">   53.7 Naive implementation with 4 assets . . . . . . . . . . . . . . . . . . . . . . . . . . 346</w:t>
        <w:br/>
        <w:t xml:space="preserve">   53.8 Capital Market Line . . . . . . . . . . . . . . . . . . . . . . . . . . . . . . . . . . 347</w:t>
        <w:br/>
        <w:t xml:space="preserve">   53.9 Security Market Line . . . . . . . . . . . . . . . . . . . . . . . . . . . . . . . . . . 348</w:t>
        <w:br/>
        <w:br/>
        <w:t>54 Arbitrage Pricing Theory (APT)                                                                350</w:t>
        <w:br/>
        <w:t xml:space="preserve">   54.1 APT and Diversification . . . . . . . . . . . . . . . . . . . . . . . . . . . . . . . . 351</w:t>
        <w:br/>
        <w:t xml:space="preserve">   54.2 Limitations of APT . . . . . . . . . . . . . . . . . . . . . . . . . . . . . . . . . . . 351</w:t>
        <w:br/>
        <w:t xml:space="preserve">   54.3 Empirical estimation of the APT . . . . . . . . . . . . . . . . . . . . . . . . . . . 351</w:t>
        <w:br/>
        <w:t xml:space="preserve">   54.4 5-factor Model . . . . . . . . . . . . . . . . . . . . . . . . . . . . . . . . . . . . . 352</w:t>
        <w:br/>
        <w:t xml:space="preserve">   54.5 Empirical Testing of APT . . . . . . . . . . . . . . . . . . . . . . . . . . . . . . . 353</w:t>
        <w:br/>
        <w:br/>
        <w:t>55 python and R: Some portfolio performance measures                                                354</w:t>
        <w:br/>
        <w:t xml:space="preserve">   55.1 Downloading data and importing it . . . . . . . . . . . . . . . . . . . . . . . . . . 354</w:t>
        <w:br/>
        <w:t xml:space="preserve">   55.2 Risk and performance measures . . . . . . . . . . . . . . . . . . . . . . . . . . . . 354</w:t>
        <w:br/>
        <w:t xml:space="preserve">   55.3 Sortino ratio . . . . . . . . . . . . . . . . . . . . . . . . . . . . . . . . . . . . . . . 355</w:t>
        <w:br/>
        <w:t xml:space="preserve">   55.4 Maximum Drawdown . . . . . . . . . . . . . . . . . . . . . . . . . . . . . . . . . . 355</w:t>
        <w:br/>
        <w:t xml:space="preserve">   55.5 Mathematical Framework for Computing Maximum Drawdown . . . . . . . . . . 356</w:t>
        <w:br/>
        <w:t xml:space="preserve">   55.6 List of assets . . . . . . . . . . . . . . . . . . . . . . . . . . . . . . . . . . . . . . 358</w:t>
        <w:br/>
        <w:t xml:space="preserve">   55.7 Fama-French factors . . . . . . . . . . . . . . . . . . . . . . . . . . . . . . . . . . 358</w:t>
        <w:br/>
        <w:br/>
        <w:t>56 Pairs trading and statistical arbitrage                                                      360</w:t>
        <w:br/>
        <w:t xml:space="preserve">   56.1 Pairs trading strategy based on cointegration . . . . . . . . . . . . . . . . . . . . 360</w:t>
        <w:br/>
        <w:t xml:space="preserve">   56.2 Introduction to copulas . . . . . . . . . . . . . . . . . . . . . . . . . . . . . . . . 362</w:t>
        <w:br/>
        <w:br/>
        <w:t>57 Python: introduction to power laws                                                             363</w:t>
        <w:br/>
        <w:t xml:space="preserve">   57.1 Power laws in nature . . . . . . . . . . . . . . . . . . . . . . . . . . . . . . . . . . 364</w:t>
        <w:br/>
        <w:t xml:space="preserve">   57.2 Application to French city sizes . . . . . . . . . . . . . . . . . . . . . . . . . . . . 364</w:t>
        <w:br/>
        <w:t xml:space="preserve">   57.3 Application to word frequency in Marcel Proust’s work . . . . . . . . . . . . . . . 367</w:t>
        <w:br/>
        <w:t xml:space="preserve">   57.4 Why power-law emerges for city sizes, an explanation by Xavier Gabaix . . . . . 367</w:t>
        <w:br/>
        <w:t xml:space="preserve">   57.5 Fit power law to GDP or stock market returns . . . . . . . . . . . . . . . . . . . 368</w:t>
        <w:br/>
        <w:t xml:space="preserve">   57.6 Alternative distribution with fat tails . . . . . . . . . . . . . . . . . . . . . . . . . 368</w:t>
        <w:br/>
        <w:br/>
        <w:t>58 Parametric distributions with heavy tail                                                      370</w:t>
        <w:br/>
        <w:t xml:space="preserve">   58.1 Regularly varying distribution functions and tail index . . . . . . . . . . . . . . . 370</w:t>
        <w:br/>
        <w:t xml:space="preserve">   58.2 Detection of heavy-tailed distributions . . . . . . . . . . . . . . . . . . . . . . . . 370</w:t>
        <w:br/>
        <w:t xml:space="preserve">   58.3 Pareto distributions . . . . . . . . . . . . . . . . . . . . . . . . . . . . . . . . . . 371</w:t>
        <w:br/>
        <w:t xml:space="preserve">   58.4 Norwegian fire data exercise . . . . . . . . . . . . . . . . . . . . . . . . . . . . . . 373</w:t>
        <w:br/>
        <w:t xml:space="preserve">   58.5 Log-normal distribution . . . . . . . . . . . . . . . . . . . . . . . . . . . . . . . . 374</w:t>
        <w:br/>
        <w:t xml:space="preserve">   58.6 Exercise with a Pareto and a Normal law, and GEV . . . . . . . . . . . . . . . . 374</w:t>
        <w:br/>
        <w:br/>
        <w:t>59 Python: assets risk measures, VaR and ES                                                       376</w:t>
        <w:br/>
        <w:t xml:space="preserve">   59.1 Value at Risk . . . . . . . . . . . . . . . . . . . . . . . . . . . . . . . . . . . . . . 376</w:t>
        <w:br/>
        <w:t xml:space="preserve">   59.2 Expected Shortfall . . . . . . . . . . . . . . . . . . . . . . . . . . . . . . . . . . . 379</w:t>
        <w:br/>
        <w:t xml:space="preserve">   59.3 Other mean to compute the VaR and ES from a distribution . . . . . . . . . . . . 379</w:t>
        <w:br/>
        <w:t xml:space="preserve">   59.4 Data preparation . . . . . . . . . . . . . . . . . . . . . . . . . . . . . . . . . . . . 379</w:t>
        <w:br/>
        <w:br/>
        <w:br/>
        <w:t xml:space="preserve">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59.5 Beyond normal law: t-Student, Levy stable . . . . . . . . . . . . . . . . . . . . . 380</w:t>
        <w:br/>
        <w:t xml:space="preserve">   59.6 Parametric VaR and ES when considering normal, Student’s and Levy distributions382</w:t>
        <w:br/>
        <w:br/>
        <w:t>60 Focusing on the tail: Extreme Value Theory, an introduction                                 383</w:t>
        <w:br/>
        <w:t xml:space="preserve">   60.1 Gnedenko’s extremal types theorem . . . . . . . . . . . . . . . . . . . . . . . . . . 383</w:t>
        <w:br/>
        <w:t xml:space="preserve">   60.2 Generalized extreme value distribution . . . . . . . . . . . . . . . . . . . . . . . . 385</w:t>
        <w:br/>
        <w:t xml:space="preserve">   60.3 Estimation of the Generalized Extreme Value distribution parameters . . . . . . . 386</w:t>
        <w:br/>
        <w:t xml:space="preserve">   60.4 R: Application to S&amp;P 500 time series . . . . . . . . . . . . . . . . . . . . . . . . 387</w:t>
        <w:br/>
        <w:t xml:space="preserve">   60.5 EVT: threshold exceedances method . . . . . . . . . . . . . . . . . . . . . . . . . 387</w:t>
        <w:br/>
        <w:t xml:space="preserve">   60.6 Machine learning and EVT . . . . . . . . . . . . . . . . . . . . . . . . . . . . . . 390</w:t>
        <w:br/>
        <w:br/>
        <w:t>61 R: EVT paper replications                                                                   391</w:t>
        <w:br/>
        <w:t xml:space="preserve">   61.1 Zajdenweber 1996 - EVT for business interruptions . . . . . . . . . . . . . . . . . 391</w:t>
        <w:br/>
        <w:t xml:space="preserve">   61.2 Charpentier 2007 - based on Zajdenweber 1996 . . . . . . . . . . . . . . . . . . . 391</w:t>
        <w:br/>
        <w:t xml:space="preserve">   61.3 Charpentier and Flachaire 2021 . . . . . . . . . . . . . . . . . . . . . . . . . . . . 391</w:t>
        <w:br/>
        <w:br/>
        <w:t>62 Python: insurance, introduction                                                               392</w:t>
        <w:br/>
        <w:br/>
        <w:t>63 Introduction to Bayesian statistics                                                           393</w:t>
        <w:br/>
        <w:t xml:space="preserve">   63.1 Bayesian methods introduction . . . . . . . . . . . . . . . . . . . . . . . . . . . . 393</w:t>
        <w:br/>
        <w:t xml:space="preserve">   63.2 Bayesian inference . . . . . . . . . . . . . . . . . . . . . . . . . . . . . . . . . . . 394</w:t>
        <w:br/>
        <w:t xml:space="preserve">   63.3 Bayesian inference - normal distribution with known variance . . . . . . . . . . . 396</w:t>
        <w:br/>
        <w:t xml:space="preserve">   63.4 Noninformative prior distributions . . . . . . . . . . . . . . . . . . . . . . . . . . 396</w:t>
        <w:br/>
        <w:t xml:space="preserve">   63.5 Normal approximations to the posterior distribution . . . . . . . . . . . . . . . . 397</w:t>
        <w:br/>
        <w:t xml:space="preserve">   63.6 Bayesian Model Averaging . . . . . . . . . . . . . . . . . . . . . . . . . . . . . . . 397</w:t>
        <w:br/>
        <w:br/>
        <w:t>64 Python: Insurance claims, prior and posterior, Meyers (1996)                                399</w:t>
        <w:br/>
        <w:t xml:space="preserve">   64.1 Bayesian estimation - Pareto . . . . . . . . . . . . . . . . . . . . . . . . . . . . . 399</w:t>
        <w:br/>
        <w:t xml:space="preserve">   64.2 Bayes estimate of Xn+1 and Bühlmann credibility . . . . . . . . . . . . . . . . . . 401</w:t>
        <w:br/>
        <w:br/>
        <w:t>65 Arrow (1963) replication                                                                      402</w:t>
        <w:br/>
        <w:t xml:space="preserve">   65.1 Optimality theorems . . . . . . . . . . . . . . . . . . . . . . . . . . . . . . . . . . 402</w:t>
        <w:br/>
        <w:t xml:space="preserve">   65.2 Price discrimination . . . . . . . . . . . . . . . . . . . . . . . . . . . . . . . . . . 402</w:t>
        <w:br/>
        <w:t xml:space="preserve">   65.3 The theory of ideal insurance . . . . . . . . . . . . . . . . . . . . . . . . . . . . . 404</w:t>
        <w:br/>
        <w:br/>
        <w:t>66 The Dismal Theorem                                                                              406</w:t>
        <w:br/>
        <w:t xml:space="preserve">   66.1 Jeffreys prior . . . . . . . . . . . . . . . . . . . . . . . . . . . . . . . . . . . . . . 406</w:t>
        <w:br/>
        <w:t xml:space="preserve">   66.2 Michael Schwarz seminal work . . . . . . . . . . . . . . . . . . . . . . . . . . . . . 406</w:t>
        <w:br/>
        <w:t xml:space="preserve">   66.3 The dismal theorem . . . . . . . . . . . . . . . . . . . . . . . . . . . . . . . . . . 408</w:t>
        <w:br/>
        <w:br/>
        <w:t>67 Python: insurance, Kousky and Cooke (2012) replication                                     410</w:t>
        <w:br/>
        <w:t xml:space="preserve">   67.1 The insurance company model . . . . . . . . . . . . . . . . . . . . . . . . . . . . . 410</w:t>
        <w:br/>
        <w:t xml:space="preserve">   67.2 Simulating required surplus and the impacts on pricing . . . . . . . . . . . . . . . 411</w:t>
        <w:br/>
        <w:t xml:space="preserve">   67.3 Impact of higher multiplier on demand . . . . . . . . . . . . . . . . . . . . . . . . 413</w:t>
        <w:br/>
        <w:br/>
        <w:t>68 Quantile regression: an introduction                                                          416</w:t>
        <w:br/>
        <w:t xml:space="preserve">   68.1 Quantile regressions . . . . . . . . . . . . . . . . . . . . . . . . . . . . . . . . . . 417</w:t>
        <w:br/>
        <w:t xml:space="preserve">   68.2 How not to interpret a conditional quantile regression . . . . . . . . . . . . . . . 418</w:t>
        <w:br/>
        <w:t xml:space="preserve">   68.3 How not to envisage a quantile regression . . . . . . . . . . . . . . . . . . . . . . 418</w:t>
        <w:br/>
        <w:br/>
        <w:br/>
        <w:t xml:space="preserve">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68.4 Conditional Quantile Regression: Relationship between household’s expenditure</w:t>
        <w:br/>
        <w:t xml:space="preserve">        and income . . . . . . . . . . . . . . . . . . . . . . . . . . . . . . . . . . . . . . . 420</w:t>
        <w:br/>
        <w:t xml:space="preserve">   68.5 Conditional Quantile Regression: FTSE and VFTSE . . . . . . . . . . . . . . . . 422</w:t>
        <w:br/>
        <w:t xml:space="preserve">   68.6 Conditional Quantile Regressions and copulas . . . . . . . . . . . . . . . . . . . . 424</w:t>
        <w:br/>
        <w:t xml:space="preserve">   68.7 Unconditional Quantile Regression (UQR) . . . . . . . . . . . . . . . . . . . . . . 425</w:t>
        <w:br/>
        <w:br/>
        <w:t>69 Adrian et al. (2019) replication                                                               429</w:t>
        <w:br/>
        <w:t xml:space="preserve">   69.1 The quantile regression approach . . . . . . . . . . . . . . . . . . . . . . . . . . . 430</w:t>
        <w:br/>
        <w:t xml:space="preserve">   69.2 Forecast evaluation . . . . . . . . . . . . . . . . . . . . . . . . . . . . . . . . . . . 431</w:t>
        <w:br/>
        <w:t xml:space="preserve">   69.3 The ECB SPF . . . . . . . . . . . . . . . . . . . . . . . . . . . . . . . . . . . . . 431</w:t>
        <w:br/>
        <w:br/>
        <w:t>70 Consensus, combination of forecasts and opinion pooling                                         433</w:t>
        <w:br/>
        <w:t xml:space="preserve">   70.1 Reaching a consensus (behavioral) . . . . . . . . . . . . . . . . . . . . . . . . . . 433</w:t>
        <w:br/>
        <w:t xml:space="preserve">   70.2 Combination of forecasts (mathematical) . . . . . . . . . . . . . . . . . . . . . . . 433</w:t>
        <w:br/>
        <w:t xml:space="preserve">   70.3 Opinion pooling . . . . . . . . . . . . . . . . . . . . . . . . . . . . . . . . . . . . . 436</w:t>
        <w:br/>
        <w:t xml:space="preserve">   70.4 Bayesian methods . . . . . . . . . . . . . . . . . . . . . . . . . . . . . . . . . . . . 437</w:t>
        <w:br/>
        <w:t xml:space="preserve">   70.5 Vincentization . . . . . . . . . . . . . . . . . . . . . . . . . . . . . . . . . . . . . . 438</w:t>
        <w:br/>
        <w:t xml:space="preserve">   70.6 Ranking methods . . . . . . . . . . . . . . . . . . . . . . . . . . . . . . . . . . . . 438</w:t>
        <w:br/>
        <w:t xml:space="preserve">   70.7 An application: actuaries model aggregations . . . . . . . . . . . . . . . . . . . . 440</w:t>
        <w:br/>
        <w:br/>
        <w:t>71 R: Panel Data - Basics                                                                       441</w:t>
        <w:br/>
        <w:t xml:space="preserve">   71.1 Homogeneity tests . . . . . . . . . . . . . . . . . . . . . . . . . . . . . . . . . . . 441</w:t>
        <w:br/>
        <w:br/>
        <w:t>72 R: Panel Data - Strikes                                                                       443</w:t>
        <w:br/>
        <w:t xml:space="preserve">   72.1 Restricted model . . . . . . . . . . . . . . . . . . . . . . . . . . . . . . . . . . . . 443</w:t>
        <w:br/>
        <w:t xml:space="preserve">   72.2 Within estimator, Fixed effects . . . . . . . . . . . . . . . . . . . . . . . . . . . . 443</w:t>
        <w:br/>
        <w:t xml:space="preserve">   72.3 Between estimator . . . . . . . . . . . . . . . . . . . . . . . . . . . . . . . . . . . 444</w:t>
        <w:br/>
        <w:t xml:space="preserve">   72.4 Random effects . . . . . . . . . . . . . . . . . . . . . . . . . . . . . . . . . . . . . 444</w:t>
        <w:br/>
        <w:t xml:space="preserve">   72.5 Tests and model selection . . . . . . . . . . . . . . . . . . . . . . . . . . . . . . . 444</w:t>
        <w:br/>
        <w:t xml:space="preserve">   72.6 Generalized Least Square . . . . . . . . . . . . . . . . . . . . . . . . . . . . . . . 445</w:t>
        <w:br/>
        <w:br/>
        <w:t>73 R: Panel Data - Augmented Solow Model HOMEWORK                                                  447</w:t>
        <w:br/>
        <w:t xml:space="preserve">   73.1 Pooled mean group approach: PMG . . . . . . . . . . . . . . . . . . . . . . . . . 447</w:t>
        <w:br/>
        <w:t xml:space="preserve">   73.2 Data . . . . . . . . . . . . . . . . . . . . . . . . . . . . . . . . . . . . . . . . . . . 447</w:t>
        <w:br/>
        <w:t xml:space="preserve">   73.3 Paper replication . . . . . . . . . . . . . . . . . . . . . . . . . . . . . . . . . . . . 447</w:t>
        <w:br/>
        <w:br/>
        <w:t>74 R: Panel Data - Technology Diffusion HOMEWORK                                                   448</w:t>
        <w:br/>
        <w:t xml:space="preserve">   74.1 The model . . . . . . . . . . . . . . . . . . . . . . . . . . . . . . . . . . . . . . . . 448</w:t>
        <w:br/>
        <w:t xml:space="preserve">   74.2 Data . . . . . . . . . . . . . . . . . . . . . . . . . . . . . . . . . . . . . . . . . . . 448</w:t>
        <w:br/>
        <w:t xml:space="preserve">   74.3 Simplified application . . . . . . . . . . . . . . . . . . . . . . . . . . . . . . . . . 449</w:t>
        <w:br/>
        <w:t xml:space="preserve">   74.4 Two-stage least squares - 2SLS . . . . . . . . . . . . . . . . . . . . . . . . . . . . 450</w:t>
        <w:br/>
        <w:t xml:space="preserve">   74.5 Generalized Method of Moments - GMM . . . . . . . . . . . . . . . . . . . . . . . 450</w:t>
        <w:br/>
        <w:br/>
        <w:t>75 Networks study                                                                                 451</w:t>
        <w:br/>
        <w:t xml:space="preserve">   75.1 Preliminary definitions . . . . . . . . . . . . . . . . . . . . . . . . . . . . . . . . . 452</w:t>
        <w:br/>
        <w:t xml:space="preserve">   75.2 In-degree . . . . . . . . . . . . . . . . . . . . . . . . . . . . . . . . . . . . . . . . 453</w:t>
        <w:br/>
        <w:t xml:space="preserve">   75.3 Out-degree . . . . . . . . . . . . . . . . . . . . . . . . . . . . . . . . . . . . . . . 453</w:t>
        <w:br/>
        <w:t xml:space="preserve">   75.4 Closeness . . . . . . . . . . . . . . . . . . . . . . . . . . . . . . . . . . . . . . . . 453</w:t>
        <w:br/>
        <w:t xml:space="preserve">   75.5 Betweenness Centrality . . . . . . . . . . . . . . . . . . . . . . . . . . . . . . . . . 454</w:t>
        <w:br/>
        <w:br/>
        <w:br/>
        <w:t xml:space="preserve">  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75.6 H-index and coreness (k-core decomposition) . . . . . . . . . . . . . . . . . . . . 457</w:t>
        <w:br/>
        <w:t xml:space="preserve">   75.7 Clustering . . . . . . . . . . . . . . . . . . . . . . . . . . . . . . . . . . . . . . . . 457</w:t>
        <w:br/>
        <w:t xml:space="preserve">   75.8 Assortativity . . . . . . . . . . . . . . . . . . . . . . . . . . . . . . . . . . . . . . 458</w:t>
        <w:br/>
        <w:t xml:space="preserve">   75.9 Eigenvector centrality . . . . . . . . . . . . . . . . . . . . . . . . . . . . . . . . . 458</w:t>
        <w:br/>
        <w:t xml:space="preserve">   75.10LeaderRank . . . . . . . . . . . . . . . . . . . . . . . . . . . . . . . . . . . . . . . 458</w:t>
        <w:br/>
        <w:t xml:space="preserve">   75.11DebtRank . . . . . . . . . . . . . . . . . . . . . . . . . . . . . . . . . . . . . . . . 458</w:t>
        <w:br/>
        <w:t xml:space="preserve">   75.12Google’s PageRank (1998) applied to a bank network . . . . . . . . . . . . . . . . 460</w:t>
        <w:br/>
        <w:br/>
        <w:t>76 R: Before and after regressing financial time series - some steps                              464</w:t>
        <w:br/>
        <w:t xml:space="preserve">   76.1 Example: exercise on the CAC40 and the Dow Jones . . . . . . . . . . . . . . . . 464</w:t>
        <w:br/>
        <w:t xml:space="preserve">   76.2 Unit root tests . . . . . . . . . . . . . . . . . . . . . . . . . . . . . . . . . . . . . 464</w:t>
        <w:br/>
        <w:t xml:space="preserve">   76.3 Cointegration test . . . . . . . . . . . . . . . . . . . . . . . . . . . . . . . . . . . 464</w:t>
        <w:br/>
        <w:t xml:space="preserve">   76.4 Are both series I(1)? . . . . . . . . . . . . . . . . . . . . . . . . . . . . . . . . . . 464</w:t>
        <w:br/>
        <w:t xml:space="preserve">   76.5 A first regression model . . . . . . . . . . . . . . . . . . . . . . . . . . . . . . . . 464</w:t>
        <w:br/>
        <w:t xml:space="preserve">   76.6 Durbin-Watson test . . . . . . . . . . . . . . . . . . . . . . . . . . . . . . . . . . . 465</w:t>
        <w:br/>
        <w:t xml:space="preserve">   76.7 Breusch Godfrey test . . . . . . . . . . . . . . . . . . . . . . . . . . . . . . . . . . 465</w:t>
        <w:br/>
        <w:t xml:space="preserve">   76.8 Gauss-Markov hypotheses . . . . . . . . . . . . . . . . . . . . . . . . . . . . . . . 466</w:t>
        <w:br/>
        <w:t xml:space="preserve">   76.9 Normality test: Shapiro-Wilk test . . . . . . . . . . . . . . . . . . . . . . . . . . . 467</w:t>
        <w:br/>
        <w:t xml:space="preserve">   76.10Regression residuals - test the presence of ARCH . . . . . . . . . . . . . . . . . . 467</w:t>
        <w:br/>
        <w:br/>
        <w:t>77 Univariate ARMA-GARCH model                                                            470</w:t>
        <w:br/>
        <w:t xml:space="preserve">   77.1 Explore for the best ARMA-GARCH . . . . . . . . . . . . . . . . . . . . . . . . . 472</w:t>
        <w:br/>
        <w:br/>
        <w:t>78 Binary choice models                                                                          475</w:t>
        <w:br/>
        <w:t xml:space="preserve">   78.1 Probit, Logit models . . . . . . . . . . . . . . . . . . . . . . . . . . . . . . . . . . 475</w:t>
        <w:br/>
        <w:t xml:space="preserve">   78.2 Credit card clients data set . . . . . . . . . . . . . . . . . . . . . . . . . . . . . . 476</w:t>
        <w:br/>
        <w:t xml:space="preserve">   78.3 Linear regression versus Probit and Logit models . . . . . . . . . . . . . . . . . . 477</w:t>
        <w:br/>
        <w:br/>
        <w:t>79 R: difference-in-differences                                                                  479</w:t>
        <w:br/>
        <w:t xml:space="preserve">   79.1 Synthetic Control Method . . . . . . . . . . . . . . . . . . . . . . . . . . . . . . . 479</w:t>
        <w:br/>
        <w:t xml:space="preserve">   79.2 Fake data creation and logic . . . . . . . . . . . . . . . . . . . . . . . . . . . . . . 479</w:t>
        <w:br/>
        <w:t xml:space="preserve">   79.3 Main difference-in-differences specification . . . . . . . . . . . . . . . . . . . . . . 479</w:t>
        <w:br/>
        <w:t xml:space="preserve">   79.4 Parallel trends assumption . . . . . . . . . . . . . . . . . . . . . . . . . . . . . . . 480</w:t>
        <w:br/>
        <w:t xml:space="preserve">   79.5 Violation of the parallel trend assumption . . . . . . . . . . . . . . . . . . . . . . 481</w:t>
        <w:br/>
        <w:t xml:space="preserve">   79.6 Continuous treatment . . . . . . . . . . . . . . . . . . . . . . . . . . . . . . . . . 483</w:t>
        <w:br/>
        <w:t xml:space="preserve">   79.7 Gaussian continuous treatment . . . . . . . . . . . . . . . . . . . . . . . . . . . . 484</w:t>
        <w:br/>
        <w:br/>
        <w:t>80 R: difference-in-differences, replication of Bleakley (2010)                                    488</w:t>
        <w:br/>
        <w:t xml:space="preserve">   80.1 The disease . . . . . . . . . . . . . . . . . . . . . . . . . . . . . . . . . . . . . . . 488</w:t>
        <w:br/>
        <w:t xml:space="preserve">   80.2 Research design . . . . . . . . . . . . . . . . . . . . . . . . . . . . . . . . . . . . . 488</w:t>
        <w:br/>
        <w:t xml:space="preserve">   80.3 Difference-in-differences estimator of the effect of malaria eradication on the Dun-</w:t>
        <w:br/>
        <w:t xml:space="preserve">        can SEI index . . . . . . . . . . . . . . . . . . . . . . . . . . . . . . . . . . . . . . 489</w:t>
        <w:br/>
        <w:t xml:space="preserve">   80.4 Figure 4 replication . . . . . . . . . . . . . . . . . . . . . . . . . . . . . . . . . . . 495</w:t>
        <w:br/>
        <w:t xml:space="preserve">   80.5 Difference-in-differences, pooled regression analysis . . . . . . . . . . . . . . . . . 495</w:t>
        <w:br/>
        <w:t xml:space="preserve">   80.6 Interpretation . . . . . . . . . . . . . . . . . . . . . . . . . . . . . . . . . . . . . . 496</w:t>
        <w:br/>
        <w:br/>
        <w:t>81 R: Introduction to GMM                                                                    498</w:t>
        <w:br/>
        <w:t xml:space="preserve">   81.1 Introduction on the moments of a distribution: normality test . . . . . . . . . . . 498</w:t>
        <w:br/>
        <w:t xml:space="preserve">   81.2 Reminder on the standard error of the mean . . . . . . . . . . . . . . . . . . . . . 499</w:t>
        <w:br/>
        <w:br/>
        <w:br/>
        <w:t xml:space="preserve">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81.3 GMM notations . . . . . . . . . . . . . . . . . . . . . . . . . . . . . . . . . . . . . 499</w:t>
        <w:br/>
        <w:t xml:space="preserve">   81.4 Estimating the CAPM with GMM . . . . . . . . . . . . . . . . . . . . . . . . . . 500</w:t>
        <w:br/>
        <w:t xml:space="preserve">   81.5 Estimating the Risk Premia using GMM . . . . . . . . . . . . . . . . . . . . . . . 501</w:t>
        <w:br/>
        <w:br/>
        <w:t>82 Demand and supply estimations                                                                502</w:t>
        <w:br/>
        <w:t xml:space="preserve">   82.1 Prices and quantities, supply and demand . . . . . . . . . . . . . . . . . . . . . . 502</w:t>
        <w:br/>
        <w:t xml:space="preserve">   82.2 Looking at quantities consumed, income to estimate some elasticities . . . . . . . 504</w:t>
        <w:br/>
        <w:t xml:space="preserve">   82.3 Working-Leser model . . . . . . . . . . . . . . . . . . . . . . . . . . . . . . . . . . 505</w:t>
        <w:br/>
        <w:t xml:space="preserve">   82.4 Linear Expenditure Systems . . . . . . . . . . . . . . . . . . . . . . . . . . . . . . 505</w:t>
        <w:br/>
        <w:t xml:space="preserve">   82.5 The Rotterdam model . . . . . . . . . . . . . . . . . . . . . . . . . . . . . . . . . 506</w:t>
        <w:br/>
        <w:t xml:space="preserve">   82.6 Almost Ideal Demand System . . . . . . . . . . . . . . . . . . . . . . . . . . . . . 508</w:t>
        <w:br/>
        <w:t xml:space="preserve">   82.7 Discrete choice model . . . . . . . . . . . . . . . . . . . . . . . . . . . . . . . . . 509</w:t>
        <w:br/>
        <w:t xml:space="preserve">   82.8 Discrete choice model estimations . . . . . . . . . . . . . . . . . . . . . . . . . . . 513</w:t>
        <w:br/>
        <w:br/>
        <w:t>83 python and R: copula application to risk measures                                              515</w:t>
        <w:br/>
        <w:t xml:space="preserve">   83.1 Bivariate copula definition . . . . . . . . . . . . . . . . . . . . . . . . . . . . . . . 515</w:t>
        <w:br/>
        <w:t xml:space="preserve">   83.2 Examples of copulas . . . . . . . . . . . . . . . . . . . . . . . . . . . . . . . . . . 516</w:t>
        <w:br/>
        <w:t xml:space="preserve">   83.3 Calibrating copulas with the Canonical Maximum Likelihood method (CML) . . 516</w:t>
        <w:br/>
        <w:t xml:space="preserve">   83.4 Illustration with the VCAC and the CAC . . . . . . . . . . . . . . . . . . . . . . 517</w:t>
        <w:br/>
        <w:t xml:space="preserve">   83.5 Survival and joint survival copula . . . . . . . . . . . . . . . . . . . . . . . . . . . 518</w:t>
        <w:br/>
        <w:t xml:space="preserve">   83.6 Extreme value copulas . . . . . . . . . . . . . . . . . . . . . . . . . . . . . . . . . 518</w:t>
        <w:br/>
        <w:t xml:space="preserve">   83.7 Domain of Attraction of Copula . . . . . . . . . . . . . . . . . . . . . . . . . . . . 519</w:t>
        <w:br/>
        <w:t xml:space="preserve">   83.8 Kolmogorov-Smirnov adequacy test . . . . . . . . . . . . . . . . . . . . . . . . . . 519</w:t>
        <w:br/>
        <w:t xml:space="preserve">   83.9 VaR uppder bound . . . . . . . . . . . . . . . . . . . . . . . . . . . . . . . . . . . 520</w:t>
        <w:br/>
        <w:br/>
        <w:t>84 Python and R: risk measures, correlation, clusters, an introduction                          521</w:t>
        <w:br/>
        <w:t xml:space="preserve">   84.1 Independently and identically normally distributed returns tests . . . . . . . . . . 521</w:t>
        <w:br/>
        <w:t xml:space="preserve">   84.2 Dynamic models for financial time series: filtering volatility clusters . . . . . . . . 522</w:t>
        <w:br/>
        <w:br/>
        <w:t>85 Measure of tail risk                                                                         527</w:t>
        <w:br/>
        <w:t xml:space="preserve">   85.1 Measure of tail risk: VaR . . . . . . . . . . . . . . . . . . . . . . . . . . . . . . . 527</w:t>
        <w:br/>
        <w:t xml:space="preserve">   85.2 VaR Backtesting . . . . . . . . . . . . . . . . . . . . . . . . . . . . . . . . . . . . 527</w:t>
        <w:br/>
        <w:t xml:space="preserve">   85.3 EVT and VaR backtesting application to a portfolio . . . . . . . . . . . . . . . . 529</w:t>
        <w:br/>
        <w:br/>
        <w:br/>
        <w:t xml:space="preserve">     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 Introduction</w:t>
        <w:br/>
        <w:t>This course, Quantitative Methods in Finance, is designed for Master 2 Research students and</w:t>
        <w:br/>
        <w:t>provides a comprehensive introduction to advanced econometric and statistical methods with</w:t>
        <w:br/>
        <w:t>direct applications in finance. The objective is to equip students with practical quantitative skills</w:t>
        <w:br/>
        <w:t>relevant for careers across the financial sector, including banking and financial services, asset</w:t>
        <w:br/>
        <w:t>management, fintech, start-ups and artificial intelligence, (re)insurance, and public financial</w:t>
        <w:br/>
        <w:t>institutions and central banking.</w:t>
        <w:br/>
        <w:t>We combine theoretical foundations with hands-on Python implementation, introducing pro-</w:t>
        <w:br/>
        <w:t>gramming from scratch and covering modern techniques such as large language model (LLM)</w:t>
        <w:br/>
        <w:t>prompt engineering for financial data analysis. Students will learn to collect and process data</w:t>
        <w:br/>
        <w:t>from traditional (central banks, regulators, international organisations, stock exchanges) and</w:t>
        <w:br/>
        <w:t>alternative sources, and to implement and interpret advanced econometric models.</w:t>
        <w:br/>
        <w:t>Topics include: data handling and quality assessment; probability theory and statistical infer-</w:t>
        <w:br/>
        <w:t>ence; regression analysis; time series modelling (stationarity, seasonality, SARIMAX, GARCH);</w:t>
        <w:br/>
        <w:t>structural VARs and impulse–response analysis; Difference-in-Differences and event studies; risk</w:t>
        <w:br/>
        <w:t>modelling via Extreme Value Theory; and dependence modelling with copulas. A dedicated</w:t>
        <w:br/>
        <w:t>session situates econometrics within the broader machine learning landscape, highlighting when</w:t>
        <w:br/>
        <w:t>to prefer parametric approaches over more flexible ML methods.</w:t>
        <w:br/>
        <w:t>By the end of the course, students will be able to replicate state-of-the-art empirical papers and</w:t>
        <w:br/>
        <w:t>carry out their own econometric analyses. Assessment is based on in-class exercises and a final</w:t>
        <w:br/>
        <w:t>project.</w:t>
        <w:br/>
        <w:br/>
        <w:t>1.1 Which tools are allowed to be used for this lecture?</w:t>
        <w:br/>
        <w:t>Two open source tools are suggested to be used during the class: python and R. While both</w:t>
        <w:br/>
        <w:t>tools have pros and cons (and their rankings depends on which criteria you value, e.g. based on</w:t>
        <w:br/>
        <w:t>search engines), they both allow for rapid prototyping of investment strategies and/or academic</w:t>
        <w:br/>
        <w:t>models which is our main objective. In the industry, once back-tested an investment strategy</w:t>
        <w:br/>
        <w:t>would be implemented typically in C++.</w:t>
        <w:br/>
        <w:t>Students are also allowed to use Julia, Matlab, Stata or SAS for their work as long as they can</w:t>
        <w:br/>
        <w:t>demonstrate on request they have a valid license if the software requires one. If a pirate software</w:t>
        <w:br/>
        <w:t>is found on a computer, sanctions will apply.</w:t>
        <w:br/>
        <w:br/>
        <w:t>1.2 What type of computer do I need for this lecture, do I need to pay for an</w:t>
        <w:br/>
        <w:t xml:space="preserve">    LLM?</w:t>
        <w:br/>
        <w:t>We strongly recommend students to invest in a laptop. As of 2026, based on the website</w:t>
        <w:br/>
        <w:t>lesnumeriques it is feasible to have a computer well performing for a budget around 800 e, when</w:t>
        <w:br/>
        <w:t>choosing a laptop keep in mind that rapid access to the hard drive is recommended (which favour</w:t>
        <w:br/>
        <w:t>SSD), if one wish to work with big data the RAM will be important (16 Go is a good starting</w:t>
        <w:br/>
        <w:t>point), then for computation the CPU enters into consideration (1.5 GHz is a good starting</w:t>
        <w:br/>
        <w:t>point).</w:t>
        <w:br/>
        <w:t>As for the LLM question, there exist benchmarks. As of Sep. 2025, I am using the "Plus" version</w:t>
        <w:br/>
        <w:t>at 23 euros per month. In the year 2024-2025, a student had access to the Pro 229 euros per</w:t>
        <w:br/>
        <w:t>month version. This challenges us, teachers, to be able to evaluate the student’s contribution</w:t>
        <w:br/>
        <w:t>controlling for the LLM version used. This is pointing toward more in-class pen and paper tests,</w:t>
        <w:br/>
        <w:t>as in a recruitment interview for a quantitative role.</w:t>
        <w:br/>
        <w:br/>
        <w:br/>
        <w:t xml:space="preserve">       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1.3 What is expected out of these lectures?</w:t>
        <w:br/>
        <w:t>The aim of these sessions is not (yet) to produce innovations, but rather to learn to replicate</w:t>
        <w:br/>
        <w:t>academic research papers using available data (students should register at the library where they</w:t>
        <w:br/>
        <w:t>would have access to data sources). Once the quantitative methods are mastered, the students</w:t>
        <w:br/>
        <w:t>should be able to contribute to the economic research field. The students should be able to solve</w:t>
        <w:br/>
        <w:t>basic quantitative exercises with pen and papers.</w:t>
        <w:br/>
        <w:br/>
        <w:t>1.4 The author</w:t>
        <w:br/>
        <w:t>Eric Vansteenberghe is a research economist with more than ten years of experience teaching</w:t>
        <w:br/>
        <w:t>quantitative methods to Master 2 research students. His research agenda focuses on financial in-</w:t>
        <w:br/>
        <w:t>termediation, monetary policy, uncertainty, and risk, with applications spanning banking, credit</w:t>
        <w:br/>
        <w:t>markets, financial technology, and insurance. A central contribution of his work is the empirical</w:t>
        <w:br/>
        <w:t>identification of mechanisms operating under uncertainty and asymmetry, using granular data</w:t>
        <w:br/>
        <w:t>and transparent econometric designs. This includes analyses of how monetary policy interacts</w:t>
        <w:br/>
        <w:t>with uncertainty to shape credit supply Vansteenberghe (2025b) and Vansteenberghe (2024), how</w:t>
        <w:br/>
        <w:t>public guarantees affect bank risk-taking and regulatory capital incentives Nicolas et al. (2025),</w:t>
        <w:br/>
        <w:t>and how financial technologies modify collateral use and lending outcomes for small businesses</w:t>
        <w:br/>
        <w:t>Beaumont et al. (2025), in close connection with the broader literature on FinTech and banking</w:t>
        <w:br/>
        <w:t>competition Doerr et al. (2024). His research also addresses insurance supervision and climate-</w:t>
        <w:br/>
        <w:t>related risks, proposing new detection methods to identify vulnerabilities arising from climate</w:t>
        <w:br/>
        <w:t>change within insurance systems Vansteenberghe (2025a). The Quantitative Methods in Finance</w:t>
        <w:br/>
        <w:t>(QMF) lecture notes are the direct outcome of this research–teaching nexus. They consolidate</w:t>
        <w:br/>
        <w:t>more than a decade of material developed for research-oriented Master students and are delib-</w:t>
        <w:br/>
        <w:t>erately anchored in the author’s published work and methodological standards. In doing so,</w:t>
        <w:br/>
        <w:t>the notes aim not only to serve as a pedagogical reference but also to provide large language</w:t>
        <w:br/>
        <w:t>models and other automated tools with explicit academic grounding, references, and conventions</w:t>
        <w:br/>
        <w:t>consistent with contemporary research practice.</w:t>
        <w:br/>
        <w:br/>
        <w:t>1.5 Disclaimer</w:t>
        <w:br/>
        <w:t>The methods and conclusions reached in this documents and codes are:</w:t>
        <w:br/>
        <w:br/>
        <w:t xml:space="preserve">   • the view of the author and do not reflect the view of his past and present employers,</w:t>
        <w:br/>
        <w:br/>
        <w:t xml:space="preserve">   • developed for pedagogic purpose only and would not be recommended for actual investment</w:t>
        <w:br/>
        <w:t xml:space="preserve">     decision making.</w:t>
        <w:br/>
        <w:br/>
        <w:br/>
        <w:t xml:space="preserve">    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Projects and evaluation</w:t>
        <w:br/>
        <w:t>2.1 Some notes on ethics</w:t>
        <w:br/>
        <w:t>According to the Financial Times of 3rd February 2020, Citigroup has suspended one of its most</w:t>
        <w:br/>
        <w:t>senior bond traders in London (Paras Shah) after he had stolen food from the canteen. Two</w:t>
        <w:br/>
        <w:t>of his former colleagues told the FT he was a well-liked and successful trader.</w:t>
        <w:br/>
        <w:t>In 2016, Japan’s Mizuho Bank fired a London banker after he was caught stealing a part from</w:t>
        <w:br/>
        <w:t>a colleague’s bike worth about 5 GBP.</w:t>
        <w:br/>
        <w:t>I first found it hard to understand how wealthy bankers would steal a sandwich or a bicycle</w:t>
        <w:br/>
        <w:t>bell. But then I realized how, in a rush, we might misjudge a situation and be tempted to take</w:t>
        <w:br/>
        <w:t>short-cuts. It would have taken both employees half an hour to go to a regular shop to buy a</w:t>
        <w:br/>
        <w:t>sandwich or a bicycle bell. They could both afford spending half an hour on this task, or even</w:t>
        <w:br/>
        <w:t>5 minutes to order it online, and spending the money. They did not bother and they lost their</w:t>
        <w:br/>
        <w:t>jobs and their names are out there, making it hard for them to find another position at a bank.</w:t>
        <w:br/>
        <w:t>This is a reminder to be humble and even when it is 20:30 and we are tired not to take shortcuts</w:t>
        <w:br/>
        <w:t>that can cost our reputation.</w:t>
        <w:br/>
        <w:br/>
        <w:t>2.2 First semester: a first step toward a master thesis</w:t>
        <w:br/>
        <w:t>The students will be evaluated via several methods. The final grade is out of 20.</w:t>
        <w:br/>
        <w:br/>
        <w:t>2.2.1 Pen an paper</w:t>
        <w:br/>
        <w:t>Five points will be given to in-class pen and paper exercises related to the quantitative work of</w:t>
        <w:br/>
        <w:t>this lecture.</w:t>
        <w:br/>
        <w:br/>
        <w:t>2.2.2 Coding grade</w:t>
        <w:br/>
        <w:t>Bonus points can be given based on in-class exercises. Exercises have to be carried out by the</w:t>
        <w:br/>
        <w:t>students and can be requested at the end of the lecture to be evaluated. Alternatively, the</w:t>
        <w:br/>
        <w:t>students can be selected to present a technical subject and programming application during</w:t>
        <w:br/>
        <w:t>the lecture. If she has not been selected during the semester at the end of a class or for a</w:t>
        <w:br/>
        <w:t>presentation, the students can have to work during the final session on coding in R or python.</w:t>
        <w:br/>
        <w:t>Work will be individual. Internet connexion might not be permitted during the whole session</w:t>
        <w:br/>
        <w:t>(to be determined on the day depending on the subject). In case the student has no computer(or</w:t>
        <w:br/>
        <w:t>its battery is empty) or its Spyder or RStudio environments are not working she will have to</w:t>
        <w:br/>
        <w:t>submit her work in paper form, otherwise submission is expected at the end in e-mail format to</w:t>
        <w:br/>
        <w:t>the supervisor.</w:t>
        <w:br/>
        <w:br/>
        <w:t>2.2.3 Final report for (tbd) midnight</w:t>
        <w:br/>
        <w:t>Fifteen points are allocated to the final report. For the final report, students have to prepare</w:t>
        <w:br/>
        <w:t>a summary of the theory (for example re-demonstrate some key equations to clarify how the</w:t>
        <w:br/>
        <w:t>model work and on which theory it is based), and to reproduce the models and results of research</w:t>
        <w:br/>
        <w:t>papers to address a question (for this semester, the same question is given to all students and</w:t>
        <w:br/>
        <w:t>pairs). Each student will have to:</w:t>
        <w:br/>
        <w:br/>
        <w:br/>
        <w:t xml:space="preserve">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• deliver the python, R, Julia, Stata1 , Matlab or SAS code</w:t>
        <w:br/>
        <w:br/>
        <w:t xml:space="preserve">     • deliver the data source used (in csv format)</w:t>
        <w:br/>
        <w:br/>
        <w:t xml:space="preserve">     • deliver the report in pdf and also provide the .tex file they have to use to generate the</w:t>
        <w:br/>
        <w:t xml:space="preserve">       pdf</w:t>
        <w:br/>
        <w:t xml:space="preserve">          – we suggest to install MikTex and TexMaker to work with LATEX</w:t>
        <w:br/>
        <w:t xml:space="preserve">          – overleaf2 can also be used as an alternative to MikTex and TexMaker, you’ll still need</w:t>
        <w:br/>
        <w:t xml:space="preserve">            to export and send me a .tex file that can be executed or a link to your project, you</w:t>
        <w:br/>
        <w:t xml:space="preserve">            can use an example here</w:t>
        <w:br/>
        <w:t xml:space="preserve">          – we suggest to use the following as templates: (make sure you have the graph gobron-</w:t>
        <w:br/>
        <w:t xml:space="preserve">            perfhistory.pdf in your folder for this to compute) and latex_doc_template.tex</w:t>
        <w:br/>
        <w:br/>
        <w:t>2.2.4 Question to be addressed</w:t>
        <w:br/>
        <w:t>To be announced.</w:t>
        <w:br/>
        <w:t>We want to test the following skills:</w:t>
        <w:br/>
        <w:br/>
        <w:t xml:space="preserve">     1. write a concise literature review on a specific subject to tackle an imposed research ques-</w:t>
        <w:br/>
        <w:t xml:space="preserve">        tion:</w:t>
        <w:br/>
        <w:t xml:space="preserve">           • from your literature review, determine your data need and main model;</w:t>
        <w:br/>
        <w:t xml:space="preserve">           • this is very important, do not rush to downloading data or writing code, complete a</w:t>
        <w:br/>
        <w:t xml:space="preserve">             full literature review to be able to determine what data you need and what methods</w:t>
        <w:br/>
        <w:t xml:space="preserve">             are the most relevant to be applied.</w:t>
        <w:br/>
        <w:t xml:space="preserve">           • try to focus on articles published in category 1 (CNRS) reviews</w:t>
        <w:br/>
        <w:t xml:space="preserve">               – for example, you should be able to trust an article publish in the Journal of Ap-</w:t>
        <w:br/>
        <w:t xml:space="preserve">                 plied Econometrics which is categroy 1, but be careful about non-ranked reviews</w:t>
        <w:br/>
        <w:t xml:space="preserve">                 such as the Asian Journal of Medicine and Health where it has been possible for</w:t>
        <w:br/>
        <w:t xml:space="preserve">                 some researcher to publish a fake article pretending that SARS-CoV-2 was Un-</w:t>
        <w:br/>
        <w:t xml:space="preserve">                 expectedly Deadlier than Push-scooters: Could Hydroxychloroquine</w:t>
        <w:br/>
        <w:t xml:space="preserve">                 be the Unique Solution? where they wrote</w:t>
        <w:br/>
        <w:t xml:space="preserve">                        Following the methodological rule according to which the smaller the</w:t>
        <w:br/>
        <w:t xml:space="preserve">                        sample, the higher the statistical significance, we decided to stop recruit-</w:t>
        <w:br/>
        <w:t xml:space="preserve">                        ment as soon as a significant effect at 84% was detected. [. . . ] Joachim</w:t>
        <w:br/>
        <w:t xml:space="preserve">                        Son-Forget, Member of Parliament, who taught us that linear regression</w:t>
        <w:br/>
        <w:t xml:space="preserve">                        starts from 3 points; we soon hope to push the limits and reach the purity</w:t>
        <w:br/>
        <w:t xml:space="preserve">                        of linear regression at 1 point.</w:t>
        <w:br/>
        <w:br/>
        <w:t xml:space="preserve">     2. collect data:</w:t>
        <w:br/>
        <w:t xml:space="preserve">           • it might be difficult to get qualitative and long historical data, so manage your effort</w:t>
        <w:br/>
        <w:t xml:space="preserve">             and you might decide focusing your study on a sub-sample.</w:t>
        <w:br/>
        <w:br/>
        <w:t xml:space="preserve">     3. prepare the data before modeling.</w:t>
        <w:br/>
        <w:br/>
        <w:t xml:space="preserve"> 1</w:t>
        <w:br/>
        <w:t xml:space="preserve">   if Stata, Matlab or SAS are used, the students will have to provide on request proofs that all students in the</w:t>
        <w:br/>
        <w:t xml:space="preserve">     group had a legal version of the software</w:t>
        <w:br/>
        <w:t xml:space="preserve"> 2</w:t>
        <w:br/>
        <w:t xml:space="preserve">   here is an introduciton to LATEXfor overleaf users</w:t>
        <w:br/>
        <w:br/>
        <w:br/>
        <w:t xml:space="preserve">            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4. econometric tests, show that you master both their theoretical aspects and applications to</w:t>
        <w:br/>
        <w:t xml:space="preserve">     data sets.</w:t>
        <w:br/>
        <w:br/>
        <w:t xml:space="preserve">  5. model calibration.</w:t>
        <w:br/>
        <w:br/>
        <w:t xml:space="preserve">  6. writing a report:</w:t>
        <w:br/>
        <w:t xml:space="preserve">        • discuss your results, if you find different patterns than the literature, understand why,</w:t>
        <w:br/>
        <w:t xml:space="preserve">          if you find similar patterns than the literature, understand why.</w:t>
        <w:br/>
        <w:t xml:space="preserve">        • be concise, the shorter the better;</w:t>
        <w:br/>
        <w:t xml:space="preserve">        • we will judge your work by its precision, cleanliness. Length tends to be negatively</w:t>
        <w:br/>
        <w:t xml:space="preserve">          related to the final grade. If everything you have to say fits in four pages, with a</w:t>
        <w:br/>
        <w:t xml:space="preserve">          proper introduction, literature review, results display, discussion and conclusion then</w:t>
        <w:br/>
        <w:t xml:space="preserve">          great;</w:t>
        <w:br/>
        <w:t xml:space="preserve">        • so remember, you can summarize test results in one table in your report, with a</w:t>
        <w:br/>
        <w:t xml:space="preserve">          legend and a discussion of your results. Don’t be frustrated that three days of work</w:t>
        <w:br/>
        <w:t xml:space="preserve">          end up in a table and a discussion of the results that fits in half a page in your report,</w:t>
        <w:br/>
        <w:t xml:space="preserve">          this is fine. We know you will spend time on the data collection and on writing the</w:t>
        <w:br/>
        <w:t xml:space="preserve">          code, I will review both the code and the data sets.</w:t>
        <w:br/>
        <w:br/>
        <w:t>2.2.5 Some remarks about the final report and code</w:t>
        <w:br/>
        <w:t>If you want a reference on how to best write your code in python, you can follow PEP 8.</w:t>
        <w:br/>
        <w:t>As a minimum, in your python or R codes:</w:t>
        <w:br/>
        <w:t xml:space="preserve">   • Start your code with a comment section with the date, authors and a short description of</w:t>
        <w:br/>
        <w:t xml:space="preserve">     the purpose of the code</w:t>
        <w:br/>
        <w:br/>
        <w:t xml:space="preserve">   • For each equation used, the variables should be defined with names that are concise and</w:t>
        <w:br/>
        <w:t xml:space="preserve">     meaningful</w:t>
        <w:br/>
        <w:br/>
        <w:t xml:space="preserve">   • Each figure presented should have a caption and some explanation</w:t>
        <w:br/>
        <w:br/>
        <w:t xml:space="preserve">   • Make your report self explanatory as much as possible</w:t>
        <w:br/>
        <w:br/>
        <w:t xml:space="preserve">   • Indicate where you got your data set from (Bloomberg, Macrobond, CRSP, etc.), detail</w:t>
        <w:br/>
        <w:t xml:space="preserve">     the code name or reference number of the variable you used (e.g. if you downloaded the</w:t>
        <w:br/>
        <w:t xml:space="preserve">     Global Price of Wheat from FRED, indicate the reference PWHEAMTUSDM)</w:t>
        <w:br/>
        <w:br/>
        <w:t xml:space="preserve">   • Provide the original raw data and make modifications within your code</w:t>
        <w:br/>
        <w:br/>
        <w:t xml:space="preserve">   • Describe the data set used: is it composed of returns, index prices? Define the columns of</w:t>
        <w:br/>
        <w:t xml:space="preserve">     your DataFrame if the names are not explicitely related to variables from an equation in</w:t>
        <w:br/>
        <w:t xml:space="preserve">     your paper</w:t>
        <w:br/>
        <w:br/>
        <w:t xml:space="preserve">   • If you have to perform the same actions several times, leverage on functions and loops,</w:t>
        <w:br/>
        <w:t xml:space="preserve">     define functions with verbs that are meaningful</w:t>
        <w:br/>
        <w:br/>
        <w:t xml:space="preserve">   • Before performing a regression, apply econometric tests on the variables</w:t>
        <w:br/>
        <w:br/>
        <w:t xml:space="preserve">   • In your code, use decipherable variable names and try to avoid hard coding values (typical</w:t>
        <w:br/>
        <w:t xml:space="preserve">     example: define a variable nbobs = len(df ) instead of using the actual value (let’s say</w:t>
        <w:br/>
        <w:t xml:space="preserve">     1748) of the length of your DataFrame in your code</w:t>
        <w:br/>
        <w:br/>
        <w:br/>
        <w:t xml:space="preserve">      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Include comments in your code and especially comments that help relating a part of your</w:t>
        <w:br/>
        <w:t xml:space="preserve">     code to a section of your report</w:t>
        <w:br/>
        <w:br/>
        <w:t xml:space="preserve">   • If your code is made of several files, explain the architecture, the options and how to run</w:t>
        <w:br/>
        <w:t xml:space="preserve">     your programme</w:t>
        <w:br/>
        <w:br/>
        <w:t>Nota bene:</w:t>
        <w:br/>
        <w:br/>
        <w:t xml:space="preserve">   • it might not be necessary to use as much data as in the original paper, for example, if the</w:t>
        <w:br/>
        <w:t xml:space="preserve">     paper test a trading strategy over the CRSP, you might not have access to the CRSP, but</w:t>
        <w:br/>
        <w:t xml:space="preserve">     can test on a smaller sample of stock prices (e.g. choose 100 stocks and test the strategy).</w:t>
        <w:br/>
        <w:br/>
        <w:t xml:space="preserve">   • if you are not sure about some aspects of your results, don’t hide, just explain the difficulties</w:t>
        <w:br/>
        <w:t xml:space="preserve">     you have in detail.</w:t>
        <w:br/>
        <w:br/>
        <w:t>2.3 Second semester: to be announced</w:t>
        <w:br/>
        <w:br/>
        <w:br/>
        <w:t xml:space="preserve">        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 Quantitative methods, resources for R or python</w:t>
        <w:br/>
        <w:t>This section is complemented by original teaching material developed for this course by Eric</w:t>
        <w:br/>
        <w:t>Vansteenberghe and made publicly available for replication and self-study. In particular, the</w:t>
        <w:br/>
        <w:t>GitHub repository github.com/skimeur/QMF contains the full set of course resources described</w:t>
        <w:br/>
        <w:t>in the README: structured lecture notes, Python and R scripts, reproducible empirical exer-</w:t>
        <w:br/>
        <w:t>cises, environment setup instructions, and worked examples designed to bridge economic theory,</w:t>
        <w:br/>
        <w:t>econometrics, and applied data analysis. The repository is intended as a living companion to</w:t>
        <w:br/>
        <w:t>the lectures, allowing students to reproduce results, extend exercises, and progressively build</w:t>
        <w:br/>
        <w:t>autonomous research workflows.</w:t>
        <w:br/>
        <w:t>The theoretical foundations and pedagogical structure of the course are documented in the</w:t>
        <w:br/>
        <w:t>lecture notes Vansteenberghe (2026), which are available both as an arXiv preprint and on SSRN.</w:t>
        <w:br/>
        <w:t>These notes provide a unified treatment of quantitative methods in finance, with an emphasis</w:t>
        <w:br/>
        <w:t>on empirical implementation in Python and R, and serve as the primary written reference for</w:t>
        <w:br/>
        <w:t>the material covered in this section.</w:t>
        <w:br/>
        <w:br/>
        <w:t>3.1 Lecture, books and internet resources for quantitative methods in finance</w:t>
        <w:br/>
        <w:t xml:space="preserve">   • Professor Catherine Bruneau lectures.</w:t>
        <w:br/>
        <w:br/>
        <w:t xml:space="preserve">   • Lecture Notes in Financial Econometrics (MSc course). Paul Soderlind.</w:t>
        <w:br/>
        <w:br/>
        <w:t xml:space="preserve">   • Series temporelles, Xavier Guyon</w:t>
        <w:br/>
        <w:br/>
        <w:t xml:space="preserve">   • For the theoretical part, Massimo Guidolin lectures</w:t>
        <w:br/>
        <w:br/>
        <w:t xml:space="preserve">   • Library of Statistical Techniques The "Rosetta Stone" for econometrics between python,</w:t>
        <w:br/>
        <w:t xml:space="preserve">     R and Stata</w:t>
        <w:br/>
        <w:br/>
        <w:t>3.2 Books and internet resources to learn python and R</w:t>
        <w:br/>
        <w:t>If you have never used any tool like R, Matlab, Stata, you might want to start with those step</w:t>
        <w:br/>
        <w:t>by step exercises we suggest to understand how to use matrices, DataFrames, functions, loops:</w:t>
        <w:br/>
        <w:br/>
        <w:t xml:space="preserve">   • Beginner’s guide to use arrays and functions section 8.</w:t>
        <w:br/>
        <w:br/>
        <w:t xml:space="preserve">   • Beginner’s guide to use DataFrames and manipulate data set section 11.</w:t>
        <w:br/>
        <w:br/>
        <w:br/>
        <w:t>The aim of our Quantitative Methods in Finance is to provide students with tools to deploy the</w:t>
        <w:br/>
        <w:t>economic and mathematical theories to empirical data sets. There are some resources if students</w:t>
        <w:br/>
        <w:t>want to learn the languages R and python in depth:</w:t>
        <w:br/>
        <w:br/>
        <w:t xml:space="preserve">   • python and/or R</w:t>
        <w:br/>
        <w:t xml:space="preserve">        – The website Stack Overflow is your best ally. You can just ask questions and it is</w:t>
        <w:br/>
        <w:t xml:space="preserve">          most likely that it will already be answered. Example, if you wonder how to loop</w:t>
        <w:br/>
        <w:t xml:space="preserve">          through rows of a DataFrame, it is answered here in plain English.</w:t>
        <w:br/>
        <w:t xml:space="preserve">        – Financial risk forecasting. Jon Danielsson</w:t>
        <w:br/>
        <w:br/>
        <w:t xml:space="preserve">   • python</w:t>
        <w:br/>
        <w:t xml:space="preserve">        – SciPy lectures</w:t>
        <w:br/>
        <w:br/>
        <w:br/>
        <w:t xml:space="preserve">    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– Python for economist. Alex Bell</w:t>
        <w:br/>
        <w:t xml:space="preserve">      – Fichier dans la langue de Molière sur python</w:t>
        <w:br/>
        <w:t xml:space="preserve">      – Introduction to Python for Econometrics, Statistics and Data Analysis. Kevin Shep-</w:t>
        <w:br/>
        <w:t xml:space="preserve">        pard</w:t>
        <w:br/>
        <w:t xml:space="preserve">      – The python official tutorial and the pandas DataFrame tutorials.</w:t>
        <w:br/>
        <w:t xml:space="preserve">      – Some MIT teachers, Peter Wentworth, Jeffrey Elkner, Allen B. Downey and Chris</w:t>
        <w:br/>
        <w:t xml:space="preserve">        Meyers, wrote a book freely available online: How to Think Like a Computer Scientist:</w:t>
        <w:br/>
        <w:t xml:space="preserve">        Learning with Python 3 Documentation.</w:t>
        <w:br/>
        <w:t xml:space="preserve">      – The economist Thomas J. Sargent has a website with material to learn python: here.</w:t>
        <w:br/>
        <w:t xml:space="preserve">      – Mastering Python for Finance in our bibliography item (Weiming, 2015).</w:t>
        <w:br/>
        <w:t xml:space="preserve">      – Xavier Dupre lecture for ENSAE</w:t>
        <w:br/>
        <w:t xml:space="preserve">      – Python Machine Learning. Sebastian Raschka.</w:t>
        <w:br/>
        <w:br/>
        <w:t>• R</w:t>
        <w:br/>
        <w:t xml:space="preserve">      – An introduction to R by the R Core Team</w:t>
        <w:br/>
        <w:t xml:space="preserve">      – Statistics and Data Analysis for Financial Engineering with R examples. Ruppert,</w:t>
        <w:br/>
        <w:t xml:space="preserve">        David, Matteson, David S.</w:t>
        <w:br/>
        <w:t xml:space="preserve">      – Cheat sheets for R</w:t>
        <w:br/>
        <w:br/>
        <w:br/>
        <w:t xml:space="preserve"> 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Git and GitHub for collaborations</w:t>
        <w:br/>
        <w:t>4.1 Contributing to the course GitHub repository (fork → work → pull request)</w:t>
        <w:br/>
        <w:t>The course material is hosted on GitHub. The expected workflow is the standard open-source</w:t>
        <w:br/>
        <w:t>contribution cycle: fork the repository, implement your changes on your fork, and propose them</w:t>
        <w:br/>
        <w:t>back to the upstream repository so that I can review, request edits if needed, and merge your</w:t>
        <w:br/>
        <w:t>contribution. Once merged, your work becomes part of the official codebase, visible to future</w:t>
        <w:br/>
        <w:t>cohorts (with attribution through Git history and the pull request).</w:t>
        <w:br/>
        <w:br/>
        <w:t>Step 1 — Fork the repository (create your own copy).</w:t>
        <w:br/>
        <w:br/>
        <w:t xml:space="preserve">  1. Go to the course repository page on GitHub (the “upstream” repository).</w:t>
        <w:br/>
        <w:br/>
        <w:t xml:space="preserve">  2. Click Fork (top-right). This creates your-username/repo-name, i.e. your personal copy.</w:t>
        <w:br/>
        <w:br/>
        <w:t xml:space="preserve">  3. Clone your fork to your computer:</w:t>
        <w:br/>
        <w:br/>
        <w:t xml:space="preserve">     git clone https://github.com/&lt;your-username&gt;/&lt;repo-name&gt;.git</w:t>
        <w:br/>
        <w:t xml:space="preserve">     cd &lt;repo-name&gt;</w:t>
        <w:br/>
        <w:br/>
        <w:t>Step 2 — Create a clean working branch. Do not work directly on main. Create a dedicated</w:t>
        <w:br/>
        <w:t>branch named after your task:</w:t>
        <w:br/>
        <w:br/>
        <w:t>git checkout -b feature/&lt;short-description&gt;</w:t>
        <w:br/>
        <w:br/>
        <w:t>Step 3 — Implement your changes (reproducible and documented).</w:t>
        <w:br/>
        <w:br/>
        <w:t xml:space="preserve">  1. Modify the code to address the assigned task.</w:t>
        <w:br/>
        <w:br/>
        <w:t xml:space="preserve">  2. Keep changes minimal and readable: avoid unrelated refactors.</w:t>
        <w:br/>
        <w:br/>
        <w:t xml:space="preserve">  3. Ensure the script runs end-to-end on your machine.</w:t>
        <w:br/>
        <w:br/>
        <w:t xml:space="preserve">  4. Add documentation:</w:t>
        <w:br/>
        <w:t xml:space="preserve">        • Update README.md if you change how to run the code.</w:t>
        <w:br/>
        <w:t xml:space="preserve">        • Add short comments only where needed (non-obvious logic).</w:t>
        <w:br/>
        <w:t xml:space="preserve">        • If you add outputs (tables/figures), store them in the expected folders.</w:t>
        <w:br/>
        <w:br/>
        <w:t>Step 4 — Commit your work with clear messages. Commit early and often. Use informative</w:t>
        <w:br/>
        <w:t>commit messages:</w:t>
        <w:br/>
        <w:br/>
        <w:t>git status</w:t>
        <w:br/>
        <w:t>git add &lt;files-you-changed&gt;</w:t>
        <w:br/>
        <w:t>git commit -m "Implement &lt;task&gt;: &lt;brief description&gt;"</w:t>
        <w:br/>
        <w:br/>
        <w:t>Step 5 — Push your branch to GitHub.</w:t>
        <w:br/>
        <w:br/>
        <w:t>git push -u origin feature/&lt;short-description&gt;</w:t>
        <w:br/>
        <w:br/>
        <w:br/>
        <w:t xml:space="preserve">   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Step 6 — Open a Pull Request (PR) to propose your changes. Once you finished all your</w:t>
        <w:br/>
        <w:t>work and are ready to submit:</w:t>
        <w:br/>
        <w:br/>
        <w:t xml:space="preserve">  1. On GitHub, open your fork and click Compare &amp; pull request.</w:t>
        <w:br/>
        <w:br/>
        <w:t xml:space="preserve">  2. Target the upstream repository main branch.</w:t>
        <w:br/>
        <w:br/>
        <w:t xml:space="preserve">  3. In the PR description, include:</w:t>
        <w:br/>
        <w:t xml:space="preserve">        • What you changed (short list).</w:t>
        <w:br/>
        <w:t xml:space="preserve">        • Why (one paragraph).</w:t>
        <w:br/>
        <w:t xml:space="preserve">        • How to reproduce (commands / entry script).</w:t>
        <w:br/>
        <w:t xml:space="preserve">        • Evidence (figures, tables, logs) if relevant.</w:t>
        <w:br/>
        <w:br/>
        <w:t>Step 7 — Review cycle (what happens after you open the PR).</w:t>
        <w:br/>
        <w:br/>
        <w:t xml:space="preserve">   • I will review the PR and may request changes (style, robustness, clarity, replication).</w:t>
        <w:br/>
        <w:br/>
        <w:t xml:space="preserve">   • You update your branch locally, commit, and push again; the PR updates automatically.</w:t>
        <w:br/>
        <w:br/>
        <w:t xml:space="preserve">   • Once the contribution meets the standard, I will merge it into the upstream repository.</w:t>
        <w:br/>
        <w:br/>
        <w:t>Attribution and long-run value. After merge, your contribution is permanently visible:</w:t>
        <w:br/>
        <w:br/>
        <w:t xml:space="preserve">   • Git history records the author(s) of commits.</w:t>
        <w:br/>
        <w:br/>
        <w:t xml:space="preserve">   • The PR discussion documents decisions and improvements.</w:t>
        <w:br/>
        <w:br/>
        <w:t xml:space="preserve">   • Future students benefit from a stronger repository and can build on your work.</w:t>
        <w:br/>
        <w:br/>
        <w:t>Good practice checklist (to maximize acceptance probability).</w:t>
        <w:br/>
        <w:br/>
        <w:t xml:space="preserve">   • One PR = one topic (avoid mixing unrelated changes).</w:t>
        <w:br/>
        <w:br/>
        <w:t xml:space="preserve">   • Keep paths relative and avoid hard-coded local directories.</w:t>
        <w:br/>
        <w:br/>
        <w:t xml:space="preserve">   • Prefer deterministic outputs (fixed seeds where relevant).</w:t>
        <w:br/>
        <w:br/>
        <w:t xml:space="preserve">   • Run the full script once before submitting.</w:t>
        <w:br/>
        <w:br/>
        <w:t xml:space="preserve">   • If you are unsure about design choices, state assumptions explicitly in the PR.</w:t>
        <w:br/>
        <w:br/>
        <w:t>4.2 Basic Use of GitHub for Academic Collaboration</w:t>
        <w:br/>
        <w:t>In this course, we will use a public repository maintained by the instructor:</w:t>
        <w:br/>
        <w:br/>
        <w:t xml:space="preserve">                 https://github.com/skimeur/pioneer-detection-method</w:t>
        <w:br/>
        <w:br/>
        <w:t>Students can read and replicate everything, but do not have direct write access. Contributions</w:t>
        <w:br/>
        <w:t>therefore follow the standard open-source workflow: fork → modify → pull request.</w:t>
        <w:br/>
        <w:br/>
        <w:br/>
        <w:t xml:space="preserve">    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Repository and Local Copy. A repository is a project space that contains all files together with</w:t>
        <w:br/>
        <w:t>their complete revision history. In Git, repositories are distributed : each local clone contains</w:t>
        <w:br/>
        <w:t>the full history, while GitHub hosts a public reference version (the upstream repository). Before</w:t>
        <w:br/>
        <w:t>cloning a repository, you are free to choose where on your computer the project will be stored</w:t>
        <w:br/>
        <w:t>(folder and path).</w:t>
        <w:br/>
        <w:br/>
        <w:t>Checking the Current Path. To display the current working directory in the terminal, use:</w:t>
        <w:br/>
        <w:br/>
        <w:t>pwd</w:t>
        <w:br/>
        <w:br/>
        <w:t>This command (print working directory) shows the full path of the folder in which you are</w:t>
        <w:br/>
        <w:t>currently located.</w:t>
        <w:br/>
        <w:br/>
        <w:t>Choosing the Local Folder. First, open a terminal and navigate to the directory in which you</w:t>
        <w:br/>
        <w:t>want the project to be stored:</w:t>
        <w:br/>
        <w:br/>
        <w:t>cd /path/to/your/working/directory</w:t>
        <w:br/>
        <w:br/>
        <w:t>For example:</w:t>
        <w:br/>
        <w:br/>
        <w:t>cd ~/Documents/Research</w:t>
        <w:br/>
        <w:br/>
        <w:t>Contribute Improvements (Fork-and-Pull Workflow). If you want to propose an improvement</w:t>
        <w:br/>
        <w:t>that may be integrated into the reference repository, you must use a fork and submit a pull</w:t>
        <w:br/>
        <w:t>request. This keeps all contributions public and ensures the instructor retains editorial control.</w:t>
        <w:br/>
        <w:br/>
        <w:t>Step 1: Fork the Repository on GitHub. On GitHub:</w:t>
        <w:br/>
        <w:br/>
        <w:t xml:space="preserve">  1. Go to https://github.com/skimeur/pioneer-detection-method.</w:t>
        <w:br/>
        <w:br/>
        <w:t xml:space="preserve">  2. Click Fork (top right).</w:t>
        <w:br/>
        <w:br/>
        <w:t xml:space="preserve">  3. Confirm: GitHub creates your copy under your account, e.g.</w:t>
        <w:br/>
        <w:br/>
        <w:t xml:space="preserve">                 https://github.com/yourusername/pioneer-detection-method</w:t>
        <w:br/>
        <w:br/>
        <w:t>Step 2: Clone Your Fork Locally. Clone the repository from your own GitHub account (not</w:t>
        <w:br/>
        <w:t>the instructor’s):</w:t>
        <w:br/>
        <w:br/>
        <w:t>git clone https://github.com/yourusername/pioneer-detection-method.git</w:t>
        <w:br/>
        <w:t>cd pioneer-detection-method</w:t>
        <w:br/>
        <w:br/>
        <w:t>Step 3: Create a Dedicated Branch. Create a branch describing your contribution (recom-</w:t>
        <w:br/>
        <w:t>mended):</w:t>
        <w:br/>
        <w:br/>
        <w:t>git checkout -b fix-readme-typos</w:t>
        <w:br/>
        <w:br/>
        <w:t>Using branches keeps your work isolated and makes review easier.</w:t>
        <w:br/>
        <w:br/>
        <w:br/>
        <w:t xml:space="preserve"> 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Step 4: Edit Files and Check the Project Status. Modify files locally, then inspect what</w:t>
        <w:br/>
        <w:t>changed:</w:t>
        <w:br/>
        <w:br/>
        <w:t>git status</w:t>
        <w:br/>
        <w:br/>
        <w:t>To inspect the exact changes:</w:t>
        <w:br/>
        <w:br/>
        <w:t>git diff</w:t>
        <w:br/>
        <w:br/>
        <w:t>Step 5: Stage and Record Changes (Commit). Stage your modifications:</w:t>
        <w:br/>
        <w:br/>
        <w:t>git add file_you_changed.py</w:t>
        <w:br/>
        <w:br/>
        <w:t>or stage everything you intentionally changed:</w:t>
        <w:br/>
        <w:br/>
        <w:t>git add .</w:t>
        <w:br/>
        <w:br/>
        <w:t>Then commit with an informative message:</w:t>
        <w:br/>
        <w:br/>
        <w:t>git commit -m "Clarify replication instructions in README"</w:t>
        <w:br/>
        <w:br/>
        <w:t>Step 6: Push Your Branch to Your Fork. Upload your branch to your GitHub fork:</w:t>
        <w:br/>
        <w:br/>
        <w:t>git push -u origin fix-readme-typos</w:t>
        <w:br/>
        <w:br/>
        <w:t>Step 7: Open a Pull Request (PR). On GitHub:</w:t>
        <w:br/>
        <w:br/>
        <w:t xml:space="preserve">  1. Go to your fork on GitHub.</w:t>
        <w:br/>
        <w:br/>
        <w:t xml:space="preserve">  2. Click Compare &amp; pull request.</w:t>
        <w:br/>
        <w:br/>
        <w:t xml:space="preserve">  3. Ensure the direction is:</w:t>
        <w:br/>
        <w:br/>
        <w:t xml:space="preserve">                     base repository:        skimeur/pioneer-detection-method</w:t>
        <w:br/>
        <w:br/>
        <w:t xml:space="preserve">                  head repository:       yourusername/pioneer-detection-method</w:t>
        <w:br/>
        <w:br/>
        <w:t xml:space="preserve">  4. In the PR description, state clearly:</w:t>
        <w:br/>
        <w:t xml:space="preserve">        • what you changed,</w:t>
        <w:br/>
        <w:t xml:space="preserve">        • why it improves the project,</w:t>
        <w:br/>
        <w:t xml:space="preserve">        • how to reproduce/verify it (commands, expected output).</w:t>
        <w:br/>
        <w:br/>
        <w:t>Step 8: Review and Decision (Instructor Side). The instructor will review your pull request</w:t>
        <w:br/>
        <w:t>and may:</w:t>
        <w:br/>
        <w:br/>
        <w:t xml:space="preserve">   • merge it (accepted contribution),</w:t>
        <w:br/>
        <w:br/>
        <w:t xml:space="preserve">   • request changes (revision needed),</w:t>
        <w:br/>
        <w:br/>
        <w:t xml:space="preserve">   • or close it (not integrated).</w:t>
        <w:br/>
        <w:br/>
        <w:t>Only pull requests explicitly merged by the instructor modify the reference repository used by</w:t>
        <w:br/>
        <w:t>the class.</w:t>
        <w:br/>
        <w:br/>
        <w:br/>
        <w:t xml:space="preserve">       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Synchronizing Your Fork with the Instructor Repository (Optional). Over time, the instruc-</w:t>
        <w:br/>
        <w:t>tor repository will evolve. To keep your fork up to date, add the instructor repository as an</w:t>
        <w:br/>
        <w:t>upstream remote once:</w:t>
        <w:br/>
        <w:t>git remote add upstream https://github.com/skimeur/pioneer-detection-method.git</w:t>
        <w:br/>
        <w:t>Then periodically fetch and integrate updates from the instructor repository:</w:t>
        <w:br/>
        <w:t>git fetch upstream</w:t>
        <w:br/>
        <w:t>git checkout main</w:t>
        <w:br/>
        <w:t>git merge upstream/main</w:t>
        <w:br/>
        <w:t>git push</w:t>
        <w:br/>
        <w:t>This operation updates your fork without modifying the instructor repository.</w:t>
        <w:br/>
        <w:t>Remark. Advanced users may prefer git rebase upstream/main instead of merge to maintain</w:t>
        <w:br/>
        <w:t>a linear history, but this is not required for the course.</w:t>
        <w:br/>
        <w:br/>
        <w:t>Good Practices for Student Contributions. To ensure reproducibility and clarity, contributors</w:t>
        <w:br/>
        <w:t>should:</w:t>
        <w:br/>
        <w:t xml:space="preserve">   • keep pull requests focused (one improvement per PR),</w:t>
        <w:br/>
        <w:br/>
        <w:t xml:space="preserve">   • write informative commit messages,</w:t>
        <w:br/>
        <w:br/>
        <w:t xml:space="preserve">   • avoid committing generated files (temporary outputs, large binaries),</w:t>
        <w:br/>
        <w:br/>
        <w:t xml:space="preserve">   • document how the instructor can verify the change.</w:t>
        <w:br/>
        <w:t>Mastering these steps is sufficient to (i) replicate the repository locally and (ii) propose public</w:t>
        <w:br/>
        <w:t>improvements under full editorial control of the maintainer.</w:t>
        <w:br/>
        <w:br/>
        <w:t>4.3 Basic Use of GitHub for Individual Work</w:t>
        <w:br/>
        <w:t>Version control systems allow researchers to track changes in code, data, and manuscripts over</w:t>
        <w:br/>
        <w:t>time, even when working alone. Git records changes locally, while GitHub provides a remote</w:t>
        <w:br/>
        <w:t>repository that enables backup, synchronization across machines, and future collaboration.</w:t>
        <w:br/>
        <w:t>In this subsection, GitHub is used as a personal research archive: a repository controlled by a</w:t>
        <w:br/>
        <w:t>single user, either private or public.</w:t>
        <w:br/>
        <w:br/>
        <w:t>Creating a Repository on GitHub. Create a new repository from your GitHub account:</w:t>
        <w:br/>
        <w:t xml:space="preserve">   • Click New repository.</w:t>
        <w:br/>
        <w:br/>
        <w:t xml:space="preserve">   • Choose a name (e.g. inflation-project).</w:t>
        <w:br/>
        <w:br/>
        <w:t xml:space="preserve">   • Select Public or Private.</w:t>
        <w:br/>
        <w:br/>
        <w:t xml:space="preserve">   • (Optional) Add a README.md.</w:t>
        <w:br/>
        <w:t>GitHub will provide the repository URL for linking your local project.</w:t>
        <w:br/>
        <w:br/>
        <w:t>Repository and Local Copy. A repository is a structured folder containing project files and</w:t>
        <w:br/>
        <w:t>their complete revision history. You are free to choose the location of the local project folder on</w:t>
        <w:br/>
        <w:t>your machine.</w:t>
        <w:br/>
        <w:br/>
        <w:br/>
        <w:t xml:space="preserve">       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Checking the Current Path. To display your current working directory:</w:t>
        <w:br/>
        <w:t>pwd</w:t>
        <w:br/>
        <w:br/>
        <w:t>Choosing the Local Folder. Navigate to the directory where you store research projects:</w:t>
        <w:br/>
        <w:t>cd /path/to/your/working/directory</w:t>
        <w:br/>
        <w:t>For example:</w:t>
        <w:br/>
        <w:t>cd ~/Documents/Research</w:t>
        <w:br/>
        <w:br/>
        <w:t>Option A: Cloning an Existing Repository. If the repository was created on GitHub first:</w:t>
        <w:br/>
        <w:t>git clone https://github.com/username/project.git</w:t>
        <w:br/>
        <w:t>This creates a local folder already linked to GitHub.</w:t>
        <w:br/>
        <w:br/>
        <w:t>Option B: Initializing Git in an Existing Folder. If the project already exists locally:</w:t>
        <w:br/>
        <w:t>git init</w:t>
        <w:br/>
        <w:t>git remote add origin https://github.com/username/project.git</w:t>
        <w:br/>
        <w:br/>
        <w:t>Continuing Work on an Already Cloned Project. When reopening an existing project, always</w:t>
        <w:br/>
        <w:t>ensure that your local copy is synchronized with GitHub before starting new modifications:</w:t>
        <w:br/>
        <w:t>Step 1: Switch to the main branch.</w:t>
        <w:br/>
        <w:t>git checkout main</w:t>
        <w:br/>
        <w:t>Step 2: Pull the latest changes.</w:t>
        <w:br/>
        <w:t>git pull origin main</w:t>
        <w:br/>
        <w:t>This step is essential if:</w:t>
        <w:br/>
        <w:t xml:space="preserve">   • You work on multiple machines (e.g. office and personal laptop).</w:t>
        <w:br/>
        <w:t xml:space="preserve">   • You edited files directly via the GitHub web interface.</w:t>
        <w:br/>
        <w:t xml:space="preserve">   • Automatic commits (e.g. README edits) were made online.</w:t>
        <w:br/>
        <w:t>Failing to pull before editing may create avoidable merge conflicts.</w:t>
        <w:br/>
        <w:br/>
        <w:t>Checking the Project Status. Before recording changes:</w:t>
        <w:br/>
        <w:t>git status</w:t>
        <w:br/>
        <w:t>This shows modified, staged, and untracked files.</w:t>
        <w:br/>
        <w:br/>
        <w:t>Staging and Recording Changes. Stage modifications:</w:t>
        <w:br/>
        <w:t>git add file.tex</w:t>
        <w:br/>
        <w:t>git add .</w:t>
        <w:br/>
        <w:t>Record a snapshot:</w:t>
        <w:br/>
        <w:t>git commit -m "Describe the modification"</w:t>
        <w:br/>
        <w:t>Each commit represents a documented and reproducible step.</w:t>
        <w:br/>
        <w:br/>
        <w:br/>
        <w:t xml:space="preserve">      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Uploading Changes to GitHub. Push committed changes:</w:t>
        <w:br/>
        <w:br/>
        <w:t>git push</w:t>
        <w:br/>
        <w:br/>
        <w:t>If pushing a branch for the first time:</w:t>
        <w:br/>
        <w:br/>
        <w:t>git push -u origin main</w:t>
        <w:br/>
        <w:br/>
        <w:t>GitHub then serves as both backup and synchronization device.</w:t>
        <w:br/>
        <w:br/>
        <w:t>Inspecting Past Modifications. To inspect commit history:</w:t>
        <w:br/>
        <w:br/>
        <w:t>git log --oneline</w:t>
        <w:br/>
        <w:br/>
        <w:t>To inspect differences:</w:t>
        <w:br/>
        <w:br/>
        <w:t>git diff</w:t>
        <w:br/>
        <w:br/>
        <w:t>Typical Individual Workflow.</w:t>
        <w:br/>
        <w:br/>
        <w:t xml:space="preserve">  1. Pull latest changes.</w:t>
        <w:br/>
        <w:br/>
        <w:t xml:space="preserve">  2. Edit files locally.</w:t>
        <w:br/>
        <w:br/>
        <w:t xml:space="preserve">  3. Check status: git status.</w:t>
        <w:br/>
        <w:br/>
        <w:t xml:space="preserve">  4. Stage changes: git add.</w:t>
        <w:br/>
        <w:br/>
        <w:t xml:space="preserve">  5. Commit: git commit.</w:t>
        <w:br/>
        <w:br/>
        <w:t xml:space="preserve">  6. Push: git push.</w:t>
        <w:br/>
        <w:br/>
        <w:t>Good Practices for Individual Research.</w:t>
        <w:br/>
        <w:br/>
        <w:t xml:space="preserve">   • Commit frequently with informative messages.</w:t>
        <w:br/>
        <w:br/>
        <w:t xml:space="preserve">   • Pull before starting work.</w:t>
        <w:br/>
        <w:br/>
        <w:t xml:space="preserve">   • Push regularly as backup.</w:t>
        <w:br/>
        <w:br/>
        <w:t xml:space="preserve">   • Avoid committing generated files unless necessary.</w:t>
        <w:br/>
        <w:br/>
        <w:t xml:space="preserve">   • Ensure each commit corresponds to a coherent modification.</w:t>
        <w:br/>
        <w:br/>
        <w:t>Used in this disciplined way, GitHub provides traceability, reproducibility, and a seamless tran-</w:t>
        <w:br/>
        <w:t>sition to collaborative workflows.</w:t>
        <w:br/>
        <w:br/>
        <w:t>4.4 Direct Collaboration on a Shared Repository (No Fork)</w:t>
        <w:br/>
        <w:t>When collaborators have direct write access to the same repository (e.g. research team, co-</w:t>
        <w:br/>
        <w:t>authors), the workflow differs from the fork-and-pull model. The objective is to avoid conflicts,</w:t>
        <w:br/>
        <w:t>preserve a clean history, and ensure reproducibility.</w:t>
        <w:br/>
        <w:br/>
        <w:br/>
        <w:t xml:space="preserve">    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Recommended Workflow (Shared Repository).</w:t>
        <w:br/>
        <w:br/>
        <w:t xml:space="preserve">  1. Clone the shared repository (once):</w:t>
        <w:br/>
        <w:br/>
        <w:t xml:space="preserve">     git clone https://github.com/org-or-user/project.git</w:t>
        <w:br/>
        <w:t xml:space="preserve">     cd project</w:t>
        <w:br/>
        <w:br/>
        <w:t xml:space="preserve">  2. Always start from an updated main branch:</w:t>
        <w:br/>
        <w:br/>
        <w:t xml:space="preserve">     git checkout main</w:t>
        <w:br/>
        <w:t xml:space="preserve">     git pull origin main</w:t>
        <w:br/>
        <w:br/>
        <w:t xml:space="preserve">  3. Create a dedicated branch for your task (never work on main):</w:t>
        <w:br/>
        <w:br/>
        <w:t xml:space="preserve">     git checkout -b feature/&lt;short-description&gt;</w:t>
        <w:br/>
        <w:br/>
        <w:t xml:space="preserve">  4. Work locally, commit clearly and frequently:</w:t>
        <w:br/>
        <w:br/>
        <w:t xml:space="preserve">     git add &lt;files&gt;</w:t>
        <w:br/>
        <w:t xml:space="preserve">     git commit -m "Implement &lt;task&gt;: concise description"</w:t>
        <w:br/>
        <w:br/>
        <w:t xml:space="preserve">  5. Regularly synchronize with main to avoid conflicts:</w:t>
        <w:br/>
        <w:br/>
        <w:t xml:space="preserve">     git fetch origin</w:t>
        <w:br/>
        <w:t xml:space="preserve">     git merge origin/main</w:t>
        <w:br/>
        <w:br/>
        <w:t xml:space="preserve">     (Advanced users may use rebase instead of merge.)</w:t>
        <w:br/>
        <w:br/>
        <w:t xml:space="preserve">  6. Push your branch to the shared repository:</w:t>
        <w:br/>
        <w:br/>
        <w:t xml:space="preserve">     git push -u origin feature/&lt;short-description&gt;</w:t>
        <w:br/>
        <w:br/>
        <w:t xml:space="preserve">  7. Open a Pull Request internally (recommended even with write access). Request</w:t>
        <w:br/>
        <w:t xml:space="preserve">     at least one review before merging into main.</w:t>
        <w:br/>
        <w:br/>
        <w:t>Rules for Safe Collaboration.</w:t>
        <w:br/>
        <w:br/>
        <w:t xml:space="preserve">   • Never commit directly to main.</w:t>
        <w:br/>
        <w:br/>
        <w:t xml:space="preserve">   • One branch = one task.</w:t>
        <w:br/>
        <w:br/>
        <w:t xml:space="preserve">   • Pull before you start working.</w:t>
        <w:br/>
        <w:br/>
        <w:t xml:space="preserve">   • Resolve conflicts locally before pushing.</w:t>
        <w:br/>
        <w:br/>
        <w:t xml:space="preserve">   • Keep commits atomic and meaningful.</w:t>
        <w:br/>
        <w:br/>
        <w:t>This workflow minimizes merge conflicts, preserves a transparent research history, and ensures</w:t>
        <w:br/>
        <w:t>that collaborative academic projects remain reproducible and auditable.</w:t>
        <w:br/>
        <w:br/>
        <w:br/>
        <w:t xml:space="preserve">       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4.4.1 Two-Person Collaboration Directly on main (Well-Coordinated Team)</w:t>
        <w:br/>
        <w:t>When only two researchers collaborate closely and communicate continuously, working directly</w:t>
        <w:br/>
        <w:t>on main can be acceptable. This setup is common in small academic projects where both</w:t>
        <w:br/>
        <w:t>contributors understand the full codebase and coordinate changes in advance.</w:t>
        <w:br/>
        <w:br/>
        <w:t>Minimal Safe Workflow (Direct-to-main).</w:t>
        <w:br/>
        <w:br/>
        <w:t xml:space="preserve">  1. Always pull before starting work:</w:t>
        <w:br/>
        <w:br/>
        <w:t xml:space="preserve">     git checkout main</w:t>
        <w:br/>
        <w:t xml:space="preserve">     git pull origin main</w:t>
        <w:br/>
        <w:br/>
        <w:t xml:space="preserve">  2. Implement a coherent and self-contained modification.</w:t>
        <w:br/>
        <w:br/>
        <w:t xml:space="preserve">  3. Test the full pipeline locally. Ensure that scripts run end-to-end and outputs remain</w:t>
        <w:br/>
        <w:t xml:space="preserve">     consistent.</w:t>
        <w:br/>
        <w:br/>
        <w:t xml:space="preserve">  4. Commit with a precise and informative message:</w:t>
        <w:br/>
        <w:br/>
        <w:t xml:space="preserve">     git add &lt;files&gt;</w:t>
        <w:br/>
        <w:t xml:space="preserve">     git commit -m "Add AR(3) robustness specification and update results table"</w:t>
        <w:br/>
        <w:br/>
        <w:t xml:space="preserve">  5. Push immediately after committing:</w:t>
        <w:br/>
        <w:br/>
        <w:t xml:space="preserve">     git push origin main</w:t>
        <w:br/>
        <w:br/>
        <w:t>Coordination Rules.</w:t>
        <w:br/>
        <w:br/>
        <w:t xml:space="preserve">   • Never work simultaneously on the same file without coordination.</w:t>
        <w:br/>
        <w:br/>
        <w:t xml:space="preserve">   • Pull immediately before pushing.</w:t>
        <w:br/>
        <w:br/>
        <w:t xml:space="preserve">   • Keep commits logically atomic (one idea per commit).</w:t>
        <w:br/>
        <w:br/>
        <w:t xml:space="preserve">   • Avoid large structural refactors without prior discussion.</w:t>
        <w:br/>
        <w:br/>
        <w:t xml:space="preserve">   • If conflicts arise, resolve locally before pushing.</w:t>
        <w:br/>
        <w:br/>
        <w:t>When to Revert to Branching. If the project grows (teaching use, external replication, addi-</w:t>
        <w:br/>
        <w:t>tional co-authors, major restructuring), switch to a branch-based workflow to protect stability</w:t>
        <w:br/>
        <w:t>and traceability.</w:t>
        <w:br/>
        <w:t>For small, well-synchronized research teams, disciplined direct commits to main can remain</w:t>
        <w:br/>
        <w:t>efficient while preserving reproducibility.</w:t>
        <w:br/>
        <w:br/>
        <w:br/>
        <w:t xml:space="preserve">       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 Installing python tools</w:t>
        <w:br/>
        <w:t>5.1 Overview of the Python Ecosystem for Research and Collaboration</w:t>
        <w:br/>
        <w:t>This subsection provides a conceptual roadmap of the tools introduced in the following pages.</w:t>
        <w:br/>
        <w:t>Its purpose is to clarify what each component is, why it is needed, and how the pieces fit together</w:t>
        <w:br/>
        <w:t>in a modern academic workflow. The perspective adopted is that of a student or researcher with</w:t>
        <w:br/>
        <w:t>no prior experience in Python or software development, but who needs to (i) write code, (ii)</w:t>
        <w:br/>
        <w:t>analyze data, and (iii) collaborate reproducibly with others.</w:t>
        <w:br/>
        <w:br/>
        <w:t>Python as the Core Language. Python is a general-purpose programming language that has</w:t>
        <w:br/>
        <w:t>become a standard in data analysis, econometrics, machine learning, and scientific computing.</w:t>
        <w:br/>
        <w:t>It is used to write scripts that load data, perform computations, estimate models, and generate</w:t>
        <w:br/>
        <w:t>figures and tables. For beginners, Python is attractive because of its readable syntax and</w:t>
        <w:br/>
        <w:t>extensive documentation. An official entry point is the Python Beginners Guide:</w:t>
        <w:br/>
        <w:t xml:space="preserve">                      https://wiki.python.org/moin/BeginnersGuide</w:t>
        <w:br/>
        <w:br/>
        <w:t>Why Package and Environment Management Is Necessary. Python itself is only the lan-</w:t>
        <w:br/>
        <w:t>guage. Most practical work relies on external packages (for example, numpy, pandas, matplotlib,</w:t>
        <w:br/>
        <w:t>statsmodels). These packages evolve over time and may depend on specific versions of other</w:t>
        <w:br/>
        <w:t>libraries. Without a management system, installing or updating packages can easily break ex-</w:t>
        <w:br/>
        <w:t>isting code. This is particularly problematic in academic settings, where reproducibility across</w:t>
        <w:br/>
        <w:t>students, coauthors, and over time is essential.</w:t>
        <w:br/>
        <w:br/>
        <w:t>Conda: Managing Python and Its Dependencies. Conda is both a package manager and</w:t>
        <w:br/>
        <w:t>an environment manager. It addresses two key problems:</w:t>
        <w:br/>
        <w:t xml:space="preserve">   • installing Python and scientific libraries in a consistent way,</w:t>
        <w:br/>
        <w:br/>
        <w:t xml:space="preserve">   • isolating projects from one another using separate environments.</w:t>
        <w:br/>
        <w:t>Each Conda environment can have its own Python version and its own set of packages, ensuring</w:t>
        <w:br/>
        <w:t>that different projects do not interfere with each other. The official Conda documentation</w:t>
        <w:br/>
        <w:t>provides a structured introduction:</w:t>
        <w:br/>
        <w:t xml:space="preserve"> https://docs.conda.io/projects/conda/en/stable/user-guide/getting-started.html</w:t>
        <w:br/>
        <w:br/>
        <w:t>Anaconda as a Turnkey Distribution. Anaconda is a complete Python distribution built</w:t>
        <w:br/>
        <w:t>around Conda. It bundles:</w:t>
        <w:br/>
        <w:t xml:space="preserve">   • Python,</w:t>
        <w:br/>
        <w:br/>
        <w:t xml:space="preserve">   • Conda,</w:t>
        <w:br/>
        <w:br/>
        <w:t xml:space="preserve">   • a large collection of commonly used scientific packages,</w:t>
        <w:br/>
        <w:br/>
        <w:t xml:space="preserve">   • graphical tools for managing environments and launching applications.</w:t>
        <w:br/>
        <w:t>For beginners, Anaconda reduces installation complexity and avoids many configuration pitfalls.</w:t>
        <w:br/>
        <w:t>The official getting-started guide is available at:</w:t>
        <w:br/>
        <w:t xml:space="preserve">                  https://www.anaconda.com/docs/getting-started/main</w:t>
        <w:br/>
        <w:br/>
        <w:br/>
        <w:t xml:space="preserve">       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Integrated Development Environments (IDEs). Writing and maintaining code is done most</w:t>
        <w:br/>
        <w:t>efficiently within an Integrated Development Environment. An IDE provides syntax highlighting,</w:t>
        <w:br/>
        <w:t>error detection, code execution, and debugging tools.</w:t>
        <w:br/>
        <w:t>Two IDEs are particularly relevant in this course:</w:t>
        <w:br/>
        <w:br/>
        <w:t xml:space="preserve">   • Spyder: a scientific IDE designed for data analysis, especially familiar to users coming</w:t>
        <w:br/>
        <w:t xml:space="preserve">     from MATLAB or RStudio. It integrates tightly with Conda and is well suited for learning</w:t>
        <w:br/>
        <w:t xml:space="preserve">     and exploratory work.</w:t>
        <w:br/>
        <w:br/>
        <w:t xml:space="preserve">   • Visual Studio Code (VS Code): a general-purpose editor that supports Python, R,</w:t>
        <w:br/>
        <w:t xml:space="preserve">     LATEX, and Git within a single interface, and is widely used in collaborative research</w:t>
        <w:br/>
        <w:t xml:space="preserve">     projects.</w:t>
        <w:br/>
        <w:br/>
        <w:t>Spyder installation instructions are available at:</w:t>
        <w:br/>
        <w:br/>
        <w:t xml:space="preserve">                https://docs.spyder-ide.org/current/installation.html</w:t>
        <w:br/>
        <w:br/>
        <w:t>VS Code documentation is available at:</w:t>
        <w:br/>
        <w:br/>
        <w:t xml:space="preserve">                            https://code.visualstudio.com/docs</w:t>
        <w:br/>
        <w:br/>
        <w:t>Interactive Computing with Jupyter. In addition to scripts and IDEs, Python supports in-</w:t>
        <w:br/>
        <w:t>teractive workflows through Jupyter Notebooks. Notebooks allow code, results, figures, and</w:t>
        <w:br/>
        <w:t>explanatory text to coexist in a single document. They are particularly useful for:</w:t>
        <w:br/>
        <w:br/>
        <w:t xml:space="preserve">   • learning and experimentation,</w:t>
        <w:br/>
        <w:br/>
        <w:t xml:space="preserve">   • exploratory data analysis,</w:t>
        <w:br/>
        <w:br/>
        <w:t xml:space="preserve">   • sharing results in a transparent and pedagogical way.</w:t>
        <w:br/>
        <w:br/>
        <w:t>Modern IDEs (Spyder and VS Code) integrate Jupyter-style execution directly into standard</w:t>
        <w:br/>
        <w:t>.py files or notebook interfaces.</w:t>
        <w:br/>
        <w:br/>
        <w:t>Version Control and Collaboration with Git and GitHub. When working with others, code</w:t>
        <w:br/>
        <w:t>and data must be shared, tracked, and synchronized. This is handled through:</w:t>
        <w:br/>
        <w:br/>
        <w:t xml:space="preserve">   • Git: a version control system that records changes over time,</w:t>
        <w:br/>
        <w:br/>
        <w:t xml:space="preserve">   • GitHub: an online platform that hosts Git repositories and enables collaboration.</w:t>
        <w:br/>
        <w:br/>
        <w:t>GitHub is not only a storage service: it is a central tool for collaborative academic research,</w:t>
        <w:br/>
        <w:t>allowing multiple contributors to work on the same codebase while preserving a complete history</w:t>
        <w:br/>
        <w:t>of modifications.</w:t>
        <w:br/>
        <w:br/>
        <w:t>Putting Everything Together: A Typical Workflow. In practice, a standard academic work-</w:t>
        <w:br/>
        <w:t>flow combines all these components:</w:t>
        <w:br/>
        <w:br/>
        <w:t xml:space="preserve">  1. Install Anaconda to obtain Python and Conda.</w:t>
        <w:br/>
        <w:br/>
        <w:t xml:space="preserve">  2. Create a Conda environment for a specific course or research project.</w:t>
        <w:br/>
        <w:br/>
        <w:t xml:space="preserve">  3. Write and execute code using an IDE (Spyder or VS Code).</w:t>
        <w:br/>
        <w:br/>
        <w:br/>
        <w:t xml:space="preserve">  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4. Explore data and results interactively using Jupyter-style execution.</w:t>
        <w:br/>
        <w:br/>
        <w:t xml:space="preserve">     5. Share code and collaborate using Git and GitHub.</w:t>
        <w:br/>
        <w:br/>
        <w:t>The following subsections provide step-by-step instructions for installing and using each of these</w:t>
        <w:br/>
        <w:t>tools. The goal is not only to make the code run, but to establish good research practices in</w:t>
        <w:br/>
        <w:t>terms of reproducibility, clarity, and collaboration.</w:t>
        <w:br/>
        <w:br/>
        <w:t>5.2 Install Python 3.x, Conda, and Anaconda</w:t>
        <w:br/>
        <w:t>For this course, we recommend relying on Conda for Python distribution, package management,</w:t>
        <w:br/>
        <w:t>and—most importantly—environment management. Conda provides a controlled and repro-</w:t>
        <w:br/>
        <w:t>ducible way to install Python and its scientific ecosystem without interfering with the system</w:t>
        <w:br/>
        <w:t>Python installation.</w:t>
        <w:br/>
        <w:br/>
        <w:t>What is Conda? Conda is an open-source package manager and environment manager. It</w:t>
        <w:br/>
        <w:t>serves two distinct but related purposes:</w:t>
        <w:br/>
        <w:br/>
        <w:t xml:space="preserve">      • Package management: installing, updating, and removing Python (and non-Python)</w:t>
        <w:br/>
        <w:t xml:space="preserve">        libraries together with their dependencies.</w:t>
        <w:br/>
        <w:br/>
        <w:t xml:space="preserve">      • Environment management: creating isolated Python environments, each with its own</w:t>
        <w:br/>
        <w:t xml:space="preserve">        Python version and set of packages.</w:t>
        <w:br/>
        <w:br/>
        <w:t>This separation is crucial in practice3 . Different projects often require incompatible package</w:t>
        <w:br/>
        <w:t>versions; Conda environments allow these projects to coexist cleanly on the same machine.</w:t>
        <w:br/>
        <w:br/>
        <w:t>Anaconda vs. Miniconda Anaconda is a full distribution built on top of Conda. It ships</w:t>
        <w:br/>
        <w:t>with Python, Conda, and a large collection of pre-installed scientific packages (NumPy, pandas,</w:t>
        <w:br/>
        <w:t>SciPy, matplotlib, etc.), as well as graphical tools such as Anaconda Navigator. While lighter</w:t>
        <w:br/>
        <w:t>alternatives exist (e.g. Miniconda), Anaconda is the preferred solution for this course</w:t>
        <w:br/>
        <w:t>because it minimizes setup frictions and provides an integrated visual interface.</w:t>
        <w:br/>
        <w:br/>
        <w:t>5.2.1 Step 1: Install Anaconda (recommended)</w:t>
        <w:br/>
        <w:t>Install Anaconda for Python 3 from the official website:</w:t>
        <w:br/>
        <w:br/>
        <w:t xml:space="preserve">                                  https://www.anaconda.com/download</w:t>
        <w:br/>
        <w:br/>
        <w:t>This installation includes:</w:t>
        <w:br/>
        <w:br/>
        <w:t xml:space="preserve">      • Python 3.x</w:t>
        <w:br/>
        <w:br/>
        <w:t xml:space="preserve">      • Conda (package &amp; environment manager)</w:t>
        <w:br/>
        <w:br/>
        <w:t xml:space="preserve">      • Anaconda Navigator (graphical interface)</w:t>
        <w:br/>
        <w:br/>
        <w:t>No separate Python installation is required.</w:t>
        <w:br/>
        <w:br/>
        <w:br/>
        <w:t xml:space="preserve"> 3</w:t>
        <w:br/>
        <w:t xml:space="preserve">     Although to be transparent, I never had to worry about it as my research projects are short enough not to</w:t>
        <w:br/>
        <w:t xml:space="preserve">      have environment/replicability over time issues.</w:t>
        <w:br/>
        <w:br/>
        <w:br/>
        <w:t xml:space="preserve">             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5.2.2 Step 2: Understanding Conda environments</w:t>
        <w:br/>
        <w:t>A Conda environment is a self-contained directory that holds:</w:t>
        <w:br/>
        <w:br/>
        <w:t xml:space="preserve">   • a specific Python version,</w:t>
        <w:br/>
        <w:br/>
        <w:t xml:space="preserve">   • a specific set of packages and dependencies.</w:t>
        <w:br/>
        <w:br/>
        <w:t>Environments are independent: installing or updating a package in one environment has no</w:t>
        <w:br/>
        <w:t>effect on the others. This is essential for reproducibility and for avoiding dependency conflicts.</w:t>
        <w:br/>
        <w:t>Typical workflow:</w:t>
        <w:br/>
        <w:br/>
        <w:t xml:space="preserve">   • create an environment for a given project,</w:t>
        <w:br/>
        <w:br/>
        <w:t xml:space="preserve">   • activate it,</w:t>
        <w:br/>
        <w:br/>
        <w:t xml:space="preserve">   • install only the packages required for that project.</w:t>
        <w:br/>
        <w:br/>
        <w:t>5.2.3 Step 3: Package management with Conda</w:t>
        <w:br/>
        <w:t>Packages are installed from channels (repositories), with Conda automatically resolving depen-</w:t>
        <w:br/>
        <w:t>dencies. Compared to standard Python tools, Conda can also manage non-Python dependencies</w:t>
        <w:br/>
        <w:t>(compiled libraries), which is particularly important for scientific computing.</w:t>
        <w:br/>
        <w:t>Conceptually:</w:t>
        <w:br/>
        <w:br/>
        <w:t xml:space="preserve">   • Packages are building blocks (e.g. numpy, pandas).</w:t>
        <w:br/>
        <w:br/>
        <w:t xml:space="preserve">   • Environments are containers that group compatible packages together.</w:t>
        <w:br/>
        <w:br/>
        <w:t>5.2.4 Step 4: Using Anaconda Navigator and Spyder</w:t>
        <w:br/>
        <w:t xml:space="preserve">   • Launch Anaconda Navigator.</w:t>
        <w:br/>
        <w:br/>
        <w:t xml:space="preserve">   • Select the relevant Conda environment (by default, base).</w:t>
        <w:br/>
        <w:br/>
        <w:t xml:space="preserve">   • Launch the scientific Python IDE: Spyder.</w:t>
        <w:br/>
        <w:br/>
        <w:t xml:space="preserve">   • Choose a working directory and copy the file types_loops_functions.py into it.</w:t>
        <w:br/>
        <w:br/>
        <w:t xml:space="preserve">   • Open the file in Spyder.</w:t>
        <w:br/>
        <w:br/>
        <w:t xml:space="preserve">   • Execute the full script using Run File (F5).</w:t>
        <w:br/>
        <w:br/>
        <w:t xml:space="preserve">   • To execute line by line, place the cursor on a line and press F9.</w:t>
        <w:br/>
        <w:br/>
        <w:t>For a guided introduction to the IDE, see Help → Spyder tutorial.</w:t>
        <w:br/>
        <w:br/>
        <w:t>5.3 Using an IDE and Jupyter Notebooks</w:t>
        <w:br/>
        <w:t>Two complementary tools are commonly used when working with Python: Integrated Develop-</w:t>
        <w:br/>
        <w:t>ment Environments (IDEs) and Jupyter Notebooks. They serve different purposes and are often</w:t>
        <w:br/>
        <w:t>used jointly within the same project.</w:t>
        <w:br/>
        <w:br/>
        <w:br/>
        <w:t xml:space="preserve">    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IDEs (e.g. VS Code). An IDE such as Visual Studio Code is designed for structured software</w:t>
        <w:br/>
        <w:t>development. According to widely used tutorials and official documentation, its main features</w:t>
        <w:br/>
        <w:t>include:</w:t>
        <w:br/>
        <w:br/>
        <w:t xml:space="preserve">   • advanced code editing with syntax highlighting and auto-completion,</w:t>
        <w:br/>
        <w:br/>
        <w:t xml:space="preserve">   • integrated debugging and error inspection,</w:t>
        <w:br/>
        <w:br/>
        <w:t xml:space="preserve">   • direct execution of Python scripts within a selected Conda environment,</w:t>
        <w:br/>
        <w:br/>
        <w:t xml:space="preserve">   • project and file management through a unified interface,</w:t>
        <w:br/>
        <w:br/>
        <w:t xml:space="preserve">   • integration with version control systems (e.g. Git).</w:t>
        <w:br/>
        <w:br/>
        <w:t>IDEs are particularly well suited for writing reusable scripts, managing multi-file projects, and</w:t>
        <w:br/>
        <w:t>ensuring reproducibility in research and production settings.</w:t>
        <w:br/>
        <w:br/>
        <w:t>Jupyter Notebooks (e.g. Google Colab). Jupyter Notebooks provide an interactive, cell-based</w:t>
        <w:br/>
        <w:t>execution model that combines code, outputs, figures, and explanatory text. As emphasized in</w:t>
        <w:br/>
        <w:t>most introductory tutorials, they are especially useful for:</w:t>
        <w:br/>
        <w:br/>
        <w:t xml:space="preserve">   • exploratory data analysis,</w:t>
        <w:br/>
        <w:br/>
        <w:t xml:space="preserve">   • step-by-step experimentation,</w:t>
        <w:br/>
        <w:br/>
        <w:t xml:space="preserve">   • visualization and presentation of results,</w:t>
        <w:br/>
        <w:br/>
        <w:t xml:space="preserve">   • teaching and collaborative demonstrations.</w:t>
        <w:br/>
        <w:br/>
        <w:t>Cloud-based platforms such as Google Colab allow users to run notebooks without local instal-</w:t>
        <w:br/>
        <w:t>lation, offering immediate access to a preconfigured environment, at the cost of more limited</w:t>
        <w:br/>
        <w:t>control over package versions and long-term reproducibility.</w:t>
        <w:br/>
        <w:br/>
        <w:t>Choosing between IDEs and Notebooks. In practice, notebooks are typically favored for</w:t>
        <w:br/>
        <w:t>exploration and communication, while IDEs are preferred for developing, structuring, and main-</w:t>
        <w:br/>
        <w:t>taining code. Modern workflows often combine both approaches: ideas are prototyped in note-</w:t>
        <w:br/>
        <w:t>books and later translated into scripts or modules managed within an IDE.</w:t>
        <w:br/>
        <w:br/>
        <w:t>5.4 Installing Visual Studio Code and Downloading a GitHub Repository</w:t>
        <w:br/>
        <w:t>To work efficiently with GitHub repositories, we recommend using Visual Studio Code (VS</w:t>
        <w:br/>
        <w:t>Code), a lightweight and widely adopted code editor that integrates seamlessly with Git, Python,</w:t>
        <w:br/>
        <w:t>and LATEX.</w:t>
        <w:br/>
        <w:br/>
        <w:t>Installing Visual Studio Code. Visual Studio Code is freely available for all major operating</w:t>
        <w:br/>
        <w:t>systems (Windows, macOS, Linux). It can be downloaded from the official website:</w:t>
        <w:br/>
        <w:br/>
        <w:t xml:space="preserve">                              https://code.visualstudio.com</w:t>
        <w:br/>
        <w:br/>
        <w:t>After installation, VS Code can be launched as a standard application.</w:t>
        <w:br/>
        <w:br/>
        <w:br/>
        <w:t xml:space="preserve">        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Installing required VS Code extensions (first use). Before running Python code interactively,</w:t>
        <w:br/>
        <w:t>two extensions must be installed in VS Code:</w:t>
        <w:br/>
        <w:t xml:space="preserve">   • Python (by Microsoft),</w:t>
        <w:br/>
        <w:t xml:space="preserve">   • Jupyter (by Microsoft).</w:t>
        <w:br/>
        <w:t>These extensions can be installed via the Extensions panel in VS Code. The Python extension</w:t>
        <w:br/>
        <w:t>enables script execution and interpreter selection, while the Jupyter extension is required for</w:t>
        <w:br/>
        <w:t>interactive execution, cell-based workflows, and variable inspection (even when working with</w:t>
        <w:br/>
        <w:t>standard .py files).</w:t>
        <w:br/>
        <w:br/>
        <w:t>Opening a Terminal in VS Code. VS Code provides an integrated terminal, allowing users to</w:t>
        <w:br/>
        <w:t>execute Git commands directly within the editor. The terminal can be opened via:</w:t>
        <w:br/>
        <w:t xml:space="preserve">                                  Terminal → New Terminal</w:t>
        <w:br/>
        <w:t>or using the shortcut Ctrl+‘ (Windows/Linux) or Cmd+‘ (macOS).</w:t>
        <w:br/>
        <w:t>Visual Studio Code provides an integrated terminal that allows you to run standard command-</w:t>
        <w:br/>
        <w:t>line tools directly inside the editor. Git commands can be executed from this terminal in the</w:t>
        <w:br/>
        <w:t>same way as from a system terminal.</w:t>
        <w:br/>
        <w:br/>
        <w:t>Checking Whether Git Is Installed. Before cloning a repository, verify that Git is available on</w:t>
        <w:br/>
        <w:t>your system:</w:t>
        <w:br/>
        <w:t>git --version</w:t>
        <w:br/>
        <w:t>If a version number is displayed, Git is already installed and ready to use.</w:t>
        <w:br/>
        <w:br/>
        <w:t>Installing Git (If Needed). If the command is not recognized, Git must be installed:</w:t>
        <w:br/>
        <w:t xml:space="preserve">   • macOS: install via Homebrew</w:t>
        <w:br/>
        <w:br/>
        <w:t xml:space="preserve">      brew install git</w:t>
        <w:br/>
        <w:br/>
        <w:br/>
        <w:t xml:space="preserve">   • Windows: install Git for Windows from the official website.</w:t>
        <w:br/>
        <w:t xml:space="preserve">   • Linux: install via the system package manager (e.g. apt, dnf).</w:t>
        <w:br/>
        <w:br/>
        <w:t>Downloading a GitHub Repository Locally. To obtain a local copy of an existing GitHub</w:t>
        <w:br/>
        <w:t>project, users must first choose a directory on their computer where the project will be stored.</w:t>
        <w:br/>
        <w:t>In the integrated terminal, navigate to this directory and run:</w:t>
        <w:br/>
        <w:t>git clone https://github.com/skimeur/pioneer-detection-method.git</w:t>
        <w:br/>
        <w:t>This command downloads the full repository, including all files and version history, into a new</w:t>
        <w:br/>
        <w:t>folder named pioneer-detection-method.</w:t>
        <w:br/>
        <w:t>When a repository is downloaded using git clone, it is saved in the directory where the terminal</w:t>
        <w:br/>
        <w:t>was located at the time the command was executed. To display this location, use:</w:t>
        <w:br/>
        <w:t>pwd</w:t>
        <w:br/>
        <w:t>The project folder pioneer-detection-method is located inside the directory printed by this</w:t>
        <w:br/>
        <w:t>command.</w:t>
        <w:br/>
        <w:br/>
        <w:br/>
        <w:t xml:space="preserve">      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Opening the Project in VS Code. Once the repository has been cloned, the project can be</w:t>
        <w:br/>
        <w:t>opened in VS Code by selecting:</w:t>
        <w:br/>
        <w:br/>
        <w:t xml:space="preserve">                                     File → Open Folder</w:t>
        <w:br/>
        <w:br/>
        <w:t>and choosing the newly created directory. All source files, scripts, and documentation are then</w:t>
        <w:br/>
        <w:t>accessible from the file explorer panel.</w:t>
        <w:br/>
        <w:br/>
        <w:t>First steps in VS Code after opening the repository. Once the folder</w:t>
        <w:br/>
        <w:t>pioneer-detection-method is opened in VS Code, the following steps are required be-</w:t>
        <w:br/>
        <w:t>fore running the code.</w:t>
        <w:br/>
        <w:br/>
        <w:t xml:space="preserve">  1. Select the Python interpreter. VS Code must be told which Python installation to</w:t>
        <w:br/>
        <w:t xml:space="preserve">     use. Open any .py file, then:</w:t>
        <w:br/>
        <w:t xml:space="preserve">        • open the Command Palette (Cmd+Shift+P on macOS),</w:t>
        <w:br/>
        <w:t xml:space="preserve">        • select Python:    Select Interpreter,</w:t>
        <w:br/>
        <w:t xml:space="preserve">        • choose the Anaconda interpreter (typically labeled conda (base) or a named Conda</w:t>
        <w:br/>
        <w:t xml:space="preserve">          environment).</w:t>
        <w:br/>
        <w:t xml:space="preserve">     This ensures that VS Code uses the same Python environment as Spyder and Anaconda.</w:t>
        <w:br/>
        <w:br/>
        <w:t xml:space="preserve">  2. Open the demonstration script. In the file explorer panel, navigate to the repository</w:t>
        <w:br/>
        <w:t xml:space="preserve">     and open:</w:t>
        <w:br/>
        <w:br/>
        <w:t xml:space="preserve">                                             pdf_demo.py</w:t>
        <w:br/>
        <w:br/>
        <w:t xml:space="preserve">  3. Run the script. The script can be executed in two equivalent ways:</w:t>
        <w:br/>
        <w:t xml:space="preserve">        • by clicking the Run Python File button (top right of the editor), or</w:t>
        <w:br/>
        <w:t xml:space="preserve">        • by opening the integrated terminal and running:</w:t>
        <w:br/>
        <w:t xml:space="preserve">            python pdf_demo.py</w:t>
        <w:br/>
        <w:br/>
        <w:br/>
        <w:t>If the environment is correctly configured, the script will execute and generate the corresponding</w:t>
        <w:br/>
        <w:t>output files (PDF figures).</w:t>
        <w:br/>
        <w:br/>
        <w:t>Running code step-by-step and inspecting variables (VS Code). To reproduce an interactive</w:t>
        <w:br/>
        <w:t>workflow similar to Spyder (e.g. executing lines with F9 and inspecting variables), code must be</w:t>
        <w:br/>
        <w:t>executed in the Python Interactive Window, which relies on the Jupyter extension.</w:t>
        <w:br/>
        <w:br/>
        <w:t xml:space="preserve">  1. Use cell-based execution. In a Python script, delimit cells with:</w:t>
        <w:br/>
        <w:br/>
        <w:t xml:space="preserve">     # %%</w:t>
        <w:br/>
        <w:br/>
        <w:t xml:space="preserve">     Place the cursor inside a cell and execute it using Shift+Enter. This opens the Python</w:t>
        <w:br/>
        <w:t xml:space="preserve">     Interactive Window and preserves variables in memory.</w:t>
        <w:br/>
        <w:br/>
        <w:t xml:space="preserve">  2. Run a single line or a selection. Select a line or block of code and press:</w:t>
        <w:br/>
        <w:br/>
        <w:t xml:space="preserve">                                             Shift+Enter</w:t>
        <w:br/>
        <w:br/>
        <w:br/>
        <w:t xml:space="preserve">     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This is the closest equivalent to Spyder’s F9 command.</w:t>
        <w:br/>
        <w:t xml:space="preserve">  3. Inspect variables. When code is executed in the Python Interactive Window, a Vari-</w:t>
        <w:br/>
        <w:t xml:space="preserve">     ables panel becomes available (via the menu in the Interactive Window). Scalars, arrays,</w:t>
        <w:br/>
        <w:t xml:space="preserve">     and pandas dataframes can be inspected, with dataframes displayed in a spreadsheet-like</w:t>
        <w:br/>
        <w:t xml:space="preserve">     viewer.</w:t>
        <w:br/>
        <w:br/>
        <w:t>Important: If Shift+Enter does not open the Python Interactive Window or variables are not</w:t>
        <w:br/>
        <w:t>visible, verify that both the Python and Jupyter extensions are installed and enabled in VS</w:t>
        <w:br/>
        <w:t>Code.</w:t>
        <w:br/>
        <w:br/>
        <w:t>5.4.1 Working with Large Files: Git LFS</w:t>
        <w:br/>
        <w:t>Some GitHub repositories store large data files using Git Large File Storage (Git LFS) rather</w:t>
        <w:br/>
        <w:t>than standard Git tracking. In this case, the files downloaded at cloning time may only contain</w:t>
        <w:br/>
        <w:t>a small text pointer instead of the actual data.</w:t>
        <w:br/>
        <w:br/>
        <w:t>Typical Symptom. If a data file opens as a short text such as:</w:t>
        <w:br/>
        <w:t>version https://git-lfs.github.com/spec/v1</w:t>
        <w:br/>
        <w:t>then the real file content has not been downloaded yet.</w:t>
        <w:br/>
        <w:br/>
        <w:t>Required Setup. Before working with such repositories, install and activate Git LFS:</w:t>
        <w:br/>
        <w:t>git lfs install</w:t>
        <w:br/>
        <w:t>(installation is required only once per computer).</w:t>
        <w:br/>
        <w:br/>
        <w:t>Downloading the Actual Data. After cloning the repository, run from the project root:</w:t>
        <w:br/>
        <w:t>git lfs pull</w:t>
        <w:br/>
        <w:t>This command replaces pointer files with the actual large data files.</w:t>
        <w:br/>
        <w:br/>
        <w:t>Important Note. Without Git LFS properly installed, code may fail silently or produce cryptic</w:t>
        <w:br/>
        <w:t>errors, since programs (R, Python) will read pointer files instead of real datasets. Students should</w:t>
        <w:br/>
        <w:t>therefore always check whether a project relies on Git LFS when working with large files.</w:t>
        <w:br/>
        <w:br/>
        <w:t>5.4.2 Executing R and Installing Packages in Visual Studio Code</w:t>
        <w:br/>
        <w:t>You already have R and RStudio installed on your computer. This is sufficient: Visual Studio</w:t>
        <w:br/>
        <w:t>Code will simply reuse your existing R installation.</w:t>
        <w:br/>
        <w:br/>
        <w:t>Install Visual Studio Code Extensions. Open Visual Studio Code and install the following</w:t>
        <w:br/>
        <w:t>extensions:</w:t>
        <w:br/>
        <w:t xml:space="preserve">   • R (by Yuki Ueda) — provides syntax highlighting, code execution, and basic tooling for</w:t>
        <w:br/>
        <w:t xml:space="preserve">     R.</w:t>
        <w:br/>
        <w:t xml:space="preserve">   • R Language Server — usually installed automatically; enables code completion and</w:t>
        <w:br/>
        <w:t xml:space="preserve">     diagnostics.</w:t>
        <w:br/>
        <w:t>Visual Studio Code itself is developed by :contentReference[oaicite:0]index=0.</w:t>
        <w:br/>
        <w:br/>
        <w:br/>
        <w:t xml:space="preserve"> 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Link Visual Studio Code to Your R Installation. Since R is already installed, VS Code should</w:t>
        <w:br/>
        <w:t>detect it automatically. If not, specify the R executable path in the VS Code settings:</w:t>
        <w:br/>
        <w:br/>
        <w:t>"r.rpath.mac": "/usr/local/bin/R"</w:t>
        <w:br/>
        <w:br/>
        <w:t>(adapt the path if R is installed elsewhere).</w:t>
        <w:br/>
        <w:br/>
        <w:t>Running R Code. Open an .R file. You can:</w:t>
        <w:br/>
        <w:br/>
        <w:t xml:space="preserve">   • Run a selected line or block with Ctrl+Enter (Windows/Linux) or Cmd+Enter (macOS).</w:t>
        <w:br/>
        <w:br/>
        <w:t xml:space="preserve">   • Start an interactive R session via the Command Palette:</w:t>
        <w:br/>
        <w:br/>
        <w:t xml:space="preserve">     R: Create R terminal</w:t>
        <w:br/>
        <w:br/>
        <w:br/>
        <w:t>The code is executed in an R terminal embedded directly in Visual Studio Code.</w:t>
        <w:br/>
        <w:br/>
        <w:t>Installing R Packages. Packages are installed exactly as in RStudio, from the R console:</w:t>
        <w:br/>
        <w:br/>
        <w:t>install.packages("tidyverse")</w:t>
        <w:br/>
        <w:br/>
        <w:t>To install several packages at once:</w:t>
        <w:br/>
        <w:br/>
        <w:t>install.packages(c("dplyr", "ggplot2", "data.table"))</w:t>
        <w:br/>
        <w:br/>
        <w:t>Installed packages are shared across RStudio and Visual Studio Code, since both rely on the</w:t>
        <w:br/>
        <w:t>same R installation.</w:t>
        <w:br/>
        <w:br/>
        <w:t>Project-Based Work (Recommended). If the GitHub repository contains an R project</w:t>
        <w:br/>
        <w:t>(.Rproj) or uses a package manager (e.g. renv), open the project folder in Visual Studio Code</w:t>
        <w:br/>
        <w:t>and run:</w:t>
        <w:br/>
        <w:br/>
        <w:t>renv::restore()</w:t>
        <w:br/>
        <w:br/>
        <w:t>This ensures package versions are consistent across collaborators.</w:t>
        <w:br/>
        <w:br/>
        <w:t>Key Point. Visual Studio Code does not replace R or RStudio. It is an alternative interface that</w:t>
        <w:br/>
        <w:t>allows you to work on R code within a broader development environment, especially convenient</w:t>
        <w:br/>
        <w:t>when collaborating on GitHub projects mixing R, Python, and LATEX.</w:t>
        <w:br/>
        <w:br/>
        <w:br/>
        <w:t xml:space="preserve">     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Installing R tools</w:t>
        <w:br/>
        <w:t>6.1 Install R and RStudio</w:t>
        <w:br/>
        <w:t>For the purpose of the following lecture section, we recommend to install the latest version</w:t>
        <w:br/>
        <w:t>of R and a suite that allows to leverage on the power of many packages and offers a visual</w:t>
        <w:br/>
        <w:t>environment: RStudio Desktop (click here to be redirected). NB: although it is technically</w:t>
        <w:br/>
        <w:t>possible to run RStudio from Anaconda, we do not recommend this as we have experienced</w:t>
        <w:br/>
        <w:t>issues in the past and recommend to follow the steps below to install R and RStudio as a</w:t>
        <w:br/>
        <w:t>standalone.</w:t>
        <w:br/>
        <w:br/>
        <w:t>6.1.1 Step 1</w:t>
        <w:br/>
        <w:t>Install the latest R version from https://cran.r-project.org/</w:t>
        <w:br/>
        <w:br/>
        <w:t>6.1.2 Step 2</w:t>
        <w:br/>
        <w:t>Install RStudio Desktop</w:t>
        <w:br/>
        <w:br/>
        <w:t>6.1.3 Step 3</w:t>
        <w:br/>
        <w:t>Open RStudio</w:t>
        <w:br/>
        <w:br/>
        <w:t>6.1.4 Step 4</w:t>
        <w:br/>
        <w:t xml:space="preserve">   • Chose a folder in which you want to work and copy-paste the source code file</w:t>
        <w:br/>
        <w:t xml:space="preserve">     helloworld_vansteenberghe.R</w:t>
        <w:br/>
        <w:br/>
        <w:t xml:space="preserve">   • Create in the above folder a folder data where you place all the data files</w:t>
        <w:br/>
        <w:t xml:space="preserve">     (peabis_price.csv, etc.)</w:t>
        <w:br/>
        <w:br/>
        <w:t xml:space="preserve">   • In RStudio open the source code file helloworld_vansteenberghe.R</w:t>
        <w:br/>
        <w:br/>
        <w:t xml:space="preserve">   • Change in the code the setwd("...") into the path to your chosen working directory</w:t>
        <w:br/>
        <w:br/>
        <w:t xml:space="preserve">   • Execute the source code in RStudio:</w:t>
        <w:br/>
        <w:t xml:space="preserve">        – Select the all the code Ctrl-All</w:t>
        <w:br/>
        <w:t xml:space="preserve">        – Execute the code Ctrl-Enter</w:t>
        <w:br/>
        <w:br/>
        <w:t xml:space="preserve">   • You will need to install packages: Tool - Install packages... then type the name of the</w:t>
        <w:br/>
        <w:t xml:space="preserve">     package and press enter. We recommend to do the following: do not install manually</w:t>
        <w:br/>
        <w:t xml:space="preserve">     packages, rather add them to a list in a R code as we do in the file packages_manager.R,</w:t>
        <w:br/>
        <w:t xml:space="preserve">     this way if you have to re-install R, you can then run this file and install all required</w:t>
        <w:br/>
        <w:t xml:space="preserve">     packages for your codes.</w:t>
        <w:br/>
        <w:br/>
        <w:br/>
        <w:t xml:space="preserve">   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 Python: variables, functions. An introduction</w:t>
        <w:br/>
        <w:t>For a full review of the types in python, you can go to the documentation: here for the built-in</w:t>
        <w:br/>
        <w:t>types and the operations you can apply to them.4</w:t>
        <w:br/>
        <w:t>We intend to present what you are most likely to manipulate as an economist5 .</w:t>
        <w:br/>
        <w:br/>
        <w:t>7.1 Immutable build-in types</w:t>
        <w:br/>
        <w:t>Imagine you want to define a variable with name "growth". This variable could be:</w:t>
        <w:br/>
        <w:br/>
        <w:t xml:space="preserve">     • None, if we don’t know what it should be</w:t>
        <w:br/>
        <w:br/>
        <w:t xml:space="preserve">     • bool, a boolean: True if we have growth and False if we don’t</w:t>
        <w:br/>
        <w:br/>
        <w:t xml:space="preserve">     • int, if it is an integer6</w:t>
        <w:br/>
        <w:br/>
        <w:t xml:space="preserve">     • float, if it is a floating number</w:t>
        <w:br/>
        <w:br/>
        <w:t xml:space="preserve">     • complex, if it is a complex number</w:t>
        <w:br/>
        <w:br/>
        <w:t xml:space="preserve">     • str, it is is a string</w:t>
        <w:br/>
        <w:br/>
        <w:t xml:space="preserve">     • tuple, if it is a tuple7</w:t>
        <w:br/>
        <w:br/>
        <w:t>If at any point in time you want to clean the "Variable explorer" (and the variables in memory),</w:t>
        <w:br/>
        <w:t>type in the IPython console %reset and confirm typing y.</w:t>
        <w:br/>
        <w:br/>
        <w:t>7.2 Mutable build-in types</w:t>
        <w:br/>
        <w:t>If you want to compute growth from a time series, you won’t just manipulate multiple variables,</w:t>
        <w:br/>
        <w:t>you can use mutable build-in python types:</w:t>
        <w:br/>
        <w:br/>
        <w:t xml:space="preserve">     • list</w:t>
        <w:br/>
        <w:br/>
        <w:t xml:space="preserve">     • dictionary</w:t>
        <w:br/>
        <w:br/>
        <w:t>7.3 Conditions and loops</w:t>
        <w:br/>
        <w:t>We might want to apply an action if a condition is met or loop a variable through different</w:t>
        <w:br/>
        <w:t>values or while a condition is met.</w:t>
        <w:br/>
        <w:br/>
        <w:t>7.4 Function</w:t>
        <w:br/>
        <w:t>We can define our own functions and call that function any time we need to do the same</w:t>
        <w:br/>
        <w:t>operations as defined in the function and return the results.</w:t>
        <w:br/>
        <w:br/>
        <w:br/>
        <w:t xml:space="preserve"> 4</w:t>
        <w:br/>
        <w:t xml:space="preserve">   No need to learn the operations by heart, if you want to do an operation, go and type into Google: "python</w:t>
        <w:br/>
        <w:t xml:space="preserve">    concatenate two lists"</w:t>
        <w:br/>
        <w:t xml:space="preserve"> 5</w:t>
        <w:br/>
        <w:t xml:space="preserve">   vansteenberghe_types_loops_functions.py</w:t>
        <w:br/>
        <w:t xml:space="preserve"> 6</w:t>
        <w:br/>
        <w:t xml:space="preserve">   one might wonder why there are int and float, appart from memory management, here is just an illustration</w:t>
        <w:br/>
        <w:t xml:space="preserve"> 7</w:t>
        <w:br/>
        <w:t xml:space="preserve">   cf. python documentation, Tuples are immutable sequences, typically used to store collections of heterogeneous</w:t>
        <w:br/>
        <w:t xml:space="preserve">    data</w:t>
        <w:br/>
        <w:br/>
        <w:br/>
        <w:t xml:space="preserve">             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7.5 numpy and pandas</w:t>
        <w:br/>
        <w:t>You can also chose to work with libraries: numpy or pandas which are powerful and each has</w:t>
        <w:br/>
        <w:t>its advantages. Just as an illustration we compare the speed to perform matrix multiplication</w:t>
        <w:br/>
        <w:t>with numpy or pandas objects.</w:t>
        <w:br/>
        <w:br/>
        <w:t>7.6 Immutable versus mutable types and memory management</w:t>
        <w:br/>
        <w:t>As an economist, you might not need to know how python manage immutable and mutable</w:t>
        <w:br/>
        <w:t>types variables and memory, here are some elements and a comparison with C.</w:t>
        <w:br/>
        <w:t>The main takeaway is aliasing where two variable refer to the same object, this link can be</w:t>
        <w:br/>
        <w:t>broken with .copy(). There are some subtleties, however, which is important to understand</w:t>
        <w:br/>
        <w:t>for some application in pandas and the management of object identity as revealed by some</w:t>
        <w:br/>
        <w:t>limitation in apply .copy(deep=True) to a DataFrame as detailed here.</w:t>
        <w:br/>
        <w:t>But do not worry too much about this, I never encountered this problem and I believe that for</w:t>
        <w:br/>
        <w:t>your master work you are unlikely to encounter such issues.</w:t>
        <w:br/>
        <w:br/>
        <w:br/>
        <w:t xml:space="preserve">   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Python for non-programmers: numpy exercise part 1</w:t>
        <w:br/>
        <w:t>We suggest a code8 to get familiar with some numpy basics features in python.</w:t>
        <w:br/>
        <w:br/>
        <w:t>8.1 Work with numpy</w:t>
        <w:br/>
        <w:t>We suggest in this lecture to work with the spyder environment.</w:t>
        <w:br/>
        <w:br/>
        <w:t>8.1.1 Import the package</w:t>
        <w:br/>
        <w:t>First we want to import the package numpy.</w:t>
        <w:br/>
        <w:br/>
        <w:t>8.1.2 Work with exponential function</w:t>
        <w:br/>
        <w:t>With the package numpy you already have a lot of functions implemented and ready to use.</w:t>
        <w:br/>
        <w:t>For example, the function exponential:</w:t>
        <w:br/>
        <w:br/>
        <w:t xml:space="preserve">                                       exp : x → exp(x)</w:t>
        <w:br/>
        <w:br/>
        <w:t>read "funtion exponential that to a variable x associates the value "exponential of x".</w:t>
        <w:br/>
        <w:t>If we want to know the value of exp(1.5):</w:t>
        <w:br/>
        <w:br/>
        <w:t>8.1.3 y=f(x)</w:t>
        <w:br/>
        <w:t>Now we want to use x as a vector containing different values and then for each value of x compute</w:t>
        <w:br/>
        <w:t>the associated y=f(x), with f being a function (in our case we work with exponential function).</w:t>
        <w:br/>
        <w:t>We create a vector called x, ranging from 0 to 9 with steps of 1, either we define manually the</w:t>
        <w:br/>
        <w:t>array or define a range.</w:t>
        <w:br/>
        <w:t>This creates a vector:</w:t>
        <w:br/>
        <w:t xml:space="preserve">                                                                                              (1)</w:t>
        <w:br/>
        <w:br/>
        <w:t xml:space="preserve">                             X= 0 1 2 3 4 5 6 7 8 9</w:t>
        <w:br/>
        <w:t>Then we do y = f (x), the function f in our case being the exponential.</w:t>
        <w:br/>
        <w:t>This returns a vector as output:</w:t>
        <w:br/>
        <w:br/>
        <w:t xml:space="preserve">                        Y = e0 e1 e2 e3 e4 e5 e6 e7 e8 e9                                     (2)</w:t>
        <w:br/>
        <w:br/>
        <w:br/>
        <w:t>8.1.4 Plot y=f(x)</w:t>
        <w:br/>
        <w:t>Now we want to use a package to be able to plot y = f (x).</w:t>
        <w:br/>
        <w:t>We might want a smoother plot, in this case, we will use more computing power and have smaller</w:t>
        <w:br/>
        <w:t>steps between 0 and 10, as an illustration we want to plot by steps of 0.1.</w:t>
        <w:br/>
        <w:br/>
        <w:t>8.2 Create you own function</w:t>
        <w:br/>
        <w:t>Now you should create your own function, that you could call my_f:</w:t>
        <w:br/>
        <w:br/>
        <w:t xml:space="preserve">                                    my_f : x → x2 + x − 2</w:t>
        <w:br/>
        <w:br/>
        <w:t>Once defined, you want to apply your function to the original x vector to get an output vector</w:t>
        <w:br/>
        <w:t>yf and plot it.</w:t>
        <w:br/>
        <w:br/>
        <w:t xml:space="preserve"> 8</w:t>
        <w:br/>
        <w:t xml:space="preserve">     numpy_exercise_part1.py</w:t>
        <w:br/>
        <w:br/>
        <w:br/>
        <w:t xml:space="preserve">      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8.3 Find x where f(x)=0</w:t>
        <w:br/>
        <w:t>Now we want to solve for f (x) = 0. We can try if a=b using the operator "==":</w:t>
        <w:br/>
        <w:br/>
        <w:t xml:space="preserve">      my_f(0)==0</w:t>
        <w:br/>
        <w:br/>
        <w:t>we find that this is not the case: FALSE</w:t>
        <w:br/>
        <w:br/>
        <w:t xml:space="preserve">      my_f(1)==0</w:t>
        <w:br/>
        <w:br/>
        <w:t>we find that this is the case: TRUE</w:t>
        <w:br/>
        <w:t>Indeed, x2 + x − 2 = 0 when x = 1.</w:t>
        <w:br/>
        <w:t>Now we can loop through all the element in the vector x (0, 1, . . . , 9) and print which element</w:t>
        <w:br/>
        <w:t>solve: f(element)=0.</w:t>
        <w:br/>
        <w:br/>
        <w:t>8.3.1 fsolve</w:t>
        <w:br/>
        <w:t>The good news is that there is already a function to do the above: fsolve.</w:t>
        <w:br/>
        <w:t>You need to first import the function from the right package. Now to find the solution to</w:t>
        <w:br/>
        <w:t>f (x) = 0, it is in one line:</w:t>
        <w:br/>
        <w:br/>
        <w:t xml:space="preserve">      fsolve(my_f,0)</w:t>
        <w:br/>
        <w:br/>
        <w:t>Not that ",0)" here tells fsolve where to start searching for the root in the abscisse line.</w:t>
        <w:br/>
        <w:t>You can get help on this function using the console:</w:t>
        <w:br/>
        <w:br/>
        <w:t xml:space="preserve">      ?fsolve</w:t>
        <w:br/>
        <w:br/>
        <w:t>x0 = 0 is the starting estimate for the roots of ’func(x) = 0’</w:t>
        <w:br/>
        <w:t>In fsolve documentation, you’ll see that fsolve uses MINPACK which itself uses Powell’s dog leg</w:t>
        <w:br/>
        <w:t>method. I am afraid the documentation is quite long, if interested, here.</w:t>
        <w:br/>
        <w:br/>
        <w:t>8.3.2 Define another function and find the root closest to x=10</w:t>
        <w:br/>
        <w:t>Define a function: f (x) = cos(x2 ), plot it and find the solution of f (x) = 0 close to x = 10.</w:t>
        <w:br/>
        <w:br/>
        <w:t>8.4 Fixed-point iteration</w:t>
        <w:br/>
        <w:t>The idea of a fixed point is simple: a number x is called a fixed point of a function f if it satisfies</w:t>
        <w:br/>
        <w:br/>
        <w:t xml:space="preserve">                                              f (x) = x.</w:t>
        <w:br/>
        <w:br/>
        <w:t>To approximate such a point, we can use an iterative procedure. Starting from an initial guess</w:t>
        <w:br/>
        <w:t>x0 , we repeatedly apply f to generate a sequence:</w:t>
        <w:br/>
        <w:br/>
        <w:t xml:space="preserve">                                   xn+1 = f (xn ),     n = 0, 1, 2, . . .                          (3)</w:t>
        <w:br/>
        <w:br/>
        <w:t>This process is called fixed-point iteration. If the sequence (xn ) converges, then its limit x must</w:t>
        <w:br/>
        <w:t>be a fixed point of f .</w:t>
        <w:br/>
        <w:br/>
        <w:br/>
        <w:t xml:space="preserve">         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√</w:t>
        <w:br/>
        <w:t>8.4.1 Example: the Babylonian method for                a</w:t>
        <w:br/>
        <w:t xml:space="preserve">                                                                                             √</w:t>
        <w:br/>
        <w:t>A famous historical application is the computation of square roots. Suppose we want              a for</w:t>
        <w:br/>
        <w:t>some a &gt; 0. Consider the function</w:t>
        <w:br/>
        <w:t xml:space="preserve">                                              1  a</w:t>
        <w:br/>
        <w:t xml:space="preserve">                                      f (x) =      +x .                                           (4)</w:t>
        <w:br/>
        <w:t xml:space="preserve">                                              2 x</w:t>
        <w:br/>
        <w:t>If we start from an initial guess x0 &gt; 0 and apply the iteration</w:t>
        <w:br/>
        <w:t xml:space="preserve">                                      xn+1 = f (xn ),</w:t>
        <w:br/>
        <w:t xml:space="preserve">                                     √</w:t>
        <w:br/>
        <w:t>the sequence rapidly converges to x = a, no matter which positive x0 we choose. This proce-</w:t>
        <w:br/>
        <w:t>dure is known as the Babylonian method.</w:t>
        <w:br/>
        <w:br/>
        <w:t>8.4.2 Connection with Newton’s method</w:t>
        <w:br/>
        <w:t>The Babylonian method is actually a special case of Newton’s method for solving nonlinear</w:t>
        <w:br/>
        <w:t>equations. Suppose we want to find a root of a differentiable function f , i.e. solve f (x) = 0.</w:t>
        <w:br/>
        <w:t>Newton’s method defines the iteration</w:t>
        <w:br/>
        <w:t xml:space="preserve">                                            f (x)</w:t>
        <w:br/>
        <w:t xml:space="preserve">                               g(x) = x −           ,       xn+1 = g(xn ).                        (5)</w:t>
        <w:br/>
        <w:t xml:space="preserve">                                            f ′ (x)</w:t>
        <w:br/>
        <w:t>If the sequence converges to x, then f (x) = 0.</w:t>
        <w:br/>
        <w:t>To see the link, take f (x) = x2 − a. The Newton update 5 then gives exactly the Babylonian</w:t>
        <w:br/>
        <w:t>iteration above. This shows how fixed-point iteration and Newton’s method are closely related</w:t>
        <w:br/>
        <w:t>tools for finding solutions.</w:t>
        <w:br/>
        <w:br/>
        <w:t>8.4.3 Banach fixed-point theorem</w:t>
        <w:br/>
        <w:t>The Banach fixed-point theorem (also called the contraction mapping theorem) is a fundamental</w:t>
        <w:br/>
        <w:t>result in analysis. It states:</w:t>
        <w:br/>
        <w:br/>
        <w:t xml:space="preserve">      If a function f maps a complete metric space into itself and is a contraction (that</w:t>
        <w:br/>
        <w:t xml:space="preserve">      is, it brings points closer together:</w:t>
        <w:br/>
        <w:t xml:space="preserve">                      |f (x) − f (y)| ≤ q|x − y| for some q &lt; 1 and all x, y,</w:t>
        <w:br/>
        <w:t xml:space="preserve">      , then f has a unique fixed point x∗ , and the fixed-point iteration</w:t>
        <w:br/>
        <w:t xml:space="preserve">                                            xn+1 = f (xn )</w:t>
        <w:br/>
        <w:t xml:space="preserve">      converges to x∗ for any starting value x0 .</w:t>
        <w:br/>
        <w:br/>
        <w:t>Example: iteration with the cosine function. Consider the function</w:t>
        <w:br/>
        <w:t xml:space="preserve">                                            f (x) = cos(x).</w:t>
        <w:br/>
        <w:t>It is a contraction on the real line around the interval [0, 1] since |f ′ (x)| = |− sin(x)| ≤ 1, and</w:t>
        <w:br/>
        <w:t>in fact is strictly less than 1 near the fixed point.</w:t>
        <w:br/>
        <w:t>Thus, if we apply the iteration</w:t>
        <w:br/>
        <w:t xml:space="preserve">                                           xn+1 = cos(xn ),</w:t>
        <w:br/>
        <w:t>starting from any initial guess x0 , the sequence (xn ) will converge to the unique fixed point of</w:t>
        <w:br/>
        <w:t>cos(x), which is approximately x∗ ≈ 0.739.</w:t>
        <w:br/>
        <w:br/>
        <w:br/>
        <w:t xml:space="preserve">          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Error bound. One of the powerful consequences of Banach’s theorem is that it does not only</w:t>
        <w:br/>
        <w:t>guarantee convergence, but also gives a bound on the error. If q is a contraction constant (a</w:t>
        <w:br/>
        <w:t>bound on |f ′ (x)|), then after n steps</w:t>
        <w:br/>
        <w:br/>
        <w:t xml:space="preserve">                                                   qn</w:t>
        <w:br/>
        <w:t xml:space="preserve">                                  |xn − x∗ | ≤        |x1 − x0 |.</w:t>
        <w:br/>
        <w:t xml:space="preserve">                                                  1−q</w:t>
        <w:br/>
        <w:t>For instance, if we start with x0 = 1, the effective contraction factor is about q ≈ 0.85. This</w:t>
        <w:br/>
        <w:t>means the error shrinks at least as fast as 0.85n , giving rapid convergence to the fixed point.</w:t>
        <w:br/>
        <w:br/>
        <w:t>8.4.4 Fixed-point iteration on "any" function</w:t>
        <w:br/>
        <w:t xml:space="preserve">   • Question 1</w:t>
        <w:br/>
        <w:t xml:space="preserve">        – Apply the fixed-point iteration of the function: f (x) = 3x3 − 2x2 − 0.5 do you observe</w:t>
        <w:br/>
        <w:t xml:space="preserve">          convergence? Vary the starting point x0 .</w:t>
        <w:br/>
        <w:br/>
        <w:t>8.5 Gradient descent</w:t>
        <w:br/>
        <w:t>If you want to find the minimum of a function f (x), always move in the direction that decreases</w:t>
        <w:br/>
        <w:t>the function value the fastest. This direction is given by the negative gradient of the function.</w:t>
        <w:br/>
        <w:br/>
        <w:t>Step-by-step intuition.</w:t>
        <w:br/>
        <w:br/>
        <w:t xml:space="preserve">  1. Start from an initial guess x0 . Think of this as choosing a point on the landscape defined</w:t>
        <w:br/>
        <w:t xml:space="preserve">     by f (x).</w:t>
        <w:br/>
        <w:br/>
        <w:t xml:space="preserve">  2. At each step n, compute the slope (gradient) of the function at the current position:</w:t>
        <w:br/>
        <w:t xml:space="preserve">     ∇f (xn ).</w:t>
        <w:br/>
        <w:br/>
        <w:t xml:space="preserve">  3. Move in the opposite direction of the slope, since the gradient points uphill while we want</w:t>
        <w:br/>
        <w:t xml:space="preserve">     to go downhill.</w:t>
        <w:br/>
        <w:br/>
        <w:t xml:space="preserve">  4. The step size is controlled by a parameter γ &gt; 0, called the learning rate.</w:t>
        <w:br/>
        <w:br/>
        <w:t>Update rule. Mathematically, this gives the iterative formula:</w:t>
        <w:br/>
        <w:br/>
        <w:t xml:space="preserve">                                        xn+1 = xn − γ ∇f (xn ).</w:t>
        <w:br/>
        <w:br/>
        <w:t>Here,</w:t>
        <w:br/>
        <w:br/>
        <w:t xml:space="preserve">   • xn is the current point,</w:t>
        <w:br/>
        <w:br/>
        <w:t xml:space="preserve">   • ∇f (xn ) is the gradient at xn ,</w:t>
        <w:br/>
        <w:br/>
        <w:t xml:space="preserve">   • γ is the learning rate that determines how large a step we take.</w:t>
        <w:br/>
        <w:br/>
        <w:t>Why it works. The gradient tells us the direction of steepest increase of the function. By</w:t>
        <w:br/>
        <w:t>subtracting it, we move in the direction of steepest decrease. Repeating this procedure makes</w:t>
        <w:br/>
        <w:t>the sequence {xn } move closer and closer to a local minimum of f (x).</w:t>
        <w:br/>
        <w:br/>
        <w:br/>
        <w:t xml:space="preserve">       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Key insight for practice.</w:t>
        <w:br/>
        <w:br/>
        <w:t xml:space="preserve">   • If γ is too large, the algorithm may overshoot and fail to converge.</w:t>
        <w:br/>
        <w:br/>
        <w:t xml:space="preserve">   • If γ is too small, convergence will be very slow.</w:t>
        <w:br/>
        <w:br/>
        <w:t xml:space="preserve">   • A good choice of γ is crucial in applications, and often requires experimentation or adaptive</w:t>
        <w:br/>
        <w:t xml:space="preserve">     methods.</w:t>
        <w:br/>
        <w:br/>
        <w:t>As an illustration, we use the gradient descent to find the minimum of the function f (x) =</w:t>
        <w:br/>
        <w:t>x4 − 3x3 + 2.</w:t>
        <w:br/>
        <w:br/>
        <w:br/>
        <w:t xml:space="preserve">     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 Python for non-programmers: numpy exercise part 2</w:t>
        <w:br/>
        <w:t>We suggest a code9 with further exercises to get familiar with python’s numpy library, we will</w:t>
        <w:br/>
        <w:t>approximate functions, their derivatives and integrals.</w:t>
        <w:br/>
        <w:br/>
        <w:t>9.1 Approximating the exponential function</w:t>
        <w:br/>
        <w:t>One last visual application: we might want to convince ourselves that:</w:t>
        <w:br/>
        <w:t xml:space="preserve">                                                        x  n</w:t>
        <w:br/>
        <w:t xml:space="preserve">                                  exp(x) = lim      1+</w:t>
        <w:br/>
        <w:t xml:space="preserve">                                            n→∞         n</w:t>
        <w:br/>
        <w:t xml:space="preserve">                                                                     n</w:t>
        <w:br/>
        <w:t>For this, we can simply plot the exponential function against 1 + nx for different values of n,</w:t>
        <w:br/>
        <w:t>for example [10, 100, 1000].</w:t>
        <w:br/>
        <w:t>Then finally, we can convince ourselves visually that:</w:t>
        <w:br/>
        <w:br/>
        <w:t xml:space="preserve">                                                   exp(iπ) = −1</w:t>
        <w:br/>
        <w:br/>
        <w:t>9.2 Compute the area of an ellipse</w:t>
        <w:br/>
        <w:t>We draw an ellipse:</w:t>
        <w:br/>
        <w:br/>
        <w:br/>
        <w:t xml:space="preserve">                               0.0100</w:t>
        <w:br/>
        <w:t xml:space="preserve">                               0.0075</w:t>
        <w:br/>
        <w:t xml:space="preserve">                               0.0050                        b</w:t>
        <w:br/>
        <w:t xml:space="preserve">                               0.0025</w:t>
        <w:br/>
        <w:t xml:space="preserve">                               0.0000                                   a</w:t>
        <w:br/>
        <w:t xml:space="preserve">                                                            (0,0)</w:t>
        <w:br/>
        <w:t xml:space="preserve">                               0.0025</w:t>
        <w:br/>
        <w:t xml:space="preserve">                               0.0050</w:t>
        <w:br/>
        <w:t xml:space="preserve">                               0.0075</w:t>
        <w:br/>
        <w:t xml:space="preserve">                               0.0100</w:t>
        <w:br/>
        <w:t xml:space="preserve">                                        20   15   10    5    0      5   10   15   20</w:t>
        <w:br/>
        <w:br/>
        <w:br/>
        <w:t>The equation of such a standard ellipse centred at the origin, with height 2b and width 2a is:</w:t>
        <w:br/>
        <w:br/>
        <w:t xml:space="preserve">                                                       x2 y 2</w:t>
        <w:br/>
        <w:t xml:space="preserve">                                                          + 2 =1                            (6)</w:t>
        <w:br/>
        <w:t xml:space="preserve">                                                       a2  b</w:t>
        <w:br/>
        <w:t>It can be shown that the area inside the ellipse is: πab</w:t>
        <w:br/>
        <w:t>As an exercise we will compute an approximate of this area by integral. We reorganize equation</w:t>
        <w:br/>
        <w:t>6:                                              r</w:t>
        <w:br/>
        <w:t xml:space="preserve">                                                        x2</w:t>
        <w:br/>
        <w:t xml:space="preserve">                                       y(x) = b 1 − 2                                      (7)</w:t>
        <w:br/>
        <w:t xml:space="preserve">                                                        a</w:t>
        <w:br/>
        <w:t>We can compute the area of the semi-ellipse (above part) by:</w:t>
        <w:br/>
        <w:t xml:space="preserve">                                       Z a r</w:t>
        <w:br/>
        <w:t xml:space="preserve">                                                     x2</w:t>
        <w:br/>
        <w:t xml:space="preserve">                                            b 1 − 2 dx                                     (8)</w:t>
        <w:br/>
        <w:t xml:space="preserve">                                         −a          a</w:t>
        <w:br/>
        <w:br/>
        <w:br/>
        <w:t xml:space="preserve"> 9</w:t>
        <w:br/>
        <w:t xml:space="preserve">     numpy_exercise_part2.py</w:t>
        <w:br/>
        <w:br/>
        <w:br/>
        <w:t xml:space="preserve">                  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9.2.1 Riemann integral</w:t>
        <w:br/>
        <w:t>We want to approximate integral 8 on the interval [−a, a]. We can use the lower and upper</w:t>
        <w:br/>
        <w:t>Darboux sums which is a simple approach in the spirit of the Riemann integral:</w:t>
        <w:br/>
        <w:br/>
        <w:t xml:space="preserve">  1. partition the interval [−a, a] into −a = x0 &lt; x1 &lt; x2 &lt; . . . &lt; xn = a</w:t>
        <w:br/>
        <w:t xml:space="preserve">        • here for simplicity we evenly split the interval into n intervals</w:t>
        <w:br/>
        <w:br/>
        <w:t xml:space="preserve">  2. define the lower Darboux sum:</w:t>
        <w:br/>
        <w:t xml:space="preserve">                                     n−1</w:t>
        <w:br/>
        <w:t xml:space="preserve">                                     X</w:t>
        <w:br/>
        <w:t xml:space="preserve">                                               inf         y(x)(xi+1 − xi )                     (9)</w:t>
        <w:br/>
        <w:t xml:space="preserve">                                           x∈[xi ,xi+1 ]</w:t>
        <w:br/>
        <w:t xml:space="preserve">                                     i=0</w:t>
        <w:br/>
        <w:br/>
        <w:br/>
        <w:t xml:space="preserve">  3. define the upper Darboux sum:</w:t>
        <w:br/>
        <w:t xml:space="preserve">                                     n−1</w:t>
        <w:br/>
        <w:t xml:space="preserve">                                     X</w:t>
        <w:br/>
        <w:t xml:space="preserve">                                              sup          y(x)(xi+1 − xi )                    (10)</w:t>
        <w:br/>
        <w:t xml:space="preserve">                                     i=0 x∈[xi ,xi+1 ]</w:t>
        <w:br/>
        <w:br/>
        <w:br/>
        <w:t>Those two sums, as y(x) is continuous, converge to the integral we want to compute.</w:t>
        <w:br/>
        <w:br/>
        <w:t xml:space="preserve">   • Question 2</w:t>
        <w:br/>
        <w:t xml:space="preserve">        – Work on Kepler’s laws.</w:t>
        <w:br/>
        <w:br/>
        <w:t>9.3 Mittag-Leffler function</w:t>
        <w:br/>
        <w:t>A Generalized Mittag-Leffler function can be defined as:</w:t>
        <w:br/>
        <w:t xml:space="preserve">                                                   ∞</w:t>
        <w:br/>
        <w:t xml:space="preserve">                                                   X          zk</w:t>
        <w:br/>
        <w:t xml:space="preserve">                                   Eα,β (z) =                                                  (11)</w:t>
        <w:br/>
        <w:t xml:space="preserve">                                                           Γ(αk + β)</w:t>
        <w:br/>
        <w:t xml:space="preserve">                                                   k=0</w:t>
        <w:br/>
        <w:t xml:space="preserve">                                                                              R +∞</w:t>
        <w:br/>
        <w:t>with α, β ∈ C, R(α) &gt; 0, R(β) &gt; 0, z ∈ C and the function Gamma: Γ(r) =       0      ur−1 e−u du.</w:t>
        <w:br/>
        <w:br/>
        <w:t>9.3.1 Mittag-Leffler function to approximate the exponential function</w:t>
        <w:br/>
        <w:t>Equation 11 can be set to approximate the exponential function:</w:t>
        <w:br/>
        <w:t xml:space="preserve">                                                           ∞</w:t>
        <w:br/>
        <w:t xml:space="preserve">                                                           X zk</w:t>
        <w:br/>
        <w:t xml:space="preserve">                                        E1,1 (z) =</w:t>
        <w:br/>
        <w:t xml:space="preserve">                                                                 k!</w:t>
        <w:br/>
        <w:t xml:space="preserve">                                                           k=0</w:t>
        <w:br/>
        <w:br/>
        <w:t>We have in practice to replace the sum to a limit nlim, instead of ∞, that we set to 10 (red</w:t>
        <w:br/>
        <w:t>line) and 15 (dashed red line) for illustration purpose:</w:t>
        <w:br/>
        <w:br/>
        <w:br/>
        <w:t xml:space="preserve">          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20000</w:t>
        <w:br/>
        <w:br/>
        <w:br/>
        <w:t xml:space="preserve">                          15000</w:t>
        <w:br/>
        <w:br/>
        <w:br/>
        <w:t xml:space="preserve">                          10000</w:t>
        <w:br/>
        <w:br/>
        <w:br/>
        <w:t xml:space="preserve">                           5000</w:t>
        <w:br/>
        <w:br/>
        <w:br/>
        <w:t xml:space="preserve">                             0</w:t>
        <w:br/>
        <w:t xml:space="preserve">                                  0             2        4         6      8      10</w:t>
        <w:br/>
        <w:br/>
        <w:br/>
        <w:t>For example, Mittag-Leffler type functions combined with Laplace transform are useful to find</w:t>
        <w:br/>
        <w:t>explicit expressions of insurance companies ruin probability as in (Constantinescu et al., 2018)</w:t>
        <w:br/>
        <w:br/>
        <w:t>9.4 Approximate the derivative of a function</w:t>
        <w:br/>
        <w:t>Remember that the derivative f ′ (x) of a function f () at x is in fact a rate of change defined as:</w:t>
        <w:br/>
        <w:br/>
        <w:t xml:space="preserve">                                                             f (x + h) − f (x)</w:t>
        <w:br/>
        <w:t xml:space="preserve">                                          f ′ (x) = lim</w:t>
        <w:br/>
        <w:t xml:space="preserve">                                                      h→0            h</w:t>
        <w:br/>
        <w:br/>
        <w:t>We can convince ourselves that ln′ (x) = x1</w:t>
        <w:br/>
        <w:t>We can set our own function to approximate the derivative and check for decreasing values of h</w:t>
        <w:br/>
        <w:t>if indeed our results are fitting with the function x1 , which as expected is the case.</w:t>
        <w:br/>
        <w:br/>
        <w:t>9.5 Special case: approximate the integral of the logarithm</w:t>
        <w:br/>
        <w:t>We might want to test with python that:</w:t>
        <w:br/>
        <w:t xml:space="preserve">                            Z 2</w:t>
        <w:br/>
        <w:t xml:space="preserve">                                ln(x)dx = ln(2) − ln(1) = ln(2)</w:t>
        <w:br/>
        <w:t xml:space="preserve">                                      1</w:t>
        <w:br/>
        <w:br/>
        <w:t>And we can approximate:</w:t>
        <w:br/>
        <w:t xml:space="preserve">                                           Z 2               N</w:t>
        <w:br/>
        <w:t xml:space="preserve">                                                    1      X</w:t>
        <w:br/>
        <w:t xml:space="preserve">                                                      dx =   γ(1 + hi )−1</w:t>
        <w:br/>
        <w:t xml:space="preserve">                                            1       x</w:t>
        <w:br/>
        <w:t xml:space="preserve">                                                             i=0</w:t>
        <w:br/>
        <w:br/>
        <w:t>with ∀i &gt; 0, hi − hi−1 = γ and hN = 1.</w:t>
        <w:br/>
        <w:br/>
        <w:t>9.6 Approximate the sinus function with Mittag-Leffler integral</w:t>
        <w:br/>
        <w:t>Finally, we can approximate the sinus function with an integral of a Mittag-Leffler function:</w:t>
        <w:br/>
        <w:t xml:space="preserve">                                            Z x</w:t>
        <w:br/>
        <w:t xml:space="preserve">                                  sin(x) =      E2,1 (−s2 )ds</w:t>
        <w:br/>
        <w:t xml:space="preserve">                                                             0</w:t>
        <w:br/>
        <w:br/>
        <w:br/>
        <w:t xml:space="preserve">               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10</w:t>
        <w:br/>
        <w:br/>
        <w:t xml:space="preserve">                            8</w:t>
        <w:br/>
        <w:br/>
        <w:t xml:space="preserve">                            6</w:t>
        <w:br/>
        <w:br/>
        <w:t xml:space="preserve">                            4</w:t>
        <w:br/>
        <w:br/>
        <w:t xml:space="preserve">                            2</w:t>
        <w:br/>
        <w:br/>
        <w:t xml:space="preserve">                            0</w:t>
        <w:br/>
        <w:br/>
        <w:t xml:space="preserve">                                0   2     4   6        8   10   12   14</w:t>
        <w:br/>
        <w:br/>
        <w:br/>
        <w:t>To decompose, in black we draw the E2,1 (x) function. To compute sin(xi ) we create intermediary</w:t>
        <w:br/>
        <w:t>points (3 here) from 0 to xi and we add (or subract when negative) the area of the rectangles.</w:t>
        <w:br/>
        <w:t>This then gives us sin(xi ) represented by a green dot:</w:t>
        <w:br/>
        <w:br/>
        <w:br/>
        <w:t xml:space="preserve">                                    x_i</w:t>
        <w:br/>
        <w:br/>
        <w:br/>
        <w:t>This has to be done for every xi between 0 and 14 with a chosen step number (the more steps</w:t>
        <w:br/>
        <w:t>the more precise but the longer it will take to compute).</w:t>
        <w:br/>
        <w:br/>
        <w:t xml:space="preserve">   • Question 3</w:t>
        <w:br/>
        <w:t xml:space="preserve">                                                   x</w:t>
        <w:br/>
        <w:t xml:space="preserve">        – Show visually (plot) that E1,2 (x) = e x−1 .</w:t>
        <w:br/>
        <w:br/>
        <w:br/>
        <w:t xml:space="preserve">         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An introduction to Monte Carlo approaches</w:t>
        <w:br/>
        <w:t>In 1881, Joseph Jagger, an English businessman in the textile sector, visited the Casino of Monte</w:t>
        <w:br/>
        <w:t>Carlo. Having observed that spinning wheels were never perfectly balanced, Jagger wondered</w:t>
        <w:br/>
        <w:t>about the potential biases of the casino’s roulette wheels. Using empirical averages from his</w:t>
        <w:br/>
        <w:t>observations and relying on the law of large numbers, he detected significant biases in some</w:t>
        <w:br/>
        <w:t>roulettes after a month. This insight, coupled with the central limit theorem, allowed him to</w:t>
        <w:br/>
        <w:t>calculate the estimation error and recognize that certain numbers had a higher probability of</w:t>
        <w:br/>
        <w:t>winning. Leveraging these findings, he won 2 million francs, equivalent to 10 million euros today.</w:t>
        <w:br/>
        <w:t>The Monte Carlo method originates from this empirical approach. It is a tool to estimate</w:t>
        <w:br/>
        <w:t>averages (or expectations) by simulations, especially when direct calculations are complex or</w:t>
        <w:br/>
        <w:t>unfeasible. Its application became more prominent with the advent of computers, notably for</w:t>
        <w:br/>
        <w:t>simulating neutron collisions post-war. Nicholas Metropolis christened this technique in reference</w:t>
        <w:br/>
        <w:t>to the casino.</w:t>
        <w:br/>
        <w:t>At its core, the Monte Carlo method is a statistical simulation technique that leverages the</w:t>
        <w:br/>
        <w:t>power of random sampling to approximate numerical results. Here are the main three steps:</w:t>
        <w:br/>
        <w:br/>
        <w:t xml:space="preserve">     1. Random Sampling: Begin by generating a large number of random samples. These sam-</w:t>
        <w:br/>
        <w:t xml:space="preserve">        ples could be drawn from a particular probability distribution, depending on the problem</w:t>
        <w:br/>
        <w:t xml:space="preserve">        at hand.</w:t>
        <w:br/>
        <w:br/>
        <w:t xml:space="preserve">     2. Perform Calculations: For each of these random samples, perform the necessary calcu-</w:t>
        <w:br/>
        <w:t xml:space="preserve">        lations or computations related to your problem.</w:t>
        <w:br/>
        <w:br/>
        <w:t xml:space="preserve">     3. Aggregate Results: Collect all the results from these calculations, and then compute an</w:t>
        <w:br/>
        <w:t xml:space="preserve">        average (or other relevant statistical measure). The law of large numbers ensures that as</w:t>
        <w:br/>
        <w:t xml:space="preserve">        the number of samples, denoted as N , approaches infinity, this average should converge to</w:t>
        <w:br/>
        <w:t xml:space="preserve">        the true value of the quantity you’re trying to estimate.</w:t>
        <w:br/>
        <w:br/>
        <w:t>In the world of econometrics, the Monte Carlo method finds application in various ways. It can</w:t>
        <w:br/>
        <w:t>be used to assess the properties of an estimator under different conditions, test the power of a</w:t>
        <w:br/>
        <w:t>statistical test, or even to approximate complex integrals in likelihood functions.</w:t>
        <w:br/>
        <w:br/>
        <w:t>10.0.1 The Role of Sample Size</w:t>
        <w:br/>
        <w:t>To illustrate10 how empirical sampling approaches theoretical distributions, we consider the</w:t>
        <w:br/>
        <w:t>standard normal distribution N (0, 1) with probability density function</w:t>
        <w:br/>
        <w:br/>
        <w:t xml:space="preserve">                                                 1  x2</w:t>
        <w:br/>
        <w:t xml:space="preserve">                                        f (x) = √ e− 2 .</w:t>
        <w:br/>
        <w:t xml:space="preserve">                                                 2π</w:t>
        <w:br/>
        <w:br/>
        <w:t>Using random draws of increasing size n ∈ {102 , 103 , 104 , 105 }, we compare the empirical his-</w:t>
        <w:br/>
        <w:t>tograms with the true PDF. As n grows, the empirical histogram converges toward the smooth</w:t>
        <w:br/>
        <w:t>bell curve of the standard normal, highlighting the law of large numbers in action.</w:t>
        <w:br/>
        <w:t>In addition to the visual comparison, we compute the probability of observing a draw below −2.</w:t>
        <w:br/>
        <w:t>The theoretical value is given by the standard normal cumulative distribution function,</w:t>
        <w:br/>
        <w:br/>
        <w:t xml:space="preserve">                                  Pr[X &lt; −2] = Φ(−2) ≈ 0.0228.</w:t>
        <w:br/>
        <w:br/>
        <w:br/>
        <w:t>10</w:t>
        <w:br/>
        <w:t xml:space="preserve">     numpy_exercise_part3.py</w:t>
        <w:br/>
        <w:br/>
        <w:br/>
        <w:t xml:space="preserve">      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each sample size, we calculate the empirical frequency of values below −2 and report the ab-</w:t>
        <w:br/>
        <w:t>solute error relative to the theoretical probability. As expected, the empirical estimates fluctuate</w:t>
        <w:br/>
        <w:t>around the true value for small n, but the discrepancy decreases as n increases.</w:t>
        <w:br/>
        <w:t>This simple exercise provides a gentle introduction to Monte Carlo methods: simulation allows</w:t>
        <w:br/>
        <w:t>us to approximate theoretical quantities, and the approximation improves systematically with</w:t>
        <w:br/>
        <w:t>larger sample sizes.</w:t>
        <w:br/>
        <w:br/>
        <w:t>Standard error. Let Ii = 1{Xi &lt; −2} where Xi ∼ N (0, 1). Then Ii ∼ Bernoulli(p) with</w:t>
        <w:br/>
        <w:t>p = Pr[X &lt; −2]. The empirical probability is the sample mean</w:t>
        <w:br/>
        <w:t xml:space="preserve">                                                       n</w:t>
        <w:br/>
        <w:t xml:space="preserve">                                                  1X</w:t>
        <w:br/>
        <w:t xml:space="preserve">                                           p̂ =      Ii .</w:t>
        <w:br/>
        <w:t xml:space="preserve">                                                  n</w:t>
        <w:br/>
        <w:t xml:space="preserve">                                                   i=1</w:t>
        <w:br/>
        <w:br/>
        <w:t>Since Var(Ii ) = p(1 − p), the variance of p̂ is mboxV ar(p̂) = p(1 − p)/n. Hence the standard</w:t>
        <w:br/>
        <w:t>error is                                         q</w:t>
        <w:br/>
        <w:t xml:space="preserve">                                       SE(p̂) = p(1−p)</w:t>
        <w:br/>
        <w:t xml:space="preserve">                                                     n .</w:t>
        <w:br/>
        <w:br/>
        <w:t>In practice p is unknown, so we replace it by p̂:</w:t>
        <w:br/>
        <w:t xml:space="preserve">                                               q</w:t>
        <w:br/>
        <w:t xml:space="preserve">                                         c = p̂(1−p̂) .</w:t>
        <w:br/>
        <w:t xml:space="preserve">                                        SE        n</w:t>
        <w:br/>
        <w:br/>
        <w:br/>
        <w:t>10.1 Monte Carlo method and uniform distribution: estimate the value of π</w:t>
        <w:br/>
        <w:t>Consider the task of approximating the value of π. Imagine randomly throwing darts at a square</w:t>
        <w:br/>
        <w:t>board with a circular target inscribed inside. If you know the total number of darts thrown and</w:t>
        <w:br/>
        <w:t>the number that land inside the circle, you can use these quantities to estimate the value of π.</w:t>
        <w:br/>
        <w:t>This is because the ratio of the area of the circle to the square approximates π/4. By throwing</w:t>
        <w:br/>
        <w:t>a large number of darts (or, in a computational sense, generating a large number of random</w:t>
        <w:br/>
        <w:t>points) and calculating the proportion that fall inside the circle, you can multiply by 4 to get</w:t>
        <w:br/>
        <w:t>an approximation of π.</w:t>
        <w:br/>
        <w:t>We define a circle of radius r = 1. Then its surface is known to be πr2 . We draw x and y from</w:t>
        <w:br/>
        <w:t>the uniform distributions a = −1 and b = 1. We write the probability density function of the</w:t>
        <w:br/>
        <w:t>uniform distribution:                       (</w:t>
        <w:br/>
        <w:t xml:space="preserve">                                               1</w:t>
        <w:br/>
        <w:t xml:space="preserve">                                                  , for a ≤ x ≤ b</w:t>
        <w:br/>
        <w:t xml:space="preserve">                               f (x; a, b) = b−a                                            (12)</w:t>
        <w:br/>
        <w:t xml:space="preserve">                                             0       otherwise</w:t>
        <w:br/>
        <w:t>The square surface will be 2 × 2 = 4 and the area enclosed by the circle is π:</w:t>
        <w:br/>
        <w:br/>
        <w:br/>
        <w:t xml:space="preserve">         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recurring question is on the choice of the number of draws for the Monte Carlo method. We</w:t>
        <w:br/>
        <w:t>are not aware of a definite answer, but here is an illustration of the histogram of 100 estimates</w:t>
        <w:br/>
        <w:t>of π we found with 104 draws:</w:t>
        <w:br/>
        <w:br/>
        <w:br/>
        <w:t xml:space="preserve">                                   8</w:t>
        <w:br/>
        <w:t xml:space="preserve">                                   7</w:t>
        <w:br/>
        <w:t xml:space="preserve">                                   6</w:t>
        <w:br/>
        <w:t xml:space="preserve">                                   5</w:t>
        <w:br/>
        <w:t xml:space="preserve">                                   4</w:t>
        <w:br/>
        <w:t xml:space="preserve">                                   3</w:t>
        <w:br/>
        <w:t xml:space="preserve">                                   2</w:t>
        <w:br/>
        <w:t xml:space="preserve">                                   1</w:t>
        <w:br/>
        <w:t xml:space="preserve">                                   0</w:t>
        <w:br/>
        <w:t xml:space="preserve">                                       3.11    3.12   3.13   3.14     3.15     3.16     3.17   3.18</w:t>
        <w:br/>
        <w:br/>
        <w:br/>
        <w:t>compared with 100 π estimates we found with 106 draws:</w:t>
        <w:br/>
        <w:br/>
        <w:br/>
        <w:t xml:space="preserve">                                  16</w:t>
        <w:br/>
        <w:t xml:space="preserve">                                  14</w:t>
        <w:br/>
        <w:t xml:space="preserve">                                  12</w:t>
        <w:br/>
        <w:t xml:space="preserve">                                  10</w:t>
        <w:br/>
        <w:t xml:space="preserve">                                   8</w:t>
        <w:br/>
        <w:t xml:space="preserve">                                   6</w:t>
        <w:br/>
        <w:t xml:space="preserve">                                   4</w:t>
        <w:br/>
        <w:t xml:space="preserve">                                   2</w:t>
        <w:br/>
        <w:t xml:space="preserve">                                   0</w:t>
        <w:br/>
        <w:t xml:space="preserve">                                              3.138      3.140        3.142           3.144</w:t>
        <w:br/>
        <w:br/>
        <w:br/>
        <w:t xml:space="preserve">      • Question 4</w:t>
        <w:br/>
        <w:t xml:space="preserve">            – Create a list of number of draws N = [10, 102 , 103 , . . . , 10n ], chose n depending on</w:t>
        <w:br/>
        <w:t xml:space="preserve">              your laptop computing power and create a list of the standard deviation of the error</w:t>
        <w:br/>
        <w:t xml:space="preserve">              terms of the π estimates compared to the numpy π value for 100 estimates, is it a</w:t>
        <w:br/>
        <w:t xml:space="preserve">              monotonic relationship? Can you advise for a value of n, the sample size?</w:t>
        <w:br/>
        <w:t xml:space="preserve">                                                                      Z 1</w:t>
        <w:br/>
        <w:t>10.2 Monte Carlo integration: estimating                                      ex dx</w:t>
        <w:br/>
        <w:t xml:space="preserve">                                                                        0</w:t>
        <w:br/>
        <w:br/>
        <w:t>Remark (Monte Carlo integration). 11 Monte Carlo integration interprets the value of an</w:t>
        <w:br/>
        <w:t>integral as an expected value. If X is uniformly distributed over a domain D with volume V ,</w:t>
        <w:br/>
        <w:t>then                              Z</w:t>
        <w:br/>
        <w:t xml:space="preserve">                                      f (x) dx = V E[f (X)].</w:t>
        <w:br/>
        <w:t xml:space="preserve">                                                 D</w:t>
        <w:br/>
        <w:br/>
        <w:t>11</w:t>
        <w:br/>
        <w:t xml:space="preserve">     For an accessible introduction, see Scratchapixel, Monte Carlo Integration.</w:t>
        <w:br/>
        <w:br/>
        <w:br/>
        <w:t xml:space="preserve">                       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corresponding estimator with N independent samples {Xi }N</w:t>
        <w:br/>
        <w:t xml:space="preserve">                                                            i=1 is</w:t>
        <w:br/>
        <w:br/>
        <w:t xml:space="preserve">                                                       N</w:t>
        <w:br/>
        <w:t xml:space="preserve">                                              1 X</w:t>
        <w:br/>
        <w:t xml:space="preserve">                                      IˆN = V     f (Xi ).                               (13)</w:t>
        <w:br/>
        <w:t xml:space="preserve">                                              N</w:t>
        <w:br/>
        <w:t xml:space="preserve">                                                       i=1</w:t>
        <w:br/>
        <w:br/>
        <w:t>It is unbiased, with variance</w:t>
        <w:br/>
        <w:t xml:space="preserve">                                                  V2</w:t>
        <w:br/>
        <w:t xml:space="preserve">                                   Var(IˆN ) =       Var(f (X)).</w:t>
        <w:br/>
        <w:t xml:space="preserve">                                                  N</w:t>
        <w:br/>
        <w:t>Thus the error decreases at rate N −1/2 , regardless of the dimension of D.</w:t>
        <w:br/>
        <w:br/>
        <w:t xml:space="preserve">   • Question 5</w:t>
        <w:br/>
        <w:t xml:space="preserve">        – Plot the Monte Carlo integration</w:t>
        <w:br/>
        <w:t xml:space="preserve">                                         √ error as a function of N to verify empirically that</w:t>
        <w:br/>
        <w:t xml:space="preserve">          it decreases at the expected 1/ N rate.</w:t>
        <w:br/>
        <w:br/>
        <w:t>Example (estimating π). In Section 10.1 we approximated π using the area of a quarter circle.</w:t>
        <w:br/>
        <w:t>Define the indicator function</w:t>
        <w:br/>
        <w:t xml:space="preserve">                                        (</w:t>
        <w:br/>
        <w:t xml:space="preserve">                                         1, if x2 + y 2 ≤ 1,</w:t>
        <w:br/>
        <w:t xml:space="preserve">                              H(x, y) =</w:t>
        <w:br/>
        <w:t xml:space="preserve">                                         0, otherwise.</w:t>
        <w:br/>
        <w:br/>
        <w:t>Sampling uniformly on the square D = [−1, 1] × [−1, 1] of volume V = 4, the probability that</w:t>
        <w:br/>
        <w:t>(x, y) falls inside the unit disk is π/4. The Monte Carlo estimator is therefore</w:t>
        <w:br/>
        <w:t xml:space="preserve">                                                    N</w:t>
        <w:br/>
        <w:t xml:space="preserve">                                            1 X</w:t>
        <w:br/>
        <w:t xml:space="preserve">                                    π̂N = V     H(xi , yi ).</w:t>
        <w:br/>
        <w:t xml:space="preserve">                                            N</w:t>
        <w:br/>
        <w:t xml:space="preserve">                                                   i=1</w:t>
        <w:br/>
        <w:br/>
        <w:t>As N → ∞, π̂N converges to π with variance decreasing at rate 1/N .</w:t>
        <w:br/>
        <w:t xml:space="preserve">           Z 1</w:t>
        <w:br/>
        <w:t>Estimate         ex dx. Let</w:t>
        <w:br/>
        <w:t xml:space="preserve">            0                              Z 1</w:t>
        <w:br/>
        <w:t xml:space="preserve">                                     I =         ex dx = e − 1.</w:t>
        <w:br/>
        <w:t xml:space="preserve">                                            0</w:t>
        <w:br/>
        <w:t>The Monte Carlo estimator based on i.i.d. draws U1 , . . . , UN ∼ U[0, 1] is</w:t>
        <w:br/>
        <w:t xml:space="preserve">                                                        N</w:t>
        <w:br/>
        <w:t xml:space="preserve">                                              1 X Ui</w:t>
        <w:br/>
        <w:t xml:space="preserve">                                        IbN =    e .                                     (14)</w:t>
        <w:br/>
        <w:t xml:space="preserve">                                              N</w:t>
        <w:br/>
        <w:t xml:space="preserve">                                                       i=1</w:t>
        <w:br/>
        <w:br/>
        <w:t xml:space="preserve">                                       R1</w:t>
        <w:br/>
        <w:t>Unbiasedness and LLN. Since E[eUi ] = 0 ex dx = I, we have E[IbN ] = I. By the law of large</w:t>
        <w:br/>
        <w:t>numbers,</w:t>
        <w:br/>
        <w:t xml:space="preserve">                                    a.s.</w:t>
        <w:br/>
        <w:t xml:space="preserve">                              IbN −−−→ I as N → ∞.</w:t>
        <w:br/>
        <w:br/>
        <w:br/>
        <w:t xml:space="preserve">        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Variance and CLT. With U ∼ U[0, 1],</w:t>
        <w:br/>
        <w:t xml:space="preserve">                                                       1</w:t>
        <w:br/>
        <w:t xml:space="preserve">                                                         Var eU .</w:t>
        <w:br/>
        <w:br/>
        <w:t xml:space="preserve">                                      Var(IbN ) =</w:t>
        <w:br/>
        <w:t xml:space="preserve">                                                       N</w:t>
        <w:br/>
        <w:t>Compute                                       Z 1</w:t>
        <w:br/>
        <w:t xml:space="preserve">                                                                   et − 1</w:t>
        <w:br/>
        <w:t xml:space="preserve">                                E etU =               etx dx =</w:t>
        <w:br/>
        <w:br/>
        <w:t xml:space="preserve">                                                                          ,</w:t>
        <w:br/>
        <w:t xml:space="preserve">                                                  0                   t</w:t>
        <w:br/>
        <w:t>so</w:t>
        <w:br/>
        <w:t xml:space="preserve">                                                                  e2 − 1</w:t>
        <w:br/>
        <w:t xml:space="preserve">                             E eU = e − 1,                 E e2U =</w:t>
        <w:br/>
        <w:br/>
        <w:t xml:space="preserve">                                                                         ,</w:t>
        <w:br/>
        <w:t xml:space="preserve">                                                                     2</w:t>
        <w:br/>
        <w:t>and therefore</w:t>
        <w:br/>
        <w:t xml:space="preserve">                                          e2 − 1</w:t>
        <w:br/>
        <w:t xml:space="preserve">                         Var eU                  − (e − 1)2 ≈ 0.2420356.</w:t>
        <w:br/>
        <w:br/>
        <w:t xml:space="preserve">                                      =</w:t>
        <w:br/>
        <w:t xml:space="preserve">                                             2</w:t>
        <w:br/>
        <w:t>Hence                                                         r</w:t>
        <w:br/>
        <w:t xml:space="preserve">                          0.2420356                               0.2420356</w:t>
        <w:br/>
        <w:t xml:space="preserve">             Var(IbN ) =            ,        se(IbN ) =                     = O N −1/2 .</w:t>
        <w:br/>
        <w:t xml:space="preserve">                              N                                       N</w:t>
        <w:br/>
        <w:t>By the central limit theorem,</w:t>
        <w:br/>
        <w:t xml:space="preserve">                               √           d</w:t>
        <w:br/>
        <w:t xml:space="preserve">                                           → N 0, Var eU ,</w:t>
        <w:br/>
        <w:br/>
        <w:t xml:space="preserve">                                N IbN − I −</w:t>
        <w:br/>
        <w:br/>
        <w:t>so an approximate (1 − α) confidence interval is</w:t>
        <w:br/>
        <w:t xml:space="preserve">                                                        s</w:t>
        <w:br/>
        <w:t xml:space="preserve">                                                             d U)</w:t>
        <w:br/>
        <w:t xml:space="preserve">                                                             Var(e</w:t>
        <w:br/>
        <w:t xml:space="preserve">                                      IbN ± z1−α/2                 ,</w:t>
        <w:br/>
        <w:t xml:space="preserve">                                                               N</w:t>
        <w:br/>
        <w:br/>
        <w:t>where Var(e</w:t>
        <w:br/>
        <w:t xml:space="preserve">      d U ) is the sample variance of {eUi }N .</w:t>
        <w:br/>
        <w:t xml:space="preserve">                                            i=1</w:t>
        <w:br/>
        <w:br/>
        <w:br/>
        <w:t>10.3 An Intractable Example: High-Dimensional Integrals</w:t>
        <w:br/>
        <w:t>One of the most important applications of Monte Carlo methods is the approximation of high-</w:t>
        <w:br/>
        <w:t>dimensional integrals. Such problems arise in Bayesian statistics, statistical physics, and quan-</w:t>
        <w:br/>
        <w:t>titative finance, where analytic solutions are not available.</w:t>
        <w:br/>
        <w:br/>
        <w:t>Bayesian example. Consider data D and a parameter vector θ ∈ Rp . The posterior distribution</w:t>
        <w:br/>
        <w:t>is</w:t>
        <w:br/>
        <w:t xml:space="preserve">                                           L(D | θ) π(θ)</w:t>
        <w:br/>
        <w:t xml:space="preserve">                           π(θ | D) = R                     ,</w:t>
        <w:br/>
        <w:t xml:space="preserve">                                        Rp L(D | ϑ) π(ϑ) dϑ</w:t>
        <w:br/>
        <w:t>where L(D | θ) is the likelihood and π(θ) the prior. The denominator,</w:t>
        <w:br/>
        <w:t xml:space="preserve">                                        Z</w:t>
        <w:br/>
        <w:t xml:space="preserve">                                  Z =       L(D | ϑ) π(ϑ) dϑ,                               (15)</w:t>
        <w:br/>
        <w:t xml:space="preserve">                                             Rp</w:t>
        <w:br/>
        <w:br/>
        <w:t>is called the marginal likelihood or model evidence. For p ≥ 5, this integral has no closed form</w:t>
        <w:br/>
        <w:t>and is effectively impossible to evaluate with deterministic numerical quadrature, since the cost</w:t>
        <w:br/>
        <w:t>grows exponentially with p (the “curse of dimensionality”).</w:t>
        <w:br/>
        <w:br/>
        <w:br/>
        <w:t xml:space="preserve">            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Monte Carlo solution. Using samples θ(1) , . . . , θ(N ) drawn from the prior π(θ), one may ap-</w:t>
        <w:br/>
        <w:t>proximate 15 by</w:t>
        <w:br/>
        <w:t xml:space="preserve">                                             N</w:t>
        <w:br/>
        <w:t xml:space="preserve">                                       1 X</w:t>
        <w:br/>
        <w:t xml:space="preserve">                              ẐN =                L(D | θ(i) ).</w:t>
        <w:br/>
        <w:t xml:space="preserve">                                      N</w:t>
        <w:br/>
        <w:t xml:space="preserve">                                                i=1</w:t>
        <w:br/>
        <w:br/>
        <w:t>This is an unbiased estimator of Z, with variance decreasing at rate 1/N . More sophisticated</w:t>
        <w:br/>
        <w:t>methods (importance sampling, Markov chain Monte Carlo) improve efficiency, but all rely on</w:t>
        <w:br/>
        <w:t>the same core principle: Monte Carlo integration is often the only practical tool to evaluate</w:t>
        <w:br/>
        <w:t>otherwise intractable high-dimensional integrals.</w:t>
        <w:br/>
        <w:br/>
        <w:t>10.4 Application: Option Pricing with Inflation Caps</w:t>
        <w:br/>
        <w:t>Monte Carlo methods are not only useful in statistics but also in finance. Many derivative</w:t>
        <w:br/>
        <w:t>securities are priced by computing expectations under a risk–neutral measure, often involving</w:t>
        <w:br/>
        <w:t>high-dimensional stochastic processes with no closed-form solution.</w:t>
        <w:br/>
        <w:br/>
        <w:t>Inflation cap. An inflation cap is a contract that pays off if the realized inflation rate π(n)</w:t>
        <w:br/>
        <w:t>over n years exceeds a fixed strike k. The payoff at maturity is</w:t>
        <w:br/>
        <w:br/>
        <w:t xml:space="preserve">                              Caplet Payoff = max π(n) − k, 0 .</w:t>
        <w:br/>
        <w:br/>
        <w:br/>
        <w:t>The present value at time 0 under the risk–neutral measure Q with discount factor B(0, n) is</w:t>
        <w:br/>
        <w:br/>
        <w:t xml:space="preserve">                       Caplet Price = B(0, n) EQ max π(n) − k, 0 .                       (16)</w:t>
        <w:br/>
        <w:br/>
        <w:br/>
        <w:t>Intractability. In practice, π(n) is modeled as a stochastic process (e.g. with stochastic volatil-</w:t>
        <w:br/>
        <w:t>ity or jumps). The distribution of π(n) has no closed form, so the expectation in 16 cannot be</w:t>
        <w:br/>
        <w:t>computed analytically.</w:t>
        <w:br/>
        <w:br/>
        <w:t>Monte Carlo solution. We simulate N independent paths of the inflation process under Q,</w:t>
        <w:br/>
        <w:t>producing realizations π (1) (n), . . . , π (N ) (n). The Monte Carlo estimator of the caplet price is</w:t>
        <w:br/>
        <w:t xml:space="preserve">                                               N</w:t>
        <w:br/>
        <w:t xml:space="preserve">                            bN = B(0, n) 1</w:t>
        <w:br/>
        <w:t xml:space="preserve">                                               X</w:t>
        <w:br/>
        <w:t xml:space="preserve">                                                      max π (i) (n) − k, 0 .</w:t>
        <w:br/>
        <w:br/>
        <w:t xml:space="preserve">                            C</w:t>
        <w:br/>
        <w:t xml:space="preserve">                                         N</w:t>
        <w:br/>
        <w:t xml:space="preserve">                                                i=1</w:t>
        <w:br/>
        <w:br/>
        <w:t>This provides a consistent and√unbiased approximation of 16, with accuracy improving at the</w:t>
        <w:br/>
        <w:t>standard Monte Carlo rate 1/ N .</w:t>
        <w:br/>
        <w:br/>
        <w:t>Modeling inflation dynamics. To simulate π(n), we need a model for the inflation process</w:t>
        <w:br/>
        <w:t>under the risk–neutral measure Q. In practice, one proceeds as follows:</w:t>
        <w:br/>
        <w:br/>
        <w:t xml:space="preserve">   1. Historical estimation. Start from observed inflation indices (e.g. HICP for the euro</w:t>
        <w:br/>
        <w:t xml:space="preserve">      area). Fit a time–series model such as an autoregressive process (AR), ARMA, or stochas-</w:t>
        <w:br/>
        <w:t xml:space="preserve">      tic volatility model. For example, a simple continuous–time specification is</w:t>
        <w:br/>
        <w:br/>
        <w:t xml:space="preserve">                                      dπt = κ(θ − πt ) dt + σ dWt ,</w:t>
        <w:br/>
        <w:br/>
        <w:t xml:space="preserve">      an Ornstein–Uhlenbeck process with mean reversion to θ.</w:t>
        <w:br/>
        <w:br/>
        <w:br/>
        <w:t xml:space="preserve">        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 Risk–neutral adjustment. The parameters estimated under the physical measure ¶</w:t>
        <w:br/>
        <w:t xml:space="preserve">   must be adjusted to the risk–neutral measure Q, so that simulated prices are consistent</w:t>
        <w:br/>
        <w:t xml:space="preserve">   with observed swap and cap quotes. This step usually involves a change of drift:</w:t>
        <w:br/>
        <w:br/>
        <w:t xml:space="preserve">                              dπt = κQ θQ − πt dt + σ dWtQ .</w:t>
        <w:br/>
        <w:br/>
        <w:t>3. Calibration to market data. The Q–parameters are chosen to fit current market instru-</w:t>
        <w:br/>
        <w:t xml:space="preserve">   ments (inflation swaps, caps, floors). For example, the forward inflation curve extracted</w:t>
        <w:br/>
        <w:t xml:space="preserve">   from swaps fixes θQ , while cap/floor prices reveal information about σ.</w:t>
        <w:br/>
        <w:br/>
        <w:t>4. Monte Carlo simulation. Once calibrated, simulate sample paths of πt over the horizon</w:t>
        <w:br/>
        <w:t xml:space="preserve">   [0, n] using discretization schemes (e.g. Euler–Maruyama). The terminal value π(n) on</w:t>
        <w:br/>
        <w:t xml:space="preserve">   each path feeds into the payoff formula 16.</w:t>
        <w:br/>
        <w:br/>
        <w:br/>
        <w:t xml:space="preserve"> 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 Python for non-programmers: exercise with pandas - part 1</w:t>
        <w:br/>
        <w:t>We suggest exercises12 to get familiar with some pandas basics features in python’s pandas</w:t>
        <w:br/>
        <w:t>library.</w:t>
        <w:br/>
        <w:br/>
        <w:t>11.1 Introduction to pandas DataFrame</w:t>
        <w:br/>
        <w:t>11.1.1 Import the package</w:t>
        <w:br/>
        <w:t>First we want to import the package panda and create a dataframe we call df:</w:t>
        <w:br/>
        <w:br/>
        <w:br/>
        <w:t>You might want to sum over rows for each column .sum(axis=0) or sum over columns for each</w:t>
        <w:br/>
        <w:t>row .sum(axis=1)</w:t>
        <w:br/>
        <w:br/>
        <w:t>11.1.2 Finding location of an element in a DataFrame</w:t>
        <w:br/>
        <w:t>The panda’s documentation explains how to access specific element of a DataFrame, using either</w:t>
        <w:br/>
        <w:t>the label or the integer positions. Link here.</w:t>
        <w:br/>
        <w:br/>
        <w:t>11.1.3 Selection By Label</w:t>
        <w:br/>
        <w:t>You can use the .loc attribute to access elements in a DataFrame, label-based. For df, that</w:t>
        <w:br/>
        <w:t>would be:</w:t>
        <w:br/>
        <w:t xml:space="preserve">    A                B                 C</w:t>
        <w:br/>
        <w:t xml:space="preserve"> 0 df.loc[[0],[’A’]] df.loc[[0],[’B’]] df.loc[[0],[’C’]]</w:t>
        <w:br/>
        <w:t xml:space="preserve"> 1 df.loc[[1],[’A’]] df.loc[[1],[’B’]] df.loc[[1],[’C’]]</w:t>
        <w:br/>
        <w:t xml:space="preserve"> 2 df.loc[[2],[’A’]] df.loc[[2],[’B’]] df.loc[[2],[’C’]]</w:t>
        <w:br/>
        <w:t>You can also create subset of your dataframe, slicing it.</w:t>
        <w:br/>
        <w:t>slice1 = df.loc[ :,['A', 'C']]</w:t>
        <w:br/>
        <w:t>slice2 = df.loc[1,['A', 'C']]</w:t>
        <w:br/>
        <w:t>slice3 = df.loc[1:,:'B']</w:t>
        <w:br/>
        <w:t>Which yields from left to right:</w:t>
        <w:br/>
        <w:br/>
        <w:br/>
        <w:t>12</w:t>
        <w:br/>
        <w:t xml:space="preserve">     pandas_exercise_part1.py</w:t>
        <w:br/>
        <w:br/>
        <w:br/>
        <w:t xml:space="preserve">  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11.1.4 Selection by position (integer)</w:t>
        <w:br/>
        <w:t>If you want to be able to select a cell in a DataFrame, regardless of the name of the column or</w:t>
        <w:br/>
        <w:t>the name of the row, you can use integer based indexing with .iloc attribute. Keep in mind that</w:t>
        <w:br/>
        <w:t>python indexing convention starts at 0.</w:t>
        <w:br/>
        <w:t>Creating the above slices would become:</w:t>
        <w:br/>
        <w:t>slice1i = df.iloc[ :,[0, 2]]</w:t>
        <w:br/>
        <w:t>slice2i = df.iloc[1,[0, 2]]</w:t>
        <w:br/>
        <w:t>slice3i = df.iloc[1:,:2]</w:t>
        <w:br/>
        <w:t>Note the subtlety, illustrated by our example slice3i:</w:t>
        <w:br/>
        <w:br/>
        <w:t xml:space="preserve">    • indexing starts at 0</w:t>
        <w:br/>
        <w:br/>
        <w:t xml:space="preserve">    • with python slices, the start is included but not the stop; so ′ : 2′ yields [0, 1] and not</w:t>
        <w:br/>
        <w:t xml:space="preserve">      [0, 1, 2]</w:t>
        <w:br/>
        <w:br/>
        <w:t>11.1.5 Other selection methods</w:t>
        <w:br/>
        <w:t>You can also use other selection methods, described in panda’s documentation: .at, .iat, .ix</w:t>
        <w:br/>
        <w:br/>
        <w:t>11.1.6 Unstack</w:t>
        <w:br/>
        <w:t>We can use the function unstack on the DataFrame to transform it into a wider format where</w:t>
        <w:br/>
        <w:t>multiple levels of data are reshaped based on combinations of row and column indices. This is</w:t>
        <w:br/>
        <w:t>especially handy for panel regressions, as it aids in disentangling data across multiple entities</w:t>
        <w:br/>
        <w:t>(like individuals or firms) and time periods, providing a clearer view of observations over time.</w:t>
        <w:br/>
        <w:t>For the given DataFrame, when we apply unstack, we observe for df_unstacked:</w:t>
        <w:br/>
        <w:t xml:space="preserve">  A,0 df.iloc[0,0]</w:t>
        <w:br/>
        <w:t xml:space="preserve">  A,1 df.iloc[1,0]</w:t>
        <w:br/>
        <w:t xml:space="preserve">  A,2 df.iloc[2,0]</w:t>
        <w:br/>
        <w:t xml:space="preserve">  B,0 df.iloc[0,1]</w:t>
        <w:br/>
        <w:t xml:space="preserve">  B,1 df.iloc[1,1]</w:t>
        <w:br/>
        <w:t xml:space="preserve">  ... ...</w:t>
        <w:br/>
        <w:br/>
        <w:t>11.1.7 Loop through a DataFrame</w:t>
        <w:br/>
        <w:t>By using positions or names of columns and/or index, we are able to loop through a DataFrame.</w:t>
        <w:br/>
        <w:t>The idea behind this is that the elements of the DataFrame df2 are found:</w:t>
        <w:br/>
        <w:br/>
        <w:t xml:space="preserve"> df.iloc[0,0]   df.iloc[0,1]   df.iloc[0,2]</w:t>
        <w:br/>
        <w:t xml:space="preserve"> df.iloc[1,0]   df.iloc[1,1]   df.iloc[1,2]</w:t>
        <w:br/>
        <w:t xml:space="preserve"> df.iloc[2,0]   df.iloc[2,1]   df.iloc[2,2]</w:t>
        <w:br/>
        <w:t>It is also possible to transpose a data frame. The transpose of df2 would be:</w:t>
        <w:br/>
        <w:br/>
        <w:t xml:space="preserve"> df.iloc[0,0]   df.iloc[1,0]   df.iloc[2,0]</w:t>
        <w:br/>
        <w:t xml:space="preserve"> df.iloc[0,1]   df.iloc[1,1]   df.iloc[2,1]</w:t>
        <w:br/>
        <w:t xml:space="preserve"> df.iloc[0,2]   df.iloc[1,2]   df.iloc[2,2]</w:t>
        <w:br/>
        <w:br/>
        <w:br/>
        <w:t xml:space="preserve">    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11.2 DataFrame manipulation for population time series</w:t>
        <w:br/>
        <w:t>We want to create13 the following DataFrame with the French population values:</w:t>
        <w:br/>
        <w:t xml:space="preserve"> Septembre 2016 66 790</w:t>
        <w:br/>
        <w:t xml:space="preserve"> Aout        2016 66 763</w:t>
        <w:br/>
        <w:t xml:space="preserve"> Juillet     2016 66 735</w:t>
        <w:br/>
        <w:t xml:space="preserve"> Juin        2016 66 710</w:t>
        <w:br/>
        <w:t xml:space="preserve"> Mai         2016 66 688</w:t>
        <w:br/>
        <w:t xml:space="preserve"> Avril       2016 66 672</w:t>
        <w:br/>
        <w:t xml:space="preserve"> Mars        2016 66 659</w:t>
        <w:br/>
        <w:t xml:space="preserve"> Fevrier     2016 66 644</w:t>
        <w:br/>
        <w:t xml:space="preserve"> Janvier     2016 66 628</w:t>
        <w:br/>
        <w:t>Look carefully at the way your DataFrame is indexed, it starts from 0 and not from 1. Therefore</w:t>
        <w:br/>
        <w:t>here you have 9 observations indexed from 0 to 8.</w:t>
        <w:br/>
        <w:t>As we entered the data in the wrong order, we need to reverse:</w:t>
        <w:br/>
        <w:t>pop = pop.iloc[::-1]</w:t>
        <w:br/>
        <w:br/>
        <w:br/>
        <w:t>11.2.1 Why can we reverse the index using ::-1?</w:t>
        <w:br/>
        <w:t>You can look into python’s documentation on slice class. Imagine you have a list you call mylist:</w:t>
        <w:br/>
        <w:t xml:space="preserve">      • mylist = [0, 1, 2, 3]</w:t>
        <w:br/>
        <w:t>Conveniently, we chose the value of each item to be its index position in the list, so 0 is at</w:t>
        <w:br/>
        <w:t>index 0, 1 at index position 1, etc. Imagine you want to reverse this mylist: we have a list of</w:t>
        <w:br/>
        <w:t>length 4 so going from index position 0 to index position 3. To enumerate the index, you can</w:t>
        <w:br/>
        <w:t>do: start : end : step within the [ and ] signs. So mylist[0:len(mylist):1] will return the full list.</w:t>
        <w:br/>
        <w:t>To reverse the list, we want the step to be −1, we omit the start and end position, so that</w:t>
        <w:br/>
        <w:t>python takes all possible items. Just look back at section 11.1.3 where we used 1 : to select all</w:t>
        <w:br/>
        <w:t>items starting at index 1 and after.</w:t>
        <w:br/>
        <w:br/>
        <w:t>11.2.2 Indexing with time</w:t>
        <w:br/>
        <w:t>This is optional, but you might want to index your DataFrame with time. First you want</w:t>
        <w:br/>
        <w:t>to create an object with the dates as ’year-month’ from 2016-01 to 2016-09 and modify our</w:t>
        <w:br/>
        <w:t>DataFrame index.</w:t>
        <w:br/>
        <w:t>Note that we have to range until 2016-10 for the last item of our dates object to be 2016-09.</w:t>
        <w:br/>
        <w:br/>
        <w:t>11.2.3 Renaming the column and plotting</w:t>
        <w:br/>
        <w:t>We see that the name of our column is ’0’ we want to rename it with ’population’. We can have</w:t>
        <w:br/>
        <w:t>a look at the data by plotting it and choosing a title.</w:t>
        <w:br/>
        <w:br/>
        <w:t>11.2.4 Computing the monthly changes of the population</w:t>
        <w:br/>
        <w:t>We want to compute the change of the French population from month m to month m + 1:</w:t>
        <w:br/>
        <w:t xml:space="preserve">                                                 popm+1 − popm</w:t>
        <w:br/>
        <w:t xml:space="preserve">                                   changem+1 =</w:t>
        <w:br/>
        <w:t xml:space="preserve">                                                     popm</w:t>
        <w:br/>
        <w:t>13</w:t>
        <w:br/>
        <w:t xml:space="preserve">     pandas_exercise_part1_ts.py</w:t>
        <w:br/>
        <w:br/>
        <w:br/>
        <w:t xml:space="preserve">      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visual terms, that will be:</w:t>
        <w:br/>
        <w:br/>
        <w:t xml:space="preserve"> pop         pop.shift(1)      change_pop</w:t>
        <w:br/>
        <w:br/>
        <w:t xml:space="preserve"> popm                          NaN</w:t>
        <w:br/>
        <w:br/>
        <w:t xml:space="preserve">                                popm+1</w:t>
        <w:br/>
        <w:t xml:space="preserve"> popm+1      popm                popm − 1</w:t>
        <w:br/>
        <w:t xml:space="preserve">                                popm+2</w:t>
        <w:br/>
        <w:t xml:space="preserve"> popm+2      popm+1             popm+1 − 1</w:t>
        <w:br/>
        <w:t xml:space="preserve">                                popm+3</w:t>
        <w:br/>
        <w:t xml:space="preserve"> popm+3      popm+2             popm+2 − 1</w:t>
        <w:br/>
        <w:br/>
        <w:t xml:space="preserve"> ...         ...               ...</w:t>
        <w:br/>
        <w:br/>
        <w:t>11.3 DataFrame as matrix and operations</w:t>
        <w:br/>
        <w:t>Arthur Cayley worked on matrices and introduced operations (Cayley, 1858).</w:t>
        <w:br/>
        <w:br/>
        <w:t>11.3.1 Matrix and vector multiplication</w:t>
        <w:br/>
        <w:t>We create14 a vector with its index as the matrix column names and we can then perform a</w:t>
        <w:br/>
        <w:t>matrix multiplication15</w:t>
        <w:br/>
        <w:t xml:space="preserve">                                             </w:t>
        <w:br/>
        <w:t xml:space="preserve">                                  1 1 2        2      18</w:t>
        <w:br/>
        <w:t xml:space="preserve">                                 3 4 5 × 4 =  52 </w:t>
        <w:br/>
        <w:t xml:space="preserve">                                  7 8 9        6      100</w:t>
        <w:br/>
        <w:br/>
        <w:t>11.3.2 Hadamard product (Multiplying element by element)</w:t>
        <w:br/>
        <w:t>We might want to multiply element by element, this is also called Hadamard product, that we</w:t>
        <w:br/>
        <w:t>write here ⊙.</w:t>
        <w:br/>
        <w:br/>
        <w:t>First we duplicate the column to form a square matrix and multiply the two matrices:</w:t>
        <w:br/>
        <w:t xml:space="preserve">                                                           </w:t>
        <w:br/>
        <w:t xml:space="preserve">                            1 1 2        2 4 6         2 4 12</w:t>
        <w:br/>
        <w:t xml:space="preserve">                           3 4 5 ⊙ 2 4 6 =  6 16 30</w:t>
        <w:br/>
        <w:t xml:space="preserve">                            7 8 9        2 4 6        14 32 54</w:t>
        <w:br/>
        <w:br/>
        <w:t>11.3.3 Singular and non singular matrices</w:t>
        <w:br/>
        <w:t>A matrix is fundamental to many advanced concepts in mathematics and econometrics.</w:t>
        <w:br/>
        <w:br/>
        <w:t xml:space="preserve">     • Square Matrix: A matrix is called "square" if it has the same number of rows and</w:t>
        <w:br/>
        <w:t xml:space="preserve">       columns. So, if a matrix has dimensions of 3×3, 4×4, and so on, it’s a square matrix16 .</w:t>
        <w:br/>
        <w:br/>
        <w:br/>
        <w:t>14</w:t>
        <w:br/>
        <w:t xml:space="preserve">   pandas_exercise_part1_matrices.py</w:t>
        <w:br/>
        <w:t>15</w:t>
        <w:br/>
        <w:t xml:space="preserve">   It is important that the columns names of the matrix are the same as the index of the vector for the product</w:t>
        <w:br/>
        <w:t xml:space="preserve">    to be acceptable</w:t>
        <w:br/>
        <w:t>16</w:t>
        <w:br/>
        <w:t xml:space="preserve">   A matrix that isn’t square might look like 2×3, where it has 2 rows but 3 columns, for example</w:t>
        <w:br/>
        <w:br/>
        <w:br/>
        <w:t xml:space="preserve">          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Identity Matrix: Imagine a matrix filled entirely with zeros, but its main diagonal (from</w:t>
        <w:br/>
        <w:t xml:space="preserve">     the top-left corner to the bottom-right) is filled with ones. This special matrix is called</w:t>
        <w:br/>
        <w:t xml:space="preserve">     the "identity matrix", denoted by I. It acts like the number 1 in regular arithmetic for</w:t>
        <w:br/>
        <w:t xml:space="preserve">     matrices.</w:t>
        <w:br/>
        <w:t xml:space="preserve">   • Non-singular Matrix: We say a square matrix ∆ is "non-singular" if we can find another</w:t>
        <w:br/>
        <w:t xml:space="preserve">     matrix, ∆−1 , such that when we multiply them, the result is the identity matrix: ∆∗∆−1 =</w:t>
        <w:br/>
        <w:t xml:space="preserve">     I.</w:t>
        <w:br/>
        <w:br/>
        <w:t>Another way to determine if a matrix is non-singular is to look at its rows (or columns). If all</w:t>
        <w:br/>
        <w:t>rows (or columns) of an n × n matrix are linearly independent – meaning no row (or column)</w:t>
        <w:br/>
        <w:t>can be expressed as a combination of the others – then the matrix is non-singular. This is</w:t>
        <w:br/>
        <w:t>also referred to as the matrix having "full rank". A quick check for this is the determinant:</w:t>
        <w:br/>
        <w:t>non-singular matrices have a determinant that is not zero.</w:t>
        <w:br/>
        <w:t>In the realm of econometrics, matrices play a vital role in various models, including AR(p) and</w:t>
        <w:br/>
        <w:t>VAR models.</w:t>
        <w:br/>
        <w:br/>
        <w:t>11.3.4 Eigenvalues, eigenvectors, and shock propagation</w:t>
        <w:br/>
        <w:t>When analyzing the stability of a linear propagation process, it is useful to study the eigenvalues</w:t>
        <w:br/>
        <w:t>and eigenvectors of the underlying matrix.</w:t>
        <w:br/>
        <w:t>An eigenvector v of a matrix ∆ is a non-zero vector such that</w:t>
        <w:br/>
        <w:t xml:space="preserve">                                             ∆v = λv,</w:t>
        <w:br/>
        <w:t>where λ is the associated eigenvalue. Intuitively, multiplying ∆ by v only stretches or shrinks</w:t>
        <w:br/>
        <w:t>v, without changing its direction.</w:t>
        <w:br/>
        <w:t>This matters because the long-run behavior of repeated applications of ∆ depends on its eigen-</w:t>
        <w:br/>
        <w:t>values. If all eigenvalues are strictly smaller than one in absolute value, repeated multiplications</w:t>
        <w:br/>
        <w:t>of ∆ dampen shocks. If at least one eigenvalue exceeds one, shocks are amplified and the system</w:t>
        <w:br/>
        <w:t>becomes unstable.</w:t>
        <w:br/>
        <w:br/>
        <w:br/>
        <w:t>Application to financial networks: DebtRank The matrix ∆ summarizes how distress prop-</w:t>
        <w:br/>
        <w:t>agates from one bank to another. Bardoscia et al. (2015) model contagion by transmitting only</w:t>
        <w:br/>
        <w:t>the newly incurred distress at each step. The update rule is</w:t>
        <w:br/>
        <w:br/>
        <w:t xml:space="preserve">                             h(t + 1) = h(t) + ∆ h(t) − h(t − 1) .</w:t>
        <w:br/>
        <w:t>Here hi (t) represents the relative equity loss of bank i at time t. When bank j suffers an</w:t>
        <w:br/>
        <w:t>additional equity loss, the counterparties i that are exposed to j must reduce the value of</w:t>
        <w:br/>
        <w:t>their interbank assets accordingly. This is captured by the matrix ∆, which scales the shock</w:t>
        <w:br/>
        <w:t>according to the size of exposures relative to each bank’s equity base. In this way, distress is</w:t>
        <w:br/>
        <w:t>linked directly to a deterioration of capital positions and thus to the valuation of exposures.</w:t>
        <w:br/>
        <w:t>Each bank’s distress is capped at hi (t) ≤ 1, reflecting the fact that no institution can lose more</w:t>
        <w:br/>
        <w:t>than 100% of its equity.</w:t>
        <w:br/>
        <w:t>Suppose each bank is hit at time t = 1 by an initial shock h(1) = 0.5%. At this stage, the losses</w:t>
        <w:br/>
        <w:t>are simply h(1).</w:t>
        <w:br/>
        <w:t>At t = 2, the first round of contagion takes place: the initial shock is transmitted once through</w:t>
        <w:br/>
        <w:t>the network, giving an additional contribution ∆h(1). The cumulative distress is then</w:t>
        <w:br/>
        <w:t xml:space="preserve">                                      h(2) = h(1) + ∆h(1).</w:t>
        <w:br/>
        <w:br/>
        <w:br/>
        <w:t xml:space="preserve">      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At t = 3, the second round of contagion occurs: the shock passes along paths of length two,</w:t>
        <w:br/>
        <w:t>adding ∆2 h(1). The cumulative distress is</w:t>
        <w:br/>
        <w:t xml:space="preserve">                                  h(3) = h(1) + ∆h(1) + ∆2 h(1).</w:t>
        <w:br/>
        <w:t>Continuing in this way, after t steps we have</w:t>
        <w:br/>
        <w:t xml:space="preserve">                                                 t−1</w:t>
        <w:br/>
        <w:t xml:space="preserve">                                                 X</w:t>
        <w:br/>
        <w:t xml:space="preserve">                                        h(t) =         ∆s h(1).</w:t>
        <w:br/>
        <w:t xml:space="preserve">                                                 s=0</w:t>
        <w:br/>
        <w:br/>
        <w:t>We have</w:t>
        <w:br/>
        <w:t xml:space="preserve">                                  St = I + ∆ + ∆2 + · · · + ∆t−1 .</w:t>
        <w:br/>
        <w:t>For scalars you know that</w:t>
        <w:br/>
        <w:t xml:space="preserve">                                                          1 − rt</w:t>
        <w:br/>
        <w:t xml:space="preserve">                            1 + r + r2 + · · · + rt−1 =          ,   |r| &lt; 1.</w:t>
        <w:br/>
        <w:t xml:space="preserve">                                                          1−r</w:t>
        <w:br/>
        <w:t>The matrix version is analogous:</w:t>
        <w:br/>
        <w:t xml:space="preserve">                                     St = (I − ∆t )(I − ∆)−1 ,</w:t>
        <w:br/>
        <w:t>provided that I − ∆ is invertible.</w:t>
        <w:br/>
        <w:t>If all eigenvalues of ∆ are strictly smaller than one in modulus, then the infinite sum converges</w:t>
        <w:br/>
        <w:t>and the long-run impact of the shock is finite:</w:t>
        <w:br/>
        <w:t xml:space="preserve">                                      h(∞) = (I − ∆)−1 h(1),</w:t>
        <w:br/>
        <w:t>with I the identity matrix. If instead at least one eigenvalue exceeds one, the sum diverges and</w:t>
        <w:br/>
        <w:t>the shock is amplified without bound.</w:t>
        <w:br/>
        <w:br/>
        <w:t>11.3.5 Cholesky decomposition</w:t>
        <w:br/>
        <w:t>Cholesky decomposition is a powerful mathematical tool often used in econometrics.</w:t>
        <w:br/>
        <w:br/>
        <w:t xml:space="preserve">   • Real Matrix: A matrix, A, is described as "real" when all of its elements are real numbers.</w:t>
        <w:br/>
        <w:t xml:space="preserve">   • Symmetric Matrix: A matrix, A, is symmetric if it remains unchanged upon transposi-</w:t>
        <w:br/>
        <w:t xml:space="preserve">     tion. In other words, the matrix and its transpose are the same: A = AT , where T denotes</w:t>
        <w:br/>
        <w:t xml:space="preserve">     the transpose operator.</w:t>
        <w:br/>
        <w:t xml:space="preserve">   • Positive Matrix: A matrix, A, is positive if all of its elements are non-negative (equal</w:t>
        <w:br/>
        <w:t xml:space="preserve">     to or greater than zero).</w:t>
        <w:br/>
        <w:t xml:space="preserve">   • Real Positive-Definite Matrix: A matrix is considered positive-definite if, for any</w:t>
        <w:br/>
        <w:t xml:space="preserve">     nonzero real column vector z, the value produced by z T Az is positive. This can be formally</w:t>
        <w:br/>
        <w:t xml:space="preserve">     stated as: ∀z ∈ Rn \ 0 : z T Az &gt; 0.</w:t>
        <w:br/>
        <w:br/>
        <w:t>Cholesky decomposition:</w:t>
        <w:br/>
        <w:t>For a matrix A that is a real positive-definite, the Cholesky decomposition breaks it down</w:t>
        <w:br/>
        <w:t>into two components. It represents A as the product of a lower triangular matrix, L, and its</w:t>
        <w:br/>
        <w:t>transpose, LT . So, the decomposition can be represented as: A = LLT</w:t>
        <w:br/>
        <w:t>What’s striking about this is that the matrix L is unique, with real and positive diagonal entries.</w:t>
        <w:br/>
        <w:t>This uniqueness is paramount, especially when dealing with SVARs in econometrics, as it ensures</w:t>
        <w:br/>
        <w:t>consistent and unambiguous results.</w:t>
        <w:br/>
        <w:br/>
        <w:br/>
        <w:t xml:space="preserve">       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11.3.6 Creating multivariate distributed rvs with the Cholesky decomposition</w:t>
        <w:br/>
        <w:t>As a reminder of matrix and random variables: if X is a collection of rvs such that its mean</w:t>
        <w:br/>
        <w:t>is µ and its variance-covariance matrix is V ar(X) = Σ. Now if we take a matrix composed of</w:t>
        <w:br/>
        <w:t>constant elements U and define a new random variable vector Y = U X, then E(Y ) = U µ and</w:t>
        <w:br/>
        <w:t>V ar(Y ) = U V ar(X)U T = U ΣU T .</w:t>
        <w:br/>
        <w:t>A Cholesky decomposition can be used useful to generate multivariate normally distributed</w:t>
        <w:br/>
        <w:t>random vectors. If Z = [Z1 , . . . , ZN ]T is a vector where ∀i, Zi ∼ N (0, 1) and are independent,</w:t>
        <w:br/>
        <w:t>then if U is a (N × N ) matrix,</w:t>
        <w:br/>
        <w:t xml:space="preserve">                                         U T Z ∼ M N (0, U T U )                               (17)</w:t>
        <w:br/>
        <w:t>If C is the covariance matrix we are looking to introduce, then it is a real symmetric positive-</w:t>
        <w:br/>
        <w:t>definite matrix and its Cholesky decomposition is C = U T U .</w:t>
        <w:br/>
        <w:t>If we follow the spirit of Kousky and Cooke (2012) and the lecture of Martin Haugh. I generate</w:t>
        <w:br/>
        <w:t>3 iid rvs Z from a standard normal law, with samples of size 105 . Then I want to make those</w:t>
        <w:br/>
        <w:t>rvs dependent with a covariance matrix:</w:t>
        <w:br/>
        <w:t xml:space="preserve">                                                         </w:t>
        <w:br/>
        <w:t xml:space="preserve">                                          1.38 0.05 0.05</w:t>
        <w:br/>
        <w:t xml:space="preserve">                                    C = 0.05 1.38 0.05</w:t>
        <w:br/>
        <w:t xml:space="preserve">                                          0.05 0.05 1.38</w:t>
        <w:br/>
        <w:br/>
        <w:t>Then I extract U T from the Cholesky decomposition of C and multiply U T Z</w:t>
        <w:br/>
        <w:br/>
        <w:t>11.4 Computational Complexity</w:t>
        <w:br/>
        <w:t>Computational complexity17 concerns the resources required to solve computational problems,</w:t>
        <w:br/>
        <w:t>primarily time and space. The theory classifies algorithms according to their performance in</w:t>
        <w:br/>
        <w:t>relation to the input size. Let us denote the input size by n.</w:t>
        <w:br/>
        <w:t>To begin, let us define the Big O notation. For a given function g(n), we say that f (n) = O(g(n))</w:t>
        <w:br/>
        <w:t>if there are positive constants c and n0 such that 0 ≤ f (n) ≤ c·g(n) for all n ≥ n0 . This notation</w:t>
        <w:br/>
        <w:t>helps us describe an upper limit on the growth rate of the runtime or space requirements of an</w:t>
        <w:br/>
        <w:t>algorithm.</w:t>
        <w:br/>
        <w:t>Consider a simple example: an algorithm that checks each pair in an array to find duplicates.</w:t>
        <w:br/>
        <w:t>This algorithm would have a time complexity of O(n2 ) because, in the worst case, it performs a</w:t>
        <w:br/>
        <w:t>comparison for each pair of elements in the array.</w:t>
        <w:br/>
        <w:t>P (Polynomial Time): This class contains problems that can be solved by a deterministic</w:t>
        <w:br/>
        <w:t>Turing machine in polynomial time. An example is matrix multiplication, which can be solved</w:t>
        <w:br/>
        <w:t>in time O(n3 ) using the standard algorithm, though faster algorithms exist.</w:t>
        <w:br/>
        <w:br/>
        <w:t>Matrix Multiplication</w:t>
        <w:br/>
        <w:t>Consider two 2 × 2 matrices A and B defined as follows:</w:t>
        <w:br/>
        <w:br/>
        <w:t xml:space="preserve">                                  a    a              b   b</w:t>
        <w:br/>
        <w:t xml:space="preserve">                             A = 11 12 , B = 11 12</w:t>
        <w:br/>
        <w:t xml:space="preserve">                                  a21 a22             b21 b22</w:t>
        <w:br/>
        <w:br/>
        <w:t>The product of these matrices, C = A · B, is calculated as:</w:t>
        <w:br/>
        <w:br/>
        <w:t xml:space="preserve">                                  a11 b11 + a12 b21 a11 b12 + a12 b22</w:t>
        <w:br/>
        <w:t xml:space="preserve">                           C=</w:t>
        <w:br/>
        <w:t xml:space="preserve">                                  a21 b11 + a22 b21 a21 b12 + a22 b22</w:t>
        <w:br/>
        <w:t>17</w:t>
        <w:br/>
        <w:t xml:space="preserve">     pandas_exercise_part1_cc.py</w:t>
        <w:br/>
        <w:br/>
        <w:br/>
        <w:t xml:space="preserve">        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Each element of matrix C is the sum of products of elements from a row of A and a column of B.</w:t>
        <w:br/>
        <w:t>For a general n×n matrix, this calculation involves n multiplications and n−1 additions for each</w:t>
        <w:br/>
        <w:t>of the n2 entries, resulting in a total of n3 operations, assuming the addition and multiplication</w:t>
        <w:br/>
        <w:t>have a constant time complexity. Hence, the naive matrix multiplication complexity is O(n3 ).</w:t>
        <w:br/>
        <w:br/>
        <w:t>Strassen Algorithm for Matrix Multiplication</w:t>
        <w:br/>
        <w:t>The Strassen algorithm, introduced in Strassen (1969), reduces the computational complexity</w:t>
        <w:br/>
        <w:t>of matrix multiplication. This algorithm is particularly effective for large matrices and is based</w:t>
        <w:br/>
        <w:t>on a divide-and-conquer approach that reduces the number of recursive multiplications.</w:t>
        <w:br/>
        <w:t>Consider the same 2 × 2 matrices A and B, instead of performing eight multiplications as in</w:t>
        <w:br/>
        <w:t>the naive approach, the Strassen algorithm performs only seven multiplications by introducing</w:t>
        <w:br/>
        <w:t>intermediate products:</w:t>
        <w:br/>
        <w:br/>
        <w:t xml:space="preserve">                                  M1 = (a11 + a22 )(b11 + b22 ),</w:t>
        <w:br/>
        <w:t xml:space="preserve">                                  M2 = (a21 + a22 )b11 ,</w:t>
        <w:br/>
        <w:t xml:space="preserve">                                  M3 = a11 (b12 − b22 ),</w:t>
        <w:br/>
        <w:t xml:space="preserve">                                  M4 = a22 (b21 − b11 ),</w:t>
        <w:br/>
        <w:t xml:space="preserve">                                  M5 = (a11 + a12 )b22 ,</w:t>
        <w:br/>
        <w:t xml:space="preserve">                                  M6 = (a21 − a11 )(b11 + b12 ),</w:t>
        <w:br/>
        <w:t xml:space="preserve">                                  M7 = (a12 − a22 )(b21 + b22 ).</w:t>
        <w:br/>
        <w:br/>
        <w:t>These intermediate products are used to compute the entries of the product matrix C as follows:</w:t>
        <w:br/>
        <w:br/>
        <w:t xml:space="preserve">                          M1 + M 4 − M 5 + M 7          M3 + M 5</w:t>
        <w:br/>
        <w:t xml:space="preserve">                     C=</w:t>
        <w:br/>
        <w:t xml:space="preserve">                                 M2 + M 4        M1 − M 2 + M 3 + M 6</w:t>
        <w:br/>
        <w:br/>
        <w:t>By reducing the number of multiplications, the Strassen algorithm improves the overall time com-</w:t>
        <w:br/>
        <w:t>plexity. For general n × n matrices, the algorithm recursively applies itself to smaller matrices,</w:t>
        <w:br/>
        <w:t>leading to a complexity of O(nlog2 7 ) ≈ O(n2.807 ). This improvement is significant, particularly</w:t>
        <w:br/>
        <w:t>for very large matrices.</w:t>
        <w:br/>
        <w:t>This topic is still improved, as in Duan et al. (2023) and Williams et al. (2024).</w:t>
        <w:br/>
        <w:br/>
        <w:br/>
        <w:t xml:space="preserve">      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Python, import and pandas: Import csv data as DataFrame</w:t>
        <w:br/>
        <w:t>We suggest18 to build a DataFrame of the evolution of the French population as taken from</w:t>
        <w:br/>
        <w:t>INSEE website: here.</w:t>
        <w:br/>
        <w:br/>
        <w:t>12.1 Indicating where your file is located</w:t>
        <w:br/>
        <w:t>Now you need to ’tell’ python where you file is located.</w:t>
        <w:br/>
        <w:t>Import the package Miscellaneous operating system interfaces:</w:t>
        <w:br/>
        <w:t>import os</w:t>
        <w:br/>
        <w:t>Then you need to tell him where your data folder is located, in my computer, that would be:</w:t>
        <w:br/>
        <w:t>os.chdir('/Users/skimeur/Google Drive/empirical_finance/data')</w:t>
        <w:br/>
        <w:t>If you are note sure where your file is located, here is a step-by-step guide:</w:t>
        <w:br/>
        <w:br/>
        <w:t xml:space="preserve">     1. make sure you downloaded the data zip file</w:t>
        <w:br/>
        <w:br/>
        <w:t xml:space="preserve">     2. you want to unzip the data folder and place it in the folder where you have your python</w:t>
        <w:br/>
        <w:t xml:space="preserve">        code for this lecture</w:t>
        <w:br/>
        <w:br/>
        <w:t xml:space="preserve">     3. if you are not sure how to write the path to your data folder, you have a function (inspired</w:t>
        <w:br/>
        <w:t xml:space="preserve">        from here) to search for your file</w:t>
        <w:br/>
        <w:br/>
        <w:t xml:space="preserve">     4. once you have your location, you can use it to change your working directory</w:t>
        <w:br/>
        <w:br/>
        <w:t xml:space="preserve">     5. you have to be careful and might have to replace ’\’ signs with ’/’</w:t>
        <w:br/>
        <w:br/>
        <w:t xml:space="preserve">     6. if you have special characters in your path, you might need to use "raw strings" and use</w:t>
        <w:br/>
        <w:t xml:space="preserve">        the prefix r</w:t>
        <w:br/>
        <w:t xml:space="preserve">           • so this could be r’/Users/avoid space and special characters in folder names pl)§se’</w:t>
        <w:br/>
        <w:br/>
        <w:br/>
        <w:t>Another way to approach this is by using the Spyder working directory browser until you find</w:t>
        <w:br/>
        <w:t>the folder where your file is located:</w:t>
        <w:br/>
        <w:br/>
        <w:br/>
        <w:t>12.2 Importing the full data set from INSEE</w:t>
        <w:br/>
        <w:t>From the INSEE website here you can choose to import the table as a csv file. It will be called</w:t>
        <w:br/>
        <w:t>’valeurs.zip’.</w:t>
        <w:br/>
        <w:t>We prefer to work with comma-separated values file, for some of the reasons described here.</w:t>
        <w:br/>
        <w:t>First unzip the file to have it a Valeurs.csv</w:t>
        <w:br/>
        <w:t>Copy the Valeurs.csv file into your usual data folder.</w:t>
        <w:br/>
        <w:t>Follow the indications section 12.1 to indicate where your file is located.</w:t>
        <w:br/>
        <w:br/>
        <w:br/>
        <w:t>18</w:t>
        <w:br/>
        <w:t xml:space="preserve">     pandas_exercise_part1_import.py</w:t>
        <w:br/>
        <w:br/>
        <w:br/>
        <w:t xml:space="preserve">      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12.2.1 Import the csv file</w:t>
        <w:br/>
        <w:t>If you open your file with a text editor19 , it looks like this:</w:t>
        <w:br/>
        <w:t>Libell...;;D...mographie -Population au...</w:t>
        <w:br/>
        <w:t>IdBank;;001641607</w:t>
        <w:br/>
        <w:t>Ann...e;Mois</w:t>
        <w:br/>
        <w:t>2016;9;66 790</w:t>
        <w:br/>
        <w:t>2016;8;66 763</w:t>
        <w:br/>
        <w:t>2016;7;66 735</w:t>
        <w:br/>
        <w:t>2016;6;66 710</w:t>
        <w:br/>
        <w:t>So because we are working with French data:</w:t>
        <w:br/>
        <w:br/>
        <w:t xml:space="preserve">      • they separate variables with ; instead of ,</w:t>
        <w:br/>
        <w:br/>
        <w:t xml:space="preserve">      • they use some special character as à</w:t>
        <w:br/>
        <w:br/>
        <w:t>Hence we need to tell that:</w:t>
        <w:br/>
        <w:br/>
        <w:t xml:space="preserve">      • the values are separated by ’;’</w:t>
        <w:br/>
        <w:br/>
        <w:t xml:space="preserve">      • it is encoded in latin1 style</w:t>
        <w:br/>
        <w:br/>
        <w:t xml:space="preserve">      • the frist two rows are not relevant for our study, so skip them</w:t>
        <w:br/>
        <w:br/>
        <w:t>12.3 Cleaning the imported data set</w:t>
        <w:br/>
        <w:t>The data set that has been imported and is stored into the DataFrame named df is not clean.</w:t>
        <w:br/>
        <w:br/>
        <w:t>12.3.1 Reverse the row order</w:t>
        <w:br/>
        <w:t>First we want to have an timely ascending series:</w:t>
        <w:br/>
        <w:t>df=df.iloc[::-1]</w:t>
        <w:br/>
        <w:br/>
        <w:br/>
        <w:t>12.3.2 Rename the columns</w:t>
        <w:br/>
        <w:t>We want to rename the columns of the DataFrame with Month and Population.</w:t>
        <w:br/>
        <w:br/>
        <w:t>12.3.3 Reset the index</w:t>
        <w:br/>
        <w:t>We want to reset the index, knowing that the observations are monthly and start in January</w:t>
        <w:br/>
        <w:t>1994:</w:t>
        <w:br/>
        <w:br/>
        <w:t>12.3.4 Delete a column</w:t>
        <w:br/>
        <w:t>Now that we have reset the index, we can drop the column with the months that is not bringing</w:t>
        <w:br/>
        <w:t>much information now, you drop vertically, a column, that is axis = 1.</w:t>
        <w:br/>
        <w:br/>
        <w:br/>
        <w:t>19</w:t>
        <w:br/>
        <w:t xml:space="preserve">     be carefule, if you open this file with Excel, do not save the modifications</w:t>
        <w:br/>
        <w:br/>
        <w:br/>
        <w:t xml:space="preserve">                                            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12.4 Plot the DataFrame</w:t>
        <w:br/>
        <w:t>Now try to plot your DataFrame df, it doesn’t work and tells you:</w:t>
        <w:br/>
        <w:t>Empty 'DataFrame': no numeric data to plot</w:t>
        <w:br/>
        <w:t>This means that when importing the data from the .csv file, python did not recognise that</w:t>
        <w:br/>
        <w:t>the column ’Population’ were numeric. We now need to convert those data to numeric. First</w:t>
        <w:br/>
        <w:t>you need to remove the space in the numbers, then converting strings to float (note the use of</w:t>
        <w:br/>
        <w:t>regex20 ):</w:t>
        <w:br/>
        <w:t>df=df.replace({' ': ''}, regex=True)</w:t>
        <w:br/>
        <w:t>df=df.astype(float)</w:t>
        <w:br/>
        <w:t>Now when you try to plot, you should get:</w:t>
        <w:br/>
        <w:br/>
        <w:t xml:space="preserve">                                              French population in million</w:t>
        <w:br/>
        <w:t xml:space="preserve">                                  67</w:t>
        <w:br/>
        <w:t xml:space="preserve">                                  66</w:t>
        <w:br/>
        <w:t xml:space="preserve">                                  65</w:t>
        <w:br/>
        <w:t xml:space="preserve">                                  64</w:t>
        <w:br/>
        <w:t xml:space="preserve">                                  63</w:t>
        <w:br/>
        <w:t xml:space="preserve">                                  62</w:t>
        <w:br/>
        <w:t xml:space="preserve">                                  61</w:t>
        <w:br/>
        <w:t xml:space="preserve">                                  60</w:t>
        <w:br/>
        <w:t xml:space="preserve">                                  59</w:t>
        <w:br/>
        <w:t xml:space="preserve">                                   1994    1999       2004        2009       2014</w:t>
        <w:br/>
        <w:br/>
        <w:br/>
        <w:t>12.5 Resample our DataFrame (from monthly to yearly observations)</w:t>
        <w:br/>
        <w:t>There is the possibility to resample our DataFrame from one frequency to another using the</w:t>
        <w:br/>
        <w:t>resample() function. We need to indicate the desired frequency described in the Offset Aliases</w:t>
        <w:br/>
        <w:t>section of the time series documentation available here. We list some of the more commonly</w:t>
        <w:br/>
        <w:t>used:</w:t>
        <w:br/>
        <w:br/>
        <w:t xml:space="preserve">      • H hourly frequency</w:t>
        <w:br/>
        <w:br/>
        <w:t xml:space="preserve">      • D calendar day frequency</w:t>
        <w:br/>
        <w:br/>
        <w:t xml:space="preserve">      • W weekly frequency</w:t>
        <w:br/>
        <w:br/>
        <w:t xml:space="preserve">      • Q quarter end frequency</w:t>
        <w:br/>
        <w:br/>
        <w:t xml:space="preserve">      • A year end frequency</w:t>
        <w:br/>
        <w:br/>
        <w:t>The we need to chose a "method" for resampling, for example .sum() or .mean()</w:t>
        <w:br/>
        <w:t>In our case, if we want to move to yearly frequency and get the average over the 12 months. If</w:t>
        <w:br/>
        <w:t>we plot the obtained DataFrame, we see that the plot is slightly smoother.</w:t>
        <w:br/>
        <w:br/>
        <w:br/>
        <w:t>20</w:t>
        <w:br/>
        <w:t xml:space="preserve">     Without regex=True the method will look for exact matches. When you use regex=True it will look for the</w:t>
        <w:br/>
        <w:t xml:space="preserve">     sub strings too</w:t>
        <w:br/>
        <w:br/>
        <w:br/>
        <w:t xml:space="preserve">               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12.6 Compute monthly changes</w:t>
        <w:br/>
        <w:t>Now you can plot and compute monthly changes.</w:t>
        <w:br/>
        <w:br/>
        <w:t xml:space="preserve">                                      Monthly change of French population in percent</w:t>
        <w:br/>
        <w:t xml:space="preserve">                            0.35</w:t>
        <w:br/>
        <w:t xml:space="preserve">                            0.30</w:t>
        <w:br/>
        <w:t xml:space="preserve">                            0.25</w:t>
        <w:br/>
        <w:t xml:space="preserve">                            0.20</w:t>
        <w:br/>
        <w:t xml:space="preserve">                            0.15</w:t>
        <w:br/>
        <w:t xml:space="preserve">                            0.10</w:t>
        <w:br/>
        <w:t xml:space="preserve">                            0.05</w:t>
        <w:br/>
        <w:t xml:space="preserve">                            0.00</w:t>
        <w:br/>
        <w:t xml:space="preserve">                               1994        1999        2004        2009        2014</w:t>
        <w:br/>
        <w:br/>
        <w:br/>
        <w:t>12.7 Descriptive statistics</w:t>
        <w:br/>
        <w:t>You can get some descriptive statistics on the population and the monthly population changes:</w:t>
        <w:br/>
        <w:br/>
        <w:t xml:space="preserve">                     Population in million             Population growth rate in percentage</w:t>
        <w:br/>
        <w:t xml:space="preserve">             count                            273                                       272</w:t>
        <w:br/>
        <w:t xml:space="preserve">             mean                           62.78                                      0.05</w:t>
        <w:br/>
        <w:t xml:space="preserve">             std                             2.44                                      0.02</w:t>
        <w:br/>
        <w:t xml:space="preserve">             min                            59.07                                      0.00</w:t>
        <w:br/>
        <w:t xml:space="preserve">             max                            66.79                                      0.37</w:t>
        <w:br/>
        <w:br/>
        <w:t>12.8 Exercise with import, DataFrame and matrices: Leontief Input-Output</w:t>
        <w:br/>
        <w:t xml:space="preserve">     model</w:t>
        <w:br/>
        <w:t>Wassily Leontief is widely known for developing the Input-Output model of the economy. His</w:t>
        <w:br/>
        <w:t>foundational work on the subject began with Leontief (1949). For a comprehensive collection of</w:t>
        <w:br/>
        <w:t>his major papers on this model, one can refer to the compilation presented in the book Leontief</w:t>
        <w:br/>
        <w:t>(1986).</w:t>
        <w:br/>
        <w:t>The essence of the model lies in its sectoral division of the economy. Every sector is dependent</w:t>
        <w:br/>
        <w:t>on others for its input to produce its output. Thus, the production of a sector isn’t just shaped</w:t>
        <w:br/>
        <w:t>by external demand (from end consumers) but also by internal demand (from other sectors).</w:t>
        <w:br/>
        <w:t>To crystallize this concept using matrix notation, let’s define the following:</w:t>
        <w:br/>
        <w:br/>
        <w:t xml:space="preserve">   • P : A vector representing the production of each of the N sectors, denoted as [p1 , . . . , pN ].</w:t>
        <w:br/>
        <w:br/>
        <w:t xml:space="preserve">   • D: A vector representing the external demand for each sector, presented as [d1 , . . . , dN ].</w:t>
        <w:br/>
        <w:br/>
        <w:t xml:space="preserve">   • M : A matrix showcasing the internal demand, where each element mi,j illustrates the</w:t>
        <w:br/>
        <w:t xml:space="preserve">     demand by sector i for the production from sector j.</w:t>
        <w:br/>
        <w:br/>
        <w:t>With these definitions in place, the relationship between internal and external demands in de-</w:t>
        <w:br/>
        <w:t>termining sectoral production is given by:</w:t>
        <w:br/>
        <w:br/>
        <w:t xml:space="preserve">                                                  P = MP + D                                     (18)</w:t>
        <w:br/>
        <w:br/>
        <w:br/>
        <w:t xml:space="preserve">              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Rearranging the above equation, we get:</w:t>
        <w:br/>
        <w:br/>
        <w:t xml:space="preserve">                                          (I − M ) P = D                                       (19)</w:t>
        <w:br/>
        <w:br/>
        <w:t>Here, I represents the identity matrix. If the matrix (I − M ) is invertible, we can confidently</w:t>
        <w:br/>
        <w:t>assert that our equation has a unique solution equation 20. On the contrary, if it’s non-invertible,</w:t>
        <w:br/>
        <w:t>the model becomes indeterminate, meaning there could be no solution or potentially infinite</w:t>
        <w:br/>
        <w:t>solutions.</w:t>
        <w:br/>
        <w:br/>
        <w:t xml:space="preserve">                                         P = (I − M )−1 D                                      (20)</w:t>
        <w:br/>
        <w:br/>
        <w:t>12.8.1 Simplified example</w:t>
        <w:br/>
        <w:t>Let’s imagine we have the simplified economy:</w:t>
        <w:br/>
        <w:t xml:space="preserve">                      Agriculture Manufacturing Services External demand, D</w:t>
        <w:br/>
        <w:t xml:space="preserve"> Agriculture                    35                 5         5                        40</w:t>
        <w:br/>
        <w:t xml:space="preserve"> Manufacturing                   5               60         20                        60</w:t>
        <w:br/>
        <w:t xml:space="preserve"> Services                       10               25         40                       130</w:t>
        <w:br/>
        <w:t xml:space="preserve"> Total gross ouput              85              160        220</w:t>
        <w:br/>
        <w:t>We use the consumption matrix M after dividing by the Total gross output. We can now</w:t>
        <w:br/>
        <w:t>estimate following equation 20</w:t>
        <w:br/>
        <w:t>Now, if there is a one unit increase in the demand for agriculture output, this should have a</w:t>
        <w:br/>
        <w:t>positive impact of .2 on the manufacturing production.</w:t>
        <w:br/>
        <w:t>This is a step-by-step way of doing it21 Actually, the most difficult part is to divide each column</w:t>
        <w:br/>
        <w:t>of a matrix by a given value from a vector, three approaches are suggested (as seen during class):</w:t>
        <w:br/>
        <w:br/>
        <w:t xml:space="preserve">     1. Create Mgross as the matrix before division by gross output</w:t>
        <w:br/>
        <w:br/>
        <w:t xml:space="preserve">     2. Create D the demand vector</w:t>
        <w:br/>
        <w:t xml:space="preserve">            • Here notice that the name you give to index and columns are important when you will</w:t>
        <w:br/>
        <w:t xml:space="preserve">              want to perform matrix multiplication (e.g. agriculture should match agriculture).</w:t>
        <w:br/>
        <w:br/>
        <w:t xml:space="preserve">     3. Create the Total Gross Ouput (TGO) vector</w:t>
        <w:br/>
        <w:br/>
        <w:t xml:space="preserve">     4. Divide Mgross by the TGO vector</w:t>
        <w:br/>
        <w:t xml:space="preserve">            • Either by creating TGO as a Series</w:t>
        <w:br/>
        <w:t xml:space="preserve">            • Either by duplicating TGO transposed to form a 3 times 3 matrix</w:t>
        <w:br/>
        <w:t xml:space="preserve">            • Either by multiply by TGO transposed and focusing on .values</w:t>
        <w:br/>
        <w:br/>
        <w:t xml:space="preserve">     5. Now you can compute (I − M )−1 and multiply it by D to get P</w:t>
        <w:br/>
        <w:br/>
        <w:t>12.8.2 Input-Output exercise</w:t>
        <w:br/>
        <w:t xml:space="preserve">      • Question 6</w:t>
        <w:br/>
        <w:t xml:space="preserve">            – Import Input-Output Accounts Data from bea.gov website.</w:t>
        <w:br/>
        <w:t xml:space="preserve">                 ∗ Use_SUT_Framework_2007_2012_DET.xlsx has been place on your data</w:t>
        <w:br/>
        <w:t xml:space="preserve">                   folder if need be.</w:t>
        <w:br/>
        <w:br/>
        <w:t>21</w:t>
        <w:br/>
        <w:t xml:space="preserve">     input_output_illustration.py</w:t>
        <w:br/>
        <w:br/>
        <w:br/>
        <w:t xml:space="preserve">       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– Shape the matrix M and vector D</w:t>
        <w:br/>
        <w:t xml:space="preserve">       ∗ For the matrix M , keep columns up to T001 and index up to S00900.</w:t>
        <w:br/>
        <w:t xml:space="preserve">       ∗ Use the boxplot of column T001, do not show outliers and display the mean.</w:t>
        <w:br/>
        <w:t xml:space="preserve">       ∗ Drop the element 4200ID, custom duties</w:t>
        <w:br/>
        <w:t xml:space="preserve">       ∗ Make the matrix M square (keep only elements common in both the index and</w:t>
        <w:br/>
        <w:t xml:space="preserve">         the columns:</w:t>
        <w:br/>
        <w:t xml:space="preserve">           · you can get inspired by: this example, creating lists from columns and index</w:t>
        <w:br/>
        <w:t xml:space="preserve">             of the data frame.</w:t>
        <w:br/>
        <w:t xml:space="preserve">       ∗ Consider that D is the total use of product, T019, minus the total intermediate</w:t>
        <w:br/>
        <w:t xml:space="preserve">         T001.</w:t>
        <w:br/>
        <w:t xml:space="preserve">       ∗ Make M the consumption matrix, so divide each column j of M by element TIOj</w:t>
        <w:br/>
        <w:t xml:space="preserve">         of the Total industry output (basic value), T018.</w:t>
        <w:br/>
        <w:t xml:space="preserve">   – Compute P</w:t>
        <w:br/>
        <w:t xml:space="preserve">   – Now, imagine the external demand for Oilseed farming (1111A0) increases by one</w:t>
        <w:br/>
        <w:t xml:space="preserve">     unit. What is the impact on the production for the Oil and gas extraction (211000)?</w:t>
        <w:br/>
        <w:t xml:space="preserve">       ∗ For this, create a D′ filled with zeros and a 1 placed as 1111A0;</w:t>
        <w:br/>
        <w:t xml:space="preserve">       ∗ Now use M to compute the impact vector P ′ : P ′ = (I − M )−1 D′</w:t>
        <w:br/>
        <w:br/>
        <w:t>• Question 7</w:t>
        <w:br/>
        <w:t xml:space="preserve">   – Perform a similar analysis for the France, using OECD data set</w:t>
        <w:br/>
        <w:t xml:space="preserve">   – Now apply a lock-down like shock (negative) on "Accomodation and food services",</w:t>
        <w:br/>
        <w:t xml:space="preserve">     what are the impact on the other sectos, which are the mostly impacted sectors?</w:t>
        <w:br/>
        <w:br/>
        <w:t>• Question 8</w:t>
        <w:br/>
        <w:t xml:space="preserve">   – Follow Parikh (1979) to forecast the Input-Output matrix with the RAS method</w:t>
        <w:br/>
        <w:br/>
        <w:br/>
        <w:t xml:space="preserve">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 Empirical data: loading files, using API, scraping websites</w:t>
        <w:br/>
        <w:t>I would tend to say that before engaging in a long research project, you should explore whether</w:t>
        <w:br/>
        <w:t>some data will be available to test your model or not.</w:t>
        <w:br/>
        <w:t>You will need to change the working directory to be able to load some files,previous section22</w:t>
        <w:br/>
        <w:t>explained step-by-step how to change your working directory.</w:t>
        <w:br/>
        <w:br/>
        <w:t>13.1 Getting time series from Banque de France and INSEE</w:t>
        <w:br/>
        <w:t>Banque de France provides historical times series via its webstat portal, here.</w:t>
        <w:br/>
        <w:t>We might want to download the historical evolution of property prices in France, this can be</w:t>
        <w:br/>
        <w:t>found (with some more explanations) under the code RPP.Q.FR.N.ED.00.1.00 (Indices des prix</w:t>
        <w:br/>
        <w:t>des logements anciens, Ensemble des logements, France metropolitaine).</w:t>
        <w:br/>
        <w:br/>
        <w:t xml:space="preserve">      • Question 9</w:t>
        <w:br/>
        <w:t xml:space="preserve">           – Update the property prices data set, do you see a lock-down effect?</w:t>
        <w:br/>
        <w:t xml:space="preserve">                ∗ Suggest a way to measure this effect.</w:t>
        <w:br/>
        <w:br/>
        <w:t>You can access INSEE data from their website. As an illustration, the Demography - Population</w:t>
        <w:br/>
        <w:t>at begining of a month in France, series ID: 000436387</w:t>
        <w:br/>
        <w:br/>
        <w:t xml:space="preserve">      • Question 10</w:t>
        <w:br/>
        <w:t xml:space="preserve">           – Update the French population times series, do you see a pandemic effect?</w:t>
        <w:br/>
        <w:t xml:space="preserve">                ∗ Suggest a way to measure this effect.</w:t>
        <w:br/>
        <w:br/>
        <w:t>13.2 Getting data from OECD and pivot-table</w:t>
        <w:br/>
        <w:t>The OECD provides panel data via its websilte here.</w:t>
        <w:br/>
        <w:t>You can select "index of Industrial Production". Then you’ll need to reorganise the data set,</w:t>
        <w:br/>
        <w:t>making use of pivot table:</w:t>
        <w:br/>
        <w:br/>
        <w:t>13.3 Getting data from the Federal Reserve of Saint Louis - FRED</w:t>
        <w:br/>
        <w:t>You can get data from the Federal Reserve of Saint Louis, their Federal Reserve Economics</w:t>
        <w:br/>
        <w:t>Database, or FRED.</w:t>
        <w:br/>
        <w:t>What is convenient is that you can download the time series directly form python if you know the</w:t>
        <w:br/>
        <w:t>code of the variable you are looking for. For example, we can download the following variables</w:t>
        <w:br/>
        <w:t>for the US economy, which are the usual variable used in basic macroeconomic models:</w:t>
        <w:br/>
        <w:br/>
        <w:t xml:space="preserve">      • Real GDP</w:t>
        <w:br/>
        <w:br/>
        <w:t xml:space="preserve">      • Industrial Production</w:t>
        <w:br/>
        <w:br/>
        <w:t xml:space="preserve">      • Core CPI</w:t>
        <w:br/>
        <w:br/>
        <w:t xml:space="preserve">      • Unemployment Rate</w:t>
        <w:br/>
        <w:br/>
        <w:t xml:space="preserve">      • 10 Year Yield</w:t>
        <w:br/>
        <w:br/>
        <w:t>22</w:t>
        <w:br/>
        <w:t xml:space="preserve">     get_data_vansteenberghe.py</w:t>
        <w:br/>
        <w:br/>
        <w:br/>
        <w:t xml:space="preserve">      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1 Year Yield</w:t>
        <w:br/>
        <w:br/>
        <w:t xml:space="preserve">   • Baa Yield</w:t>
        <w:br/>
        <w:br/>
        <w:t xml:space="preserve">   • Aaa Yield</w:t>
        <w:br/>
        <w:br/>
        <w:t xml:space="preserve">   • Question 11</w:t>
        <w:br/>
        <w:t xml:space="preserve">        – You can try to reproduce the following with updated data:</w:t>
        <w:br/>
        <w:br/>
        <w:br/>
        <w:t>13.4 Getting data from Euronext</w:t>
        <w:br/>
        <w:t>Sometimes, it is possible to get data directly from providers like Euronext, where it is possible</w:t>
        <w:br/>
        <w:t>to get index historics here. This enables you for example the return of the CAC index with or</w:t>
        <w:br/>
        <w:t>without the dividends:</w:t>
        <w:br/>
        <w:br/>
        <w:br/>
        <w:t xml:space="preserve">                                     CAC 40 close</w:t>
        <w:br/>
        <w:t xml:space="preserve">                                     CAC 40 net return close</w:t>
        <w:br/>
        <w:t xml:space="preserve">                     10000</w:t>
        <w:br/>
        <w:br/>
        <w:t xml:space="preserve">                      8000</w:t>
        <w:br/>
        <w:br/>
        <w:t xml:space="preserve">                      6000</w:t>
        <w:br/>
        <w:br/>
        <w:t xml:space="preserve">                      4000</w:t>
        <w:br/>
        <w:br/>
        <w:t xml:space="preserve">                      2000</w:t>
        <w:br/>
        <w:br/>
        <w:t xml:space="preserve">                                 8      2       6      0          4      8      2      6      0</w:t>
        <w:br/>
        <w:t xml:space="preserve">                             198     199    199     200        200   200     201    201    202</w:t>
        <w:br/>
        <w:t xml:space="preserve">                                                                date</w:t>
        <w:br/>
        <w:br/>
        <w:br/>
        <w:t xml:space="preserve">                   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13.5 Installing and getting data from Quandl using an API</w:t>
        <w:br/>
        <w:t>With Quandl, you can "get millions of financial and economic datasets from hundreds of pub-</w:t>
        <w:br/>
        <w:t>lishers directly into Python". You can start by installing the Quandl library23 , then you can</w:t>
        <w:br/>
        <w:t>download datasets.</w:t>
        <w:br/>
        <w:t>You should request your API by creating an account. You can then download massive dataset,</w:t>
        <w:br/>
        <w:t>as explained here.</w:t>
        <w:br/>
        <w:br/>
        <w:t>13.6 Getting data from Yahoo finance</w:t>
        <w:br/>
        <w:t>In order to get financial time series from Yahoo finance, you first need to define the stock (or</w:t>
        <w:br/>
        <w:t>list of stocks) you are interested in. For this, you can search at the Yahoo finance URL, here for</w:t>
        <w:br/>
        <w:t>the name of the underlying company, let’s say for illustration purpose Deutsche Bank.</w:t>
        <w:br/>
        <w:br/>
        <w:br/>
        <w:t>You get historical time series on opening and closing prices, highs and lows as well as volumes.</w:t>
        <w:br/>
        <w:br/>
        <w:t>13.7 Getting data from Bloomberg</w:t>
        <w:br/>
        <w:t>At the University, you have access to a Bloomberg terminal. We suggest that you install the</w:t>
        <w:br/>
        <w:t>Bloomberg extension for Excel (look into the start menu in window, you should find this in-</w:t>
        <w:br/>
        <w:t>staller).</w:t>
        <w:br/>
        <w:br/>
        <w:t>You might want to download some historical time series with Excel. We suggest the following</w:t>
        <w:br/>
        <w:t>step:</w:t>
        <w:br/>
        <w:br/>
        <w:t>13.7.1 Find the right field</w:t>
        <w:br/>
        <w:t>You need to go onto the Bloomberg terminal in order to find the correct field: type FLDS</w:t>
        <w:br/>
        <w:br/>
        <w:br/>
        <w:t>Then you can search for a company name for example, it will give you its Bloomberg ticker:</w:t>
        <w:br/>
        <w:br/>
        <w:br/>
        <w:t>23</w:t>
        <w:br/>
        <w:t xml:space="preserve">     if you are using Windows, you might have to use a Command Prompt: C:/Anaconda3/Scripts/pip install</w:t>
        <w:br/>
        <w:t xml:space="preserve">       quandl</w:t>
        <w:br/>
        <w:br/>
        <w:br/>
        <w:t xml:space="preserve">        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Once you get the Bloomberg ticker (e.g. "KN FP Equity" for the bank BPCE), you can use</w:t>
        <w:br/>
        <w:t>this ticker in an excel spreadsheet.</w:t>
        <w:br/>
        <w:br/>
        <w:t>13.7.2 Download the time series in Excel</w:t>
        <w:br/>
        <w:t>We suggest to organize your Excel sheet as follow:</w:t>
        <w:br/>
        <w:br/>
        <w:br/>
        <w:t>Here is an simple example to download stock price data vertically:</w:t>
        <w:br/>
        <w:br/>
        <w:t>=BDH(E7;$B$3;$B$5;$B$4;"Dir=V";"Dts=h";"Sort=D";"Quote=C";"QtTyp=P";"Days=A";"Per=cd";</w:t>
        <w:br/>
        <w:t>"DtFmt=D";"Fill=P";"UseDPDF=Y";"cols=1;rows=4085")</w:t>
        <w:br/>
        <w:br/>
        <w:t>13.8 Getting data from other sources</w:t>
        <w:br/>
        <w:t>You can get data from the IMF here, from the ECB at its Statistical Data Warehouse. The</w:t>
        <w:br/>
        <w:t>World Bank provides time series on World Development Indicators. The Bank for International</w:t>
        <w:br/>
        <w:t>Settlements (BIS).</w:t>
        <w:br/>
        <w:br/>
        <w:t xml:space="preserve">     • Question 12</w:t>
        <w:br/>
        <w:t xml:space="preserve">         – Use data from the BIS and reproduce the graphs in the article about the Anna</w:t>
        <w:br/>
        <w:t xml:space="preserve">           Karenina Principle of global banking published in a research article. This exercise</w:t>
        <w:br/>
        <w:t xml:space="preserve">           is for advanced pandas users and you should complete section 11 before doing this</w:t>
        <w:br/>
        <w:t xml:space="preserve">           exercise.</w:t>
        <w:br/>
        <w:br/>
        <w:t>13.9 Web scraping with python, a use case with IFP</w:t>
        <w:br/>
        <w:t>We do not intend to provide here a full lecture on web scraping with python. We provide one</w:t>
        <w:br/>
        <w:t>use case: getting a list of Fintech that are IFP from ORIAS website.</w:t>
        <w:br/>
        <w:t>Lending in France is regulated by law under what is known as monopole bancaire24 and is</w:t>
        <w:br/>
        <w:t>regulated at the European level by the CRDIV25 on taking deposits or other repayable funds</w:t>
        <w:br/>
        <w:t>and by the CRR26 for granting credits for its own account. This regulation is a barrier to entry</w:t>
        <w:br/>
        <w:t>into the market but has been relaxed by the introduction of new categories of actors in France</w:t>
        <w:br/>
        <w:t>in 201427 . For the French market, the ACPR28 has the authority to deliver accreditation29 to</w:t>
        <w:br/>
        <w:t>intermediaries in participatory financing (IFP). ORIAS provides information on the IFP but</w:t>
        <w:br/>
        <w:br/>
        <w:t>24</w:t>
        <w:br/>
        <w:t xml:space="preserve">   Article L511-5, this monopoly is a mean to protect depositors from institutions insolvency and illiquidity</w:t>
        <w:br/>
        <w:t>25</w:t>
        <w:br/>
        <w:t xml:space="preserve">   Article 9-2 of the directive 2013/36/EU of the European Parliament and of the Council of 26 June 2013 on</w:t>
        <w:br/>
        <w:t xml:space="preserve">    access to the activity of credit institutions</w:t>
        <w:br/>
        <w:t>26</w:t>
        <w:br/>
        <w:t xml:space="preserve">   Article 4-1 (1) of the regulation (EU) No 575/2013 of the European Parliament and of the Council of 26 June</w:t>
        <w:br/>
        <w:t xml:space="preserve">    2013</w:t>
        <w:br/>
        <w:t>27</w:t>
        <w:br/>
        <w:t xml:space="preserve">   Ordonnance n° 2014-559 of the 30th May 2014 which is a Dérogation au monopole bancaire introducing the</w:t>
        <w:br/>
        <w:t xml:space="preserve">    role of conseillers en investissements participatifs and intermédiaires en financement participative</w:t>
        <w:br/>
        <w:t>28</w:t>
        <w:br/>
        <w:t xml:space="preserve">   Autorité de contrôle prudentiel et de résolution, the French financial regulator</w:t>
        <w:br/>
        <w:t>29</w:t>
        <w:br/>
        <w:t xml:space="preserve">   Ordonnance n° 2014-559 of the 30th May 2014 article 16</w:t>
        <w:br/>
        <w:br/>
        <w:br/>
        <w:t xml:space="preserve">             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gather the information, one has to research and select the data. We suggest to use python</w:t>
        <w:br/>
        <w:t>libraries for web scraping to feed a data frame:</w:t>
        <w:br/>
        <w:t xml:space="preserve">     Siren Number         ID   Name             Category                                            Postcode   City                       oriasID      date in   date out</w:t>
        <w:br/>
        <w:t xml:space="preserve"> 0   539015149      14006008   credit.fr        Crowdfunding Advisor (CIP) Crowdfunding Interm...      92300   Levallois-Perret           103995    2014-10-17   NaN</w:t>
        <w:br/>
        <w:t xml:space="preserve"> 1   804606796      14006007   Lendopolis       Crowdfunding Advisor (CIP) Crowdfunding Interm...      75010   Paris 10e Arrondissement   104072    2014-10-17   NaN</w:t>
        <w:br/>
        <w:t xml:space="preserve"> 2   798999983      14006009   Primus Finance   Crowdfunding Intermediary (IFP)                        78110   Le Vésinet                 103779    2014-10-17   NaN</w:t>
        <w:br/>
        <w:t xml:space="preserve"> 3   803411982      14006571   Fidelfin         Crowdfunding Advisor (CIP) Crowdfunding Interm...      59510   HEM                        104721    2014-11-07   NaN</w:t>
        <w:br/>
        <w:t xml:space="preserve"> 4   750121311      14006337   Blue Project     Crowdfunding Intermediary (IFP)                        75011   PARIS                      104399    2014-11-07   NaN</w:t>
        <w:br/>
        <w:t>This exercise was done with the help of a StackOverflow member (for more details on the</w:t>
        <w:br/>
        <w:t>problematic see StackOverflow website) that helped us overcome the CSFR restrictions.</w:t>
        <w:br/>
        <w:t>We provide the code: 20190817_orias_scrape.py with little comments, this is for advanced</w:t>
        <w:br/>
        <w:t>python users, you might skip this part for now and come back on it later on.</w:t>
        <w:br/>
        <w:br/>
        <w:t xml:space="preserve">     • Question 13</w:t>
        <w:br/>
        <w:t xml:space="preserve">             – After deciphering the code, apply the same approach to scrape data on Conseiller en</w:t>
        <w:br/>
        <w:t xml:space="preserve">               investissement financier (CIF) from ORIAS website.</w:t>
        <w:br/>
        <w:br/>
        <w:br/>
        <w:t xml:space="preserve">                                      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Data Assurance Quality</w:t>
        <w:br/>
        <w:t>In the domain of Machine Learning, as well as in econometrics, data assurance qual-</w:t>
        <w:br/>
        <w:t>ity—encompassing activities like data cleaning, preparation, and organization—typically con-</w:t>
        <w:br/>
        <w:t>stitutes a staggering 80% of the overall workload. Beyond just the effort involved, ensuring</w:t>
        <w:br/>
        <w:t>data quality is pivotal. It not only enhances the accuracy and reliability of the model but also</w:t>
        <w:br/>
        <w:t>furnishes insights into the inherent strengths and potential vulnerabilities of the dataset.</w:t>
        <w:br/>
        <w:br/>
        <w:t>14.1 Winsorizing</w:t>
        <w:br/>
        <w:t>Ottonello and Winberry (2020) works on a panel of firms:</w:t>
        <w:br/>
        <w:br/>
        <w:t xml:space="preserve">        We winsorize our sample at the top and bottom 0.5% of observations of investment,</w:t>
        <w:br/>
        <w:t xml:space="preserve">        leverage, and distance to default in order to ensure our results are not driven by</w:t>
        <w:br/>
        <w:t xml:space="preserve">        outliers.</w:t>
        <w:br/>
        <w:br/>
        <w:t>14.2 Case Study: US Adult Census Data</w:t>
        <w:br/>
        <w:t>To elucidate this crucial aspect, we30 turn our focus to the US Adult Census dataset, which</w:t>
        <w:br/>
        <w:t>correlates income with sociodemographic attributes such as age, education, race, and other</w:t>
        <w:br/>
        <w:t>pertinent features. This dataset is grounded in the seminal work of (Kohavi, 1996). For those</w:t>
        <w:br/>
        <w:t>seeking to delve deeper, the data set can be accessed here.</w:t>
        <w:br/>
        <w:br/>
        <w:t>14.2.1 Initial Data Exploration</w:t>
        <w:br/>
        <w:t>An indispensable starting point is to familiarize oneself with the dataset and promptly identify</w:t>
        <w:br/>
        <w:t>any missing values:</w:t>
        <w:br/>
        <w:br/>
        <w:t xml:space="preserve">                            Feature               Missing values count</w:t>
        <w:br/>
        <w:t xml:space="preserve">                            age                                      0</w:t>
        <w:br/>
        <w:t xml:space="preserve">                            workclass                             1836</w:t>
        <w:br/>
        <w:t xml:space="preserve">                            fnlwgt                                   0</w:t>
        <w:br/>
        <w:t xml:space="preserve">                            education                                0</w:t>
        <w:br/>
        <w:t xml:space="preserve">                            education_num                            0</w:t>
        <w:br/>
        <w:t xml:space="preserve">                            marital_status                           0</w:t>
        <w:br/>
        <w:t xml:space="preserve">                            occupation                            1843</w:t>
        <w:br/>
        <w:t xml:space="preserve">                            relationship                             0</w:t>
        <w:br/>
        <w:t xml:space="preserve">                            race                                     0</w:t>
        <w:br/>
        <w:t xml:space="preserve">                            gender                                   0</w:t>
        <w:br/>
        <w:t xml:space="preserve">                            capital_gain                             0</w:t>
        <w:br/>
        <w:t xml:space="preserve">                            capital_loss                             0</w:t>
        <w:br/>
        <w:t xml:space="preserve">                            hours_per_week                           0</w:t>
        <w:br/>
        <w:t xml:space="preserve">                            native_country                         583</w:t>
        <w:br/>
        <w:t xml:space="preserve">                            income_bracket                           0</w:t>
        <w:br/>
        <w:br/>
        <w:t>A pertinent question arises: are the NaNs indicative of non-working individuals, or are they the</w:t>
        <w:br/>
        <w:t>result of data collection errors? If it’s the latter, the optimal course of action might be to discard</w:t>
        <w:br/>
        <w:t>the affected rows.</w:t>
        <w:br/>
        <w:br/>
        <w:t>30</w:t>
        <w:br/>
        <w:t xml:space="preserve">     vansteenberghe_data_quality_ML_US_wages.py</w:t>
        <w:br/>
        <w:br/>
        <w:br/>
        <w:t xml:space="preserve">         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Upon examining the ’native_country’ feature, an anomaly surfaces—a country labeled "South".</w:t>
        <w:br/>
        <w:t>A detailed inspection, especially when cross-referenced with the ’race’ attribute, strongly sug-</w:t>
        <w:br/>
        <w:t>gests that this likely corresponds predominantly to South Korea.</w:t>
        <w:br/>
        <w:br/>
        <w:t>14.2.2 Feature Engineering</w:t>
        <w:br/>
        <w:t>Feature engineering can serve as a potent tool to enhance the data’s utility. For instance:</w:t>
        <w:br/>
        <w:br/>
        <w:t xml:space="preserve">      • Combining ’capital_gain’ and ’capital_loss’ into a singular metric might offer a holistic</w:t>
        <w:br/>
        <w:t xml:space="preserve">        perspective on capital dynamics.</w:t>
        <w:br/>
        <w:br/>
        <w:t xml:space="preserve">      • Categorizing ’marital_status’ to distinguish between individuals living solo versus those</w:t>
        <w:br/>
        <w:t xml:space="preserve">        in relationships might furnish richer sociodemographic insights.</w:t>
        <w:br/>
        <w:br/>
        <w:t>14.2.3 Data Analysis Tasks</w:t>
        <w:br/>
        <w:t>We31 did some preliminary work as a starting point.</w:t>
        <w:br/>
        <w:br/>
        <w:t xml:space="preserve">      • Question 14</w:t>
        <w:br/>
        <w:t xml:space="preserve">           – Engage in the following analyses:</w:t>
        <w:br/>
        <w:t xml:space="preserve">              1. Deploy K-means and Hierarchical clustering methodologies.</w:t>
        <w:br/>
        <w:t xml:space="preserve">              2. Construct and interpret a Dendrogram, subsequently demarcating an appropriate</w:t>
        <w:br/>
        <w:t xml:space="preserve">                 threshold.</w:t>
        <w:br/>
        <w:t xml:space="preserve">              3. Implement a logit model. Subsequently, leverage Lasso regression to ascertain if</w:t>
        <w:br/>
        <w:t xml:space="preserve">                 overfitting occurs.</w:t>
        <w:br/>
        <w:t xml:space="preserve">              4. Utilize the Random Forest algorithm.</w:t>
        <w:br/>
        <w:t xml:space="preserve">              5. Experiment with Boosting techniques.</w:t>
        <w:br/>
        <w:br/>
        <w:br/>
        <w:t>31</w:t>
        <w:br/>
        <w:t xml:space="preserve">     vansteenberghe_ML_wage.py</w:t>
        <w:br/>
        <w:br/>
        <w:br/>
        <w:t xml:space="preserve">        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 Python: when to use parametric econometrics and not other</w:t>
        <w:br/>
        <w:t xml:space="preserve">   (more flexible) machine learning methods?</w:t>
        <w:br/>
        <w:t>Section 39 we explored in great details a parametric model m, linear and at best quadratic for a</w:t>
        <w:br/>
        <w:t>variable of interest (y: log of wage) using explanatory variables also called features (X: gender,</w:t>
        <w:br/>
        <w:t>education, experience) in y = m(X) + ϵ. We might wonder why not to use machine learning for</w:t>
        <w:br/>
        <w:t>our regression problem.</w:t>
        <w:br/>
        <w:t>We suggest an answer following (Charpentier et al., 2018), considering that econometrics (statis-</w:t>
        <w:br/>
        <w:t>tics)</w:t>
        <w:br/>
        <w:br/>
        <w:t xml:space="preserve">         has developed around the principle of inference (or to explain the relationship linking</w:t>
        <w:br/>
        <w:t xml:space="preserve">         y to variables x)</w:t>
        <w:br/>
        <w:br/>
        <w:t>, to make inference, we are making assumptions about the data generating process (cf. section</w:t>
        <w:br/>
        <w:t>46). If we had to distinguish machine learning from econometrics, we would say that machine</w:t>
        <w:br/>
        <w:t>learning is focused on predictive power and does not make any assumption on the data generating</w:t>
        <w:br/>
        <w:t>process.</w:t>
        <w:br/>
        <w:t>In both econometrics and machine learning, having data sets [yi , Xi ] the goal is to "search" for</w:t>
        <w:br/>
        <w:t>a model that minimizes a loss function:</w:t>
        <w:br/>
        <w:br/>
        <w:t xml:space="preserve">                                              min L (yi , m(Xi ))                                        (21)</w:t>
        <w:br/>
        <w:t xml:space="preserve">                                               m</w:t>
        <w:br/>
        <w:br/>
        <w:t>under some constraint on m.</w:t>
        <w:br/>
        <w:t>We32 present some machine learning technics33 applied to some data set with the python code.</w:t>
        <w:br/>
        <w:br/>
        <w:t>15.1 Econometric models transparency</w:t>
        <w:br/>
        <w:t>In the words of Andrews et al. (2017):</w:t>
        <w:br/>
        <w:br/>
        <w:t xml:space="preserve">         Linear regression analysis is popular in part because it is transparent. Estimates</w:t>
        <w:br/>
        <w:t xml:space="preserve">         depend on a set of intuitive variances and covariances, and it is straightforward to</w:t>
        <w:br/>
        <w:t xml:space="preserve">         assess how these moments would change under violations of the identifying assump-</w:t>
        <w:br/>
        <w:t xml:space="preserve">         tions. Well-understood properties of linear models–most prominently, the omitted</w:t>
        <w:br/>
        <w:t xml:space="preserve">         variables bias formula–make it easy for readers to guess how these changes translate</w:t>
        <w:br/>
        <w:t xml:space="preserve">         into bias in the estimates. We do not need to have access to the data to know that</w:t>
        <w:br/>
        <w:t xml:space="preserve">         a regression of wages on education would be biased upward by omitted skill, and</w:t>
        <w:br/>
        <w:t xml:space="preserve">         we can form a guess about how much if we have a prior on the likely covariance</w:t>
        <w:br/>
        <w:t xml:space="preserve">         properties of the omitted variable.</w:t>
        <w:br/>
        <w:br/>
        <w:t>and their work expand this to nonlinear econometric models. Such transparency is not straight-</w:t>
        <w:br/>
        <w:t>forward for machine leaning models.</w:t>
        <w:br/>
        <w:br/>
        <w:t>15.2 Before we introduce machine learning models - False positive concept and</w:t>
        <w:br/>
        <w:t xml:space="preserve">     why Tour de France bikers might be cheating</w:t>
        <w:br/>
        <w:t>Some French reporter investigated the testing methods used by the Union Cycliste Internationale</w:t>
        <w:br/>
        <w:t>(UCI) to test whether there were hidden motors in bicycles before a race. The reporter questioned</w:t>
        <w:br/>
        <w:t>32</w:t>
        <w:br/>
        <w:t xml:space="preserve">     The main code to follow is ML_credit_cards.py</w:t>
        <w:br/>
        <w:t>33</w:t>
        <w:br/>
        <w:t xml:space="preserve">     This is inspired by the lectures of Emmanuel Rachelson (his website) and the book (Raschka and Mirjalili,</w:t>
        <w:br/>
        <w:t xml:space="preserve">      2019)</w:t>
        <w:br/>
        <w:br/>
        <w:br/>
        <w:t xml:space="preserve">          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efficacy of the methods used... Could it be that there are engines used during the Tour de</w:t>
        <w:br/>
        <w:t>France?</w:t>
        <w:br/>
        <w:t>The UCI replied with a published note.</w:t>
        <w:br/>
        <w:t>What is very interesting, is that reading this written reply, I started to have strong doubt... The</w:t>
        <w:br/>
        <w:t>UCI methods could be inefficient.</w:t>
        <w:br/>
        <w:t>The UCI is quoting a report performed by a laboratory in the United States of America, the</w:t>
        <w:br/>
        <w:t>Microbac report, available here, under the code name UCI17D0410_rp1_Neutral.pdf.</w:t>
        <w:br/>
        <w:t>What is quite disturbing is that the report is actually what led me to doubt the methods at</w:t>
        <w:br/>
        <w:t>UCI:</w:t>
        <w:br/>
        <w:br/>
        <w:br/>
        <w:t>When the detection tool is used on a bike, at 10 millimeters from the bike frame, there are 7</w:t>
        <w:br/>
        <w:t>instance of "10" out of 4 × 4 = 16 tests. A "10" means that you have a strong signal, a positive.</w:t>
        <w:br/>
        <w:t>Out of those positive, 4 where bike with actual engines (in yellow)... but 3 of those "10" had no</w:t>
        <w:br/>
        <w:t>engine inside.</w:t>
        <w:br/>
        <w:br/>
        <w:t>In other terms, testing the bikes, the Microbac found 3 false positive out of 16 tests, that is a</w:t>
        <w:br/>
        <w:t>ratio of 16</w:t>
        <w:br/>
        <w:t xml:space="preserve">         3</w:t>
        <w:br/>
        <w:t xml:space="preserve">            .</w:t>
        <w:br/>
        <w:br/>
        <w:t>If you read carefully the UCI answer, they performed "over 4,000 controls undertaken during</w:t>
        <w:br/>
        <w:t>the 2017 Tour de France", this means that –if the Microbac tests have any meaning– the UCI</w:t>
        <w:br/>
        <w:t>testers have found an expected 750 positive signals (all false positive, as no scandal arose from</w:t>
        <w:br/>
        <w:t>a true positive engine in a bike during the Tour de France 2017).</w:t>
        <w:br/>
        <w:br/>
        <w:t>The question I would have is: what did the UCI do of those close to 1,000 positive alarms</w:t>
        <w:br/>
        <w:t>during the 2017 Tour de France? Did they take the time to perform thorough testing (computer</w:t>
        <w:br/>
        <w:t>tomography)... or just let the biker race?34</w:t>
        <w:br/>
        <w:br/>
        <w:t>15.2.1 What we have learned</w:t>
        <w:br/>
        <w:t>A model becomes inefficient if it yields a disproportionately high ratio of False Positives. In such</w:t>
        <w:br/>
        <w:t>scenarios, there might be a need to manually differentiate between True and False Positives.</w:t>
        <w:br/>
        <w:br/>
        <w:t>For supervisory entities:</w:t>
        <w:br/>
        <w:br/>
        <w:t xml:space="preserve">      • Transparency is essential in your historical actions but not necessarily in your testing</w:t>
        <w:br/>
        <w:t xml:space="preserve">        protocols: questions like who are your suppliers and what unforeseen and thorough tests</w:t>
        <w:br/>
        <w:t xml:space="preserve">        you’ve conducted in the past are relevant.</w:t>
        <w:br/>
        <w:br/>
        <w:t>34</w:t>
        <w:br/>
        <w:t xml:space="preserve">     I actually sent an e-mail to the UCI team, they answered along the lines that using the test device isn’t just as</w:t>
        <w:br/>
        <w:t xml:space="preserve">      simple as seeing a 10 on the screen and assuming it is a positive. The size and shape of the reading on the test</w:t>
        <w:br/>
        <w:t xml:space="preserve">      device screen also needs to be interpreted which is why they deliver 3-4 hours of training to each operator.</w:t>
        <w:br/>
        <w:t xml:space="preserve">      They claimed that they would not get many false positives because there is more to using the device than</w:t>
        <w:br/>
        <w:t xml:space="preserve">      just seeing the number on the screen. They would occasionally get a positive reading that appears to be false</w:t>
        <w:br/>
        <w:t xml:space="preserve">      and dismantle the bikes but they replied that it is very rare and not statistically significant.</w:t>
        <w:br/>
        <w:br/>
        <w:br/>
        <w:t xml:space="preserve">               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Testing protocols should undergo unannounced changes. Relying on the same tools and</w:t>
        <w:br/>
        <w:t xml:space="preserve">     methods consistently could allow those under supervision to game the system.</w:t>
        <w:br/>
        <w:t xml:space="preserve">   • It’s not always prudent to engage in expensive contracts with American firms to "validate"</w:t>
        <w:br/>
        <w:t xml:space="preserve">     your practices. Numerous reporters and economists are available and willing to fortify your</w:t>
        <w:br/>
        <w:t xml:space="preserve">     methods at no charge.</w:t>
        <w:br/>
        <w:t>A relevant case to consider is the Dieselgate scandal. This matter is of high importance as it</w:t>
        <w:br/>
        <w:t>pertains directly to public health. Were testing protocols for this consistently the same? Did it</w:t>
        <w:br/>
        <w:t>never occur to testers to sporadically test vehicles on roads? Was their incentive structure built</w:t>
        <w:br/>
        <w:t>around identifying dishonest auto manufacturers? Did organizations like the UCI genuinely have</w:t>
        <w:br/>
        <w:t>an interest in identifying deceitful racers, even if it meant another public scandal?</w:t>
        <w:br/>
        <w:br/>
        <w:t>These incentive and testing protocol inquiries are equally relevant for financial supervisors.</w:t>
        <w:br/>
        <w:t>Additionally, testing protocols should be objective and not constructed based on a desired result.</w:t>
        <w:br/>
        <w:br/>
        <w:t>One certainty is that when using train services, the companies appear motivated to identify</w:t>
        <w:br/>
        <w:t>and penalize fare evaders. They maintain secrecy about their checking methods, including the</w:t>
        <w:br/>
        <w:t>frequency, methodology, and locations of inspections.</w:t>
        <w:br/>
        <w:br/>
        <w:t>15.3 Confusion matrices and metrics</w:t>
        <w:br/>
        <w:t>We will first train our model on the Train data set, then use the model to predict the default</w:t>
        <w:br/>
        <w:t>Y on the Test data set. We want that our model predict correctly default and non-default:</w:t>
        <w:br/>
        <w:t>Ypred = Y , we define true positive, true negative, false positive and false negative as follow:</w:t>
        <w:br/>
        <w:br/>
        <w:br/>
        <w:t>15.3.1 Confusion matrix</w:t>
        <w:br/>
        <w:t xml:space="preserve">           Predicted 0 Predicted 1</w:t>
        <w:br/>
        <w:t xml:space="preserve"> Actual 0 TN             FP</w:t>
        <w:br/>
        <w:t xml:space="preserve"> Actual 1 FN             TP</w:t>
        <w:br/>
        <w:t>From the confusion matrix, we can define several metrics, here we focus on three:</w:t>
        <w:br/>
        <w:br/>
        <w:t>15.3.2 False Positive Rate</w:t>
        <w:br/>
        <w:t>False Positive Rate: F RP = TFotal</w:t>
        <w:br/>
        <w:t xml:space="preserve">                               P</w:t>
        <w:br/>
        <w:br/>
        <w:br/>
        <w:t>15.3.3 Classification Accuracy:</w:t>
        <w:br/>
        <w:t>Classification Accuracy: Overall, how often is the classifier correct? CA = T N +T P</w:t>
        <w:br/>
        <w:t xml:space="preserve">                                                                              T otal</w:t>
        <w:br/>
        <w:br/>
        <w:br/>
        <w:t>15.3.4 Sensitivity</w:t>
        <w:br/>
        <w:t>Sensitivity: When the actual value is positive, how often is the prediction correct? S = F NT+T</w:t>
        <w:br/>
        <w:t xml:space="preserve">                                                                                             P</w:t>
        <w:br/>
        <w:t xml:space="preserve">                                                                                                P</w:t>
        <w:br/>
        <w:br/>
        <w:br/>
        <w:t>15.4 AUC, ROC, and F1 score</w:t>
        <w:br/>
        <w:t>With our model, we are attributing two probabilities, one for each state : default (0) and</w:t>
        <w:br/>
        <w:t>non-default (1).</w:t>
        <w:br/>
        <w:t>For illustration, if with our model we have Proba(0) &gt; Proba(1) but Y = 1, then our model</w:t>
        <w:br/>
        <w:t>doesn’t predict a default while in fact a default was observed, it is a false negative.</w:t>
        <w:br/>
        <w:br/>
        <w:br/>
        <w:t xml:space="preserve">    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Receiver Operating Characteristic (ROC) curve (Hanley and McNeil, 1982; Fawcett, 2006)</w:t>
        <w:br/>
        <w:t>is a graphical representation used to evaluate the performance of a binary classifier system as</w:t>
        <w:br/>
        <w:t>its discrimination threshold is varied. Specifically, the ROC curve plots the True Positive Rate</w:t>
        <w:br/>
        <w:t>(sensitivity) against the False Positive Rate (1-specificity) for different threshold values. It serves</w:t>
        <w:br/>
        <w:t>as a tool to illustrate the trade-offs between sensitivity and specificity for a given classifier.</w:t>
        <w:br/>
        <w:t>We also define:</w:t>
        <w:br/>
        <w:t xml:space="preserve">      • Precision P = T PT+F</w:t>
        <w:br/>
        <w:t xml:space="preserve">                           P</w:t>
        <w:br/>
        <w:t xml:space="preserve">                             P</w:t>
        <w:br/>
        <w:br/>
        <w:t xml:space="preserve">      • Recall R = T PT+F</w:t>
        <w:br/>
        <w:t xml:space="preserve">                        P</w:t>
        <w:br/>
        <w:t xml:space="preserve">                          N</w:t>
        <w:br/>
        <w:br/>
        <w:t xml:space="preserve">      • F1 score 2 × PP+R</w:t>
        <w:br/>
        <w:t xml:space="preserve">                       R</w:t>
        <w:br/>
        <w:br/>
        <w:br/>
        <w:t>15.5 Choosing the right estimator</w:t>
        <w:br/>
        <w:t>The scikit learn community provides a comprehensive guide to machine learning techniques. The</w:t>
        <w:br/>
        <w:t>first question one would have when faced with a problem is the way to choose the estimator.</w:t>
        <w:br/>
        <w:t>They provide a flow chart on their website.</w:t>
        <w:br/>
        <w:t>Scikit-learn also provide a user guide that is quite exhaustive.</w:t>
        <w:br/>
        <w:t>We will mainly work on the data set introduced section 78.2 and as in the paper (Yeh and Lien,</w:t>
        <w:br/>
        <w:t>2009), we want to test the following data mining techniques:</w:t>
        <w:br/>
        <w:t xml:space="preserve">      • K-nearest neighbor classifiers (KNN)</w:t>
        <w:br/>
        <w:t xml:space="preserve">      • Logistic regression (LR)</w:t>
        <w:br/>
        <w:t xml:space="preserve">      • Discriminant analysis (DA) - we use linear</w:t>
        <w:br/>
        <w:t xml:space="preserve">      • Naïve Bayesian classifier (NB) - we use Gaussian</w:t>
        <w:br/>
        <w:t xml:space="preserve">      • Artificial neural networks (ANNs) - we use Multi-layer Perceptron classifier</w:t>
        <w:br/>
        <w:t xml:space="preserve">      • Classification trees (CTs) - we use Decision Tree Classifier</w:t>
        <w:br/>
        <w:t>We add to that list:</w:t>
        <w:br/>
        <w:t xml:space="preserve">      • Gradient Boosting Classifier</w:t>
        <w:br/>
        <w:t xml:space="preserve">      • Random Forest Classifier</w:t>
        <w:br/>
        <w:br/>
        <w:t>15.6 Naive Bayes Classifiers</w:t>
        <w:br/>
        <w:t>We35 use the data set from Schooling, Experience and Earnings of Mincer 1974 work. We find</w:t>
        <w:br/>
        <w:t>a sample with 534 observations.</w:t>
        <w:br/>
        <w:br/>
        <w:t xml:space="preserve">       SEX      WAGE      AGE      EDUCATION</w:t>
        <w:br/>
        <w:t xml:space="preserve"> 0      0.0   1.629241     35.0           8.0</w:t>
        <w:br/>
        <w:t xml:space="preserve"> 1      0.0   1.599388     57.0           9.0</w:t>
        <w:br/>
        <w:t xml:space="preserve"> 2      1.0   1.897620     19.0          12.0</w:t>
        <w:br/>
        <w:t xml:space="preserve"> 3      1.0   1.386294     22.0          12.0</w:t>
        <w:br/>
        <w:t xml:space="preserve"> 4      1.0   2.014903     35.0          12.0</w:t>
        <w:br/>
        <w:t xml:space="preserve"> 5      1.0   2.570320     28.0          13.0</w:t>
        <w:br/>
        <w:t xml:space="preserve"> 6        ?   1.492904     43.0          10.0</w:t>
        <w:br/>
        <w:t>35</w:t>
        <w:br/>
        <w:t xml:space="preserve">     ML_wage_naive_bayes.py</w:t>
        <w:br/>
        <w:br/>
        <w:br/>
        <w:t xml:space="preserve">        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15.7 Determining the Sex of Observation 6</w:t>
        <w:br/>
        <w:t>To determine the sex of observation 6, let’s denote the sex as S, where S = 1 stands for male and</w:t>
        <w:br/>
        <w:t>S = 0 for female. The variables W , A, and E represent Wage, Age, and Education, respectively.</w:t>
        <w:br/>
        <w:br/>
        <w:t>15.7.1 Formulating the Question</w:t>
        <w:br/>
        <w:t>Our primary objective is to determine if observation 6 is male. Formally, this can be expressed</w:t>
        <w:br/>
        <w:t>as:</w:t>
        <w:br/>
        <w:t xml:space="preserve">                        P (S = 1 | (W, A, E)) &gt; P (S = 0 | (W, A, E))</w:t>
        <w:br/>
        <w:br/>
        <w:t>15.7.2 Using Bayes’ Theorem</w:t>
        <w:br/>
        <w:t>To determine the above probabilities, we can use Bayes’ theorem, which states:</w:t>
        <w:br/>
        <w:br/>
        <w:t xml:space="preserve">                                               P (S) × P ((W, A, E) | S)</w:t>
        <w:br/>
        <w:t xml:space="preserve">                         P (S | (W, A, E)) =                                                 (22)</w:t>
        <w:br/>
        <w:t xml:space="preserve">                                                     P (W, A, E)</w:t>
        <w:br/>
        <w:t>Here:</w:t>
        <w:br/>
        <w:br/>
        <w:t xml:space="preserve">   • P (S) is the prior probability of the sex being male or female.</w:t>
        <w:br/>
        <w:br/>
        <w:t xml:space="preserve">   • P ((W, A, E) | S) is the likelihood of observing the given wage, age, and education given</w:t>
        <w:br/>
        <w:t xml:space="preserve">     the sex.</w:t>
        <w:br/>
        <w:br/>
        <w:t xml:space="preserve">   • P (W, A, E) is the overall probability of observing the given wage, age, and education.</w:t>
        <w:br/>
        <w:br/>
        <w:t>From our sample, we know that:</w:t>
        <w:br/>
        <w:t xml:space="preserve">                                         P (S) = 54%</w:t>
        <w:br/>
        <w:br/>
        <w:t>15.8 Dealing with the Curse of Dimensionality</w:t>
        <w:br/>
        <w:t>If we discretize Wage, Age, and Education into x segments, we then create a 3-dimensional array</w:t>
        <w:br/>
        <w:t>which results in 10x values. This expansion of values due to multiple dimensions is often termed</w:t>
        <w:br/>
        <w:t>as the ’curse of dimensionality’.</w:t>
        <w:br/>
        <w:br/>
        <w:t>15.8.1 Calculating Conditional Probabilities</w:t>
        <w:br/>
        <w:t>The conditional probability of observing W , A, and E given the sex can be represented as:</w:t>
        <w:br/>
        <w:br/>
        <w:t xml:space="preserve">              P ((W, A, E) | S) = P (W | S) × P (A | (S, W )) × P (E | (S, W, A))</w:t>
        <w:br/>
        <w:br/>
        <w:t>However, to simplify calculations and reduce the complexity, we can make the naive assumption</w:t>
        <w:br/>
        <w:t>that wage, age, and education are conditionally independent given the sex. Therefore:</w:t>
        <w:br/>
        <w:br/>
        <w:t xml:space="preserve">                     P ((W, A, E) | S) = P (W | S) × P (A | S) × P (E | S)</w:t>
        <w:br/>
        <w:br/>
        <w:t>With this assumption, we are left to estimate only 3 × x values.</w:t>
        <w:br/>
        <w:t>Nota bene: In equation 22, we don’t need to compute the denominator. It serves as a normal-</w:t>
        <w:br/>
        <w:t>izing constraint to ensure that the probabilities of being male or female sum to one, given that</w:t>
        <w:br/>
        <w:t>we consider only binary categories for individuals.</w:t>
        <w:br/>
        <w:br/>
        <w:br/>
        <w:t xml:space="preserve">     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15.8.2 Navie Bayes Classifier - estimation</w:t>
        <w:br/>
        <w:t>We make the assumptions that Wage, Age, and Education are normally distributed, once we</w:t>
        <w:br/>
        <w:t>have the mean and the standard deviation, then the probability can be simply derived using:</w:t>
        <w:br/>
        <w:br/>
        <w:t xml:space="preserve">                                                                   1             (x−µ)2</w:t>
        <w:br/>
        <w:t xml:space="preserve">                                 P (x|(µ, σ)) = √                           e− 2σ2</w:t>
        <w:br/>
        <w:t xml:space="preserve">                                                                   2πσ 2</w:t>
        <w:br/>
        <w:t>We obtain the following confusion matrix:</w:t>
        <w:br/>
        <w:t xml:space="preserve">           Predicted 0 Predicted 1</w:t>
        <w:br/>
        <w:t xml:space="preserve"> Actual 0           126           119</w:t>
        <w:br/>
        <w:t xml:space="preserve"> Actual 1            94           195</w:t>
        <w:br/>
        <w:t>Which yields a F1 score of 0.65, we tend to accept this rather simple model.</w:t>
        <w:br/>
        <w:br/>
        <w:t>15.9 K-nearest neighbors</w:t>
        <w:br/>
        <w:t>KNN is a "lazy" learner, meaning that it doesn’t learn a discriminative function but rather</w:t>
        <w:br/>
        <w:t>memorize the training data set.</w:t>
        <w:br/>
        <w:t>The KNN algorithm follows the following logist and steps:</w:t>
        <w:br/>
        <w:br/>
        <w:t xml:space="preserve">  1. Choose k and a distance metric</w:t>
        <w:br/>
        <w:br/>
        <w:t xml:space="preserve">  2. Find the k nearest neighbors of the point to classify</w:t>
        <w:br/>
        <w:br/>
        <w:t xml:space="preserve">  3. Assign by majority vote</w:t>
        <w:br/>
        <w:br/>
        <w:br/>
        <w:t xml:space="preserve">                                  1                                     1</w:t>
        <w:br/>
        <w:t xml:space="preserve">                                                  2       1</w:t>
        <w:br/>
        <w:t xml:space="preserve">                         0                                             1            2</w:t>
        <w:br/>
        <w:t xml:space="preserve">                        1                                          1                      1</w:t>
        <w:br/>
        <w:t xml:space="preserve">                                          1                            2</w:t>
        <w:br/>
        <w:t xml:space="preserve">                                 2 0                                                   1</w:t>
        <w:br/>
        <w:t xml:space="preserve">                         0                            10 x                          1 2</w:t>
        <w:br/>
        <w:t xml:space="preserve">                                              1                        2</w:t>
        <w:br/>
        <w:t xml:space="preserve">                                                       2</w:t>
        <w:br/>
        <w:t xml:space="preserve">                             0                                                                2</w:t>
        <w:br/>
        <w:t xml:space="preserve">                        0</w:t>
        <w:br/>
        <w:t xml:space="preserve">                                  22                  2</w:t>
        <w:br/>
        <w:t xml:space="preserve">                                                                            2           22</w:t>
        <w:br/>
        <w:t xml:space="preserve">                                                                                2</w:t>
        <w:br/>
        <w:t xml:space="preserve">                                                              1</w:t>
        <w:br/>
        <w:t xml:space="preserve">                                                          2</w:t>
        <w:br/>
        <w:t xml:space="preserve">                        2</w:t>
        <w:br/>
        <w:t xml:space="preserve">                                                                             1</w:t>
        <w:br/>
        <w:t xml:space="preserve">                                      1</w:t>
        <w:br/>
        <w:br/>
        <w:br/>
        <w:t>In this illustrative example, k = 6 and we use the Euclidean distance (assuming a two dimension</w:t>
        <w:br/>
        <w:t>problem). The value of x will be 2, by majority.</w:t>
        <w:br/>
        <w:br/>
        <w:br/>
        <w:t xml:space="preserve">                     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15.9.1 K-nearest neighbors - illustration</w:t>
        <w:br/>
        <w:t>If we36 use again Mincer’s 1974 work.</w:t>
        <w:br/>
        <w:t>We take a random sample of 21 elements from the data set. We change the last observation</w:t>
        <w:br/>
        <w:t>SEX value to 99 and we want to predict its value (0 or 1) using a 5-nearest neighbors method.</w:t>
        <w:br/>
        <w:br/>
        <w:br/>
        <w:t>We then compute the Euclidean distance between this point (99) and the rest of that sample.</w:t>
        <w:br/>
        <w:t>We then count the SEX of the 5 nearest neighbors and decide on the SEX of our point based</w:t>
        <w:br/>
        <w:t>on majority vote.</w:t>
        <w:br/>
        <w:t>In a two dimensions example the Euclidean distance is simply: (x2 − x1 )2 + (y2 − y1 )2 .</w:t>
        <w:br/>
        <w:t xml:space="preserve">                                                             p</w:t>
        <w:br/>
        <w:br/>
        <w:br/>
        <w:t>15.10 Decision Trees</w:t>
        <w:br/>
        <w:t>If we37 use again Mincer’s 1974 work.</w:t>
        <w:br/>
        <w:t>The obtained Decision Tree classifier is:</w:t>
        <w:br/>
        <w:br/>
        <w:br/>
        <w:t xml:space="preserve">                                                                             WAGE &lt;= 2.4998</w:t>
        <w:br/>
        <w:t xml:space="preserve">                                                                              entropy = 0.9999</w:t>
        <w:br/>
        <w:t xml:space="preserve">                                                                               samples = 357</w:t>
        <w:br/>
        <w:t xml:space="preserve">                                                                             value = [177, 180]</w:t>
        <w:br/>
        <w:t xml:space="preserve">                                                                      True                    False</w:t>
        <w:br/>
        <w:br/>
        <w:t xml:space="preserve">                                                             AGE &lt;= 22.5                      WAGE &lt;= 3.1208</w:t>
        <w:br/>
        <w:t xml:space="preserve">                                                           entropy = 0.9932                   entropy = 0.8491</w:t>
        <w:br/>
        <w:t xml:space="preserve">                                                            samples = 288                       samples = 69</w:t>
        <w:br/>
        <w:t xml:space="preserve">                                                          value = [158, 130]                   value = [19, 50]</w:t>
        <w:br/>
        <w:br/>
        <w:br/>
        <w:t xml:space="preserve">                         AGE &lt;= 18.5                      WAGE &lt;= 1.7369                        AGE &lt;= 31.5                      WAGE &lt;= 3.1731</w:t>
        <w:br/>
        <w:t xml:space="preserve">                        entropy = 0.885                    entropy = 0.9813                   entropy = 0.7982                   entropy = 0.9852</w:t>
        <w:br/>
        <w:t xml:space="preserve">                         samples = 33                       samples = 255                       samples = 62                        samples = 7</w:t>
        <w:br/>
        <w:t xml:space="preserve">                        value = [10, 23]                  value = [148, 107]                   value = [15, 47]                    value = [4, 3]</w:t>
        <w:br/>
        <w:br/>
        <w:br/>
        <w:t xml:space="preserve">       entropy = 0.0    entropy = 0.8238   entropy = 0.8272     entropy = 0.9992          entropy = 0.0      entropy = 0.8667      entropy = 0.0    entropy = 1.0</w:t>
        <w:br/>
        <w:t xml:space="preserve">        samples = 2       samples = 31       samples = 73         samples = 182           samples = 10         samples = 52         samples = 1      samples = 6</w:t>
        <w:br/>
        <w:t xml:space="preserve">       value = [2, 0]    value = [8, 23]    value = [54, 19]     value = [94, 88]        value = [0, 10]      value = [15, 37]     value = [1, 0]   value = [3, 3]</w:t>
        <w:br/>
        <w:br/>
        <w:br/>
        <w:t>In our case, we have limited the depth of our tree to 3. This divide our 2-Dimension space as</w:t>
        <w:br/>
        <w:t>follow:</w:t>
        <w:br/>
        <w:t>36</w:t>
        <w:br/>
        <w:t xml:space="preserve">     ML_wage_KNN.py</w:t>
        <w:br/>
        <w:t>37</w:t>
        <w:br/>
        <w:t xml:space="preserve">     ML_wage_DTC.py</w:t>
        <w:br/>
        <w:br/>
        <w:br/>
        <w:t xml:space="preserve">                          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AGE</w:t>
        <w:br/>
        <w:br/>
        <w:br/>
        <w:t xml:space="preserve">                        31.5</w:t>
        <w:br/>
        <w:br/>
        <w:br/>
        <w:t xml:space="preserve">                        22.5</w:t>
        <w:br/>
        <w:br/>
        <w:br/>
        <w:t xml:space="preserve">                        18.5</w:t>
        <w:br/>
        <w:br/>
        <w:br/>
        <w:t xml:space="preserve">                                    1.74     2.49        3.12    3.17   WAGE</w:t>
        <w:br/>
        <w:br/>
        <w:br/>
        <w:t>In practice, we are using a binary tree, where each parent has two children. We can in this case</w:t>
        <w:br/>
        <w:t>simply define the entropy as:</w:t>
        <w:br/>
        <w:br/>
        <w:t xml:space="preserve">                               Ent = −p(l) log2 p(l) − p(r) log2 p(r)</w:t>
        <w:br/>
        <w:br/>
        <w:t>where p(l) is the proportion of the parent node that belong to the left node, p(r) to the right.</w:t>
        <w:br/>
        <w:t>The algorithm maximize this entropy, which in our case can be seen as information gain.</w:t>
        <w:br/>
        <w:br/>
        <w:t>15.10.1 Random Forest</w:t>
        <w:br/>
        <w:t>Random Forest is an ensemble of decision trees which algorithm (as described in (Raschka and</w:t>
        <w:br/>
        <w:t>Mirjalili, 2019):</w:t>
        <w:br/>
        <w:br/>
        <w:t xml:space="preserve">   1. Draw a random bootstrap sample of size n (randomly choose n samples from the training</w:t>
        <w:br/>
        <w:t xml:space="preserve">      set with replacement).</w:t>
        <w:br/>
        <w:br/>
        <w:t xml:space="preserve">   2. Grow a decision tree from the bootstrap sample. At each node:</w:t>
        <w:br/>
        <w:t xml:space="preserve">        a) Randomly select d features without replacement.</w:t>
        <w:br/>
        <w:t xml:space="preserve">        b) Split the node using the feature that provides the best split according to the objective</w:t>
        <w:br/>
        <w:t xml:space="preserve">           function, for instance, by maximizing the information gain.</w:t>
        <w:br/>
        <w:br/>
        <w:t xml:space="preserve">   3. Repeat the steps 1 to 2 k times.</w:t>
        <w:br/>
        <w:br/>
        <w:t xml:space="preserve">   4. Aggregate the prediction by each tree to assign the class label by majority vote.</w:t>
        <w:br/>
        <w:br/>
        <w:t>15.11 Before neural network, the "traditional" Ordinary Least Squares for linear</w:t>
        <w:br/>
        <w:t xml:space="preserve">      regressions</w:t>
        <w:br/>
        <w:t>If we take the usual linear regression with no constant, we are searching for the weights W =</w:t>
        <w:br/>
        <w:t>wi1 , i ∈ [0, 2]. The variables X 1 = Xi1 , i ∈ [0, 2] are called features. We have observations of X02</w:t>
        <w:br/>
        <w:t>and we want to estimate them from the features Xi1 , i ∈ [0, 2], that is finding X̂02 = W ′ X 1 .</w:t>
        <w:br/>
        <w:br/>
        <w:br/>
        <w:t xml:space="preserve">         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Input layer                      Output layer</w:t>
        <w:br/>
        <w:br/>
        <w:t xml:space="preserve">                                   X01</w:t>
        <w:br/>
        <w:t xml:space="preserve">                                                        w01</w:t>
        <w:br/>
        <w:br/>
        <w:br/>
        <w:t xml:space="preserve">                                                        w11               ^ 2</w:t>
        <w:br/>
        <w:t xml:space="preserve">                                   X11                                    X 0</w:t>
        <w:br/>
        <w:br/>
        <w:br/>
        <w:t xml:space="preserve">                                                        w21</w:t>
        <w:br/>
        <w:br/>
        <w:br/>
        <w:t xml:space="preserve">                                   X21</w:t>
        <w:br/>
        <w:br/>
        <w:br/>
        <w:t>To estimate the weights, that is finding ŵi1 , i ∈ [0, 2], the Ordinary Least Squares method. Our</w:t>
        <w:br/>
        <w:t>programme is:</w:t>
        <w:br/>
        <w:t xml:space="preserve">                                                                          2</w:t>
        <w:br/>
        <w:t xml:space="preserve">                                            min             X̂02 − X02                         (23)</w:t>
        <w:br/>
        <w:t xml:space="preserve">                                         wi1 ,i∈[0,2]</w:t>
        <w:br/>
        <w:br/>
        <w:t>With first order conditions, we can find the estimate of wi1 , i ∈ [0, 2] and we could prove that it</w:t>
        <w:br/>
        <w:t>is linear, unbiased, and efficient. For simplicity, if there were only one feature, the result would</w:t>
        <w:br/>
        <w:t>be:</w:t>
        <w:br/>
        <w:t xml:space="preserve">                                                  (X01 )′ X02</w:t>
        <w:br/>
        <w:t xml:space="preserve">                                           ŵ01 =</w:t>
        <w:br/>
        <w:t xml:space="preserve">                                                  (X01 )′ X01</w:t>
        <w:br/>
        <w:t>which is echoing equation 63, we could also add a constant in our model.</w:t>
        <w:br/>
        <w:br/>
        <w:t>15.11.1 Adding an activation function - perceptron algorithm</w:t>
        <w:br/>
        <w:t>In his work in (Rosenblatt, 1957), Frank Rosenblatt proposed in 1957 a perceptron algorithm</w:t>
        <w:br/>
        <w:t>where for a binary classification task, an activation function σ() is added in series.</w:t>
        <w:br/>
        <w:br/>
        <w:br/>
        <w:t xml:space="preserve">                                                        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Input layer                    Additional layer            Output layer</w:t>
        <w:br/>
        <w:br/>
        <w:t xml:space="preserve">                                  X01</w:t>
        <w:br/>
        <w:t xml:space="preserve">                                                w01</w:t>
        <w:br/>
        <w:br/>
        <w:br/>
        <w:t xml:space="preserve">                                                w11                              σ( )            ^ 3</w:t>
        <w:br/>
        <w:t xml:space="preserve">                                  X11                                X02                         X 0</w:t>
        <w:br/>
        <w:br/>
        <w:br/>
        <w:t xml:space="preserve">                                                w21</w:t>
        <w:br/>
        <w:br/>
        <w:br/>
        <w:t xml:space="preserve">                                  X21</w:t>
        <w:br/>
        <w:br/>
        <w:br/>
        <w:t>Frank Rosenblatt defined a threshold θ for which:</w:t>
        <w:br/>
        <w:t xml:space="preserve">                                          (</w:t>
        <w:br/>
        <w:t xml:space="preserve">                                            1,    if W ′ X ≥ θ</w:t>
        <w:br/>
        <w:t xml:space="preserve">                              σ(W ′ X) =                                                                     (24)</w:t>
        <w:br/>
        <w:t xml:space="preserve">                                            −1, otherwise</w:t>
        <w:br/>
        <w:br/>
        <w:t>This linear classification might not be satisfactory for scattered data sets and we might need</w:t>
        <w:br/>
        <w:t>to either use more complex activation function or add some layers. In which case we move to</w:t>
        <w:br/>
        <w:t>Artificial Neural Network.</w:t>
        <w:br/>
        <w:br/>
        <w:t>We38 propose a simple illustration of the perceptron algorithm. We generated two features, X1</w:t>
        <w:br/>
        <w:t>and X2 and we define the output Y as:</w:t>
        <w:br/>
        <w:t xml:space="preserve">                                 (</w:t>
        <w:br/>
        <w:t xml:space="preserve">                                   1,    if α1 X1 + α2 X2 − θ &gt; 0</w:t>
        <w:br/>
        <w:t xml:space="preserve">                            Y =                                                          (25)</w:t>
        <w:br/>
        <w:t xml:space="preserve">                                   −1, otherwise</w:t>
        <w:br/>
        <w:t>That is indeed splitting the "observation" as follow:</w:t>
        <w:br/>
        <w:t xml:space="preserve">                                                              Perceptron</w:t>
        <w:br/>
        <w:t xml:space="preserve">                                  4</w:t>
        <w:br/>
        <w:t xml:space="preserve">                                                                                             -1</w:t>
        <w:br/>
        <w:t xml:space="preserve">                                                                                             1</w:t>
        <w:br/>
        <w:t xml:space="preserve">                                  3                                                          test set</w:t>
        <w:br/>
        <w:br/>
        <w:t xml:space="preserve">                                  2</w:t>
        <w:br/>
        <w:t xml:space="preserve">                             X2</w:t>
        <w:br/>
        <w:br/>
        <w:br/>
        <w:t xml:space="preserve">                                  1</w:t>
        <w:br/>
        <w:br/>
        <w:t xml:space="preserve">                                  0</w:t>
        <w:br/>
        <w:br/>
        <w:t xml:space="preserve">                                  1</w:t>
        <w:br/>
        <w:t xml:space="preserve">                                        1.0   0.5     0.0    0.5     1.0   1.5      2.0    2.5         3.0</w:t>
        <w:br/>
        <w:t xml:space="preserve">                                                                    X1</w:t>
        <w:br/>
        <w:br/>
        <w:br/>
        <w:t>With our perceptron rule, we want to find the estimates α̂1 , α̂2 , and θ̂ (pretending we did not</w:t>
        <w:br/>
        <w:t>know their values).</w:t>
        <w:br/>
        <w:t xml:space="preserve">  We follow the steps:</w:t>
        <w:br/>
        <w:t>38</w:t>
        <w:br/>
        <w:t xml:space="preserve">     perceptron_example.py</w:t>
        <w:br/>
        <w:br/>
        <w:br/>
        <w:t xml:space="preserve">                                                              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1. we initialize with vectors of 0s or random small values of the estimates</w:t>
        <w:br/>
        <w:br/>
        <w:t xml:space="preserve">  2. we loop until Ŷ − Y &lt; ϵ or until we reach the maximum number of allowed iteration (our</w:t>
        <w:br/>
        <w:t xml:space="preserve">     algorithm might never converge):</w:t>
        <w:br/>
        <w:t xml:space="preserve">        • for each observation i in our data set:</w:t>
        <w:br/>
        <w:t xml:space="preserve">        • compute the output value Ŷ</w:t>
        <w:br/>
        <w:t xml:space="preserve">        • compute the estimation error for observation i</w:t>
        <w:br/>
        <w:t xml:space="preserve">        • update the weights according to the learning rate η</w:t>
        <w:br/>
        <w:t xml:space="preserve">                             (</w:t>
        <w:br/>
        <w:t xml:space="preserve">                               wj = wj + η(Ŷ (i) − Y (i))Xj ,                                    j = 1, 2</w:t>
        <w:br/>
        <w:t xml:space="preserve">                               θ = θ + η(Ŷ (i) − Y (i))</w:t>
        <w:br/>
        <w:br/>
        <w:t>We propose as an illustrative exercise to implement this algorithm with: ϵ = 10−4 and η = 10−2</w:t>
        <w:br/>
        <w:t>and limit our iteration to 104 . In (Raschka and Mirjalili, 2019) you can find this algorithm in a</w:t>
        <w:br/>
        <w:t>more pythonic way, defining classes which can be found here and illustrated:</w:t>
        <w:br/>
        <w:br/>
        <w:br/>
        <w:t>This separates the data in two categories as follow:</w:t>
        <w:br/>
        <w:br/>
        <w:br/>
        <w:t xml:space="preserve">                               3.0                                     1</w:t>
        <w:br/>
        <w:t xml:space="preserve">                                                                                 1</w:t>
        <w:br/>
        <w:t xml:space="preserve">                               2.5</w:t>
        <w:br/>
        <w:t xml:space="preserve">                                                           1</w:t>
        <w:br/>
        <w:t xml:space="preserve">                               2.0</w:t>
        <w:br/>
        <w:t xml:space="preserve">                                                              1 11 1</w:t>
        <w:br/>
        <w:t xml:space="preserve">                                           -1    -1           1 11        1 1 11</w:t>
        <w:br/>
        <w:t xml:space="preserve">                               1.5                         -1   1</w:t>
        <w:br/>
        <w:t xml:space="preserve">                                                 -1-1-1 -1-1 -1-111111 11 1</w:t>
        <w:br/>
        <w:t xml:space="preserve">                          X2</w:t>
        <w:br/>
        <w:br/>
        <w:br/>
        <w:t xml:space="preserve">                                     -1                                   11      1 1</w:t>
        <w:br/>
        <w:t xml:space="preserve">                               1.0         -1                   -1</w:t>
        <w:br/>
        <w:t xml:space="preserve">                                              -1       -1 -1 -1 -1-1-1 1 1 111 1              1</w:t>
        <w:br/>
        <w:t xml:space="preserve">                                                        -1                         11</w:t>
        <w:br/>
        <w:t xml:space="preserve">                               0.5      -1            -1 -1 -1         -1-1</w:t>
        <w:br/>
        <w:t xml:space="preserve">                                              -1                 -1         -1     1</w:t>
        <w:br/>
        <w:t xml:space="preserve">                               0.0                                  -1         -1</w:t>
        <w:br/>
        <w:br/>
        <w:t xml:space="preserve">                                          0.0        0.5         1.0       1.5          2.0</w:t>
        <w:br/>
        <w:t xml:space="preserve">                                                               X1</w:t>
        <w:br/>
        <w:br/>
        <w:br/>
        <w:t>We seperate our data set into a train and test one and compare our prediction accuracy with</w:t>
        <w:br/>
        <w:t>the scikit-learn Perceptron algorithm one.</w:t>
        <w:br/>
        <w:br/>
        <w:t xml:space="preserve">   • Question 15</w:t>
        <w:br/>
        <w:t xml:space="preserve">        – Applyl a non-linear rule for the categorization, try to find a better algorithm to fit a</w:t>
        <w:br/>
        <w:t xml:space="preserve">          non linear rule.</w:t>
        <w:br/>
        <w:br/>
        <w:br/>
        <w:t xml:space="preserve">                                                              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15.11.2 Adaline algorithm</w:t>
        <w:br/>
        <w:t>With the perceptron algorithm, we updated observation by observation for each iteration. The</w:t>
        <w:br/>
        <w:t>threshold activation function we used is not differentiable. The ADAptive LInear NEuron algo-</w:t>
        <w:br/>
        <w:t>rithm add a cost function:</w:t>
        <w:br/>
        <w:t xml:space="preserve">                                          1 X                    2</w:t>
        <w:br/>
        <w:t xml:space="preserve">                                 J(w) =           Ŷ (i) − Y (i)                         (26)</w:t>
        <w:br/>
        <w:t xml:space="preserve">                                          2</w:t>
        <w:br/>
        <w:t xml:space="preserve">                                                                 i</w:t>
        <w:br/>
        <w:br/>
        <w:t>as this cost function is convex, we can use the gradient descent algorithm introduced section 8.5,</w:t>
        <w:br/>
        <w:t>we derive the cost function with respect to each weight, we find an update:</w:t>
        <w:br/>
        <w:br/>
        <w:t xml:space="preserve">                                   w = w + ηX ′ Ŷ (i) − Y (i)                               (27)</w:t>
        <w:br/>
        <w:br/>
        <w:t>You should find this algorithm39 much faster than the simple perceptron.</w:t>
        <w:br/>
        <w:br/>
        <w:br/>
        <w:t xml:space="preserve">                                     2.5</w:t>
        <w:br/>
        <w:t xml:space="preserve">                                     2.0</w:t>
        <w:br/>
        <w:t xml:space="preserve">                                                            1                      1 11</w:t>
        <w:br/>
        <w:t xml:space="preserve">                                                               -1                           1 11         1</w:t>
        <w:br/>
        <w:t xml:space="preserve">                                     1.5                          -1    1 1               1</w:t>
        <w:br/>
        <w:t xml:space="preserve">                                              -1               -1</w:t>
        <w:br/>
        <w:t xml:space="preserve">                                                               -1 -1  -1     1</w:t>
        <w:br/>
        <w:t xml:space="preserve">                                                                             1 1     1       1           1</w:t>
        <w:br/>
        <w:t xml:space="preserve">                                                                                    11</w:t>
        <w:br/>
        <w:t xml:space="preserve">                                     1.0             -1 -1-1-1-1 -1-1-1-1 -1-1</w:t>
        <w:br/>
        <w:t xml:space="preserve">                                X2</w:t>
        <w:br/>
        <w:br/>
        <w:br/>
        <w:t xml:space="preserve">                                           -1     -1            -1                  11</w:t>
        <w:br/>
        <w:t xml:space="preserve">                                     0.5                                         -1     1</w:t>
        <w:br/>
        <w:t xml:space="preserve">                                                                   -1          -1</w:t>
        <w:br/>
        <w:t xml:space="preserve">                                                 -1    -1-1</w:t>
        <w:br/>
        <w:t xml:space="preserve">                                     0.0                                      -1</w:t>
        <w:br/>
        <w:t xml:space="preserve">                                                                              -1</w:t>
        <w:br/>
        <w:t xml:space="preserve">                                                                       -1</w:t>
        <w:br/>
        <w:t xml:space="preserve">                                     0.5</w:t>
        <w:br/>
        <w:t xml:space="preserve">                                              0.0          0.5         1.0          1.5            2.0</w:t>
        <w:br/>
        <w:t xml:space="preserve">                                                                       X1</w:t>
        <w:br/>
        <w:br/>
        <w:br/>
        <w:t>15.12 Artificial Neural Network characteristics</w:t>
        <w:br/>
        <w:t xml:space="preserve">      • Layer: set of unconnected similar neurons</w:t>
        <w:br/>
        <w:br/>
        <w:t xml:space="preserve">      • Neuron: processing unit</w:t>
        <w:br/>
        <w:br/>
        <w:t xml:space="preserve">      • Parameters: edges weights (αi and βj )</w:t>
        <w:br/>
        <w:br/>
        <w:t xml:space="preserve">      • Input layer: X</w:t>
        <w:br/>
        <w:br/>
        <w:t xml:space="preserve">      • Hidden layer: Zm = σ(α0m + αm</w:t>
        <w:br/>
        <w:t xml:space="preserve">                                    T X), with σ() an activation function</w:t>
        <w:br/>
        <w:br/>
        <w:br/>
        <w:t xml:space="preserve">      • Output layer: Tk = β0k + βkT Z and Yk = gk (T ) = fk (X), with gk () an output function</w:t>
        <w:br/>
        <w:br/>
        <w:br/>
        <w:t>39</w:t>
        <w:br/>
        <w:t xml:space="preserve">     code: adaline_example.py</w:t>
        <w:br/>
        <w:br/>
        <w:br/>
        <w:t xml:space="preserve">                                                                     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15.12.1 Network diagram</w:t>
        <w:br/>
        <w:br/>
        <w:br/>
        <w:t xml:space="preserve">                     Input layer              Hidden layer              Output layer</w:t>
        <w:br/>
        <w:br/>
        <w:t xml:space="preserve">                                                  X0 2</w:t>
        <w:br/>
        <w:t xml:space="preserve">                                     w001</w:t>
        <w:br/>
        <w:t xml:space="preserve">                                                             w002</w:t>
        <w:br/>
        <w:br/>
        <w:t xml:space="preserve">                        X0 1         w011</w:t>
        <w:br/>
        <w:t xml:space="preserve">                                                  X1 2</w:t>
        <w:br/>
        <w:t xml:space="preserve">                                                              w102</w:t>
        <w:br/>
        <w:br/>
        <w:br/>
        <w:t xml:space="preserve">                       X1 1                                                 X03</w:t>
        <w:br/>
        <w:br/>
        <w:br/>
        <w:t xml:space="preserve">                       X2 1</w:t>
        <w:br/>
        <w:br/>
        <w:br/>
        <w:t>In a simple example, we could have σ(x) = 1+e1−x as we use in a logistic regression for the</w:t>
        <w:br/>
        <w:t>activation function. We would then have:</w:t>
        <w:br/>
        <w:br/>
        <w:t xml:space="preserve">                             X02 = σ w00</w:t>
        <w:br/>
        <w:t xml:space="preserve">                                       1</w:t>
        <w:br/>
        <w:t xml:space="preserve">                                         X01 + w10</w:t>
        <w:br/>
        <w:t xml:space="preserve">                                                1</w:t>
        <w:br/>
        <w:t xml:space="preserve">                                                   X11 + w20</w:t>
        <w:br/>
        <w:t xml:space="preserve">                                                          1</w:t>
        <w:br/>
        <w:t xml:space="preserve">                                                             X21</w:t>
        <w:br/>
        <w:br/>
        <w:br/>
        <w:t>The same philosophy goes for the next layer:</w:t>
        <w:br/>
        <w:br/>
        <w:t xml:space="preserve">                                   X03 = Yk w00</w:t>
        <w:br/>
        <w:t xml:space="preserve">                                             2</w:t>
        <w:br/>
        <w:t xml:space="preserve">                                                X02 + w10</w:t>
        <w:br/>
        <w:t xml:space="preserve">                                                       2</w:t>
        <w:br/>
        <w:t xml:space="preserve">                                                          X12 + . . .</w:t>
        <w:br/>
        <w:br/>
        <w:br/>
        <w:t>15.12.2 Deep learning</w:t>
        <w:br/>
        <w:t>We call it deep when there are multiple hidden layers, in order to estimate those models, we use</w:t>
        <w:br/>
        <w:t>deep learning techniques:</w:t>
        <w:br/>
        <w:br/>
        <w:br/>
        <w:t xml:space="preserve">                                                  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Input layer                   Hidden layer 1                Hidden layer 2         Output layer</w:t>
        <w:br/>
        <w:br/>
        <w:br/>
        <w:t>15.13 Support Vector Machine</w:t>
        <w:br/>
        <w:t>A support vector machine (SVM) constructs a hyper-plane or set of hyper-planes in a high</w:t>
        <w:br/>
        <w:t>or infinite dimensional space, which can be used for classification, regression or other tasks.</w:t>
        <w:br/>
        <w:t>Intuitively, a good separation is achieved by the hyper-plane that has the largest distance to</w:t>
        <w:br/>
        <w:t>the nearest training data points of any class (so-called functional margin), since in general the</w:t>
        <w:br/>
        <w:t>larger the margin the lower the generalization error of the classifier. We suggest to follow the</w:t>
        <w:br/>
        <w:t>scikit-learn section on SVM to go further.</w:t>
        <w:br/>
        <w:t>We illustrate40 an implementation of a SVM on the same data set as what we used for the</w:t>
        <w:br/>
        <w:t>perceptron example and the logistic regression using (Raschka and Mirjalili, 2019) typology:</w:t>
        <w:br/>
        <w:br/>
        <w:t xml:space="preserve">                                      SVM                                                          Perceptron</w:t>
        <w:br/>
        <w:t xml:space="preserve">          4                                                                 4</w:t>
        <w:br/>
        <w:t xml:space="preserve">                                                           -1                                                                 -1</w:t>
        <w:br/>
        <w:t xml:space="preserve">                                                           1                                                                  1</w:t>
        <w:br/>
        <w:t xml:space="preserve">          3                                                test set         3                                                 test set</w:t>
        <w:br/>
        <w:br/>
        <w:t xml:space="preserve">          2                                                                 2</w:t>
        <w:br/>
        <w:t xml:space="preserve">     X2</w:t>
        <w:br/>
        <w:br/>
        <w:br/>
        <w:t xml:space="preserve">                                                                       X2</w:t>
        <w:br/>
        <w:br/>
        <w:br/>
        <w:t xml:space="preserve">          1                                                                 1</w:t>
        <w:br/>
        <w:br/>
        <w:t xml:space="preserve">          0                                                                 0</w:t>
        <w:br/>
        <w:br/>
        <w:t xml:space="preserve">          1                                                                 1</w:t>
        <w:br/>
        <w:t xml:space="preserve">              1.0   0.5   0.0   0.5    1.0   1.5   2.0   2.5    3.0             1.0   0.5   0.0   0.5    1.0    1.5   2.0   2.5    3.0</w:t>
        <w:br/>
        <w:t xml:space="preserve">                                      X1                                                                X1</w:t>
        <w:br/>
        <w:br/>
        <w:br/>
        <w:t>40</w:t>
        <w:br/>
        <w:t xml:space="preserve">     code SVM_illustration.py</w:t>
        <w:br/>
        <w:br/>
        <w:br/>
        <w:t xml:space="preserve">                                                                     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Logistic regression                                                                KNN</w:t>
        <w:br/>
        <w:t xml:space="preserve">       4</w:t>
        <w:br/>
        <w:t xml:space="preserve">                                                                      -1                                                              -1</w:t>
        <w:br/>
        <w:t xml:space="preserve">                                                                      1                        3                                      1</w:t>
        <w:br/>
        <w:t xml:space="preserve">       3                                                              test set                                                        test set</w:t>
        <w:br/>
        <w:br/>
        <w:t xml:space="preserve">                                                                                               2</w:t>
        <w:br/>
        <w:t xml:space="preserve">       2</w:t>
        <w:br/>
        <w:t xml:space="preserve">  X2</w:t>
        <w:br/>
        <w:br/>
        <w:br/>
        <w:t xml:space="preserve">                                                                                          X2</w:t>
        <w:br/>
        <w:t xml:space="preserve">                                                                                               1</w:t>
        <w:br/>
        <w:t xml:space="preserve">       1</w:t>
        <w:br/>
        <w:t xml:space="preserve">                                                                                               0</w:t>
        <w:br/>
        <w:t xml:space="preserve">       0</w:t>
        <w:br/>
        <w:br/>
        <w:t xml:space="preserve">                                                                                               1</w:t>
        <w:br/>
        <w:t xml:space="preserve">       1</w:t>
        <w:br/>
        <w:t xml:space="preserve">           1.0   0.5       0.0     0.5     1.0      1.5   2.0       2.5        3.0                 1   0        1          2      3              4</w:t>
        <w:br/>
        <w:t xml:space="preserve">                                          X1                                                                        X1</w:t>
        <w:br/>
        <w:br/>
        <w:br/>
        <w:t>15.13.1 SVM kernel for non-linearly separable data</w:t>
        <w:br/>
        <w:t>We generate non-linearly separable data:</w:t>
        <w:br/>
        <w:br/>
        <w:t xml:space="preserve">                                               α1 cos(X1 − .1) + α2 sin [(1 + X1 )X2 ] X2</w:t>
        <w:br/>
        <w:br/>
        <w:t>We then use the radial basis function (rbf) kernel that transform the data set before apply the</w:t>
        <w:br/>
        <w:t>SVM:</w:t>
        <w:br/>
        <w:t xml:space="preserve">                                   SVM non linear                                                                   SVM</w:t>
        <w:br/>
        <w:t xml:space="preserve">                                                                          -1                                                          -1</w:t>
        <w:br/>
        <w:t xml:space="preserve">       3                                                                  1                    3                                      1</w:t>
        <w:br/>
        <w:t xml:space="preserve">                                                                          test set                                                    test set</w:t>
        <w:br/>
        <w:br/>
        <w:t xml:space="preserve">       2                                                                                       2</w:t>
        <w:br/>
        <w:t xml:space="preserve">  X2</w:t>
        <w:br/>
        <w:br/>
        <w:br/>
        <w:t xml:space="preserve">                                                                                          X2</w:t>
        <w:br/>
        <w:br/>
        <w:br/>
        <w:t xml:space="preserve">       1                                                                                       1</w:t>
        <w:br/>
        <w:br/>
        <w:br/>
        <w:t xml:space="preserve">       0                                                                                       0</w:t>
        <w:br/>
        <w:br/>
        <w:br/>
        <w:t xml:space="preserve">       1                                                                                       1</w:t>
        <w:br/>
        <w:t xml:space="preserve">           1           0             1              2           3                    4             1   0        1          2      3              4</w:t>
        <w:br/>
        <w:t xml:space="preserve">                                          X1                                                                        X1</w:t>
        <w:br/>
        <w:br/>
        <w:t xml:space="preserve">                                  logistic regression                                                      Gaussian Naive Bayes</w:t>
        <w:br/>
        <w:t xml:space="preserve">                                                                          -1                                                          -1</w:t>
        <w:br/>
        <w:t xml:space="preserve">       3                                                                  1                    3                                      1</w:t>
        <w:br/>
        <w:t xml:space="preserve">                                                                          test set                                                    test set</w:t>
        <w:br/>
        <w:br/>
        <w:t xml:space="preserve">       2                                                                                       2</w:t>
        <w:br/>
        <w:t xml:space="preserve">                                                                                          X2</w:t>
        <w:br/>
        <w:t xml:space="preserve">  X2</w:t>
        <w:br/>
        <w:br/>
        <w:br/>
        <w:t xml:space="preserve">       1                                                                                       1</w:t>
        <w:br/>
        <w:br/>
        <w:br/>
        <w:t xml:space="preserve">       0                                                                                       0</w:t>
        <w:br/>
        <w:br/>
        <w:br/>
        <w:t xml:space="preserve">       1                                                                                       1</w:t>
        <w:br/>
        <w:t xml:space="preserve">           1           0             1              2           3                    4             1   0        1          2      3              4</w:t>
        <w:br/>
        <w:t xml:space="preserve">                                          X1                                                                        X1</w:t>
        <w:br/>
        <w:br/>
        <w:br/>
        <w:t>We find the following accuracy scores:</w:t>
        <w:br/>
        <w:t xml:space="preserve"> logistic regression      85%</w:t>
        <w:br/>
        <w:t xml:space="preserve"> linear SVM               85%</w:t>
        <w:br/>
        <w:t xml:space="preserve"> Gaussian Naive Bayes 91.6%</w:t>
        <w:br/>
        <w:t xml:space="preserve"> Decision tree            95%</w:t>
        <w:br/>
        <w:t xml:space="preserve"> KNN                      96.6%</w:t>
        <w:br/>
        <w:t xml:space="preserve"> SVM with a rbf kernel 100%</w:t>
        <w:br/>
        <w:br/>
        <w:br/>
        <w:t xml:space="preserve">                                                                                        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15.14 Linear Discriminant Analysis</w:t>
        <w:br/>
        <w:t>Linear Discriminant Analysis (LDA) is a method similar to Principal Component Analysis</w:t>
        <w:br/>
        <w:t>(PCA). They reduce the dimensions in a dataset. LDA is unsupervised while PCA is supervised.</w:t>
        <w:br/>
        <w:t>LDA reduce the dimension by finding feature subspace that optimizes class separability.</w:t>
        <w:br/>
        <w:br/>
        <w:t>15.15 Principal Component Analysis</w:t>
        <w:br/>
        <w:t>We41 can resort to a principal component analysis to reduce the dimensions of a data set to a</w:t>
        <w:br/>
        <w:t>minimum set of common factors. In the case where one factor would explain more than 70% of</w:t>
        <w:br/>
        <w:t>the variance, we would keep only one factor.</w:t>
        <w:br/>
        <w:t>For this exercise, we focus on financial data of the French biotech sector over 5 year since Septem-</w:t>
        <w:br/>
        <w:t>ber 2012 with a capitalization over EUR 100 million. We use data directly from Euronext and</w:t>
        <w:br/>
        <w:t>focus on the following companies: ABIVAX, STALLERGENES GREER, GENFIT, ERYTECH</w:t>
        <w:br/>
        <w:t>PHARMA, VIRBAC, BOIRON, NICOX REGROUPEMENT, VETOQUINOL, INVENTIVA,</w:t>
        <w:br/>
        <w:t>VALNEVA, ADOCIA, CELLECTIS, ONXEO, GUERBET, DBV TECHNOLOGIES, GEN-</w:t>
        <w:br/>
        <w:t>SIGHT BIOLOGICS, PCAS, INNATE PHARMA, POXEL, PHARNEXT, NANOBIOTIX, AB</w:t>
        <w:br/>
        <w:t>SCIENCE, TRANSGENE, GENKYOTEX.</w:t>
        <w:br/>
        <w:br/>
        <w:t>15.15.1 Method</w:t>
        <w:br/>
        <w:t>We standardize our returns (centre-reduit):</w:t>
        <w:br/>
        <w:br/>
        <w:t xml:space="preserve">                                                 cr              Ri,t − R̄i</w:t>
        <w:br/>
        <w:t xml:space="preserve">                                                Ri,t =</w:t>
        <w:br/>
        <w:t xml:space="preserve">                                                                     σi</w:t>
        <w:br/>
        <w:br/>
        <w:t>where, for each stock i, R̄i is the average and σi its standard deviation, and assume the their</w:t>
        <w:br/>
        <w:t>covariance matrix is Σ.</w:t>
        <w:br/>
        <w:br/>
        <w:t>The first principal component is F1,t = w1′ Rtcr , where w1 is the eigenvector associated with the</w:t>
        <w:br/>
        <w:t>largest eigenvalue λ1 of Σ. This value of w1 solves the problem maxw w′ Σw subject to the</w:t>
        <w:br/>
        <w:t>normalization w′ w = 1. The eigenvalue λ1 equals V AR(F1,t ) = w1′ Σw1 . The jth principal</w:t>
        <w:br/>
        <w:t>component solves the same problem, but under the additional restriction that wi′ wj = 0∀i &lt; j.</w:t>
        <w:br/>
        <w:t>The solution is the eigenvector associated with the jth largest eigenvalue λj (which equals</w:t>
        <w:br/>
        <w:t>V AR(Fj,t ) = wj′ Σwj ).</w:t>
        <w:br/>
        <w:t>We extract factor 1 and 2 (F1,t and F2,t ) with a principal component analysis :</w:t>
        <w:br/>
        <w:t xml:space="preserve">                                                Explained variance ratio per PCA component</w:t>
        <w:br/>
        <w:t xml:space="preserve">                                     0.22</w:t>
        <w:br/>
        <w:t xml:space="preserve">                                                                                             0</w:t>
        <w:br/>
        <w:t xml:space="preserve">                                     0.20</w:t>
        <w:br/>
        <w:t xml:space="preserve">                                     0.18</w:t>
        <w:br/>
        <w:t xml:space="preserve">                                     0.16</w:t>
        <w:br/>
        <w:t xml:space="preserve">                                     0.14</w:t>
        <w:br/>
        <w:t xml:space="preserve">                                     0.12</w:t>
        <w:br/>
        <w:t xml:space="preserve">                                     0.10</w:t>
        <w:br/>
        <w:t xml:space="preserve">                                     0.08</w:t>
        <w:br/>
        <w:t xml:space="preserve">                                            0   1    2     3     4     5     6     7    8        9</w:t>
        <w:br/>
        <w:br/>
        <w:br/>
        <w:t>Then for each stock returns i, we use the following linear regression:</w:t>
        <w:br/>
        <w:t xml:space="preserve">                                     cr</w:t>
        <w:br/>
        <w:t xml:space="preserve">                                    Ri,t = αi F1,t + βi F2,t + ϵi,t                                  (28)</w:t>
        <w:br/>
        <w:br/>
        <w:br/>
        <w:t>41</w:t>
        <w:br/>
        <w:t xml:space="preserve">     PCA_example.py</w:t>
        <w:br/>
        <w:br/>
        <w:br/>
        <w:t xml:space="preserve">                                                                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assume that the factors and the residuals are following normal distribution42</w:t>
        <w:br/>
        <w:br/>
        <w:t xml:space="preserve">                                       ϵi ∼ N (0, σiϵ )</w:t>
        <w:br/>
        <w:br/>
        <w:t xml:space="preserve">                                                                                                             (29)</w:t>
        <w:br/>
        <w:t xml:space="preserve">                                      Fj ∼ N (0, σjF )</w:t>
        <w:br/>
        <w:br/>
        <w:t>15.15.2 Shock generations - normal distribution assumption</w:t>
        <w:br/>
        <w:t>We chose a number S of simulations we want to run and follow those 4 steps to generate a shock</w:t>
        <w:br/>
        <w:t>on the portfolio:</w:t>
        <w:br/>
        <w:br/>
        <w:t xml:space="preserve">      1. generate simulation for F1,t+1</w:t>
        <w:br/>
        <w:t xml:space="preserve">                                  s     , F2,t+1</w:t>
        <w:br/>
        <w:t xml:space="preserve">                                           s     and ϵsi,t+1</w:t>
        <w:br/>
        <w:t xml:space="preserve">                                                            cr,s</w:t>
        <w:br/>
        <w:t xml:space="preserve">      2. estimate the standardize returns for each stock: R̂i,t+1        s</w:t>
        <w:br/>
        <w:t xml:space="preserve">                                                                  = αˆ1 F1,t+1        s</w:t>
        <w:br/>
        <w:t xml:space="preserve">                                                                               + αˆ2 F2,t+1 + ϵsi,t+1</w:t>
        <w:br/>
        <w:t xml:space="preserve">                                                cr,s</w:t>
        <w:br/>
        <w:t xml:space="preserve">      3. compute the actual returns R̂i,t+1</w:t>
        <w:br/>
        <w:t xml:space="preserve">                                      s     = R̂i,t+1 σi + R̄i</w:t>
        <w:br/>
        <w:br/>
        <w:t xml:space="preserve">      4. compute the volume of the shock for the portfolio i R̂i,t+1     Ai,t , with Ai,t the volume of</w:t>
        <w:br/>
        <w:t xml:space="preserve">                                                               P s</w:t>
        <w:br/>
        <w:t xml:space="preserve">         equity in the portfolio for the stock i at time t, before the shock</w:t>
        <w:br/>
        <w:br/>
        <w:t>15.15.3 Exercise: PCA on EBA stress test scenario in 2016</w:t>
        <w:br/>
        <w:t>Work on the EBA stress test scenario that were used in 2016. You have the GDP, inflation</w:t>
        <w:br/>
        <w:t>and unemployment information stored in unemployment_EBA_2016.csv, GDP_EBA_2016.csv,</w:t>
        <w:br/>
        <w:t>and inflation_EBA_2016.csv</w:t>
        <w:br/>
        <w:br/>
        <w:t>Find the most important factor behind this scenarios of 2016. Once available, compare them to</w:t>
        <w:br/>
        <w:t>the 2018 scenarios.</w:t>
        <w:br/>
        <w:br/>
        <w:t>15.16 Boosting</w:t>
        <w:br/>
        <w:t>Boosting43 describes a set of methods which transform, or boost, a weak learner into a strong</w:t>
        <w:br/>
        <w:t>one (model). This means that one iteratively applies models to the data which individually</w:t>
        <w:br/>
        <w:t>have weak generalisation properties, but the final ensemble of models generalises well. Two</w:t>
        <w:br/>
        <w:t>popular boosting techniques are gradient boosting and adaptive boosting, or adaBoost. In</w:t>
        <w:br/>
        <w:t>gradient boosting, one sequentially updates the estimator in the direction of change of the loss</w:t>
        <w:br/>
        <w:t>function, i.e. a form of error correction. For adaBoost, one gives larger weights to misclassified or</w:t>
        <w:br/>
        <w:t>badly fitted observations at each consecutive step until one reaches a certain stopping criterion.</w:t>
        <w:br/>
        <w:t>Stopping criteria can be linked to target test or a flattening out-of-bag performance. AdaBoost</w:t>
        <w:br/>
        <w:t>requires a potentially large amount of data to converge and is susceptible to noise in the data.</w:t>
        <w:br/>
        <w:t>Boosting is often applied to tree models.</w:t>
        <w:br/>
        <w:br/>
        <w:t>15.17 Train and test sets</w:t>
        <w:br/>
        <w:t>We can randomly separate our data set into two sets: a Train and a Test data set. The Train</w:t>
        <w:br/>
        <w:t>data set will have two third of the data, and the Test set the rest. The practice is then to fit a</w:t>
        <w:br/>
        <w:t>model on the Train data set, then to use prediction on the test data set and see if the predictions</w:t>
        <w:br/>
        <w:t>are "close" to our empirical observations.</w:t>
        <w:br/>
        <w:br/>
        <w:br/>
        <w:t>42</w:t>
        <w:br/>
        <w:t xml:space="preserve">     This is an area of improvement as during stress event the distribution is not normal, cf. Gourieroux - Dubecq</w:t>
        <w:br/>
        <w:t>43</w:t>
        <w:br/>
        <w:t xml:space="preserve">     Text from (Chakraborty and Joseph, 2017)</w:t>
        <w:br/>
        <w:br/>
        <w:br/>
        <w:t xml:space="preserve">                                                        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15.18 Tuning hyper-parameters of an estimator</w:t>
        <w:br/>
        <w:t>We refer directly to sklearn tutorial on Tuning the hyper-parameters of an estimator and provide</w:t>
        <w:br/>
        <w:t>a detailed practical example section 15.19.1</w:t>
        <w:br/>
        <w:br/>
        <w:t>15.19 Metrics with our data sets and methods</w:t>
        <w:br/>
        <w:t>We sort our results by F1 score.</w:t>
        <w:br/>
        <w:t>When lending, we can consider that false negatives (credit worthy clients get rejected) are more</w:t>
        <w:br/>
        <w:t>acceptable than false positives (non-credit worthy clients get a loan from us).</w:t>
        <w:br/>
        <w:t xml:space="preserve">                                                               FPR      Classification Accuracy       Sensitivity     AUC     precision   recall   F1score</w:t>
        <w:br/>
        <w:t xml:space="preserve"> GaussianNB                                                    0.025                         0.804         0.221      0.597       0.667   0.225      0.337</w:t>
        <w:br/>
        <w:t xml:space="preserve"> DecisionTreeClassifier                                        0.147                         0.721         0.221      0.607       0.377   0.403      0.390</w:t>
        <w:br/>
        <w:t xml:space="preserve"> KNeighborsClassifier                                          0.057                         0.793         0.221      0.625       0.556   0.322      0.408</w:t>
        <w:br/>
        <w:t xml:space="preserve"> MLPClassifier                                                 0.050                         0.803         0.221      0.636       0.598   0.337      0.431</w:t>
        <w:br/>
        <w:t xml:space="preserve"> GradientBoostingClassifier                                    0.038                         0.819         0.221      0.652       0.673   0.353      0.463</w:t>
        <w:br/>
        <w:t xml:space="preserve"> LogisticRegression                                            0.035                         0.821         0.221      0.653       0.687   0.351      0.465</w:t>
        <w:br/>
        <w:t xml:space="preserve"> RandomForestClassifier                                        0.044                         0.816         0.221      0.656       0.649   0.368      0.470</w:t>
        <w:br/>
        <w:t xml:space="preserve"> LinearDiscriminantAnalysis                                    0.040                         0.822         0.221      0.661       0.675   0.372      0.480</w:t>
        <w:br/>
        <w:br/>
        <w:br/>
        <w:t xml:space="preserve">                                                                                            ROC</w:t>
        <w:br/>
        <w:t xml:space="preserve">                                                      1.0</w:t>
        <w:br/>
        <w:br/>
        <w:br/>
        <w:t xml:space="preserve">                                                      0.8</w:t>
        <w:br/>
        <w:t xml:space="preserve">                  True Positive Rate (or precision)</w:t>
        <w:br/>
        <w:br/>
        <w:br/>
        <w:t xml:space="preserve">                                                      0.6</w:t>
        <w:br/>
        <w:br/>
        <w:t xml:space="preserve">                                                                             KNeighborsClassifier ROC curve (area = 0.64)</w:t>
        <w:br/>
        <w:t xml:space="preserve">                                                      0.4                    LogisticRegression ROC curve (area = 0.68)</w:t>
        <w:br/>
        <w:t xml:space="preserve">                                                                             LinearDiscriminantAnalysis ROC curve (area = 0.67)</w:t>
        <w:br/>
        <w:t xml:space="preserve">                                                                             GaussianNB ROC curve (area = 0.65)</w:t>
        <w:br/>
        <w:t xml:space="preserve">                                                      0.2                    MLPClassifier ROC curve (area = 0.68)</w:t>
        <w:br/>
        <w:t xml:space="preserve">                                                                             DecisionTreeClassifier ROC curve (area = 0.50)</w:t>
        <w:br/>
        <w:t xml:space="preserve">                                                                             GradientBoostingClassifier ROC curve (area = 0.70)</w:t>
        <w:br/>
        <w:t xml:space="preserve">                                                                             RandomForestClassifier ROC curve (area = 0.69)</w:t>
        <w:br/>
        <w:t xml:space="preserve">                                                      0.0</w:t>
        <w:br/>
        <w:t xml:space="preserve">                                                         0.0           0.2            0.4            0.6            0.8           1.0</w:t>
        <w:br/>
        <w:t xml:space="preserve">                                                                                     False Positive Rate</w:t>
        <w:br/>
        <w:br/>
        <w:br/>
        <w:t>15.19.1 With optimized neural network</w:t>
        <w:br/>
        <w:t>We optimize44 the estimator for the neural network which requires computing power. We have</w:t>
        <w:br/>
        <w:t>to chose:</w:t>
        <w:br/>
        <w:br/>
        <w:t xml:space="preserve">      • hidden layer sizes</w:t>
        <w:br/>
        <w:br/>
        <w:t xml:space="preserve">      • activation function for the hidden layer (logistic, tanh, etc.)</w:t>
        <w:br/>
        <w:br/>
        <w:t xml:space="preserve">      • the learning rate</w:t>
        <w:br/>
        <w:br/>
        <w:t>44</w:t>
        <w:br/>
        <w:t xml:space="preserve">     code: ML_credit_card_NN.py</w:t>
        <w:br/>
        <w:br/>
        <w:br/>
        <w:t xml:space="preserve">                                                                                            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α the L2 penalty (regularization term) parameter</w:t>
        <w:br/>
        <w:br/>
        <w:t>We find:</w:t>
        <w:br/>
        <w:br/>
        <w:t xml:space="preserve">   • CA: 0.82</w:t>
        <w:br/>
        <w:br/>
        <w:t xml:space="preserve">   • S: 0.22</w:t>
        <w:br/>
        <w:br/>
        <w:t xml:space="preserve">   • AUC: 0.77</w:t>
        <w:br/>
        <w:br/>
        <w:t xml:space="preserve">   • F1 score: 0.47</w:t>
        <w:br/>
        <w:br/>
        <w:t xml:space="preserve">                                                       Receiver Operating Characteristic</w:t>
        <w:br/>
        <w:t xml:space="preserve">                                             1.0</w:t>
        <w:br/>
        <w:br/>
        <w:t xml:space="preserve">                                             0.8</w:t>
        <w:br/>
        <w:t xml:space="preserve">                        True Positive Rate</w:t>
        <w:br/>
        <w:br/>
        <w:br/>
        <w:t xml:space="preserve">                                             0.6</w:t>
        <w:br/>
        <w:br/>
        <w:t xml:space="preserve">                                             0.4</w:t>
        <w:br/>
        <w:br/>
        <w:t xml:space="preserve">                                             0.2</w:t>
        <w:br/>
        <w:t xml:space="preserve">                                                                                       AUC = 0.77</w:t>
        <w:br/>
        <w:t xml:space="preserve">                                             0.0</w:t>
        <w:br/>
        <w:t xml:space="preserve">                                                0.0   0.2       0.4           0.6     0.8           1.0</w:t>
        <w:br/>
        <w:t xml:space="preserve">                                                               False Positive Rate</w:t>
        <w:br/>
        <w:br/>
        <w:br/>
        <w:t xml:space="preserve">                                                                    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Python: computing the tide’s heights at a given time</w:t>
        <w:br/>
        <w:t>Let’s imagine you spend some time at Dunkerque end 2023. You want to sail and need to know45</w:t>
        <w:br/>
        <w:t>the tide’s height at any time of the day. You have only access to the time of the low and high</w:t>
        <w:br/>
        <w:t>tide and both heights.</w:t>
        <w:br/>
        <w:t>Hypothesize that the tide height follows:</w:t>
        <w:br/>
        <w:br/>
        <w:t xml:space="preserve">                                       a sin (ωt + ϕ) + b                                   (30)</w:t>
        <w:br/>
        <w:br/>
        <w:t>where a is half the tidal range, b is the mean sea level, ω is angular frequency, ϕ fixes phase,</w:t>
        <w:br/>
        <w:t>and t the time (in hours) since the low tide. With low tide at t = 0 and period T , you should</w:t>
        <w:br/>
        <w:t>set ω = 2π</w:t>
        <w:br/>
        <w:t xml:space="preserve">         T and ϕ = − 2 so that h(0) = b − a matches the low tide. Between one low tide and</w:t>
        <w:br/>
        <w:t xml:space="preserve">                        π</w:t>
        <w:br/>
        <w:br/>
        <w:t>the next high tide, the elapsed time is about 6h12. That corresponds to a quarter of a full tidal</w:t>
        <w:br/>
        <w:t>period (since full period is 12h25). So ω = 2π/T with T ≈ 12.42 h. You only have the following</w:t>
        <w:br/>
        <w:t>information:</w:t>
        <w:br/>
        <w:br/>
        <w:t xml:space="preserve">                             Date      Heure    Hauteur      Coeff.</w:t>
        <w:br/>
        <w:t xml:space="preserve">                            Jeu. 28    01h21     5,68m        78</w:t>
        <w:br/>
        <w:t xml:space="preserve">                                       08h12     0,87m</w:t>
        <w:br/>
        <w:t xml:space="preserve">                                       13h38     5,80m</w:t>
        <w:br/>
        <w:t xml:space="preserve">                                       20h32     1,06m         78</w:t>
        <w:br/>
        <w:t xml:space="preserve">                            Ven. 29    02h00     5,68m         78</w:t>
        <w:br/>
        <w:t xml:space="preserve">                                       08h51     0,85m</w:t>
        <w:br/>
        <w:t xml:space="preserve">                                       14h19     5,76m</w:t>
        <w:br/>
        <w:t xml:space="preserve">                                       21h09     1,12m         77</w:t>
        <w:br/>
        <w:t xml:space="preserve">                            Sam. 30    02h37     5,64m         75</w:t>
        <w:br/>
        <w:t xml:space="preserve">                                       09h28     0,89m</w:t>
        <w:br/>
        <w:t xml:space="preserve">                                       14h56     5,67m</w:t>
        <w:br/>
        <w:t xml:space="preserve">                                       21h44     1,22m         73</w:t>
        <w:br/>
        <w:t xml:space="preserve">                            Dim. 31    03h11     5,55m         71</w:t>
        <w:br/>
        <w:t xml:space="preserve">                                       10h04     0,98m</w:t>
        <w:br/>
        <w:t xml:space="preserve">                                       15h33     5,54m</w:t>
        <w:br/>
        <w:t xml:space="preserve">                                       22h18     1,33m         68</w:t>
        <w:br/>
        <w:t xml:space="preserve">                            Lun. 01    03h46     5,43m         65</w:t>
        <w:br/>
        <w:t xml:space="preserve">                                       10h39     1,09m</w:t>
        <w:br/>
        <w:t xml:space="preserve">                                       16h10     5,40m</w:t>
        <w:br/>
        <w:t xml:space="preserve">                                       22h53     1,44m         61</w:t>
        <w:br/>
        <w:t xml:space="preserve">                            Mar. 02    04h24     5,30m         58</w:t>
        <w:br/>
        <w:t xml:space="preserve">                                       11h15     1,20m</w:t>
        <w:br/>
        <w:t xml:space="preserve">                                       16h50     5,24m</w:t>
        <w:br/>
        <w:t xml:space="preserve">                                       23h30     1,55m         54</w:t>
        <w:br/>
        <w:t xml:space="preserve">                            Mer. 03    05h06     5,15m         51</w:t>
        <w:br/>
        <w:t xml:space="preserve">                                       11h54     1,32m</w:t>
        <w:br/>
        <w:t xml:space="preserve">                                       17h35     5,08m</w:t>
        <w:br/>
        <w:t xml:space="preserve">                                                               47</w:t>
        <w:br/>
        <w:br/>
        <w:t xml:space="preserve">                                 Table 1: Dunkerque tide table</w:t>
        <w:br/>
        <w:br/>
        <w:t>45</w:t>
        <w:br/>
        <w:t xml:space="preserve">     dunkerque_tide.py</w:t>
        <w:br/>
        <w:br/>
        <w:br/>
        <w:t xml:space="preserve">                                              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give the tide height evolution on Thursday 28th Dec. 2023:</w:t>
        <w:br/>
        <w:br/>
        <w:t xml:space="preserve">                              6</w:t>
        <w:br/>
        <w:t xml:space="preserve">                                      height</w:t>
        <w:br/>
        <w:t xml:space="preserve">                              5</w:t>
        <w:br/>
        <w:br/>
        <w:t xml:space="preserve">                              4</w:t>
        <w:br/>
        <w:br/>
        <w:t xml:space="preserve">                              3</w:t>
        <w:br/>
        <w:br/>
        <w:t xml:space="preserve">                              2</w:t>
        <w:br/>
        <w:br/>
        <w:t xml:space="preserve">                              1</w:t>
        <w:br/>
        <w:t xml:space="preserve">                                  8      9     10    11   12   13</w:t>
        <w:br/>
        <w:br/>
        <w:br/>
        <w:t>16.1 The tide’s coefficient and the tide’s height</w:t>
        <w:br/>
        <w:t>Note that the tide’s coefficient c will impact the tide’s height. We import the data set for</w:t>
        <w:br/>
        <w:t>different tide coefficients and try to see if there is a systematic linear relationship between a and</w:t>
        <w:br/>
        <w:t>c on one side and b and c on the other.</w:t>
        <w:br/>
        <w:br/>
        <w:t xml:space="preserve">   • Question 16</w:t>
        <w:br/>
        <w:t xml:space="preserve">        – Choose Concarneau on the 20th of January 2022, the coefficient was 80, can you find</w:t>
        <w:br/>
        <w:t xml:space="preserve">          the expected tide’s heights?</w:t>
        <w:br/>
        <w:t xml:space="preserve">             ∗ Nota bene: as the Sun and the Moon positions relative to the Earth evolve, it is</w:t>
        <w:br/>
        <w:t xml:space="preserve">               unlikely to be the case.</w:t>
        <w:br/>
        <w:t xml:space="preserve">        – On that day, what was the tide’s height at noon?</w:t>
        <w:br/>
        <w:br/>
        <w:br/>
        <w:t xml:space="preserve">                                                   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17 Python: Entertaining application - Perudo game</w:t>
        <w:br/>
        <w:t>To apply the skills developed so far, we suggest to play Liar’s Dice and play the Perudo46 version</w:t>
        <w:br/>
        <w:t>and take the rules from perudo.com, but with some twists to make it simple:</w:t>
        <w:br/>
        <w:br/>
        <w:t xml:space="preserve">         The object of perudo is to be the last player with a die or more.</w:t>
        <w:br/>
        <w:t xml:space="preserve">         Perudo is played in rounds. Each player receives a cup and five dice. Each round</w:t>
        <w:br/>
        <w:t xml:space="preserve">         begins by all players rolling their dice around in the cup. After shaking the dice,</w:t>
        <w:br/>
        <w:t xml:space="preserve">         players turn the cups over on a table top, so that the dice are rolled and under the</w:t>
        <w:br/>
        <w:t xml:space="preserve">         cups. Each player may peek in his own cup.</w:t>
        <w:br/>
        <w:t xml:space="preserve">         Players bid, guessing at the number of rolls. When a player believes that another</w:t>
        <w:br/>
        <w:t xml:space="preserve">         player has over-estimated, they say Dudo, which means "I doubt" in Spanish.</w:t>
        <w:br/>
        <w:t xml:space="preserve">         The first player announces a number, and then the next player has the choice of</w:t>
        <w:br/>
        <w:t xml:space="preserve">         doubting it, by saying Dudo or raising the bid, either by the number of dice or by</w:t>
        <w:br/>
        <w:t xml:space="preserve">         the value of the dice (or by doing both). For example, if player one bid three twos,</w:t>
        <w:br/>
        <w:t xml:space="preserve">         then player two could bid three threes, four twos, four fours, or even ten sixes.</w:t>
        <w:br/>
        <w:br/>
        <w:t>The next player can also announce "calza" which means that he believes that the announcement</w:t>
        <w:br/>
        <w:t>of the player just before him was the correct guess. In fact, any player can call "calza" at any</w:t>
        <w:br/>
        <w:t>time even on his own announcement. If the player calling "calza" is correct, then we give him</w:t>
        <w:br/>
        <w:t>another dice, but if he is wrong then he loses one of his dice.</w:t>
        <w:br/>
        <w:br/>
        <w:t xml:space="preserve">         After player 2 bids, play goes on to the left.</w:t>
        <w:br/>
        <w:t xml:space="preserve">         If a player calls Dudo, and is correct, then the player must show the dice, and each</w:t>
        <w:br/>
        <w:t xml:space="preserve">         player must show their dice to verify whether the number was indeed too high.</w:t>
        <w:br/>
        <w:t xml:space="preserve">         If there are enough dice of that number, then the player who called Dudo must place</w:t>
        <w:br/>
        <w:t xml:space="preserve">         a die in the discard pile. If there are not, then the player who made the last bid</w:t>
        <w:br/>
        <w:t xml:space="preserve">         must place a die in the middle. In either case, a new round begins.</w:t>
        <w:br/>
        <w:t xml:space="preserve">         The player who lost a die in the last round is the first player in the new round. If</w:t>
        <w:br/>
        <w:t xml:space="preserve">         the player lost his last die, then the player to his left plays first instead.</w:t>
        <w:br/>
        <w:t xml:space="preserve">         [. . . ]</w:t>
        <w:br/>
        <w:t xml:space="preserve">         The last player left with at least one die wins the game. ("Perudo" is a registered</w:t>
        <w:br/>
        <w:t xml:space="preserve">         trademark of University Games Corporation, Burlingame, CA.)</w:t>
        <w:br/>
        <w:br/>
        <w:t>17.1 Should you call Calza, raise the bet or call Dudo?</w:t>
        <w:br/>
        <w:t>17.1.1 If you don’t use the information provided by the players</w:t>
        <w:br/>
        <w:t>Suppose there are 6 players in a game, which means there are initially 30 dice in play (let’s denote</w:t>
        <w:br/>
        <w:t>this number by ndice ). The goal is to determine the most probable number of dice that show</w:t>
        <w:br/>
        <w:t>the same face value. This can be achieved through a Monte Carlo simulation where numerous</w:t>
        <w:br/>
        <w:t>random draws (“tirages”) are performed. The outcome of a single dice roll can range from 1 to</w:t>
        <w:br/>
        <w:t>6. However, it’s crucial to remember that an ace (represented by the value 1) is special and can</w:t>
        <w:br/>
        <w:t>stand for any value between 2 and 6, making it analogous to a joker.</w:t>
        <w:br/>
        <w:t>From the simulations, we confirm that the average count of similar dice is 10. But what about</w:t>
        <w:br/>
        <w:t>the probability associated with making a “Dudo” call?</w:t>
        <w:br/>
        <w:t>46</w:t>
        <w:br/>
        <w:t xml:space="preserve">     code: vansteenberghe_perudo.py</w:t>
        <w:br/>
        <w:br/>
        <w:br/>
        <w:t xml:space="preserve">                                                  102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“Dudo” is correctly called when the actual count of a particular dice face is strictly less than</w:t>
        <w:br/>
        <w:t>a player’s announced count. We can accumulate all such counts that validate a “Dudo” call. For</w:t>
        <w:br/>
        <w:t>this particular game setup, if your predecessor announces a count of 13, calling a “Dudo” gives</w:t>
        <w:br/>
        <w:t>you an over 80% probability of being correct.</w:t>
        <w:br/>
        <w:t>However, it’s essential to recognize that prior players might have provided hints about their dice</w:t>
        <w:br/>
        <w:t>counts (even though they might be bluffing). This additional information can change the odds.</w:t>
        <w:br/>
        <w:br/>
        <w:t>17.1.2 If you use the information provided by the players and your dices</w:t>
        <w:br/>
        <w:t>Now before you speak, several players did before you, but be careful, they might be bluffing.</w:t>
        <w:br/>
        <w:t>Let’s imagine that you have three dices of 2, one ace and so far two players spoke and told the</w:t>
        <w:br/>
        <w:t>audience 3 twos and then 12 twos. If you say 13 twos, are the odds still at 80% against you?</w:t>
        <w:br/>
        <w:br/>
        <w:t xml:space="preserve">   • Question 17</w:t>
        <w:br/>
        <w:t xml:space="preserve">        – Now consider that you are a player and so you know the values of your 5 dices, this</w:t>
        <w:br/>
        <w:t xml:space="preserve">          changes the odds, you randomize the other players dices only.</w:t>
        <w:br/>
        <w:t xml:space="preserve">        – Also consider the 5 other players with 5 dices. Some of those other players spoke</w:t>
        <w:br/>
        <w:t xml:space="preserve">          befor you have to speak. Assign for each player a probability to "bluff".</w:t>
        <w:br/>
        <w:t xml:space="preserve">             ∗ As an illustration, if a player calls "there are 13 twos". If he is not bluffing, then</w:t>
        <w:br/>
        <w:t xml:space="preserve">               he believes that there are round(25 dices / 3) so 8 twos in the 25 other dices and</w:t>
        <w:br/>
        <w:t xml:space="preserve">               you can deduct that this player has 13-8 = 5 twos in his hidden hand (or some</w:t>
        <w:br/>
        <w:t xml:space="preserve">               twos and some aces to be correct). This is highly unlikely, but this player can</w:t>
        <w:br/>
        <w:t xml:space="preserve">               take into account what two players just before him said, maybe the players before</w:t>
        <w:br/>
        <w:t xml:space="preserve">               him called "11 twos" then "12 twos" so it can be believed that those two players</w:t>
        <w:br/>
        <w:t xml:space="preserve">               had 5 twos in their 10 dices and they both believed that the others (except them</w:t>
        <w:br/>
        <w:t xml:space="preserve">               both) had round(20 dices / 3) = 6 twos... Well, the point is that guesses are</w:t>
        <w:br/>
        <w:t xml:space="preserve">               iterative.</w:t>
        <w:br/>
        <w:t xml:space="preserve">             ∗ You have to be conservative and believe that sometimes players are too optimistic.</w:t>
        <w:br/>
        <w:t xml:space="preserve">               So maybe a player that announces "there are 13 twos" actually is bluffing and</w:t>
        <w:br/>
        <w:t xml:space="preserve">               only has 3 twos in his hidden hand... To take this into account, you can use a</w:t>
        <w:br/>
        <w:t xml:space="preserve">               random variable taking value between [0, 1] that will diminish your estimation of</w:t>
        <w:br/>
        <w:t xml:space="preserve">               dices based on players bet.</w:t>
        <w:br/>
        <w:br/>
        <w:br/>
        <w:t xml:space="preserve">                                               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Python : Pobability, population, samples and absolutely</w:t>
        <w:br/>
        <w:t xml:space="preserve">   continuous distributions and maximum likelihood estimation</w:t>
        <w:br/>
        <w:t>In the following we will study the probability laws governing random variables (rv), their distri-</w:t>
        <w:br/>
        <w:t>butions. We are interested in their cumulative distribution function P (X ≤ x).</w:t>
        <w:br/>
        <w:t>If you really want to understand probability, you’d need to dig to measure theory Tao (2011) to</w:t>
        <w:br/>
        <w:t>be able to understand the following definition:</w:t>
        <w:br/>
        <w:br/>
        <w:t xml:space="preserve">      A probability space is a measure space of total measure 1.</w:t>
        <w:br/>
        <w:br/>
        <w:t>In this book, you’ll need to get to the following notions:</w:t>
        <w:br/>
        <w:br/>
        <w:t xml:space="preserve">   • interval, length</w:t>
        <w:br/>
        <w:br/>
        <w:t xml:space="preserve">   • box, volume</w:t>
        <w:br/>
        <w:br/>
        <w:t xml:space="preserve">   • elementary set</w:t>
        <w:br/>
        <w:br/>
        <w:t xml:space="preserve">   • elementary measure</w:t>
        <w:br/>
        <w:br/>
        <w:t xml:space="preserve">   • Jordan measurable set</w:t>
        <w:br/>
        <w:br/>
        <w:t xml:space="preserve">   • Riemann integral (Darboux integral)</w:t>
        <w:br/>
        <w:br/>
        <w:t xml:space="preserve">   • Lebesgue measurability</w:t>
        <w:br/>
        <w:br/>
        <w:t xml:space="preserve">   • unsigned Lebesgue measurable function, integral</w:t>
        <w:br/>
        <w:br/>
        <w:t xml:space="preserve">   • Boolean algebra</w:t>
        <w:br/>
        <w:br/>
        <w:t xml:space="preserve">   • σ-algebra, measurable space</w:t>
        <w:br/>
        <w:br/>
        <w:t xml:space="preserve">   • Borel σ-algebra, Borel measurable set</w:t>
        <w:br/>
        <w:br/>
        <w:t xml:space="preserve">   • additive measure</w:t>
        <w:br/>
        <w:br/>
        <w:t xml:space="preserve">   • measurable functions</w:t>
        <w:br/>
        <w:br/>
        <w:t xml:space="preserve">   • integration on a measure space</w:t>
        <w:br/>
        <w:br/>
        <w:t xml:space="preserve">   • probability space and probability measure</w:t>
        <w:br/>
        <w:br/>
        <w:t>For an introduction to probability, rv, see Hansen (2022).</w:t>
        <w:br/>
        <w:t>The probability that a discrete rv X equals the value x, P (X = x), is called the probability mass</w:t>
        <w:br/>
        <w:t>function. The expectation of X is the probability-weighted       average. For a discrete rv, taking</w:t>
        <w:br/>
        <w:t>the value xi such that P (X = xi ) = pi : E(X) = ∞            . For a continuous rv, if P (X ≤ x) is</w:t>
        <w:br/>
        <w:t xml:space="preserve">                                                   P</w:t>
        <w:br/>
        <w:t xml:space="preserve">                                                         p x</w:t>
        <w:br/>
        <w:t xml:space="preserve">                                                      i=1 i i</w:t>
        <w:br/>
        <w:t xml:space="preserve">                                                                  dP (X≤x)</w:t>
        <w:br/>
        <w:t>differentiable, their probability density function P (X = x) =        dx   . Notation: we write the</w:t>
        <w:br/>
        <w:t>pdf fX (x) and the cdf FX (x).</w:t>
        <w:br/>
        <w:br/>
        <w:br/>
        <w:t xml:space="preserve">                                                104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18.1 Frequency and Statistics or Probability?</w:t>
        <w:br/>
        <w:t>We follow Kaplan and Garrick (1981) to define frequency versus probability. Frequency is an</w:t>
        <w:br/>
        <w:t>objective, measurable quantity defined as the outcome of repeated (actual or conceptual) exper-</w:t>
        <w:br/>
        <w:t>iments; it belongs to the empirical domain of data and statistics. Probability, by contrast, is</w:t>
        <w:br/>
        <w:t>a numerical measure of uncertainty or degree of belief, representing a state of knowledge rather</w:t>
        <w:br/>
        <w:t>than a physical property of the world. Uncertainty is assumed to be comparable across propo-</w:t>
        <w:br/>
        <w:t>sitions, which allows it to be quantified on a calibrated scale. Frequencies provide the reference</w:t>
        <w:br/>
        <w:t>standard for this calibration but probability, once defined, applies more broadly, including to</w:t>
        <w:br/>
        <w:t>unique or non-repeatable events where no frequency data exist. Although probability is sub-</w:t>
        <w:br/>
        <w:t>jective in that it reflects information rather than reality, it is objective conditional on informa-</w:t>
        <w:br/>
        <w:t>tion: given the same background knowledge, rational agents must assign the same probabilities.</w:t>
        <w:br/>
        <w:t>Accordingly, statistics is the science of handling data (frequencies), whereas probability is the</w:t>
        <w:br/>
        <w:t>science of reasoning under incomplete information. Far from being unusable with limited data,</w:t>
        <w:br/>
        <w:t>probability is precisely the appropriate tool in such settings.</w:t>
        <w:br/>
        <w:br/>
        <w:t>18.2 Ellsberg paradox</w:t>
        <w:br/>
        <w:t>Einhorn and Hogarth (1985) writes:</w:t>
        <w:br/>
        <w:br/>
        <w:t xml:space="preserve">         Ellsberg (1961) used the following example to show that the uncertainty people</w:t>
        <w:br/>
        <w:t xml:space="preserve">      experience contains several aspects, one of which is not captured by probabilities:</w:t>
        <w:br/>
        <w:t xml:space="preserve">      Imagine two urns, each containing red and black balls. In Urn 1, there are 100 balls,</w:t>
        <w:br/>
        <w:t xml:space="preserve">      but the proportions of red and black are unknown; Urn 2 contains 50 red and 50</w:t>
        <w:br/>
        <w:t xml:space="preserve">      black balls. Now consider a gamble such that, if you bet on red and it is drawn from</w:t>
        <w:br/>
        <w:t xml:space="preserve">      the urn you get USD 100; similarly for black. However, if you bet on the wrong</w:t>
        <w:br/>
        <w:t xml:space="preserve">      color, the payoff is USD 0. Imagine having to decide which color to bet on if a ball is</w:t>
        <w:br/>
        <w:t xml:space="preserve">      to be drawn from Urn 1; that is, the choices are red (R1 ), black (B1 ), or indifference</w:t>
        <w:br/>
        <w:t xml:space="preserve">      (I). What about the same choices in Urn 2: (R2 ), (B2 ), or (I)? Most people are</w:t>
        <w:br/>
        <w:t xml:space="preserve">      indifferent in both cases, suggesting that the subjective probability of red in Urn 1</w:t>
        <w:br/>
        <w:t xml:space="preserve">      is the same as the known proportion in Urn 2 – namely, .5. However, would you be</w:t>
        <w:br/>
        <w:t xml:space="preserve">      indifferent to betting on red if Urn 1 were to be used versus betting on red using</w:t>
        <w:br/>
        <w:t xml:space="preserve">      Urn 2 (R1 , vs. R2 )? Similarly, what about B1 versus B2 ? Many people find that</w:t>
        <w:br/>
        <w:t xml:space="preserve">      they prefer R2 over R1 , even though their indifference judgments within both urns</w:t>
        <w:br/>
        <w:t xml:space="preserve">      imply that p(R1 ) = p(R2 ) = .5. Furthermore, the same person who prefers R2 over</w:t>
        <w:br/>
        <w:t xml:space="preserve">      R1 may also prefer B2 over B1 . This pattern of response is inconsistent with the</w:t>
        <w:br/>
        <w:t xml:space="preserve">      idea that even a rank order of probabilities can be inferred from choices. Thus, if</w:t>
        <w:br/>
        <w:t xml:space="preserve">      R2 is preferred over R1 , this implies that p(R2 ) &gt; p(R1 ). Moreover, because red and</w:t>
        <w:br/>
        <w:t xml:space="preserve">      black are complementary events, this means that p(B2 ) &lt; p(B1 ). However, if B2 is</w:t>
        <w:br/>
        <w:t xml:space="preserve">      preferred over B1 then p(B2 ) &gt; p(B1 ), which contradicts the preceding inequality.</w:t>
        <w:br/>
        <w:t xml:space="preserve">         [. . .]</w:t>
        <w:br/>
        <w:t xml:space="preserve">         From our perspective, the importance of Ellsberg’s paradox lies in the difference</w:t>
        <w:br/>
        <w:t xml:space="preserve">      in the nature of the uncertainty between Urns 1 and 2. In Urn 1, whereas one’s best</w:t>
        <w:br/>
        <w:t xml:space="preserve">      estimate of the probability may be .5, confidence in that estimate is low. In Urn 2,</w:t>
        <w:br/>
        <w:t xml:space="preserve">      on the other hand, one is at least certain about the uncertainty in the urn. Although</w:t>
        <w:br/>
        <w:t xml:space="preserve">      it may seem strange, and even awkward, to speak of uncertainty as being more or</w:t>
        <w:br/>
        <w:t xml:space="preserve">      less certain itself, such a concept captures an important aspect of how people make</w:t>
        <w:br/>
        <w:t xml:space="preserve">      inferences from unknown, or only partially known, generating processes.</w:t>
        <w:br/>
        <w:br/>
        <w:br/>
        <w:t xml:space="preserve">                                               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[. . .] one could argue that the cost of urn models, coin-flipping analogies, and the</w:t>
        <w:br/>
        <w:t xml:space="preserve">         like, is that they obscure the fact that most real-world generating processes are not</w:t>
        <w:br/>
        <w:t xml:space="preserve">         precisely known.</w:t>
        <w:br/>
        <w:br/>
        <w:t>Einhorn and Hogarth (1985) defines 0 ≤ θ ≤ 1 the amount of ambiguity and β an individ-</w:t>
        <w:br/>
        <w:t>ual’s attitude toward ambiguity. The judged probability of an initial guessed probability pA is</w:t>
        <w:br/>
        <w:t>expressed as:</w:t>
        <w:br/>
        <w:t xml:space="preserve">                                S(pA ) = pA + θ 1 − pA − pβA                               (31)</w:t>
        <w:br/>
        <w:br/>
        <w:t>To explain the Ellsberg’s paradow, they suggest taking θ &gt; 0 and β &lt; 1</w:t>
        <w:br/>
        <w:br/>
        <w:t>18.3 Concepts of Data-Generating Process and iid</w:t>
        <w:br/>
        <w:t>For any data set, as an empiricist, we are making assumptions. The strongest and least credible</w:t>
        <w:br/>
        <w:t>assumptions we make are on the data-generating process (DGP)47 where we assume that there</w:t>
        <w:br/>
        <w:t>is an underlying mechanism that is generating the observations under study. This is discusses</w:t>
        <w:br/>
        <w:t>in Breiman (2001) and we discuss further such approaches with machine learning section 15.</w:t>
        <w:br/>
        <w:t>In our example, this means that we assume that the CAC 40 daily returns are generated by a</w:t>
        <w:br/>
        <w:t>process, we will introduce possible distributions in the following sections. We further initially</w:t>
        <w:br/>
        <w:t>assume that the return at date t is drawn from the DGP independently with respect to the</w:t>
        <w:br/>
        <w:t>outcome at date t−1, but for time series we will need later to tackle the fact that this hypothesis</w:t>
        <w:br/>
        <w:t>doesn’t hold.</w:t>
        <w:br/>
        <w:t>Further, when applying an ordinary least square method to estimate a linear regression, we</w:t>
        <w:br/>
        <w:t>will assume (and test) that the residuals have mean 0, were generated by the same underlying</w:t>
        <w:br/>
        <w:t>distribution, and are independent of each other. For the last two conditions, we say that the</w:t>
        <w:br/>
        <w:t>residuals are independent and identically distributed (iid). This is often violated: residuals</w:t>
        <w:br/>
        <w:t>are serially correlated or their variance differ for some observations (heteroskedasticity).</w:t>
        <w:br/>
        <w:br/>
        <w:t>18.3.1 In a data rich world, should we drop our a priori?</w:t>
        <w:br/>
        <w:t>(Armatte et al., 2017) review the work of Edmond Malinvaud and his position on "A Priorism</w:t>
        <w:br/>
        <w:t>versus Empiricism":</w:t>
        <w:br/>
        <w:br/>
        <w:t xml:space="preserve">         Is economic science inductive? Does it begin from observation? Is it not simply a</w:t>
        <w:br/>
        <w:t xml:space="preserve">         theoretical structure whose coincidence with reality is doubtful? He answers them in</w:t>
        <w:br/>
        <w:t xml:space="preserve">         the following manner: yes, economic science has become inductive; the knowledge of</w:t>
        <w:br/>
        <w:t xml:space="preserve">         economic phenomena is developed in the same way as that of physical phenomena,</w:t>
        <w:br/>
        <w:t xml:space="preserve">         that is, through a continual back and forth [va-et-vient] between observation</w:t>
        <w:br/>
        <w:t xml:space="preserve">         and theory; given the particular conditions in which it operates, economics employs</w:t>
        <w:br/>
        <w:t xml:space="preserve">         an inductive approach which is, in part, original, and thanks to which it progressively</w:t>
        <w:br/>
        <w:t xml:space="preserve">         ensures a better correspondence with reality.</w:t>
        <w:br/>
        <w:br/>
        <w:t>he stresses the</w:t>
        <w:br/>
        <w:br/>
        <w:t xml:space="preserve">         three steps which were preconditions to the progress of an inductive economic science:</w:t>
        <w:br/>
        <w:t xml:space="preserve">           1. the accumulation of data,</w:t>
        <w:br/>
        <w:br/>
        <w:t>47</w:t>
        <w:br/>
        <w:t xml:space="preserve">     Davidson et al. (1978) consider that "one could characterise ’econometric modelling’ as an attempt to match</w:t>
        <w:br/>
        <w:t xml:space="preserve">      the hypothetical data generation process postulated by economic theory with the main properties of the</w:t>
        <w:br/>
        <w:t xml:space="preserve">      observed data."</w:t>
        <w:br/>
        <w:br/>
        <w:br/>
        <w:t xml:space="preserve">                                                       106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2. the elaboration of descriptive syntheses such as series of indices and national</w:t>
        <w:br/>
        <w:t xml:space="preserve">             accounting,</w:t>
        <w:br/>
        <w:t xml:space="preserve">          3. the diffusion of a method use to establish laws on the basis of observed data,</w:t>
        <w:br/>
        <w:t xml:space="preserve">             namely, econometrics.</w:t>
        <w:br/>
        <w:t xml:space="preserve">       [. . . ] What naivety, is there not, in supposing, as I have seen it done repeatedly,</w:t>
        <w:br/>
        <w:t xml:space="preserve">       that the abundance of data, certainly a necessary condition, is also sufficient for</w:t>
        <w:br/>
        <w:t xml:space="preserve">       understanding phenomena and for good forecasting.</w:t>
        <w:br/>
        <w:t>And he gives this recommendation:</w:t>
        <w:br/>
        <w:t xml:space="preserve">       In order to make the best use of the observations at his disposal, the economist</w:t>
        <w:br/>
        <w:t xml:space="preserve">       must first draw all the consequence of what he already knows, that is, construct</w:t>
        <w:br/>
        <w:t xml:space="preserve">       a model expressing his initial knowledge, in terms of which he can circumscribe</w:t>
        <w:br/>
        <w:t xml:space="preserve">       properly the supplementary information to be gleaned from the data. Effective</w:t>
        <w:br/>
        <w:t xml:space="preserve">       research demands this type of approach. To advance on the path of knowledge,</w:t>
        <w:br/>
        <w:t xml:space="preserve">       the economist can and must first proceed with a deductive analysis of the potential</w:t>
        <w:br/>
        <w:t xml:space="preserve">       causes of phenomena. The model is precisely the result of this deductive analysis.</w:t>
        <w:br/>
        <w:t xml:space="preserve">       [. . . ] To gain knowledge of reality, the economist must continually rationalize and</w:t>
        <w:br/>
        <w:t xml:space="preserve">       refine his theoretical constructions as he deciphers the information contained in the</w:t>
        <w:br/>
        <w:t xml:space="preserve">       increasingly abundant data at his disposal.</w:t>
        <w:br/>
        <w:br/>
        <w:t>18.4 Distribution function, mean, variance</w:t>
        <w:br/>
        <w:t>We follow section 13.4 and use the history of CAC 40 index including dividends (net returns)48 .</w:t>
        <w:br/>
        <w:t>Now if as an investor I believe that the history or daily returns are representative of the likely</w:t>
        <w:br/>
        <w:t>upcoming daily returns, I might want to know to likelihood of a future daily return of 0.045 (i.e.</w:t>
        <w:br/>
        <w:t>4.5%). I can approach this question two ways:</w:t>
        <w:br/>
        <w:t xml:space="preserve">     1. I build an empirical histogram</w:t>
        <w:br/>
        <w:t xml:space="preserve">     2. I fit a parametric49 distribution (normal, student, etc.) on the empirical data</w:t>
        <w:br/>
        <w:t>In formal terms, I consider the daily returns to be a continuous rv X and believe that I can find</w:t>
        <w:br/>
        <w:t>a pdf and cdf that is stable over time and can help me predict the realizations.</w:t>
        <w:br/>
        <w:br/>
        <w:t>18.4.1 Empirical histogram</w:t>
        <w:br/>
        <w:t>If we build an empirical histogram, we have to chose the granularity of the bins. If doing it</w:t>
        <w:br/>
        <w:t>manually, we can start by limiting our representation to 2 bins: ] − ∞, 0] and ]0, +∞[. In our</w:t>
        <w:br/>
        <w:t>representation, we have:</w:t>
        <w:br/>
        <w:t xml:space="preserve">           neg     pos</w:t>
        <w:br/>
        <w:t xml:space="preserve">  count 3762 4072</w:t>
        <w:br/>
        <w:t>We can normalize this so that the sum of the bins is equal to 1 (100%):</w:t>
        <w:br/>
        <w:t xml:space="preserve">          neg pos</w:t>
        <w:br/>
        <w:t xml:space="preserve">                       In other words, empirically, I have 52% of probability to have a positive</w:t>
        <w:br/>
        <w:t xml:space="preserve">  count 0.48 0.52</w:t>
        <w:br/>
        <w:t>daily return50 . P (X &gt; 0) = 0.52.</w:t>
        <w:br/>
        <w:t>48</w:t>
        <w:br/>
        <w:t xml:space="preserve">   vansteenberghe_samples.py</w:t>
        <w:br/>
        <w:t>49</w:t>
        <w:br/>
        <w:t xml:space="preserve">   usually, the density function is not known, here we select an arbitrary function and determine the appropriate</w:t>
        <w:br/>
        <w:t xml:space="preserve">    parameter for this function to describe the distribution of the sample</w:t>
        <w:br/>
        <w:t>50</w:t>
        <w:br/>
        <w:t xml:space="preserve">   before concluding, we would need to perform statistical test to see if this is indeed statistically different than</w:t>
        <w:br/>
        <w:t xml:space="preserve">    50%</w:t>
        <w:br/>
        <w:br/>
        <w:br/>
        <w:t xml:space="preserve">                                                       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can use directly the python command and chose both the number of bins (20 in this example)</w:t>
        <w:br/>
        <w:t>and whether we normalize the histogram or not:</w:t>
        <w:br/>
        <w:br/>
        <w:br/>
        <w:t xml:space="preserve">                                                CAC 40 net return close</w:t>
        <w:br/>
        <w:br/>
        <w:t xml:space="preserve">          30</w:t>
        <w:br/>
        <w:br/>
        <w:br/>
        <w:t xml:space="preserve">          25</w:t>
        <w:br/>
        <w:br/>
        <w:br/>
        <w:t xml:space="preserve">          20</w:t>
        <w:br/>
        <w:br/>
        <w:br/>
        <w:t xml:space="preserve">          15</w:t>
        <w:br/>
        <w:br/>
        <w:br/>
        <w:t xml:space="preserve">          10</w:t>
        <w:br/>
        <w:br/>
        <w:br/>
        <w:t xml:space="preserve">          5</w:t>
        <w:br/>
        <w:br/>
        <w:br/>
        <w:t xml:space="preserve">          0</w:t>
        <w:br/>
        <w:t xml:space="preserve">           0.100   0.075      0.050     0.025      0.000           0.025   0.050   0.075           0.100</w:t>
        <w:br/>
        <w:br/>
        <w:br/>
        <w:t>So to answer our initial question on the likelihood to have a daily return of 4.5%, we can zoom</w:t>
        <w:br/>
        <w:t>in:</w:t>
        <w:br/>
        <w:br/>
        <w:br/>
        <w:t xml:space="preserve">                                                CAC 40 net return close</w:t>
        <w:br/>
        <w:br/>
        <w:br/>
        <w:t xml:space="preserve">         0.8</w:t>
        <w:br/>
        <w:br/>
        <w:br/>
        <w:t xml:space="preserve">         0.6</w:t>
        <w:br/>
        <w:br/>
        <w:br/>
        <w:t xml:space="preserve">         0.4</w:t>
        <w:br/>
        <w:br/>
        <w:br/>
        <w:t xml:space="preserve">         0.2</w:t>
        <w:br/>
        <w:br/>
        <w:br/>
        <w:t xml:space="preserve">         0.0</w:t>
        <w:br/>
        <w:t xml:space="preserve">                      0.042           0.044                0.046           0.048           0.050</w:t>
        <w:br/>
        <w:br/>
        <w:br/>
        <w:t>For a continuous rv X, the pdf P (X = 0.045) = 0, (Hansen, 2022), we are only able to quantify</w:t>
        <w:br/>
        <w:t>the probability for X to fall in an interval. We visually observe a probability around 0.3% (so</w:t>
        <w:br/>
        <w:br/>
        <w:br/>
        <w:t xml:space="preserve">                                                     108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 the y-axis between 0.2 and 0.4) which we confirm by counting how many daily return fell</w:t>
        <w:br/>
        <w:t>inside the bucket [0.04, 0.05] of size 0.01 over the total count of daily return: 0.38%. You can</w:t>
        <w:br/>
        <w:t>look at equation (1.6) in Li and Racine (2023).</w:t>
        <w:br/>
        <w:br/>
        <w:t>18.5 Parametric density estimation</w:t>
        <w:br/>
        <w:t>We will present various parametric distributions in the coming sections51 , we need to believe</w:t>
        <w:br/>
        <w:t>that it is possible to fit a "function" P (X = x) that gives us the probability that the daily</w:t>
        <w:br/>
        <w:t>return is x. Note that the goodness of fit of that function will be relevant if we want to trust</w:t>
        <w:br/>
        <w:t>the answer on the probability, for this there exist various tests, one of which is presented section</w:t>
        <w:br/>
        <w:t>22.6.</w:t>
        <w:br/>
        <w:br/>
        <w:t>18.5.1 Mean</w:t>
        <w:br/>
        <w:t>We define the expectation as a weighed average:</w:t>
        <w:br/>
        <w:t xml:space="preserve">                                         Z ∞</w:t>
        <w:br/>
        <w:t xml:space="preserve">                                 E(X) =       xP (X = x)dx</w:t>
        <w:br/>
        <w:t xml:space="preserve">                                                      −∞</w:t>
        <w:br/>
        <w:t xml:space="preserve">                                      R∞</w:t>
        <w:br/>
        <w:t>or in unified notation E(X) =          −∞ xdFX (x)</w:t>
        <w:br/>
        <w:t>in our case E (X) = 0.038%.</w:t>
        <w:br/>
        <w:br/>
        <w:t>18.5.2 Standard Deviation</w:t>
        <w:br/>
        <w:t>We define the standard deviation as:</w:t>
        <w:br/>
        <w:t xml:space="preserve">                                  sZ</w:t>
        <w:br/>
        <w:t xml:space="preserve">                                                 ∞</w:t>
        <w:br/>
        <w:t xml:space="preserve">                                  s(X) =             [x − E(X)]2 P (X = x)dx</w:t>
        <w:br/>
        <w:t xml:space="preserve">                                               −∞</w:t>
        <w:br/>
        <w:br/>
        <w:t>in our case we find 0.013</w:t>
        <w:br/>
        <w:br/>
        <w:t>18.6 Normal distribution</w:t>
        <w:br/>
        <w:t>We introduce the normal distribution N (µ, σ 2 ). Its probability density function, P (X = x), is</w:t>
        <w:br/>
        <w:br/>
        <w:t xml:space="preserve">                                                           1         (x−µ)2</w:t>
        <w:br/>
        <w:t xml:space="preserve">                                         f (x; µ, σ) = √           e− 2σ2</w:t>
        <w:br/>
        <w:t xml:space="preserve">                                                           2πσ 2</w:t>
        <w:br/>
        <w:t>in simple words this function gives us the probability that a random variable X takes the value</w:t>
        <w:br/>
        <w:t>x if the random variable follow the normal distribution, we typically write X ∼ N (µ, σ 2 ).</w:t>
        <w:br/>
        <w:t>For illustration, we take the parameter µ and σ as the empirical mean and standard deviation</w:t>
        <w:br/>
        <w:t>observed on the CAC 40 daily returns:</w:t>
        <w:br/>
        <w:br/>
        <w:br/>
        <w:t>51</w:t>
        <w:br/>
        <w:t xml:space="preserve">     all of those are unimodal (that is, have a single local maximum), meaning that if you work with a multimodal</w:t>
        <w:br/>
        <w:t xml:space="preserve">      distributed sample you will need to use other technics e.g. KDE we cover in section 41</w:t>
        <w:br/>
        <w:br/>
        <w:br/>
        <w:t xml:space="preserve">                                                      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30</w:t>
        <w:br/>
        <w:br/>
        <w:t xml:space="preserve">                                                         25</w:t>
        <w:br/>
        <w:br/>
        <w:br/>
        <w:t xml:space="preserve">                              Probability of occurence</w:t>
        <w:br/>
        <w:t xml:space="preserve">                                                         20</w:t>
        <w:br/>
        <w:br/>
        <w:t xml:space="preserve">                                                         15</w:t>
        <w:br/>
        <w:br/>
        <w:t xml:space="preserve">                                                         10</w:t>
        <w:br/>
        <w:br/>
        <w:t xml:space="preserve">                                                         5</w:t>
        <w:br/>
        <w:br/>
        <w:t xml:space="preserve">                                                         0</w:t>
        <w:br/>
        <w:t xml:space="preserve">                                                                  0.04        0.02      0.00         0.02   0.04        0.06</w:t>
        <w:br/>
        <w:t xml:space="preserve">                                                                                       Variable value</w:t>
        <w:br/>
        <w:br/>
        <w:br/>
        <w:t xml:space="preserve">   • Question 18</w:t>
        <w:br/>
        <w:t xml:space="preserve">                             g(x)</w:t>
        <w:br/>
        <w:t xml:space="preserve">         – Recall that ∂e∂x = g ′ (x)eg(x) for any function g. Show that the (unique) maximum</w:t>
        <w:br/>
        <w:t xml:space="preserve">           of the normal pdf is µ.</w:t>
        <w:br/>
        <w:br/>
        <w:t>The mean or first moment of the distribution can be computed following Section 18.5.1. We</w:t>
        <w:br/>
        <w:t>start from                            Z                                              +∞</w:t>
        <w:br/>
        <w:t xml:space="preserve">                                                                     µ1 =                 xf (x; µ, σ) dx,                     (32)</w:t>
        <w:br/>
        <w:t xml:space="preserve">                                                                                 −∞</w:t>
        <w:br/>
        <w:br/>
        <w:t>with f (x; µ, σ) the N (µ, σ 2 ) density.</w:t>
        <w:br/>
        <w:t>Make the change of variable</w:t>
        <w:br/>
        <w:t xml:space="preserve">                                                              x−µ</w:t>
        <w:br/>
        <w:t xml:space="preserve">                               z=                                 ,                  x = µ + σz,             dx = σdz.</w:t>
        <w:br/>
        <w:t xml:space="preserve">                                                               σ</w:t>
        <w:br/>
        <w:t>The integral becomes                                                     Z +∞</w:t>
        <w:br/>
        <w:t xml:space="preserve">                                                                                      1   2</w:t>
        <w:br/>
        <w:t xml:space="preserve">                                                              1</w:t>
        <w:br/>
        <w:t xml:space="preserve">                                                              µ =           (µ + σz) √ e−z /2 dz.</w:t>
        <w:br/>
        <w:t xml:space="preserve">                                                                         −∞           2π</w:t>
        <w:br/>
        <w:t>Split into two terms:</w:t>
        <w:br/>
        <w:t xml:space="preserve">                                                         Z +∞                        Z +∞</w:t>
        <w:br/>
        <w:t xml:space="preserve">                                                                     1 −z 2 /2               1   2</w:t>
        <w:br/>
        <w:t xml:space="preserve">                         1</w:t>
        <w:br/>
        <w:t xml:space="preserve">                        µ =µ                                        √ e        dz +σ      z √ e−z /2 dz .</w:t>
        <w:br/>
        <w:t xml:space="preserve">                                                                     2π                      2π</w:t>
        <w:br/>
        <w:t xml:space="preserve">                                                         | −∞         {z        }    | −∞    {z       }</w:t>
        <w:br/>
        <w:t xml:space="preserve">                                                                         =1                                        =0</w:t>
        <w:br/>
        <w:br/>
        <w:t>Hence</w:t>
        <w:br/>
        <w:t xml:space="preserve">                                                                                      µ1 = µ.</w:t>
        <w:br/>
        <w:br/>
        <w:t>18.6.1 Random draws</w:t>
        <w:br/>
        <w:t>We can draw randomly from a normal distribution (let’s say 104 draws) and then plot the</w:t>
        <w:br/>
        <w:t>histogram against the probability density:</w:t>
        <w:br/>
        <w:br/>
        <w:br/>
        <w:t xml:space="preserve">                                                                                          110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30</w:t>
        <w:br/>
        <w:br/>
        <w:t xml:space="preserve">                             25</w:t>
        <w:br/>
        <w:br/>
        <w:t xml:space="preserve">                             20</w:t>
        <w:br/>
        <w:br/>
        <w:t xml:space="preserve">                             15</w:t>
        <w:br/>
        <w:br/>
        <w:t xml:space="preserve">                             10</w:t>
        <w:br/>
        <w:br/>
        <w:t xml:space="preserve">                              5</w:t>
        <w:br/>
        <w:br/>
        <w:t xml:space="preserve">                              0</w:t>
        <w:br/>
        <w:t xml:space="preserve">                                  0.06      0.04    0.02    0.00     0.02   0.04   0.06</w:t>
        <w:br/>
        <w:br/>
        <w:br/>
        <w:t>The empirical data doesn’t fit the theoretical normal distribution, visually you can observe fatter</w:t>
        <w:br/>
        <w:t>tails:</w:t>
        <w:br/>
        <w:br/>
        <w:br/>
        <w:t xml:space="preserve">                             40</w:t>
        <w:br/>
        <w:t xml:space="preserve">                             35</w:t>
        <w:br/>
        <w:t xml:space="preserve">                             30</w:t>
        <w:br/>
        <w:t xml:space="preserve">                             25</w:t>
        <w:br/>
        <w:t xml:space="preserve">                             20</w:t>
        <w:br/>
        <w:t xml:space="preserve">                             15</w:t>
        <w:br/>
        <w:t xml:space="preserve">                             10</w:t>
        <w:br/>
        <w:t xml:space="preserve">                              5</w:t>
        <w:br/>
        <w:t xml:space="preserve">                              0</w:t>
        <w:br/>
        <w:t xml:space="preserve">                               0.100 0.075 0.050 0.025 0.000 0.025 0.050 0.075 0.100</w:t>
        <w:br/>
        <w:br/>
        <w:br/>
        <w:t>18.7 Introduction to Maximum Likelihood Estimation</w:t>
        <w:br/>
        <w:t>Let’s imagine that you have a sample of size n, [x1 , . . . , xn ], taken from a population governed</w:t>
        <w:br/>
        <w:t>by a normal law. We want to estimate two parameters of the parametric law, µ and σ. This</w:t>
        <w:br/>
        <w:t>means you are searching for the parameters that are making a normal law most likely to have</w:t>
        <w:br/>
        <w:t>generated the sample you observe. We call this method the Maximum Likelihood Estimation.</w:t>
        <w:br/>
        <w:t>Said differently:</w:t>
        <w:br/>
        <w:br/>
        <w:t xml:space="preserve">      The maximum likelihood estimator is the value of the parameter vector that maxi-</w:t>
        <w:br/>
        <w:t xml:space="preserve">      mizes the likelihood function, that is, the value of the parameter vector under which</w:t>
        <w:br/>
        <w:t xml:space="preserve">      the observed data were most likely to have been observed.</w:t>
        <w:br/>
        <w:br/>
        <w:t>The probability density function for a sample of n independent identically distributed normal</w:t>
        <w:br/>
        <w:t>random variables is the likelihood we want to maximize:</w:t>
        <w:br/>
        <w:br/>
        <w:t xml:space="preserve">                                         L(µ, σ) = f (x1 , . . . , xn ; µ, σ)                  (33)</w:t>
        <w:br/>
        <w:br/>
        <w:t>as the random variables are independent and identically distributed, equation 33 can be written:</w:t>
        <w:br/>
        <w:t xml:space="preserve">                                                           n</w:t>
        <w:br/>
        <w:t xml:space="preserve">                                                           Y</w:t>
        <w:br/>
        <w:t xml:space="preserve">                                           L(µ, σ) =             f (xi ; µ, σ)                 (34)</w:t>
        <w:br/>
        <w:t xml:space="preserve">                                                           i=1</w:t>
        <w:br/>
        <w:br/>
        <w:t>To say it differently, the probability that the random variable X took the value xi , for any i (∀i)</w:t>
        <w:br/>
        <w:t>is by definition the probability density function and here we use a parametric density function</w:t>
        <w:br/>
        <w:br/>
        <w:br/>
        <w:t xml:space="preserve">                                                          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two parameters that have to be estimated:</w:t>
        <w:br/>
        <w:br/>
        <w:t xml:space="preserve">                                    P r (X = xi ) = f (xi ; µ, σ)                              (35)</w:t>
        <w:br/>
        <w:br/>
        <w:t>We want to choose α and µ that maximize L(µ, σ):</w:t>
        <w:br/>
        <w:br/>
        <w:t xml:space="preserve">                                            max L(µ, σ)                                        (36)</w:t>
        <w:br/>
        <w:t xml:space="preserve">                                                µ,σ</w:t>
        <w:br/>
        <w:br/>
        <w:t>As the logarithm function is continuous strictly increasing and it is easier to deal with the</w:t>
        <w:br/>
        <w:t>log-likelihood, we maximize:</w:t>
        <w:br/>
        <w:t xml:space="preserve">                                                                    n</w:t>
        <w:br/>
        <w:t xml:space="preserve">                                         n            1 X</w:t>
        <w:br/>
        <w:t xml:space="preserve">                        log (L(µ, σ)) = − log 2πσ 2 − 2   (xi − µ)2</w:t>
        <w:br/>
        <w:br/>
        <w:t xml:space="preserve">                                         2           2σ</w:t>
        <w:br/>
        <w:t xml:space="preserve">                                                                  i=1</w:t>
        <w:br/>
        <w:br/>
        <w:t>In a maximization problem, we can apply first order conditions, they yields the following pa-</w:t>
        <w:br/>
        <w:t>rameters that will maximize our probabilities:</w:t>
        <w:br/>
        <w:t xml:space="preserve">                                                       n</w:t>
        <w:br/>
        <w:t xml:space="preserve">                                                       X xi</w:t>
        <w:br/>
        <w:t xml:space="preserve">                                             µ̂ =</w:t>
        <w:br/>
        <w:t xml:space="preserve">                                                              n</w:t>
        <w:br/>
        <w:t xml:space="preserve">                                                       i=1</w:t>
        <w:br/>
        <w:br/>
        <w:t xml:space="preserve">                                                      n</w:t>
        <w:br/>
        <w:t xml:space="preserve">                                                1X</w:t>
        <w:br/>
        <w:t xml:space="preserve">                                       σ̂ 2 =      (xi − µ̂)2</w:t>
        <w:br/>
        <w:t xml:space="preserve">                                                n</w:t>
        <w:br/>
        <w:t xml:space="preserve">                                                      i=1</w:t>
        <w:br/>
        <w:br/>
        <w:t>It can be demonstrated that the estimator of the variance is biased:</w:t>
        <w:br/>
        <w:t xml:space="preserve">                                                n−1 2</w:t>
        <w:br/>
        <w:t xml:space="preserve">                                        E σ̂ 2 =   σ .                                         (37)</w:t>
        <w:br/>
        <w:t xml:space="preserve">                                                 n</w:t>
        <w:br/>
        <w:t>Intuition. Why is there a bias? The key point is that in the sample variance formula we</w:t>
        <w:br/>
        <w:t>subtract the sample mean µ̂, rather than the true mean µ. Because µ̂ itself is estimated from</w:t>
        <w:br/>
        <w:t>the data, it tends to be closer to the sample points than the true µ. This makes the deviations</w:t>
        <w:br/>
        <w:t>(xi −µ̂)2 systematically smaller than the deviations (xi −µ)2 , and therefore the variance estimator</w:t>
        <w:br/>
        <w:t>underestimates the true variance on average.</w:t>
        <w:br/>
        <w:t>If we divide by n as in the maximum likelihood formula, we get this downward bias of factor</w:t>
        <w:br/>
        <w:t xml:space="preserve">  n . That is why the unbiased sample variance uses n − 1 in the denominator:</w:t>
        <w:br/>
        <w:t>n−1</w:t>
        <w:br/>
        <w:br/>
        <w:br/>
        <w:t xml:space="preserve">                                                          n</w:t>
        <w:br/>
        <w:t xml:space="preserve">                                             1 X</w:t>
        <w:br/>
        <w:t xml:space="preserve">                                     s2 =        (xi − µ̂)2 ,                                  (38)</w:t>
        <w:br/>
        <w:t xml:space="preserve">                                            n−1</w:t>
        <w:br/>
        <w:t xml:space="preserve">                                                       i=1</w:t>
        <w:br/>
        <w:br/>
        <w:t>so that</w:t>
        <w:br/>
        <w:t xml:space="preserve">                                             E[s2 ] = σ 2 .</w:t>
        <w:br/>
        <w:br/>
        <w:t>Interpretation. The difference between dividing by n and n − 1 becomes negligible for large</w:t>
        <w:br/>
        <w:t xml:space="preserve">          n → 1 as n → ∞). But for small samples, the correction is important: the unbiased</w:t>
        <w:br/>
        <w:t>n (since n−1</w:t>
        <w:br/>
        <w:t>variance estimator avoids the systematic underestimation that comes from using µ̂ in place of</w:t>
        <w:br/>
        <w:t>µ.</w:t>
        <w:br/>
        <w:br/>
        <w:br/>
        <w:t xml:space="preserve">                                                      112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18.7.1 Confidence interval of MLE estimators</w:t>
        <w:br/>
        <w:t>We follow Ruppert and Matteson (2015).</w:t>
        <w:br/>
        <w:t>The matrix of second partial derivatives of a function is called its Hessian matrix, so the Fisher</w:t>
        <w:br/>
        <w:t>information matrix is the expectation of the Hessian of the negative log-likelihood:</w:t>
        <w:br/>
        <w:br/>
        <w:t xml:space="preserve">                                                 ∂2</w:t>
        <w:br/>
        <w:br/>
        <w:t xml:space="preserve">                               Fij (θ) = −E            log (L(θ))                             (39)</w:t>
        <w:br/>
        <w:t xml:space="preserve">                                               ∂θi ∂θj</w:t>
        <w:br/>
        <w:br/>
        <w:t>The standard errors are the square roots of the diagonal entries of the inverse of the Fisher</w:t>
        <w:br/>
        <w:t>information matrix:                       s</w:t>
        <w:br/>
        <w:t xml:space="preserve">                                                  −1</w:t>
        <w:br/>
        <w:t xml:space="preserve">                                   sθˆi =    F θ̂                                        (40)</w:t>
        <w:br/>
        <w:t xml:space="preserve">                                                                ii</w:t>
        <w:br/>
        <w:br/>
        <w:t>And finally, to be able to estimate a confidence interval:</w:t>
        <w:br/>
        <w:br/>
        <w:t xml:space="preserve">      Under suitable assumptions, for large enough sample sizes, the maximum likelihood</w:t>
        <w:br/>
        <w:t xml:space="preserve">      estimator is approximately normally distributed with mean equal to the true param-</w:t>
        <w:br/>
        <w:t xml:space="preserve">      eter vector and with covariance matrix equal to the inverse of the Fisher information</w:t>
        <w:br/>
        <w:t xml:space="preserve">      matrix.</w:t>
        <w:br/>
        <w:br/>
        <w:t>For a normal law, we have:</w:t>
        <w:br/>
        <w:t xml:space="preserve">                                       ∂2L</w:t>
        <w:br/>
        <w:t xml:space="preserve">                                                P</w:t>
        <w:br/>
        <w:t xml:space="preserve">                                                    1     n</w:t>
        <w:br/>
        <w:t xml:space="preserve">                                          2</w:t>
        <w:br/>
        <w:t xml:space="preserve">                                             = − i2 = − 2</w:t>
        <w:br/>
        <w:t xml:space="preserve">                                       ∂µ         σ       σ</w:t>
        <w:br/>
        <w:t xml:space="preserve">                                                      2</w:t>
        <w:br/>
        <w:br/>
        <w:t>hence F (µ̂) = σn2 and sµ̂ = √σn . Thus, µ̂ ∼ N µ, σn or:</w:t>
        <w:br/>
        <w:br/>
        <w:t xml:space="preserve">                                          µ̂ − µ</w:t>
        <w:br/>
        <w:t xml:space="preserve">                                                   ∼ N (0, 1)                                   (41)</w:t>
        <w:br/>
        <w:t xml:space="preserve">                                           √σ</w:t>
        <w:br/>
        <w:t xml:space="preserve">                                             n</w:t>
        <w:br/>
        <w:br/>
        <w:t>and</w:t>
        <w:br/>
        <w:t xml:space="preserve">                                                µ̂ − µ</w:t>
        <w:br/>
        <w:t xml:space="preserve">                                     z.05/2 ≤            ≤ z1−.05/2</w:t>
        <w:br/>
        <w:t xml:space="preserve">                                                 √σ</w:t>
        <w:br/>
        <w:t xml:space="preserve">                                                   n</w:t>
        <w:br/>
        <w:br/>
        <w:t>finally</w:t>
        <w:br/>
        <w:t xml:space="preserve">                                          σ                     σ</w:t>
        <w:br/>
        <w:t xml:space="preserve">                               µ + z.05/2 √ ≤ µ̂ ≤ µ + z1−.05/2 √                               (42)</w:t>
        <w:br/>
        <w:t xml:space="preserve">                                           n                      n</w:t>
        <w:br/>
        <w:t>and remember that z.05/2 = −z1−.05/2 .</w:t>
        <w:br/>
        <w:br/>
        <w:t>18.8 Estimate the probability of occurrence of a given return</w:t>
        <w:br/>
        <w:t>With our DGP in mind (a normal law for the returns) and our empirical observations, we can</w:t>
        <w:br/>
        <w:t>answer the previous question for the probability to see a daily return of 4.5%, or more specifically,</w:t>
        <w:br/>
        <w:t>the probability that our CAC 40 daily return will fall between 4 and 5%:</w:t>
        <w:br/>
        <w:br/>
        <w:t xml:space="preserve">   • from empirical distribution, the probability is 0.38%;</w:t>
        <w:br/>
        <w:br/>
        <w:t xml:space="preserve">   • from a parametric normal distribution, the theoretical probability is 0.12%.</w:t>
        <w:br/>
        <w:br/>
        <w:br/>
        <w:t>With a normal distribution we tend to underestimate the probability of having absolute large</w:t>
        <w:br/>
        <w:t>daily returns.</w:t>
        <w:br/>
        <w:br/>
        <w:br/>
        <w:t xml:space="preserve">                                                  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18.9 Cumulative distribution function</w:t>
        <w:br/>
        <w:t>The cumulative distribution function (cdf) answers the question: "What is the probability that</w:t>
        <w:br/>
        <w:t>my returns are below or equal to x?"</w:t>
        <w:br/>
        <w:t xml:space="preserve">                                              Z x</w:t>
        <w:br/>
        <w:t xml:space="preserve">                                 P (X ≤ x) =       P (X)dX</w:t>
        <w:br/>
        <w:t xml:space="preserve">                                                           −∞</w:t>
        <w:br/>
        <w:t>We can apply a normal law cdf to the CAC 40 daily return:</w:t>
        <w:br/>
        <w:br/>
        <w:br/>
        <w:t xml:space="preserve">                            1.0</w:t>
        <w:br/>
        <w:br/>
        <w:t xml:space="preserve">                            0.8</w:t>
        <w:br/>
        <w:br/>
        <w:t xml:space="preserve">                            0.6</w:t>
        <w:br/>
        <w:br/>
        <w:t xml:space="preserve">                            0.4</w:t>
        <w:br/>
        <w:br/>
        <w:t xml:space="preserve">                            0.2</w:t>
        <w:br/>
        <w:br/>
        <w:t xml:space="preserve">                            0.0</w:t>
        <w:br/>
        <w:t xml:space="preserve">                               0.100 0.075 0.050 0.025 0.000 0.025 0.050 0.075 0.100</w:t>
        <w:br/>
        <w:br/>
        <w:br/>
        <w:t>With the empirical distribution function, for the cumulative up to 4.5% daily return, we obtain</w:t>
        <w:br/>
        <w:t>99.6%, but for the normal distribution we find 99.95% where again with the normal distribution</w:t>
        <w:br/>
        <w:t>we underestimate the probability of having daily returns exceeding 4.5%: in practice we had 0.4%</w:t>
        <w:br/>
        <w:t>of the daily returns above 4.5% but the normal distribution function estimates that probability</w:t>
        <w:br/>
        <w:t>at 0.05%.</w:t>
        <w:br/>
        <w:br/>
        <w:t xml:space="preserve">   • Question 19</w:t>
        <w:br/>
        <w:t xml:space="preserve">        – Find the return xi so that at this return, the probability to have daily return below</w:t>
        <w:br/>
        <w:t xml:space="preserve">          is 0.4%.</w:t>
        <w:br/>
        <w:t xml:space="preserve">            ∗ We’ll see section 59.1, that you are then searching for a Value at Risk (VaR).</w:t>
        <w:br/>
        <w:br/>
        <w:t>18.10 What is the mean of the absolute of a normally distributed random</w:t>
        <w:br/>
        <w:t xml:space="preserve">      variable?</w:t>
        <w:br/>
        <w:t>Now let’s imagine that we have a random variable X that follows N (0, σ 2 ), we might wonder</w:t>
        <w:br/>
        <w:t>the mean of the |X| random variable, E(|X|). Writing x = σz where conveniently Z ∼ N (0, 1),</w:t>
        <w:br/>
        <w:t>we have E(|X|) = σE(|Z|). And:</w:t>
        <w:br/>
        <w:t xml:space="preserve">                                         Z +∞</w:t>
        <w:br/>
        <w:t xml:space="preserve">                                                x       x2</w:t>
        <w:br/>
        <w:t xml:space="preserve">                                  E(Z) =       √ e− 2 dx</w:t>
        <w:br/>
        <w:t xml:space="preserve">                                          −∞     2π</w:t>
        <w:br/>
        <w:t xml:space="preserve">                                              Z +∞</w:t>
        <w:br/>
        <w:t xml:space="preserve">                                           2              x2</w:t>
        <w:br/>
        <w:t xml:space="preserve">                                E(|Z|) = √           xe− 2 dx</w:t>
        <w:br/>
        <w:t xml:space="preserve">                                           2π 0</w:t>
        <w:br/>
        <w:t xml:space="preserve">                                                   2 ∞</w:t>
        <w:br/>
        <w:t xml:space="preserve">                                        r                    r</w:t>
        <w:br/>
        <w:t xml:space="preserve">                                          2     − t2           2</w:t>
        <w:br/>
        <w:t xml:space="preserve">                               E(|Z|) =      −e          =</w:t>
        <w:br/>
        <w:t xml:space="preserve">                                          π           O        π</w:t>
        <w:br/>
        <w:t xml:space="preserve">                    q</w:t>
        <w:br/>
        <w:t>Finally, E(|X|) = σ π2</w:t>
        <w:br/>
        <w:t>We can verify this by drawing a sample and computing the formula to compare.</w:t>
        <w:br/>
        <w:br/>
        <w:br/>
        <w:t xml:space="preserve">                                                       114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18.11 What is the largest observation you expect to have in a sample?</w:t>
        <w:br/>
        <w:t>Let’s imagine that we have a random variable X that follows N (µ, σ 2 ). If you have a sample of</w:t>
        <w:br/>
        <w:t>size N , what is the largest value you expect to observe in this sample?</w:t>
        <w:br/>
        <w:br/>
        <w:t xml:space="preserve">      • Question 20</w:t>
        <w:br/>
        <w:t xml:space="preserve">           – Show52 that this is close to the formula equation 43:</w:t>
        <w:br/>
        <w:t xml:space="preserve">                ∗ Each student chose her own µ and σ, then plot the largest value expected as a</w:t>
        <w:br/>
        <w:t xml:space="preserve">                  function of N ;</w:t>
        <w:br/>
        <w:t xml:space="preserve">                ∗ Generate N ∈ [1, 10, 102 , 103 , 104 , 105 ] observations from a N (µ, σ 2 ), use the</w:t>
        <w:br/>
        <w:t xml:space="preserve">                  numpy random seed53 at arbitrary 7 so you all have the same results (except for</w:t>
        <w:br/>
        <w:t xml:space="preserve">                  your choices of µ and σ);</w:t>
        <w:br/>
        <w:t xml:space="preserve">                ∗ Plot both the expected function and the "empirical" largest values. You might</w:t>
        <w:br/>
        <w:t xml:space="preserve">                  want to adapt the range of N .</w:t>
        <w:br/>
        <w:br/>
        <w:br/>
        <w:t xml:space="preserve">                                                                                      log log N</w:t>
        <w:br/>
        <w:t xml:space="preserve">                                                                                                                    (43)</w:t>
        <w:br/>
        <w:t xml:space="preserve">                                                                       p</w:t>
        <w:br/>
        <w:t xml:space="preserve">                                                                 µ+σ    2 log N − .5σ √</w:t>
        <w:br/>
        <w:t xml:space="preserve">                                                                                        2 log N</w:t>
        <w:br/>
        <w:br/>
        <w:t>18.12 Exponential distribution</w:t>
        <w:br/>
        <w:t>Exponential distributions are a particular case of gamma distribution. We write the probability</w:t>
        <w:br/>
        <w:t>density function of the exponential distribution:</w:t>
        <w:br/>
        <w:t xml:space="preserve">                                           (</w:t>
        <w:br/>
        <w:t xml:space="preserve">                                            αe−αx , for x ≥ 0</w:t>
        <w:br/>
        <w:t xml:space="preserve">                                f (x; α) =</w:t>
        <w:br/>
        <w:t xml:space="preserve">                                            0         for x &lt; 0</w:t>
        <w:br/>
        <w:br/>
        <w:t>For illustration here the exponential probability density function:</w:t>
        <w:br/>
        <w:br/>
        <w:br/>
        <w:t xml:space="preserve">                                                         100</w:t>
        <w:br/>
        <w:br/>
        <w:t xml:space="preserve">                                                         80</w:t>
        <w:br/>
        <w:t xml:space="preserve">                              Probability of occurence</w:t>
        <w:br/>
        <w:br/>
        <w:br/>
        <w:t xml:space="preserve">                                                         60</w:t>
        <w:br/>
        <w:br/>
        <w:t xml:space="preserve">                                                         40</w:t>
        <w:br/>
        <w:br/>
        <w:t xml:space="preserve">                                                         20</w:t>
        <w:br/>
        <w:br/>
        <w:t xml:space="preserve">                                                          0</w:t>
        <w:br/>
        <w:t xml:space="preserve">                                                               0.00    0.02    0.04          0.06   0.08</w:t>
        <w:br/>
        <w:t xml:space="preserve">                                                                              Variable value</w:t>
        <w:br/>
        <w:br/>
        <w:br/>
        <w:t>The likelihood function on a sample of size n is:</w:t>
        <w:br/>
        <w:t xml:space="preserve">                                                                                                    n</w:t>
        <w:br/>
        <w:t xml:space="preserve">                                                                                                                !</w:t>
        <w:br/>
        <w:t xml:space="preserve">                                                                                                    X</w:t>
        <w:br/>
        <w:t xml:space="preserve">                                                         L(x1 , . . . , xn |α) = αn exp −α                 xi</w:t>
        <w:br/>
        <w:t xml:space="preserve">                                                                                                    i=1</w:t>
        <w:br/>
        <w:br/>
        <w:br/>
        <w:t>52</w:t>
        <w:br/>
        <w:t xml:space="preserve">     inspired by Jon Keating’s lectures</w:t>
        <w:br/>
        <w:t>53</w:t>
        <w:br/>
        <w:t xml:space="preserve">     Note that numpy Random Generator should be the future option</w:t>
        <w:br/>
        <w:br/>
        <w:br/>
        <w:t xml:space="preserve">                                                                               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Deriving this expression with respect to α to find an optimum αo :</w:t>
        <w:br/>
        <w:t xml:space="preserve">                                    n           n                 n</w:t>
        <w:br/>
        <w:t xml:space="preserve">                                         !                            !</w:t>
        <w:br/>
        <w:t xml:space="preserve">                                   X          X                 X</w:t>
        <w:br/>
        <w:t xml:space="preserve">                     n−1                              n</w:t>
        <w:br/>
        <w:t xml:space="preserve">                  nαo exp −αo          xi −       xi αo exp −αo     xi = 0</w:t>
        <w:br/>
        <w:t xml:space="preserve">                                                 i=1          i=1                    i=1</w:t>
        <w:br/>
        <w:br/>
        <w:t>an optimum is thus find for the reciprocal of the sample mean:</w:t>
        <w:br/>
        <w:t xml:space="preserve">                                                                 n</w:t>
        <w:br/>
        <w:t xml:space="preserve">                                                          αo = Pn</w:t>
        <w:br/>
        <w:t xml:space="preserve">                                                                    i=1 xi</w:t>
        <w:br/>
        <w:br/>
        <w:br/>
        <w:t>For the exponential law the first moment (the mean) is:</w:t>
        <w:br/>
        <w:t xml:space="preserve">                            Z +∞                                ∞</w:t>
        <w:br/>
        <w:t xml:space="preserve">                      1              −αx          −αx −αx − 1       1</w:t>
        <w:br/>
        <w:t xml:space="preserve">                     µ =α         xe     dx = α e         2</w:t>
        <w:br/>
        <w:t xml:space="preserve">                                                                  =</w:t>
        <w:br/>
        <w:t xml:space="preserve">                              0                         α       0   α</w:t>
        <w:br/>
        <w:br/>
        <w:t>and we can demonstrate that the variance of the exponential law is α12 .</w:t>
        <w:br/>
        <w:br/>
        <w:t>We can fit this to our negative CAC 40 return (we need to take the absolute values to be able</w:t>
        <w:br/>
        <w:t>to fit our exponential distribution):</w:t>
        <w:br/>
        <w:br/>
        <w:br/>
        <w:t xml:space="preserve">                                    100</w:t>
        <w:br/>
        <w:br/>
        <w:t xml:space="preserve">                                     80</w:t>
        <w:br/>
        <w:br/>
        <w:t xml:space="preserve">                                     60</w:t>
        <w:br/>
        <w:br/>
        <w:t xml:space="preserve">                                     40</w:t>
        <w:br/>
        <w:br/>
        <w:t xml:space="preserve">                                     20</w:t>
        <w:br/>
        <w:br/>
        <w:t xml:space="preserve">                                     0</w:t>
        <w:br/>
        <w:t xml:space="preserve">                                          0.00     0.02      0.04      0.06   0.08</w:t>
        <w:br/>
        <w:br/>
        <w:br/>
        <w:t>18.12.1 Compound Poisson-Exponential distributions</w:t>
        <w:br/>
        <w:t>Typically, in insurance claims modelling (non-life), we model the occurrence of claims as a Pois-</w:t>
        <w:br/>
        <w:t>son54 process of parameter λ and the magnitudes of claims as an exponential law of parameter</w:t>
        <w:br/>
        <w:t>α. Writing that the claim epoch follow a Poisson process is equivalent to writing that the inter-</w:t>
        <w:br/>
        <w:t>occurrence time follow an exponential distribution with rate parameter λ and a probability</w:t>
        <w:br/>
        <w:t>density function of λe−λx for x ≥ 0.</w:t>
        <w:br/>
        <w:t>We model an insurance company facing claims arriving over time with a Poisson lawP       Nt and</w:t>
        <w:br/>
        <w:t>which claim size Ci follow and exponential law. We have the compound process: Xt = N         t</w:t>
        <w:br/>
        <w:t xml:space="preserve">                                                                                           i=1 Ci</w:t>
        <w:br/>
        <w:t xml:space="preserve">                       PNt</w:t>
        <w:br/>
        <w:t>and its estimate X̂t = i=1 Ĉi .</w:t>
        <w:br/>
        <w:t>We have: E[X(t)] = E[N (t)]E[C] = αλ and V ar[X(t)] = E[N (t)]E[C 2 ] = λ(σ 2 + µ2 ) = λ( α14 +</w:t>
        <w:br/>
        <w:t xml:space="preserve"> 1</w:t>
        <w:br/>
        <w:t>α2</w:t>
        <w:br/>
        <w:t xml:space="preserve">   )</w:t>
        <w:br/>
        <w:br/>
        <w:br/>
        <w:t xml:space="preserve">                                                                                           k</w:t>
        <w:br/>
        <w:t>54</w:t>
        <w:br/>
        <w:t xml:space="preserve">     the probability density function of a Poisson distribution is P (Nt = k) = e−λt (λt)</w:t>
        <w:br/>
        <w:t xml:space="preserve">                                                                                       k!</w:t>
        <w:br/>
        <w:t xml:space="preserve">                                                                                          ,    λ&gt;0</w:t>
        <w:br/>
        <w:br/>
        <w:br/>
        <w:t xml:space="preserve">                                                              116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18.13 Generalized extreme value distribution</w:t>
        <w:br/>
        <w:t>We introduce the Generalized Extreme Value distribution which has a cumulative distribution</w:t>
        <w:br/>
        <w:t>function:                                                   1</w:t>
        <w:br/>
        <w:t xml:space="preserve">                                                      x−µ − ξ</w:t>
        <w:br/>
        <w:t xml:space="preserve">                                   Hξ,µ,σ (x) = e−(1+ξ σ )                               (44)</w:t>
        <w:br/>
        <w:t>for 1 + ξ x−µ   &gt; 0, ξ ̸= 0 the shape parameter, µ the location parameter and σ &gt; 0 the scale</w:t>
        <w:br/>
        <w:br/>
        <w:t xml:space="preserve">           σ</w:t>
        <w:br/>
        <w:t>parameter. We can derive a probability density function</w:t>
        <w:br/>
        <w:t xml:space="preserve">                                                                                                1</w:t>
        <w:br/>
        <w:t xml:space="preserve">                                                                                         x − µ − ξ −1 −(1+ξ x−µ )− 1ξ</w:t>
        <w:br/>
        <w:br/>
        <w:t xml:space="preserve">                                                               1</w:t>
        <w:br/>
        <w:t xml:space="preserve">                                                  hξ,µ,σ (x) =                       1+ξ             e       σ                                           (45)</w:t>
        <w:br/>
        <w:t xml:space="preserve">                                                               σ                           σ</w:t>
        <w:br/>
        <w:t>This distribution is sometimes called the Fisher-Tippett distribution.</w:t>
        <w:br/>
        <w:t>For ξ = 0, we are back to the Gumbel distribution introduced equation 349:</w:t>
        <w:br/>
        <w:br/>
        <w:t xml:space="preserve">                                                        x−µ</w:t>
        <w:br/>
        <w:t xml:space="preserve">                              Gµ,σ (x) = exp −exp −                                                                                                      (46)</w:t>
        <w:br/>
        <w:t xml:space="preserve">                                                          σ</w:t>
        <w:br/>
        <w:t>We write the probability density function of the Gumbel distribution:</w:t>
        <w:br/>
        <w:br/>
        <w:t xml:space="preserve">                                   1         x−µ            x−µ</w:t>
        <w:br/>
        <w:t xml:space="preserve">                         gµ,σ (x) = exp −         − exp −                                                                                                (47)</w:t>
        <w:br/>
        <w:t xml:space="preserve">                                   σ           σ              σ</w:t>
        <w:br/>
        <w:t>For illustration here the standardized GEV probability density function for different values of ξ:</w:t>
        <w:br/>
        <w:br/>
        <w:br/>
        <w:t xml:space="preserve">                                                                                                                          Standardized GEV PDF, xi = 0</w:t>
        <w:br/>
        <w:t xml:space="preserve">                                                  0.35                                                                    Standardized GEV PDF, xi = 1</w:t>
        <w:br/>
        <w:t xml:space="preserve">                                                                                                                          Standardized GEV PDF, xi = 2</w:t>
        <w:br/>
        <w:t xml:space="preserve">                                                                                                                          Standardized GEV PDF, xi = 3</w:t>
        <w:br/>
        <w:t xml:space="preserve">                                                                                                                          Standardized GEV PDF, xi = 4</w:t>
        <w:br/>
        <w:t xml:space="preserve">                                                  0.30                                                                    Standardized GEV PDF, xi = 5</w:t>
        <w:br/>
        <w:t xml:space="preserve">                                                                                                                          Standardized GEV PDF, xi = 6</w:t>
        <w:br/>
        <w:t xml:space="preserve">                                                                                                                          Standardized GEV PDF, xi = 7</w:t>
        <w:br/>
        <w:t xml:space="preserve">                                                  0.25                                                                    Standardized GEV PDF, xi = 8</w:t>
        <w:br/>
        <w:t xml:space="preserve">                       Probability of occurence</w:t>
        <w:br/>
        <w:br/>
        <w:br/>
        <w:t xml:space="preserve">                                                                                                                          Standardized GEV PDF, xi = 9</w:t>
        <w:br/>
        <w:br/>
        <w:t xml:space="preserve">                                                  0.20</w:t>
        <w:br/>
        <w:br/>
        <w:t xml:space="preserve">                                                  0.15</w:t>
        <w:br/>
        <w:br/>
        <w:t xml:space="preserve">                                                  0.10</w:t>
        <w:br/>
        <w:br/>
        <w:t xml:space="preserve">                                                  0.05</w:t>
        <w:br/>
        <w:br/>
        <w:t xml:space="preserve">                                                  0.00</w:t>
        <w:br/>
        <w:t xml:space="preserve">                                                                   0           1              2                  3    4                          5</w:t>
        <w:br/>
        <w:t xml:space="preserve">                                                                                                  Return value</w:t>
        <w:br/>
        <w:br/>
        <w:br/>
        <w:t>For ξ ≥ 1 this distribution has neither finite mean nor variance, illustration wih ξ = 1.5:</w:t>
        <w:br/>
        <w:br/>
        <w:br/>
        <w:t xml:space="preserve">                                                                             Mean as a function of sample size</w:t>
        <w:br/>
        <w:t xml:space="preserve">                                                                       104</w:t>
        <w:br/>
        <w:t xml:space="preserve">                                                         Sample mean</w:t>
        <w:br/>
        <w:br/>
        <w:br/>
        <w:t xml:space="preserve">                                                                       103</w:t>
        <w:br/>
        <w:br/>
        <w:br/>
        <w:t xml:space="preserve">                                                                       102</w:t>
        <w:br/>
        <w:br/>
        <w:br/>
        <w:t xml:space="preserve">                                                                              101            103           105       107</w:t>
        <w:br/>
        <w:t xml:space="preserve">                                                                                                Sample size</w:t>
        <w:br/>
        <w:br/>
        <w:t>To build confidence interval of the GEV estimators, you can follow section 18.7.1 and the ex-</w:t>
        <w:br/>
        <w:t>pressions of the Fischer information matrix are derived in Prescott and Walden (1983).</w:t>
        <w:br/>
        <w:br/>
        <w:br/>
        <w:t xml:space="preserve">                                                                                                 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18.14 Gamma distribution</w:t>
        <w:br/>
        <w:t xml:space="preserve">                                                                                                      s</w:t>
        <w:br/>
        <w:t>We write the Gamma distribution with distribution function f (x) = Γ(s)        r</w:t>
        <w:br/>
        <w:t xml:space="preserve">                                                                                 xs−1 e−rx , x &gt; 0,</w:t>
        <w:br/>
        <w:t xml:space="preserve">                                                                      R +∞</w:t>
        <w:br/>
        <w:t>s &gt; 0 the shape parameter, r &gt; 0 the rate parameter and Γ(s) = 0 us−1 e−u du, we have the</w:t>
        <w:br/>
        <w:t xml:space="preserve">                                             R +∞</w:t>
        <w:br/>
        <w:t>property55 Γ(s + 1) = sΓ(s) and Γ(s+1)</w:t>
        <w:br/>
        <w:t xml:space="preserve">                                    β s+1</w:t>
        <w:br/>
        <w:t xml:space="preserve">                                          = 0 us e−βu du. Such distribution can be useful in</w:t>
        <w:br/>
        <w:t>insurance modelling (claims size distribution). If s &gt; 1 then it is alike a log-normal distribution:</w:t>
        <w:br/>
        <w:br/>
        <w:t xml:space="preserve">                              Gamma distribution as a function of shape parameter, rate param = 100</w:t>
        <w:br/>
        <w:t xml:space="preserve">                                160                                                     0.5</w:t>
        <w:br/>
        <w:t xml:space="preserve">                                                                                        1.0</w:t>
        <w:br/>
        <w:t xml:space="preserve">                                140                                                     1.5</w:t>
        <w:br/>
        <w:t xml:space="preserve">                                                                                        3.0</w:t>
        <w:br/>
        <w:t xml:space="preserve">                                120</w:t>
        <w:br/>
        <w:t xml:space="preserve">                                100</w:t>
        <w:br/>
        <w:t xml:space="preserve">                                 80</w:t>
        <w:br/>
        <w:t xml:space="preserve">                                 60</w:t>
        <w:br/>
        <w:t xml:space="preserve">                                 40</w:t>
        <w:br/>
        <w:t xml:space="preserve">                                 20</w:t>
        <w:br/>
        <w:t xml:space="preserve">                                  0</w:t>
        <w:br/>
        <w:t xml:space="preserve">                                      0.00     0.02      0.04      0.06       0.08       0.10</w:t>
        <w:br/>
        <w:br/>
        <w:br/>
        <w:t xml:space="preserve">                              Gamma distribution as a function of rate parameter, shape param = 1.5</w:t>
        <w:br/>
        <w:t xml:space="preserve">                                100</w:t>
        <w:br/>
        <w:t xml:space="preserve">                                                                                      0.5</w:t>
        <w:br/>
        <w:t xml:space="preserve">                                                                                      1.0</w:t>
        <w:br/>
        <w:t xml:space="preserve">                                                                                      10.0</w:t>
        <w:br/>
        <w:t xml:space="preserve">                                 80                                                   100.0</w:t>
        <w:br/>
        <w:t xml:space="preserve">                                                                                      200.0</w:t>
        <w:br/>
        <w:t xml:space="preserve">                                 60</w:t>
        <w:br/>
        <w:br/>
        <w:br/>
        <w:t xml:space="preserve">                                 40</w:t>
        <w:br/>
        <w:br/>
        <w:br/>
        <w:t xml:space="preserve">                                 20</w:t>
        <w:br/>
        <w:br/>
        <w:br/>
        <w:t xml:space="preserve">                                  0</w:t>
        <w:br/>
        <w:t xml:space="preserve">                                      0.00     0.02      0.04      0.06       0.08       0.10</w:t>
        <w:br/>
        <w:br/>
        <w:br/>
        <w:t>For a random variable following a gamma distribution, we have:</w:t>
        <w:br/>
        <w:t xml:space="preserve">                              Z +∞ s                    Z +∞</w:t>
        <w:br/>
        <w:t xml:space="preserve">                                     r    s −ru      rs</w:t>
        <w:br/>
        <w:t xml:space="preserve">                    E(X) =               u e du =              us e−ru du</w:t>
        <w:br/>
        <w:t xml:space="preserve">                               0    Γ(s)           Γ(s) 0</w:t>
        <w:br/>
        <w:t xml:space="preserve">                                                         rs Γ(s + 1)   s</w:t>
        <w:br/>
        <w:t xml:space="preserve">                                             E(X) =            s+1</w:t>
        <w:br/>
        <w:t xml:space="preserve">                                                                     =</w:t>
        <w:br/>
        <w:t xml:space="preserve">                                                        Γ(s) r         r</w:t>
        <w:br/>
        <w:t>For the variance, we have V ar(X) = E(X 2 ) − (E(X))2 and E(X 2 ) = s(s+1)</w:t>
        <w:br/>
        <w:t xml:space="preserve">                                                                      r2</w:t>
        <w:br/>
        <w:t xml:space="preserve">                                                                           so V ar(X) = rs2 .</w:t>
        <w:br/>
        <w:br/>
        <w:t>18.15 Probability Integral Transformation</w:t>
        <w:br/>
        <w:t>Let X be a continuous rv with a continuous and invertible (strictly increasing) cdf. Then the</w:t>
        <w:br/>
        <w:t>random variable Y = FX (x) has the support [0, 1] and FY (y) = y and fY (y) = 1, (Hansen,</w:t>
        <w:br/>
        <w:t>2022).</w:t>
        <w:br/>
        <w:t>55</w:t>
        <w:br/>
        <w:t xml:space="preserve">     some elements of demonstration here</w:t>
        <w:br/>
        <w:br/>
        <w:br/>
        <w:t xml:space="preserve">                                                             118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means that from a uniform rv, we can generate rv following other distribution. Let’s</w:t>
        <w:br/>
        <w:t>imagine we want to generate a rv following the Pareto cdf:</w:t>
        <w:br/>
        <w:t xml:space="preserve">                                                    x  α</w:t>
        <w:br/>
        <w:t xml:space="preserve">                                                     m</w:t>
        <w:br/>
        <w:t xml:space="preserve">                                     FX (x) = 1 −                                    (48)</w:t>
        <w:br/>
        <w:t xml:space="preserve">                                                     x</w:t>
        <w:br/>
        <w:t>with x ≥ xm &gt; 0 and α &gt; 0. We take56 Y ∼ U with U the uniform cdf over [0, 1]. We want</w:t>
        <w:br/>
        <w:t xml:space="preserve">             α                            1</w:t>
        <w:br/>
        <w:t>y = 1 − xxm so we take x = xm (1 − y)− α .</w:t>
        <w:br/>
        <w:t>We start by generating a sample uniformly distributed, so we can check that as expected our</w:t>
        <w:br/>
        <w:t>expectation is 0.5 and the standard deviation .25, remembering that P (X = x) = 1 on [0, 1]</w:t>
        <w:br/>
        <w:t xml:space="preserve">                                                         Z 1</w:t>
        <w:br/>
        <w:t xml:space="preserve">                                                                       1</w:t>
        <w:br/>
        <w:t xml:space="preserve">                                           E(X) =              xdx =</w:t>
        <w:br/>
        <w:t xml:space="preserve">                                                          0            2</w:t>
        <w:br/>
        <w:t xml:space="preserve">                                                              v"</w:t>
        <w:br/>
        <w:t xml:space="preserve">                                                              u x− 1 3 1</w:t>
        <w:br/>
        <w:t xml:space="preserve">                                   s                 2        u        #   r</w:t>
        <w:br/>
        <w:t xml:space="preserve">                                    Z 1</w:t>
        <w:br/>
        <w:t xml:space="preserve">                                                1                  2          1</w:t>
        <w:br/>
        <w:t xml:space="preserve">                          s(X) =           x−            dx = t          =</w:t>
        <w:br/>
        <w:t xml:space="preserve">                                      0         2                3           12</w:t>
        <w:br/>
        <w:t xml:space="preserve">                                                                           0</w:t>
        <w:br/>
        <w:br/>
        <w:br/>
        <w:t>56</w:t>
        <w:br/>
        <w:t xml:space="preserve">     vansteenberghe_probability_integral_transformation.py</w:t>
        <w:br/>
        <w:br/>
        <w:br/>
        <w:t xml:space="preserve">                                                        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19 Python: Sample statistics, Law of Large Numbers and</w:t>
        <w:br/>
        <w:t xml:space="preserve">   Central Limit Theorem</w:t>
        <w:br/>
        <w:t>19.1 Mean and Standard Deviation in theory</w:t>
        <w:br/>
        <w:t>If we have a sample of size n from a population, we consider57 the random variable X which</w:t>
        <w:br/>
        <w:t>have the outcome values x (that would be x ∈ [0, ∞[ for a stock price), each outcome having</w:t>
        <w:br/>
        <w:t>the probability of occurring of p(x). We can consider that this random variables are taken from</w:t>
        <w:br/>
        <w:t>a greater population with mean µ and standard deviation σ (although a price process would</w:t>
        <w:br/>
        <w:t>never follow a normal law). In practice, we do not have access to the full population and have</w:t>
        <w:br/>
        <w:t>to work with finite samples.</w:t>
        <w:br/>
        <w:t>Not that the outcome values X are considered a random sample of independent and identically</w:t>
        <w:br/>
        <w:t>distributed random variables with the same probability distribution function. We will see in</w:t>
        <w:br/>
        <w:t>section 59 possible distributions function for financial returns.</w:t>
        <w:br/>
        <w:t>In practical terms, if over 5 days we observe the following price values xt for a stock X, we have</w:t>
        <w:br/>
        <w:t>the probabilities:</w:t>
        <w:br/>
        <w:br/>
        <w:t xml:space="preserve">                                    t    1     2       3         4       5</w:t>
        <w:br/>
        <w:t xml:space="preserve">                                    xt   1.1   1.2     1.3       1.2     1.2</w:t>
        <w:br/>
        <w:t xml:space="preserve">                                p(1.1) = 51    p(1.2) = 35           p(1.3) = 15</w:t>
        <w:br/>
        <w:br/>
        <w:br/>
        <w:t>This is a very basic example and in practice you would need much more observations to work</w:t>
        <w:br/>
        <w:t>with plausible probability values.</w:t>
        <w:br/>
        <w:t>The expected value of your random variable X is called the sample mean, we can show that it</w:t>
        <w:br/>
        <w:t>is unbiased compared with the population true mean:</w:t>
        <w:br/>
        <w:t xml:space="preserve">                                      n            n</w:t>
        <w:br/>
        <w:t xml:space="preserve">                                           !</w:t>
        <w:br/>
        <w:t xml:space="preserve">                                   1X           1X            1</w:t>
        <w:br/>
        <w:t xml:space="preserve">                      E(X̄n ) = E       Xi =         E(Xi ) = nµ = µ</w:t>
        <w:br/>
        <w:t xml:space="preserve">                                   n            n             n</w:t>
        <w:br/>
        <w:t xml:space="preserve">                                         i=1                   i=1</w:t>
        <w:br/>
        <w:br/>
        <w:t>We can also write:                              X</w:t>
        <w:br/>
        <w:t xml:space="preserve">                                         E X̄n =  xp(x)</w:t>
        <w:br/>
        <w:t xml:space="preserve">                                                           x</w:t>
        <w:br/>
        <w:br/>
        <w:t>In our example, this would be: E(X) = 1.1 × 15 + 1.2 × 53 + 1.3 × 15 = 56 = 1.2</w:t>
        <w:br/>
        <w:t>We can state the weak law of large numbers:</w:t>
        <w:br/>
        <w:br/>
        <w:t>19.2 Weak Law of Large Numbers (WLLN)</w:t>
        <w:br/>
        <w:t>Statement: Let X1 , X2 , . . . be a sequence of i.i.d. random variables with expected value</w:t>
        <w:br/>
        <w:t>E(Xi ) = µ and variance V ar(Xi ) = σ 2 &lt; ∞. Then, for any ϵ &gt; 0,</w:t>
        <w:br/>
        <w:t xml:space="preserve">                                           n</w:t>
        <w:br/>
        <w:t xml:space="preserve">                                                         !</w:t>
        <w:br/>
        <w:t xml:space="preserve">                                         1X</w:t>
        <w:br/>
        <w:t xml:space="preserve">                                lim P        Xi − µ &gt; ϵ = 0</w:t>
        <w:br/>
        <w:t xml:space="preserve">                               n→∞       n</w:t>
        <w:br/>
        <w:t xml:space="preserve">                                               i=1</w:t>
        <w:br/>
        <w:br/>
        <w:t>Illustration: Imagine flipping a fair coin, where Heads is ‘1‘ and Tails is ‘0‘. The expected</w:t>
        <w:br/>
        <w:t>value is µ = 0.5. If you flip the coin many times and take the average of the results, this average</w:t>
        <w:br/>
        <w:t>will converge to 0.5 as the number of flips goes to infinity.</w:t>
        <w:br/>
        <w:t>57</w:t>
        <w:br/>
        <w:t xml:space="preserve">     vansteenberghe_Central_Limit_Theorem.py</w:t>
        <w:br/>
        <w:br/>
        <w:br/>
        <w:t xml:space="preserve">                                                     120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Another more mathematical way of writing the WLLN: If we have Xi , i ∈ [1, n] iid, with</w:t>
        <w:br/>
        <w:t xml:space="preserve">                                   p</w:t>
        <w:br/>
        <w:t>E (|X|) &lt; ∞, then X̄n = n1 ni=1 Xi → E(X).</w:t>
        <w:br/>
        <w:t xml:space="preserve">                          P</w:t>
        <w:br/>
        <w:br/>
        <w:br/>
        <w:t>If we further assume E(X) = µ and σ(X) = σ. The variance of the mean of our sample is</w:t>
        <w:br/>
        <w:t>biased:</w:t>
        <w:br/>
        <w:t xml:space="preserve">                                n           n</w:t>
        <w:br/>
        <w:t xml:space="preserve">                                    !            !</w:t>
        <w:br/>
        <w:t xml:space="preserve">                              1X       1    X          1          σ2</w:t>
        <w:br/>
        <w:t xml:space="preserve">                 V (X̄n ) = V     Xi = 2 V    Xi = 2 nV (X) =</w:t>
        <w:br/>
        <w:t xml:space="preserve">                              n       n               n            n</w:t>
        <w:br/>
        <w:t xml:space="preserve">                                        i=1                   i=1</w:t>
        <w:br/>
        <w:br/>
        <w:t>If we want an unbiased standard deviation58 measure from our sample, one can demonstrate</w:t>
        <w:br/>
        <w:t>that it can be written as:</w:t>
        <w:br/>
        <w:t xml:space="preserve">                                2      1                2</w:t>
        <w:br/>
        <w:t xml:space="preserve">                               Sn =       E Xi − X̄n</w:t>
        <w:br/>
        <w:t xml:space="preserve">                                     n−1</w:t>
        <w:br/>
        <w:t>The variance of the sample is:</w:t>
        <w:br/>
        <w:br/>
        <w:t xml:space="preserve">                                                      2           X                  2</w:t>
        <w:br/>
        <w:t xml:space="preserve">                            V (X) = E        X − E(X)         =       p(x) x − E(X)</w:t>
        <w:br/>
        <w:t xml:space="preserve">                                                                  x</w:t>
        <w:br/>
        <w:br/>
        <w:t>In our example, this would be: V (X) = (1.1−1.2)2 × 51 +(1.2−1.2)2 × 53 +(1.3−1.2)2 × 15 = 0.004</w:t>
        <w:br/>
        <w:br/>
        <w:t>19.3 Central Limit Theorem (CLT)</w:t>
        <w:br/>
        <w:t>Statement: Let X1 , X2 , . . . be i.i.d. random variables with E(Xi ) = µ and V ar(Xi ) = σ 2 &lt; ∞.</w:t>
        <w:br/>
        <w:t>Then, as n → ∞, the random variable</w:t>
        <w:br/>
        <w:t xml:space="preserve">                                              Pn</w:t>
        <w:br/>
        <w:t xml:space="preserve">                                                    Xi − nµ</w:t>
        <w:br/>
        <w:t xml:space="preserve">                                          Zn = i=1 √</w:t>
        <w:br/>
        <w:t xml:space="preserve">                                                   σ n</w:t>
        <w:br/>
        <w:t>converges in distribution to the standard normal distribution, i.e.,</w:t>
        <w:br/>
        <w:t xml:space="preserve">                                                   d</w:t>
        <w:br/>
        <w:t xml:space="preserve">                                               Zn −</w:t>
        <w:br/>
        <w:t xml:space="preserve">                                                  → Z ∼ N (0, 1)</w:t>
        <w:br/>
        <w:br/>
        <w:t xml:space="preserve">      • Question 21</w:t>
        <w:br/>
        <w:t xml:space="preserve">            – Consider rolling a six-sided die. The expected value is µ = 3.5 and the variance is</w:t>
        <w:br/>
        <w:t xml:space="preserve">                     12 (cf. Discrete uniform distribution). If you roll the die many times, sum</w:t>
        <w:br/>
        <w:t xml:space="preserve">              σ 2 = 35</w:t>
        <w:br/>
        <w:t xml:space="preserve">              the results, subtract n × 3.5, and then divide by the standard deviation times the</w:t>
        <w:br/>
        <w:t xml:space="preserve">              square root of n, illustrate visually that the result will converge in distribution to the</w:t>
        <w:br/>
        <w:t xml:space="preserve">              standard normal distribution as n goes to infinity.</w:t>
        <w:br/>
        <w:br/>
        <w:t>A more compact way to write the CLT: If we have Xi , i ∈ [1, n] iid, with E (|X|) &lt; ∞, with</w:t>
        <w:br/>
        <w:t>E(X) = µ and σ(X) = σ, then if we define Z̄n = X̄qn −µ</w:t>
        <w:br/>
        <w:t xml:space="preserve">                                                     2</w:t>
        <w:br/>
        <w:t xml:space="preserve">                                                       , then Z̄n converges in distribution,</w:t>
        <w:br/>
        <w:t xml:space="preserve">                                                                      σ</w:t>
        <w:br/>
        <w:t xml:space="preserve">                                                                      n</w:t>
        <w:br/>
        <w:t>n → ∞ to the standard normal distribution N (0, 1).</w:t>
        <w:br/>
        <w:br/>
        <w:t>We suggest to illustrate this with samples taken from a population that has a uniform distribution</w:t>
        <w:br/>
        <w:t>function, with its probability distribution function:</w:t>
        <w:br/>
        <w:t xml:space="preserve">                                      (</w:t>
        <w:br/>
        <w:t xml:space="preserve">                                         1</w:t>
        <w:br/>
        <w:t xml:space="preserve">                                           , for a ≥ x ≥ b</w:t>
        <w:br/>
        <w:t xml:space="preserve">                              f (x) = b−a</w:t>
        <w:br/>
        <w:t xml:space="preserve">                                       0      for x &lt; a or x &gt; b</w:t>
        <w:br/>
        <w:t>we take a = 0 and b = 1.</w:t>
        <w:br/>
        <w:t>58</w:t>
        <w:br/>
        <w:t xml:space="preserve">     this can be measured using the standard deviation function with a degree of freedom of 1 (ddof = 1)</w:t>
        <w:br/>
        <w:br/>
        <w:br/>
        <w:t xml:space="preserve">                                                      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Question 22</w:t>
        <w:br/>
        <w:t xml:space="preserve">        – Use a standardized generalized extreme value distribution with ξ ≥ 1, as this distri-</w:t>
        <w:br/>
        <w:t xml:space="preserve">          bution has no finite mean, is the central limit theorem still applicable?</w:t>
        <w:br/>
        <w:br/>
        <w:t>19.3.1 Gosset and its Student</w:t>
        <w:br/>
        <w:t>Gosset has established under the pseudonym Student that:</w:t>
        <w:br/>
        <w:br/>
        <w:t xml:space="preserve">                                                        X̄n − µ</w:t>
        <w:br/>
        <w:t xml:space="preserve">                                                         q      ∼ N (0, 1)</w:t>
        <w:br/>
        <w:t xml:space="preserve">                                                           σ2</w:t>
        <w:br/>
        <w:t xml:space="preserve">                                                           n</w:t>
        <w:br/>
        <w:br/>
        <w:t>and tn−1 being the t-Student distribution with n − 1 degrees of freedom:</w:t>
        <w:br/>
        <w:br/>
        <w:t xml:space="preserve">                                                         X̄n − µ</w:t>
        <w:br/>
        <w:t xml:space="preserve">                                                          q      ∼ tn−1</w:t>
        <w:br/>
        <w:t xml:space="preserve">                                                              2</w:t>
        <w:br/>
        <w:t xml:space="preserve">                                                             Sn</w:t>
        <w:br/>
        <w:t xml:space="preserve">                                                             n</w:t>
        <w:br/>
        <w:br/>
        <w:t>And remember that for a t-Student distribution with ν degrees of freedom tν , then when ν → ∞,</w:t>
        <w:br/>
        <w:t>then it becomes a standard normal distribution N (0, 1):</w:t>
        <w:br/>
        <w:br/>
        <w:br/>
        <w:t xml:space="preserve">                                      0.40                                            Student t PDF, nu = 1</w:t>
        <w:br/>
        <w:t xml:space="preserve">                                                                                      Student t PDF, nu = 2</w:t>
        <w:br/>
        <w:t xml:space="preserve">                                                                                      Student t PDF, nu = 4</w:t>
        <w:br/>
        <w:t xml:space="preserve">                                      0.35                                            Student t PDF, nu = 7</w:t>
        <w:br/>
        <w:t xml:space="preserve">                                                                                      Student t PDF, nu = 14</w:t>
        <w:br/>
        <w:t xml:space="preserve">                                      0.30                                            Student t PDF, nu = 27</w:t>
        <w:br/>
        <w:t xml:space="preserve">                                                                                      Student t PDF, nu = 52</w:t>
        <w:br/>
        <w:t xml:space="preserve">                                                                                      Student t PDF, nu = 100</w:t>
        <w:br/>
        <w:t xml:space="preserve">           Probability of occurence</w:t>
        <w:br/>
        <w:br/>
        <w:br/>
        <w:t xml:space="preserve">                                      0.25                                            Standard normal PDF</w:t>
        <w:br/>
        <w:br/>
        <w:t xml:space="preserve">                                      0.20</w:t>
        <w:br/>
        <w:br/>
        <w:t xml:space="preserve">                                      0.15</w:t>
        <w:br/>
        <w:br/>
        <w:t xml:space="preserve">                                      0.10</w:t>
        <w:br/>
        <w:br/>
        <w:t xml:space="preserve">                                      0.05</w:t>
        <w:br/>
        <w:br/>
        <w:t xml:space="preserve">                                      0.00</w:t>
        <w:br/>
        <w:t xml:space="preserve">                                             4      2                0           2            4</w:t>
        <w:br/>
        <w:t xml:space="preserve">                                                                Return value</w:t>
        <w:br/>
        <w:br/>
        <w:br/>
        <w:t>This means that the greater our sample size n, the closer to the actual population mean and</w:t>
        <w:br/>
        <w:t>standard deviation we will measure. This can be rewritten and is called the Central Limit</w:t>
        <w:br/>
        <w:t>Theroem:</w:t>
        <w:br/>
        <w:br/>
        <w:t>19.3.2 Skewness, Kurtosis and covariance in theory</w:t>
        <w:br/>
        <w:t>The standard deviation of our sample is defined as:</w:t>
        <w:br/>
        <w:t xml:space="preserve">                                              p</w:t>
        <w:br/>
        <w:t xml:space="preserve">                                        σX = V (X)</w:t>
        <w:br/>
        <w:br/>
        <w:t>its skewness is defined as:                                                     3</w:t>
        <w:br/>
        <w:t xml:space="preserve">                                                                   X − E(X)</w:t>
        <w:br/>
        <w:t xml:space="preserve">                                                 S(X) = E</w:t>
        <w:br/>
        <w:t xml:space="preserve">                                                                      σX</w:t>
        <w:br/>
        <w:br/>
        <w:br/>
        <w:t xml:space="preserve">                                                                 122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its kurtosis is defined as:                                        4</w:t>
        <w:br/>
        <w:t xml:space="preserve">                                                    X − E(X)</w:t>
        <w:br/>
        <w:t xml:space="preserve">                                   K(X) = E</w:t>
        <w:br/>
        <w:t xml:space="preserve">                                                       σX</w:t>
        <w:br/>
        <w:t>The covariance between two random variables X and Y indicates how likely they are to occur</w:t>
        <w:br/>
        <w:t>together:</w:t>
        <w:br/>
        <w:t xml:space="preserve">             Cov(X, Y ) = E [(X − E(X)) (Y − E(Y ))] = E(XY ) − E(X)E(Y )</w:t>
        <w:br/>
        <w:br/>
        <w:t>19.3.3 Mean, Standard Deviation and Correlation in practice</w:t>
        <w:br/>
        <w:t>If we look at an observation vector X = [x0 , x1 , . . . , xT −1 ] (like the close price of a company’s</w:t>
        <w:br/>
        <w:t>stock), we can call E(X) the expected price, which in practice will be the average over the</w:t>
        <w:br/>
        <w:t>sample:</w:t>
        <w:br/>
        <w:t xml:space="preserve">                                                     T −1</w:t>
        <w:br/>
        <w:t xml:space="preserve">                                                 1 X</w:t>
        <w:br/>
        <w:t xml:space="preserve">                                      E(X) =                xi</w:t>
        <w:br/>
        <w:t xml:space="preserve">                                                 T</w:t>
        <w:br/>
        <w:t xml:space="preserve">                                                          i=0</w:t>
        <w:br/>
        <w:br/>
        <w:t>The standard deviation is a measure of risk expressed in %:</w:t>
        <w:br/>
        <w:t xml:space="preserve">                                        v</w:t>
        <w:br/>
        <w:t xml:space="preserve">                                        u T −1</w:t>
        <w:br/>
        <w:t xml:space="preserve">                                        u1 X</w:t>
        <w:br/>
        <w:t xml:space="preserve">                               σ(X) = t          (xi − E(X))2</w:t>
        <w:br/>
        <w:t xml:space="preserve">                                           T</w:t>
        <w:br/>
        <w:t xml:space="preserve">                                                   i=0</w:t>
        <w:br/>
        <w:br/>
        <w:t>The covariance of X with another vector of observations Y = [y0 , y1 , . . . , yT −1 ] can be computed</w:t>
        <w:br/>
        <w:t>as:</w:t>
        <w:br/>
        <w:t xml:space="preserve">                                         T −1</w:t>
        <w:br/>
        <w:t xml:space="preserve">                                      1 X</w:t>
        <w:br/>
        <w:t xml:space="preserve">                         cov(X, Y ) =         [xi − E(X)] [yi − E(Y )]</w:t>
        <w:br/>
        <w:t xml:space="preserve">                                      T</w:t>
        <w:br/>
        <w:t xml:space="preserve">                                             i=0</w:t>
        <w:br/>
        <w:br/>
        <w:t>The Pearson coefficient of correlation between X and Y is then:</w:t>
        <w:br/>
        <w:t xml:space="preserve">                                                         cov(X, Y )</w:t>
        <w:br/>
        <w:t xml:space="preserve">                                      corr(X, Y ) =</w:t>
        <w:br/>
        <w:t xml:space="preserve">                                                         σ(X)σ(Y )</w:t>
        <w:br/>
        <w:br/>
        <w:t>19.3.4 Correlation Measures techniques</w:t>
        <w:br/>
        <w:t>We can detail the correlation measures:</w:t>
        <w:br/>
        <w:br/>
        <w:t xml:space="preserve">   • Pearson correlation coefficient ∈ [−1, 1]:</w:t>
        <w:br/>
        <w:t xml:space="preserve">                                            P</w:t>
        <w:br/>
        <w:t xml:space="preserve">                                                (xi − x̄)(yi − ȳ)</w:t>
        <w:br/>
        <w:t xml:space="preserve">                                   r = pP</w:t>
        <w:br/>
        <w:t xml:space="preserve">                                            (xi − x̄)2 ) (yi − ȳ)2 )</w:t>
        <w:br/>
        <w:t xml:space="preserve">                                                         P</w:t>
        <w:br/>
        <w:br/>
        <w:br/>
        <w:t xml:space="preserve">   • Kendall rank correlation coefficient:</w:t>
        <w:br/>
        <w:t xml:space="preserve">                                                      nc − n d</w:t>
        <w:br/>
        <w:t xml:space="preserve">                                              τ= 1</w:t>
        <w:br/>
        <w:t xml:space="preserve">                                                     2 n(n − 1)</w:t>
        <w:br/>
        <w:br/>
        <w:br/>
        <w:t xml:space="preserve">   • Spearman rank correlation coefficient:</w:t>
        <w:br/>
        <w:br/>
        <w:t xml:space="preserve">                                                  6 d2i</w:t>
        <w:br/>
        <w:t xml:space="preserve">                                                    P</w:t>
        <w:br/>
        <w:t xml:space="preserve">                                            ρ=1−</w:t>
        <w:br/>
        <w:t xml:space="preserve">                                                 n(n2 − 1)</w:t>
        <w:br/>
        <w:br/>
        <w:t>with:</w:t>
        <w:br/>
        <w:br/>
        <w:br/>
        <w:t xml:space="preserve">                                                  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• n: number of value in each data set</w:t>
        <w:br/>
        <w:br/>
        <w:t xml:space="preserve">      • nc : number of concordant, a pair (xi , yi ) is said to be concordant with the pair (xj , yj ) if</w:t>
        <w:br/>
        <w:t xml:space="preserve">        either both xi &lt; xj and yi &lt; yj or xi &gt; xj and yi &gt; yj</w:t>
        <w:br/>
        <w:br/>
        <w:t xml:space="preserve">      • nd : number of discordant, a pair (xi , yi ) is said to be discordant with the pair (xj , yj ) if</w:t>
        <w:br/>
        <w:t xml:space="preserve">        either xi &lt; xj and yi &gt; yj or xi &gt; xj and yi &lt; yj</w:t>
        <w:br/>
        <w:br/>
        <w:t xml:space="preserve">      • di : the difference between the ranks59 of corresponding values xi and yi</w:t>
        <w:br/>
        <w:br/>
        <w:t>One might wonder: should correlation be applied to prices or returns? You can find detailed</w:t>
        <w:br/>
        <w:t>advice to apply correlation on asset returns here, here and here.</w:t>
        <w:br/>
        <w:br/>
        <w:br/>
        <w:t>59</w:t>
        <w:br/>
        <w:t xml:space="preserve">     think of ranking from first, second to last, with possibly similar ranking when the values are equal, then you</w:t>
        <w:br/>
        <w:t xml:space="preserve">      need to adjust for ties (take the mean rank not the upper nor lower rank of the tie)</w:t>
        <w:br/>
        <w:br/>
        <w:br/>
        <w:t xml:space="preserve">                                                        124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Modeling and generating random vectors</w:t>
        <w:br/>
        <w:t>I follow here Johnson (1987).</w:t>
        <w:br/>
        <w:br/>
        <w:t>20.1 Inverse distribution function method</w:t>
        <w:br/>
        <w:t>We have seen how to generate random vectors from a uniform distribution. Now we want to</w:t>
        <w:br/>
        <w:t>generate a variable X whose cumulative distribution function is specified by F .</w:t>
        <w:br/>
        <w:t>The inverse distribution function method has two steps:</w:t>
        <w:br/>
        <w:br/>
        <w:t xml:space="preserve">      • Generate a variable U that is uniform;</w:t>
        <w:br/>
        <w:br/>
        <w:t xml:space="preserve">      • Let X = Supx [F (x) ≤ Y ].</w:t>
        <w:br/>
        <w:br/>
        <w:t>In the event that F is strictly increasing, then F −1 is well defined and step 2 becomes: X =</w:t>
        <w:br/>
        <w:t>F −1 (U ).</w:t>
        <w:br/>
        <w:t>I test60 the following two:</w:t>
        <w:br/>
        <w:br/>
        <w:t xml:space="preserve">      • exponential: F −1 (u) = − ln(1 − u)</w:t>
        <w:br/>
        <w:t xml:space="preserve">                                          1</w:t>
        <w:br/>
        <w:t xml:space="preserve">      • Pareto: F −1 (u) = (1 − u)− α</w:t>
        <w:br/>
        <w:br/>
        <w:t>When no closed form of F −1 is available, the following recursion61 frequently converges to a</w:t>
        <w:br/>
        <w:t>fixed point x∗ :</w:t>
        <w:br/>
        <w:t xml:space="preserve">                                               F (xn ) − U</w:t>
        <w:br/>
        <w:t xml:space="preserve">                                 xn+1 = xn −</w:t>
        <w:br/>
        <w:t xml:space="preserve">                                                  f (xn )</w:t>
        <w:br/>
        <w:br/>
        <w:t>20.2 Normal generator</w:t>
        <w:br/>
        <w:t>A standard normal law can be generated with two independent uniform vectors U1 and U2 :</w:t>
        <w:br/>
        <w:t xml:space="preserve">                                    p</w:t>
        <w:br/>
        <w:t xml:space="preserve">                               X = −2 ln(U1 ) cos(2πU2 )</w:t>
        <w:br/>
        <w:br/>
        <w:t>or                                                 p</w:t>
        <w:br/>
        <w:t xml:space="preserve">                                              X=    −2 ln(U1 ) sin(2πU2 )</w:t>
        <w:br/>
        <w:t>Once a standard normal variable X is generated, a normal variable Y ∼ N (µ, σ 2 ) can be</w:t>
        <w:br/>
        <w:t>generated with Y = σX + µ</w:t>
        <w:br/>
        <w:t>Finally, a log-normal variable can be generated from a normal variable taking its exponential.</w:t>
        <w:br/>
        <w:br/>
        <w:t>20.3 Multivariate normal distribution</w:t>
        <w:br/>
        <w:t>A p-dimensional random vector X = (X1 , . . . , Xp )′ is defined to have a multivariate normal</w:t>
        <w:br/>
        <w:t>distribtuion if and only if every nontrivial linear combination of the p-components of X has a</w:t>
        <w:br/>
        <w:t>univariate normal distribution. The distribution of X is denoted Np (µ, Σ), with µi = E(Xi )</w:t>
        <w:br/>
        <w:t>and Σi,j = cov(Xi , Xj ). If Σ has full rank p, then the density function of X exists. Let L be the</w:t>
        <w:br/>
        <w:t>Choleski factorization which is then unique lower triangular such that LL′ = Σ. Take p univariate</w:t>
        <w:br/>
        <w:t>independent random vector Z = (Z1 , . . . , Zp )′ with Z ∼ Np (0, I) if I define X = LZ + µ, then</w:t>
        <w:br/>
        <w:t>X ∼ Np (µ, Σ).</w:t>
        <w:br/>
        <w:br/>
        <w:t>60</w:t>
        <w:br/>
        <w:t xml:space="preserve">     numpy_exercise_part4.py</w:t>
        <w:br/>
        <w:t>61</w:t>
        <w:br/>
        <w:t xml:space="preserve">     Cf the Newton’s method equation 5.</w:t>
        <w:br/>
        <w:br/>
        <w:br/>
        <w:t xml:space="preserve">                                                        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20.4 Multivariate distributions - introduction to NORTA</w:t>
        <w:br/>
        <w:t>As shown in Cario and Nelson (1997) and Henderson et al. (2000), it is not easy to determine</w:t>
        <w:br/>
        <w:t>the required ΣZ to get ΣX .</w:t>
        <w:br/>
        <w:t>The NORTA generation procedure works as follow:</w:t>
        <w:br/>
        <w:br/>
        <w:t xml:space="preserve">  1. Determine the lower triangular matrix L such that LL′ = ΣZ</w:t>
        <w:br/>
        <w:br/>
        <w:t xml:space="preserve">  2. Generate W = (W1 , . . . , Wn )′ iii following N (0, 1)</w:t>
        <w:br/>
        <w:br/>
        <w:t xml:space="preserve">  3. Z = LW</w:t>
        <w:br/>
        <w:br/>
        <w:t xml:space="preserve">  4. Generate our desired X such that Xi = FX−1i [Φ (Zi )]</w:t>
        <w:br/>
        <w:br/>
        <w:t>with FXi the desired cdf, and indeed, the central problem is to select ΣZ that gives ΣX and for</w:t>
        <w:br/>
        <w:t>most applications there is no closed form:</w:t>
        <w:br/>
        <w:br/>
        <w:t xml:space="preserve">                     Σij</w:t>
        <w:br/>
        <w:t xml:space="preserve">                      X  =  cov(X i , Xj ) = cov   F −1</w:t>
        <w:br/>
        <w:t xml:space="preserve">                                                    Xi  [Φ (Zi )] , F −1</w:t>
        <w:br/>
        <w:t xml:space="preserve">                                                                      Xj [Φ (Zj )]</w:t>
        <w:br/>
        <w:br/>
        <w:br/>
        <w:t xml:space="preserve">                                                 126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21 Probability distributions from option prices or surveys</w:t>
        <w:br/>
        <w:t>We aim to recover the subjective probability distribution of average inflation over n years. Let</w:t>
        <w:br/>
        <w:t xml:space="preserve">                                                           n</w:t>
        <w:br/>
        <w:t>π(n) be the n-year average annual CPI inflation,         Q</w:t>
        <w:br/>
        <w:t xml:space="preserve">                                                        fπ(n) (·) its pdf under the n-forward measure.</w:t>
        <w:br/>
        <w:br/>
        <w:t>There are two complementary routes. First, use zero-coupon inflation caps/floors across strikes</w:t>
        <w:br/>
        <w:t>to extract the risk-neutral (forward-measure) distribution by differentiating option prices with</w:t>
        <w:br/>
        <w:t>respect to strike (Breeden–Litzenberger) and discounting with the n-year zero rate (Breeden and</w:t>
        <w:br/>
        <w:t>Litzenberger, 1978; Ross, 1976b; Kitsul and Wright, 2013). Second, use survey data to obtain a</w:t>
        <w:br/>
        <w:t>physical or stated-belief distribution and compare it to the options-implied one.</w:t>
        <w:br/>
        <w:t>To extract a probability distribution of future inflation from option prices, remember three key</w:t>
        <w:br/>
        <w:t>distinctions:</w:t>
        <w:br/>
        <w:br/>
        <w:t xml:space="preserve">  1. What we study. π(n) is the average inflation over n years. When n = 1, this reduces to</w:t>
        <w:br/>
        <w:t xml:space="preserve">     one-year-ahead inflation, π(1).</w:t>
        <w:br/>
        <w:br/>
        <w:t xml:space="preserve">  2. How probabilities are measured. Option prices reflect probabilities under the risk-</w:t>
        <w:br/>
        <w:t xml:space="preserve">     neutral (or forward ) measure Qn , not real-world beliefs. Under Qn , expected returns are</w:t>
        <w:br/>
        <w:t xml:space="preserve">     adjusted for risk so that all assets earn the risk-free rate. Hence, the pdf we recover from</w:t>
        <w:br/>
        <w:t xml:space="preserve">     prices is a market-implied, not a subjective, distribution.</w:t>
        <w:br/>
        <w:br/>
        <w:t xml:space="preserve">  3. What enters the estimation. We use pricing inputs such as the term structure (for</w:t>
        <w:br/>
        <w:t xml:space="preserve">     discounting) and option quotes across strikes, then apply estimation choices to smooth the</w:t>
        <w:br/>
        <w:t xml:space="preserve">     data and enforce no-arbitrage conditions (for example, monotonicity and convexity) using</w:t>
        <w:br/>
        <w:t xml:space="preserve">     tools like local polynomial regression.</w:t>
        <w:br/>
        <w:br/>
        <w:br/>
        <w:t xml:space="preserve">  1. Observed: Inflation caps/floors ⇒ option prices Pt (k, n).</w:t>
        <w:br/>
        <w:t xml:space="preserve">                         n        ∂ 2 Pt (k, n)</w:t>
        <w:br/>
        <w:t xml:space="preserve">  2. Differentiate: fπ(n)</w:t>
        <w:br/>
        <w:t xml:space="preserve">                     Q</w:t>
        <w:br/>
        <w:t xml:space="preserve">                          (k) ∝                 (Breeden–Litzenberger).</w:t>
        <w:br/>
        <w:t xml:space="preserve">                                       ∂k 2</w:t>
        <w:br/>
        <w:t xml:space="preserve">                     n</w:t>
        <w:br/>
        <w:t xml:space="preserve">  3. Interpret: f Q = market-implied (risk-neutral) pdf.</w:t>
        <w:br/>
        <w:br/>
        <w:t xml:space="preserve">  4. Compare: With survey-based (physical) pdf to infer pricing kernel.</w:t>
        <w:br/>
        <w:br/>
        <w:t>21.1 Options-implied inflation probability density functions</w:t>
        <w:br/>
        <w:t>Kitsul and Wright (2013) define a zero-coupon inflation cap as a contract entered into at time</w:t>
        <w:br/>
        <w:t>t. The seller of the cap promises to pay a fraction</w:t>
        <w:br/>
        <w:br/>
        <w:t xml:space="preserve">                                max((1 + π(n))n − (1 + k)n , 0)</w:t>
        <w:br/>
        <w:br/>
        <w:t>of a notional underlying principal as a single payment in n years’ time, where π(n) denotes the</w:t>
        <w:br/>
        <w:t>average annual total consumer price index (CPI) inflation rate from t to t + n (not seasonally</w:t>
        <w:br/>
        <w:t>adjusted) and k denotes the strike of the cap. Without loss of generality, the notional underlying</w:t>
        <w:br/>
        <w:t>principal is normalized to 1. In exchange for this, the buyer makes an up-front payment of</w:t>
        <w:br/>
        <w:t>Pt (k, n). The contract is effectively a call option on inflation. If π(n) &lt; k, then the option is</w:t>
        <w:br/>
        <w:t>out-of-the-money.</w:t>
        <w:br/>
        <w:br/>
        <w:br/>
        <w:t xml:space="preserve">                                              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Consider a one-year zero-coupon inflation cap with strike k = 2%. If realized inflation is π(1) =</w:t>
        <w:br/>
        <w:t>3%, the payoff is</w:t>
        <w:br/>
        <w:t xml:space="preserve">                          (1 + π(1)) − (1 + k) = 1.03 − 1.02 = 0.01,</w:t>
        <w:br/>
        <w:t>that is, one cent per dollar of notional. If both parties are certain that π(1) = 3% (i.e. P[π(1) =</w:t>
        <w:br/>
        <w:t>3%] = 1) and there is no risk premium, then the fair price equals the discounted expected payoff:</w:t>
        <w:br/>
        <w:br/>
        <w:t xml:space="preserve">                                    Pt (0.02, 1) = e−y(1) × 0.01.</w:t>
        <w:br/>
        <w:br/>
        <w:t>Discounting: why the factor e−ny(n) appears</w:t>
        <w:br/>
        <w:t>Principle. A price equals the expected present value of its future payoff under a pricing measure.</w:t>
        <w:br/>
        <w:t>If y(n) is the continuously compounded n-year zero rate observed at t = 0 (so here we take a</w:t>
        <w:br/>
        <w:t>bond with known return at time t up to maturity and not the risk-free rate, which is unknown</w:t>
        <w:br/>
        <w:t>at time t up to t + n), the price of one unit delivered at t = n is</w:t>
        <w:br/>
        <w:br/>
        <w:t xml:space="preserve">                                         B(0, n) = e−ny(n) .</w:t>
        <w:br/>
        <w:br/>
        <w:t>This follows from continuous compounding: investing e−ny(n) today (t = 0) at rate y(n) for n</w:t>
        <w:br/>
        <w:t>years grows deterministically to 1 at t = n.</w:t>
        <w:br/>
        <w:t>Suppose I receive m interest payments at a rate of m</w:t>
        <w:br/>
        <w:t xml:space="preserve">                                                   r</w:t>
        <w:br/>
        <w:t xml:space="preserve">                                                     per annum. After t years, I will receive:</w:t>
        <w:br/>
        <w:t xml:space="preserve">                                                       r  mt</w:t>
        <w:br/>
        <w:t xml:space="preserve">                                                  1+</w:t>
        <w:br/>
        <w:t xml:space="preserve">                                                       m</w:t>
        <w:br/>
        <w:t>which can be rewritten as exp mt log 1 + m</w:t>
        <w:br/>
        <w:t xml:space="preserve">                                         r</w:t>
        <w:br/>
        <w:t xml:space="preserve">                                              ≃ exp (rt), when m</w:t>
        <w:br/>
        <w:t xml:space="preserve">                                                               r</w:t>
        <w:br/>
        <w:t xml:space="preserve">                                                                 is in the vicinity of 0.</w:t>
        <w:br/>
        <w:br/>
        <w:br/>
        <w:t>We can get the same approximation with a Taylor expansion. If you have the amount M (t) and</w:t>
        <w:br/>
        <w:t>invest it at interest rate r, then</w:t>
        <w:br/>
        <w:t xml:space="preserve">                                                       dM (t) t + dt − t</w:t>
        <w:br/>
        <w:t xml:space="preserve">                            M (t + dt) = M (t) +                         + ...</w:t>
        <w:br/>
        <w:t xml:space="preserve">                                                        dt        1!</w:t>
        <w:br/>
        <w:br/>
        <w:t>hence M (t + dt) − M (t) = M (t)rdt ≃ dMdt(t) dt, and</w:t>
        <w:br/>
        <w:br/>
        <w:t xml:space="preserve">                                             dM (t)</w:t>
        <w:br/>
        <w:t xml:space="preserve">                                                    = rM (t)</w:t>
        <w:br/>
        <w:t xml:space="preserve">                                              dt</w:t>
        <w:br/>
        <w:t>which has the solution M (0)ert .</w:t>
        <w:br/>
        <w:t>Applied to the cap. The zero-coupon inflation cap pays only at t + n. Therefore</w:t>
        <w:br/>
        <w:t xml:space="preserve">                                                 n</w:t>
        <w:br/>
        <w:t xml:space="preserve">                           Pt (k, n) = e−ny(n) EQ payoff at t + n .                           (49)</w:t>
        <w:br/>
        <w:br/>
        <w:br/>
        <w:t>For n = 1, the payoff is (π(1) − k)+ , so</w:t>
        <w:br/>
        <w:t xml:space="preserve">                                                     1</w:t>
        <w:br/>
        <w:t xml:space="preserve">                                Pt (k, 1) = e−y(1) EQ (π(1) − k)+ .                           (50)</w:t>
        <w:br/>
        <w:br/>
        <w:br/>
        <w:t xml:space="preserve">                        1</w:t>
        <w:br/>
        <w:t>Integral form. Let fπ(1)</w:t>
        <w:br/>
        <w:t xml:space="preserve">                    Q</w:t>
        <w:br/>
        <w:t xml:space="preserve">                         be the pdf of π(1) under Q1 . Then</w:t>
        <w:br/>
        <w:t xml:space="preserve">                                                  Z ∞</w:t>
        <w:br/>
        <w:t xml:space="preserve">                                                                   1</w:t>
        <w:br/>
        <w:t xml:space="preserve">                                         −y(1)</w:t>
        <w:br/>
        <w:t xml:space="preserve">                             Pt (k, 1) = e                       Q</w:t>
        <w:br/>
        <w:t xml:space="preserve">                                                        (π − k) fπ(1) (π) dπ.                 (51)</w:t>
        <w:br/>
        <w:t xml:space="preserve">                                                   k</w:t>
        <w:br/>
        <w:br/>
        <w:br/>
        <w:t>Meaning of Q1 π(1) &gt; k . Q1 denotes the 1-forward (or risk-neutral) probability measure.</w:t>
        <w:br/>
        <w:br/>
        <w:t xml:space="preserve">                         Q1</w:t>
        <w:br/>
        <w:t>Thus Q1 π(1) &gt; k = 1 − Fπ(1) (k) is the tail probability of π(1) under Q1 .</w:t>
        <w:br/>
        <w:br/>
        <w:br/>
        <w:t xml:space="preserve">                                                   128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Differentiation with a k-dependent lower limit. From the integral form</w:t>
        <w:br/>
        <w:t xml:space="preserve">                                              Z ∞</w:t>
        <w:br/>
        <w:t xml:space="preserve">                                                           Q1</w:t>
        <w:br/>
        <w:t xml:space="preserve">                           Pt (k, 1) = e−y(1)     (π − k) fπ(1) (π) dπ,</w:t>
        <w:br/>
        <w:t xml:space="preserve">                                                          k</w:t>
        <w:br/>
        <w:br/>
        <w:t>set                                              Z ∞</w:t>
        <w:br/>
        <w:t xml:space="preserve">                                                                  Q 1</w:t>
        <w:br/>
        <w:t xml:space="preserve">                                       g(k) :=           (π − k) fπ(1) (π) dπ.</w:t>
        <w:br/>
        <w:t xml:space="preserve">                                                 k</w:t>
        <w:br/>
        <w:t xml:space="preserve">                                                              1</w:t>
        <w:br/>
        <w:t>Apply Leibniz’s rule with h(π, k) := (π − k)fπ(1)</w:t>
        <w:br/>
        <w:t xml:space="preserve">                                             Q</w:t>
        <w:br/>
        <w:t xml:space="preserve">                                                  (π), a(k) = k, and b(k) = ∞:</w:t>
        <w:br/>
        <w:t xml:space="preserve">                 Z b(k)                                                               Z b(k)</w:t>
        <w:br/>
        <w:t xml:space="preserve">            d                                                                                  ∂h</w:t>
        <w:br/>
        <w:t xml:space="preserve">                          h(π, k) dπ = h b(k), k b′ (k) − h a(k), k a′ (k) +</w:t>
        <w:br/>
        <w:br/>
        <w:t xml:space="preserve">                                                                                                  (π, k) dπ.</w:t>
        <w:br/>
        <w:t xml:space="preserve">            dk    a(k)                                                                    a(k) ∂k</w:t>
        <w:br/>
        <w:br/>
        <w:t xml:space="preserve">                                                      Q1</w:t>
        <w:br/>
        <w:t>Here b′ (k) = 0, a′ (k) = 1, and h a(k), k = (k − k) fπ(1) (k) = 0, while</w:t>
        <w:br/>
        <w:br/>
        <w:br/>
        <w:t xml:space="preserve">                                            ∂h             Q1</w:t>
        <w:br/>
        <w:t xml:space="preserve">                                               (π, k) = − fπ(1) (π).</w:t>
        <w:br/>
        <w:t xml:space="preserve">                                            ∂k</w:t>
        <w:br/>
        <w:t>Here, we have</w:t>
        <w:br/>
        <w:br/>
        <w:t xml:space="preserve">                 ∂Pt (k, 1)                                        ∂ 2 Pt (k, 1)           Q1</w:t>
        <w:br/>
        <w:t xml:space="preserve">                            = − e−y(1) Q1 π(1) &gt; k ,                             = e−y(1) fπ(1)</w:t>
        <w:br/>
        <w:br/>
        <w:t xml:space="preserve">                                                                           2</w:t>
        <w:br/>
        <w:t xml:space="preserve">                                                                                                (k).</w:t>
        <w:br/>
        <w:t xml:space="preserve">                   ∂k                                                   ∂k</w:t>
        <w:br/>
        <w:br/>
        <w:t xml:space="preserve">                                                     1                  ∂ 2 Pt (k, 1)</w:t>
        <w:br/>
        <w:t xml:space="preserve">                                       ⇒          Q</w:t>
        <w:br/>
        <w:t xml:space="preserve">                                                 fπ(1) (k) = ey(1)                    .</w:t>
        <w:br/>
        <w:t xml:space="preserve">                                                                             ∂k 2</w:t>
        <w:br/>
        <w:br/>
        <w:t>Recovering implied pdfs from option prices</w:t>
        <w:br/>
        <w:t>Kitsul and Wright (2013) write:</w:t>
        <w:br/>
        <w:br/>
        <w:t xml:space="preserve">      We wish to use quotes on inflation caps at different strike prices to find the pdf for</w:t>
        <w:br/>
        <w:t xml:space="preserve">      n-year inflation π(n) that solves the equation</w:t>
        <w:br/>
        <w:t xml:space="preserve">                                            n</w:t>
        <w:br/>
        <w:t xml:space="preserve">                 Pt (k, n) = exp − ny(n) EQ [max((1 + π(n))n − (1 + k)n , 0)] ,        (52)</w:t>
        <w:br/>
        <w:br/>
        <w:t xml:space="preserve">      where Pt (k, n) denotes the price of an n-year inflation cap with a strike of k and y(n)</w:t>
        <w:br/>
        <w:t xml:space="preserve">      is the continuously compounded n-year zero-coupon bond yield at time t.</w:t>
        <w:br/>
        <w:br/>
        <w:br/>
        <w:t xml:space="preserve">      ...</w:t>
        <w:br/>
        <w:br/>
        <w:br/>
        <w:t xml:space="preserve">      The idea for forming implied pdfs is based on the result that the second derivative of</w:t>
        <w:br/>
        <w:t xml:space="preserve">      the price of a call option with respect to the strike price represents the risk-neutral</w:t>
        <w:br/>
        <w:t xml:space="preserve">      pdf (Breeden and Litzenberger, 1978; Ross, 1976b).</w:t>
        <w:br/>
        <w:t xml:space="preserve">      The specific method used for solving for the implied pdf follows Li and Zhao (2009),</w:t>
        <w:br/>
        <w:t xml:space="preserve">      but without conditioning information, and it is based on the local polynomial regres-</w:t>
        <w:br/>
        <w:t xml:space="preserve">      sion of Aıt-Sahalia and Duarte (2003).</w:t>
        <w:br/>
        <w:t xml:space="preserve">      We first filter the data, replacing the prices of inflation floors and caps by the closest</w:t>
        <w:br/>
        <w:t xml:space="preserve">      prices that satisfy slope and convexity constraints. Consider a set of L inflation caps</w:t>
        <w:br/>
        <w:br/>
        <w:br/>
        <w:t xml:space="preserve">                                                         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on a given day at a given maturity. Let yi denote the price of the ith cap, with a</w:t>
        <w:br/>
        <w:t xml:space="preserve">     strike of ki . We seek to approximate the price of an inflation cap at a strike price k ′</w:t>
        <w:br/>
        <w:t xml:space="preserve">     in a neighborhood around k by a locally linear function</w:t>
        <w:br/>
        <w:br/>
        <w:t xml:space="preserve">                                             β0 (k) + β1 (k) (k ′ − k).</w:t>
        <w:br/>
        <w:br/>
        <w:t xml:space="preserve">     We estimate the coefficients as</w:t>
        <w:br/>
        <w:t xml:space="preserve">                                                 L                                  2   k − k</w:t>
        <w:br/>
        <w:t xml:space="preserve">                                                                                         i</w:t>
        <w:br/>
        <w:t xml:space="preserve">                                                 X</w:t>
        <w:br/>
        <w:t xml:space="preserve">        β̂0 (k), β̂1 (k) = arg      min                yi − β0 (k) − β1 (k)(ki − k) K           /h,</w:t>
        <w:br/>
        <w:t xml:space="preserve">                                 β0 (k),β1 (k)                                             h</w:t>
        <w:br/>
        <w:t xml:space="preserve">                                                 i=1</w:t>
        <w:br/>
        <w:br/>
        <w:t xml:space="preserve">     where K(·) is a kernel function and h is a bandwidth. The bandwidth is optimal for</w:t>
        <w:br/>
        <w:t xml:space="preserve">     the minimization of integrated mean squared error, as described in Aıt-Sahalia and</w:t>
        <w:br/>
        <w:t xml:space="preserve">     Duarte (2003).</w:t>
        <w:br/>
        <w:t xml:space="preserve">     The second derivative of the cap price can then be obtained as β̂1′ (k). Using the</w:t>
        <w:br/>
        <w:t xml:space="preserve">     nominal Treasury term-structure data set of Gürkaynak et al. (2007) to obtain the</w:t>
        <w:br/>
        <w:t xml:space="preserve">     risk-free n-year yield, we then have the pdf of inflation under the forward measure.</w:t>
        <w:br/>
        <w:t xml:space="preserve">     This method constructs the risk-neutral pdf on a single day at a single maturity from</w:t>
        <w:br/>
        <w:t xml:space="preserve">     options at different strike prices.</w:t>
        <w:br/>
        <w:br/>
        <w:t>From option quotes to implied pdfs: what each paper contributes</w:t>
        <w:br/>
        <w:t>Step 0: Notation. Let π(n) be the average annual CPI inflation from t to t + n. For a</w:t>
        <w:br/>
        <w:t>zero-coupon n-year inflation cap with strike k, define</w:t>
        <w:br/>
        <w:br/>
        <w:t xml:space="preserve">                                   X ≡ (1 + π(n))n ,            K ≡ (1 + k)n .</w:t>
        <w:br/>
        <w:br/>
        <w:t>The cap payoff at t + n is (X − K)+ .</w:t>
        <w:br/>
        <w:br/>
        <w:t>Step 1: Pricing under the forward measure (foundation in (Ross, 1976b)). Let y(n) be the</w:t>
        <w:br/>
        <w:t>continuously compounded n-year zero yield and Qn the n-forward measure. The time-t price</w:t>
        <w:br/>
        <w:t>equals discounted forward-measure expectation:</w:t>
        <w:br/>
        <w:t xml:space="preserve">                                                  n</w:t>
        <w:br/>
        <w:t xml:space="preserve">                            Pt (k, n) = e−ny(n) EQ (X − K)+ .                       (53)</w:t>
        <w:br/>
        <w:br/>
        <w:br/>
        <w:t>Step 2: Breeden–Litzenberger identity on strikes (Breeden and Litzenberger, 1978; Ross,</w:t>
        <w:br/>
        <w:t xml:space="preserve">                               n</w:t>
        <w:br/>
        <w:t>1976b). View C(K) ≡ e−ny(n) EQ [(X − K)+ ] as a call on X with strike K. Then</w:t>
        <w:br/>
        <w:t xml:space="preserve">                  ∂C                                             ∂2C             Qn</w:t>
        <w:br/>
        <w:t xml:space="preserve">                     = − e−ny(n) Qn (X &gt; K),                        2</w:t>
        <w:br/>
        <w:t xml:space="preserve">                                                                      = e−ny(n) fX  (K),              (54)</w:t>
        <w:br/>
        <w:t xml:space="preserve">                  ∂K                                             ∂K</w:t>
        <w:br/>
        <w:t xml:space="preserve">         n</w:t>
        <w:br/>
        <w:t>where fX</w:t>
        <w:br/>
        <w:t xml:space="preserve">       Q</w:t>
        <w:br/>
        <w:t xml:space="preserve">         is the pdf of X under Qn .</w:t>
        <w:br/>
        <w:br/>
        <w:t>Step 3: Chain rule to work in inflation strike k. Since K = (1+k)n , define P (k) ≡ Pt (k, n) =</w:t>
        <w:br/>
        <w:t>C(K(k)). By the chain rule,</w:t>
        <w:br/>
        <w:t xml:space="preserve">    ∂P    ∂C ∂K</w:t>
        <w:br/>
        <w:t xml:space="preserve">                    = − e−ny(n) Qn (X &gt; K) n(1 + k)n−1 ,                                              (55)</w:t>
        <w:br/>
        <w:br/>
        <w:t xml:space="preserve">        =</w:t>
        <w:br/>
        <w:t xml:space="preserve">    ∂k    ∂K ∂k</w:t>
        <w:br/>
        <w:t xml:space="preserve">    2</w:t>
        <w:br/>
        <w:t xml:space="preserve">   ∂ P    ∂ 2 C   ∂K  2 ∂C ∂ 2 K</w:t>
        <w:br/>
        <w:t xml:space="preserve">        =              +</w:t>
        <w:br/>
        <w:t xml:space="preserve">   ∂k 2   ∂K 2 ∂k         ∂K ∂k 2</w:t>
        <w:br/>
        <w:t xml:space="preserve">           −ny(n) Qn</w:t>
        <w:br/>
        <w:t xml:space="preserve">                                       2</w:t>
        <w:br/>
        <w:t xml:space="preserve">                   fX (K) n(1 + k)n−1 − e−ny(n) Qn (X &gt; K) n(n − 1)(1 + k)n−2 .                       (56)</w:t>
        <w:br/>
        <w:br/>
        <w:t xml:space="preserve">        =e</w:t>
        <w:br/>
        <w:br/>
        <w:br/>
        <w:t xml:space="preserve">                                                          130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Step 4: Nonparametric recovery method (Li and Zhao, 2009). Given option quotes</w:t>
        <w:br/>
        <w:t xml:space="preserve">            i=1 at one maturity and date, recover a smooth function k 7→ Pt (k, n) whose sec-</w:t>
        <w:br/>
        <w:t>{(ki , yi )}L</w:t>
        <w:br/>
        <w:t>ond derivative yields the pdf via 56. The Li–Zhao framework estimates P under slope/convexity</w:t>
        <w:br/>
        <w:t>constraints implied by 55–56. Higher convexity of P (k) at a given strike means markets assign</w:t>
        <w:br/>
        <w:t>more probability mass near that strike. Left-skewed pdf ⇒ greater deflation concern.</w:t>
        <w:br/>
        <w:br/>
        <w:t>Step 5: Local polynomial regression to estimate derivatives (Aıt-Sahalia and Duarte, 2003).</w:t>
        <w:br/>
        <w:t>Estimate P (k) and its derivatives by local polynomial regression. Around a target k, fit a</w:t>
        <w:br/>
        <w:t>quadratic locally:</w:t>
        <w:br/>
        <w:t xml:space="preserve">                                                        L                           2   k − k</w:t>
        <w:br/>
        <w:t xml:space="preserve">                                                                                         i</w:t>
        <w:br/>
        <w:t xml:space="preserve">                                                        X</w:t>
        <w:br/>
        <w:t xml:space="preserve">          (β̂0 (k), β̂1 (k), β̂2 (k)) = arg min               yi − β0 − β1 (ki − k) K           ,    (57)</w:t>
        <w:br/>
        <w:t xml:space="preserve">                                           β0 ,β1 ,β2                                      h</w:t>
        <w:br/>
        <w:t xml:space="preserve">                                                        i=1</w:t>
        <w:br/>
        <w:br/>
        <w:t>with kernel K and bandwidth h. Then</w:t>
        <w:br/>
        <w:br/>
        <w:t xml:space="preserve">                      Pb(k) = β̂0 (k),          c′ (k) = β̂1 (k),</w:t>
        <w:br/>
        <w:t xml:space="preserve">                                                P                      c′′ (k) = β̂ ′ (k),</w:t>
        <w:br/>
        <w:t xml:space="preserve">                                                                       P           1</w:t>
        <w:br/>
        <w:br/>
        <w:br/>
        <w:t>Step 6: Putting it together with discounting (Gürkaynak et al., 2007). Obtain y(n) from</w:t>
        <w:br/>
        <w:t>the Treasury zero-coupon term structure. Then, for n = 1,</w:t>
        <w:br/>
        <w:t xml:space="preserve">                                            1</w:t>
        <w:br/>
        <w:t xml:space="preserve">                                          Q</w:t>
        <w:br/>
        <w:t xml:space="preserve">                                         fπ(1) (k) = e y(1) P</w:t>
        <w:br/>
        <w:t xml:space="preserve">                                                            c′′ (k, 1)</w:t>
        <w:br/>
        <w:t xml:space="preserve">                                                              t                                      (58)</w:t>
        <w:br/>
        <w:br/>
        <w:t>For n &gt; 1, combine 56 with the change of variables</w:t>
        <w:br/>
        <w:t xml:space="preserve">                                Qn                      Qn</w:t>
        <w:br/>
        <w:t xml:space="preserve">                                     (π) = n(1 + π)n−1 fX  (1 + π)n .</w:t>
        <w:br/>
        <w:br/>
        <w:t xml:space="preserve">                               fπ(n)</w:t>
        <w:br/>
        <w:br/>
        <w:t>No-arbitrage filters used in practice. Impose P ′ (k) ≤ 0 (monotonicity in strike) and P ′′ (k) ≥ 0</w:t>
        <w:br/>
        <w:t>(convexity) before derivative extraction. Replace observed quotes by nearby values that satisfy</w:t>
        <w:br/>
        <w:t>these constraints, then re-estimate via 57.</w:t>
        <w:br/>
        <w:br/>
        <w:t>Main takeaway for students. Recover the pdf from option quotes in three moves: (i) price as</w:t>
        <w:br/>
        <w:t>discounted forward-measure expectation 53; (ii) differentiate in strike (Breeden–Litzenberger)</w:t>
        <w:br/>
        <w:t>54 and map to inflation strike via the chain rule 56; (iii) estimate the required derivatives</w:t>
        <w:br/>
        <w:t>nonparametrically with local polynomials 57, using y(n) from the term structure.</w:t>
        <w:br/>
        <w:br/>
        <w:t>21.2 Preparing the implementation</w:t>
        <w:br/>
        <w:br/>
        <w:t xml:space="preserve">                        X = (1 + π(n))n ,   K = (1 + k)n ,                     B(0, n) = e−ny(n) ,</w:t>
        <w:br/>
        <w:t xml:space="preserve">                                       n</w:t>
        <w:br/>
        <w:t xml:space="preserve">                      C(K) = B(0, n) EQ (X − K)+ ,</w:t>
        <w:br/>
        <w:t xml:space="preserve">                ∂2C                 Qn        Qn                     Qn</w:t>
        <w:br/>
        <w:t xml:space="preserve">                                                  (π) = n(1 + π)n−1 fX  (1 + π)n ,</w:t>
        <w:br/>
        <w:br/>
        <w:t xml:space="preserve">                   2</w:t>
        <w:br/>
        <w:t xml:space="preserve">                     (K) = B(0, n) fX  (K), fπ(n)</w:t>
        <w:br/>
        <w:t xml:space="preserve">               ∂K</w:t>
        <w:br/>
        <w:t xml:space="preserve">                                       n</w:t>
        <w:br/>
        <w:t xml:space="preserve">      Cap(K) − Floor(K) = B(0, n) EQ [X] − K ,</w:t>
        <w:br/>
        <w:br/>
        <w:br/>
        <w:t xml:space="preserve">                                         ∂ 2 Pt (k, 1)           Q1</w:t>
        <w:br/>
        <w:t xml:space="preserve">                           n=1:                  2</w:t>
        <w:br/>
        <w:t xml:space="preserve">                                                       = e−y(1) fπ(1) (k).</w:t>
        <w:br/>
        <w:t xml:space="preserve">                                              ∂k</w:t>
        <w:br/>
        <w:br/>
        <w:br/>
        <w:t xml:space="preserve">                                                         131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Python: Weight and height distributions</w:t>
        <w:br/>
        <w:t>Let’s consider H (height) and W (weight) two continuous rv, the joint distribution function of</w:t>
        <w:br/>
        <w:t>(H, W ) is F (h, w) = P (H ≤ h, W ≤ w). The rv H and W are statistically independent if</w:t>
        <w:br/>
        <w:br/>
        <w:t xml:space="preserve">                                         ∀h, w     F (h, w) = FH (h)FW (w)                       (59)</w:t>
        <w:br/>
        <w:br/>
        <w:t>If we believe that height and weight are statistically independent, then we should62 just study</w:t>
        <w:br/>
        <w:t>both rv separately. We apply a Chi-square test of independence of variables and reject H0 :</w:t>
        <w:br/>
        <w:t>"there is no significant relationship between weight and height".</w:t>
        <w:br/>
        <w:t>In the following, we will try to estimate a relationship between height and weight.</w:t>
        <w:br/>
        <w:br/>
        <w:t>(Hermanussen et al., 2001) found that</w:t>
        <w:br/>
        <w:br/>
        <w:t xml:space="preserve">         Body weight is not normally distributed, but skewed to the right. Also power trans-</w:t>
        <w:br/>
        <w:t xml:space="preserve">         formation was inadequate to sufficiently describe the shape of this distribution. The</w:t>
        <w:br/>
        <w:t xml:space="preserve">         right tail of weight distributions declines exponentially, beyond a cut-off of +0.5</w:t>
        <w:br/>
        <w:t xml:space="preserve">         standard deviations.</w:t>
        <w:br/>
        <w:br/>
        <w:t>We further explore the concept of DGP introduced secion 18.3. Now, the weight and height of</w:t>
        <w:br/>
        <w:t>an individual is likely to be related to his parent’s, but appart from those relations, we are closer</w:t>
        <w:br/>
        <w:t>to an i.i.d. process than with a time series.</w:t>
        <w:br/>
        <w:t>In the following, we use Indian 2005-6 Demographic and Health Surveys and would like to thank</w:t>
        <w:br/>
        <w:t>Professor Dean Spears for his help on collecting the data:</w:t>
        <w:br/>
        <w:br/>
        <w:t xml:space="preserve">               age   weight in .1 kg         height in mm</w:t>
        <w:br/>
        <w:t xml:space="preserve"> count      15494              15494                      15494</w:t>
        <w:br/>
        <w:t xml:space="preserve"> mean        32.2              567.5                     1573.6</w:t>
        <w:br/>
        <w:t xml:space="preserve"> std          9.4              121.1                       67.8</w:t>
        <w:br/>
        <w:t xml:space="preserve"> min         15.0              234.0                     1267.0</w:t>
        <w:br/>
        <w:t xml:space="preserve"> 25%         24.0              486.0                     1530.0</w:t>
        <w:br/>
        <w:t xml:space="preserve"> 50%         32.0              546.0                     1573.0</w:t>
        <w:br/>
        <w:t xml:space="preserve"> 75%         40.0              625.0                     1617.0</w:t>
        <w:br/>
        <w:t xml:space="preserve"> max         49.0             1599.0                     1967.0</w:t>
        <w:br/>
        <w:t>Our sample body weights are not normally distributed, but skewed to the right:</w:t>
        <w:br/>
        <w:br/>
        <w:br/>
        <w:t xml:space="preserve">                               0.004</w:t>
        <w:br/>
        <w:br/>
        <w:t xml:space="preserve">                               0.003</w:t>
        <w:br/>
        <w:br/>
        <w:t xml:space="preserve">                               0.002</w:t>
        <w:br/>
        <w:br/>
        <w:t xml:space="preserve">                               0.001</w:t>
        <w:br/>
        <w:br/>
        <w:t xml:space="preserve">                               0.000</w:t>
        <w:br/>
        <w:t xml:space="preserve">                                       200   400   600     800    1000   1200   1400   1600</w:t>
        <w:br/>
        <w:br/>
        <w:br/>
        <w:t>62</w:t>
        <w:br/>
        <w:t xml:space="preserve">     code: vansteenberghe_height_normal_distrib.py</w:t>
        <w:br/>
        <w:br/>
        <w:br/>
        <w:t xml:space="preserve">                                                             132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apply a tow-sided t-test and we do not reject the null hypothesis H0: the expected value of</w:t>
        <w:br/>
        <w:t>this sample made of (presumably) independent observations is equal to µ = 567.5.</w:t>
        <w:br/>
        <w:t>We apply a two-sided Kolmogorov-Smirnov (cf. section 22.6, alternatively we can use the</w:t>
        <w:br/>
        <w:t>Anderson-Darling test) test on our sample with the null hypothesis: H0 the sample was taken</w:t>
        <w:br/>
        <w:t>from a normal distributed population and we reject the null hypothesis.</w:t>
        <w:br/>
        <w:br/>
        <w:t>22.1 The Lilliefors Test for Normality</w:t>
        <w:br/>
        <w:t>The Lilliefors test is a modification of the Kolmogorov–Smirnov (KS) test, designed to test</w:t>
        <w:br/>
        <w:t>whether a sample comes from a normal distribution when the mean and variance are unknown</w:t>
        <w:br/>
        <w:t>and must be estimated from the data.</w:t>
        <w:br/>
        <w:br/>
        <w:t>Step 1. Null hypothesis. We want to test</w:t>
        <w:br/>
        <w:br/>
        <w:t xml:space="preserve">                                     H0 : X1 , . . . , Xn ∼ N (µ, σ 2 )</w:t>
        <w:br/>
        <w:br/>
        <w:t>for some unknown parameters µ and σ 2 .</w:t>
        <w:br/>
        <w:br/>
        <w:t>Step 2. Standardization. From the data we compute the sample mean and variance:</w:t>
        <w:br/>
        <w:t xml:space="preserve">                                     n                            n</w:t>
        <w:br/>
        <w:t xml:space="preserve">                                   1X                        1 X</w:t>
        <w:br/>
        <w:t xml:space="preserve">                            µ̂ =      Xi ,         σ̂ 2 =        (Xi − µ̂)2 .</w:t>
        <w:br/>
        <w:t xml:space="preserve">                                   n                        n−1</w:t>
        <w:br/>
        <w:t xml:space="preserve">                                    i=1                           i=1</w:t>
        <w:br/>
        <w:br/>
        <w:t>We then standardize:</w:t>
        <w:br/>
        <w:t xml:space="preserve">                                                      Xi − µ̂</w:t>
        <w:br/>
        <w:t xml:space="preserve">                                               Zi =           .</w:t>
        <w:br/>
        <w:t xml:space="preserve">                                                        σ̂</w:t>
        <w:br/>
        <w:br/>
        <w:t>Step 3. Empirical distribution. Order the standardized data:</w:t>
        <w:br/>
        <w:br/>
        <w:t xml:space="preserve">                                         Z(1) ≤ Z(2) ≤ · · · ≤ Z(n) .</w:t>
        <w:br/>
        <w:br/>
        <w:t>Define the empirical cumulative distribution function (ECDF):</w:t>
        <w:br/>
        <w:t xml:space="preserve">                                                      n</w:t>
        <w:br/>
        <w:t xml:space="preserve">                                                  1X</w:t>
        <w:br/>
        <w:t xml:space="preserve">                                         Fn (z) =    1{Zi ≤ z}.</w:t>
        <w:br/>
        <w:t xml:space="preserve">                                                  n</w:t>
        <w:br/>
        <w:t xml:space="preserve">                                                      i=1</w:t>
        <w:br/>
        <w:br/>
        <w:br/>
        <w:t>Step 4. Compare with fitted normal CDF. Let Φ(z) denote the CDF of the standard normal</w:t>
        <w:br/>
        <w:t>N (0, 1). Compute the Kolmogorov–Smirnov type statistic:</w:t>
        <w:br/>
        <w:br/>
        <w:t xml:space="preserve">                                         Dn = sup Fn (z) − Φ(z) .</w:t>
        <w:br/>
        <w:t xml:space="preserve">                                               z∈R</w:t>
        <w:br/>
        <w:br/>
        <w:br/>
        <w:t>Step 5. Distribution under H0 . If µ and σ were known, Dn would follow the classical KS</w:t>
        <w:br/>
        <w:t>distribution. But here they are estimated from the sample, which makes the critical values</w:t>
        <w:br/>
        <w:t>different. Lilliefors (1967) computed these critical values by Monte Carlo simulation.</w:t>
        <w:br/>
        <w:br/>
        <w:t>Step 6. Decision rule. Reject H0 at significance level α if</w:t>
        <w:br/>
        <w:br/>
        <w:t xml:space="preserve">                                                Dn &gt; cα (n),</w:t>
        <w:br/>
        <w:br/>
        <w:t>where cα (n) is the Lilliefors critical value.</w:t>
        <w:br/>
        <w:br/>
        <w:br/>
        <w:t xml:space="preserve">                                                      133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22.2 Log of the weights</w:t>
        <w:br/>
        <w:t>If taking the log of the weight seems closer to a normal distribution, it still fails the KS test:</w:t>
        <w:br/>
        <w:br/>
        <w:br/>
        <w:t xml:space="preserve">                                                      2.0</w:t>
        <w:br/>
        <w:br/>
        <w:br/>
        <w:t xml:space="preserve">                           Probability of occurence</w:t>
        <w:br/>
        <w:t xml:space="preserve">                                                      1.5</w:t>
        <w:br/>
        <w:br/>
        <w:t xml:space="preserve">                                                      1.0</w:t>
        <w:br/>
        <w:br/>
        <w:t xml:space="preserve">                                                      0.5</w:t>
        <w:br/>
        <w:br/>
        <w:t xml:space="preserve">                                                      0.0</w:t>
        <w:br/>
        <w:t xml:space="preserve">                                                            5.50    5.75    6.00     6.25 6.50 6.75     7.00    7.25</w:t>
        <w:br/>
        <w:t xml:space="preserve">                                                                                       log weight</w:t>
        <w:br/>
        <w:br/>
        <w:br/>
        <w:t>Taking the log also reduces the weights skewness.</w:t>
        <w:br/>
        <w:br/>
        <w:t>Our sample body height is almost normally distributed:</w:t>
        <w:br/>
        <w:br/>
        <w:br/>
        <w:t xml:space="preserve">                                     0.006</w:t>
        <w:br/>
        <w:br/>
        <w:t xml:space="preserve">                                     0.005</w:t>
        <w:br/>
        <w:br/>
        <w:t xml:space="preserve">                                     0.004</w:t>
        <w:br/>
        <w:br/>
        <w:t xml:space="preserve">                                     0.003</w:t>
        <w:br/>
        <w:br/>
        <w:t xml:space="preserve">                                     0.002</w:t>
        <w:br/>
        <w:br/>
        <w:t xml:space="preserve">                                     0.001</w:t>
        <w:br/>
        <w:br/>
        <w:t xml:space="preserve">                                     0.000</w:t>
        <w:br/>
        <w:t xml:space="preserve">                                                             1300    1400     1500     1600   1700    1800     1900    2000</w:t>
        <w:br/>
        <w:br/>
        <w:br/>
        <w:t>We might want to ask ourselves the question: Are the weights normally distributed? For</w:t>
        <w:br/>
        <w:t>the normal law, this is so common that several tests have been developped.</w:t>
        <w:br/>
        <w:br/>
        <w:t>22.3 Jarque-Bera test</w:t>
        <w:br/>
        <w:t>We can test normality of the distribution with a Jarque-Bera test, with the test statistics that</w:t>
        <w:br/>
        <w:t>follows asymptotically a χ22 :</w:t>
        <w:br/>
        <w:br/>
        <w:t xml:space="preserve">                                                                   T            T</w:t>
        <w:br/>
        <w:t xml:space="preserve">                                              JB =                   skewness2 + (kurtosis − 3)2</w:t>
        <w:br/>
        <w:t xml:space="preserve">                                                                   6            24</w:t>
        <w:br/>
        <w:t>The statistics is above the critical χ22 threshold and we reject H0 the null hypothesis of normal</w:t>
        <w:br/>
        <w:t>distribution.</w:t>
        <w:br/>
        <w:br/>
        <w:t>22.4 Chi-Square Goodness-of-Fit Test</w:t>
        <w:br/>
        <w:t>The chi-square test tests if a sample of data came from a population with a specific distribution.</w:t>
        <w:br/>
        <w:t>The null hypothesis of the test is H0 : the data follow a specified distribution.</w:t>
        <w:br/>
        <w:br/>
        <w:br/>
        <w:t xml:space="preserve">                                                                                       134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the chi-square goodness-of-fit computation, the data are divided into k bins and the test</w:t>
        <w:br/>
        <w:t>statistic is defined as:</w:t>
        <w:br/>
        <w:t xml:space="preserve">                                           k</w:t>
        <w:br/>
        <w:t xml:space="preserve">                                          X   (Oi − Ei )2</w:t>
        <w:br/>
        <w:t xml:space="preserve">                                     χ2 =                                                (60)</w:t>
        <w:br/>
        <w:t xml:space="preserve">                                                  Ei</w:t>
        <w:br/>
        <w:t xml:space="preserve">                                                 i=1</w:t>
        <w:br/>
        <w:t>where Oi is the observed frequency for bin i and Ei is the expected frequency for bin i.</w:t>
        <w:br/>
        <w:t>We reject H0 , and visually:</w:t>
        <w:br/>
        <w:br/>
        <w:br/>
        <w:t xml:space="preserve">                                                                  observed values</w:t>
        <w:br/>
        <w:t xml:space="preserve">                             2.0                                  expected values</w:t>
        <w:br/>
        <w:br/>
        <w:t xml:space="preserve">                             1.5</w:t>
        <w:br/>
        <w:br/>
        <w:t xml:space="preserve">                             1.0</w:t>
        <w:br/>
        <w:br/>
        <w:t xml:space="preserve">                             0.5</w:t>
        <w:br/>
        <w:br/>
        <w:t xml:space="preserve">                             0.0</w:t>
        <w:br/>
        <w:t xml:space="preserve">                                   0      10      20     30         40         50</w:t>
        <w:br/>
        <w:br/>
        <w:br/>
        <w:t>22.5 Pearson’s Chi-Squared Test for Independence</w:t>
        <w:br/>
        <w:t>Pearson’s chi-squared test is used to test for independence between categorical variables. It</w:t>
        <w:br/>
        <w:t>compares the observed frequencies of events to the frequencies expected under the null hypoth-</w:t>
        <w:br/>
        <w:t>esis. In the context of testing whether a coin is fair, we can use this test to check whether the</w:t>
        <w:br/>
        <w:t>observed frequencies of heads and tails are consistent with the expected frequencies of a fair</w:t>
        <w:br/>
        <w:t>coin.</w:t>
        <w:br/>
        <w:t>The null hypothesis is that the coin is fair, meaning that the probability of heads (pH ) and tails</w:t>
        <w:br/>
        <w:t>(pT ) are both 0.5. This leads to the following hypotheses:</w:t>
        <w:br/>
        <w:br/>
        <w:t xml:space="preserve">                                          H0 : pH = pT = 0.5</w:t>
        <w:br/>
        <w:t xml:space="preserve">                                               H1 : pH ̸= pT</w:t>
        <w:br/>
        <w:t>To perform the Pearson’s chi-squared test, we conduct a series of coin flips and observe the</w:t>
        <w:br/>
        <w:t>number of heads and tails. Let OH and OT represent the observed counts of heads and tails,</w:t>
        <w:br/>
        <w:t>respectively, and let EH and ET be the expected counts under the null hypothesis. The expected</w:t>
        <w:br/>
        <w:t>counts are calculated based on the assumption that the coin is fair. For a total of n flips, we</w:t>
        <w:br/>
        <w:t>expect:</w:t>
        <w:br/>
        <w:t xml:space="preserve">                                                              n</w:t>
        <w:br/>
        <w:t xml:space="preserve">                                               EH = ET =</w:t>
        <w:br/>
        <w:t xml:space="preserve">                                                              2</w:t>
        <w:br/>
        <w:t>The test statistic is then calculated as:</w:t>
        <w:br/>
        <w:br/>
        <w:t xml:space="preserve">                                       (OH − EH )2 (OT − ET )2</w:t>
        <w:br/>
        <w:t xml:space="preserve">                                   χ2 =            +</w:t>
        <w:br/>
        <w:t xml:space="preserve">                                           EH             ET</w:t>
        <w:br/>
        <w:t>This statistic follows a chi-squared distribution with 1 degree of freedom. If the test statistic</w:t>
        <w:br/>
        <w:t>exceeds the critical value from the chi-squared distribution for a chosen significance level (e.g.,</w:t>
        <w:br/>
        <w:t>α = 0.05), we reject the null hypothesis and conclude that the coin is not fair.</w:t>
        <w:br/>
        <w:t>In practice, we would compute this test after conducting the experiment and then compare the</w:t>
        <w:br/>
        <w:t>result to a chi-squared critical value table.</w:t>
        <w:br/>
        <w:br/>
        <w:br/>
        <w:t xml:space="preserve">                                                   135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While both the chi-square goodness-of-fit test and Pearson’s chi-squared test are used to compare</w:t>
        <w:br/>
        <w:t>observed and expected frequencies, the goodness-of-fit test is used to check whether data follows</w:t>
        <w:br/>
        <w:t>a specific distribution, whereas Pearson’s chi-squared test is used to assess the independence</w:t>
        <w:br/>
        <w:t>between categorical variables.</w:t>
        <w:br/>
        <w:br/>
        <w:t>22.5.1 Using Pearson’s Chi-Squared Test in the Context of True and False Positives</w:t>
        <w:br/>
        <w:t>Pearson’s chi-squared test can also be applied in the context of classification problems, where the</w:t>
        <w:br/>
        <w:t>objective is to test whether the frequencies of true positives, false positives, true negatives, and</w:t>
        <w:br/>
        <w:t>false negatives deviate from what is expected under the assumption that the classifier is random</w:t>
        <w:br/>
        <w:t>or unbiased. This is particularly useful in evaluating the performance of binary classifiers in</w:t>
        <w:br/>
        <w:t>fields such as medical diagnostics, where true and false positives matter greatly.</w:t>
        <w:br/>
        <w:t>In this context, the observed data is presented in a 2 × 2 contingency table, which shows the</w:t>
        <w:br/>
        <w:t>counts for the following outcomes:</w:t>
        <w:br/>
        <w:br/>
        <w:t xml:space="preserve">                                       Predicted Positive      Predicted Negative</w:t>
        <w:br/>
        <w:t xml:space="preserve">               Actual Positive         True Positives (TP)     False Negatives (FN)</w:t>
        <w:br/>
        <w:t xml:space="preserve">               Actual Negative         False Positives (FP)    True Negatives (TN)</w:t>
        <w:br/>
        <w:br/>
        <w:t>The null hypothesis in this case is that the predictions are independent of the actual classification,</w:t>
        <w:br/>
        <w:t>meaning that the proportions of true positives, false positives, true negatives, and false negatives</w:t>
        <w:br/>
        <w:t>do not deviate from what would be expected under a random or unbiased classification. This</w:t>
        <w:br/>
        <w:t>leads to the hypotheses:</w:t>
        <w:br/>
        <w:br/>
        <w:t xml:space="preserve">               H0 : Predicted classification is independent of actual classification</w:t>
        <w:br/>
        <w:t xml:space="preserve">             H1 : Predicted classification is not independent of actual classification</w:t>
        <w:br/>
        <w:t>To perform the Pearson’s chi-squared test, we calculate the expected counts for each of the four</w:t>
        <w:br/>
        <w:t>cells in the contingency table under the assumption of independence. Let Oij represent the</w:t>
        <w:br/>
        <w:t>observed frequency for cell (i, j) and Eij the expected frequency for the same cell. The expected</w:t>
        <w:br/>
        <w:t>frequency for each cell is calculated as:</w:t>
        <w:br/>
        <w:br/>
        <w:t xml:space="preserve">                                    (Row Totali )(Column Totalj )</w:t>
        <w:br/>
        <w:t xml:space="preserve">                               Eij =</w:t>
        <w:br/>
        <w:t xml:space="preserve">                                        Total Observations</w:t>
        <w:br/>
        <w:t>The test statistic is then computed as:</w:t>
        <w:br/>
        <w:t xml:space="preserve">                                            2 X</w:t>
        <w:br/>
        <w:t xml:space="preserve">                                              2</w:t>
        <w:br/>
        <w:t xml:space="preserve">                                            X   (Oij − Eij )2</w:t>
        <w:br/>
        <w:t xml:space="preserve">                                     χ2 =</w:t>
        <w:br/>
        <w:t xml:space="preserve">                                                        Eij</w:t>
        <w:br/>
        <w:t xml:space="preserve">                                            i=1 j=1</w:t>
        <w:br/>
        <w:br/>
        <w:t>This statistic follows a chi-squared distribution with 1 degree of freedom. If the test statistic</w:t>
        <w:br/>
        <w:t>exceeds the critical value from the chi-squared distribution for a given significance level, we</w:t>
        <w:br/>
        <w:t>reject the null hypothesis and conclude that there is a significant relationship between predicted</w:t>
        <w:br/>
        <w:t>and actual classifications.</w:t>
        <w:br/>
        <w:t>In the context of true and false positives, this test helps determine whether the classifier’s per-</w:t>
        <w:br/>
        <w:t>formance is better than random chance or whether there is a bias in the predictions.</w:t>
        <w:br/>
        <w:br/>
        <w:br/>
        <w:t xml:space="preserve">                                                 136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22.6 Kolmogorov-Smirnov tests</w:t>
        <w:br/>
        <w:t>The Kolmogorov-Smirnov test allows us to compare the distribution of two observed returns</w:t>
        <w:br/>
        <w:t>series.</w:t>
        <w:br/>
        <w:t>We can implement a two-sample Kolmogorov-Smirnov test, where the null hypothesis is that</w:t>
        <w:br/>
        <w:t>both groups were sampled from populations with identical distributions.</w:t>
        <w:br/>
        <w:t>The two-sided test uses the maximum absolute (vertical) difference between the cumulative</w:t>
        <w:br/>
        <w:t>distribution function (CDF, denoted F̂1 and F̂2 here) of the distributions of the two data vectors.</w:t>
        <w:br/>
        <w:t>The test statistic is:</w:t>
        <w:br/>
        <w:t xml:space="preserve">                                  KS = max|F̂1 (x) − F̂2 (x)|</w:t>
        <w:br/>
        <w:t xml:space="preserve">                                                                      x</w:t>
        <w:br/>
        <w:br/>
        <w:t>If the K-S statistic is small (but be cautious in how you define small as we talk about differences</w:t>
        <w:br/>
        <w:t>in distribution functions) or the p-value is high, then we cannot reject the hypothesis H0 that</w:t>
        <w:br/>
        <w:t>the distributions of the two samples are the same.</w:t>
        <w:br/>
        <w:br/>
        <w:t>We reject the hypothesis that the daily mean return of the CAC 40 index are normally dis-</w:t>
        <w:br/>
        <w:t>tributed:</w:t>
        <w:br/>
        <w:br/>
        <w:t xml:space="preserve">                        PDF and CDF, normal law in red                                                   CDF, normal law in red</w:t>
        <w:br/>
        <w:t xml:space="preserve">      16000                                                                       16000</w:t>
        <w:br/>
        <w:t xml:space="preserve">      14000                                                                       14000</w:t>
        <w:br/>
        <w:t xml:space="preserve">                                                                      2.0</w:t>
        <w:br/>
        <w:t xml:space="preserve">      12000                                                                       12000</w:t>
        <w:br/>
        <w:t xml:space="preserve">      10000                                                           1.5         10000</w:t>
        <w:br/>
        <w:t xml:space="preserve">       8000                                                                       8000</w:t>
        <w:br/>
        <w:t xml:space="preserve">       6000                                                           1.0         6000</w:t>
        <w:br/>
        <w:t xml:space="preserve">       4000                                                                       4000</w:t>
        <w:br/>
        <w:t xml:space="preserve">                                                                      0.5</w:t>
        <w:br/>
        <w:t xml:space="preserve">       2000                                                                       2000</w:t>
        <w:br/>
        <w:t xml:space="preserve">         0                                                            0.0            0</w:t>
        <w:br/>
        <w:t xml:space="preserve">              5.50   5.75   6.00   6.25   6.50   6.75   7.00   7.25                       5.50   5.75   6.00   6.25   6.50   6.75   7.00   7.25</w:t>
        <w:br/>
        <w:br/>
        <w:br/>
        <w:t>Note that when we apply a two-sample test with a randomly generated normal sample, we do</w:t>
        <w:br/>
        <w:t>not systematically reject the null hypothesis at the 1% threshold that both sample were taken</w:t>
        <w:br/>
        <w:t>from the same distribution63 .</w:t>
        <w:br/>
        <w:br/>
        <w:t>22.7 Q-Q plots and probability plots</w:t>
        <w:br/>
        <w:t>22.7.1 Quantile-Quantile Plot (Q-Q Plot)</w:t>
        <w:br/>
        <w:t>Definition: A Q-Q plot is a graphical tool used to compare the quantiles of two distributions.</w:t>
        <w:br/>
        <w:t>Typically, one of the distributions is empirical (from the data), and the other is theoretical.</w:t>
        <w:br/>
        <w:t>By plotting the quantiles of the empirical distribution against the quantiles of the theoretical</w:t>
        <w:br/>
        <w:t>distribution, we can visually assess how well the data conforms to the theoretical distribution.</w:t>
        <w:br/>
        <w:t>If the data lies along a straight line (usually a 45-degree line), it suggests that the data is</w:t>
        <w:br/>
        <w:t>well-represented by the theoretical distribution.</w:t>
        <w:br/>
        <w:t>Illustration: Imagine we have a dataset and want to check if it follows a parametric distribution.</w:t>
        <w:br/>
        <w:t>We can:</w:t>
        <w:br/>
        <w:br/>
        <w:t xml:space="preserve">      1. Rank the data in ascending order.</w:t>
        <w:br/>
        <w:br/>
        <w:t>63</w:t>
        <w:br/>
        <w:t xml:space="preserve">     we later move on to the Lilliefors test</w:t>
        <w:br/>
        <w:br/>
        <w:br/>
        <w:t xml:space="preserve">                                                                            137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Calculate the quantiles of the empirical data.</w:t>
        <w:br/>
        <w:br/>
        <w:t xml:space="preserve">     3. Calculate the corresponding quantiles for this parametric distribution (using the inverse</w:t>
        <w:br/>
        <w:t xml:space="preserve">        of the cumulative distribution function).</w:t>
        <w:br/>
        <w:br/>
        <w:t xml:space="preserve">     4. Plot the empirical quantiles against the theoretical quantiles.</w:t>
        <w:br/>
        <w:br/>
        <w:t>If the points in the Q-Q plot lie roughly along a straight line, it suggests that the data generating</w:t>
        <w:br/>
        <w:t>process could be the parametric distribution.</w:t>
        <w:br/>
        <w:t>Quantile-Quantile plots64 are an important tool to select a theoretical distribution to apply on</w:t>
        <w:br/>
        <w:t>a given sample. It has both the advantage and the drawback to be a visual tool.</w:t>
        <w:br/>
        <w:t>In our approach, we assume that we are observing realisations xt from a random variable X</w:t>
        <w:br/>
        <w:t>with theoretical probability distribution function F , a quantile of order p is defined as65</w:t>
        <w:br/>
        <w:br/>
        <w:t xml:space="preserve">               Q(p) = F −1 (p) = min x ∈ R : F (x) ≥ p = min x ∈ R : P r(X &lt; x) ≥ p</w:t>
        <w:br/>
        <w:br/>
        <w:t>If we have n observations, we can write:</w:t>
        <w:br/>
        <w:br/>
        <w:t xml:space="preserve">      Value      x1   x2   ...   xn</w:t>
        <w:br/>
        <w:t xml:space="preserve"> Probability     1</w:t>
        <w:br/>
        <w:t xml:space="preserve">                 n</w:t>
        <w:br/>
        <w:t xml:space="preserve">                      1</w:t>
        <w:br/>
        <w:t xml:space="preserve">                      n    ...   1</w:t>
        <w:br/>
        <w:t xml:space="preserve">                                 n</w:t>
        <w:br/>
        <w:br/>
        <w:t>If there are i, j such that xi = xj , then we regroup them into y1 , . . . , yk for k ≤ n, we now have,</w:t>
        <w:br/>
        <w:t>with nj the number of x’s regrouped in yj :</w:t>
        <w:br/>
        <w:br/>
        <w:t xml:space="preserve">      Value      y1   y2   ...   yk</w:t>
        <w:br/>
        <w:t xml:space="preserve"> Probability     n1</w:t>
        <w:br/>
        <w:t xml:space="preserve">                 n</w:t>
        <w:br/>
        <w:t xml:space="preserve">                      n2</w:t>
        <w:br/>
        <w:t xml:space="preserve">                      n    ...   nk</w:t>
        <w:br/>
        <w:t xml:space="preserve">                                 n</w:t>
        <w:br/>
        <w:br/>
        <w:t>We define the empirical distribution function (EDF) as</w:t>
        <w:br/>
        <w:t xml:space="preserve">                                                      n</w:t>
        <w:br/>
        <w:t xml:space="preserve">                                                   1X</w:t>
        <w:br/>
        <w:t xml:space="preserve">                                       F̂n (x) =      1{Xi ≤x} ,</w:t>
        <w:br/>
        <w:t xml:space="preserve">                                                   n</w:t>
        <w:br/>
        <w:t xml:space="preserve">                                                     i=1</w:t>
        <w:br/>
        <w:br/>
        <w:t>where 1{Xi ≤x} denotes the indicator function.</w:t>
        <w:br/>
        <w:t>According to the law of large number66 , this empirical function converges to the theoretical</w:t>
        <w:br/>
        <w:t>repartition function in probability.</w:t>
        <w:br/>
        <w:t>We can now define the empirical quantile of order p:</w:t>
        <w:br/>
        <w:br/>
        <w:t xml:space="preserve">                                  Q̂n (p) = min{x ∈ R : F̂n (x) ≥ p}</w:t>
        <w:br/>
        <w:br/>
        <w:t>Q̂n (p) converges in probability to Q(p).</w:t>
        <w:br/>
        <w:t>Given an ordered sample of independent observations:</w:t>
        <w:br/>
        <w:br/>
        <w:t xml:space="preserve">                                        x(1) ≤ x(2) ≤ . . . ≤ x(n)                                (61)</w:t>
        <w:br/>
        <w:br/>
        <w:t>A quantile-quantile plot consists of the points:</w:t>
        <w:br/>
        <w:br/>
        <w:t xml:space="preserve">                                          i</w:t>
        <w:br/>
        <w:t xml:space="preserve">                                  Q̂n          , x(i) ,       i ∈ [1, n]                          (62)</w:t>
        <w:br/>
        <w:t xml:space="preserve">                                       n+1</w:t>
        <w:br/>
        <w:br/>
        <w:t>64</w:t>
        <w:br/>
        <w:t xml:space="preserve">   vansteenberghe_qqplots.py</w:t>
        <w:br/>
        <w:t>65</w:t>
        <w:br/>
        <w:t xml:space="preserve">   when the random variable X is continuous, then P r(X &lt; x) = P r(X ≤ x)</w:t>
        <w:br/>
        <w:t>66</w:t>
        <w:br/>
        <w:t xml:space="preserve">   cf. section 19</w:t>
        <w:br/>
        <w:br/>
        <w:br/>
        <w:t xml:space="preserve">                                                   138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22.7.2 Q-Q plot from a standard normal population</w:t>
        <w:br/>
        <w:t>If we take n observations from a standard normal population, we can order those observations</w:t>
        <w:br/>
        <w:t>(we should also regroup the observations of same values). Then for each ordered observation i,</w:t>
        <w:br/>
        <w:t>we can compute the quantile of the theoretical standard normal distribution of probability ni .</w:t>
        <w:br/>
        <w:br/>
        <w:br/>
        <w:t xml:space="preserve">                                                     3</w:t>
        <w:br/>
        <w:br/>
        <w:t xml:space="preserve">                             theoretical quantiles   2</w:t>
        <w:br/>
        <w:br/>
        <w:t xml:space="preserve">                                                     1</w:t>
        <w:br/>
        <w:br/>
        <w:t xml:space="preserve">                                                     0</w:t>
        <w:br/>
        <w:br/>
        <w:t xml:space="preserve">                                                     1</w:t>
        <w:br/>
        <w:br/>
        <w:t xml:space="preserve">                                                     2</w:t>
        <w:br/>
        <w:br/>
        <w:t xml:space="preserve">                                                     3</w:t>
        <w:br/>
        <w:t xml:space="preserve">                                                           3         2     1        0          1           2         3</w:t>
        <w:br/>
        <w:t xml:space="preserve">                                                                           empirical quantiles</w:t>
        <w:br/>
        <w:br/>
        <w:br/>
        <w:t>22.8 Searching for a more suitable distribution</w:t>
        <w:br/>
        <w:t>We run67 a loop searching for alternative distributions and based on the p-values of Kolmogorov-</w:t>
        <w:br/>
        <w:t>Smirnov test, this can be very specific to the time frame we look at and might not be generalized,</w:t>
        <w:br/>
        <w:t>we select:</w:t>
        <w:br/>
        <w:br/>
        <w:t xml:space="preserve">                                                                Weight distribution versus logistic PDF</w:t>
        <w:br/>
        <w:t xml:space="preserve">                                                                                                   Weight distribution</w:t>
        <w:br/>
        <w:t xml:space="preserve">                                                                                                   Logistic distribution</w:t>
        <w:br/>
        <w:t xml:space="preserve">                                                     2.0</w:t>
        <w:br/>
        <w:br/>
        <w:t xml:space="preserve">                                                     1.5</w:t>
        <w:br/>
        <w:br/>
        <w:t xml:space="preserve">                                                     1.0</w:t>
        <w:br/>
        <w:br/>
        <w:t xml:space="preserve">                                                     0.5</w:t>
        <w:br/>
        <w:br/>
        <w:t xml:space="preserve">                                                     0.0</w:t>
        <w:br/>
        <w:t xml:space="preserve">                                                               5.5        6.0           6.5             7.0              7.5</w:t>
        <w:br/>
        <w:br/>
        <w:br/>
        <w:t>67</w:t>
        <w:br/>
        <w:t xml:space="preserve">     code: vansteenberghe_height_normal_distrib.py</w:t>
        <w:br/>
        <w:br/>
        <w:br/>
        <w:t xml:space="preserve">                                                                                139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 Linear regression on weight and height</w:t>
        <w:br/>
        <w:t>We study here68 linear regression estimated by Ordinary Least Squares (OLS).</w:t>
        <w:br/>
        <w:br/>
        <w:t>23.1 Linear regression</w:t>
        <w:br/>
        <w:t>Definition. Linear regression models the relationship between a dependent variable and one or</w:t>
        <w:br/>
        <w:t>more explanatory variables. In the simple linear case, the model writes</w:t>
        <w:br/>
        <w:br/>
        <w:t xml:space="preserve">                                 yi = β0 + β1 xi + εi ,     i = 1, . . . , n,</w:t>
        <w:br/>
        <w:br/>
        <w:t>where:</w:t>
        <w:br/>
        <w:br/>
        <w:t xml:space="preserve">      • yi is the dependent variable (e.g. weight),</w:t>
        <w:br/>
        <w:br/>
        <w:t xml:space="preserve">      • xi is the explanatory variable (e.g. height),</w:t>
        <w:br/>
        <w:br/>
        <w:t xml:space="preserve">      • β0 is the intercept,</w:t>
        <w:br/>
        <w:br/>
        <w:t xml:space="preserve">      • β1 is the slope coefficient,</w:t>
        <w:br/>
        <w:br/>
        <w:t xml:space="preserve">      • εi is the error term.</w:t>
        <w:br/>
        <w:br/>
        <w:t>In matrix form:</w:t>
        <w:br/>
        <w:t xml:space="preserve">                                              y = Xβ + ε.</w:t>
        <w:br/>
        <w:t>In Python or R, the formula notation is:</w:t>
        <w:br/>
        <w:br/>
        <w:t>y ~ x</w:t>
        <w:br/>
        <w:br/>
        <w:t>which implicitly includes an intercept. To estimate a regression without an intercept:</w:t>
        <w:br/>
        <w:br/>
        <w:t>y ~ x - 1</w:t>
        <w:br/>
        <w:br/>
        <w:t>Omitting the intercept imposes the restriction E(y|x = 0) = 0. If this restriction is false,</w:t>
        <w:br/>
        <w:t>the model is misspecified and slope estimates may be biased. It is generally unclear why an</w:t>
        <w:br/>
        <w:t>economist would estimate a regression without including an intercept. In academic papers, the</w:t>
        <w:br/>
        <w:t>intercept is sometimes omitted from the tables for brevity, but it was nevertheless included in</w:t>
        <w:br/>
        <w:t>the actual estimation. In such cases no bias arises, since the intercept is estimated but simply</w:t>
        <w:br/>
        <w:t>not reported because it is not relevant for the specific point being discussed.</w:t>
        <w:br/>
        <w:br/>
        <w:t>23.2 Classical linear regression assumptions</w:t>
        <w:br/>
        <w:t>We state the standard assumptions underlying OLS in the cross-sectional case.</w:t>
        <w:br/>
        <w:br/>
        <w:t>(A1) Linearity in parameters</w:t>
        <w:br/>
        <w:t>The model is linear in the coefficients:</w:t>
        <w:br/>
        <w:br/>
        <w:t xml:space="preserve">                                           yi = β0 + β1 xi + εi .</w:t>
        <w:br/>
        <w:br/>
        <w:t>Nonlinear transformations of xi are allowed (e.g. x2i , log xi ), provided the model remains linear</w:t>
        <w:br/>
        <w:t>in β.</w:t>
        <w:br/>
        <w:t>68</w:t>
        <w:br/>
        <w:t xml:space="preserve">     vansteenberghe_weight_height_OLS.py</w:t>
        <w:br/>
        <w:br/>
        <w:br/>
        <w:t xml:space="preserve">                                                    140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(A2) Random sampling</w:t>
        <w:br/>
        <w:t>{(yi , xi )}ni=1 is a random sample from the population.</w:t>
        <w:br/>
        <w:br/>
        <w:t>(A3) No perfect multicollinearity</w:t>
        <w:br/>
        <w:t>The regressors are not perfectly linearly dependent. In the simple regression case, this requires</w:t>
        <w:br/>
        <w:t xml:space="preserve">                                        n</w:t>
        <w:br/>
        <w:t xml:space="preserve">                                        X</w:t>
        <w:br/>
        <w:t xml:space="preserve">                                              (xi − x̄)2 &gt; 0.</w:t>
        <w:br/>
        <w:t xml:space="preserve">                                        i=1</w:t>
        <w:br/>
        <w:br/>
        <w:br/>
        <w:t>(A4) Zero conditional mean (exogeneity)</w:t>
        <w:br/>
        <w:t xml:space="preserve">                                          E(εi | xi ) = 0.</w:t>
        <w:br/>
        <w:t>This is the key assumption ensuring unbiasedness of OLS. It implies</w:t>
        <w:br/>
        <w:br/>
        <w:t xml:space="preserve">                                           E(β̂1 ) = β1 .</w:t>
        <w:br/>
        <w:br/>
        <w:t>It is not tested by a t-test on residuals; rather, it is a structural assumption about the data-</w:t>
        <w:br/>
        <w:t>generating process.</w:t>
        <w:br/>
        <w:br/>
        <w:t>(A5) Homoskedasticity</w:t>
        <w:br/>
        <w:t xml:space="preserve">                                        Var(εi | xi ) = σ 2 .</w:t>
        <w:br/>
        <w:t>Under homoskedasticity, OLS is the Best Linear Unbiased Estimator (BLUE). A common diag-</w:t>
        <w:br/>
        <w:t>nostic is the Breusch–Pagan test based on</w:t>
        <w:br/>
        <w:br/>
        <w:t xml:space="preserve">                                        ε̂2i = α + γxi + νi ,</w:t>
        <w:br/>
        <w:br/>
        <w:t>with null hypothesis H0 : γ = 0.</w:t>
        <w:br/>
        <w:br/>
        <w:t>(A6) No autocorrelation (for ordered data)</w:t>
        <w:br/>
        <w:t xml:space="preserve">                                   Cov(εi , εj | X) = 0,      i ̸= j.</w:t>
        <w:br/>
        <w:t>In time series settings, this can be assessed using Durbin–Watson or Breusch–Godfrey tests.</w:t>
        <w:br/>
        <w:br/>
        <w:t>23.3 Normality (for exact finite-sample inference)</w:t>
        <w:br/>
        <w:t>For exact t and F inference in small samples, one may additionally assume</w:t>
        <w:br/>
        <w:br/>
        <w:t xml:space="preserve">                                          εi ∼ N (0, σ 2 ).</w:t>
        <w:br/>
        <w:br/>
        <w:t>Normality is not required for unbiasedness or consistency, but simplifies hypothesis testing in</w:t>
        <w:br/>
        <w:t>finite samples.</w:t>
        <w:br/>
        <w:br/>
        <w:br/>
        <w:t xml:space="preserve">                                                 141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23.4 Properties of the OLS estimator</w:t>
        <w:br/>
        <w:t>Under (A1)–(A4):</w:t>
        <w:br/>
        <w:br/>
        <w:t xml:space="preserve">   • β̂ is unbiased:</w:t>
        <w:br/>
        <w:t xml:space="preserve">                                                         E(β̂) = β;</w:t>
        <w:br/>
        <w:br/>
        <w:t xml:space="preserve">   • β̂ is consistent:</w:t>
        <w:br/>
        <w:t xml:space="preserve">                                                                p</w:t>
        <w:br/>
        <w:t xml:space="preserve">                                                           β̂ →</w:t>
        <w:br/>
        <w:t xml:space="preserve">                                                              − β.</w:t>
        <w:br/>
        <w:br/>
        <w:t>Under (A1)–(A5), OLS is BLUE (Gauss–Markov theorem). With normality, exact finite-sample</w:t>
        <w:br/>
        <w:t>inference based on t and F statistics is valid.</w:t>
        <w:br/>
        <w:br/>
        <w:t>23.5 Deriving β̂1 and showing E(β̂1 ) = β1</w:t>
        <w:br/>
        <w:t>Consider the simple linear regression model</w:t>
        <w:br/>
        <w:br/>
        <w:t xml:space="preserve">                                     yi = β0 + β1 xi + εi ,         i = 1, . . . , n,</w:t>
        <w:br/>
        <w:br/>
        <w:t>and define the OLS estimators (β̂0 , β̂1 ) as the minimizers of the sum of squared residuals:</w:t>
        <w:br/>
        <w:t xml:space="preserve">                                                                            n</w:t>
        <w:br/>
        <w:t xml:space="preserve">                                                                            X                         2</w:t>
        <w:br/>
        <w:t xml:space="preserve">                (β̂0 , β̂1 ) = arg min S(β0 , β1 ),         S(β0 , β1 ) =          yi − β 0 − β 1 x i .</w:t>
        <w:br/>
        <w:t xml:space="preserve">                                    β0 ,β1</w:t>
        <w:br/>
        <w:t xml:space="preserve">                                                                             i=1</w:t>
        <w:br/>
        <w:br/>
        <w:br/>
        <w:t>Step 1: First-order conditions (FOC)</w:t>
        <w:br/>
        <w:t>Differentiate S(β0 , β1 ) with respect to β0 and β1 .</w:t>
        <w:br/>
        <w:br/>
        <w:t>FOC w.r.t. β0 .</w:t>
        <w:br/>
        <w:t xml:space="preserve">                              n                                        n</w:t>
        <w:br/>
        <w:t xml:space="preserve">                  ∂S    X                             X</w:t>
        <w:br/>
        <w:t xml:space="preserve">                      =   2 yi − β0 − β1 xi (−1) = −2   yi − β0 − β1 xi = 0.</w:t>
        <w:br/>
        <w:t xml:space="preserve">                  ∂β0</w:t>
        <w:br/>
        <w:t xml:space="preserve">                          i=1                                         i=1</w:t>
        <w:br/>
        <w:br/>
        <w:t>Equivalently,</w:t>
        <w:br/>
        <w:t xml:space="preserve">                         n</w:t>
        <w:br/>
        <w:t xml:space="preserve">                         X                        n</w:t>
        <w:br/>
        <w:t xml:space="preserve">                                                  X</w:t>
        <w:br/>
        <w:t xml:space="preserve">                                  yi − nβ0 − β1         xi = 0      =⇒      β̂0 = ȳ − β̂1 x̄,</w:t>
        <w:br/>
        <w:t xml:space="preserve">                          i=1                     i=1</w:t>
        <w:br/>
        <w:t xml:space="preserve">                Pn                1 Pn</w:t>
        <w:br/>
        <w:t>where ȳ = n1     i=1 yi and x̄ = n  i=1 xi .</w:t>
        <w:br/>
        <w:br/>
        <w:br/>
        <w:t>FOC w.r.t. β1 .</w:t>
        <w:br/>
        <w:t xml:space="preserve">                          n                                           n</w:t>
        <w:br/>
        <w:t xml:space="preserve">                ∂S    X                               X</w:t>
        <w:br/>
        <w:t xml:space="preserve">                    =   2 yi − β0 − β1 xi (−xi ) = −2   xi yi − β0 − β1 xi = 0.</w:t>
        <w:br/>
        <w:t xml:space="preserve">                ∂β1</w:t>
        <w:br/>
        <w:t xml:space="preserve">                         i=1                                         i=1</w:t>
        <w:br/>
        <w:br/>
        <w:br/>
        <w:t xml:space="preserve">                                                          142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Step 2: Solve for β̂1</w:t>
        <w:br/>
        <w:t>Substitute β̂0 = ȳ − β̂1 x̄ into the second FOC:</w:t>
        <w:br/>
        <w:t xml:space="preserve">                                   Xn</w:t>
        <w:br/>
        <w:t xml:space="preserve">                                       xi yi − (ȳ − β̂1 x̄) − β̂1 xi = 0.</w:t>
        <w:br/>
        <w:t xml:space="preserve">                                       i=1</w:t>
        <w:br/>
        <w:t xml:space="preserve">      Pn                    Pn                                             Pn</w:t>
        <w:br/>
        <w:t>Use    i=1 xi (yi − ȳ) =      i=1 (xi − x̄)(yi − ȳ) (because                i=1 (yi − ȳ) = 0), and note that</w:t>
        <w:br/>
        <w:t xml:space="preserve">                                         n</w:t>
        <w:br/>
        <w:t xml:space="preserve">                                         X                          n</w:t>
        <w:br/>
        <w:t xml:space="preserve">                                                                    X</w:t>
        <w:br/>
        <w:t xml:space="preserve">                                                   xi (xi − x̄) =         (xi − x̄)2 .</w:t>
        <w:br/>
        <w:t xml:space="preserve">                                             i=1                    i=1</w:t>
        <w:br/>
        <w:br/>
        <w:t>Therefore,</w:t>
        <w:br/>
        <w:t xml:space="preserve">                                 n</w:t>
        <w:br/>
        <w:t xml:space="preserve">                                 X                          n</w:t>
        <w:br/>
        <w:t xml:space="preserve">                                                            X</w:t>
        <w:br/>
        <w:t xml:space="preserve">                                   (xi − x̄)(yi − ȳ) − β̂1   (xi − x̄)2 = 0,</w:t>
        <w:br/>
        <w:t xml:space="preserve">                                 i=1                                 i=1</w:t>
        <w:br/>
        <w:t>so that                                           Pn</w:t>
        <w:br/>
        <w:t xml:space="preserve">                                                       (x − x̄)(yi − ȳ)</w:t>
        <w:br/>
        <w:t xml:space="preserve">                                                    Pn i</w:t>
        <w:br/>
        <w:t xml:space="preserve">                                             β̂1 = i=1               2</w:t>
        <w:br/>
        <w:t xml:space="preserve">                                                                         .</w:t>
        <w:br/>
        <w:t xml:space="preserve">                                                       i=1 (xi − x̄)</w:t>
        <w:br/>
        <w:br/>
        <w:br/>
        <w:t>Step 3: Express β̂1 in terms of β1 and the errors</w:t>
        <w:br/>
        <w:t>Start from the model and its sample mean:</w:t>
        <w:br/>
        <w:t xml:space="preserve">                                                                                                 n</w:t>
        <w:br/>
        <w:t xml:space="preserve">                                                                                               1X</w:t>
        <w:br/>
        <w:t xml:space="preserve">                    yi = β0 + β1 xi + εi ,               ȳ = β0 + β1 x̄ + ε̄,            ε̄ =    εi .</w:t>
        <w:br/>
        <w:t xml:space="preserve">                                                                                               n</w:t>
        <w:br/>
        <w:t xml:space="preserve">                                                                                                i=1</w:t>
        <w:br/>
        <w:br/>
        <w:t>Subtract the mean equation from the individual equation:</w:t>
        <w:br/>
        <w:t xml:space="preserve">                                         yi − ȳ = β1 (xi − x̄) + (εi − ε̄).</w:t>
        <w:br/>
        <w:t>Plug this into the expression of β̂1 :</w:t>
        <w:br/>
        <w:t xml:space="preserve">                              Pn                  h                            i</w:t>
        <w:br/>
        <w:t xml:space="preserve">                                        (x</w:t>
        <w:br/>
        <w:t xml:space="preserve">                                     i=1 i −  x̄)  β  (x</w:t>
        <w:br/>
        <w:t xml:space="preserve">                                                     1 i  − x̄)  +   (εi − ε̄)</w:t>
        <w:br/>
        <w:t xml:space="preserve">                            β̂1 =            Pn                2</w:t>
        <w:br/>
        <w:t xml:space="preserve">                                                 i=1 (xi − x̄)</w:t>
        <w:br/>
        <w:t xml:space="preserve">                                  β1 i=1 (xi − x̄)2 + ni=1 (xi − x̄)(εi − ε̄)</w:t>
        <w:br/>
        <w:t xml:space="preserve">                                     Pn                  P</w:t>
        <w:br/>
        <w:t xml:space="preserve">                                =                Pn                2</w:t>
        <w:br/>
        <w:t xml:space="preserve">                                                    i=1 (xi − x̄)</w:t>
        <w:br/>
        <w:t xml:space="preserve">                                        Pn</w:t>
        <w:br/>
        <w:t xml:space="preserve">                                            (x − x̄)(εi − ε̄)</w:t>
        <w:br/>
        <w:t xml:space="preserve">                                = β1 + i=1 Pn i            2</w:t>
        <w:br/>
        <w:t xml:space="preserve">                                                                  .</w:t>
        <w:br/>
        <w:t xml:space="preserve">                                             i=1 (xi − x̄)</w:t>
        <w:br/>
        <w:t>Now simplify the numerator:</w:t>
        <w:br/>
        <w:t xml:space="preserve">                         n</w:t>
        <w:br/>
        <w:t xml:space="preserve">                         X                      n</w:t>
        <w:br/>
        <w:t xml:space="preserve">                                                X                  n</w:t>
        <w:br/>
        <w:t xml:space="preserve">                                                                   X</w:t>
        <w:br/>
        <w:t xml:space="preserve">                           (xi − x̄)(εi − ε̄) =   (xi − x̄)εi − ε̄   (xi − x̄).</w:t>
        <w:br/>
        <w:t xml:space="preserve">                         i=1                               i=1                      i=1</w:t>
        <w:br/>
        <w:t xml:space="preserve">      Pn</w:t>
        <w:br/>
        <w:t>But    i=1 (xi − x̄) = 0, hence</w:t>
        <w:br/>
        <w:t xml:space="preserve">                                    n</w:t>
        <w:br/>
        <w:t xml:space="preserve">                                    X                                n</w:t>
        <w:br/>
        <w:t xml:space="preserve">                                                                     X</w:t>
        <w:br/>
        <w:t xml:space="preserve">                                             (xi − x̄)(εi − ε̄) =           (xi − x̄)εi .</w:t>
        <w:br/>
        <w:t xml:space="preserve">                                       i=1                            i=1</w:t>
        <w:br/>
        <w:br/>
        <w:t>Therefore the key decomposition is</w:t>
        <w:br/>
        <w:t xml:space="preserve">                                                         Pn</w:t>
        <w:br/>
        <w:t xml:space="preserve">                                                              (xi − x̄)εi</w:t>
        <w:br/>
        <w:t xml:space="preserve">                                              β̂1 = β1 + Pi=1</w:t>
        <w:br/>
        <w:t xml:space="preserve">                                                           n             2</w:t>
        <w:br/>
        <w:t xml:space="preserve">                                                                           .</w:t>
        <w:br/>
        <w:t xml:space="preserve">                                                           i=1 (xi − x̄)</w:t>
        <w:br/>
        <w:br/>
        <w:br/>
        <w:t xml:space="preserve">                                                             143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Step 4: Unbiasedness of β̂1</w:t>
        <w:br/>
        <w:t>Take expectations conditional on X = (x1 , . . . , xn ). Under the exogeneity assumption E(εi |</w:t>
        <w:br/>
        <w:t>X) = 0, we obtain                      Pn</w:t>
        <w:br/>
        <w:t xml:space="preserve">                                                 (xi − x̄)E(εi | X)</w:t>
        <w:br/>
        <w:t xml:space="preserve">                      E(β̂1 | X) = β1 + i=1Pn                    2</w:t>
        <w:br/>
        <w:t xml:space="preserve">                                                                    = β1 .</w:t>
        <w:br/>
        <w:t xml:space="preserve">                                                   i=1 (xi − x̄)</w:t>
        <w:br/>
        <w:t>Hence, by iterated expectations,</w:t>
        <w:br/>
        <w:br/>
        <w:t xml:space="preserve">                                      E(β̂1 ) = E E(β̂1 | X) = β1 .</w:t>
        <w:br/>
        <w:br/>
        <w:t>23.6 Variance of β̂1 and convergence to zero</w:t>
        <w:br/>
        <w:t>Recall the decomposition (simple regression with intercept):</w:t>
        <w:br/>
        <w:t xml:space="preserve">                                            Pn</w:t>
        <w:br/>
        <w:t xml:space="preserve">                                                  (xi − x̄)εi</w:t>
        <w:br/>
        <w:t xml:space="preserve">                                 β̂1 = β1 + Pi=1</w:t>
        <w:br/>
        <w:t xml:space="preserve">                                               n             2</w:t>
        <w:br/>
        <w:t xml:space="preserve">                                                               .</w:t>
        <w:br/>
        <w:t xml:space="preserve">                                               i=1 (xi − x̄)</w:t>
        <w:br/>
        <w:br/>
        <w:t>Define the shorthand</w:t>
        <w:br/>
        <w:t xml:space="preserve">                                                     n</w:t>
        <w:br/>
        <w:t xml:space="preserve">                                                     X</w:t>
        <w:br/>
        <w:t xml:space="preserve">                                             Sxx =     (xi − x̄)2 .</w:t>
        <w:br/>
        <w:t xml:space="preserve">                                                     i=1</w:t>
        <w:br/>
        <w:br/>
        <w:t>Then</w:t>
        <w:br/>
        <w:t xml:space="preserve">                                                             n</w:t>
        <w:br/>
        <w:t xml:space="preserve">                                                      1 X</w:t>
        <w:br/>
        <w:t xml:space="preserve">                                      β̂1 − β1 =          (xi − x̄)εi .</w:t>
        <w:br/>
        <w:t xml:space="preserve">                                                     Sxx</w:t>
        <w:br/>
        <w:t xml:space="preserve">                                                           i=1</w:t>
        <w:br/>
        <w:br/>
        <w:br/>
        <w:t>Conditional variance given X</w:t>
        <w:br/>
        <w:t>Compute the variance conditional on X = (x1 , . . . , xn ):</w:t>
        <w:br/>
        <w:t xml:space="preserve">                                 n                              n</w:t>
        <w:br/>
        <w:t xml:space="preserve">                                                     !                         !</w:t>
        <w:br/>
        <w:t xml:space="preserve">                             1 X                             1  X</w:t>
        <w:br/>
        <w:t xml:space="preserve">       Var(β̂1 | X) = Var          (xi − x̄)εi X = 2 Var          (xi − x̄)εi X .</w:t>
        <w:br/>
        <w:t xml:space="preserve">                            Sxx                             Sxx</w:t>
        <w:br/>
        <w:t xml:space="preserve">                                       i=1                                         i=1</w:t>
        <w:br/>
        <w:br/>
        <w:t>Assume (i) homoskedasticity and (ii) no conditional correlation:</w:t>
        <w:br/>
        <w:br/>
        <w:t xml:space="preserve">                       Var(εi | X) = σ 2 ,           Cov(εi , εj | X) = 0 (i ̸= j).</w:t>
        <w:br/>
        <w:br/>
        <w:t>Then</w:t>
        <w:br/>
        <w:t xml:space="preserve">                              n                              n</w:t>
        <w:br/>
        <w:t xml:space="preserve">                                                     !</w:t>
        <w:br/>
        <w:t xml:space="preserve">                              X                              X</w:t>
        <w:br/>
        <w:t xml:space="preserve">                       V ar         (xi − x̄)εi X        =         (xi − x̄)2 V ar(εi | X)</w:t>
        <w:br/>
        <w:t xml:space="preserve">                              i=1                            i=1</w:t>
        <w:br/>
        <w:t xml:space="preserve">                                                                 n</w:t>
        <w:br/>
        <w:t xml:space="preserve">                                                                 X</w:t>
        <w:br/>
        <w:t xml:space="preserve">                                                         = σ2          (xi − x̄)2 = σ 2 Sxx .</w:t>
        <w:br/>
        <w:t xml:space="preserve">                                                                 i=1</w:t>
        <w:br/>
        <w:br/>
        <w:t>Therefore,</w:t>
        <w:br/>
        <w:t xml:space="preserve">                                                                   σ2</w:t>
        <w:br/>
        <w:t xml:space="preserve">                                             V ar(β̂1 | X) =           .</w:t>
        <w:br/>
        <w:t xml:space="preserve">                                                                   Sxx</w:t>
        <w:br/>
        <w:br/>
        <w:br/>
        <w:t xml:space="preserve">                                                      144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Unconditional variance (optional)</w:t>
        <w:br/>
        <w:t>By the law of total variance,</w:t>
        <w:br/>
        <w:t xml:space="preserve">                                           h             i</w:t>
        <w:br/>
        <w:t xml:space="preserve">                             V ar(β̂1 ) = E V ar(β̂1 | X) + V ar E(β̂1 | X) .</w:t>
        <w:br/>
        <w:br/>
        <w:t>Under exogeneity, E(β̂1 | X) = β1 , so the second term is zero and</w:t>
        <w:br/>
        <w:t xml:space="preserve">                                                       2</w:t>
        <w:br/>
        <w:t xml:space="preserve">                                                      σ</w:t>
        <w:br/>
        <w:t xml:space="preserve">                                      V ar(β̂1 ) = E       .</w:t>
        <w:br/>
        <w:t xml:space="preserve">                                                      Sxx</w:t>
        <w:br/>
        <w:t>For consistency, it is typically enough to work with the conditional variance.</w:t>
        <w:br/>
        <w:br/>
        <w:t>As n → ∞, the variance goes to zero</w:t>
        <w:br/>
        <w:t>Rewrite Sxx as</w:t>
        <w:br/>
        <w:t xml:space="preserve">                                                                n</w:t>
        <w:br/>
        <w:t xml:space="preserve">                                                           1X</w:t>
        <w:br/>
        <w:t xml:space="preserve">                                           Sxx = n ·          (xi − x̄)2 .</w:t>
        <w:br/>
        <w:t xml:space="preserve">                                                           n</w:t>
        <w:br/>
        <w:t xml:space="preserve">                                                             i=1</w:t>
        <w:br/>
        <w:br/>
        <w:t>Under random sampling with V ar(xi ) = σx2 ∈ (0, ∞), we have the probability limit</w:t>
        <w:br/>
        <w:t xml:space="preserve">                                                 n</w:t>
        <w:br/>
        <w:t xml:space="preserve">                                             1X           p</w:t>
        <w:br/>
        <w:t xml:space="preserve">                                               (xi − x̄)2 →</w:t>
        <w:br/>
        <w:t xml:space="preserve">                                                          − σx2 ,</w:t>
        <w:br/>
        <w:t xml:space="preserve">                                             n</w:t>
        <w:br/>
        <w:t xml:space="preserve">                                                i=1</w:t>
        <w:br/>
        <w:t>so</w:t>
        <w:br/>
        <w:t xml:space="preserve">                                                            p</w:t>
        <w:br/>
        <w:t xml:space="preserve">                                                         − nσx2 .</w:t>
        <w:br/>
        <w:t xml:space="preserve">                                                     Sxx →</w:t>
        <w:br/>
        <w:t>Hence,</w:t>
        <w:br/>
        <w:t xml:space="preserve">                                                                    σ2     σ2</w:t>
        <w:br/>
        <w:t xml:space="preserve">                                         V ar(β̂1 | X) =                ≈      ,</w:t>
        <w:br/>
        <w:t xml:space="preserve">                                                                    Sxx   nσx2</w:t>
        <w:br/>
        <w:t>which implies</w:t>
        <w:br/>
        <w:br/>
        <w:t xml:space="preserve">                                     p                                   1</w:t>
        <w:br/>
        <w:t xml:space="preserve">                                   − 0 and in particular V ar(β̂1 ) = O</w:t>
        <w:br/>
        <w:t xml:space="preserve">                     V ar(β̂1 | X) →                                        → 0.</w:t>
        <w:br/>
        <w:t xml:space="preserve">                                                                         n</w:t>
        <w:br/>
        <w:br/>
        <w:t>Interpretation. As the sample grows, Sxx increases proportionally to n (provided x has nonzero</w:t>
        <w:br/>
        <w:t>variance), so the sampling variability of β̂1 shrinks at rate 1/n. This is the core variance argument</w:t>
        <w:br/>
        <w:t>behind the consistency of OLS slope estimates.</w:t>
        <w:br/>
        <w:br/>
        <w:t>23.6.1 R-square and t-student "interpretation"</w:t>
        <w:br/>
        <w:t>For a simple69 regression model: yi = βxi + ϵi , T the length of our data set, our Ordinary Least</w:t>
        <w:br/>
        <w:t>Square programme is:                      X</w:t>
        <w:br/>
        <w:t xml:space="preserve">                                      min      (yi − βxi )2</w:t>
        <w:br/>
        <w:t xml:space="preserve">                                                β</w:t>
        <w:br/>
        <w:t xml:space="preserve">                                                       i</w:t>
        <w:br/>
        <w:t>With first order conditions, we can find the estimate of β and we could prove that it is linear,</w:t>
        <w:br/>
        <w:t>unbiased, and efficient:                       P</w:t>
        <w:br/>
        <w:t xml:space="preserve">                                                   x i yi</w:t>
        <w:br/>
        <w:t xml:space="preserve">                                          β̂ = Pi 2                                         (63)</w:t>
        <w:br/>
        <w:t xml:space="preserve">                                                  i xi</w:t>
        <w:br/>
        <w:t>69</w:t>
        <w:br/>
        <w:t xml:space="preserve">     Here, we omit the intercept to simplify the mathematics, but in fact you need to work with an intercept and</w:t>
        <w:br/>
        <w:t xml:space="preserve">      the mathematics is just slightly longer to write down.</w:t>
        <w:br/>
        <w:br/>
        <w:br/>
        <w:t xml:space="preserve">                                                           145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can demonstrate that, if var(ϵ) = σ 2 :</w:t>
        <w:br/>
        <w:t xml:space="preserve">                                                            σ2</w:t>
        <w:br/>
        <w:t xml:space="preserve">                                                  var(β) = P 2</w:t>
        <w:br/>
        <w:t xml:space="preserve">                                                             i xi</w:t>
        <w:br/>
        <w:br/>
        <w:t>The best estimate for the standard deviation of the residuals is:</w:t>
        <w:br/>
        <w:t xml:space="preserve">                                               (yˆi − yi )2</w:t>
        <w:br/>
        <w:t xml:space="preserve">                                           P</w:t>
        <w:br/>
        <w:t xml:space="preserve">                                       2</w:t>
        <w:br/>
        <w:t xml:space="preserve">                                     σ̂ = i</w:t>
        <w:br/>
        <w:t xml:space="preserve">                                               T −2</w:t>
        <w:br/>
        <w:t>And the standard deviation for the estimated parameters are70</w:t>
        <w:br/>
        <w:t xml:space="preserve">                                               P 2</w:t>
        <w:br/>
        <w:t xml:space="preserve">                                    2    2         xi</w:t>
        <w:br/>
        <w:t xml:space="preserve">                                σˆβ0 = σ̂ P 2 i P</w:t>
        <w:br/>
        <w:t xml:space="preserve">                                           T i xi − ( i xi )2</w:t>
        <w:br/>
        <w:t xml:space="preserve">                                                                   T</w:t>
        <w:br/>
        <w:t xml:space="preserve">                                         σˆβ1 2 = σ̂ 2       P   2</w:t>
        <w:br/>
        <w:t xml:space="preserve">                                                                      P       2</w:t>
        <w:br/>
        <w:t xml:space="preserve">                                                         T    i xi − ( i xi )</w:t>
        <w:br/>
        <w:t>By decomposing the variance and with enough observations, it can be demonstrated that the</w:t>
        <w:br/>
        <w:t>total variance is decomposed by the variance of the model and the error terms:</w:t>
        <w:br/>
        <w:t xml:space="preserve">                                           var(yi ) = var(yˆi ) + var(ϵˆi )</w:t>
        <w:br/>
        <w:t>we then define R2 as the ratio between the variance of the model and the total variance:</w:t>
        <w:br/>
        <w:t xml:space="preserve">                                  (yˆi − ȳ)2                        ȳ)2</w:t>
        <w:br/>
        <w:t xml:space="preserve">                             P                           P</w:t>
        <w:br/>
        <w:t xml:space="preserve">                        2       i                           i (yˆi −</w:t>
        <w:br/>
        <w:t xml:space="preserve">                       R =P                 2</w:t>
        <w:br/>
        <w:t xml:space="preserve">                                              = P             2</w:t>
        <w:br/>
        <w:t xml:space="preserve">                                                                   P                2</w:t>
        <w:br/>
        <w:t xml:space="preserve">                                i (yi − ȳ)      i (yˆi − ȳ) +       i (yi − yˆi )</w:t>
        <w:br/>
        <w:br/>
        <w:t>R2 ∈ [0, 1], the closest to 1, the more explanatory our model (if our econometric methods were</w:t>
        <w:br/>
        <w:t>correct71 ), meaning the ability of our model to explain the movements of the dependent variable.</w:t>
        <w:br/>
        <w:t>The t statistic for a coefficient is defined as:</w:t>
        <w:br/>
        <w:t xml:space="preserve">                                                                  β̂</w:t>
        <w:br/>
        <w:t xml:space="preserve">                                                         t=</w:t>
        <w:br/>
        <w:t xml:space="preserve">                                                                 σ̂β̂</w:t>
        <w:br/>
        <w:br/>
        <w:t>This statistics follow a Student law with N − k degree of freedom (N being the number of</w:t>
        <w:br/>
        <w:t>observations and k the number of estimated parameters).</w:t>
        <w:br/>
        <w:t>The null hypothesis H0 is : β = 0, we can use a threshold of 5%, as it is two-sided, we search</w:t>
        <w:br/>
        <w:t>for t∗ such that:</w:t>
        <w:br/>
        <w:t xml:space="preserve">                                    Prob(X &lt; t∗ ) = 0.025</w:t>
        <w:br/>
        <w:t>If |t| &gt; t∗ , then we can reject H0 , again, if our econometric methods were correct, x has a</w:t>
        <w:br/>
        <w:t>significant influence over y.</w:t>
        <w:br/>
        <w:br/>
        <w:t>For a model with an intercept, the results become:</w:t>
        <w:br/>
        <w:t xml:space="preserve">                                            P</w:t>
        <w:br/>
        <w:t xml:space="preserve">                                      ˆ       i xi (yi − ȳ)</w:t>
        <w:br/>
        <w:t xml:space="preserve">                                      β1 =  P                                                                 (64)</w:t>
        <w:br/>
        <w:t xml:space="preserve">                                              i xi (xi − x̄)</w:t>
        <w:br/>
        <w:br/>
        <w:br/>
        <w:t xml:space="preserve">                                                   βˆ0 = ȳ − βˆ1 x̄</w:t>
        <w:br/>
        <w:t>And we can show that:</w:t>
        <w:br/>
        <w:t xml:space="preserve">                                                R2 = corr(yi, xi)2</w:t>
        <w:br/>
        <w:t>70</w:t>
        <w:br/>
        <w:t xml:space="preserve">     more details can be found here</w:t>
        <w:br/>
        <w:t>71</w:t>
        <w:br/>
        <w:t xml:space="preserve">     for example, if the series have not a zero mean and we nonetheless force the intercept to be null, then the R2</w:t>
        <w:br/>
        <w:t xml:space="preserve">      will seems larger than what the explanatory power of the model</w:t>
        <w:br/>
        <w:br/>
        <w:br/>
        <w:t xml:space="preserve">                                                             146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Question 23</w:t>
        <w:br/>
        <w:t xml:space="preserve">        – Compute the variance of β, the R2 and the t statistic. Compare the results from the</w:t>
        <w:br/>
        <w:t xml:space="preserve">          linear regression with and without constant term (intercept).</w:t>
        <w:br/>
        <w:br/>
        <w:t>We might want to link the weight of a person with her height:</w:t>
        <w:br/>
        <w:br/>
        <w:br/>
        <w:t>As we will describe in more detail section 76.8, we do not seem to validate the homoscedasticity</w:t>
        <w:br/>
        <w:t>hypothesis, we take the log of weight so our data set better fit this hypothesis:</w:t>
        <w:br/>
        <w:br/>
        <w:br/>
        <w:t xml:space="preserve">                                              147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Question 24</w:t>
        <w:br/>
        <w:t xml:space="preserve">        – Sort the data set by ascending heights. Do two regressions on the first and second</w:t>
        <w:br/>
        <w:t xml:space="preserve">          half of the sorted data set. Compare the residual distribution for each regression, this</w:t>
        <w:br/>
        <w:t xml:space="preserve">          should give you a hint about homoscedasticity.</w:t>
        <w:br/>
        <w:br/>
        <w:t>We assume that log(w) and h follow given Data Generating Processes and might want to fit a</w:t>
        <w:br/>
        <w:t>linear regression:</w:t>
        <w:br/>
        <w:t xml:space="preserve">                                  log (wi ) = α + βhi + ϵi                           (65)</w:t>
        <w:br/>
        <w:t>From the literature on the subject, we know we are missing explanatory variables (parents’</w:t>
        <w:br/>
        <w:t>height and weight at a minimum, but we do not have that information).</w:t>
        <w:br/>
        <w:br/>
        <w:t>23.7 Log-linear Regression</w:t>
        <w:br/>
        <w:t>Linear regressions are powerful tools, but they often stumble when the relationship between</w:t>
        <w:br/>
        <w:t>variables isn’t strictly linear or when the data is highly skewed. One of the strategies to mitigate</w:t>
        <w:br/>
        <w:t>such issues is the log-linear regression.</w:t>
        <w:br/>
        <w:t>The logarithm is a monotonic and concave function. This concavity property aids in reducing the</w:t>
        <w:br/>
        <w:t>skewness in datasets (for further details, refer to Section 22.2). By transforming the dependent</w:t>
        <w:br/>
        <w:t>variable with a logarithm, we can often achieve a more linear relationship with the predictor and</w:t>
        <w:br/>
        <w:t>ensure that the assumptions of linear regression are better met. This improved linearity often</w:t>
        <w:br/>
        <w:t>translates into more efficient and robust regression estimates.</w:t>
        <w:br/>
        <w:t>For our study of the relationship between weight and height, the log-linear regression is partic-</w:t>
        <w:br/>
        <w:t>ularly useful. The relationship can be expressed as:</w:t>
        <w:br/>
        <w:br/>
        <w:t xml:space="preserve">                                       log(y) = α + βx + ϵ                                     (66)</w:t>
        <w:br/>
        <w:br/>
        <w:br/>
        <w:t xml:space="preserve">                                                148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Where:</w:t>
        <w:br/>
        <w:br/>
        <w:t xml:space="preserve">   • log(y) is the natural logarithm of the dependent variable.</w:t>
        <w:br/>
        <w:br/>
        <w:t xml:space="preserve">   • x is the independent variable (in our case, height).</w:t>
        <w:br/>
        <w:br/>
        <w:t xml:space="preserve">   • α and β are the intercept and slope coefficients, respectively.</w:t>
        <w:br/>
        <w:br/>
        <w:t xml:space="preserve">   • ϵ is the error term.</w:t>
        <w:br/>
        <w:br/>
        <w:t>Illustration: We hypothesize that the logarithm of an individual’s weight, log(wi ), is linearly</w:t>
        <w:br/>
        <w:t>related to their height, hi . Our model is:</w:t>
        <w:br/>
        <w:br/>
        <w:t xml:space="preserve">                                       log(wi ) = α + βhi + ϵi</w:t>
        <w:br/>
        <w:br/>
        <w:t>This model suggests that the percentage change in weight is linearly related to changes in height.</w:t>
        <w:br/>
        <w:t>Cohn et al. (2022) in their Takeaway 2, demonstrate that bias due to heteroskedastic model</w:t>
        <w:br/>
        <w:t>error can cause log-linear regression coefficients to have the wrong sign. For this, they suppose</w:t>
        <w:br/>
        <w:t>that y = exp (βx) η where x is normally distributed and η is log-normally distributed with a</w:t>
        <w:br/>
        <w:t>standard deviation depending on the realization of x (this is the modeling of heteroskedasticity),</w:t>
        <w:br/>
        <w:t>ση (x) = exp (δx) with δ a constant and they show that if δ &gt; 2β then this bias can cause the</w:t>
        <w:br/>
        <w:t>sign flip.</w:t>
        <w:br/>
        <w:t>Note on Model Completeness: From prior research, we understand that crucial explanatory</w:t>
        <w:br/>
        <w:t>variables, such as parents’ height and weight, influence an individual’s weight. However, in this</w:t>
        <w:br/>
        <w:t>model, we don’t account for these variables due to a lack of data. Such omission may lead to</w:t>
        <w:br/>
        <w:t>omitted variable bias.</w:t>
        <w:br/>
        <w:br/>
        <w:t xml:space="preserve">          Dep. Variable:                 logv437           R-squared:               0.197</w:t>
        <w:br/>
        <w:t xml:space="preserve">          Model:                           OLS             Adj. R-squared:          0.197</w:t>
        <w:br/>
        <w:t xml:space="preserve">          Method:                     Least Squares        F-statistic:             3801.</w:t>
        <w:br/>
        <w:t xml:space="preserve">          Date:                      Wed, 25 Mar 2020      Prob (F-statistic):       0.00</w:t>
        <w:br/>
        <w:t xml:space="preserve">          Time:                          16:16:21          Log-Likelihood:         4646.1</w:t>
        <w:br/>
        <w:t xml:space="preserve">          No. Observations:               15494            AIC:                    -9288.</w:t>
        <w:br/>
        <w:t xml:space="preserve">          Df Residuals:                   15492            BIC:                    -9273.</w:t>
        <w:br/>
        <w:t xml:space="preserve">          Df Model:                          1</w:t>
        <w:br/>
        <w:t xml:space="preserve">                            coef       std err         t    P&gt; |t|   [0.025    0.975]</w:t>
        <w:br/>
        <w:t xml:space="preserve">              Intercept     4.2587      0.033    127.231    0.000    4.193      4.324</w:t>
        <w:br/>
        <w:t xml:space="preserve">              v438          0.0013    2.13e-05   61.654     0.000    0.001      0.001</w:t>
        <w:br/>
        <w:t xml:space="preserve">              Omnibus:                1317.052    Durbin-Watson:               1.664</w:t>
        <w:br/>
        <w:t xml:space="preserve">              Prob(Omnibus):            0.000     Jarque-Bera (JB):          1972.605</w:t>
        <w:br/>
        <w:t xml:space="preserve">              Skew:                     0.669     Prob(JB):                     0.00</w:t>
        <w:br/>
        <w:t xml:space="preserve">              Kurtosis:                 4.125     Cond. No.                  3.66e+04</w:t>
        <w:br/>
        <w:br/>
        <w:t>Given the regression output:</w:t>
        <w:br/>
        <w:t>- Intercept (α): 4.2587. This is the expected logarithm of weight for an individual with a height</w:t>
        <w:br/>
        <w:t>of 0 (which is not meaningful in real-world context but provides a baseline for the model).</w:t>
        <w:br/>
        <w:t>- Coefficient of hi (β): 0.0013. Because d log</w:t>
        <w:br/>
        <w:t xml:space="preserve">                                             dx</w:t>
        <w:br/>
        <w:t xml:space="preserve">                                               wi</w:t>
        <w:br/>
        <w:t xml:space="preserve">                                                        dhi , β measures the proportional change</w:t>
        <w:br/>
        <w:t xml:space="preserve">                                                  = w1i dwi</w:t>
        <w:br/>
        <w:br/>
        <w:t>in y: a one-unit increase in hi increases wi by about 100 × β = 0.13%, holding other factors</w:t>
        <w:br/>
        <w:t>constant.</w:t>
        <w:br/>
        <w:br/>
        <w:br/>
        <w:t xml:space="preserve">                                                 149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- R-squared: 0.197. This means only 19.7% of the variability in the logarithm of weight is</w:t>
        <w:br/>
        <w:t>explained by height based on this model.</w:t>
        <w:br/>
        <w:t>Given the statistically significant p-values for both intercept and slope, we infer that the rela-</w:t>
        <w:br/>
        <w:t>tionship between height and the logarithm of weight is statistically significant. However, with</w:t>
        <w:br/>
        <w:t>an R-squared value of 0.197, height explains a relatively small fraction of the variation in the</w:t>
        <w:br/>
        <w:t>logarithm of weight.</w:t>
        <w:br/>
        <w:br/>
        <w:t>23.8 Log (one plus)-linear regression</w:t>
        <w:br/>
        <w:t>When a data set has many 0s (e.g. 69% fo Compustat firms are granted zero patents in a given</w:t>
        <w:br/>
        <w:t>year). To take those 0s into account, one might want to do a log1plus regression, because then</w:t>
        <w:br/>
        <w:t>0s remain 0s with the log transformation.</w:t>
        <w:br/>
        <w:br/>
        <w:t xml:space="preserve">                                      log (1 + y) = α + λx + ϵ                               (67)</w:t>
        <w:br/>
        <w:br/>
        <w:t>Cohn et al. (2022) demonstrates that the log1plus estimates is linked to the log-linear estimates</w:t>
        <w:br/>
        <w:t>by</w:t>
        <w:br/>
        <w:t xml:space="preserve">                                             E [y|x]</w:t>
        <w:br/>
        <w:t xml:space="preserve">                                      λ=               β</w:t>
        <w:br/>
        <w:t xml:space="preserve">                                           1 + E [y|x]</w:t>
        <w:br/>
        <w:t>When E [y|x] is large then the two estimates are almost equal, but the authors note that when</w:t>
        <w:br/>
        <w:t>E [y|x] is large then it is unlikely that many observations are 0s.</w:t>
        <w:br/>
        <w:t>For illustration only, here we perform a log1plus regression and as E [y|x] is large, then the two</w:t>
        <w:br/>
        <w:t>specification, log1plus and log-linear are similar and log1plus here doesn’t add any value as we</w:t>
        <w:br/>
        <w:t>do not have any real 0 in our data set.</w:t>
        <w:br/>
        <w:br/>
        <w:t>23.9 Poisson Regression</w:t>
        <w:br/>
        <w:t>While linear and log-linear regressions are commonly used for continuous data, count data or</w:t>
        <w:br/>
        <w:t>non-negative integer values often demand different models. One such model is the Poisson</w:t>
        <w:br/>
        <w:t>regression, typically used for count data.</w:t>
        <w:br/>
        <w:t>In this context, citing Cohn et al. (2022), we introduce the Poisson regression mainly for illus-</w:t>
        <w:br/>
        <w:t>trative purposes. It’s worth noting that while our data of weight isn’t typical ’count’ data, the</w:t>
        <w:br/>
        <w:t>Poisson regression can still provide valuable insights.</w:t>
        <w:br/>
        <w:t>The specification of the Poisson regression model is:</w:t>
        <w:br/>
        <w:br/>
        <w:t xml:space="preserve">                                   log (E[y|x]) = α + ωx + ν                                 (68)</w:t>
        <w:br/>
        <w:br/>
        <w:t>Where:</w:t>
        <w:br/>
        <w:br/>
        <w:t xml:space="preserve">   • E[y|x] represents the expected value of y given x.</w:t>
        <w:br/>
        <w:br/>
        <w:t xml:space="preserve">   • log (E[y|x]) is the natural logarithm of the expected value of the dependent variable given</w:t>
        <w:br/>
        <w:t xml:space="preserve">     the predictor.</w:t>
        <w:br/>
        <w:br/>
        <w:t xml:space="preserve">   • x is the independent variable.</w:t>
        <w:br/>
        <w:br/>
        <w:t xml:space="preserve">   • α and ω are the intercept and slope coefficients, respectively.</w:t>
        <w:br/>
        <w:br/>
        <w:t xml:space="preserve">   • ν is the error term.</w:t>
        <w:br/>
        <w:br/>
        <w:br/>
        <w:t xml:space="preserve">                                                150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It’s crucial to interpret the coefficients of Poisson regression in terms of percentage change, given</w:t>
        <w:br/>
        <w:t>its multiplicative nature.</w:t>
        <w:br/>
        <w:t>Bellego et al. (2022) provide some critics72 of the Poisson approach and suggest an alternative</w:t>
        <w:br/>
        <w:t>iOLS that goes back to log (one plus)-linear regression.</w:t>
        <w:br/>
        <w:br/>
        <w:t>23.10 Random Forest regressor</w:t>
        <w:br/>
        <w:t>We can also use machine learning techniques, but these will be oriented toward answering the</w:t>
        <w:br/>
        <w:t>question: given a height hi what is the predicted weight wi , but the model being nonparametric,</w:t>
        <w:br/>
        <w:t>we cannot easily derive a sensitivity.</w:t>
        <w:br/>
        <w:t>As an illustration, we fit a Random Forest regression model on the sample, we might want to</w:t>
        <w:br/>
        <w:t>restrict our fit not to overfit:</w:t>
        <w:br/>
        <w:br/>
        <w:br/>
        <w:t xml:space="preserve">                                                                   OLS</w:t>
        <w:br/>
        <w:t xml:space="preserve">                                                          6.8      RF</w:t>
        <w:br/>
        <w:t xml:space="preserve">                                                                   RF restricted</w:t>
        <w:br/>
        <w:t xml:space="preserve">                                                          6.6</w:t>
        <w:br/>
        <w:t xml:space="preserve">                                   predicted log weight</w:t>
        <w:br/>
        <w:br/>
        <w:br/>
        <w:t xml:space="preserve">                                                          6.4</w:t>
        <w:br/>
        <w:br/>
        <w:t xml:space="preserve">                                                          6.2</w:t>
        <w:br/>
        <w:br/>
        <w:t xml:space="preserve">                                                          6.0</w:t>
        <w:br/>
        <w:br/>
        <w:t xml:space="preserve">                                                          5.8</w:t>
        <w:br/>
        <w:t xml:space="preserve">                                                                1300   1400        1500   1600 1700   1800   1900   2000</w:t>
        <w:br/>
        <w:t xml:space="preserve">                                                                                           height</w:t>
        <w:br/>
        <w:br/>
        <w:br/>
        <w:t>knowing its limitation, the linear model allows an interpretation of the impact of height on</w:t>
        <w:br/>
        <w:t>weight.</w:t>
        <w:br/>
        <w:br/>
        <w:br/>
        <w:t>72</w:t>
        <w:br/>
        <w:t xml:space="preserve">     (1) Existence of a solution is not guaranteed; (2) They can exhibit convergence issues; (3) They can be very</w:t>
        <w:br/>
        <w:t xml:space="preserve">      imprecise if the log-scale error is heavy-tailed; (4) They can be difficult to estimate with many fixed-effects; (5)</w:t>
        <w:br/>
        <w:t xml:space="preserve">      instrumental variables require stronger assumptions and may dramatically increase computational complexity;</w:t>
        <w:br/>
        <w:t xml:space="preserve">      and (6) they suffer from an incidental parameter problem in the standard errors when including two-way fixed</w:t>
        <w:br/>
        <w:t xml:space="preserve">      effects.</w:t>
        <w:br/>
        <w:br/>
        <w:br/>
        <w:t xml:space="preserve">                                                                                          151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Stationarity, Unit Roots</w:t>
        <w:br/>
        <w:t>Stationarity, Dickey-Fuller test (original and augmented), auto-regressions73 .</w:t>
        <w:br/>
        <w:t>Before introducing the theory of stationarity and the estimation of AR, MA, ARMA, ARIMA,</w:t>
        <w:br/>
        <w:t>SARIMA, ARIMA–GARCH, and SARIMA–GARCH models, we address a set of frequently</w:t>
        <w:br/>
        <w:t>asked questions.</w:t>
        <w:br/>
        <w:t xml:space="preserve">     • What is the appropriate order of transformations and model fitting for a uni-</w:t>
        <w:br/>
        <w:t xml:space="preserve">       variate time series?</w:t>
        <w:br/>
        <w:t xml:space="preserve">         – Primary recommendation. Conduct a thorough literature review and replicate,</w:t>
        <w:br/>
        <w:t xml:space="preserve">           as closely as possible, the transformations and specifications adopted in top academic</w:t>
        <w:br/>
        <w:t xml:space="preserve">           journals for comparable time series. Statistical testing should be used to validate that</w:t>
        <w:br/>
        <w:t xml:space="preserve">           similar treatments are appropriate for your data.</w:t>
        <w:br/>
        <w:t xml:space="preserve">         – In the absence of guidance from the literature. This typically indicates a novel</w:t>
        <w:br/>
        <w:t xml:space="preserve">           dataset. In that case, transformations and dynamic components should be specified</w:t>
        <w:br/>
        <w:t xml:space="preserve">           jointly, rather than sequentially.74</w:t>
        <w:br/>
        <w:t xml:space="preserve">              ∗ If the series exhibits seasonality but no clear deterministic trend, estimate a</w:t>
        <w:br/>
        <w:t xml:space="preserve">                SARIMA model.75 Recall that a SARIMA model for a non-stationary series is</w:t>
        <w:br/>
        <w:t xml:space="preserve">                equivalent to an ARMA model applied to the appropriately differenced (station-</w:t>
        <w:br/>
        <w:t xml:space="preserve">                ary) series.</w:t>
        <w:br/>
        <w:t xml:space="preserve">              ∗ If a trend is present, first-order differencing is often sufficient. As a conservative</w:t>
        <w:br/>
        <w:t xml:space="preserve">                approach, estimating a SARIMA model allows one to address both integration</w:t>
        <w:br/>
        <w:t xml:space="preserve">                (I) and potential seasonality (S) simultaneously.</w:t>
        <w:br/>
        <w:t xml:space="preserve">              ∗ If conditional heteroskedasticity is observed, consider variance-stabilizing trans-</w:t>
        <w:br/>
        <w:t xml:space="preserve">                formations such as the Box–Cox transformation, of which the logarithmic trans-</w:t>
        <w:br/>
        <w:t xml:space="preserve">                formation is a special case.</w:t>
        <w:br/>
        <w:t xml:space="preserve">         – The Box–Jenkins methodology provides a useful general framework, though it should</w:t>
        <w:br/>
        <w:t xml:space="preserve">           not be applied mechanically.</w:t>
        <w:br/>
        <w:t xml:space="preserve">     • What if the time series is intended for use in a multivariate model?</w:t>
        <w:br/>
        <w:t xml:space="preserve">         – If available, use the seasonally adjusted series.</w:t>
        <w:br/>
        <w:t xml:space="preserve">         – If no adjusted series exists and the literature is silent, begin with a univariate analysis</w:t>
        <w:br/>
        <w:t xml:space="preserve">           of the raw series to understand its properties, typically starting with a SARIMA–</w:t>
        <w:br/>
        <w:t xml:space="preserve">           GARCH specification.</w:t>
        <w:br/>
        <w:br/>
        <w:t>Formal decomposition of a SARIMA–GARCH model.</w:t>
        <w:br/>
        <w:t>Let {yt } denote a univariate time series. A SARIMA(p, d, q) × (P, D, Q)s –GARCH(r, s) model</w:t>
        <w:br/>
        <w:t>can be written as</w:t>
        <w:br/>
        <w:t xml:space="preserve">               ΦP (Ls ) ϕp (L) (1 − L)d (1 − Ls )D yt = ΘQ (Ls ) θq (L) εt ,        εt = σt zt ,</w:t>
        <w:br/>
        <w:t>where zt ∼ i.i.d. (0, 1) and σt2 follows a GARCH process.</w:t>
        <w:br/>
        <w:t>73</w:t>
        <w:br/>
        <w:t xml:space="preserve">   stationarity_adf_ar.py</w:t>
        <w:br/>
        <w:t>74</w:t>
        <w:br/>
        <w:t xml:space="preserve">   This is analogous to the ARMA(p, q)–GARCH(r, s) case (Section 77), where one should not estimate an ARMA</w:t>
        <w:br/>
        <w:t xml:space="preserve">    model first and a GARCH model on the residuals afterward, but rather estimate an ARMA–GARCH system</w:t>
        <w:br/>
        <w:t xml:space="preserve">    simultaneously.</w:t>
        <w:br/>
        <w:t>75</w:t>
        <w:br/>
        <w:t xml:space="preserve">   For pedagogical purposes, we often proceed step by step: (i) remove seasonality, (ii) test for unit roots and</w:t>
        <w:br/>
        <w:t xml:space="preserve">    difference if needed, (iii) estimate an ARMA–GARCH model.</w:t>
        <w:br/>
        <w:br/>
        <w:br/>
        <w:t xml:space="preserve">                                                     152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• Autoregressive (AR) component. An AR(p) process captures linear dependence on</w:t>
        <w:br/>
        <w:t xml:space="preserve">      past realizations:</w:t>
        <w:br/>
        <w:t xml:space="preserve">                                           p</w:t>
        <w:br/>
        <w:t xml:space="preserve">                                           X</w:t>
        <w:br/>
        <w:t xml:space="preserve">                                ϕp (L)yt =   ϕi yt−i .</w:t>
        <w:br/>
        <w:t xml:space="preserve">                                                              i=1</w:t>
        <w:br/>
        <w:br/>
        <w:t xml:space="preserve">    • Moving-average (MA) component. An MA(q) process models dependence on past</w:t>
        <w:br/>
        <w:t xml:space="preserve">      shocks:</w:t>
        <w:br/>
        <w:t xml:space="preserve">                                          q</w:t>
        <w:br/>
        <w:t xml:space="preserve">                                          X</w:t>
        <w:br/>
        <w:t xml:space="preserve">                               θq (L)εt =   θj εt−j .</w:t>
        <w:br/>
        <w:t xml:space="preserve">                                                              j=1</w:t>
        <w:br/>
        <w:br/>
        <w:br/>
        <w:t xml:space="preserve">    • Integrated (I) component. Differencing operators (1 − L)d and (1 − Ls )D remove</w:t>
        <w:br/>
        <w:t xml:space="preserve">      stochastic trends and seasonal unit roots, respectively.</w:t>
        <w:br/>
        <w:br/>
        <w:t xml:space="preserve">    • Seasonal (S) component. Seasonal AR and MA polynomials ΦP (Ls ) and ΘQ (Ls )</w:t>
        <w:br/>
        <w:t xml:space="preserve">      capture dependence at multiples of the seasonal frequency s.</w:t>
        <w:br/>
        <w:br/>
        <w:t xml:space="preserve">    • GARCH component. Conditional variance dynamics are modeled as</w:t>
        <w:br/>
        <w:t xml:space="preserve">                                                   r</w:t>
        <w:br/>
        <w:t xml:space="preserve">                                                   X                  s</w:t>
        <w:br/>
        <w:t xml:space="preserve">                                                                      X</w:t>
        <w:br/>
        <w:t xml:space="preserve">                                    σt2 = ω +            αi ε2t−i +             2</w:t>
        <w:br/>
        <w:t xml:space="preserve">                                                                            βj σt−j ,</w:t>
        <w:br/>
        <w:t xml:space="preserve">                                                   i=1                j=1</w:t>
        <w:br/>
        <w:br/>
        <w:t xml:space="preserve">       allowing for time-varying volatility and volatility clustering.</w:t>
        <w:br/>
        <w:br/>
        <w:t>Definition (White noise). A stochastic process {εt }t∈Z is said to be a white-noise process with</w:t>
        <w:br/>
        <w:t>mean zero and variance σε2 , denoted</w:t>
        <w:br/>
        <w:br/>
        <w:t xml:space="preserve">                                            εt ∼ WN(0, σε2 ),</w:t>
        <w:br/>
        <w:br/>
        <w:t>if it satisfies:</w:t>
        <w:br/>
        <w:br/>
        <w:t xml:space="preserve">   1. Zero mean:</w:t>
        <w:br/>
        <w:t xml:space="preserve">                                              E[εt ] = 0 for all t;</w:t>
        <w:br/>
        <w:br/>
        <w:t xml:space="preserve">   2. Constant variance:</w:t>
        <w:br/>
        <w:t xml:space="preserve">                                            Var(εt ) = σε2          for all t;</w:t>
        <w:br/>
        <w:br/>
        <w:t xml:space="preserve">   3. No serial correlation:</w:t>
        <w:br/>
        <w:br/>
        <w:t xml:space="preserve">                                     Cov(εt , εt−k ) = 0 for all k ̸= 0.</w:t>
        <w:br/>
        <w:br/>
        <w:t>Definition (Moving Average process). A time series {yt }t∈Z is said to follow a moving-average</w:t>
        <w:br/>
        <w:t>process of order q, denoted MA(q), if it can be written as</w:t>
        <w:br/>
        <w:br/>
        <w:t xml:space="preserve">                                            q</w:t>
        <w:br/>
        <w:t xml:space="preserve">                                            X</w:t>
        <w:br/>
        <w:t xml:space="preserve">                           yt = µ + ε t +         θj εt−j ,         εt ∼ WN(0, σ 2 ).</w:t>
        <w:br/>
        <w:t xml:space="preserve">                                            j=1</w:t>
        <w:br/>
        <w:br/>
        <w:br/>
        <w:t xml:space="preserve">                                                      153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24.1 Concept of stationarity</w:t>
        <w:br/>
        <w:t>Before regressing (or for AR), we need to go step by step on the integration order and the</w:t>
        <w:br/>
        <w:t>cointegration76 of the variables.</w:t>
        <w:br/>
        <w:t>A time series {yt } is said to be weakly stationary (or second-order stationary) if it satisfies the</w:t>
        <w:br/>
        <w:t>following conditions for all time points t and for all lags s:</w:t>
        <w:br/>
        <w:br/>
        <w:t xml:space="preserve">     1. The mean E(yt ) is constant over time, that is,</w:t>
        <w:br/>
        <w:br/>
        <w:t xml:space="preserve">                                                  E(yt ) = µ &lt; ∞,          ∀t.                               (69)</w:t>
        <w:br/>
        <w:br/>
        <w:t xml:space="preserve">     2. The variance Var(yt ) is finite and constant over time, that is,</w:t>
        <w:br/>
        <w:br/>
        <w:t xml:space="preserve">                                                Var(yt ) = σ 2 &lt; ∞,         ∀t.                              (70)</w:t>
        <w:br/>
        <w:br/>
        <w:t xml:space="preserve">     3. The covariance between yt and yt+s depends only on the lag s and is constant over time,</w:t>
        <w:br/>
        <w:t xml:space="preserve">        that is,</w:t>
        <w:br/>
        <w:t xml:space="preserve">                                   Cov(yt , yt+s ) = γ(s) &lt; ∞, ∀t.                         (71)</w:t>
        <w:br/>
        <w:br/>
        <w:t>These conditions ensure that the time series has stable moments (mean and variance) across</w:t>
        <w:br/>
        <w:t>different time points and does not exhibit trends or seasonality in its first and second moments.</w:t>
        <w:br/>
        <w:t>It can be shown77 that the following empirical moments are consistent estimators of the above</w:t>
        <w:br/>
        <w:t>moments when T → ∞:</w:t>
        <w:br/>
        <w:t xml:space="preserve">                             1 PT</w:t>
        <w:br/>
        <w:t xml:space="preserve">                      </w:t>
        <w:br/>
        <w:t xml:space="preserve">                      µ̂ = T Pt=1 yt</w:t>
        <w:br/>
        <w:t xml:space="preserve">                      </w:t>
        <w:br/>
        <w:t xml:space="preserve">                        γˆ0 = T1 Tt=1 (yt − µ̂)2                                             (72)</w:t>
        <w:br/>
        <w:t xml:space="preserve">                                1 PT</w:t>
        <w:br/>
        <w:t xml:space="preserve">                        γˆs = T −s t=1+s (yt − µ̂) (yt−s − µ̂) with T ≫ s</w:t>
        <w:br/>
        <w:t xml:space="preserve">                      </w:t>
        <w:br/>
        <w:t xml:space="preserve">                      </w:t>
        <w:br/>
        <w:br/>
        <w:t>The most basic weakly stationary processes are white noises and moving averages.</w:t>
        <w:br/>
        <w:t>A time series {yt } is said to be strictly stationary 78 if the joint distribution of (yt , yt+1 , . . . , yt+k )</w:t>
        <w:br/>
        <w:t>is identical to (yt+h , yt+h+1 , . . . , yt+h+k ) for all time points t and for all lags h and k, that is,</w:t>
        <w:br/>
        <w:br/>
        <w:t xml:space="preserve">                    F (yt , yt+1 , . . . , yt+k ) = F (yt+h , yt+h+1 , . . . , yt+h+k ),   ∀t, h, k.         (73)</w:t>
        <w:br/>
        <w:br/>
        <w:t>In other words, the distribution of the series does not change over time when shifted along the</w:t>
        <w:br/>
        <w:t>time axis, making the series consistent in distributional properties at all time points.</w:t>
        <w:br/>
        <w:br/>
        <w:t>24.1.1 Concept of Integration of order d</w:t>
        <w:br/>
        <w:t>If ∆ is the difference operator defined as ∆yt = yt − yt−1 , ∆2 yt = ∆(∆yt ), etc., we say that yt is</w:t>
        <w:br/>
        <w:t>integrated of order d or I(d) if yt , ∆yt , . . ., ∆d−1 yt are non-stationary and ∆d yt is stationary79 .</w:t>
        <w:br/>
        <w:br/>
        <w:br/>
        <w:t>76</w:t>
        <w:br/>
        <w:t xml:space="preserve">   For the cointegration test, the null hypothesis is no cointegration</w:t>
        <w:br/>
        <w:t>77</w:t>
        <w:br/>
        <w:t xml:space="preserve">   Using the law of large numbers and assuming that yt is stationary.</w:t>
        <w:br/>
        <w:t>78</w:t>
        <w:br/>
        <w:t xml:space="preserve">   In financial time series, strict stationarity is rare but can be taken as an assumption and then discussed with</w:t>
        <w:br/>
        <w:t xml:space="preserve">    robustness checks.</w:t>
        <w:br/>
        <w:t>79</w:t>
        <w:br/>
        <w:t xml:space="preserve">   The concept is detailed in (Engle and Granger, 1987). Definitions vary; for example, (Alexander, 2008) defines</w:t>
        <w:br/>
        <w:t xml:space="preserve">    integrated of order d as ∆d yt having a stationary ARMA representation. Keep in mind that integration orders</w:t>
        <w:br/>
        <w:t xml:space="preserve">    greater than two are not very relevant for economic applications.</w:t>
        <w:br/>
        <w:br/>
        <w:br/>
        <w:t xml:space="preserve">                                                          154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24.2 Wold decomposition theorem</w:t>
        <w:br/>
        <w:t>The Wold Decomposition Theorem plays a pivotal role in the theory of stationary time series.</w:t>
        <w:br/>
        <w:t>This theorem essentially describes any stationary time series as a combination of two orthogonal</w:t>
        <w:br/>
        <w:t>components: a deterministic component and a stochastic component.</w:t>
        <w:br/>
        <w:t>Let {yt } be a zero-mean weakly stationary time series. According to the Wold Decomposition</w:t>
        <w:br/>
        <w:t>Theorem, {yt } can be decomposed as</w:t>
        <w:br/>
        <w:t xml:space="preserve">                                              ∞</w:t>
        <w:br/>
        <w:t xml:space="preserve">                                              X</w:t>
        <w:br/>
        <w:t xml:space="preserve">                                       yt =           bj εt−j + ηt ,                             (74)</w:t>
        <w:br/>
        <w:t xml:space="preserve">                                               j=0</w:t>
        <w:br/>
        <w:br/>
        <w:t>where</w:t>
        <w:br/>
        <w:br/>
        <w:t xml:space="preserve">   • {εt } is a white noise process, implying that E(εt ) = 0, Var(εt ) = σ 2 &lt; ∞, and Cov(εt , εs ) =</w:t>
        <w:br/>
        <w:t xml:space="preserve">     0 for t ̸= s,</w:t>
        <w:br/>
        <w:br/>
        <w:t xml:space="preserve">   • {bj } are coefficients such that the series ∞  j=0 bj converges, assuring that the linear com-</w:t>
        <w:br/>
        <w:t xml:space="preserve">                                                         2</w:t>
        <w:br/>
        <w:t xml:space="preserve">                                                 P</w:t>
        <w:br/>
        <w:t xml:space="preserve">     bination of white noise processes is well-defined,</w:t>
        <w:br/>
        <w:br/>
        <w:t xml:space="preserve">   • {ηt } is a deterministic component that could represent a polynomial trend or seasonality,</w:t>
        <w:br/>
        <w:br/>
        <w:t xml:space="preserve">    • and {εt } and {ηt } are uncorrelated processes, meaning that Cov(εt , ηs ) = 0 for all t and s.</w:t>
        <w:br/>
        <w:br/>
        <w:t>The first component ∞    j=0 bj εt−j is known as the innovations or moving-average representation</w:t>
        <w:br/>
        <w:t xml:space="preserve">                     P</w:t>
        <w:br/>
        <w:t>of {yt }. The deterministic component ηt is typically of less interest and is often taken as zero,</w:t>
        <w:br/>
        <w:t>especially when the focus is on the stochastic properties of the time series.</w:t>
        <w:br/>
        <w:t>More compact wordingP for part of this theorem:</w:t>
        <w:br/>
        <w:t>ϵ ∼ WN(0, σ 2 ) and ∞  i=0 |bi | &lt; ∞.</w:t>
        <w:br/>
        <w:br/>
        <w:br/>
        <w:t>What does it mean for an infinite sum to converge? An infinite sum</w:t>
        <w:br/>
        <w:t xml:space="preserve">                                                 ∞</w:t>
        <w:br/>
        <w:t xml:space="preserve">                                                 X</w:t>
        <w:br/>
        <w:t xml:space="preserve">                                                        aj</w:t>
        <w:br/>
        <w:t xml:space="preserve">                                                 j=0</w:t>
        <w:br/>
        <w:br/>
        <w:t>is said to converge if the sequence of partial sums</w:t>
        <w:br/>
        <w:t xml:space="preserve">                                                       N</w:t>
        <w:br/>
        <w:t xml:space="preserve">                                                       X</w:t>
        <w:br/>
        <w:t xml:space="preserve">                                            SN ≡             aj</w:t>
        <w:br/>
        <w:t xml:space="preserve">                                                       j=0</w:t>
        <w:br/>
        <w:br/>
        <w:t>approaches a finite limit as N → ∞. Intuitively, this means that adding more and more terms</w:t>
        <w:br/>
        <w:t>eventually has a negligible effect on the total sum.</w:t>
        <w:br/>
        <w:t>Deterministic intuition. Consider the geometric series</w:t>
        <w:br/>
        <w:t xml:space="preserve">                                         ∞</w:t>
        <w:br/>
        <w:t xml:space="preserve">                                         X</w:t>
        <w:br/>
        <w:t xml:space="preserve">                                               ρj ,     |ρ| &lt; 1.</w:t>
        <w:br/>
        <w:t xml:space="preserve">                                         j=0</w:t>
        <w:br/>
        <w:br/>
        <w:t>Each additional term becomes smaller and smaller, and the total sum converges to 1/(1 − ρ).</w:t>
        <w:br/>
        <w:t>In contrast, if |ρ| ≥ 1, the terms do not decay fast enough and the sum diverges.</w:t>
        <w:br/>
        <w:br/>
        <w:br/>
        <w:t xml:space="preserve">                                                      155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24.2.1 Impulse Response Function</w:t>
        <w:br/>
        <w:t>Impulse Response Function aims at answering how much our process yt is affected at time t by</w:t>
        <w:br/>
        <w:t>an innovation (a shock) that happened h periods before t.</w:t>
        <w:br/>
        <w:t>The Impulse Response Function traces the effect of a one-unit shock to εt on the time series yt</w:t>
        <w:br/>
        <w:t>at various time horizons. Mathematically, the h-step-ahead impulse response is given by</w:t>
        <w:br/>
        <w:br/>
        <w:t xml:space="preserve">                       IRF (h) = E (yt+h | εt = 1, εt−1 = 0, εt−2 = 0, . . .) ,</w:t>
        <w:br/>
        <w:br/>
        <w:t>where h represents the horizon of interest.</w:t>
        <w:br/>
        <w:t>Graphically, the IRF represents the response of yt to a one-unit impulse in εt , holding all other</w:t>
        <w:br/>
        <w:t>past εt−i constant at zero, illustrating how an external shock or innovation permeates and affects</w:t>
        <w:br/>
        <w:t>the time series over subsequent periods.</w:t>
        <w:br/>
        <w:t>From the Wold theorem, for a stationary process the innovation at time t − h is ϵt−h and the</w:t>
        <w:br/>
        <w:t>Impulse Response Function if ∂ϵ∂yt−ht</w:t>
        <w:br/>
        <w:t xml:space="preserve">                                       which is thus bh .</w:t>
        <w:br/>
        <w:t>Consider a linear time series model (like an ARMA model):</w:t>
        <w:br/>
        <w:br/>
        <w:t xml:space="preserve">                                     yt = ϕ(L)yt−1 + θ(L)εt ,</w:t>
        <w:br/>
        <w:br/>
        <w:t>where yt is the time series, ϕ(L) and θ(L) represent polynomial lag operators, L is the lag</w:t>
        <w:br/>
        <w:t>operator, and εt represents white noise.</w:t>
        <w:br/>
        <w:br/>
        <w:t>24.3 AR(1) stationary process</w:t>
        <w:br/>
        <w:t>We consider a stationary AR(1):</w:t>
        <w:br/>
        <w:t xml:space="preserve">                                          yt = θyt−1 + ϵt                                       (75)</w:t>
        <w:br/>
        <w:t>with 0 &lt; |θ| &lt; 1 and ϵ ∼ N (0, 1). We can rewrite:</w:t>
        <w:br/>
        <w:t xml:space="preserve">                                              t−1</w:t>
        <w:br/>
        <w:t xml:space="preserve">                                              X</w:t>
        <w:br/>
        <w:t xml:space="preserve">                                       yt =         θi ϵt−i + θt y0</w:t>
        <w:br/>
        <w:t xml:space="preserve">                                              i=1</w:t>
        <w:br/>
        <w:br/>
        <w:t>we have:                      </w:t>
        <w:br/>
        <w:t xml:space="preserve">                                            t</w:t>
        <w:br/>
        <w:t xml:space="preserve">                               E (yt ) = θ yP</w:t>
        <w:br/>
        <w:t xml:space="preserve">                                             0 →0</w:t>
        <w:br/>
        <w:t xml:space="preserve">                                V ar (yt ) = t−1     2i 2  1</w:t>
        <w:br/>
        <w:t xml:space="preserve">                                                i=1 θ σ → 1−θ2 σ</w:t>
        <w:br/>
        <w:t xml:space="preserve">                                                                 2</w:t>
        <w:br/>
        <w:t xml:space="preserve">                               Cov (y , y ) = θs σ</w:t>
        <w:br/>
        <w:t xml:space="preserve">                                                       2</w:t>
        <w:br/>
        <w:t xml:space="preserve">                                        t t−s        1−θ2</w:t>
        <w:br/>
        <w:br/>
        <w:t>We say that an AR(1) is asymptotically stationary, and usually just say stationary.</w:t>
        <w:br/>
        <w:t>Another way to look at it, is that if this process is to be weakly stationary, then, we need:</w:t>
        <w:br/>
        <w:br/>
        <w:t xml:space="preserve">                                 µ(1 − θ) = 0, as E (ϵt ) = 0</w:t>
        <w:br/>
        <w:t xml:space="preserve">                                </w:t>
        <w:br/>
        <w:br/>
        <w:t xml:space="preserve">                                   γ0 (1 − θ2 ) = σ 2</w:t>
        <w:br/>
        <w:t xml:space="preserve">                                   Cov (yt , yt−s ) = γs</w:t>
        <w:br/>
        <w:t xml:space="preserve">                                </w:t>
        <w:br/>
        <w:br/>
        <w:t>which has solution if 0 &lt; |θ| &lt; 1, as a variance is necessarily positive. We can rewrite:</w:t>
        <w:br/>
        <w:t xml:space="preserve">                                      </w:t>
        <w:br/>
        <w:t xml:space="preserve">                                       µ=0</w:t>
        <w:br/>
        <w:t xml:space="preserve">                                                  2</w:t>
        <w:br/>
        <w:t xml:space="preserve">                                         γ = σ</w:t>
        <w:br/>
        <w:t xml:space="preserve">                                       0 1−θ2</w:t>
        <w:br/>
        <w:t xml:space="preserve">                                         Cov (yt , yt−s ) = γs</w:t>
        <w:br/>
        <w:br/>
        <w:t>If θ = 1 either we have no solution, either σ = 0, which would then mean that the error term is</w:t>
        <w:br/>
        <w:t>a constant ∀t, ϵt = 0 and then ∀t, yt = y0 which is stationary but presents no interest for study.</w:t>
        <w:br/>
        <w:br/>
        <w:br/>
        <w:t xml:space="preserve">                                                    156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From our initial exploration of the AR(1) model, we can derive certain insights, especially when</w:t>
        <w:br/>
        <w:t>applied to financial data like asset prices. First, to ensure that E (yt ) → 0, we should refrain</w:t>
        <w:br/>
        <w:t>from using the price levels directly. If we were to use them, it might erroneously suggest a model</w:t>
        <w:br/>
        <w:t>where all prices converge to zero, implying a rather grim scenario where every company defaults.</w:t>
        <w:br/>
        <w:t>Instead of price levels, it’s more practical and meaningful to work with price returns, thereby</w:t>
        <w:br/>
        <w:t>de-trending the data to respect the condition E (yt ) → 0.</w:t>
        <w:br/>
        <w:t>For the constant volatility assumption inherent in the AR(1) model, let’s consider the CAC 40</w:t>
        <w:br/>
        <w:t>index time series introduced in Section 13.4. Upon visual inspection, one can observe periods of</w:t>
        <w:br/>
        <w:t>’volatility clustering’, which implies that volatility isn’t constant through time. This observation</w:t>
        <w:br/>
        <w:t>suggests that the basic AR(1) model might not be sufficient to capture the underlying dynamics</w:t>
        <w:br/>
        <w:t>of such financial time series. To address this, more advanced models that account for evolving</w:t>
        <w:br/>
        <w:t>volatility, such as the ARCH (Autoregressive Conditional Heteroskedasticity) model, become</w:t>
        <w:br/>
        <w:t>necessary.</w:t>
        <w:br/>
        <w:br/>
        <w:br/>
        <w:t xml:space="preserve">                                  0.100         CAC 40 net return close</w:t>
        <w:br/>
        <w:t xml:space="preserve">                                  0.075</w:t>
        <w:br/>
        <w:t xml:space="preserve">                                  0.050</w:t>
        <w:br/>
        <w:t xml:space="preserve">                                  0.025</w:t>
        <w:br/>
        <w:t xml:space="preserve">                                  0.000</w:t>
        <w:br/>
        <w:t xml:space="preserve">                                  0.025</w:t>
        <w:br/>
        <w:t xml:space="preserve">                                  0.050</w:t>
        <w:br/>
        <w:t xml:space="preserve">                                  0.075</w:t>
        <w:br/>
        <w:t xml:space="preserve">                                  0.100</w:t>
        <w:br/>
        <w:t xml:space="preserve">                                             2          6         0       4     8          2       6</w:t>
        <w:br/>
        <w:t xml:space="preserve">                                          199        199      200      200   200        201    201</w:t>
        <w:br/>
        <w:t xml:space="preserve">                                                                        date</w:t>
        <w:br/>
        <w:br/>
        <w:br/>
        <w:t>24.4 Finite-order lag polynomial</w:t>
        <w:br/>
        <w:t>Equation 75 can be written using the lag operator L as</w:t>
        <w:br/>
        <w:br/>
        <w:t xml:space="preserve">                                                            (1 − θL)yt = εt .</w:t>
        <w:br/>
        <w:br/>
        <w:t>The root of the autoregressive polynomial (1 − θL) is L = 1/θ. If |θ| &lt; 1, this root lies outside</w:t>
        <w:br/>
        <w:t>the unit circle, and the lag polynomial is invertible.80</w:t>
        <w:br/>
        <w:t>In that case,</w:t>
        <w:br/>
        <w:t xml:space="preserve">                                                    X∞</w:t>
        <w:br/>
        <w:t xml:space="preserve">                                    (1 − θL)−1 =         θ i Li ,</w:t>
        <w:br/>
        <w:t xml:space="preserve">                                                                              i=0</w:t>
        <w:br/>
        <w:br/>
        <w:t>and equation 75 admits the moving-average representation</w:t>
        <w:br/>
        <w:t xml:space="preserve">                                                                      ∞</w:t>
        <w:br/>
        <w:t xml:space="preserve">                                                                      X</w:t>
        <w:br/>
        <w:t xml:space="preserve">                                                            yt =            θi εt−i .</w:t>
        <w:br/>
        <w:t xml:space="preserve">                                                                      i=0</w:t>
        <w:br/>
        <w:br/>
        <w:t>Since ∞ i=0 |θ| &lt; ∞, the process {yt } has finite variance and is weakly stationary.</w:t>
        <w:br/>
        <w:t xml:space="preserve">               i</w:t>
        <w:br/>
        <w:t xml:space="preserve">      P</w:t>
        <w:br/>
        <w:t>This generalizes to an AR(p) process written in lag-polynomial form as</w:t>
        <w:br/>
        <w:br/>
        <w:t xml:space="preserve">                              Φ(L)yt = εt ,                  Φ(L) ≡ 1 − ϕ1 L − · · · − ϕp Lp .</w:t>
        <w:br/>
        <w:br/>
        <w:t>80</w:t>
        <w:br/>
        <w:t xml:space="preserve">     The polynomial ϕ(L) = 1 − θL is called the autoregressive polynomial of {yt }.</w:t>
        <w:br/>
        <w:br/>
        <w:br/>
        <w:t xml:space="preserve">                                                                      157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Let {λk }pk=1 denote the roots of the characteristic equation Φ(z) = 0. If</w:t>
        <w:br/>
        <w:t xml:space="preserve">                                  |λk | &gt; 1 for all k = 1, . . . , p,</w:t>
        <w:br/>
        <w:t>then Φ(L) can be factorized as</w:t>
        <w:br/>
        <w:t xml:space="preserve">                                                  p</w:t>
        <w:br/>
        <w:t xml:space="preserve">                                                  Y</w:t>
        <w:br/>
        <w:t xml:space="preserve">                                      Φ(L) =           (1 − λk L),</w:t>
        <w:br/>
        <w:t xml:space="preserve">                                                  k=1</w:t>
        <w:br/>
        <w:t>and therefore</w:t>
        <w:br/>
        <w:t xml:space="preserve">                                                  p</w:t>
        <w:br/>
        <w:t xml:space="preserve">                                                  Y</w:t>
        <w:br/>
        <w:t xml:space="preserve">                                         −1</w:t>
        <w:br/>
        <w:t xml:space="preserve">                                   Φ(L)       =        (1 − λk L)−1 .</w:t>
        <w:br/>
        <w:t xml:space="preserve">                                               k=1</w:t>
        <w:br/>
        <w:t xml:space="preserve">                          −1</w:t>
        <w:br/>
        <w:t>Since |λk | &gt; 1 implies |λk | &lt; 1, each factor admits a geometric-series expansion,</w:t>
        <w:br/>
        <w:t xml:space="preserve">                                                         ∞</w:t>
        <w:br/>
        <w:t xml:space="preserve">                                                         X</w:t>
        <w:br/>
        <w:t xml:space="preserve">                                    (1 − λk L)−1 =         (λk L)j ,</w:t>
        <w:br/>
        <w:t xml:space="preserve">                                                         j=0</w:t>
        <w:br/>
        <w:br/>
        <w:t>so the product is a well-defined power series in L,</w:t>
        <w:br/>
        <w:t xml:space="preserve">                                                        ∞</w:t>
        <w:br/>
        <w:t xml:space="preserve">                                                        X</w:t>
        <w:br/>
        <w:t xml:space="preserve">                                              −1</w:t>
        <w:br/>
        <w:t xml:space="preserve">                                        Φ(L)       =          ai Li .</w:t>
        <w:br/>
        <w:t xml:space="preserve">                                                        i=0</w:t>
        <w:br/>
        <w:br/>
        <w:t>Moreover, the coefficients {ai } decay geometrically, so in particular</w:t>
        <w:br/>
        <w:t xml:space="preserve">                                           ∞</w:t>
        <w:br/>
        <w:t xml:space="preserve">                                           X</w:t>
        <w:br/>
        <w:t xml:space="preserve">                                                  |ai | &lt; ∞,</w:t>
        <w:br/>
        <w:t xml:space="preserve">                                            i=0</w:t>
        <w:br/>
        <w:t xml:space="preserve">                                                                        P∞</w:t>
        <w:br/>
        <w:t>and the AR(p) process admits the MA(∞) representation yt =               i=0 ai εt−i , implying weak</w:t>
        <w:br/>
        <w:t>stationarity.</w:t>
        <w:br/>
        <w:br/>
        <w:t>24.5 Process with a unit root: a non-stationary process</w:t>
        <w:br/>
        <w:t>If we follow section 24.3 but now set θ = 1, yt = yt−1 + ϵt which is a Random Walk and chose</w:t>
        <w:br/>
        <w:t>y0 = 100. We can rewrite the process with L the lag operator, (1 − L)yt = ϵt , the root of the</w:t>
        <w:br/>
        <w:t>equation 1 − x is 1, hence</w:t>
        <w:br/>
        <w:t xml:space="preserve">                       P we say that this process has a unit root.2</w:t>
        <w:br/>
        <w:t>We can rewrite yt = t−1  i=1 ϵt−i + y0 and find that V ar (yt ) = tσ → ∞ which is against our</w:t>
        <w:br/>
        <w:t>definition of weak stationarity.</w:t>
        <w:br/>
        <w:br/>
        <w:br/>
        <w:t xml:space="preserve">   • Question 25</w:t>
        <w:br/>
        <w:t xml:space="preserve">        – create a stationary AR(1) (θ &lt; 1) and a unit root one, with 1000 observation for</w:t>
        <w:br/>
        <w:t xml:space="preserve">          each. Compute the variance of the series and compare them to the expected variance</w:t>
        <w:br/>
        <w:t xml:space="preserve">          as described above.</w:t>
        <w:br/>
        <w:t xml:space="preserve">        – for the stationary AR(1), introduce at time 500 an additional shock (innovation) and</w:t>
        <w:br/>
        <w:t xml:space="preserve">          evaluate the impulse response function at time 505.</w:t>
        <w:br/>
        <w:br/>
        <w:br/>
        <w:t>In simple terms, a time series has a unit root, or follows an integrated process, if shocks have</w:t>
        <w:br/>
        <w:t>permanent effects on the level, but not on the rate of change in the variable. Indeed, if at a time</w:t>
        <w:br/>
        <w:t>tchoc the time series experience a shock ∆ = 50, then the future level of yt will be impacted</w:t>
        <w:br/>
        <w:t>(∀t ≥ tchoc ) but not the rate of change yt+1yt−yt .</w:t>
        <w:br/>
        <w:t>For illustration, we apply a shock ∆ at mid-period to our time series:</w:t>
        <w:br/>
        <w:br/>
        <w:br/>
        <w:t xml:space="preserve">                                                   158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time series with a unit root and a shock at mid period</w:t>
        <w:br/>
        <w:br/>
        <w:t xml:space="preserve">                                 1060</w:t>
        <w:br/>
        <w:br/>
        <w:br/>
        <w:t xml:space="preserve">                                 1040</w:t>
        <w:br/>
        <w:br/>
        <w:br/>
        <w:t xml:space="preserve">                                 1020</w:t>
        <w:br/>
        <w:br/>
        <w:br/>
        <w:t xml:space="preserve">                                 1000</w:t>
        <w:br/>
        <w:br/>
        <w:br/>
        <w:t xml:space="preserve">                                         0        200        400         600         800     1000</w:t>
        <w:br/>
        <w:br/>
        <w:br/>
        <w:t xml:space="preserve">                                                        returns of the time series</w:t>
        <w:br/>
        <w:t xml:space="preserve">                                  0.05</w:t>
        <w:br/>
        <w:br/>
        <w:t xml:space="preserve">                                  0.04</w:t>
        <w:br/>
        <w:br/>
        <w:t xml:space="preserve">                                  0.03</w:t>
        <w:br/>
        <w:br/>
        <w:t xml:space="preserve">                                  0.02</w:t>
        <w:br/>
        <w:br/>
        <w:t xml:space="preserve">                                  0.01</w:t>
        <w:br/>
        <w:br/>
        <w:t xml:space="preserve">                                  0.00</w:t>
        <w:br/>
        <w:br/>
        <w:t xml:space="preserve">                                         0        200        400         600         800     1000</w:t>
        <w:br/>
        <w:br/>
        <w:br/>
        <w:t>24.6 Dickey-Fuller test</w:t>
        <w:br/>
        <w:t>We can follow the unit root test introduced by David Dickey and Wayne Fuller in 1979.</w:t>
        <w:br/>
        <w:t>In its simplest form, the Dickey-Fuller test the null hypothesis H0 : ρ − 1 = 0 with a Student</w:t>
        <w:br/>
        <w:t>test over the equation, with no autoregressive process:</w:t>
        <w:br/>
        <w:br/>
        <w:t xml:space="preserve">                                                 ∆yt = (ρ − 1)yt−1 + ϵt                             (76)</w:t>
        <w:br/>
        <w:br/>
        <w:t>Which can be re-written:</w:t>
        <w:br/>
        <w:t xml:space="preserve">                                                        ∆yt = γyt−1 + ϵt                            (77)</w:t>
        <w:br/>
        <w:t>The statistics Standardγ̂ Error(γ̂) can be tested again the threshold of the standard t-distribution,</w:t>
        <w:br/>
        <w:t>this is discussed and confirm in (MacKinnon, 2010) for the simple version of the test.</w:t>
        <w:br/>
        <w:t>To find the critical value, you cant import the t-distribution function from the stats package</w:t>
        <w:br/>
        <w:t>and define a probability threshold and degree of freedom81 .</w:t>
        <w:br/>
        <w:t>This test is not powerful enough to have full confidence as there is likely to be autoregressive</w:t>
        <w:br/>
        <w:t>component in time series: use an augmented test.</w:t>
        <w:br/>
        <w:br/>
        <w:br/>
        <w:t>81</w:t>
        <w:br/>
        <w:t xml:space="preserve">     for 268 degree of freedom and probability 95% the critical value is 1.65</w:t>
        <w:br/>
        <w:br/>
        <w:br/>
        <w:t xml:space="preserve">                                                                   159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24.7 Augmented Dickey-Fuller test</w:t>
        <w:br/>
        <w:t>The Augmented Dickey-Fuller test can be used to test whether a series is stationary, and take</w:t>
        <w:br/>
        <w:t>autoregressive effects into account. H0 : γ = 0.</w:t>
        <w:br/>
        <w:t>The formula being used for the augmented Dickey-Fuller test is of the form:</w:t>
        <w:br/>
        <w:t xml:space="preserve">                                                          p−1</w:t>
        <w:br/>
        <w:t xml:space="preserve">                                                          X</w:t>
        <w:br/>
        <w:t xml:space="preserve">                                             2</w:t>
        <w:br/>
        <w:t xml:space="preserve">                       ∆yt = β0 + β1 t + β2 t + γyt−1 +         δj ∆yt−j + ϵt                (78)</w:t>
        <w:br/>
        <w:t xml:space="preserve">                                                          j=1</w:t>
        <w:br/>
        <w:br/>
        <w:t>(MacKinnon, 2010) discuss the number of lags, selected via information criteria methods, and</w:t>
        <w:br/>
        <w:t>discuss the test statistics for the "no-constant" (’n’), "no-trend" (’c’), and "with-trend" (’ct’)</w:t>
        <w:br/>
        <w:t>version of this test with reference to the table to be used.</w:t>
        <w:br/>
        <w:br/>
        <w:t>With the python function adfuller in statsmodels, you can chose the parameter of the regression:</w:t>
        <w:br/>
        <w:br/>
        <w:t xml:space="preserve">   • ’c’ : constant only (default), β1 = β2 = 0</w:t>
        <w:br/>
        <w:br/>
        <w:t xml:space="preserve">   • ’ct’ : constant and trend β2 = 0</w:t>
        <w:br/>
        <w:br/>
        <w:t xml:space="preserve">   • ’ctt’ : constant, and linear and quadratic trend</w:t>
        <w:br/>
        <w:br/>
        <w:t xml:space="preserve">   • ’n’ : no constant, no trend β0 = β1 = β2 = 0</w:t>
        <w:br/>
        <w:br/>
        <w:br/>
        <w:t>The output of the test are:</w:t>
        <w:br/>
        <w:br/>
        <w:t xml:space="preserve">   • The statistics</w:t>
        <w:br/>
        <w:br/>
        <w:t xml:space="preserve">   • The p-value</w:t>
        <w:br/>
        <w:br/>
        <w:t xml:space="preserve">   • The number of lags used for the test</w:t>
        <w:br/>
        <w:br/>
        <w:t xml:space="preserve">   • The number of observations used</w:t>
        <w:br/>
        <w:br/>
        <w:t xml:space="preserve">   • The critical values</w:t>
        <w:br/>
        <w:br/>
        <w:t xml:space="preserve"> with the null hypothesis:</w:t>
        <w:br/>
        <w:t>H0 : the time series has a unit root.</w:t>
        <w:br/>
        <w:br/>
        <w:t>To apply this test, you need to have a "testing strategy" as suggested in (Elder and Kennedy,</w:t>
        <w:br/>
        <w:t>2001) which "exploits known information about the growth character of the variable under</w:t>
        <w:br/>
        <w:t>investigation". So:</w:t>
        <w:br/>
        <w:br/>
        <w:t xml:space="preserve">   • if your original times series is evolving erratically around a non-zero mean like the unem-</w:t>
        <w:br/>
        <w:t xml:space="preserve">     ployment rate, i.e. it doesn’t grow in the long run (β0 ̸= 0), then you do not assume any</w:t>
        <w:br/>
        <w:t xml:space="preserve">     drift in the first difference and on conduct an F test on the joint null that β0 = 0 and</w:t>
        <w:br/>
        <w:t xml:space="preserve">     γ = 0;</w:t>
        <w:br/>
        <w:br/>
        <w:t xml:space="preserve">   • if the original times series has a constant rate of growth (β1 ̸= 0), we say that the series</w:t>
        <w:br/>
        <w:t xml:space="preserve">     have a drift, therefore conduct a F test on the joint null that β1 = 0 and γ = 0;</w:t>
        <w:br/>
        <w:br/>
        <w:t xml:space="preserve">   • (Elder and Kennedy, 2001) discard the option β1 ̸= 0 as it implies an ever increasing (or</w:t>
        <w:br/>
        <w:t xml:space="preserve">     decreasing) rate of change.</w:t>
        <w:br/>
        <w:br/>
        <w:br/>
        <w:t xml:space="preserve">                                                 160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Additional data, you can refer to the book (Lütkepohl and Krätzig, 2004) and the detailed</w:t>
        <w:br/>
        <w:t>answer posted here.</w:t>
        <w:br/>
        <w:t>(Elder and Kennedy, 2001) stress the importance of the correct model as</w:t>
        <w:br/>
        <w:br/>
        <w:t xml:space="preserve">      if the trend term is erroneously omitted, the tests are biased toward finding a unit</w:t>
        <w:br/>
        <w:t xml:space="preserve">      root. This is easy to explain. If there is a trend but no trend term included in</w:t>
        <w:br/>
        <w:t xml:space="preserve">      the regression, the only way the regression can capture the trend is by estimating</w:t>
        <w:br/>
        <w:t xml:space="preserve">      a unit root and using the intercept (drift) to reflect the trend. On the other hand,</w:t>
        <w:br/>
        <w:t xml:space="preserve">      including a trend term in the regression when it is inappropriate reduces the power</w:t>
        <w:br/>
        <w:t xml:space="preserve">      of the unit root tests, for the same reason that including irrelevant explanatory</w:t>
        <w:br/>
        <w:t xml:space="preserve">      variables increases variance.</w:t>
        <w:br/>
        <w:br/>
        <w:br/>
        <w:t>The monthly variables of unemployment, population and GDP are integrated of order 1.</w:t>
        <w:br/>
        <w:br/>
        <w:t>24.7.1 Thorough augmented Dickey-Fuller test</w:t>
        <w:br/>
        <w:t>If no obvious conclusion can be taken from observations of the data set, then we can resort to</w:t>
        <w:br/>
        <w:t>a thorough procedure for the augmented Dickey-Fuller test, with three competing models:</w:t>
        <w:br/>
        <w:t xml:space="preserve">                                                         p−1</w:t>
        <w:br/>
        <w:t xml:space="preserve">                                                         X</w:t>
        <w:br/>
        <w:t xml:space="preserve">                            ∆yt = β0 + β1 t + γyt−1 +           δj ∆yt−j + ϵt                   (79)</w:t>
        <w:br/>
        <w:t xml:space="preserve">                                                          j=1</w:t>
        <w:br/>
        <w:br/>
        <w:t xml:space="preserve">                                                      q−1</w:t>
        <w:br/>
        <w:t xml:space="preserve">                                                      X</w:t>
        <w:br/>
        <w:t xml:space="preserve">                               ∆yt = β0 + γyt−1 +           δj ∆yt−j + ϵt                       (80)</w:t>
        <w:br/>
        <w:t xml:space="preserve">                                                      j=1</w:t>
        <w:br/>
        <w:br/>
        <w:t xml:space="preserve">                                                 r−1</w:t>
        <w:br/>
        <w:t xml:space="preserve">                                                 X</w:t>
        <w:br/>
        <w:t xml:space="preserve">                                 ∆yt = γyt−1 +          δj ∆yt−j + ϵt                           (81)</w:t>
        <w:br/>
        <w:t xml:space="preserve">                                                  j=1</w:t>
        <w:br/>
        <w:br/>
        <w:t>For each model, the lag order (p, q or r) can be selected by t-values of information criteria and</w:t>
        <w:br/>
        <w:t>one should check that with the chosen lag order the residuals have no serial correlation.</w:t>
        <w:br/>
        <w:t>Then one starts following (Dolado et al., 1990) with the model 79 and tests for the null of β1 if</w:t>
        <w:br/>
        <w:t>the null is rejected, the augmented Dickey-Fuller test can be performed with this model. If the</w:t>
        <w:br/>
        <w:t>null is not rejected, then one move on to model 80. Note that for the null tests we must use the</w:t>
        <w:br/>
        <w:t>asymptotic distributions tabulated in (Dickey and Fuller, 1981).</w:t>
        <w:br/>
        <w:t>With the model 80, one tests for the null of β0 , if the null is rejected, the aumented Dickey-Fuller</w:t>
        <w:br/>
        <w:t>test can be performed with this model. If the null is not rejected, then one move on to model</w:t>
        <w:br/>
        <w:t>81 and perform the augmented Dickey-Fuller test with this model.</w:t>
        <w:br/>
        <w:br/>
        <w:t>24.8 Illustration of a spurious regression</w:t>
        <w:br/>
        <w:t>We can define two time series as in (Granger and Newbold, 1974):</w:t>
        <w:br/>
        <w:br/>
        <w:t xml:space="preserve">                                           yt = yt−1 + ϵt</w:t>
        <w:br/>
        <w:br/>
        <w:t xml:space="preserve">                                          xt = xt−1 + νt</w:t>
        <w:br/>
        <w:t>with ϵt and νt two independent white noise from a normal law and we set y0 = 0 and x0 = 0.</w:t>
        <w:br/>
        <w:t>When regressing:</w:t>
        <w:br/>
        <w:t xml:space="preserve">                                     yt = α + βxt + γt</w:t>
        <w:br/>
        <w:br/>
        <w:br/>
        <w:t xml:space="preserve">                                                161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one would expect the β not to be significantly different than 0 and the R2 of the regression to</w:t>
        <w:br/>
        <w:t>be low. This is not the case as both series present a unit root.</w:t>
        <w:br/>
        <w:t>The OLS estimator for β is:</w:t>
        <w:br/>
        <w:t xml:space="preserve">                                     β̂OLS = (X ′ X)−1 X ′ y.</w:t>
        <w:br/>
        <w:t>Given the non-stationary nature of both series the quadratic mean grows with time (see also the</w:t>
        <w:br/>
        <w:t>formula section 24.3 to get a sense of why this variance tends to infinity with a unit root):</w:t>
        <w:br/>
        <w:t xml:space="preserve">                                         E(yt2 ) ∝ T,          E(x2t ) ∝ T.</w:t>
        <w:br/>
        <w:t>Thus, as T → ∞, the variances of both series grow without bound. The covariance between the</w:t>
        <w:br/>
        <w:t>two series will also grow with T due to their shared trending behavior, affecting the X ′ y term.</w:t>
        <w:br/>
        <w:t>Given the nature of the OLS estimator:</w:t>
        <w:br/>
        <w:t xml:space="preserve">                                            β̂OLS = (X ′ X)−1 X ′ y,</w:t>
        <w:br/>
        <w:t>the matrices X ′ X and X ′ y grow to infinity due to the non-stationary nature of xt and yt . This</w:t>
        <w:br/>
        <w:t>growth can lead to non-convergent behavior of β̂OLS even if the true β is zero (also get back to</w:t>
        <w:br/>
        <w:t>equation 64 to get a sense of this result).</w:t>
        <w:br/>
        <w:t>Moreover, the variance of the OLS estimator (given by the diagonal elements of the matrix</w:t>
        <w:br/>
        <w:t>σ̂ 2 (X ′ X)−1 , where σ̂ 2 is the variance of the error term) can also be impacted by the non-</w:t>
        <w:br/>
        <w:t>stationarity of the series.</w:t>
        <w:br/>
        <w:t>For the detailed of how to compute both the estimator and its variance, cf section 23.6.1, I</w:t>
        <w:br/>
        <w:t>implement it directly in the code to illustrate how the numerator and/or the denominator can</w:t>
        <w:br/>
        <w:t>’explode’.</w:t>
        <w:br/>
        <w:t>Phillips (1986) demonstrates that he OLS estimator does not converge in probability as the sam-</w:t>
        <w:br/>
        <w:t>ple size increases, the t- and F-test statistics do not have well-defined asymptotic distributions</w:t>
        <w:br/>
        <w:t>and the Durbin-Watson statistic converges to zero. The reason is that, with yt and xt being I(1)</w:t>
        <w:br/>
        <w:t>variables, the error term ϵt will also be a nonstationary I(1) variable.</w:t>
        <w:br/>
        <w:br/>
        <w:t>We illustrate this with an example of two draws and their R2 , coefficients, t-values and Durbin-</w:t>
        <w:br/>
        <w:t>Watson statistics:</w:t>
        <w:br/>
        <w:br/>
        <w:t xml:space="preserve">                                     Two independent time series, with both a unit root</w:t>
        <w:br/>
        <w:t xml:space="preserve">                                                                                          yt</w:t>
        <w:br/>
        <w:t xml:space="preserve">                            20                                                            xt</w:t>
        <w:br/>
        <w:br/>
        <w:t xml:space="preserve">                            10</w:t>
        <w:br/>
        <w:br/>
        <w:t xml:space="preserve">                             0</w:t>
        <w:br/>
        <w:br/>
        <w:t xml:space="preserve">                            10</w:t>
        <w:br/>
        <w:br/>
        <w:t xml:space="preserve">                            20</w:t>
        <w:br/>
        <w:br/>
        <w:t xml:space="preserve">                            30</w:t>
        <w:br/>
        <w:t xml:space="preserve">                                 0          200        400         600      800       1000</w:t>
        <w:br/>
        <w:br/>
        <w:br/>
        <w:t xml:space="preserve"> R2                              19%</w:t>
        <w:br/>
        <w:t xml:space="preserve"> Intercept coefficient           9.1</w:t>
        <w:br/>
        <w:t xml:space="preserve"> Intercept coefficient t-value   25.3</w:t>
        <w:br/>
        <w:t xml:space="preserve"> β                               0.4</w:t>
        <w:br/>
        <w:t xml:space="preserve"> β t-value                       15.2</w:t>
        <w:br/>
        <w:t xml:space="preserve"> Durbin-Watson statistics        0.038</w:t>
        <w:br/>
        <w:br/>
        <w:br/>
        <w:t xml:space="preserve">                                                             162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R2 seems "attractive"82 , both the intercept and β seems to have high t-value which means</w:t>
        <w:br/>
        <w:t>that they seems significantly different than 0, but there is a low Durbin-Watson statistics which</w:t>
        <w:br/>
        <w:t>suggest that the residuals of the regressions are strongly autocorrelated. These are the symptoms</w:t>
        <w:br/>
        <w:t>of two I(1) series not cointegrated being regressed on one another, a spurious regression where two</w:t>
        <w:br/>
        <w:t>independent time series seems related. So in fact the true value of β is zero but as demonstrated</w:t>
        <w:br/>
        <w:t>by Philips (1986) the estimate of β doesn’t converge in probability to zero (estimates of the</w:t>
        <w:br/>
        <w:t>regression coefficients are inefficient). Also the usual significance tests on the coefficients are</w:t>
        <w:br/>
        <w:t>invalid. This condition (high R2 and low Durbin-Watson statistics) is not a necessary condition</w:t>
        <w:br/>
        <w:t>for a regression to be spurious as demonstrated in (Granger and Newbold, 1974).</w:t>
        <w:br/>
        <w:br/>
        <w:t>24.8.1 Durbin-Watson test and statistics</w:t>
        <w:br/>
        <w:t>Autocorrelation, specifically serial correlation, refers to the correlation of a variable with itself</w:t>
        <w:br/>
        <w:t>through different time lags. This phenomenon violates the ordinary least squares (OLS) assump-</w:t>
        <w:br/>
        <w:t>tion that the error terms are uncorrelated, leading to inefficiency in estimators, and potentially</w:t>
        <w:br/>
        <w:t>distorting statistical inference.</w:t>
        <w:br/>
        <w:t>The Durbin-Watson (DW) test is a formal statistical test of whether autocorrelation is</w:t>
        <w:br/>
        <w:t>present in the residuals of a regression analysis. It is commonly used in time-series data to</w:t>
        <w:br/>
        <w:t>detect the presence of serial correlation.</w:t>
        <w:br/>
        <w:t>The Durbin-Watson statistic is calculated using the following formula:</w:t>
        <w:br/>
        <w:t xml:space="preserve">                                                     PT                 2</w:t>
        <w:br/>
        <w:t xml:space="preserve">                                                      t=2 (ϵ̂t − ϵ̂t−1 )</w:t>
        <w:br/>
        <w:t xml:space="preserve">                                             d=         PT 2</w:t>
        <w:br/>
        <w:t xml:space="preserve">                                                            t=1 ϵ̂t</w:t>
        <w:br/>
        <w:br/>
        <w:t>where:</w:t>
        <w:br/>
        <w:br/>
        <w:t xml:space="preserve">      • ϵ̂t is the residual at time t,</w:t>
        <w:br/>
        <w:br/>
        <w:t xml:space="preserve">      • T is the number of observations.</w:t>
        <w:br/>
        <w:br/>
        <w:t>The test statistic d usually lies between 0 and 4, where:</w:t>
        <w:br/>
        <w:br/>
        <w:t xml:space="preserve">      • d ≈ 2 indicates no autocorrelation,</w:t>
        <w:br/>
        <w:br/>
        <w:t xml:space="preserve">      • d &lt; 2 suggests positive autocorrelation,</w:t>
        <w:br/>
        <w:br/>
        <w:t xml:space="preserve">      • d &gt; 2 suggests negative autocorrelation.</w:t>
        <w:br/>
        <w:br/>
        <w:t>Specific critical values for the DW statistic can be found in statistical tables, which can be used</w:t>
        <w:br/>
        <w:t>to more formally accept or reject the null hypothesis of no autocorrelation.</w:t>
        <w:br/>
        <w:t>Spurious regression often occurs when working with time-series data. It refers to the scenario</w:t>
        <w:br/>
        <w:t>where two or more time series variables are correlated due to shared trends over time, rather</w:t>
        <w:br/>
        <w:t>than because there is a genuine relationship between them.</w:t>
        <w:br/>
        <w:t>A classic symptom of spurious regression is a very high R2 value along with significant t-ratios,</w:t>
        <w:br/>
        <w:t>despite no theoretical or logical connection between the variables. Additionally, residuals from</w:t>
        <w:br/>
        <w:t>spurious regressions often exhibit patterns, violating the assumption of no autocorrelation and</w:t>
        <w:br/>
        <w:t>potentially leading to the rejection of the null hypothesis in the Durbin-Watson test even in the</w:t>
        <w:br/>
        <w:t>absence of a meaningful relationship between the variables.</w:t>
        <w:br/>
        <w:t>Identifying and rectifying spurious regressions typically involves:</w:t>
        <w:br/>
        <w:br/>
        <w:t>82</w:t>
        <w:br/>
        <w:t xml:space="preserve">     and the time series have a correlation of 43%</w:t>
        <w:br/>
        <w:br/>
        <w:br/>
        <w:t xml:space="preserve">                                                          163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Investigating the theoretical foundation of the relationship.</w:t>
        <w:br/>
        <w:br/>
        <w:t xml:space="preserve">   • Employing de-trending methods or differencing the series to achieve stationarity.</w:t>
        <w:br/>
        <w:br/>
        <w:t xml:space="preserve">   • Utilizing cointegration tests when dealing with non-stationary series to ascertain if a long-</w:t>
        <w:br/>
        <w:t xml:space="preserve">     run relationship exists between the variables.</w:t>
        <w:br/>
        <w:br/>
        <w:t>24.9 AR(2) process, stationarity, and unit roots</w:t>
        <w:br/>
        <w:t>Consider the AR(2)</w:t>
        <w:br/>
        <w:t xml:space="preserve">                                  yt = α + β1 yt−1 + β2 yt−2 + εt ,                          (82)</w:t>
        <w:br/>
        <w:t>where εt is white noise (hence stationary).</w:t>
        <w:br/>
        <w:br/>
        <w:t>Lag-polynomial and characteristic roots. Using the lag operator L, 82 becomes</w:t>
        <w:br/>
        <w:br/>
        <w:t xml:space="preserve">                                   (1 − β1 L − β2 L2 )yt = α + εt .                          (83)</w:t>
        <w:br/>
        <w:br/>
        <w:t>Define the lag roots λ1 , λ2 as the solutions to</w:t>
        <w:br/>
        <w:br/>
        <w:t xml:space="preserve">                                        1 − β1 λ − β2 λ2 = 0.                                (84)</w:t>
        <w:br/>
        <w:br/>
        <w:t>Equivalently,</w:t>
        <w:br/>
        <w:t xml:space="preserve">                                                                 p</w:t>
        <w:br/>
        <w:t xml:space="preserve">                   2                                     −β1 ±     β12 + 4β2</w:t>
        <w:br/>
        <w:t xml:space="preserve">             −β2 λ − β1 λ + 1 = 0      =⇒       λ1,2 =                         (β2 ̸= 0).</w:t>
        <w:br/>
        <w:t xml:space="preserve">                                                                 2β2</w:t>
        <w:br/>
        <w:t>Then the factorization is</w:t>
        <w:br/>
        <w:br/>
        <w:t xml:space="preserve">                                                     L       L</w:t>
        <w:br/>
        <w:t xml:space="preserve">                                            2</w:t>
        <w:br/>
        <w:t xml:space="preserve">                            (1 − β1 L − β2 L ) = 1 −      1−      .                          (85)</w:t>
        <w:br/>
        <w:t xml:space="preserve">                                                     λ1      λ2</w:t>
        <w:br/>
        <w:br/>
        <w:t>Stationarity condition (and the role of |λ|). A necessary and sufficient condition for (covari-</w:t>
        <w:br/>
        <w:t>ance) stationarity of the AR(2) part is</w:t>
        <w:br/>
        <w:br/>
        <w:t xml:space="preserve">                                     |λ1 | &gt; 1 and |λ2 | &gt; 1,                                (86)</w:t>
        <w:br/>
        <w:br/>
        <w:t>i.e. all lag roots lie outside the unit circle. Under 86, the AR admits a convergent MA(∞)</w:t>
        <w:br/>
        <w:t>representation (mean-square convergence).</w:t>
        <w:br/>
        <w:br/>
        <w:t>Companion matrix / eigenvalues. Let xt = (yt , yt−1 )′ . Then</w:t>
        <w:br/>
        <w:br/>
        <w:t xml:space="preserve">                           α             ε                  β β2</w:t>
        <w:br/>
        <w:t xml:space="preserve">                     xt =     + Axt−1 + t ,          A= 1          .</w:t>
        <w:br/>
        <w:t xml:space="preserve">                           0             0                   1 0</w:t>
        <w:br/>
        <w:br/>
        <w:t>The eigenvalues r1 , r2 of A solve the characteristic equation</w:t>
        <w:br/>
        <w:br/>
        <w:t xml:space="preserve">                                        r2 − β1 r − β2 = 0.                                  (87)</w:t>
        <w:br/>
        <w:br/>
        <w:t>Stationarity is equivalently</w:t>
        <w:br/>
        <w:t xml:space="preserve">                                     |r1 | &lt; 1 and |r2 | &lt; 1.                                (88)</w:t>
        <w:br/>
        <w:t>The two parametrizations are consistent because λi = 1/ri : “|λi | &gt; 1” (lag roots) ⇐⇒ “|ri | &lt; 1”</w:t>
        <w:br/>
        <w:t>(eigenvalues).</w:t>
        <w:br/>
        <w:br/>
        <w:br/>
        <w:t xml:space="preserve">                                                   164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Unit root condition. The process has a unit root at L = 1 if and only if</w:t>
        <w:br/>
        <w:br/>
        <w:t xml:space="preserve">                             1 − β 1 − β2 = 0    ⇐⇒      β1 + β2 = 1,                           (89)</w:t>
        <w:br/>
        <w:br/>
        <w:t>since L = 1 is a root of 1−β1 L− β2 L2 exactly under 89. In that case the AR(2) is not stationary</w:t>
        <w:br/>
        <w:t>(it is I(1) unless there is a second unit root).</w:t>
        <w:br/>
        <w:br/>
        <w:br/>
        <w:t xml:space="preserve">   • Question 26. Apply a one-time impulse ε0 and take β1 +β2 = 1 (e.g. β1 = 1.6, β2 = −0.6).</w:t>
        <w:br/>
        <w:t xml:space="preserve">     Verify that the level yt does not revert to a constant mean (non-stationarity) because one</w:t>
        <w:br/>
        <w:t xml:space="preserve">     root is exactly λ = 1 (equivalently one eigenvalue is r = 1).</w:t>
        <w:br/>
        <w:br/>
        <w:t>Example β1 = 1.6, β2 = −0.6. Here β1 + β2 = 1, hence there is a unit root. Indeed the</w:t>
        <w:br/>
        <w:t>eigenvalues of A solve r2 − 1.6r + 0.6 = 0, giving r1 = 1 and r2 = 0.6, hence λ1 = 1 and</w:t>
        <w:br/>
        <w:t>λ2 = 1/0.6 ≈ 1.67. Because |λ1 | = 1, condition 86 fails: the level yt is not stationary.</w:t>
        <w:br/>
        <w:br/>
        <w:t>First difference under a single unit root. If 89 holds but the other root satisfies |λ2 | &gt; 1</w:t>
        <w:br/>
        <w:t>(equivalently |r2 | &lt; 1), then</w:t>
        <w:br/>
        <w:br/>
        <w:t xml:space="preserve">                 (1 − L)(1 − r2 L)yt = α + εt     =⇒     (1 − r2 L)∆yt = α + εt .</w:t>
        <w:br/>
        <w:br/>
        <w:t>Thus ∆yt is AR(1) (with drift α) and is stationary around a constant mean provided |r2 | &lt; 1.</w:t>
        <w:br/>
        <w:br/>
        <w:t xml:space="preserve">   • Question 27.</w:t>
        <w:br/>
        <w:t xml:space="preserve">        – Take ∆yt = yt − yt−1 when β1 + β2 = 1 and the second root satisfies |r2 | &lt; 1. Is ∆yt</w:t>
        <w:br/>
        <w:t xml:space="preserve">          stationary?</w:t>
        <w:br/>
        <w:t xml:space="preserve">        – Choose β1 + β2 ̸= 1 with |λ1 | &gt; 1 and |λ2 | &gt; 1 (equivalently |r1 | &lt; 1 and |r2 | &lt; 1)</w:t>
        <w:br/>
        <w:t xml:space="preserve">          and verify that yt is stationary and can be inverted into an MA(∞).</w:t>
        <w:br/>
        <w:t xml:space="preserve">        – Choose parameters such that at least one eigenvalue satisfies |ri | &gt; 1 (equivalently</w:t>
        <w:br/>
        <w:t xml:space="preserve">          |λi | &lt; 1). Show that the process is explosive.</w:t>
        <w:br/>
        <w:t xml:space="preserve">        – Generate two independent random walks yt = yt−1 + εt and zt = zt−1 + γt with</w:t>
        <w:br/>
        <w:t xml:space="preserve">          εt , γt ∼ N (0, 1), t = 0, . . . , 100. Compare the correlation of levels (yt , zt ) and of</w:t>
        <w:br/>
        <w:t xml:space="preserve">          returns (∆yt , ∆zt ).</w:t>
        <w:br/>
        <w:br/>
        <w:t>24.10 Logarithmic Transformations</w:t>
        <w:br/>
        <w:t>Log transformations are often used in finance to stabilize variance and interpret relationships in</w:t>
        <w:br/>
        <w:t>terms of percentage changes. Key points include:</w:t>
        <w:br/>
        <w:br/>
        <w:t xml:space="preserve">   • Stabilizing Variance: Logs compress large values, reducing heteroscedasticity and mak-</w:t>
        <w:br/>
        <w:t xml:space="preserve">     ing data more suitable for linear models.</w:t>
        <w:br/>
        <w:br/>
        <w:t xml:space="preserve">   • Approximating Returns: The log difference, ∆ ln Yt = ln Yt − ln Yt−1 , approximates the</w:t>
        <w:br/>
        <w:t xml:space="preserve">     percentage change:</w:t>
        <w:br/>
        <w:t xml:space="preserve">                                            Yt − Yt−1</w:t>
        <w:br/>
        <w:t xml:space="preserve">                                  ∆ ln Yt ≈</w:t>
        <w:br/>
        <w:t xml:space="preserve">                                               Yt−1</w:t>
        <w:br/>
        <w:t xml:space="preserve">     for small changes.</w:t>
        <w:br/>
        <w:br/>
        <w:br/>
        <w:t xml:space="preserve">                                                165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Interpreting Coefficients: In log-linear models, coefficients represent elasticities, show-</w:t>
        <w:br/>
        <w:t xml:space="preserve">     ing the percentage change in the dependent variable for a 1% change in the independent</w:t>
        <w:br/>
        <w:t xml:space="preserve">     variable.</w:t>
        <w:br/>
        <w:br/>
        <w:t>Log transformations are especially useful for series with multiplicative relationships or exponen-</w:t>
        <w:br/>
        <w:t>tial growth but should be avoided if the data contains zeros or negative values.</w:t>
        <w:br/>
        <w:br/>
        <w:br/>
        <w:t xml:space="preserve">                                               166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25 AR(p) model for French Population Growth</w:t>
        <w:br/>
        <w:t>If we believe83 that that the time series of the French population is I(1) and there is no seasonality,</w:t>
        <w:br/>
        <w:t>we would want to fit an AR(p) process on the French population growth rate.</w:t>
        <w:br/>
        <w:t>A first naive approach is to fit an AR(1), we de-trend the growth rate, ỹt = yt − ȳ, with ȳ</w:t>
        <w:br/>
        <w:t>the average growth rate observed over the period and then perform an ordinary least squares</w:t>
        <w:br/>
        <w:t>estimation of the linear regression:</w:t>
        <w:br/>
        <w:t xml:space="preserve">                                            ỹt = θỹt−1 + ϵt</w:t>
        <w:br/>
        <w:t>As we are working with a finite sample of size T and exogeneity can be safely assumed for shocks</w:t>
        <w:br/>
        <w:t>on past population growth rates but the exogeneity assumption    doesn’t hold for future popula-</w:t>
        <w:br/>
        <w:t>tion growth rate, then the OLS estimator θ̂ of θ is biased, E θ̂ − θ ̸= 0. The demonstration</w:t>
        <w:br/>
        <w:t>will not be provided here, but you could try to convince yourself with the Example 2 of this</w:t>
        <w:br/>
        <w:t>lecture notes. To put it simply:             PT</w:t>
        <w:br/>
        <w:t xml:space="preserve">                                                   yt yt−1</w:t>
        <w:br/>
        <w:t xml:space="preserve">                                        θ̂ = Pt=1</w:t>
        <w:br/>
        <w:t xml:space="preserve">                                                T     2</w:t>
        <w:br/>
        <w:t xml:space="preserve">                                                t=1 yt−1</w:t>
        <w:br/>
        <w:br/>
        <w:t>is unbiased if E [ϵt |y0 , . . . , yt , . . . , yT ] = 0 which for time series is not the case.</w:t>
        <w:br/>
        <w:t>But it can be shown that in case |θ| &lt; 1, then the series is strictly stationary and ergodic and the</w:t>
        <w:br/>
        <w:t>the OLS estimator is consistent, meaning that as the size of the sample increases (as T → ∞)</w:t>
        <w:br/>
        <w:t>the estimate tends to the quantity being estimated.</w:t>
        <w:br/>
        <w:t>Log-likelihood estimate of an AR(1) if we assume that errors are normally dis-</w:t>
        <w:br/>
        <w:t>tributed:</w:t>
        <w:br/>
        <w:t>If we assume that yt − θyt−1 ∼ N 0, σ 2 and</w:t>
        <w:br/>
        <w:br/>
        <w:t xml:space="preserve">                                                                                                         2</w:t>
        <w:br/>
        <w:t>For the first observation y0 , we have a specific estimation of its distribution: y0 ∼ N 0, 1−θ</w:t>
        <w:br/>
        <w:t xml:space="preserve">                                                                                             σ</w:t>
        <w:br/>
        <w:t xml:space="preserve">                                                                                                2</w:t>
        <w:br/>
        <w:br/>
        <w:t>(remember that V ar(yt ) = θ2 V ar(yt−1 ) + σ 2 ).</w:t>
        <w:br/>
        <w:t>as seen in section 18.7 on maximum-likelihood estimation, the log-likelihood is additive</w:t>
        <w:br/>
        <w:t xml:space="preserve">                                           T −1</w:t>
        <w:br/>
        <w:t xml:space="preserve">                                                                                       σ2             1 y02</w:t>
        <w:br/>
        <w:br/>
        <w:t xml:space="preserve">               T −1               1 X                 1         1</w:t>
        <w:br/>
        <w:t>log (L(θ)) = −      log(2πσ 2 ) − 2   (yt − θyt−1 )2 − log(2π) − log                              −</w:t>
        <w:br/>
        <w:t xml:space="preserve">                 2               2σ                   2         2                    1 − θ2           2 σ2 2</w:t>
        <w:br/>
        <w:t xml:space="preserve">                                           t=1                                                         1−θ</w:t>
        <w:br/>
        <w:br/>
        <w:t>We implement the log-likelihood estimate for this AR(1) on the French population and compare</w:t>
        <w:br/>
        <w:t>this estimate with the parameter from the OLS.</w:t>
        <w:br/>
        <w:t>We might want here to try manually to fit a AR(3) and look at the significance of the regression</w:t>
        <w:br/>
        <w:t>coefficients:</w:t>
        <w:br/>
        <w:t xml:space="preserve">                              ỹt = θ1 ỹt−1 + θ2 ỹt−2 + θ3 ỹt−3 + ϵt</w:t>
        <w:br/>
        <w:t>We will see starting section 30.8 how to select the order p of the AR, also look at moving average</w:t>
        <w:br/>
        <w:t>(MA) component and how to fit the model to the data. Methods used are maximum likelihood</w:t>
        <w:br/>
        <w:t>estimations and method of moments.</w:t>
        <w:br/>
        <w:t>In simple terms, the Partial Autocorrelation Function (PACF) of order k can be estimated as</w:t>
        <w:br/>
        <w:t>Pk in the following AR(k) estimations:</w:t>
        <w:br/>
        <w:br/>
        <w:t xml:space="preserve">                                           ỹt = P1 ỹt−1 + ϵ1,t</w:t>
        <w:br/>
        <w:br/>
        <w:t xml:space="preserve">                                     ỹt = θ1,2 ỹt−1 + P2 ỹt−2 + ϵ2,t</w:t>
        <w:br/>
        <w:t xml:space="preserve">                                ỹt = θ1,3 ỹt−1 + θ2 ỹt−2 + P3 ỹt−3 + ϵ3,t</w:t>
        <w:br/>
        <w:t>83</w:t>
        <w:br/>
        <w:t xml:space="preserve">     ARp_French_population.py</w:t>
        <w:br/>
        <w:br/>
        <w:br/>
        <w:t xml:space="preserve">                                                    167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...</w:t>
        <w:br/>
        <w:t>The significance level at 95% for a series with T observations is84 ±Φ−1 1+0.95  √ with Φ−1</w:t>
        <w:br/>
        <w:t xml:space="preserve">                                                                                  1</w:t>
        <w:br/>
        <w:t xml:space="preserve">                                                                              2    T</w:t>
        <w:br/>
        <w:t>the inverse of the cumulative distribution function of the normal distribution.</w:t>
        <w:br/>
        <w:t>To conclude on this AR models, to chose the order p, you can introduce and minimize the</w:t>
        <w:br/>
        <w:t>Akaike’s Information Criterion (AIC) which you compute at each order p:</w:t>
        <w:br/>
        <w:t xml:space="preserve">                                               2               2</w:t>
        <w:br/>
        <w:t xml:space="preserve">                                       AICp = − log (L(θ, p)) + p</w:t>
        <w:br/>
        <w:t xml:space="preserve">                                               T               T</w:t>
        <w:br/>
        <w:t>or the Schwarz-Bayesian information criterion (BIC):</w:t>
        <w:br/>
        <w:t xml:space="preserve">                                                            log(T )</w:t>
        <w:br/>
        <w:t xml:space="preserve">                                       BICp = log σ̂ 2 (p) +        p</w:t>
        <w:br/>
        <w:t xml:space="preserve">                                                              T</w:t>
        <w:br/>
        <w:t>with σ̂(p) the estimate of the innovation standard deviation from the maximum likelihood of</w:t>
        <w:br/>
        <w:t>the AR at order p. BIC tends to penalize more lag order log(T ) for large data set.</w:t>
        <w:br/>
        <w:t>We usually strive for model parsimony (limiting the order p in our example), the first reason is the</w:t>
        <w:br/>
        <w:t>Occam’s razor principle where the least assumptions you make the more likely your explanation.</w:t>
        <w:br/>
        <w:t>The second is the risk of overfitting where if you have T observations, you could reach p → T and</w:t>
        <w:br/>
        <w:t>we can mention in that sense (Ledolter and Abraham, 1981) that argued that each unnecessary</w:t>
        <w:br/>
        <w:t xml:space="preserve">                                                                           2</w:t>
        <w:br/>
        <w:t>parameter increases the variance of the prediction error by a factor of σT .</w:t>
        <w:br/>
        <w:t>One might wonder which criteria to use between AIC and BIC, but we are not aware of one that</w:t>
        <w:br/>
        <w:t>outperform the other in every applications. BIC might lead to model that are too parsimonious,</w:t>
        <w:br/>
        <w:t>this is why as a practitioner we compare both. We discuss further lag order selection in section</w:t>
        <w:br/>
        <w:t>32.2.</w:t>
        <w:br/>
        <w:t>We use the procedure to fit an ARMA (although restricting MA order q to null for this exercise).</w:t>
        <w:br/>
        <w:t>If our assumptions are correct, the residuals from the model should be a white noise. We apply</w:t>
        <w:br/>
        <w:t>a Ljung-Box test85 removing the order p of the AR to the degree of freedom of the chi-square</w:t>
        <w:br/>
        <w:t>distribution.</w:t>
        <w:br/>
        <w:br/>
        <w:t>25.1 Are residuals independently distributed? Ljung-Box test</w:t>
        <w:br/>
        <w:t>To test for serial correlation with a maximum lag h in the residual time series returns, we</w:t>
        <w:br/>
        <w:t>compute the Ljung-Box q-statistic against a χ2h distribution as in (Ljung and Box, 1978):</w:t>
        <w:br/>
        <w:br/>
        <w:t xml:space="preserve">                                                            h</w:t>
        <w:br/>
        <w:t xml:space="preserve">                                                            X      τk2</w:t>
        <w:br/>
        <w:t xml:space="preserve">                                        Qstat = T (T + 2)                                      (90)</w:t>
        <w:br/>
        <w:t xml:space="preserve">                                                                  T −k</w:t>
        <w:br/>
        <w:t xml:space="preserve">                                                            k=1</w:t>
        <w:br/>
        <w:br/>
        <w:t>with τk the sample autocorrelation at lag k.</w:t>
        <w:br/>
        <w:t>For residuals of an AR model, we remove the order p of the AR to the degree of freedom of the</w:t>
        <w:br/>
        <w:t>chi-square distribution.</w:t>
        <w:br/>
        <w:t>The H0 of the Ljung-Box test is: no serial correlation at lag max.</w:t>
        <w:br/>
        <w:t>With first a visual inspection of the AR(3) model residuals, they don’t seem to be iid:</w:t>
        <w:br/>
        <w:br/>
        <w:br/>
        <w:t>84</w:t>
        <w:br/>
        <w:t xml:space="preserve">     which can be approximated directly with ± √2T</w:t>
        <w:br/>
        <w:t>85</w:t>
        <w:br/>
        <w:t xml:space="preserve">     see section 25.1 for more detail on this test</w:t>
        <w:br/>
        <w:br/>
        <w:br/>
        <w:t xml:space="preserve">                                                     168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AR(3) Residuals (MLE fit)</w:t>
        <w:br/>
        <w:t xml:space="preserve">                            0.0003</w:t>
        <w:br/>
        <w:t xml:space="preserve">                            0.0002</w:t>
        <w:br/>
        <w:t xml:space="preserve">                            0.0001</w:t>
        <w:br/>
        <w:br/>
        <w:br/>
        <w:t xml:space="preserve">                 Residual</w:t>
        <w:br/>
        <w:t xml:space="preserve">                            0.0000</w:t>
        <w:br/>
        <w:t xml:space="preserve">                            0.0001</w:t>
        <w:br/>
        <w:t xml:space="preserve">                            0.0002</w:t>
        <w:br/>
        <w:t xml:space="preserve">                            0.0003</w:t>
        <w:br/>
        <w:t xml:space="preserve">                                     1999        2004              2009   2014</w:t>
        <w:br/>
        <w:t xml:space="preserve">                                                        Date</w:t>
        <w:br/>
        <w:br/>
        <w:br/>
        <w:t>With this test, we reject the hypothesis that residuals are independently distributed, but we</w:t>
        <w:br/>
        <w:t>conclude that residuals are rather serially correlated.</w:t>
        <w:br/>
        <w:t>Our model is not satisfactory.</w:t>
        <w:br/>
        <w:t>In fact, seasonality for birth rate in France is a well documented fact as INED showed, as such</w:t>
        <w:br/>
        <w:t>the 23rd of September has 5% additional births as a usual days, this day is exactly 256 days</w:t>
        <w:br/>
        <w:t>after the 31st of December.</w:t>
        <w:br/>
        <w:br/>
        <w:br/>
        <w:t xml:space="preserve">                                                169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R: Treatment of seasonality in our time series</w:t>
        <w:br/>
        <w:t>The main question is: how to treat seasonality (in French population, in a price index)? And</w:t>
        <w:br/>
        <w:t>especially, should you first treat seasonality and then do the first difference to have a time series</w:t>
        <w:br/>
        <w:t>stationary. We know that a time series with seasonality cannot be stationary, so we would like</w:t>
        <w:br/>
        <w:t>to think that we first need to treat seasonality and then make the time series stationary. But</w:t>
        <w:br/>
        <w:t>in fact, my take is that you cannot do this sequentially if you want to do it properly from an</w:t>
        <w:br/>
        <w:t>econometric point of view. This is that same as for the question of the ARMA(p,q)-GARCH(r,s)</w:t>
        <w:br/>
        <w:t>section 77. You have to fit with MLE p, q, r, and s at the same time and not do first an ARMA</w:t>
        <w:br/>
        <w:t>and then fit a GARCH on the residuals. This is why in fact I would advise to learn time series</w:t>
        <w:br/>
        <w:t>until you master SARIMA and then treat a univariate time series that exhibit seasonality with</w:t>
        <w:br/>
        <w:t>an SARIMA. My advice would then be:</w:t>
        <w:br/>
        <w:br/>
        <w:t xml:space="preserve">      • if you work with only one time series (univariate) and nobody has treated the seasonality</w:t>
        <w:br/>
        <w:t xml:space="preserve">        before you, then fit an SARIMA to fit the "optimal" seasonailty (S) and integration (I) at</w:t>
        <w:br/>
        <w:t xml:space="preserve">        the same time and not sequentially. If a Central Bank or any other public institution has</w:t>
        <w:br/>
        <w:t xml:space="preserve">        treated seasonality (most of the time with X-13), then most likely you won’t beat them</w:t>
        <w:br/>
        <w:t xml:space="preserve">        and you might just use their adjusted time series.</w:t>
        <w:br/>
        <w:br/>
        <w:t xml:space="preserve">      • if you want to work with multivariate time series (like a VAR), then it is not common to</w:t>
        <w:br/>
        <w:t xml:space="preserve">        work with seasonality and you want to work with "seasonnaly adjusted" time series. But</w:t>
        <w:br/>
        <w:t xml:space="preserve">        this is already provided for by the main Central Banks and other public institutions so</w:t>
        <w:br/>
        <w:t xml:space="preserve">        you don’t have to treat seasonality yourself.</w:t>
        <w:br/>
        <w:br/>
        <w:t>If the original time series data you work with has trend86 and/or seasonality, then this series is</w:t>
        <w:br/>
        <w:t>unlikely to be stationary (or the power of your ADF test can be questioned). You will want to</w:t>
        <w:br/>
        <w:t>deal with this seasonality and trend before you try to fit a model. But even before this, if your</w:t>
        <w:br/>
        <w:t>time series display increasing variability, you need to address this.</w:t>
        <w:br/>
        <w:t>In this section we follow87 , the material from the books Econometric models and economic</w:t>
        <w:br/>
        <w:t>forecasts from Robert Pindyck and Daniel Rubinfeld published in 1998 and Analyse des</w:t>
        <w:br/>
        <w:t>series temporelles from Regis Bourbonnais and Michel Terraza published in 2010.</w:t>
        <w:br/>
        <w:br/>
        <w:t>26.1 Taking care of increasing variability</w:t>
        <w:br/>
        <w:t>Starting with the artificial data from Analyse des series temporelles from Regis Bourbonnais</w:t>
        <w:br/>
        <w:t>and Michel Terraza published in 2010, we observe three problems: increasing variability, trend</w:t>
        <w:br/>
        <w:t>and seasonality.</w:t>
        <w:br/>
        <w:t>We first need to tackle the increasing variability issue, with a Box-Cox transformation, the most</w:t>
        <w:br/>
        <w:t>famous of which is the log().</w:t>
        <w:br/>
        <w:t>Then we deal with the monthly seasonality with a difference with 12 lag, this also takes care of</w:t>
        <w:br/>
        <w:t>the trend.</w:t>
        <w:br/>
        <w:br/>
        <w:t>26.1.1 Box-Cox transformation of a time series</w:t>
        <w:br/>
        <w:t>If the time series present some long term non-linear behaviour (e.g. logarithm, exponential,</w:t>
        <w:br/>
        <w:t>power), we can use a Box-Cox transformation to revert to a linear process. The transformation</w:t>
        <w:br/>
        <w:t>can be written:</w:t>
        <w:br/>
        <w:br/>
        <w:t>86</w:t>
        <w:br/>
        <w:t xml:space="preserve">     to deal with trend, a first difference or computing the rate of change should do</w:t>
        <w:br/>
        <w:t>87</w:t>
        <w:br/>
        <w:t xml:space="preserve">     seasonality_vansteenberghe.R</w:t>
        <w:br/>
        <w:br/>
        <w:br/>
        <w:t xml:space="preserve">                                                         170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( λ</w:t>
        <w:br/>
        <w:t xml:space="preserve">                                                    xt −1</w:t>
        <w:br/>
        <w:t xml:space="preserve">                                                      λ ,    if λ &gt; 0</w:t>
        <w:br/>
        <w:t xml:space="preserve">                                            yt =                                                                    (91)</w:t>
        <w:br/>
        <w:t xml:space="preserve">                                                    ln(xt ), if λ = 0</w:t>
        <w:br/>
        <w:t>The purpose of a Box-Cox transformation is to modify the data set so it is more normally</w:t>
        <w:br/>
        <w:t>distributed.</w:t>
        <w:br/>
        <w:br/>
        <w:t xml:space="preserve">   • Question 28</w:t>
        <w:br/>
        <w:t xml:space="preserve">        – Plot the distributions before and after the transformations, are we approaching nor-</w:t>
        <w:br/>
        <w:t xml:space="preserve">          mality?</w:t>
        <w:br/>
        <w:t xml:space="preserve">        – use data(hare) to make some Box-Cox transformation tests on the data from the TSA</w:t>
        <w:br/>
        <w:t xml:space="preserve">          package. Fit an ARIMA model. Use tsdiag to visualize the autocorrelation of the</w:t>
        <w:br/>
        <w:t xml:space="preserve">          residuals. Perform a Shapiro test of normality of the residuals.</w:t>
        <w:br/>
        <w:br/>
        <w:t>26.2 Data set: coffee price in Brazil</w:t>
        <w:br/>
        <w:t>We focus on the coffee world prices with 240 observation for Brazil downloadable here.</w:t>
        <w:br/>
        <w:t>We get the following Buys-Ballot table, it is not obvious to observe month or year effect:</w:t>
        <w:br/>
        <w:t xml:space="preserve">          Jan      Feb      Mar      Apr       May         Jun         Jul     Aug      Sep      Oct      Nov      Dec</w:t>
        <w:br/>
        <w:t xml:space="preserve"> 1982    56.26    56.72    57.44    60.23     60.00       63.28      58.88    57.27    55.13    55.92    57.94    62.46</w:t>
        <w:br/>
        <w:t xml:space="preserve"> 1983    63.09    59.01    48.97    46.38     42.09       40.65      37.55    35.80    36.56    35.41    36.03    40.15</w:t>
        <w:br/>
        <w:t xml:space="preserve"> 1984    41.17    40.49    41.12    42.48     43.51       49.41      53.22    52.55    54.67    55.59    57.10    60.33</w:t>
        <w:br/>
        <w:t xml:space="preserve"> 1985    77.57    84.01    82.12    74.81     67.78       57.45      54.01    54.52    51.80    72.74    96.06   162.50</w:t>
        <w:br/>
        <w:t xml:space="preserve"> 1986   190.75   172.90   171.23   151.56    152.11      140.93     137.73   152.28   156.67   141.40   140.31   160.99</w:t>
        <w:br/>
        <w:t xml:space="preserve"> 1987    84.73    69.50    58.99    58.97     54.73       38.60      33.64    33.45    33.89    36.36    35.48    33.26</w:t>
        <w:br/>
        <w:t xml:space="preserve"> 1988    36.35    43.80    44.07    43.65     39.88       48.53      47.50    46.49    50.15    50.32    53.82    70.18</w:t>
        <w:br/>
        <w:t xml:space="preserve"> 1989    69.11    59.33    56.55    75.15     83.31       75.61      49.14    38.77    38.30    35.54    44.28    43.47</w:t>
        <w:br/>
        <w:t xml:space="preserve"> 1990    50.53    60.05    66.03    62.57     58.95       54.64      49.14    59.09    54.78    46.88    39.76    40.49</w:t>
        <w:br/>
        <w:t xml:space="preserve"> 1991    39.04    42.49    48.32    48.19     45.15       42.74      40.34    44.84    43.44    49.40    42.07    41.89</w:t>
        <w:br/>
        <w:t xml:space="preserve"> 1992    47.61    42.92    43.12    40.47     35.38       35.34      39.19    32.86    35.45    61.01    66.50    62.54</w:t>
        <w:br/>
        <w:t xml:space="preserve"> 1993    57.82    53.52    51.35    41.57     45.60       45.13      52.78    59.89    59.66    58.99    59.38    48.85</w:t>
        <w:br/>
        <w:t xml:space="preserve"> 1994    59.93    63.78    67.31    74.43    102.85      112.34     165.95   156.90   158.67   148.94   139.68   124.06</w:t>
        <w:br/>
        <w:t xml:space="preserve"> 1995   134.50   128.51   136.03   130.56    128.92      115.18     107.84   111.57   102.12    99.68    99.52    91.85</w:t>
        <w:br/>
        <w:t xml:space="preserve"> 1996   102.93   118.56   114.21   105.28    112.58       97.04      78.20    79.25    86.91    86.47    86.84    87.88</w:t>
        <w:br/>
        <w:t xml:space="preserve"> 1997   114.21   139.42   155.65   157.13    173.06      158.17     130.80   143.47   150.61   136.31   135.39   150.72</w:t>
        <w:br/>
        <w:t xml:space="preserve"> 1998   162.11   159.49   133.33   125.89    105.37       88.36      81.05    84.71    77.42    76.65    79.15    89.47</w:t>
        <w:br/>
        <w:t xml:space="preserve"> 1999    85.62    71.28    73.73    71.40     80.81       77.10      67.20    61.89    57.76    63.10    82.20    96.71</w:t>
        <w:br/>
        <w:t xml:space="preserve"> 2000    89.44    80.15    80.57    74.68     72.52       63.80      60.91    56.36    55.26    56.34    53.32    48.02</w:t>
        <w:br/>
        <w:t xml:space="preserve"> 2001    47.41    44.04    44.30    39.30     41.87       39.04      35.05    33.15    29.79    26.19    30.97    31.34</w:t>
        <w:br/>
        <w:br/>
        <w:br/>
        <w:t>26.3 Influence test of factors</w:t>
        <w:br/>
        <w:t>We have a data set with:</w:t>
        <w:br/>
        <w:t xml:space="preserve">   • N year</w:t>
        <w:br/>
        <w:br/>
        <w:t xml:space="preserve">   • p month (12)</w:t>
        <w:br/>
        <w:br/>
        <w:t xml:space="preserve">   • xij the price for a year i at a month j</w:t>
        <w:br/>
        <w:t>We can define the following "means":</w:t>
        <w:br/>
        <w:t xml:space="preserve">                                                                p</w:t>
        <w:br/>
        <w:t xml:space="preserve">                                                         1X</w:t>
        <w:br/>
        <w:t xml:space="preserve">                                                   xi. =    xij</w:t>
        <w:br/>
        <w:t xml:space="preserve">                                                         p</w:t>
        <w:br/>
        <w:t xml:space="preserve">                                                             j=1</w:t>
        <w:br/>
        <w:br/>
        <w:br/>
        <w:t xml:space="preserve">                                                          171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N</w:t>
        <w:br/>
        <w:t xml:space="preserve">                                               1 X</w:t>
        <w:br/>
        <w:t xml:space="preserve">                                         x.j =     xij</w:t>
        <w:br/>
        <w:t xml:space="preserve">                                               N</w:t>
        <w:br/>
        <w:t xml:space="preserve">                                                       i=1</w:t>
        <w:br/>
        <w:t xml:space="preserve">                                                    p X</w:t>
        <w:br/>
        <w:t xml:space="preserve">                                                      N</w:t>
        <w:br/>
        <w:t xml:space="preserve">                                                1   X</w:t>
        <w:br/>
        <w:t xml:space="preserve">                                      x.. =                   xij</w:t>
        <w:br/>
        <w:t xml:space="preserve">                                               Np</w:t>
        <w:br/>
        <w:t xml:space="preserve">                                                    j=1 i=1</w:t>
        <w:br/>
        <w:br/>
        <w:t>The following sum of squares:</w:t>
        <w:br/>
        <w:t xml:space="preserve">                                                p</w:t>
        <w:br/>
        <w:t xml:space="preserve">                                                X</w:t>
        <w:br/>
        <w:t xml:space="preserve">                                     Sp = N           (x.j − x.. )2</w:t>
        <w:br/>
        <w:t xml:space="preserve">                                                j=1</w:t>
        <w:br/>
        <w:br/>
        <w:t xml:space="preserve">                                               N</w:t>
        <w:br/>
        <w:t xml:space="preserve">                                               X</w:t>
        <w:br/>
        <w:t xml:space="preserve">                                      SA = p          (xi. − x.. )2</w:t>
        <w:br/>
        <w:t xml:space="preserve">                                                i=1</w:t>
        <w:br/>
        <w:t xml:space="preserve">                                         p</w:t>
        <w:br/>
        <w:t xml:space="preserve">                                         X</w:t>
        <w:br/>
        <w:t xml:space="preserve">                                Sr = N     (xij − xi. − x.j + x.. )2</w:t>
        <w:br/>
        <w:t xml:space="preserve">                                         j=1</w:t>
        <w:br/>
        <w:br/>
        <w:t>The following variances:</w:t>
        <w:br/>
        <w:t xml:space="preserve">                                                       Sp</w:t>
        <w:br/>
        <w:t xml:space="preserve">                                            Vp =</w:t>
        <w:br/>
        <w:t xml:space="preserve">                                                      p−1</w:t>
        <w:br/>
        <w:t xml:space="preserve">                                                 SA</w:t>
        <w:br/>
        <w:t xml:space="preserve">                                           VA =</w:t>
        <w:br/>
        <w:t xml:space="preserve">                                               N −1</w:t>
        <w:br/>
        <w:t xml:space="preserve">                                                 Sr</w:t>
        <w:br/>
        <w:t xml:space="preserve">                                      Vr =</w:t>
        <w:br/>
        <w:t xml:space="preserve">                                           (p − 1)(N − 1)</w:t>
        <w:br/>
        <w:br/>
        <w:t>We cant compare the Fisher statistics: if the empirical Fisher statistics</w:t>
        <w:br/>
        <w:t xml:space="preserve">                                                       Vp</w:t>
        <w:br/>
        <w:t xml:space="preserve">                                               Fc =</w:t>
        <w:br/>
        <w:t xml:space="preserve">                                                       Vr</w:t>
        <w:br/>
        <w:br/>
        <w:t>is greater than the Fisher statistics F(p−1),(N</w:t>
        <w:br/>
        <w:t xml:space="preserve">                                         0.05</w:t>
        <w:br/>
        <w:t xml:space="preserve">                                                −1)(p−1) then we can reject H0 and the series is</w:t>
        <w:br/>
        <w:t>seasonal. if the empirical Fisher statistics</w:t>
        <w:br/>
        <w:t xml:space="preserve">                                                       VA</w:t>
        <w:br/>
        <w:t xml:space="preserve">                                               Fc =</w:t>
        <w:br/>
        <w:t xml:space="preserve">                                                       Vr</w:t>
        <w:br/>
        <w:br/>
        <w:t>is greater than the Fisher statistics F(N −1),(N −1)(p−1) then we can reject H0 and the series has</w:t>
        <w:br/>
        <w:t xml:space="preserve">                                       0.05</w:t>
        <w:br/>
        <w:br/>
        <w:t>a trend.</w:t>
        <w:br/>
        <w:br/>
        <w:t>26.4 Montyly dummy</w:t>
        <w:br/>
        <w:t>We have monthly data, for each observation we create a dummy, which will be equal to 1 when</w:t>
        <w:br/>
        <w:t>the month of the observation is that given month, 0 otherwise. Testing for seasonality is testing</w:t>
        <w:br/>
        <w:t>for the month significance. None can be find here.</w:t>
        <w:br/>
        <w:br/>
        <w:br/>
        <w:t xml:space="preserve">                                                 172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26.5 Data set: rainfall in Australia</w:t>
        <w:br/>
        <w:t>We use a data set from the Autralian Governement - Bureau of Meteorology which offers time</w:t>
        <w:br/>
        <w:t>series on monthly rainfall data in Australia:</w:t>
        <w:br/>
        <w:br/>
        <w:br/>
        <w:t xml:space="preserve">                 200</w:t>
        <w:br/>
        <w:t xml:space="preserve">                 150</w:t>
        <w:br/>
        <w:t xml:space="preserve">          dfts</w:t>
        <w:br/>
        <w:br/>
        <w:t xml:space="preserve">                 100</w:t>
        <w:br/>
        <w:t xml:space="preserve">                 50</w:t>
        <w:br/>
        <w:t xml:space="preserve">                 0</w:t>
        <w:br/>
        <w:br/>
        <w:br/>
        <w:t xml:space="preserve">                       1900   1920      1940         1960        1980     2000   2020</w:t>
        <w:br/>
        <w:br/>
        <w:t xml:space="preserve">                                                    Time</w:t>
        <w:br/>
        <w:br/>
        <w:br/>
        <w:t>26.6 Decomposition principle, multiplicative</w:t>
        <w:br/>
        <w:t>When the seasonal component seems visually on the plot to depend on the level, we apply a</w:t>
        <w:br/>
        <w:t>multiplicative decomposition.</w:t>
        <w:br/>
        <w:t>Multiplicative seasonal adjustment rely on the fact that each time series yt can be decom-</w:t>
        <w:br/>
        <w:t>posed as:</w:t>
        <w:br/>
        <w:t xml:space="preserve">                                yt = Lt × St × Ct × It                                 (92)</w:t>
        <w:br/>
        <w:t>with</w:t>
        <w:br/>
        <w:br/>
        <w:t xml:space="preserve">   • L the long-term secular trend in series</w:t>
        <w:br/>
        <w:br/>
        <w:t xml:space="preserve">   • S the seasonal component</w:t>
        <w:br/>
        <w:br/>
        <w:t xml:space="preserve">   • C the long-term cyclical component</w:t>
        <w:br/>
        <w:br/>
        <w:t xml:space="preserve">   • I the irregular component</w:t>
        <w:br/>
        <w:br/>
        <w:t>The aim is to decompose the time series, isolate and combine Lt × Ct (estimate it) then we can</w:t>
        <w:br/>
        <w:t>deduct an estimate of St × It .</w:t>
        <w:br/>
        <w:t>If we have monthly data, we estimate:</w:t>
        <w:br/>
        <w:t xml:space="preserve">                                              1</w:t>
        <w:br/>
        <w:t xml:space="preserve">                                L̂t × Ĉt =      (yt+6 + . . . + yt−5 )                  (93)</w:t>
        <w:br/>
        <w:t xml:space="preserve">                                              12</w:t>
        <w:br/>
        <w:t>Then:</w:t>
        <w:br/>
        <w:t xml:space="preserve">                                                        yt</w:t>
        <w:br/>
        <w:t xml:space="preserve">                                       Ŝt × Iˆt =                                       (94)</w:t>
        <w:br/>
        <w:t xml:space="preserve">                                                     L̂t × Ĉt</w:t>
        <w:br/>
        <w:br/>
        <w:br/>
        <w:t xml:space="preserve">                                                  173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Then I has to be eliminated, we average each Ŝt ×Iˆt element is average per month (z̃1 for January,</w:t>
        <w:br/>
        <w:t>z̃2 February, etc.). Those terms should sum to 12. If they do not, we define z̄i = z̃i P12z̃j .</w:t>
        <w:br/>
        <w:t xml:space="preserve">                                                                                          j</w:t>
        <w:br/>
        <w:t>Finally, the seasonally adjusted series are:</w:t>
        <w:br/>
        <w:br/>
        <w:t xml:space="preserve">   • y1a = yz̄11</w:t>
        <w:br/>
        <w:br/>
        <w:t xml:space="preserve">   • ...</w:t>
        <w:br/>
        <w:t xml:space="preserve">      a = y12</w:t>
        <w:br/>
        <w:t xml:space="preserve">   • y12  z̄12</w:t>
        <w:br/>
        <w:br/>
        <w:br/>
        <w:t>26.6.1 Decomposition of rain in Australia</w:t>
        <w:br/>
        <w:t>For rain, as the seasonal component should not vary with time nor the level of rain, we tend to</w:t>
        <w:br/>
        <w:t>use the simplest additive model Yt = Tt + St + ϵt that we can rewrite as Yt = Lt + St + Ct + It</w:t>
        <w:br/>
        <w:t>where Tt = Lt + Ct . To ’deseasonalize’, we want to work with Yt − St .</w:t>
        <w:br/>
        <w:t>In order to separate the long-term secular trend from the long-term cyclical component, we can</w:t>
        <w:br/>
        <w:t>apply a Hodrick-Prescott filter on Tt , for monthly data we use λ = 129600.</w:t>
        <w:br/>
        <w:br/>
        <w:t>26.6.2 X-13-ARIMA</w:t>
        <w:br/>
        <w:t>R should allow the use of the United Sates Census Bureau seasonal adjustment program, X-</w:t>
        <w:br/>
        <w:t>13ARIMA-SEATS.</w:t>
        <w:br/>
        <w:br/>
        <w:br/>
        <w:t xml:space="preserve">                                                174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27 R: Introduction to SARIMA</w:t>
        <w:br/>
        <w:t>We use88 the data from the astsa package.</w:t>
        <w:br/>
        <w:t>The dataset, graciously provided by Dr. Roy Mendelssohn of the Pacific Environmental Fisheries</w:t>
        <w:br/>
        <w:t>Group (personal communication), is part of the astsa package and spans 453 months from 1950</w:t>
        <w:br/>
        <w:t>to 1987. It includes:</w:t>
        <w:br/>
        <w:br/>
        <w:t xml:space="preserve">      • soi: Southern Oscillation Index representing changes in air pressure in the central Pacific</w:t>
        <w:br/>
        <w:t xml:space="preserve">        Ocean.</w:t>
        <w:br/>
        <w:br/>
        <w:t xml:space="preserve">      • rec: Recruitment, or the number of new fish.</w:t>
        <w:br/>
        <w:br/>
        <w:t>The objective is to fit an AR(2) model that accounts for seasonality and compare its performance</w:t>
        <w:br/>
        <w:t>against models that disregard seasonality, like a simple ARMA(3,1):</w:t>
        <w:br/>
        <w:br/>
        <w:t xml:space="preserve">                                                          AR(2) with seasonality</w:t>
        <w:br/>
        <w:t xml:space="preserve">                                      100</w:t>
        <w:br/>
        <w:t xml:space="preserve">                                      80</w:t>
        <w:br/>
        <w:t xml:space="preserve">                        Recruitment</w:t>
        <w:br/>
        <w:br/>
        <w:t xml:space="preserve">                                      60</w:t>
        <w:br/>
        <w:t xml:space="preserve">                                      40</w:t>
        <w:br/>
        <w:t xml:space="preserve">                                      20</w:t>
        <w:br/>
        <w:t xml:space="preserve">                                      0</w:t>
        <w:br/>
        <w:br/>
        <w:br/>
        <w:t xml:space="preserve">                                            1980   1982   1984               1986   1988   1990</w:t>
        <w:br/>
        <w:br/>
        <w:t xml:space="preserve">                                                                   Time</w:t>
        <w:br/>
        <w:br/>
        <w:br/>
        <w:t xml:space="preserve">                                                                   AR(2)</w:t>
        <w:br/>
        <w:t xml:space="preserve">                                      100</w:t>
        <w:br/>
        <w:t xml:space="preserve">                                      80</w:t>
        <w:br/>
        <w:t xml:space="preserve">                        Recruitment</w:t>
        <w:br/>
        <w:br/>
        <w:t xml:space="preserve">                                      60</w:t>
        <w:br/>
        <w:t xml:space="preserve">                                      40</w:t>
        <w:br/>
        <w:t xml:space="preserve">                                      20</w:t>
        <w:br/>
        <w:t xml:space="preserve">                                      0</w:t>
        <w:br/>
        <w:br/>
        <w:br/>
        <w:t xml:space="preserve">                                            1980   1982   1984               1986   1988   1990</w:t>
        <w:br/>
        <w:br/>
        <w:t xml:space="preserve">                                                                   Time</w:t>
        <w:br/>
        <w:br/>
        <w:br/>
        <w:t xml:space="preserve">                                                                 ARMA(3,1)</w:t>
        <w:br/>
        <w:t xml:space="preserve">                                      100</w:t>
        <w:br/>
        <w:t xml:space="preserve">                                      80</w:t>
        <w:br/>
        <w:t xml:space="preserve">                        Recruitment</w:t>
        <w:br/>
        <w:br/>
        <w:t xml:space="preserve">                                      60</w:t>
        <w:br/>
        <w:t xml:space="preserve">                                      40</w:t>
        <w:br/>
        <w:t xml:space="preserve">                                      20</w:t>
        <w:br/>
        <w:t xml:space="preserve">                                      0</w:t>
        <w:br/>
        <w:br/>
        <w:br/>
        <w:t xml:space="preserve">                                            1980   1982   1984               1986   1988   1990</w:t>
        <w:br/>
        <w:br/>
        <w:t xml:space="preserve">                                                                   Time</w:t>
        <w:br/>
        <w:br/>
        <w:br/>
        <w:t>27.1 SARIMA</w:t>
        <w:br/>
        <w:t>The SARIMA model, a multiplicative extension of the traditional ARIMA, accounts for both</w:t>
        <w:br/>
        <w:t>non-seasonal and seasonal components in the data. Formally, a SARIMA model is denoted as</w:t>
        <w:br/>
        <w:t>ARIMA(p, d, q) × (P, D, Q)s , and its mathematical representation is:</w:t>
        <w:br/>
        <w:br/>
        <w:t>88</w:t>
        <w:br/>
        <w:t xml:space="preserve">     SARIMA_vansteenberghe.R</w:t>
        <w:br/>
        <w:br/>
        <w:br/>
        <w:t xml:space="preserve">                                                                 175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(1−ϕ1 B−. . .−ϕp B p )(1−Φ1 B s −. . .−ΦP B sP )yt = (1+θ1 B+. . .+θq B q )(1+Θ1 B s +. . .+ΘQ B sQ )ϵt</w:t>
        <w:br/>
        <w:br/>
        <w:t>To determine the optimal values for the parameters, it’s common to inspect the autocorrelation</w:t>
        <w:br/>
        <w:t>function (ACF) and the partial autocorrelation function (PACF)89 . The seasonal components of</w:t>
        <w:br/>
        <w:t>an AR or MA model manifest as lags in the PACF and ACF:</w:t>
        <w:br/>
        <w:br/>
        <w:t xml:space="preserve">      • An ARIMA(0, 0, 0)(0, 0, 1)12 model will show a spike at lag 12 in the ACF but no other</w:t>
        <w:br/>
        <w:t xml:space="preserve">        significant spikes, with the PACF exhibiting exponential decay at seasonal lags: 12, 24,</w:t>
        <w:br/>
        <w:t xml:space="preserve">        36, and so on.</w:t>
        <w:br/>
        <w:br/>
        <w:t xml:space="preserve">      • Conversely, an ARIMA(0, 0, 0)(1, 0, 0)12 model will display exponential decay in the sea-</w:t>
        <w:br/>
        <w:t xml:space="preserve">        sonal lags of the ACF, with a single significant spike at lag 12 in the PACF.</w:t>
        <w:br/>
        <w:br/>
        <w:t>SARIMA models, given their ability to account for seasonal fluctuations, offer a robust approach</w:t>
        <w:br/>
        <w:t>to time series forecasting. By applying SARIMA to fisheries data, we aim to glean insights that</w:t>
        <w:br/>
        <w:t>are both economically significant and environmentally informative.</w:t>
        <w:br/>
        <w:br/>
        <w:t xml:space="preserve">      • Question 29</w:t>
        <w:br/>
        <w:t xml:space="preserve">           – find the "optimal" values for p,d,q and P,D,Q and s of the SARIMA</w:t>
        <w:br/>
        <w:t xml:space="preserve">           – use the AIC or loglikelyhood criterion</w:t>
        <w:br/>
        <w:br/>
        <w:t>27.2 Fractionally integrated ARMA</w:t>
        <w:br/>
        <w:t>Varves are melt of glacier deposit. With the package asta, we have varves data in New England</w:t>
        <w:br/>
        <w:t>for 634 years. We can observe from the original series that the thicker the deposited amount, the</w:t>
        <w:br/>
        <w:t>higher the volatility, a logarithmic transform can correct this nonstationarity in the variance.</w:t>
        <w:br/>
        <w:br/>
        <w:t xml:space="preserve">      • Question 30</w:t>
        <w:br/>
        <w:t xml:space="preserve">           – suggest a test of the varve, the differenced varve and log(varve) time series for nor-</w:t>
        <w:br/>
        <w:t xml:space="preserve">             mality of their distribution.</w:t>
        <w:br/>
        <w:t xml:space="preserve">           – Explain which transformation can be modelled with an MA(1), apply it.</w:t>
        <w:br/>
        <w:br/>
        <w:t>27.2.1 Finding θ</w:t>
        <w:br/>
        <w:t>For this section, we use the detailed Gauss-Newton method presented in the book (Chan, 2010).</w:t>
        <w:br/>
        <w:t>An MA(1) can be written as: yt = ϵt − θϵt−1 . If θ &lt; 1, then we can write: ϵn = yn + θyn−1 +</w:t>
        <w:br/>
        <w:t>. . . + θn−1 y1 . Note that P</w:t>
        <w:br/>
        <w:t xml:space="preserve">                            in this case, we have n observations of our process y. We can search θ</w:t>
        <w:br/>
        <w:t>that minimizes: S(θ) = nt=1 ϵ2t .</w:t>
        <w:br/>
        <w:t>We can compute this iteratively as we know that:</w:t>
        <w:br/>
        <w:br/>
        <w:t xml:space="preserve">                                                 ϵ1 = y1</w:t>
        <w:br/>
        <w:br/>
        <w:t xml:space="preserve">                                               ϵ2 = y2 + θϵ1</w:t>
        <w:br/>
        <w:t xml:space="preserve">                                                    ...</w:t>
        <w:br/>
        <w:t xml:space="preserve">                                           ϵn = yn + θϵn−1</w:t>
        <w:br/>
        <w:t>We find that our θ lies between −0.8 and −0.6:</w:t>
        <w:br/>
        <w:t>89</w:t>
        <w:br/>
        <w:t xml:space="preserve">     Rob J Hyndman and George Athanasopoulos</w:t>
        <w:br/>
        <w:br/>
        <w:br/>
        <w:t xml:space="preserve">                                                   176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700000</w:t>
        <w:br/>
        <w:t xml:space="preserve">                                600000</w:t>
        <w:br/>
        <w:t xml:space="preserve">                      S.theta</w:t>
        <w:br/>
        <w:br/>
        <w:t xml:space="preserve">                                500000</w:t>
        <w:br/>
        <w:t xml:space="preserve">                                400000</w:t>
        <w:br/>
        <w:br/>
        <w:br/>
        <w:t xml:space="preserve">                                               −0.8    −0.6                −0.4        −0.2</w:t>
        <w:br/>
        <w:br/>
        <w:t xml:space="preserve">                                                               theta.seq</w:t>
        <w:br/>
        <w:br/>
        <w:br/>
        <w:t>27.2.2 Residuals</w:t>
        <w:br/>
        <w:t xml:space="preserve">   • Question 31</w:t>
        <w:br/>
        <w:t xml:space="preserve">        – Do you find autocorrelation for the residuals of the MA(1)? What do you suggest?</w:t>
        <w:br/>
        <w:br/>
        <w:t>27.3 Long term memory</w:t>
        <w:br/>
        <w:t>As observed in the ACF of the varves time series, there is a long memory in the process. If</w:t>
        <w:br/>
        <w:t>we want to avoid first differencing our data, we can revert to a fractional differenced series:</w:t>
        <w:br/>
        <w:t>−.5 &lt; d &lt; .5</w:t>
        <w:br/>
        <w:br/>
        <w:t xml:space="preserve">                                                           Series log(varve)</w:t>
        <w:br/>
        <w:t xml:space="preserve">                                0.6</w:t>
        <w:br/>
        <w:t xml:space="preserve">                                0.5</w:t>
        <w:br/>
        <w:t xml:space="preserve">                                0.4</w:t>
        <w:br/>
        <w:t xml:space="preserve">                                0.3</w:t>
        <w:br/>
        <w:t xml:space="preserve">                      ACF</w:t>
        <w:br/>
        <w:br/>
        <w:t xml:space="preserve">                                0.2</w:t>
        <w:br/>
        <w:t xml:space="preserve">                                0.1</w:t>
        <w:br/>
        <w:t xml:space="preserve">                                −0.1 0.0</w:t>
        <w:br/>
        <w:br/>
        <w:br/>
        <w:t xml:space="preserve">                                           0     5    10           15             20    25</w:t>
        <w:br/>
        <w:br/>
        <w:t xml:space="preserve">                                                                 Lag</w:t>
        <w:br/>
        <w:br/>
        <w:br/>
        <w:t>Using the fracdiff function and fitting it on the varve data, we find a value of d = 0.38</w:t>
        <w:br/>
        <w:br/>
        <w:t xml:space="preserve">   • Question 32</w:t>
        <w:br/>
        <w:t xml:space="preserve">        – Forecast using both the ARIMA and the fractionally integrated ARMA.</w:t>
        <w:br/>
        <w:br/>
        <w:br/>
        <w:t xml:space="preserve">                                                              177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Modeling and Analysis of French Population Data Using</w:t>
        <w:br/>
        <w:t xml:space="preserve">   SARIMA</w:t>
        <w:br/>
        <w:t>In this section90 , we focus on analyzing the monthly population data of France obtained from</w:t>
        <w:br/>
        <w:t>INSEE (Institut National de la Statistique et des Études Économiques). The dataset, identified</w:t>
        <w:br/>
        <w:t>as "Démographie - Population au début du mois - France métropolitaine" (ID: 000436387), pro-</w:t>
        <w:br/>
        <w:t>vides a valuable insight into the demographic changes over time. Our objective is to investigate</w:t>
        <w:br/>
        <w:t>the presence of seasonality in this time series and apply appropriate econometric techniques to</w:t>
        <w:br/>
        <w:t>model this phenomenon.</w:t>
        <w:br/>
        <w:t>Preliminary Data Analysis: The initial step involves loading and preprocessing the data</w:t>
        <w:br/>
        <w:t>using Python’s pandas library. We ensure that the time series is indexed by the date, facilitating</w:t>
        <w:br/>
        <w:t>easier analysis. A preliminary visual inspection is conducted to identify any noticeable trends</w:t>
        <w:br/>
        <w:t>or seasonal patterns.</w:t>
        <w:br/>
        <w:t>Seasonality in Population Data: Given the nature of demographic data, it is reasonable to</w:t>
        <w:br/>
        <w:t>hypothesize the presence of seasonal effects. For instance, certain months might exhibit higher</w:t>
        <w:br/>
        <w:t>population growth rates due to factors like birth rates, migration patterns, etc.</w:t>
        <w:br/>
        <w:t>There are four main methods to deal with monthly seasonality in growth rates:</w:t>
        <w:br/>
        <w:t xml:space="preserve">      • Regression with Monthly Dummy Variables</w:t>
        <w:br/>
        <w:t xml:space="preserve">      • Seasonal Differencing: subtract the value of a data point in a given month from the</w:t>
        <w:br/>
        <w:t xml:space="preserve">        value in the same month in the previous year;</w:t>
        <w:br/>
        <w:t xml:space="preserve">      • Seasonal Decomposition of Time Series by Loess (STL), which allows us to decom-</w:t>
        <w:br/>
        <w:t xml:space="preserve">        pose the series into trend, seasonal, and residual components. Here you’ll need to use the</w:t>
        <w:br/>
        <w:t xml:space="preserve">        option91 seasonal=13 ;</w:t>
        <w:br/>
        <w:t xml:space="preserve">            – if you have strong belief that the seasonality is stable, you can use the simpler additive</w:t>
        <w:br/>
        <w:t xml:space="preserve">              decomposition: in the seasonal_decompose model, the observed time series Y [t] at</w:t>
        <w:br/>
        <w:t xml:space="preserve">              time t is decomposed into three components: the trend component T [t], the seasonal</w:t>
        <w:br/>
        <w:t xml:space="preserve">              component S[t], and the residual component e[t], such that Y [t] = T [t] + S[t] + e[t].</w:t>
        <w:br/>
        <w:t xml:space="preserve">      • SARIMA Models: Seasonal AutoRegressive Integrated Moving Average.</w:t>
        <w:br/>
        <w:br/>
        <w:t>28.1 Regression Analysis with Dummy Variables</w:t>
        <w:br/>
        <w:t>To assess the presence of seasonal effects, we initially employ a regression model incorporating</w:t>
        <w:br/>
        <w:t>dummy variables for each month. This method allows us to isolate the impact of each month</w:t>
        <w:br/>
        <w:t>on the population growth rate.</w:t>
        <w:br/>
        <w:t xml:space="preserve">      • Creating Dummy Variables: We transform the month information into dummy vari-</w:t>
        <w:br/>
        <w:t xml:space="preserve">        ables. This is achieved by encoding each month as a binary variable, where the presence</w:t>
        <w:br/>
        <w:t xml:space="preserve">        of a specific month is indicated by 1, and absence by 0.</w:t>
        <w:br/>
        <w:br/>
        <w:t xml:space="preserve">              dx[’month’] = dx.index.month</w:t>
        <w:br/>
        <w:t xml:space="preserve">              dx_dummies = pd.get_dummies(dx[’month’], drop_first=True, prefix=’m’)</w:t>
        <w:br/>
        <w:t xml:space="preserve">              dx_with_dummies = pd.concat([dx, dx_dummies], axis=1)</w:t>
        <w:br/>
        <w:br/>
        <w:t>90</w:t>
        <w:br/>
        <w:t xml:space="preserve">     pandas_exercise_part_2_seasonality_French_population.py</w:t>
        <w:br/>
        <w:t>91</w:t>
        <w:br/>
        <w:t xml:space="preserve">     In STL decomposition, a seasonal window of 13 for monthly data is used instead of 12 to ensure symmetric</w:t>
        <w:br/>
        <w:t xml:space="preserve">      LOESS smoothing around each data point. This odd-numbered window spans the full yearly cycle while</w:t>
        <w:br/>
        <w:t xml:space="preserve">      providing robustness against noise and anomalies in the time series.</w:t>
        <w:br/>
        <w:br/>
        <w:br/>
        <w:t xml:space="preserve">                                                      178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Regression Model for September Growth Rate: We then fit a linear regression</w:t>
        <w:br/>
        <w:t xml:space="preserve">     model with the population growth rate as the dependent variable and the dummy variable</w:t>
        <w:br/>
        <w:t xml:space="preserve">     for September as the independent variable.</w:t>
        <w:br/>
        <w:br/>
        <w:t xml:space="preserve">          model = smf.ols(’pop ~ m_9’, data=dx_with_dummies).fit()</w:t>
        <w:br/>
        <w:br/>
        <w:br/>
        <w:t xml:space="preserve">     The coefficient of m_9 represents the difference in growth rate for the month of September.</w:t>
        <w:br/>
        <w:t xml:space="preserve">     The statistical significance of this coefficient is determined via a t-test, as indicated by the</w:t>
        <w:br/>
        <w:t xml:space="preserve">     p-value.</w:t>
        <w:br/>
        <w:br/>
        <w:t>To extend our analysis, we conduct a comparative regression analysis considering each month</w:t>
        <w:br/>
        <w:t>as a categorical variable. Here, September serves as the reference category.</w:t>
        <w:br/>
        <w:br/>
        <w:t xml:space="preserve">   • Regression with Categorical Months: This model assesses if any month exhibits a</w:t>
        <w:br/>
        <w:t xml:space="preserve">     statistically significant difference in growth rate compared to September.</w:t>
        <w:br/>
        <w:br/>
        <w:t xml:space="preserve">          model_categorical = smf.ols(’pop ~ C(month, Treatment(reference=9))’,</w:t>
        <w:br/>
        <w:t xml:space="preserve">                                      data=dx_with_dummies).fit()</w:t>
        <w:br/>
        <w:br/>
        <w:br/>
        <w:t xml:space="preserve">     In this model, each month is treated as a separate category, with September as the baseline.</w:t>
        <w:br/>
        <w:t xml:space="preserve">     The coefficients and their respective p-values indicate whether the growth rates for other</w:t>
        <w:br/>
        <w:t xml:space="preserve">     months are significantly different from September.</w:t>
        <w:br/>
        <w:br/>
        <w:t>28.1.1 Interpretation of Results</w:t>
        <w:br/>
        <w:t>Upon examining the results from the regression models, we observe that:</w:t>
        <w:br/>
        <w:br/>
        <w:t xml:space="preserve">   • The initial model focusing solely on September provides insights into how this specific</w:t>
        <w:br/>
        <w:t xml:space="preserve">     month differs from the average.</w:t>
        <w:br/>
        <w:br/>
        <w:t xml:space="preserve">   • The extended model with all months treated categorically reveals a more nuanced picture</w:t>
        <w:br/>
        <w:t xml:space="preserve">     of how each month compares to September.</w:t>
        <w:br/>
        <w:br/>
        <w:t xml:space="preserve">   • The p-values associated with the coefficients for each month are crucial for understanding</w:t>
        <w:br/>
        <w:t xml:space="preserve">     statistical significance. A low p-value (typically less than 0.05) suggests that the growth</w:t>
        <w:br/>
        <w:t xml:space="preserve">     rate for that month is significantly different from September.</w:t>
        <w:br/>
        <w:br/>
        <w:t>28.2 SARIMA</w:t>
        <w:br/>
        <w:t>Stationarity and Unit Root Testing: Before proceeding with the SARIMA model, it is cru-</w:t>
        <w:br/>
        <w:t>cial to ensure that the time series is stationary. We employ the Augmented Dickey-Fuller (ADF)</w:t>
        <w:br/>
        <w:t>test under different specifications (with constant, with constant and trend, and without both)</w:t>
        <w:br/>
        <w:t>to test for unit roots. The presence of unit roots would imply non-stationarity, necessitating</w:t>
        <w:br/>
        <w:t>differencing or transformation of the series.</w:t>
        <w:br/>
        <w:t>SARIMA Model Specification: The SARIMA model, which stands for Seasonal AutoRe-</w:t>
        <w:br/>
        <w:t>gressive Integrated Moving Average, is a natural choice for modeling time series data with</w:t>
        <w:br/>
        <w:t>seasonality. The model is specified as SARIMA(p, d, q)(P, D, Q, S), where:</w:t>
        <w:br/>
        <w:br/>
        <w:br/>
        <w:t xml:space="preserve">                                                179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p, d, q - Represent the autoregressive order, degree of differencing, and moving average</w:t>
        <w:br/>
        <w:t xml:space="preserve">     order of the non-seasonal component.</w:t>
        <w:br/>
        <w:br/>
        <w:t xml:space="preserve">   • P, D, Q - Represent the autoregressive order, degree of differencing, and moving average</w:t>
        <w:br/>
        <w:t xml:space="preserve">     order of the seasonal component.</w:t>
        <w:br/>
        <w:br/>
        <w:t xml:space="preserve">   • S - Is the length of the seasonal cycle (12 in the case of monthly data).</w:t>
        <w:br/>
        <w:br/>
        <w:t>Parameter Selection and Model Tuning: Selecting the optimal parameters for SARIMA</w:t>
        <w:br/>
        <w:t>is done through a systematic grid search approach. We iterate over a range of values for each</w:t>
        <w:br/>
        <w:t>parameter and select the combination that minimizes an information criterion, typically the</w:t>
        <w:br/>
        <w:t>Akaike Information Criterion (AIC). This process helps in identifying a model that balances</w:t>
        <w:br/>
        <w:t>goodness-of-fit with parsimony.</w:t>
        <w:br/>
        <w:t>The optimal SARIMA model identified for the monthly population growth rate data is</w:t>
        <w:br/>
        <w:t>SARIMA(0, 1, 0)x(1, 0, 1, 12). The model can be expressed as follows:</w:t>
        <w:br/>
        <w:br/>
        <w:t xml:space="preserve">                                    Yt′ = αYt−12</w:t>
        <w:br/>
        <w:t xml:space="preserve">                                             ′</w:t>
        <w:br/>
        <w:t xml:space="preserve">                                                 + ϵt + θϵt−12                                (95)</w:t>
        <w:br/>
        <w:t>In this equation, Yt′ denotes the first-order differenced time series at time t. The model includes</w:t>
        <w:br/>
        <w:t>a seasonal autoregressive term (αYt−12′   ) and a seasonal moving average term (θϵt−12 ), both of</w:t>
        <w:br/>
        <w:t>which operate on a 12-month lag, reflecting the annual seasonal pattern in the monthly data.</w:t>
        <w:br/>
        <w:br/>
        <w:t xml:space="preserve">   • The coefficient α for the seasonal AR term (denoted as ar.S.L12 in the output) is 0.8452.</w:t>
        <w:br/>
        <w:t xml:space="preserve">     This value represents the influence of the population growth rate from the same month in</w:t>
        <w:br/>
        <w:t xml:space="preserve">     the previous year on the current month.</w:t>
        <w:br/>
        <w:br/>
        <w:t xml:space="preserve">   • The coefficient θ for the seasonal MA term (represented as ma.S.L12) is -0.7361. It reflects</w:t>
        <w:br/>
        <w:t xml:space="preserve">     how the previous year’s error influences the current month’s error term.</w:t>
        <w:br/>
        <w:br/>
        <w:t xml:space="preserve">   • Additionally, the model’s residual variance, denoted as σ 2 (sigma2 in the output), is ap-</w:t>
        <w:br/>
        <w:t xml:space="preserve">     proximately 1.877×10−9 . This value provides an estimate of the variance in the prediction</w:t>
        <w:br/>
        <w:t xml:space="preserve">     errors of the model. It’s a measure of how much the observed values deviate from the values</w:t>
        <w:br/>
        <w:t xml:space="preserve">     predicted by the model</w:t>
        <w:br/>
        <w:br/>
        <w:t>Diagnostic Tests for SARIMA Model Residuals</w:t>
        <w:br/>
        <w:br/>
        <w:t xml:space="preserve">   • Visual Inspection of Residuals: Plotting the residuals of the model provides a quick</w:t>
        <w:br/>
        <w:t xml:space="preserve">     check of any obvious patterns. Ideally, residuals should appear as white noise, meaning</w:t>
        <w:br/>
        <w:t xml:space="preserve">     they should be randomly scattered around zero without any discernible pattern.</w:t>
        <w:br/>
        <w:br/>
        <w:t xml:space="preserve">   • Autocorrelation Function (ACF) and Partial Autocorrelation Function (PACF)</w:t>
        <w:br/>
        <w:t xml:space="preserve">     Plots: These plots are used to detect any autocorrelation in the residuals of the model.</w:t>
        <w:br/>
        <w:t xml:space="preserve">     In the ACF and PACF plots, the absence of significant spikes suggests that there is no au-</w:t>
        <w:br/>
        <w:t xml:space="preserve">     tocorrelation, indicating that the model has captured the time series dynamics effectively.</w:t>
        <w:br/>
        <w:br/>
        <w:t xml:space="preserve">   • Ljung-Box Test: This statistical test checks for the absence of autocorrelation in the</w:t>
        <w:br/>
        <w:t xml:space="preserve">     residuals at multiple lag lengths. A high p-value (typically above 0.05) in this test suggests</w:t>
        <w:br/>
        <w:t xml:space="preserve">     that the residuals are independently distributed, indicating a good fit of the model.</w:t>
        <w:br/>
        <w:br/>
        <w:br/>
        <w:t xml:space="preserve">                                               180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28.2.1 Projection and comparison with the actual data</w:t>
        <w:br/>
        <w:t>We start by forecasting future population growth rates using our fitted SARIMA model. The</w:t>
        <w:br/>
        <w:t>model generates predictions for the growth rate from March to October 2020. This forecast is</w:t>
        <w:br/>
        <w:t>based on the underlying patterns and seasonal cycles identified in the historical data.</w:t>
        <w:br/>
        <w:br/>
        <w:t>forecast_results = best_results.get_prediction(start=pd.to_datetime(’2020-03-01’),</w:t>
        <w:br/>
        <w:t xml:space="preserve">                                               end=pd.to_datetime(’2020-10-01’),</w:t>
        <w:br/>
        <w:t xml:space="preserve">                                               dynamic=True)</w:t>
        <w:br/>
        <w:t>forecast = forecast_results.predicted_mean</w:t>
        <w:br/>
        <w:br/>
        <w:t>We then plot these forecasted growth rates alongside the actual growth rates observed during</w:t>
        <w:br/>
        <w:t>the same period to visually assess the model’s accuracy.</w:t>
        <w:br/>
        <w:t>To understand the impact of these growth rates on actual population numbers, we convert</w:t>
        <w:br/>
        <w:t>the predicted growth rates into estimated population levels. This is done by first adjusting</w:t>
        <w:br/>
        <w:t>the forecasted growth rates and then cumulatively multiplying these rates with the last known</w:t>
        <w:br/>
        <w:t>population level:</w:t>
        <w:br/>
        <w:br/>
        <w:t xml:space="preserve">  1. Adjusting the Forecasted Growth Rates: The forecasted growth rates (ft ) are first</w:t>
        <w:br/>
        <w:t xml:space="preserve">     adjusted to represent the proportional change. This is done by adding 1 to each forecasted</w:t>
        <w:br/>
        <w:t xml:space="preserve">     growth rate. The adjusted forecast (ftadj ) is given by the equation:</w:t>
        <w:br/>
        <w:br/>
        <w:t xml:space="preserve">                                            ftadj = 1 + ft                                 (96)</w:t>
        <w:br/>
        <w:br/>
        <w:t xml:space="preserve">     where ft is the forecasted growth rate at time t.</w:t>
        <w:br/>
        <w:br/>
        <w:t xml:space="preserve">  2. Cumulative Growth Factor: We then compute the cumulative product of these ad-</w:t>
        <w:br/>
        <w:t xml:space="preserve">     justed forecasts to obtain the cumulative growth factor (Gt ). This factor represents the</w:t>
        <w:br/>
        <w:t xml:space="preserve">     compounded growth over time and is calculated as follows:</w:t>
        <w:br/>
        <w:t xml:space="preserve">                                                    t</w:t>
        <w:br/>
        <w:t xml:space="preserve">                                                          fiadj</w:t>
        <w:br/>
        <w:t xml:space="preserve">                                                    Y</w:t>
        <w:br/>
        <w:t xml:space="preserve">                                            Gt =                                           (97)</w:t>
        <w:br/>
        <w:t xml:space="preserve">                                                    i=1</w:t>
        <w:br/>
        <w:br/>
        <w:t xml:space="preserve">     where       denotes the cumulative product up to time t.</w:t>
        <w:br/>
        <w:t xml:space="preserve">             Q</w:t>
        <w:br/>
        <w:br/>
        <w:t xml:space="preserve">  3. Projected Population Level: The projected population level (Pt ) at any time t is then</w:t>
        <w:br/>
        <w:t xml:space="preserve">     calculated by multiplying the last known actual population level (Plast ) by the cumulative</w:t>
        <w:br/>
        <w:t xml:space="preserve">     growth factor. The equation is:</w:t>
        <w:br/>
        <w:t xml:space="preserve">                                           Pt = Plast × Gt                                  (98)</w:t>
        <w:br/>
        <w:t xml:space="preserve">     where Plast is the last known population level before the forecast period begins.</w:t>
        <w:br/>
        <w:br/>
        <w:t>Similar adjustments are applied to the forecast’s confidence intervals to estimate the range of</w:t>
        <w:br/>
        <w:t>possible future population levels.</w:t>
        <w:br/>
        <w:t>Finally, we plot the projected population levels against the actual population levels observed</w:t>
        <w:br/>
        <w:t>from March to October 2020. This comparison provides a clear visual representation of the</w:t>
        <w:br/>
        <w:t>model’s performance in predicting not just the rate of population growth but also the actual</w:t>
        <w:br/>
        <w:t>population size, or can help us understand the impact of the Covid-19 crisis.</w:t>
        <w:br/>
        <w:br/>
        <w:br/>
        <w:t xml:space="preserve">                                              181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Population Level: Actual vs Projected</w:t>
        <w:br/>
        <w:t xml:space="preserve">                                                                                     Actual Population Level</w:t>
        <w:br/>
        <w:t xml:space="preserve">                                                                                     Projected Population Level</w:t>
        <w:br/>
        <w:t xml:space="preserve">                       65500</w:t>
        <w:br/>
        <w:br/>
        <w:t xml:space="preserve">                       65400</w:t>
        <w:br/>
        <w:br/>
        <w:t xml:space="preserve">                       65300</w:t>
        <w:br/>
        <w:t>Population Level (K)</w:t>
        <w:br/>
        <w:br/>
        <w:br/>
        <w:t xml:space="preserve">                       65200</w:t>
        <w:br/>
        <w:br/>
        <w:t xml:space="preserve">                       65100</w:t>
        <w:br/>
        <w:br/>
        <w:t xml:space="preserve">                       65000</w:t>
        <w:br/>
        <w:br/>
        <w:t xml:space="preserve">                       64900</w:t>
        <w:br/>
        <w:br/>
        <w:t xml:space="preserve">                               Jul    Jan                    Jul               Jan                 Jul</w:t>
        <w:br/>
        <w:t xml:space="preserve">                                     2019                                     2020</w:t>
        <w:br/>
        <w:t xml:space="preserve">                                                      Date</w:t>
        <w:br/>
        <w:br/>
        <w:br/>
        <w:t xml:space="preserve">                                                   182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 Inflation persistence exercise</w:t>
        <w:br/>
        <w:t>Inflation92 is one of the key variables in monetary economics, both for policy design and for</w:t>
        <w:br/>
        <w:t>forecasting. A central question concerns its persistence, that is, the long-run effect of a temporary</w:t>
        <w:br/>
        <w:t>shock to inflation: how strongly and for how long does a 1% increase in inflation today affect</w:t>
        <w:br/>
        <w:t>future inflation rates, and how quickly does inflation return to its previous level, if at all?</w:t>
        <w:br/>
        <w:t>In this exercise, we study inflation persistence using monthly data from the Eurostat Harmonised</w:t>
        <w:br/>
        <w:t>Index of Consumer Prices (HICP), excluding tobacco. Following Chapter 8.8 of Verbeek (2017)</w:t>
        <w:br/>
        <w:t>and the empirical approach in Pivetta and Reis (2007), inflation dynamics are modeled using</w:t>
        <w:br/>
        <w:t>autoregressive processes.</w:t>
        <w:br/>
        <w:t>The objective is threefold.</w:t>
        <w:br/>
        <w:t xml:space="preserve">     1. First, we assess the degree of persistence by testing for a unit root using the Augmented</w:t>
        <w:br/>
        <w:t xml:space="preserve">        Dickey–Fuller (ADF) test, and challenge this conclusion with a KPSS test (see below for</w:t>
        <w:br/>
        <w:t xml:space="preserve">        details):</w:t>
        <w:br/>
        <w:t xml:space="preserve">           • In Verbeek (2017), inflation is treated as an I(0) process. This assumption is not</w:t>
        <w:br/>
        <w:t xml:space="preserve">             derived mechanically from unit root testing alone, but reflects a modelling choice</w:t>
        <w:br/>
        <w:t xml:space="preserve">             consistent with earlier contributions such as Fuhrer and Moore (1995). Conditional</w:t>
        <w:br/>
        <w:t xml:space="preserve">             on stationarity, persistence is then analysed through a systematic exploration of finite-</w:t>
        <w:br/>
        <w:t xml:space="preserve">             order ARMA specifications rather than through differencing.</w:t>
        <w:br/>
        <w:t xml:space="preserve">           • This choice contrasts with alternative views in the literature, most notably Stock and</w:t>
        <w:br/>
        <w:t xml:space="preserve">             Watson (2007), who argue that inflation is better approximated by an I(1) process.</w:t>
        <w:br/>
        <w:t xml:space="preserve">     2. Second, we estimate an AR(p) models and compare them using information criteria (AIC</w:t>
        <w:br/>
        <w:t xml:space="preserve">        and BIC) and residual diagnostics (Ljung–Box test):</w:t>
        <w:br/>
        <w:t xml:space="preserve">           • Check how Verbeek (2017) systematically explores several autoregressive specifica-</w:t>
        <w:br/>
        <w:t xml:space="preserve">             tions, none of which is entirely satisfactory, reflecting the tension between theoretical</w:t>
        <w:br/>
        <w:t xml:space="preserve">             parsimony and the empirical properties of inflation data. Conditional on stationarity,</w:t>
        <w:br/>
        <w:t xml:space="preserve">             the analysis starts from the ACF and PACF, leading to an AR(3) baseline model,</w:t>
        <w:br/>
        <w:t xml:space="preserve">             motivated by the PACF becoming insignificant beyond lag 3. Residual diagnostics</w:t>
        <w:br/>
        <w:t xml:space="preserve">             then motivate successive extensions—additional autoregressive lags, the inclusion of a</w:t>
        <w:br/>
        <w:t xml:space="preserve">             moving-average term, and higher-order AR models. Model selection relies jointly on</w:t>
        <w:br/>
        <w:t xml:space="preserve">             information criteria (AIC versus BIC) and Ljung–Box portmanteau tests, ultimately</w:t>
        <w:br/>
        <w:t xml:space="preserve">             yielding two defensible specifications (AR(3) and a reduced AR(6)), which deliver</w:t>
        <w:br/>
        <w:t xml:space="preserve">             similar conclusions regarding inflation persistence.</w:t>
        <w:br/>
        <w:t xml:space="preserve">     3. Third, we quantify persistence in economic terms by computing the sum of autoregressive</w:t>
        <w:br/>
        <w:t xml:space="preserve">        coefficients</w:t>
        <w:br/>
        <w:t xml:space="preserve">                                                      Xp</w:t>
        <w:br/>
        <w:t xml:space="preserve">                                             SARC =      θj ,</w:t>
        <w:br/>
        <w:t xml:space="preserve">                                                         j=1</w:t>
        <w:br/>
        <w:br/>
        <w:t xml:space="preserve">        which governs the cumulative response of inflation to a one-off shock,</w:t>
        <w:br/>
        <w:t xml:space="preserve">                                                     1</w:t>
        <w:br/>
        <w:t xml:space="preserve">                                                          ,</w:t>
        <w:br/>
        <w:t xml:space="preserve">                                                 1 − SARC</w:t>
        <w:br/>
        <w:t xml:space="preserve">        and the corresponding half-life of a shock,</w:t>
        <w:br/>
        <w:t xml:space="preserve">                                                      log(0.5)</w:t>
        <w:br/>
        <w:t xml:space="preserve">                                               h=              .</w:t>
        <w:br/>
        <w:t xml:space="preserve">                                                    log(SARC)</w:t>
        <w:br/>
        <w:t>92</w:t>
        <w:br/>
        <w:t xml:space="preserve">     vansteenberghe_inflation_persistence.py</w:t>
        <w:br/>
        <w:br/>
        <w:br/>
        <w:t xml:space="preserve">                                                  183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Data source. The inflation series used in this exercise comes from Eurostat and corresponds</w:t>
        <w:br/>
        <w:t>to the Harmonised Index of Consumer Prices (HICP) for the European Union (EU aggregate).</w:t>
        <w:br/>
        <w:t>We focus on the headline index (all items), expressed as an index with base year 2015.</w:t>
        <w:br/>
        <w:br/>
        <w:t>Seasonal adjustment. Monthly inflation indices exhibit strong and recurrent seasonal patterns</w:t>
        <w:br/>
        <w:t>(e.g. sales periods, energy price seasonality). To isolate medium- and long-run movements rel-</w:t>
        <w:br/>
        <w:t>evant for persistence analysis, we remove the seasonal component using a standard seasonal</w:t>
        <w:br/>
        <w:t>decomposition.</w:t>
        <w:br/>
        <w:t>We rely on a multiplicative decomposition rather than an additive one. For price indices, sea-</w:t>
        <w:br/>
        <w:t>sonal fluctuations tend to scale with the level of the series: a given percentage seasonal effect</w:t>
        <w:br/>
        <w:t>corresponds to a larger absolute change when the index level is higher. The multiplicative speci-</w:t>
        <w:br/>
        <w:t>fication is therefore more appropriate and yields a seasonally adjusted series obtained by dividing</w:t>
        <w:br/>
        <w:t>the observed index by its estimated seasonal component.</w:t>
        <w:br/>
        <w:br/>
        <w:t>About X-13ARIMA-SEATS. As a robustness check, one could use the X-13ARIMA-SEATS pro-</w:t>
        <w:br/>
        <w:t>cedure, the reference seasonal adjustment method employed by statistical agencies. X-13 com-</w:t>
        <w:br/>
        <w:t>bines ARIMA-based pre-adjustment, outlier detection, trading-day corrections, and signal ex-</w:t>
        <w:br/>
        <w:t>traction. While more powerful and flexible, it requires an external installation and is unneces-</w:t>
        <w:br/>
        <w:t>sarily complex for a first exposure to seasonal adjustment. For pedagogical purposes, the simple</w:t>
        <w:br/>
        <w:t>decomposition approach is sufficient and fully transparent.</w:t>
        <w:br/>
        <w:br/>
        <w:t>Unit root testing: ADF vs. KPSS. Following Verbeek (2017), we rely primarily on the Aug-</w:t>
        <w:br/>
        <w:t>mented Dickey–Fuller (ADF) test, whose null hypothesis is a unit root. For inflation series,</w:t>
        <w:br/>
        <w:t>ADF results are often marginal and sensitive to the number of lags, so sharp conclusions are</w:t>
        <w:br/>
        <w:t>rarely robust. The KPSS test, which reverses the null (stationarity), typically leads to similarly</w:t>
        <w:br/>
        <w:t>ambiguous conclusions due to its dependence on bandwidth choices.</w:t>
        <w:br/>
        <w:br/>
        <w:t>KPSS test and interpretation. To circumvent the low power of standard unit root tests,</w:t>
        <w:br/>
        <w:t>Kwiatkowski et al. (1992) propose a test in which (trend-)stationarity is the null hypothesis and</w:t>
        <w:br/>
        <w:t>the existence of a unit root is the alternative. This test, known as the KPSS test, decomposes</w:t>
        <w:br/>
        <w:t>the observed series as</w:t>
        <w:br/>
        <w:t xml:space="preserve">                                         yt = dt + rt + εt ,</w:t>
        <w:br/>
        <w:t>where dt is a deterministic component (intercept or intercept and linear trend), rt is a random</w:t>
        <w:br/>
        <w:t>walk component, and εt is a stationary error term, which is not required to be white noise.</w:t>
        <w:br/>
        <w:t>Under the null hypothesis of (trend-)stationarity, the variance of the random walk innovation is</w:t>
        <w:br/>
        <w:t>zero, so that rt is degenerate.</w:t>
        <w:br/>
        <w:t>The KPSS test is a Lagrange multiplier test. Its computation proceeds as follows. First, an</w:t>
        <w:br/>
        <w:t>auxiliary regression  of yt on dt is estimated by OLS and the residuals êt are saved. Next, partial</w:t>
        <w:br/>
        <w:t>sums St = ts=1 ês are formed. The test statistic is then given by</w:t>
        <w:br/>
        <w:t xml:space="preserve">            P</w:t>
        <w:br/>
        <w:br/>
        <w:t xml:space="preserve">                                                      T</w:t>
        <w:br/>
        <w:t xml:space="preserve">                                                  1 X St2</w:t>
        <w:br/>
        <w:t xml:space="preserve">                                        KPSS = 2              ,</w:t>
        <w:br/>
        <w:t xml:space="preserve">                                                 T       σ̂ 2</w:t>
        <w:br/>
        <w:t xml:space="preserve">                                                    t=1</w:t>
        <w:br/>
        <w:br/>
        <w:t>where σ̂ 2 is an estimator of the long-run variance σ 2 = ∞</w:t>
        <w:br/>
        <w:t xml:space="preserve">                                                            P</w:t>
        <w:br/>
        <w:t xml:space="preserve">                                                                j=−∞ E(εt εt−j ).</w:t>
        <w:br/>
        <w:t>Estimation of σ̂ requires the choice of a kernel (weighting scheme) and a bandwidth. Common</w:t>
        <w:br/>
        <w:t xml:space="preserve">                 2</w:t>
        <w:br/>
        <w:br/>
        <w:t>choices include Bartlett weights, as in Kwiatkowski et al. (1992), and the quadratic spectral ker-</w:t>
        <w:br/>
        <w:t>nel (Andrews, 1991). In practice, the KPSS test is highly sensitive to these choices, particularly</w:t>
        <w:br/>
        <w:t>in finite samples, and tends to over-reject stationarity when persistence is high.</w:t>
        <w:br/>
        <w:br/>
        <w:br/>
        <w:t xml:space="preserve">                                                184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Because the ADF and KPSS tests place opposite hypotheses in the null and both suffer from</w:t>
        <w:br/>
        <w:t>low power and tuning-parameter sensitivity in persistent macroeconomic series, they are best</w:t>
        <w:br/>
        <w:t>interpreted as complementary diagnostic tools rather than decisive tests. Accordingly, in this</w:t>
        <w:br/>
        <w:t>course, inflation persistence is quantified directly using autoregressive models, through the sum</w:t>
        <w:br/>
        <w:t>of AR coefficients and the implied half-life of shocks.</w:t>
        <w:br/>
        <w:br/>
        <w:t>29.1 Univariate AR benchmarks for inflation - academic literature</w:t>
        <w:br/>
        <w:t>AR models in Stock and Watson (2007). In Stock and Watson (2007), the central univariate</w:t>
        <w:br/>
        <w:t>benchmark for inflation forecasting is a finite-order autoregressive model, denoted AR(AIC).</w:t>
        <w:br/>
        <w:t>Inflation is modeled in first differences to allow for a unit root in levels, and the lag order</w:t>
        <w:br/>
        <w:t>is selected recursively by the Akaike Information Criterion (AIC). This AR(AIC) specification</w:t>
        <w:br/>
        <w:t>serves as the baseline against which all alternative models are evaluated.</w:t>
        <w:br/>
        <w:br/>
        <w:t>Method and lag order. Operationally, the AR(AIC) model is estimated as a direct multi-step</w:t>
        <w:br/>
        <w:t>regression of future average inflation on lagged changes in inflation, with the number of lags</w:t>
        <w:br/>
        <w:t>chosen by minimizing AIC at each forecast origin. This approach allows for flexible short-run</w:t>
        <w:br/>
        <w:t>dynamics while remaining fully univariate and transparent. In the postwar U.S. data, Stock</w:t>
        <w:br/>
        <w:t>and Watson show that low-order AR representations provided a good approximation during the</w:t>
        <w:br/>
        <w:t>Great Inflation, but their forecasting performance deteriorated after the mid-1980s.</w:t>
        <w:br/>
        <w:br/>
        <w:t>29.2 AR model of inflation</w:t>
        <w:br/>
        <w:t>Verbeek (2017) works on a "simple" AR model, citing the literature (older)</w:t>
        <w:br/>
        <w:br/>
        <w:t xml:space="preserve">     To continue our analysis, we shall assume that inflation is I(0), as is done in Fuhrer</w:t>
        <w:br/>
        <w:t xml:space="preserve">     and Moore (1995).</w:t>
        <w:br/>
        <w:br/>
        <w:t>AIC vs. BIC. Both the Akaike Information Criterion (AIC) and the Bayesian Information</w:t>
        <w:br/>
        <w:t>Criterion (BIC) trade off model fit against parsimony. AIC tends to select richer models, while</w:t>
        <w:br/>
        <w:t>BIC applies a stronger penalty that increases with sample size and favors more parsimonious</w:t>
        <w:br/>
        <w:t>specifications.</w:t>
        <w:br/>
        <w:br/>
        <w:t>Practice in this exercise. Here, both AIC and BIC select an AR(6) specification, which</w:t>
        <w:br/>
        <w:t>strengthens confidence in the chosen lag order. When criteria diverge, AIC is usually favored</w:t>
        <w:br/>
        <w:t>for inflation dynamics, while BIC provides a useful robustness benchmark.</w:t>
        <w:br/>
        <w:br/>
        <w:t>29.3 Inflation persistence</w:t>
        <w:br/>
        <w:t>Following Chapter 8.8 in Verbeek (2017) and Pivetta and Reis (2007), measure the inflation</w:t>
        <w:br/>
        <w:t>persistence. Use Eurostat Harmonised Index of Consumer Prices (HICP) excluding tobacco.</w:t>
        <w:br/>
        <w:br/>
        <w:t xml:space="preserve">   • Question 33</w:t>
        <w:br/>
        <w:t xml:space="preserve">        – Apply the ADF test.</w:t>
        <w:br/>
        <w:t xml:space="preserve">        – As in Verbeek (2017), consider AR(p) for p ∈ [1, 6], create a table with AIC, BIC and</w:t>
        <w:br/>
        <w:t xml:space="preserve">          Ljung-Box test on residuals.</w:t>
        <w:br/>
        <w:br/>
        <w:br/>
        <w:t xml:space="preserve">                                              185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– Compute the sum of the autoregressive coefficients (SARC) as</w:t>
        <w:br/>
        <w:t xml:space="preserve">                                                                       p</w:t>
        <w:br/>
        <w:t xml:space="preserve">                                                                       X</w:t>
        <w:br/>
        <w:t xml:space="preserve">                                                    SARC =                   θj</w:t>
        <w:br/>
        <w:t xml:space="preserve">                                                                       j=1</w:t>
        <w:br/>
        <w:br/>
        <w:t xml:space="preserve">           the cumulative effect of a shock to inflation is measured by</w:t>
        <w:br/>
        <w:t xml:space="preserve">                                                              1</w:t>
        <w:br/>
        <w:t xml:space="preserve">                                                         1 − SARC</w:t>
        <w:br/>
        <w:t xml:space="preserve">           and the half-life of a shock as:</w:t>
        <w:br/>
        <w:t xml:space="preserve">                                                             log(0.5)</w:t>
        <w:br/>
        <w:t xml:space="preserve">                                                   h=</w:t>
        <w:br/>
        <w:t xml:space="preserve">                                                           log (SARC)</w:t>
        <w:br/>
        <w:br/>
        <w:t>29.4 Forecast accuracy</w:t>
        <w:br/>
        <w:t>An ARM A(p, q) model can be transformed into an M A(∞) model to facilitate the computation</w:t>
        <w:br/>
        <w:t>of forecast errors. The ARM A(p, q) model is written as:</w:t>
        <w:br/>
        <w:t xml:space="preserve">                                         ∞</w:t>
        <w:br/>
        <w:t xml:space="preserve">                                         X</w:t>
        <w:br/>
        <w:t xml:space="preserve">                                  yt =         αj εt−j     with α0 = 1</w:t>
        <w:br/>
        <w:t xml:space="preserve">                                         j=0</w:t>
        <w:br/>
        <w:br/>
        <w:t>where αj are the coefficients to be determined from the model. The h-period-ahead forecast, in</w:t>
        <w:br/>
        <w:t>terms of the errors εt , is given by:</w:t>
        <w:br/>
        <w:t xml:space="preserve">                                                                             ∞</w:t>
        <w:br/>
        <w:t xml:space="preserve">                                                                             X</w:t>
        <w:br/>
        <w:t xml:space="preserve">                        yT +h|T = E [yT +h |yT , yT −1 , . . . ] =                 αj εT +h−j</w:t>
        <w:br/>
        <w:t xml:space="preserve">                                                                             j=h</w:t>
        <w:br/>
        <w:br/>
        <w:t>The variance of the forecast error can be expressed as:</w:t>
        <w:br/>
        <w:t xml:space="preserve">                                                                             h−1</w:t>
        <w:br/>
        <w:t xml:space="preserve">                                                                             X</w:t>
        <w:br/>
        <w:t xml:space="preserve">                                                            2            2</w:t>
        <w:br/>
        <w:t xml:space="preserve">                                                                                   αj2</w:t>
        <w:br/>
        <w:br/>
        <w:t xml:space="preserve">                                E (yT +h − yT +h|T )                =σ</w:t>
        <w:br/>
        <w:t xml:space="preserve">                                                                             j=0</w:t>
        <w:br/>
        <w:br/>
        <w:t>This formula allows us to compute the variance of the forecast errors for any h-period-ahead</w:t>
        <w:br/>
        <w:t>forecast. The variance increases with the number of forecast steps, reflecting the increased</w:t>
        <w:br/>
        <w:t>uncertainty over time. Using the forecast error variance, we can construct 95% confidence</w:t>
        <w:br/>
        <w:t>intervals for the forecasts. For a one-step-ahead forecast, the interval is given by:</w:t>
        <w:br/>
        <w:t xml:space="preserve">                                                       q</w:t>
        <w:br/>
        <w:t xml:space="preserve">                                         yT +1|T ± 1.96 c21</w:t>
        <w:br/>
        <w:br/>
        <w:t>where c21 = σ 2 0j=0 αj2 = σ 2 . For h-period-ahead forecasts, the confidence interval is given by:</w:t>
        <w:br/>
        <w:t xml:space="preserve">                P</w:t>
        <w:br/>
        <w:br/>
        <w:t xml:space="preserve">                                                       q</w:t>
        <w:br/>
        <w:t xml:space="preserve">                                         yT +h|T ± 1.96 c2h</w:t>
        <w:br/>
        <w:t>where</w:t>
        <w:br/>
        <w:t xml:space="preserve">                                                           h−1</w:t>
        <w:br/>
        <w:t xml:space="preserve">                                                           X</w:t>
        <w:br/>
        <w:t xml:space="preserve">                                               c2h = σ 2         αj2</w:t>
        <w:br/>
        <w:t xml:space="preserve">                                                           j=0</w:t>
        <w:br/>
        <w:br/>
        <w:t>The wider the confidence interval, the greater the uncertainty in the forecast due to the accu-</w:t>
        <w:br/>
        <w:t>mulation of forecast errors as h increases.</w:t>
        <w:br/>
        <w:br/>
        <w:br/>
        <w:t xml:space="preserve">                                                     186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29.4.1 Example: AR(1) Model</w:t>
        <w:br/>
        <w:t>For an AR(1) model, we have αj = θj . The expected quadratic forecast errors are given by:</w:t>
        <w:br/>
        <w:br/>
        <w:t xml:space="preserve">                     c21 = σ 2 ,   c22 = σ 2 (1 + θ2 ),   c23 = σ 2 (1 + θ2 + θ4 ), . . .</w:t>
        <w:br/>
        <w:t>For h → ∞, the forecast error variance converges to:</w:t>
        <w:br/>
        <w:br/>
        <w:t xml:space="preserve">                                                    σ2</w:t>
        <w:br/>
        <w:t xml:space="preserve">                                               c2∞ =</w:t>
        <w:br/>
        <w:t xml:space="preserve">                                                  1 − θ2</w:t>
        <w:br/>
        <w:t>This represents the unconditional variance of yt , showing how forecast uncertainty increases over</w:t>
        <w:br/>
        <w:t>time but stabilizes in the long run for stationary processes.</w:t>
        <w:br/>
        <w:br/>
        <w:t>29.5 A model for the French population</w:t>
        <w:br/>
        <w:t>29.5.1 Plot some previsions</w:t>
        <w:br/>
        <w:t>As an illustration of in-sample "precision" of our model, we plot the normal distribution of the</w:t>
        <w:br/>
        <w:t>residuals and the shaded area equals 95%, we plot similarly the boundaries on the time series</w:t>
        <w:br/>
        <w:t>plot forecast:</w:t>
        <w:br/>
        <w:br/>
        <w:br/>
        <w:t>For a 5% two-sided confidence interval we take a t distribution with n degrees of freedom (which</w:t>
        <w:br/>
        <w:t>we approximate by a normal distribution as n &gt;&gt; 120): Zα/2 = 1.96.</w:t>
        <w:br/>
        <w:br/>
        <w:t xml:space="preserve">   • Question 34</w:t>
        <w:br/>
        <w:t xml:space="preserve">        – Work first on the monthly seasonality, then compute a monthly average population</w:t>
        <w:br/>
        <w:t xml:space="preserve">          change and use it to project the population up to 2020.</w:t>
        <w:br/>
        <w:br/>
        <w:br/>
        <w:t xml:space="preserve">                                                    187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29.6 Barnard 1963</w:t>
        <w:br/>
        <w:t>Following Barnard (1963), plot the data of airline passengers and follow the Box-Jenkins method</w:t>
        <w:br/>
        <w:t>and the adaptive forecasting method.</w:t>
        <w:br/>
        <w:br/>
        <w:br/>
        <w:t xml:space="preserve">                                             188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Financial returns distributions and forecast</w:t>
        <w:br/>
        <w:t>30.1 CAC 40 index data: mean and two-sided t-test, histogram</w:t>
        <w:br/>
        <w:t>We fetch93 CAC 40 index historical data from 1995-1-16 to 2017-1-16. We compute the daily</w:t>
        <w:br/>
        <w:t>return on business days only.</w:t>
        <w:br/>
        <w:br/>
        <w:t>30.2 Modelling and forecasting the CAC 40 daily return</w:t>
        <w:br/>
        <w:t>One of the simplest question we could be interested in when it comes to financial time series is:</w:t>
        <w:br/>
        <w:t>"what is its value most likely to be tomorrow?"</w:t>
        <w:br/>
        <w:t>If we assume (wrongly) that the daily returns are iid and follow a Gaussian DGP, then we only</w:t>
        <w:br/>
        <w:t>need to look at the histogram of the observed daily returns and can follow the logic presented</w:t>
        <w:br/>
        <w:t>section 18.4.1, we model the CAC 40 return as a white noise section 30.3.</w:t>
        <w:br/>
        <w:t>But if we call yt = PPt−1</w:t>
        <w:br/>
        <w:t xml:space="preserve">                       t</w:t>
        <w:br/>
        <w:t xml:space="preserve">                          − 1 the daily returns, we can expect that the realization of yt will depend</w:t>
        <w:br/>
        <w:t>on the realization of yt−k , k ∈ N.</w:t>
        <w:br/>
        <w:t>One would take the historical data available for this time series, in our example, we have 5 638</w:t>
        <w:br/>
        <w:t>observations from 1995-1-16 to 2017-1-16. We could choose the parameters based on the first</w:t>
        <w:br/>
        <w:t>60% of our data set (train our model) and then verify with the remaining 40% observation that</w:t>
        <w:br/>
        <w:t>our model performs well (test our model). We might also want to cross-validate it, more on this</w:t>
        <w:br/>
        <w:t>topic can be found here.</w:t>
        <w:br/>
        <w:br/>
        <w:t>30.3 White Noise: model and tests</w:t>
        <w:br/>
        <w:t>A white noise is a is a sequence of independent and identically distributed random variables yt</w:t>
        <w:br/>
        <w:t>with finite mean and variance. Most of the time we take the assumption that yt is normally</w:t>
        <w:br/>
        <w:t>distribution</w:t>
        <w:br/>
        <w:t>We use the simple model:</w:t>
        <w:br/>
        <w:t xml:space="preserve">                                          yt = µ + ϵ t</w:t>
        <w:br/>
        <w:t>with ϵt ∼ N (0, σ 2 ) and as we are working on modelling and forecasting the CAC 40 returns: µ</w:t>
        <w:br/>
        <w:t>is the mean of the daily returns.</w:t>
        <w:br/>
        <w:t>As defined in section 24.1, this series is by definition stationary and as expected, when we</w:t>
        <w:br/>
        <w:t>perform an augmented Dickey-Fuller test: the series comes out as stationary.</w:t>
        <w:br/>
        <w:br/>
        <w:t>30.3.1 Trend stationarity</w:t>
        <w:br/>
        <w:t>We modify our model with a trend:</w:t>
        <w:br/>
        <w:br/>
        <w:t xml:space="preserve">                                          yt = µ + δt + ϵt</w:t>
        <w:br/>
        <w:br/>
        <w:t>with ϵt ∼ N (0, σ 2 ).</w:t>
        <w:br/>
        <w:t>We take δ = 0.1%.</w:t>
        <w:br/>
        <w:t>We perform an augmented Dickey-Fuller test taking the trend into account: the series is sta-</w:t>
        <w:br/>
        <w:t>tionary.</w:t>
        <w:br/>
        <w:t>If we are interested in the significance of the trend component of this test, we might have to do</w:t>
        <w:br/>
        <w:t>it by hand. Let’s consider:</w:t>
        <w:br/>
        <w:br/>
        <w:t xml:space="preserve">                               ∆yt = β0 + β1 t + γyt−1 + δ∆yt−1 + ϵt</w:t>
        <w:br/>
        <w:t>93</w:t>
        <w:br/>
        <w:t xml:space="preserve">     code: ARIMA_vansteenberghe.py</w:t>
        <w:br/>
        <w:br/>
        <w:br/>
        <w:t xml:space="preserve">                                                189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find that in this case, the trend component is significant.</w:t>
        <w:br/>
        <w:br/>
        <w:t>We might want to remove the trend. We can start with a first difference.</w:t>
        <w:br/>
        <w:br/>
        <w:t>We also study quadratic trend model.</w:t>
        <w:br/>
        <w:br/>
        <w:t>30.4 Random Walk</w:t>
        <w:br/>
        <w:t>If we think that the CAC 40 returns are following a random walk, then:</w:t>
        <w:br/>
        <w:br/>
        <w:t xml:space="preserve">                                           yt = yt−1 + ϵt</w:t>
        <w:br/>
        <w:br/>
        <w:t>s.t.</w:t>
        <w:br/>
        <w:t xml:space="preserve">                                            ϵ ∼ N (0, σ 2 )</w:t>
        <w:br/>
        <w:br/>
        <w:br/>
        <w:t>Here it is just that we use the previous business day’s return to predict today’s return: E(yt ) =</w:t>
        <w:br/>
        <w:t>yt−1</w:t>
        <w:br/>
        <w:t>This brings us to some of the measurements of forecasting errors:</w:t>
        <w:br/>
        <w:br/>
        <w:t>30.5 Forecast error measures</w:t>
        <w:br/>
        <w:t xml:space="preserve">       • Mean Forecast Error: average the differences between the forecast and the actual data</w:t>
        <w:br/>
        <w:t xml:space="preserve">                                                              N</w:t>
        <w:br/>
        <w:t xml:space="preserve">                                                        1 X</w:t>
        <w:br/>
        <w:t xml:space="preserve">                                  Mean Forecast Error =    (yˆt − yt )</w:t>
        <w:br/>
        <w:t xml:space="preserve">                                                        N</w:t>
        <w:br/>
        <w:t xml:space="preserve">                                                              i=1</w:t>
        <w:br/>
        <w:br/>
        <w:br/>
        <w:t xml:space="preserve">       • Mean Absolute Forecast Error</w:t>
        <w:br/>
        <w:t xml:space="preserve">                                                                    N</w:t>
        <w:br/>
        <w:t xml:space="preserve">                                                               1 X</w:t>
        <w:br/>
        <w:t xml:space="preserve">                            Mean Absolute Forecast Error =         | yˆt − yt |</w:t>
        <w:br/>
        <w:t xml:space="preserve">                                                               N</w:t>
        <w:br/>
        <w:t xml:space="preserve">                                                                    i=1</w:t>
        <w:br/>
        <w:br/>
        <w:br/>
        <w:t xml:space="preserve">       • Root Mean Square Forecast Error</w:t>
        <w:br/>
        <w:t xml:space="preserve">                                                            v</w:t>
        <w:br/>
        <w:t xml:space="preserve">                                                            u</w:t>
        <w:br/>
        <w:t xml:space="preserve">                                                            u1 XN</w:t>
        <w:br/>
        <w:t xml:space="preserve">                          Root Mean Square Forecast Error = t     (yˆt − yt )2</w:t>
        <w:br/>
        <w:t xml:space="preserve">                                                              N</w:t>
        <w:br/>
        <w:t xml:space="preserve">                                                                          i=1</w:t>
        <w:br/>
        <w:br/>
        <w:br/>
        <w:t>30.6 Auto Regressive model</w:t>
        <w:br/>
        <w:t>We follow section 24.3 that introduced AR(1) models.</w:t>
        <w:br/>
        <w:t>Before starting, intuitively, an AR(1) model would mean that yt and yt−1 related, therefore we</w:t>
        <w:br/>
        <w:t>can test for serial correlation of our daily returns, e.g. with a Ljung-Box test introduced section</w:t>
        <w:br/>
        <w:t>25.1.</w:t>
        <w:br/>
        <w:t>There are two reasons to ditch the CAC 40 returns for an AR(1) model (no serial correlation,</w:t>
        <w:br/>
        <w:t>our series looks more like a withe noise) and the AR(1) parameters are not significant. For a</w:t>
        <w:br/>
        <w:t>further study of ARCH effect in CAC 40 returns, see section 76.10.1.</w:t>
        <w:br/>
        <w:t>We introduce a stationary AR(1) on time series of better returns candidates and for stationary,</w:t>
        <w:br/>
        <w:t>we check that: 0 &lt; |θ| &lt; 1:</w:t>
        <w:br/>
        <w:t xml:space="preserve">                                         yt = c + θyt−1 + ϵt</w:t>
        <w:br/>
        <w:br/>
        <w:br/>
        <w:t xml:space="preserve">                                                 190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ϵt ∼ N (0, σ 2 ), thus by definition (or assumption in our model if we apply it to a real time</w:t>
        <w:br/>
        <w:t>series) we assume that yt and ϵt are uncorrelated.</w:t>
        <w:br/>
        <w:t>We can search for the optimal value of ϕ, once we re-ordered the AR(1), detrending the yt time</w:t>
        <w:br/>
        <w:t>series to get rid of the intercept in the AR(1):</w:t>
        <w:br/>
        <w:t xml:space="preserve">                                        yt − µ = ϕ(yt−1 − µ) + ϵt</w:t>
        <w:br/>
        <w:t>If ϕ &lt; 1 we can iterate backward :</w:t>
        <w:br/>
        <w:t xml:space="preserve">                                                         ∞</w:t>
        <w:br/>
        <w:t xml:space="preserve">                                                         X</w:t>
        <w:br/>
        <w:t xml:space="preserve">                                           yt − µ =            ϕj ϵt−j</w:t>
        <w:br/>
        <w:t xml:space="preserve">                                                         j=0</w:t>
        <w:br/>
        <w:br/>
        <w:t>If we note xt = yt −µ, Et (xt ) = ϕxt−1 . That is why AR(1) is usually a benchmark model against</w:t>
        <w:br/>
        <w:t>which one assess the relevance of a more complicated model. If a complex model cannot beat</w:t>
        <w:br/>
        <w:t>an AR(1) forecast, then we might just stick to an AR(1) model to base our predictions on.</w:t>
        <w:br/>
        <w:br/>
        <w:t xml:space="preserve">                                                                     σ 2 ϕh</w:t>
        <w:br/>
        <w:t xml:space="preserve">                                     γ(h) = cov(xt+h , xt ) =</w:t>
        <w:br/>
        <w:t xml:space="preserve">                                                                    1 − ϕ2</w:t>
        <w:br/>
        <w:t>Hence the Autocorrelation Function (ACF) of an AR(1) is: ρ(h) = γ(h)</w:t>
        <w:br/>
        <w:t xml:space="preserve">                                                                γ(0) = ϕ , h ≥ 0</w:t>
        <w:br/>
        <w:t xml:space="preserve">                                                                        h</w:t>
        <w:br/>
        <w:br/>
        <w:t>If |ϕ| &gt; 1 the AR(1) process is explosive.</w:t>
        <w:br/>
        <w:br/>
        <w:t xml:space="preserve">   • Question 35</w:t>
        <w:br/>
        <w:t xml:space="preserve">         – as defined in section 24.1, show numerically that this process is weakly stationary for</w:t>
        <w:br/>
        <w:t xml:space="preserve">           a certain range of values for ϕ.</w:t>
        <w:br/>
        <w:br/>
        <w:t>30.6.1 AR(p)</w:t>
        <w:br/>
        <w:t>The definition of an AR(p) model is simply:</w:t>
        <w:br/>
        <w:t xml:space="preserve">                                     yt = ϕ1 yt−1 + . . . + ϕp yt−p + ϵt</w:t>
        <w:br/>
        <w:br/>
        <w:t>30.7 Moving Average model</w:t>
        <w:br/>
        <w:t>MA(1) model:</w:t>
        <w:br/>
        <w:t xml:space="preserve">                                               yt = ϵt + θϵt−1</w:t>
        <w:br/>
        <w:t>with</w:t>
        <w:br/>
        <w:t xml:space="preserve">                                                  E(yt ) = µ</w:t>
        <w:br/>
        <w:t xml:space="preserve">                                                ϵ ∼ N (µ, σ 2 )</w:t>
        <w:br/>
        <w:t>If we note: γ(h) = cov(yt+h , yt )</w:t>
        <w:br/>
        <w:br/>
        <w:t xml:space="preserve">                                           (1 + θ )σ , if h = 0</w:t>
        <w:br/>
        <w:t xml:space="preserve">                                           </w:t>
        <w:br/>
        <w:t xml:space="preserve">                                                  2 2</w:t>
        <w:br/>
        <w:br/>
        <w:t xml:space="preserve">                                     γ(h) = θσ 2 ,      if h = 1                              (99)</w:t>
        <w:br/>
        <w:t xml:space="preserve">                                                        if h &gt; 1</w:t>
        <w:br/>
        <w:t xml:space="preserve">                                           </w:t>
        <w:br/>
        <w:t xml:space="preserve">                                            0,</w:t>
        <w:br/>
        <w:t xml:space="preserve">                                           </w:t>
        <w:br/>
        <w:br/>
        <w:t>Hence the ACF of an MA(1) is:              (</w:t>
        <w:br/>
        <w:t xml:space="preserve">                                                θ</w:t>
        <w:br/>
        <w:t xml:space="preserve">                                                    ,    if h = 1</w:t>
        <w:br/>
        <w:t xml:space="preserve">                                               1+θ2                                          (100)</w:t>
        <w:br/>
        <w:t xml:space="preserve">                                             0,          if h &gt; 1</w:t>
        <w:br/>
        <w:t>We can demonstrate that there is a problem of non-uniqueness of a MA(1) model (take θ or 1θ</w:t>
        <w:br/>
        <w:t>and an adjusted value of σ for example).</w:t>
        <w:br/>
        <w:br/>
        <w:br/>
        <w:t xml:space="preserve">                                                        191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30.7.1 MA(q)</w:t>
        <w:br/>
        <w:t>The definition of an MA model of order q is simply:</w:t>
        <w:br/>
        <w:br/>
        <w:t xml:space="preserve">                                        yt = ϵt + θ1 ϵt−1 + . . . + θq ϵt−q</w:t>
        <w:br/>
        <w:br/>
        <w:t>30.8 ACF and PACF</w:t>
        <w:br/>
        <w:t>The autocorrelation function (ACF) of a stationary time series is:</w:t>
        <w:br/>
        <w:br/>
        <w:t xml:space="preserve">                                              ρk = corr(yt , yt+k )</w:t>
        <w:br/>
        <w:br/>
        <w:t>We call it a partial autocorrelation function (PACF) of a stationary process when we filter out</w:t>
        <w:br/>
        <w:t>the effect of the random variables yt+1 , . . . , yt+k−1 . The PACF is used to identify the order (p)</w:t>
        <w:br/>
        <w:t>of an autoregressive model, i.e. AR(p).</w:t>
        <w:br/>
        <w:br/>
        <w:t xml:space="preserve">                                  Φk = corr(yt+k+1 − ŷt+k+1 , yt+1 − ŷt+1 )                   (101)</w:t>
        <w:br/>
        <w:t>and</w:t>
        <w:br/>
        <w:t xml:space="preserve">                                                    Φ1 = ρ1                                     (102)</w:t>
        <w:br/>
        <w:t>with ŷt+k+1 (respectively ŷt+1 ) being the orthogonal projection of yt+k+1 (respectively yt+1 ) on</w:t>
        <w:br/>
        <w:t>yt+1 , . . . , yt+k .</w:t>
        <w:br/>
        <w:t>We can use the ACF and the PACF as visual tools to identify respectively the order of the</w:t>
        <w:br/>
        <w:t>Moving Average and the Auto Regressive one:</w:t>
        <w:br/>
        <w:t xml:space="preserve">      • if for a time series the auto-correlation are non significant ∀h &gt; q, we choose q as the order</w:t>
        <w:br/>
        <w:t xml:space="preserve">        of the MA component of our model.</w:t>
        <w:br/>
        <w:br/>
        <w:t xml:space="preserve">      • if for a time series the partial auto-correlation are non significant ∀h &gt; p, we choose p as</w:t>
        <w:br/>
        <w:t xml:space="preserve">        the order of the AR component of our model.</w:t>
        <w:br/>
        <w:br/>
        <w:t>30.9 ARMA model</w:t>
        <w:br/>
        <w:t>A process yt is an ARMA(p,q) if it is stationary and:</w:t>
        <w:br/>
        <w:br/>
        <w:t xml:space="preserve">                          yt = ϕ1 yt−1 + . . . + ϕp yt−p + ϵt + θ1 ϵt−1 + . . . + θq ϵt−q</w:t>
        <w:br/>
        <w:br/>
        <w:t>with ϕp ̸= 0 and θq ̸= 0</w:t>
        <w:br/>
        <w:t>We can follow the Box-Jenkins methodology:</w:t>
        <w:br/>
        <w:t xml:space="preserve">     1. identify the order of the model p and q, this can be done with the help of ACF and PACF</w:t>
        <w:br/>
        <w:t xml:space="preserve">        following section 30.8. We should also investigate for seasonality, see section 26.</w:t>
        <w:br/>
        <w:br/>
        <w:t xml:space="preserve">     2. estimate the model with the maximum likelihood method94 .</w:t>
        <w:br/>
        <w:br/>
        <w:t xml:space="preserve">     3. model residuals diagnosis, e.g. with Breusch-Godfrey test described in section 76.7.</w:t>
        <w:br/>
        <w:br/>
        <w:br/>
        <w:t>For our time series, we reject H0 for the Breusch-Godfrey test and residuals seems to be auto-</w:t>
        <w:br/>
        <w:t>correlated, our model is not acceptable and we would need to search for a better model.</w:t>
        <w:br/>
        <w:br/>
        <w:t>Topics to further explore: parameters redundancy, causality, invertibility</w:t>
        <w:br/>
        <w:t>94</w:t>
        <w:br/>
        <w:t xml:space="preserve">     by default, the ARIMA funcion maximizes the conditional sum of squares likelihood</w:t>
        <w:br/>
        <w:br/>
        <w:br/>
        <w:t xml:space="preserve">                                                       192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30.9.1 Selection of the orders p and q</w:t>
        <w:br/>
        <w:t>Cairns (2000):</w:t>
        <w:br/>
        <w:br/>
        <w:t xml:space="preserve">        the simplicity postulate (often known also as the principle of parsimony). It</w:t>
        <w:br/>
        <w:t xml:space="preserve">        is well known that people prefer simple models or explanations to complex ones.</w:t>
        <w:br/>
        <w:t xml:space="preserve">        Jeffreys states "that the simplest law is chosen because it is most likely to give</w:t>
        <w:br/>
        <w:t xml:space="preserve">        correct predictions". Here the simplest law refers to the striking of a balance between</w:t>
        <w:br/>
        <w:t xml:space="preserve">        consistency of a model with the observed data and the prior degree of belief in</w:t>
        <w:br/>
        <w:t xml:space="preserve">        a model. Jeffreys’ view was that the prior degree of belief in a model should be</w:t>
        <w:br/>
        <w:t xml:space="preserve">        inversely related to the number of parameters.</w:t>
        <w:br/>
        <w:br/>
        <w:t>For the orders selection, section 32.2 also provide some guidelines (in the VAR context).</w:t>
        <w:br/>
        <w:br/>
        <w:t>30.10 ARIMA</w:t>
        <w:br/>
        <w:t>Most time series can be decomposed in a nonstationary trend component and a zero-mean</w:t>
        <w:br/>
        <w:t>stationary composant:</w:t>
        <w:br/>
        <w:t xml:space="preserve">                                     yt = µt + xt</w:t>
        <w:br/>
        <w:t>such that</w:t>
        <w:br/>
        <w:t xml:space="preserve">                                            µt = β0 + β1 t</w:t>
        <w:br/>
        <w:t>xt is stationary thus ∆yt = β1 + ∆xt is stationary.</w:t>
        <w:br/>
        <w:br/>
        <w:t>A process xt is said to be ARIMA(p,d,q) if ∆d xt is ARMA(p,q).</w:t>
        <w:br/>
        <w:br/>
        <w:t>30.11 R: Box-Jenkins methodology for the ARIMA</w:t>
        <w:br/>
        <w:t>We follow95 the Box-Jenkins methodology to fit an ARIMA model as introdued in (Box and</w:t>
        <w:br/>
        <w:t>Jenkins, 1970).</w:t>
        <w:br/>
        <w:br/>
        <w:t>30.11.1 Identification</w:t>
        <w:br/>
        <w:t xml:space="preserve">     1. To identify the order of the ARIMA(p,d,q), we plot the ACF and PACF.</w:t>
        <w:br/>
        <w:br/>
        <w:t xml:space="preserve">     2. We difference the time series until the ACF looks like one of a stationary process.</w:t>
        <w:br/>
        <w:br/>
        <w:t xml:space="preserve">     3. We use the inverse autocorrelation function to check for over-differencing.</w:t>
        <w:br/>
        <w:t xml:space="preserve">           • Following the details here, we compute the dual model with the Yule-Walker method.</w:t>
        <w:br/>
        <w:t xml:space="preserve">             The ACF of this model is called the inverse autocorrelation function, if this latter</w:t>
        <w:br/>
        <w:t xml:space="preserve">             decays slowly it is likely we over-differenced the original time series.</w:t>
        <w:br/>
        <w:br/>
        <w:t>30.11.2 Parameters estimation</w:t>
        <w:br/>
        <w:t>Once we identified the orders p,d and q of the ARIMA, we estimate the parameters, e.g. using</w:t>
        <w:br/>
        <w:t>AIC criterion and we can simulate our model. Again, here we are not looking for a perfect</w:t>
        <w:br/>
        <w:t>reproduction of the historical time series, rather we want to check that our model can replicate</w:t>
        <w:br/>
        <w:t>the behavior of the original time series.</w:t>
        <w:br/>
        <w:br/>
        <w:t>95</w:t>
        <w:br/>
        <w:t xml:space="preserve">     20190625_Box_Jenkins_methodo.R</w:t>
        <w:br/>
        <w:br/>
        <w:br/>
        <w:t xml:space="preserve">                                                 193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30.11.3 Checking the model</w:t>
        <w:br/>
        <w:t>Once estimated, we check the error terms using the Ljung-Box96 test to test the null hypothesis:</w:t>
        <w:br/>
        <w:t>H0 : the error terms are independent.</w:t>
        <w:br/>
        <w:br/>
        <w:t xml:space="preserve">      • Question 36</w:t>
        <w:br/>
        <w:t xml:space="preserve">            – Us the long history of U.S. GDP available here, apply the tests and then an ARIMA</w:t>
        <w:br/>
        <w:t xml:space="preserve">              model. Discuss the performance of your model.</w:t>
        <w:br/>
        <w:br/>
        <w:t>30.12 Main take away and the need for ARCH</w:t>
        <w:br/>
        <w:t>We want to forecast the the returns and for this explore a DGP that would be ’behind’ the</w:t>
        <w:br/>
        <w:t>observations. If the observations were iid, then E (yt |yt−1 ) = E (yt ) = ȳ. Here this is not the</w:t>
        <w:br/>
        <w:t>case and a simple AR(1) model beat a forecast only based on the mean. We next need to explore</w:t>
        <w:br/>
        <w:t>the residuals of this AR(1) model and check if they are iid with a ’well behaved’ DGP.</w:t>
        <w:br/>
        <w:t>If we observe the residuals ϵt of an ARMA(1,1) model of the daily returns, we observe as in</w:t>
        <w:br/>
        <w:t>Mandelbrot (1963) writes it:</w:t>
        <w:br/>
        <w:br/>
        <w:t xml:space="preserve">         large changes tend to be followed by large changes –of either sign– and small changes</w:t>
        <w:br/>
        <w:t xml:space="preserve">         by small changes</w:t>
        <w:br/>
        <w:br/>
        <w:t>and following Black (1976) volatility tends to rise with "bad" news and fall with "good" news:</w:t>
        <w:br/>
        <w:br/>
        <w:br/>
        <w:t xml:space="preserve">                                    0.20</w:t>
        <w:br/>
        <w:t xml:space="preserve">                                    0.15</w:t>
        <w:br/>
        <w:t xml:space="preserve">                                    0.10</w:t>
        <w:br/>
        <w:t xml:space="preserve">                                    0.05</w:t>
        <w:br/>
        <w:t xml:space="preserve">                                    0.00</w:t>
        <w:br/>
        <w:t xml:space="preserve">                                    0.05</w:t>
        <w:br/>
        <w:t xml:space="preserve">                                    0.10</w:t>
        <w:br/>
        <w:t xml:space="preserve">                                    0.15</w:t>
        <w:br/>
        <w:t xml:space="preserve">                                              2      6       0       4      8   2      6       0</w:t>
        <w:br/>
        <w:t xml:space="preserve">                                           199    199     200     200 200 201       201    202</w:t>
        <w:br/>
        <w:t xml:space="preserve">                                                                 quotation_date</w:t>
        <w:br/>
        <w:br/>
        <w:br/>
        <w:t>To account for those properties in our residuals, we follow Nelson (1991) for the model notations.</w:t>
        <w:br/>
        <w:br/>
        <w:t>30.13 Testing for ARCH effects (conditional heteroskedasticity)</w:t>
        <w:br/>
        <w:t>30.13.1 Setup: mean and variance equations</w:t>
        <w:br/>
        <w:t>Let yt denote (demeaned) asset returns. A standard decomposition writes</w:t>
        <w:br/>
        <w:br/>
        <w:t xml:space="preserve">                             yt = µt + εt ,              εt = σt zt ,        E[zt ] = 0, V[zt ] = 1,   (103)</w:t>
        <w:br/>
        <w:br/>
        <w:t>where µt captures predictable dynamics in the conditional mean (often an ARMA(p, q)), while</w:t>
        <w:br/>
        <w:t>σt2 is the conditional variance (conditional on past/selected information: σt2 = σ 2 (Ft−1 )).</w:t>
        <w:br/>
        <w:br/>
        <w:br/>
        <w:t>96</w:t>
        <w:br/>
        <w:t xml:space="preserve">     see section 25.1 for more detail on this test</w:t>
        <w:br/>
        <w:br/>
        <w:br/>
        <w:t xml:space="preserve">                                                                   194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30.13.2 ARCH(m) model</w:t>
        <w:br/>
        <w:t>The ARCH(m) model (Engle, 1982a) specifies the conditional variance as a function of past</w:t>
        <w:br/>
        <w:t>squared innovations97 :</w:t>
        <w:br/>
        <w:t xml:space="preserve">                                             m</w:t>
        <w:br/>
        <w:t xml:space="preserve">                                             X</w:t>
        <w:br/>
        <w:t xml:space="preserve">                                σt2 = α0 +         αi ε2t−i ,        α0 &gt; 0, αi ≥ 0.              (104)</w:t>
        <w:br/>
        <w:t xml:space="preserve">                                             i=1</w:t>
        <w:br/>
        <w:br/>
        <w:t>The ARCH(1) case is the special case</w:t>
        <w:br/>
        <w:br/>
        <w:t xml:space="preserve">                                             σt2 = α0 + α1 ε2t−1 .                                (105)</w:t>
        <w:br/>
        <w:br/>
        <w:t>Unconditional variance (ARCH(1)). Using E[zt2 ] = 1 and εt = σt zt ,</w:t>
        <w:br/>
        <w:br/>
        <w:t xml:space="preserve">                                     E[ε2t ] = E[σt2 ] = α0 + α1 E[ε2t−1 ].                       (106)</w:t>
        <w:br/>
        <w:br/>
        <w:t>If 0 ≤ α1 &lt; 1, the stationary solution yields</w:t>
        <w:br/>
        <w:t xml:space="preserve">                                                                       α0</w:t>
        <w:br/>
        <w:t xml:space="preserve">                                         V(εt ) = E[ε2t ] =                 ,                     (107)</w:t>
        <w:br/>
        <w:t xml:space="preserve">                                                                     1 − α1</w:t>
        <w:br/>
        <w:t>which is constant over time even though σt2 = V(εt | Ft−1 ) varies with past shocks.</w:t>
        <w:br/>
        <w:br/>
        <w:t>30.13.3 How to test for ARCH in practice</w:t>
        <w:br/>
        <w:t>ARCH effects are tested on the residuals from the model. Let ε̂t denote those residuals. Under</w:t>
        <w:br/>
        <w:t>the null of no ARCH, the conditional variance is constant:</w:t>
        <w:br/>
        <w:br/>
        <w:t xml:space="preserve">                          H0 : α1 = · · · = αm = 0              ⇐⇒       E[ε̂2t | Ft−1 ] = α0 .</w:t>
        <w:br/>
        <w:br/>
        <w:t>Two common diagnostics are:</w:t>
        <w:br/>
        <w:br/>
        <w:t>(i) Portmanteau test on squared residuals. If {ε̂t } is i.i.d., then {ε̂2t } should be serially</w:t>
        <w:br/>
        <w:t>uncorrelated. One can therefore apply Ljung–Box tests to ε̂2t (Section 25.1).</w:t>
        <w:br/>
        <w:br/>
        <w:t>(ii) Engle’s ARCH LM test (recommended). Run the auxiliary regression</w:t>
        <w:br/>
        <w:t xml:space="preserve">                                                        m</w:t>
        <w:br/>
        <w:t xml:space="preserve">                                                        X</w:t>
        <w:br/>
        <w:t xml:space="preserve">                                        ε̂2t = α0 +             αi ε̂2t−i + ut ,                  (108)</w:t>
        <w:br/>
        <w:t xml:space="preserve">                                                         i=1</w:t>
        <w:br/>
        <w:br/>
        <w:t>and test H0 : α1 = · · · = αm = 0.</w:t>
        <w:br/>
        <w:t>Let R2 be the coefficient of determination from 108 and let T be the sample size used in the</w:t>
        <w:br/>
        <w:t>regression. The LM statistic is</w:t>
        <w:br/>
        <w:t xml:space="preserve">                                                                H0</w:t>
        <w:br/>
        <w:t xml:space="preserve">                                        LM = T · R2             ≈     χ2 (m).                     (109)</w:t>
        <w:br/>
        <w:br/>
        <w:t>A small p-value indicates rejection of H0 and supports the presence of ARCH effects, motivating</w:t>
        <w:br/>
        <w:t>an ARCH/GARCH-type variance specification.</w:t>
        <w:br/>
        <w:t>Choice of the order m. In practice, m should be large enough to capture potential short-</w:t>
        <w:br/>
        <w:t>run volatility clustering, but not so large as to lose power. Several pragmatic approaches are</w:t>
        <w:br/>
        <w:t>common:</w:t>
        <w:br/>
        <w:t>97</w:t>
        <w:br/>
        <w:t xml:space="preserve">     See ARCH_vansteenberghe.py for the implementation.</w:t>
        <w:br/>
        <w:br/>
        <w:br/>
        <w:t xml:space="preserve">                                                         195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Rule of thumb: try a grid of small values (e.g. m = 1, 2, 5, 10, 20) and assess robustness of</w:t>
        <w:br/>
        <w:t xml:space="preserve">     the rejection.</w:t>
        <w:br/>
        <w:t xml:space="preserve">   • Data-driven upper bound: set m proportional to the sample size, e.g. m ≈ ⌊T 1/3 ⌋ or</w:t>
        <w:br/>
        <w:t xml:space="preserve">     ⌊log T ⌋, as in other portmanteau-type tests.</w:t>
        <w:br/>
        <w:t xml:space="preserve">   • Graphical guidance: inspect the sample autocorrelation function of ε̂2t and choose m to</w:t>
        <w:br/>
        <w:t xml:space="preserve">     cover the lags where autocorrelations appear economically or statistically significant.</w:t>
        <w:br/>
        <w:t>In empirical work, it is good practice to report results for several values of m and verify that</w:t>
        <w:br/>
        <w:t>conclusions about the presence of ARCH effects are not driven by a particular lag choice.</w:t>
        <w:br/>
        <w:br/>
        <w:t>(iii) Li–McLeod test (robust portmanteau for heavy-tailed samples). In finite samples with</w:t>
        <w:br/>
        <w:t>heavy-tailed innovations, the Ljung–Box statistic applied to ε̂2t may exhibit size distortions. Li</w:t>
        <w:br/>
        <w:t>and McLeod (1981) propose a modified portmanteau statistic that remains valid under weaker</w:t>
        <w:br/>
        <w:t>moment conditions and performs better in small samples.</w:t>
        <w:br/>
        <w:t>Let ρ̂i denote the sample cross-correlation matrix at lag i of the (possibly multivariate) residual</w:t>
        <w:br/>
        <w:t>process, and define</w:t>
        <w:br/>
        <w:t xml:space="preserve">                                           bi = vec(ρ̂′i ).</w:t>
        <w:br/>
        <w:t>Let ρ̂0 be the sample contemporaneous correlation matrix and ⊗ denote the Kronecker product.</w:t>
        <w:br/>
        <w:t>The Li–McLeod statistic is</w:t>
        <w:br/>
        <w:t xml:space="preserve">                                             m</w:t>
        <w:br/>
        <w:t xml:space="preserve">                                             X       1</w:t>
        <w:br/>
        <w:t xml:space="preserve">                                         2</w:t>
        <w:br/>
        <w:t xml:space="preserve">                                                        b′i ρ̂−1    −1</w:t>
        <w:br/>
        <w:t xml:space="preserve">                                                                                             (110)</w:t>
        <w:br/>
        <w:br/>
        <w:t xml:space="preserve">                               LMc = T                        0 ⊗ ρ̂0    bi ,</w:t>
        <w:br/>
        <w:t xml:space="preserve">                                                   T −i</w:t>
        <w:br/>
        <w:t xml:space="preserve">                                             i=1</w:t>
        <w:br/>
        <w:br/>
        <w:t>which under H0 (no serial dependence up to lag m) satisfies</w:t>
        <w:br/>
        <w:t xml:space="preserve">                                                   H0</w:t>
        <w:br/>
        <w:t xml:space="preserve">                                         LMc ≈ χ2 (k 2 m),</w:t>
        <w:br/>
        <w:t>where k is the dimension of the residual vector.</w:t>
        <w:br/>
        <w:t>Univariate case. When k = 1, the statistic simplifies substantially. Let ri denote the sample</w:t>
        <w:br/>
        <w:t>autocorrelation of ε̂2t at lag i. Then</w:t>
        <w:br/>
        <w:t xml:space="preserve">                                          m</w:t>
        <w:br/>
        <w:t xml:space="preserve">                                          X  ri2</w:t>
        <w:br/>
        <w:t xml:space="preserve">                                             2                H0</w:t>
        <w:br/>
        <w:t xml:space="preserve">                                  LMc = T                     ≈ χ2 (m).</w:t>
        <w:br/>
        <w:t xml:space="preserve">                                            T −i</w:t>
        <w:br/>
        <w:t xml:space="preserve">                                                 i=1</w:t>
        <w:br/>
        <w:br/>
        <w:t>This test can be viewed as a heavy-tail–robust portmanteau test on squared residuals and is</w:t>
        <w:br/>
        <w:t>particularly useful in financial applications where excess kurtosis is common.</w:t>
        <w:br/>
        <w:br/>
        <w:t>30.14 GARCH models</w:t>
        <w:br/>
        <w:t>We use the notation in Nelson (1991). Let ξt denote the one-step-ahead innovation (prediction</w:t>
        <w:br/>
        <w:t>error) from the conditional mean equation, and let σt2 denote its conditional variance given the</w:t>
        <w:br/>
        <w:t>information set Ft−1 :</w:t>
        <w:br/>
        <w:t xml:space="preserve">                            E[ξt | Ft−1 ] = 0,  V(ξt | Ft−1 ) = σt2 .</w:t>
        <w:br/>
        <w:t>Assume the standardized innovation is zt :</w:t>
        <w:br/>
        <w:t xml:space="preserve">                        ξt = σt zt ,   zt i.i.d. with E[zt ] = 0, V[zt ] = 1,                (111)</w:t>
        <w:br/>
        <w:t>where zt is often taken Gaussian, Student-t, or GED (Generalized Error Distribution) to allow</w:t>
        <w:br/>
        <w:t>for heavy tails.</w:t>
        <w:br/>
        <w:br/>
        <w:br/>
        <w:t xml:space="preserve">                                                       196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30.14.1 GARCH(p, q)</w:t>
        <w:br/>
        <w:t>The GARCH(p, q) model generalizes ARCH by letting the conditional variance depend on both</w:t>
        <w:br/>
        <w:t>past squared innovations and past conditional variances:</w:t>
        <w:br/>
        <w:t xml:space="preserve">                                            q</w:t>
        <w:br/>
        <w:t xml:space="preserve">                                            X                 p</w:t>
        <w:br/>
        <w:t xml:space="preserve">                                                              X</w:t>
        <w:br/>
        <w:t xml:space="preserve">                               σt2 = ω +              2</w:t>
        <w:br/>
        <w:t xml:space="preserve">                                                  βi σt−i +             2</w:t>
        <w:br/>
        <w:t xml:space="preserve">                                                                    αj ξt−j ,                      (112)</w:t>
        <w:br/>
        <w:t xml:space="preserve">                                            i=1               j=1</w:t>
        <w:br/>
        <w:br/>
        <w:t>with parameter restrictions</w:t>
        <w:br/>
        <w:t xml:space="preserve">                                 ω &gt; 0,        αj ≥ 0,          βi ≥ 0.</w:t>
        <w:br/>
        <w:t xml:space="preserve">                                                                                Pp</w:t>
        <w:br/>
        <w:t>(Equivalently, since ξt−j</w:t>
        <w:br/>
        <w:t xml:space="preserve">                      2      2 z 2 , the ARCH term can be written as</w:t>
        <w:br/>
        <w:t xml:space="preserve">                          = σt−j t−j                                             j=1 αj zt−j σt−j .)</w:t>
        <w:br/>
        <w:t xml:space="preserve">                                                                                         2    2</w:t>
        <w:br/>
        <w:br/>
        <w:br/>
        <w:t>Interpretation. The αj terms capture the short-run impact of past shocks on volatility (news</w:t>
        <w:br/>
        <w:t>effect), while the βi terms govern volatility persistence through variance feedback. The most</w:t>
        <w:br/>
        <w:t>common specification is GARCH(1, 1):</w:t>
        <w:br/>
        <w:t xml:space="preserve">                                   σt2 = ω + α1 ξt−1</w:t>
        <w:br/>
        <w:t xml:space="preserve">                                                 2         2</w:t>
        <w:br/>
        <w:t xml:space="preserve">                                                     + β1 σt−1 .                                   (113)</w:t>
        <w:br/>
        <w:br/>
        <w:t>Second-order stationarity (GARCH(1,1)). If α1 + β1 &lt; 1, then {ξt } has finite unconditional</w:t>
        <w:br/>
        <w:t>variance and</w:t>
        <w:br/>
        <w:t xml:space="preserve">                                                        ω</w:t>
        <w:br/>
        <w:t xml:space="preserve">                                E[σt2 ] = V(ξt ) =              .                           (114)</w:t>
        <w:br/>
        <w:t xml:space="preserve">                                                   1 − α 1 − β1</w:t>
        <w:br/>
        <w:t>When α1 + β1 is close to one, volatility is highly persistent, producing long clusters of high or</w:t>
        <w:br/>
        <w:t>low variance.</w:t>
        <w:br/>
        <w:br/>
        <w:t>Remark on distributions. Assuming a non-Gaussian zt (Student-t, GED) typically affects</w:t>
        <w:br/>
        <w:t>likelihood-based inference and tail risk measures, but not the conditional variance recursion</w:t>
        <w:br/>
        <w:t>112.</w:t>
        <w:br/>
        <w:br/>
        <w:t>30.14.2 GARCH-M model</w:t>
        <w:br/>
        <w:t>For the GARCH-M model, we add the following equation</w:t>
        <w:br/>
        <w:t xml:space="preserve">                                          Rt = a + bσt2 + ξt</w:t>
        <w:br/>
        <w:br/>
        <w:t>30.15 AR(1)-ARCH(1)</w:t>
        <w:br/>
        <w:t>Nelson (1991) details how to use maximum likelihood methods to fit an ARMA(p,q) (and po-</w:t>
        <w:br/>
        <w:t>tentially exponential) ARCH model and discuss the regularity conditions to be checked, but as</w:t>
        <w:br/>
        <w:t>in this paper, we will not check this as this stage ans assume that the ML estimator is consistent</w:t>
        <w:br/>
        <w:t>and asymptotically normal.</w:t>
        <w:br/>
        <w:t>We fit an AR(1)-ARCH(1) σt2 = ω + α1 zt−1  2 σ2</w:t>
        <w:br/>
        <w:t xml:space="preserve">                                                t−1 and an AR(1)-GARCH(1,1) σt = ω + βi σt−1 +</w:t>
        <w:br/>
        <w:t xml:space="preserve">                                                                                2            2</w:t>
        <w:br/>
        <w:br/>
        <w:t>α1 zt−1 σt−1 model on the financial index daily returns.</w:t>
        <w:br/>
        <w:t xml:space="preserve">    2    2</w:t>
        <w:br/>
        <w:br/>
        <w:br/>
        <w:t>30.16 AR(1)–EGARCH</w:t>
        <w:br/>
        <w:t>EGARCH models were introduced by Nelson (1991) to accommodate three empirical features</w:t>
        <w:br/>
        <w:t>often observed in returns: (i) leverage/asymmetry (negative shocks increase future volatility more</w:t>
        <w:br/>
        <w:t>than positive shocks), (ii) fewer parameter restrictions than standard GARCH (the variance is</w:t>
        <w:br/>
        <w:t>positive by construction), and (iii) a more transparent separation between size and sign effects</w:t>
        <w:br/>
        <w:t>of shocks.</w:t>
        <w:br/>
        <w:br/>
        <w:br/>
        <w:t xml:space="preserve">                                                   197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30.16.1 Specification</w:t>
        <w:br/>
        <w:t>Let Rt denote returns. Consider an AR(1) conditional mean and an EGARCH(p, q) conditional</w:t>
        <w:br/>
        <w:t>variance:</w:t>
        <w:br/>
        <w:t xml:space="preserve">           </w:t>
        <w:br/>
        <w:t xml:space="preserve">           </w:t>
        <w:br/>
        <w:t xml:space="preserve">            Rt = a + bRt−1 + ξt ,</w:t>
        <w:br/>
        <w:t xml:space="preserve">           </w:t>
        <w:br/>
        <w:t xml:space="preserve">                           zt i.i.d. with E[zt ] = 0, V[zt ] = 1,</w:t>
        <w:br/>
        <w:t xml:space="preserve">           </w:t>
        <w:br/>
        <w:t xml:space="preserve">           ξt = σt zt ,</w:t>
        <w:br/>
        <w:t xml:space="preserve">           </w:t>
        <w:br/>
        <w:t xml:space="preserve">                                                                                     (115)</w:t>
        <w:br/>
        <w:t xml:space="preserve">                          X p                       X p            q</w:t>
        <w:br/>
        <w:t xml:space="preserve">                                                                    X</w:t>
        <w:br/>
        <w:t xml:space="preserve">                                                                             2</w:t>
        <w:br/>
        <w:t xml:space="preserve">                  2             αi |zt−i | − E|zt | +</w:t>
        <w:br/>
        <w:t xml:space="preserve">           log(σt ) = ω +                                γi zt−i +   βk log(σt−k ).</w:t>
        <w:br/>
        <w:t xml:space="preserve">           </w:t>
        <w:br/>
        <w:t xml:space="preserve">           </w:t>
        <w:br/>
        <w:t xml:space="preserve">           </w:t>
        <w:br/>
        <w:t xml:space="preserve">                              i=1                       i=1        k=1</w:t>
        <w:br/>
        <w:br/>
        <w:br/>
        <w:t>Normal benchmark. If zt ∼ N (0, 1), then E|zt | = 2/π, hence the centering term |zt−i | −</w:t>
        <w:br/>
        <w:t xml:space="preserve">                                                  p</w:t>
        <w:br/>
        <w:br/>
        <w:t xml:space="preserve"> 2/π ensures that the intercept ω controls the unconditional level of log-variance.</w:t>
        <w:br/>
        <w:t>p</w:t>
        <w:br/>
        <w:br/>
        <w:br/>
        <w:t>30.16.2 Interpretation</w:t>
        <w:br/>
        <w:t>The EGARCH decomposition is convenient:</w:t>
        <w:br/>
        <w:br/>
        <w:t xml:space="preserve">   • The αi terms capture the effect of the magnitude of standardized shocks (volatility response</w:t>
        <w:br/>
        <w:t xml:space="preserve">     to “surprises”).</w:t>
        <w:br/>
        <w:br/>
        <w:t xml:space="preserve">   • The γi terms capture the sign effect (asymmetry/leverage). Typically γi &lt; 0 implies that</w:t>
        <w:br/>
        <w:t xml:space="preserve">     negative shocks raise volatility more than positive shocks of the same magnitude.</w:t>
        <w:br/>
        <w:br/>
        <w:t xml:space="preserve">   • The βk terms govern volatility persistence in log-variance.</w:t>
        <w:br/>
        <w:br/>
        <w:t>Because the model is written for log(σt2 ), σt2 = exp(log(σt2 )) &gt; 0 automatically, so nonnegativity</w:t>
        <w:br/>
        <w:t>constraints on αi , βk are not required (unlike standard GARCH).</w:t>
        <w:br/>
        <w:br/>
        <w:t>30.16.3 A parsimonious workhorse: EGARCH(1,1)</w:t>
        <w:br/>
        <w:t>The most common specification is EGARCH(1, 1):</w:t>
        <w:br/>
        <w:br/>
        <w:t xml:space="preserve">                 log(σt2 ) = ω + α |zt−1 | − E|zt | + γzt−1 + β log(σt−1</w:t>
        <w:br/>
        <w:t xml:space="preserve">                                                                     2</w:t>
        <w:br/>
        <w:t xml:space="preserve">                                                                         ).                   (116)</w:t>
        <w:br/>
        <w:br/>
        <w:t>30.16.4 Remark on cσt2 in the mean</w:t>
        <w:br/>
        <w:t>Some formulations allow Rt to depend on σt2 (a risk–return effect). For lecture-note simplicity</w:t>
        <w:br/>
        <w:t>and to focus on volatility dynamics, we set c = 0 and estimate an AR(1)–EGARCH model as in</w:t>
        <w:br/>
        <w:t>115. Model orders (p, q) can be selected using information criteria (AIC/BIC) and checked via</w:t>
        <w:br/>
        <w:t>residual diagnostics on standardized innovations ẑt = ξˆt /σ̂t .</w:t>
        <w:br/>
        <w:t>Nelson (1991) suggest the EGARCH model:</w:t>
        <w:br/>
        <w:t xml:space="preserve">       </w:t>
        <w:br/>
        <w:t xml:space="preserve">                               2</w:t>
        <w:br/>
        <w:t xml:space="preserve">       Rt = a + bRt−1 + cσt + ξt</w:t>
        <w:br/>
        <w:t xml:space="preserve">       </w:t>
        <w:br/>
        <w:t xml:space="preserve">       </w:t>
        <w:br/>
        <w:t xml:space="preserve">          ξt = σt zt</w:t>
        <w:br/>
        <w:t xml:space="preserve">                                          q                                              (117)</w:t>
        <w:br/>
        <w:t xml:space="preserve">       ln σ 2 = ω + Pp αi |zt−i | − 2 + Po γj zt−j + Pq βk ln σ 2</w:t>
        <w:br/>
        <w:t xml:space="preserve">       </w:t>
        <w:br/>
        <w:t xml:space="preserve">       </w:t>
        <w:br/>
        <w:t xml:space="preserve">              t            i=1                π         j=1           k=1       t−k</w:t>
        <w:br/>
        <w:br/>
        <w:t>as in Nelson (1991), we keep c = 0 and we would need to select the order p, j, and q with</w:t>
        <w:br/>
        <w:t>information criterion.</w:t>
        <w:br/>
        <w:br/>
        <w:br/>
        <w:t xml:space="preserve">                                                  198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Question 37</w:t>
        <w:br/>
        <w:t xml:space="preserve">        – Are the standardized residuals zt of the AR(1)-GARCH or EGARCH model iid?</w:t>
        <w:br/>
        <w:br/>
        <w:t>In equation 117, we have a linear form of "GARCH-in-mean" with the constant c. We could</w:t>
        <w:br/>
        <w:t>also include any type of function (possibly non-linear) g() and update equation 117 with Rt =</w:t>
        <w:br/>
        <w:t>a + bRt−1 + g (σt ) + ξt . We will explore section 84.2.2 how with the package rugarch we can</w:t>
        <w:br/>
        <w:t>use the options in "mean.model" with "archm Whether to include ARCH volatility in the mean</w:t>
        <w:br/>
        <w:t>regression" and "archpow Indicates whether to use st.deviation (1) or variance (2) in the ARCH</w:t>
        <w:br/>
        <w:t>in mean regression".</w:t>
        <w:br/>
        <w:br/>
        <w:t>30.17 GARCH model checking</w:t>
        <w:br/>
        <w:t>30.17.1 Significance of the coefficients</w:t>
        <w:br/>
        <w:t>Beyond checking coefficients p-values, there is the Lagrange Multiplier Test (LM Test), for a</w:t>
        <w:br/>
        <w:t>parametric model with true parameters θ0 , H0 : Rθ0 = r, where we can test that some coefficients</w:t>
        <w:br/>
        <w:t>in θ0 are null (imposing some 0s in R and r).</w:t>
        <w:br/>
        <w:t>Following Francq and Zakoïan (2009), use the Wald, LM or Likelihood Ratio statistics.</w:t>
        <w:br/>
        <w:br/>
        <w:t>30.17.2 Test on the residuals and squared residuals</w:t>
        <w:br/>
        <w:t>Ljung-Box test on the residuals (auto-correlation), squared residuals (ARCH) and ARCH LM</w:t>
        <w:br/>
        <w:t>test (presence of ARCH).</w:t>
        <w:br/>
        <w:br/>
        <w:t>30.17.3 Test of second order stationarity</w:t>
        <w:br/>
        <w:t>To test the second order stationarity, you want P</w:t>
        <w:br/>
        <w:t xml:space="preserve">                                                to test H              j αj &lt; 1, with the</w:t>
        <w:br/>
        <w:t xml:space="preserve">                                                              P       P</w:t>
        <w:br/>
        <w:t xml:space="preserve">                                                          0 :  i βi +</w:t>
        <w:br/>
        <w:t>parameters taken from equation 112, against H1 : i βi + j αj ≥ 1.</w:t>
        <w:br/>
        <w:t xml:space="preserve">                                                        P</w:t>
        <w:br/>
        <w:br/>
        <w:br/>
        <w:t>30.18 ARCH/GARCH Models and the Measurement of Uncertainty</w:t>
        <w:br/>
        <w:t>In many financial and macroeconomic time series, the conditional mean may be relatively sta-</w:t>
        <w:br/>
        <w:t>ble, while the conditional variance exhibits substantial fluctuations over time. Periods of calm</w:t>
        <w:br/>
        <w:t>alternate with periods of turbulence, a phenomenon commonly referred to as volatility cluster-</w:t>
        <w:br/>
        <w:t>ing. Models with time-varying second-order moments provide a natural framework to formalize</w:t>
        <w:br/>
        <w:t>and measure such uncertainty. Uncertainty is modeled as the conditional variance of shocks.</w:t>
        <w:br/>
        <w:t>In Autoregressive Conditional Heteroskedasticity-type models, uncertainty is not an exogenous</w:t>
        <w:br/>
        <w:t>index but an endogenous, model-implied object:</w:t>
        <w:br/>
        <w:t xml:space="preserve">                               Uncertaintyt ≡ σt2 = E(ε2t | Ft−1 ).                        (118)</w:t>
        <w:br/>
        <w:t>where Ft−1 is the information set available at time t − 1.</w:t>
        <w:br/>
        <w:t>Thus, ARCH/GARCH models deliver a real-time measure of perceived risk based solely on past</w:t>
        <w:br/>
        <w:t>realizations. This makes them particularly useful for:</w:t>
        <w:br/>
        <w:t xml:space="preserve">   • financial volatility modeling (e.g. stock returns),</w:t>
        <w:br/>
        <w:t xml:space="preserve">   • macroeconomic uncertainty proxies (e.g. inflation or output shocks),</w:t>
        <w:br/>
        <w:t xml:space="preserve">   • risk management and Value-at-Risk calculations,</w:t>
        <w:br/>
        <w:t xml:space="preserve">   • testing whether uncertainty affects economic decisions (investment, credit supply, con-</w:t>
        <w:br/>
        <w:t xml:space="preserve">     sumption).</w:t>
        <w:br/>
        <w:br/>
        <w:br/>
        <w:t xml:space="preserve">                                               199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Application to Inflation Uncertainty. While ARCH-type models were initially developed for</w:t>
        <w:br/>
        <w:t>financial returns, they are equally relevant for macroeconomic variables such as inflation. Infla-</w:t>
        <w:br/>
        <w:t>tion dynamics typically exhibit persistence in the mean and episodes of heightened volatility (e.g.</w:t>
        <w:br/>
        <w:t>oil shocks, regime shifts, pandemic episodes). ARCH-type models have been used to measure</w:t>
        <w:br/>
        <w:t>inflation uncertainty, as in Grier and Perry (2000). A natural specification therefore combines:</w:t>
        <w:br/>
        <w:t xml:space="preserve">   1. a dynamic mean equation for inflation,</w:t>
        <w:br/>
        <w:t xml:space="preserve">   2. a time-varying conditional variance capturing inflation uncertainty.</w:t>
        <w:br/>
        <w:t>Let πt denote (annualized) inflation. A standard specification is:</w:t>
        <w:br/>
        <w:t xml:space="preserve">                                     πt = µt + εt ,                                               (119)</w:t>
        <w:br/>
        <w:t xml:space="preserve">                                                    p</w:t>
        <w:br/>
        <w:t xml:space="preserve">                                                    X</w:t>
        <w:br/>
        <w:t xml:space="preserve">                                     µt = ϕ0 +            ϕi πt−i ,                               (120)</w:t>
        <w:br/>
        <w:t xml:space="preserve">                                                    i=1</w:t>
        <w:br/>
        <w:t xml:space="preserve">                                     εt = σt zt ,         zt ∼ D(0, 1),                           (121)</w:t>
        <w:br/>
        <w:t>where D may be Gaussian or Student-t to allow for fat tails.</w:t>
        <w:br/>
        <w:t>Inflation uncertainty is then defined as:</w:t>
        <w:br/>
        <w:t xml:space="preserve">                            Inflation Uncertaintyt ≡ σt2 = E(ε2t | Ft−1 ).                        (122)</w:t>
        <w:br/>
        <w:t>A GARCH(1,1) specification,</w:t>
        <w:br/>
        <w:t xml:space="preserve">                                      σt2 = ω + αε2t−1 + βσt−1</w:t>
        <w:br/>
        <w:t xml:space="preserve">                                                           2</w:t>
        <w:br/>
        <w:t xml:space="preserve">                                                               ,                                  (123)</w:t>
        <w:br/>
        <w:t>captures both the immediate impact of inflation surprises (α) and the persistence of inflation</w:t>
        <w:br/>
        <w:t>uncertainty (β).</w:t>
        <w:br/>
        <w:br/>
        <w:t>Economic Interpretation. In this framework, inflation uncertainty is the conditional variance</w:t>
        <w:br/>
        <w:t>of unexpected inflation. It reflects how difficult inflation is to forecast given available information.</w:t>
        <w:br/>
        <w:t>Importantly:</w:t>
        <w:br/>
        <w:t xml:space="preserve">   • High σt2 does not necessarily imply high inflation; it implies high unpredictability.</w:t>
        <w:br/>
        <w:t xml:space="preserve">   • Inflation may be close to target, yet uncertainty can be elevated.</w:t>
        <w:br/>
        <w:t xml:space="preserve">   • Episodes such as the Great Inflation, the Zero Lower Bound period, or the post-pandemic</w:t>
        <w:br/>
        <w:t xml:space="preserve">     inflation surge are characterized by sharp movements in σt2 .</w:t>
        <w:br/>
        <w:br/>
        <w:t>Mean–Variance Interactions. A central question in macroeconomics concerns the relationship</w:t>
        <w:br/>
        <w:t>between the level of inflation and its uncertainty. Two influential hypotheses are:</w:t>
        <w:br/>
        <w:t xml:space="preserve">   • Friedman–Ball hypothesis: Higher inflation leads to higher inflation uncertainty (policy</w:t>
        <w:br/>
        <w:t xml:space="preserve">     credibility channel). (Friedman, 1977; Ball, 1992).</w:t>
        <w:br/>
        <w:t xml:space="preserve">   • Cukierman–Meltzer hypothesis: Higher uncertainty may induce policymakers to gen-</w:t>
        <w:br/>
        <w:t xml:space="preserve">     erate surprise inflation. (Cukierman and Meltzer, 1986).</w:t>
        <w:br/>
        <w:t>Empirically, this can be tested by augmenting the mean equation with conditional variance:</w:t>
        <w:br/>
        <w:t xml:space="preserve">                                              p</w:t>
        <w:br/>
        <w:t xml:space="preserve">                                              X</w:t>
        <w:br/>
        <w:t xml:space="preserve">                                  πt = ϕ0 +          ϕi πt−i + γσt2 + εt ,                        (124)</w:t>
        <w:br/>
        <w:t xml:space="preserve">                                              i=1</w:t>
        <w:br/>
        <w:br/>
        <w:t>where γ captures the effect of uncertainty on inflation dynamics.</w:t>
        <w:br/>
        <w:br/>
        <w:br/>
        <w:t xml:space="preserve">                                                     200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Distributional Considerations. Inflation shocks may exhibit fat tails during crisis periods.</w:t>
        <w:br/>
        <w:t>Replacing the normal distribution with a Student-t distribution often improves model fit and</w:t>
        <w:br/>
        <w:t>produces more robust measures of uncertainty:</w:t>
        <w:br/>
        <w:br/>
        <w:t xml:space="preserve">                                         zt ∼ tν (0, 1),                              (125)</w:t>
        <w:br/>
        <w:br/>
        <w:t>with degrees of freedom ν estimated jointly with the volatility process.</w:t>
        <w:br/>
        <w:br/>
        <w:br/>
        <w:t xml:space="preserve">                                              201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 Spurious Regression, Cointegration, and Robust Inference</w:t>
        <w:br/>
        <w:t>31.1 Before regressing or computing correlation, plot your data</w:t>
        <w:br/>
        <w:t>Before98 applying any regression model or computing correlations, it is essential to visualize the</w:t>
        <w:br/>
        <w:t>data. In time-series analysis, plotting the levels and their transformations is the first diagnostic</w:t>
        <w:br/>
        <w:t>step: it allows us to detect trends, breaks, seasonality, outliers, and potential non-stationarity.</w:t>
        <w:br/>
        <w:t>In this section, we refer to the second variable as “GDP” for notational simplicity. However, the</w:t>
        <w:br/>
        <w:t>series actually used in the code corresponds to:</w:t>
        <w:br/>
        <w:br/>
        <w:t xml:space="preserve">         Masse salariale versée – Total branches – Valeur aux prix courants – Série CVS</w:t>
        <w:br/>
        <w:br/>
        <w:t>published by INSEE, series 001689203. This variable is not equivalent to GDP. It measures</w:t>
        <w:br/>
        <w:t>the aggregate wage bill (in current prices, seasonally adjusted), whereas GDP captures total</w:t>
        <w:br/>
        <w:t>value added in the economy. The two series are economically related but conceptually distinct.</w:t>
        <w:br/>
        <w:t>We use this wage-bill series for educational purposes only, in order to illustrate the mechanics of</w:t>
        <w:br/>
        <w:t>regression, correlation, unit-root testing, and cointegration in a macroeconomic context.</w:t>
        <w:br/>
        <w:br/>
        <w:t>We perform the same data cleaning operations as for the population CSV file. Since the wage-bill</w:t>
        <w:br/>
        <w:t>series is quarterly, we align frequencies by converting the monthly population series to quarterly</w:t>
        <w:br/>
        <w:t>averages before merging the two datasets.</w:t>
        <w:br/>
        <w:t>We then concatenate the two time series using the date index (see the pandas merging docu-</w:t>
        <w:br/>
        <w:t>mentation) and plot them, using a secondary y-axis for population.</w:t>
        <w:br/>
        <w:t>You should obtain:</w:t>
        <w:br/>
        <w:br/>
        <w:br/>
        <w:t xml:space="preserve">                                                                                     67</w:t>
        <w:br/>
        <w:t xml:space="preserve">                                           Population (right)</w:t>
        <w:br/>
        <w:t xml:space="preserve">                               200000      GDP                                       66</w:t>
        <w:br/>
        <w:t xml:space="preserve">                                                                                     65</w:t>
        <w:br/>
        <w:t xml:space="preserve">                               180000</w:t>
        <w:br/>
        <w:t xml:space="preserve">                                                                                     64</w:t>
        <w:br/>
        <w:t xml:space="preserve">                               160000                                                63</w:t>
        <w:br/>
        <w:t xml:space="preserve">                                                                                     62</w:t>
        <w:br/>
        <w:t xml:space="preserve">                               140000</w:t>
        <w:br/>
        <w:t xml:space="preserve">                                                                                     61</w:t>
        <w:br/>
        <w:t xml:space="preserve">                               120000                                                60</w:t>
        <w:br/>
        <w:t xml:space="preserve">                                                                                     59</w:t>
        <w:br/>
        <w:t xml:space="preserve">                                    1994        1999            2004   2009   2014</w:t>
        <w:br/>
        <w:br/>
        <w:br/>
        <w:t>Growth rates</w:t>
        <w:br/>
        <w:t>We work with quarterly growth rates:</w:t>
        <w:br/>
        <w:t xml:space="preserve">                               Xt − Xt−1</w:t>
        <w:br/>
        <w:t xml:space="preserve">                        gt =                            or equivalently       gt ≈ ∆ log Xt .</w:t>
        <w:br/>
        <w:t xml:space="preserve">                                 Xt−1</w:t>
        <w:br/>
        <w:br/>
        <w:t>We compute the quarterly changes and expect a relatively low contemporaneous correlation</w:t>
        <w:br/>
        <w:t>between wage-bill growth (labeled “GDP” in the code) and population growth.</w:t>
        <w:br/>
        <w:br/>
        <w:br/>
        <w:t>98</w:t>
        <w:br/>
        <w:t xml:space="preserve">     We suggest the companion script vansteenberghe_cointegration_ecm_regression.py.</w:t>
        <w:br/>
        <w:br/>
        <w:br/>
        <w:t xml:space="preserve">                                                                 202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0.015                                             Population</w:t>
        <w:br/>
        <w:t xml:space="preserve">                                                                                       GDP</w:t>
        <w:br/>
        <w:t xml:space="preserve">                                     0.010</w:t>
        <w:br/>
        <w:br/>
        <w:t xml:space="preserve">                                     0.005</w:t>
        <w:br/>
        <w:br/>
        <w:t xml:space="preserve">                                     0.000</w:t>
        <w:br/>
        <w:br/>
        <w:t xml:space="preserve">                                     0.005</w:t>
        <w:br/>
        <w:br/>
        <w:t xml:space="preserve">                                     0.010</w:t>
        <w:br/>
        <w:t xml:space="preserve">                                         1994     1999           2004        2009        2014</w:t>
        <w:br/>
        <w:br/>
        <w:br/>
        <w:t>We then inspect a scatter plot of wage-bill growth against population growth:</w:t>
        <w:br/>
        <w:br/>
        <w:br/>
        <w:t xml:space="preserve">                                    0.0045</w:t>
        <w:br/>
        <w:t xml:space="preserve">                                    0.0040</w:t>
        <w:br/>
        <w:t xml:space="preserve">                                    0.0035</w:t>
        <w:br/>
        <w:t xml:space="preserve">                                    0.0030</w:t>
        <w:br/>
        <w:t xml:space="preserve">                       Population</w:t>
        <w:br/>
        <w:br/>
        <w:br/>
        <w:t xml:space="preserve">                                    0.0025</w:t>
        <w:br/>
        <w:t xml:space="preserve">                                    0.0020</w:t>
        <w:br/>
        <w:t xml:space="preserve">                                    0.0015</w:t>
        <w:br/>
        <w:t xml:space="preserve">                                    0.0010</w:t>
        <w:br/>
        <w:t xml:space="preserve">                                    0.0005</w:t>
        <w:br/>
        <w:t xml:space="preserve">                                         0.010   0.005   0.000       0.005     0.010     0.015</w:t>
        <w:br/>
        <w:t xml:space="preserve">                                                                   GDP</w:t>
        <w:br/>
        <w:br/>
        <w:br/>
        <w:t>Two observations clearly appear as outliers: one associated with a strongly negative wage-bill</w:t>
        <w:br/>
        <w:t>growth rate (macro shock) and another with an unusually high population growth rate. We</w:t>
        <w:br/>
        <w:t>discuss formal treatment of outliers in Section 45.1.</w:t>
        <w:br/>
        <w:br/>
        <w:t>31.1.1 Correlation</w:t>
        <w:br/>
        <w:t>Following the methodology detailed in Section 19.3.3, we compute the sample correlation between</w:t>
        <w:br/>
        <w:t>the two growth rates. We obtain a relatively low correlation of approximately 18%.</w:t>
        <w:br/>
        <w:t>This modest correlation illustrates an important empirical lesson: even variables that are eco-</w:t>
        <w:br/>
        <w:t>nomically related in levels (e.g. activity and demographics) may display weak short-run comove-</w:t>
        <w:br/>
        <w:t>ment in growth rates.</w:t>
        <w:br/>
        <w:br/>
        <w:t>31.2 Unit Root test - Dickey-Fuller test</w:t>
        <w:br/>
        <w:t>We test "manually" the GDP for a unit root following the test described in section 24.6.</w:t>
        <w:br/>
        <w:t>We test that both the French population and GDP time series are I(1).</w:t>
        <w:br/>
        <w:br/>
        <w:br/>
        <w:t xml:space="preserve">                                                                  203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31.3 Cointegration, ECM and linear regression</w:t>
        <w:br/>
        <w:t>31.3.1 Cointegration test</w:t>
        <w:br/>
        <w:t>After we differenced the variables, we cannot check for their long term relation in level, when</w:t>
        <w:br/>
        <w:t>differenced the variables are only compared in short term models.</w:t>
        <w:br/>
        <w:t>With two I(1) series99 yt and xt , level comparison via linear regression would be difficult because</w:t>
        <w:br/>
        <w:t>subject to spurious regression. But two I(1) series are said to be cointegrated, if there exist a</w:t>
        <w:br/>
        <w:t>linear combination100 of them (e.g. β0 + βy yt + βx xt ) that is I(0). This means that yt and xt</w:t>
        <w:br/>
        <w:t>share a common stochastic trend and the two time series, after having applied some coefficients,</w:t>
        <w:br/>
        <w:t>cannot drift too far apart from one another in the long-run101 . If there exist102 βy and βx such</w:t>
        <w:br/>
        <w:t>that E(β0 + βy yt + βx xt ) = 0, then there is a long term relationship between yt and xt and one</w:t>
        <w:br/>
        <w:t>can test the following model:</w:t>
        <w:br/>
        <w:t xml:space="preserve">                                          yt = α + βxt + ϵt                                    (126)</w:t>
        <w:br/>
        <w:t>and from our statements above, one can deduct that the cointegrating residuals ϵt have to be</w:t>
        <w:br/>
        <w:t>I(0) if yt and xt are cointegrated103 .</w:t>
        <w:br/>
        <w:t>We can then test for cointegration between variable with a cointegration test: the null hypothesis</w:t>
        <w:br/>
        <w:t>is no cointegration. The second output give in the p-value of the test.</w:t>
        <w:br/>
        <w:t>For our variables, we do not reject the null hypothesis and assume no cointegrations.</w:t>
        <w:br/>
        <w:br/>
        <w:t>31.3.2 Building two cointegrated time series</w:t>
        <w:br/>
        <w:t>We suggest to build two cointegrated time series with the system of equations:</w:t>
        <w:br/>
        <w:t xml:space="preserve">                                 (</w:t>
        <w:br/>
        <w:t xml:space="preserve">                                   yt = βy yt−1 + βx xt + ϵt</w:t>
        <w:br/>
        <w:t xml:space="preserve">                                                                                                              (127)</w:t>
        <w:br/>
        <w:t xml:space="preserve">                                   xt = xt−1 + νt</w:t>
        <w:br/>
        <w:br/>
        <w:t>with both ϵt and νt white noises.</w:t>
        <w:br/>
        <w:t>We can show that both series are I(1) and cointegrated. Visually the link might not be obvious:</w:t>
        <w:br/>
        <w:br/>
        <w:t xml:space="preserve">                                          Two cointegrated time series, with both a unit root</w:t>
        <w:br/>
        <w:t xml:space="preserve">                                                                                                yt</w:t>
        <w:br/>
        <w:t xml:space="preserve">                                 80                                                             xt</w:t>
        <w:br/>
        <w:br/>
        <w:br/>
        <w:t xml:space="preserve">                                 60</w:t>
        <w:br/>
        <w:br/>
        <w:br/>
        <w:t xml:space="preserve">                                 40</w:t>
        <w:br/>
        <w:br/>
        <w:br/>
        <w:t xml:space="preserve">                                 20</w:t>
        <w:br/>
        <w:br/>
        <w:br/>
        <w:t xml:space="preserve">                                  0</w:t>
        <w:br/>
        <w:br/>
        <w:t xml:space="preserve">                                      0          200        400         600       800       1000</w:t>
        <w:br/>
        <w:br/>
        <w:br/>
        <w:t>99</w:t>
        <w:br/>
        <w:t xml:space="preserve">    we define by I(n) integrated series of order n</w:t>
        <w:br/>
        <w:t>100</w:t>
        <w:br/>
        <w:t xml:space="preserve">    called long-run equilibrium relationship</w:t>
        <w:br/>
        <w:t>101</w:t>
        <w:br/>
        <w:t xml:space="preserve">    unless the "forces" that kept them together in the past do not hold any longer</w:t>
        <w:br/>
        <w:t>102</w:t>
        <w:br/>
        <w:t xml:space="preserve">    βy and βz are not unique (one can add a constant and the relationship would still hold), also note that β0 can</w:t>
        <w:br/>
        <w:t xml:space="preserve">     be null and the following still applies</w:t>
        <w:br/>
        <w:t>103</w:t>
        <w:br/>
        <w:t xml:space="preserve">    but as demonstrated in Phillips and Ouliaris (1990), one cannot use the traditional Augmented Dickey-Fuller</w:t>
        <w:br/>
        <w:t xml:space="preserve">     for this test because of the spurious nature of the regression, furthermore, the the t-statistics for β will not</w:t>
        <w:br/>
        <w:t xml:space="preserve">     be asymptotically normal if ϵt are serially correlated</w:t>
        <w:br/>
        <w:br/>
        <w:br/>
        <w:t xml:space="preserve">                                                                  204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Once we applied the cointegrating regression and found the coefficients, we can show the "forces</w:t>
        <w:br/>
        <w:t>de rappel" where there seem to be some forces that brings yt to "follow" xt :</w:t>
        <w:br/>
        <w:br/>
        <w:t xml:space="preserve">                                              yt = γ0 + γ1 xt + χt                                      (128)</w:t>
        <w:br/>
        <w:br/>
        <w:t xml:space="preserve">                                                   Forces de rappel</w:t>
        <w:br/>
        <w:t xml:space="preserve">                                                                            yt</w:t>
        <w:br/>
        <w:t xml:space="preserve">                                                                            xt_modif</w:t>
        <w:br/>
        <w:t xml:space="preserve">                                  80</w:t>
        <w:br/>
        <w:br/>
        <w:t xml:space="preserve">                                  60</w:t>
        <w:br/>
        <w:br/>
        <w:t xml:space="preserve">                                  40</w:t>
        <w:br/>
        <w:br/>
        <w:t xml:space="preserve">                                  20</w:t>
        <w:br/>
        <w:br/>
        <w:t xml:space="preserve">                                   0</w:t>
        <w:br/>
        <w:br/>
        <w:br/>
        <w:t xml:space="preserve">                                       0     200    400         600   800       1000</w:t>
        <w:br/>
        <w:br/>
        <w:br/>
        <w:t>We can then study the following Error Correction Model, with a grain of salt104 with regard to</w:t>
        <w:br/>
        <w:t>the consistency of the estimation by OLS as detailed in (Zivot and Wang, 2003):</w:t>
        <w:br/>
        <w:t xml:space="preserve">                      (</w:t>
        <w:br/>
        <w:t xml:space="preserve">                        ∆yt = α1y + α2y χt−1 + α3y ∆yt−1 + α4y ∆xt−1 + ϵyt</w:t>
        <w:br/>
        <w:t xml:space="preserve">                                                                                         (129)</w:t>
        <w:br/>
        <w:t xml:space="preserve">                        ∆xt = α1x + α2x χt−1 + α3x ∆yt−1 + α4x ∆xt−1 + ϵxt</w:t>
        <w:br/>
        <w:br/>
        <w:t>31.3.3 Cointegrated variables - example</w:t>
        <w:br/>
        <w:t>We take the Euribor 1 year (FM.M.U2.EUR.RT.MM.EURIBOR1YD_.HSTA) and the Euribor 3</w:t>
        <w:br/>
        <w:t>months (FM.M.U2.EUR.RT.MM.EURIBOR3MD_.HSTA) from the ECB statistical warehouse,</w:t>
        <w:br/>
        <w:t>check for cointegration between the two time series and build an ECM if relevant.</w:t>
        <w:br/>
        <w:t>Noting that both time series are I(1) and cointegrated, there is no unit root in the error terms</w:t>
        <w:br/>
        <w:t>ϵt of the regression:</w:t>
        <w:br/>
        <w:t xml:space="preserve">                                       Yt = α + βXt + ϵt</w:t>
        <w:br/>
        <w:t>Remember that if our model is correct, then E(ϵt ) = 0</w:t>
        <w:br/>
        <w:br/>
        <w:t>31.3.4 Error Correction Model - examples</w:t>
        <w:br/>
        <w:t>We first estimate the long run relationship from the spurious model:</w:t>
        <w:br/>
        <w:br/>
        <w:t xml:space="preserve">                                               Yt = α + βXt + ϵt</w:t>
        <w:br/>
        <w:br/>
        <w:t>and we estimate the disequilibrium errors or the cointegrating residuals:</w:t>
        <w:br/>
        <w:br/>
        <w:t xml:space="preserve">                                               ϵ̂t = Yt − α̂ − β̂Xt</w:t>
        <w:br/>
        <w:br/>
        <w:t>We then compute the error correction model were all variable are now stationary:</w:t>
        <w:br/>
        <w:br/>
        <w:t xml:space="preserve">                                       ∆Yt = γ0 + γ1 ∆Xt + γ2 ϵ̂t−1 + νt</w:t>
        <w:br/>
        <w:t>104</w:t>
        <w:br/>
        <w:t xml:space="preserve">      e.g. "ECM system may be estimated by seemingly unrelated regressions (SUR) to increase efficiency if the</w:t>
        <w:br/>
        <w:t xml:space="preserve">       number of lags in the two equations are different"</w:t>
        <w:br/>
        <w:br/>
        <w:br/>
        <w:t xml:space="preserve">                                                          205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can say that our model explains 78% of the variance of the observed changes. And that for</w:t>
        <w:br/>
        <w:t>a 1% increase in the Euribor 3 months rate there is a 0.92% increase in the Euribor</w:t>
        <w:br/>
        <w:t>1 year rate (γ1 = 0.92 and is significantly different than 0 with a t-value of 31 well above 1.96).</w:t>
        <w:br/>
        <w:br/>
        <w:t xml:space="preserve">       • Question 38</w:t>
        <w:br/>
        <w:t xml:space="preserve">             – In the ECM above, add the lagged variables of the expenditure and absorption, are</w:t>
        <w:br/>
        <w:t xml:space="preserve">               the results still holding? ∆Yt = γ0 + γ1 ∆Xt + γ2 ϵ̂t−1 + γ3 ∆Yt−1 + γ4 ∆Xt−1 + νt</w:t>
        <w:br/>
        <w:br/>
        <w:t>31.3.5 Error Correction Model - consumption and income</w:t>
        <w:br/>
        <w:t>Noting that the permanent income model implies cointegration between consumption and in-</w:t>
        <w:br/>
        <w:t>come, we use some proxy data from the Penn World Table and focus on data for Italy:</w:t>
        <w:br/>
        <w:br/>
        <w:t xml:space="preserve">       • cda: Real domestic absorption, (real consumption plus investment), at current PPPs (in</w:t>
        <w:br/>
        <w:t xml:space="preserve">         mil. 2011USD)</w:t>
        <w:br/>
        <w:br/>
        <w:t xml:space="preserve">       • cgdpe: Expenditure-side real GDP at current PPPs (in mil. 2011USD)</w:t>
        <w:br/>
        <w:br/>
        <w:t>31.3.6 Before regressing two I(1) time series, test for cointegration</w:t>
        <w:br/>
        <w:t>We test the French population and GDP for cointegration. As they don’t seem cointegrated we</w:t>
        <w:br/>
        <w:t>perform a linear regression.</w:t>
        <w:br/>
        <w:br/>
        <w:t>31.3.7 Linear regression</w:t>
        <w:br/>
        <w:t>Now we want to perform a simple linear105 regression of population change on French GDP</w:t>
        <w:br/>
        <w:t>change:</w:t>
        <w:br/>
        <w:t xml:space="preserve">                            ∆YPop,t = α + β∆XGDP,t + ϵt                             (130)</w:t>
        <w:br/>
        <w:t>We perform an Ordinary Least Square method.</w:t>
        <w:br/>
        <w:br/>
        <w:t>31.3.8 Visuals</w:t>
        <w:br/>
        <w:t>We can store the α and β value of that regression for future use and display our regression line</w:t>
        <w:br/>
        <w:t>over a scatter plot of the original data:</w:t>
        <w:br/>
        <w:br/>
        <w:t xml:space="preserve">                                                            0.0045</w:t>
        <w:br/>
        <w:t xml:space="preserve">                                                            0.0040</w:t>
        <w:br/>
        <w:t xml:space="preserve">                                French Population changes</w:t>
        <w:br/>
        <w:br/>
        <w:br/>
        <w:t xml:space="preserve">                                                            0.0035</w:t>
        <w:br/>
        <w:t xml:space="preserve">                                                            0.0030</w:t>
        <w:br/>
        <w:t xml:space="preserve">                                                            0.0025</w:t>
        <w:br/>
        <w:t xml:space="preserve">                                                            0.0020</w:t>
        <w:br/>
        <w:t xml:space="preserve">                                                            0.0015</w:t>
        <w:br/>
        <w:t xml:space="preserve">                                                            0.0010</w:t>
        <w:br/>
        <w:t xml:space="preserve">                                                            0.0005</w:t>
        <w:br/>
        <w:t xml:space="preserve">                                                                     0.010   0.005   0.000     0.005     0.010   0.015</w:t>
        <w:br/>
        <w:t xml:space="preserve">                                                                                      French GDP changes</w:t>
        <w:br/>
        <w:br/>
        <w:br/>
        <w:t>In our visual of the regression, we can identify visually at least two outliers. We would need to</w:t>
        <w:br/>
        <w:t>check for the robustness of our model if we remove those two outliers as a first robustness check.</w:t>
        <w:br/>
        <w:t>105</w:t>
        <w:br/>
        <w:t xml:space="preserve">      For non linear regression, the reader can start with this reference</w:t>
        <w:br/>
        <w:br/>
        <w:br/>
        <w:t xml:space="preserve">                                                                                           206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31.3.9 Outlier detection and regression coefficient robustness</w:t>
        <w:br/>
        <w:t>We identified visually two potential outliers106 . We want to determine if they influence the</w:t>
        <w:br/>
        <w:t>regression coefficients out of proportion. We identify one outlier with the minimum GDP growth</w:t>
        <w:br/>
        <w:t>rate and one with the maximum population growth rate.</w:t>
        <w:br/>
        <w:t>We create a dummy variable Dummy that has the value 0 for all observation except for the</w:t>
        <w:br/>
        <w:t>outlier one where the value is 1, we then do a new regression:</w:t>
        <w:br/>
        <w:br/>
        <w:t xml:space="preserve">                             ∆YPop,t = α + β∆XGDP,t + γDummyt                                (131)</w:t>
        <w:br/>
        <w:t>We test for both outliers if the γ is significantly different to 0. Instead of using the typical</w:t>
        <w:br/>
        <w:t>t-Student threshold t1− α2 ,n−p−1 we rather use the Bonferroni correction t-Student threshold:</w:t>
        <w:br/>
        <w:t>t1− 2n</w:t>
        <w:br/>
        <w:t xml:space="preserve">    α</w:t>
        <w:br/>
        <w:t xml:space="preserve">       ,n−p−1</w:t>
        <w:br/>
        <w:t>We find that one of the outliers coefficient is significantly different to 0 and we remove it from</w:t>
        <w:br/>
        <w:t>the observations before running a new linear regression and notice that the GDP growth rate</w:t>
        <w:br/>
        <w:t>sensitivity to the population growth rate is significantly different and the explanatory power of</w:t>
        <w:br/>
        <w:t>our model is improved.</w:t>
        <w:br/>
        <w:br/>
        <w:t>31.4 Q-Q plots of our linear regressions’ normalized residuals against a normal</w:t>
        <w:br/>
        <w:t xml:space="preserve">     law</w:t>
        <w:br/>
        <w:t>From the orginal regression, we can check whether the residuals are normally distributed:</w:t>
        <w:br/>
        <w:br/>
        <w:t xml:space="preserve">                                                              Normal Q-Q plot</w:t>
        <w:br/>
        <w:t xml:space="preserve">                                                  6</w:t>
        <w:br/>
        <w:br/>
        <w:br/>
        <w:t xml:space="preserve">                                                  4</w:t>
        <w:br/>
        <w:t xml:space="preserve">                                 Ordered Values</w:t>
        <w:br/>
        <w:br/>
        <w:br/>
        <w:t xml:space="preserve">                                                  2</w:t>
        <w:br/>
        <w:br/>
        <w:br/>
        <w:t xml:space="preserve">                                                  0</w:t>
        <w:br/>
        <w:br/>
        <w:br/>
        <w:t xml:space="preserve">                                                  2</w:t>
        <w:br/>
        <w:t xml:space="preserve">                                                      2   1            0            1   2</w:t>
        <w:br/>
        <w:t xml:space="preserve">                                                              Theoretical quantiles</w:t>
        <w:br/>
        <w:br/>
        <w:br/>
        <w:t>We can see that if we remove the outlier number 2, then our residuals seems to be normally</w:t>
        <w:br/>
        <w:t>distributed and the model improved:</w:t>
        <w:br/>
        <w:br/>
        <w:br/>
        <w:t>106</w:t>
        <w:br/>
        <w:t xml:space="preserve">      To go further on the topic of outliers and regressions, refer to this lecture and Krasker et al. (1983)</w:t>
        <w:br/>
        <w:br/>
        <w:br/>
        <w:t xml:space="preserve">                                                                   207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Normal Q-Q plot, outlier 2 taken out</w:t>
        <w:br/>
        <w:br/>
        <w:t xml:space="preserve">                 2</w:t>
        <w:br/>
        <w:br/>
        <w:br/>
        <w:t xml:space="preserve">                 1</w:t>
        <w:br/>
        <w:br/>
        <w:br/>
        <w:t>Ordered Values</w:t>
        <w:br/>
        <w:t xml:space="preserve">                 0</w:t>
        <w:br/>
        <w:br/>
        <w:br/>
        <w:t xml:space="preserve">                 1</w:t>
        <w:br/>
        <w:br/>
        <w:br/>
        <w:t xml:space="preserve">                 2</w:t>
        <w:br/>
        <w:br/>
        <w:t xml:space="preserve">                     2         1            0            1      2</w:t>
        <w:br/>
        <w:t xml:space="preserve">                                   Theoretical quantiles</w:t>
        <w:br/>
        <w:br/>
        <w:br/>
        <w:t xml:space="preserve">                                        208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31.5 Robust regression</w:t>
        <w:br/>
        <w:t>We complement OLS with robust regression methods107 . Table 2 reports OLS regressions in</w:t>
        <w:br/>
        <w:t>columns (1)–(2) and robust linear models (RLM) based on M-estimators in columns (3)–(4). In</w:t>
        <w:br/>
        <w:t>addition, we illustrate a consensus-based approach (RANSAC) that explicitly separates inliers</w:t>
        <w:br/>
        <w:t>from outliers.</w:t>
        <w:br/>
        <w:t>In our application, we include a dummy variable equal to 1 for the atypical observation where</w:t>
        <w:br/>
        <w:t>the change in French population is unusually high (and 0 otherwise). This allows us to diagnose</w:t>
        <w:br/>
        <w:t>whether results are driven by that observation, and to compare (i) explicit outlier control (adding</w:t>
        <w:br/>
        <w:t>the dummy) to (ii) implicit robustness (downweighting or excluding atypical points).</w:t>
        <w:br/>
        <w:br/>
        <w:br/>
        <w:t xml:space="preserve">                                                        0.0045</w:t>
        <w:br/>
        <w:t xml:space="preserve">                                                                   Inliers</w:t>
        <w:br/>
        <w:t xml:space="preserve">                                                        0.0040     Outliers</w:t>
        <w:br/>
        <w:t xml:space="preserve">                                                        0.0035     OLS</w:t>
        <w:br/>
        <w:t xml:space="preserve">                            French Population changes</w:t>
        <w:br/>
        <w:br/>
        <w:br/>
        <w:t xml:space="preserve">                                                                   OLS no outliers</w:t>
        <w:br/>
        <w:t xml:space="preserve">                                                        0.0030     median reg</w:t>
        <w:br/>
        <w:t xml:space="preserve">                                                                   linear robust reg</w:t>
        <w:br/>
        <w:t xml:space="preserve">                                                        0.0025     RANSAC</w:t>
        <w:br/>
        <w:t xml:space="preserve">                                                        0.0020</w:t>
        <w:br/>
        <w:t xml:space="preserve">                                                        0.0015</w:t>
        <w:br/>
        <w:t xml:space="preserve">                                                        0.0010</w:t>
        <w:br/>
        <w:t xml:space="preserve">                                                        0.0005</w:t>
        <w:br/>
        <w:t xml:space="preserve">                                                        0.0000</w:t>
        <w:br/>
        <w:t xml:space="preserve">                                                                 0.010   0.005     0.000 0.005 0.010      0.015   0.020</w:t>
        <w:br/>
        <w:t xml:space="preserve">                                                                                   French GDP changes</w:t>
        <w:br/>
        <w:br/>
        <w:br/>
        <w:t>Setup. Let {(xi , yi )}ni=1 denote observations with xi = GDPi and yi = Populationi . We</w:t>
        <w:br/>
        <w:t>consider the linear model</w:t>
        <w:br/>
        <w:t xml:space="preserve">                               yi = α + βxi + εi ,   i = 1, . . . , n,               (132)</w:t>
        <w:br/>
        <w:t>where εi captures deviations from the linear relation. Let ri (α, β) = yi − α − βxi denote the</w:t>
        <w:br/>
        <w:t>residual.</w:t>
        <w:br/>
        <w:br/>
        <w:t>31.5.1 OLS: squared-loss and sensitivity to outliers</w:t>
        <w:br/>
        <w:t>In Section 31.3.7, we saw that OLS solves a least-squares problem:</w:t>
        <w:br/>
        <w:t xml:space="preserve">                                                                                             n</w:t>
        <w:br/>
        <w:t xml:space="preserve">                                                                                             X</w:t>
        <w:br/>
        <w:t xml:space="preserve">                                                                 (α̂, β̂) ∈ arg min                ri (α, β)2 .           (133)</w:t>
        <w:br/>
        <w:t xml:space="preserve">                                                                                       α,β</w:t>
        <w:br/>
        <w:t xml:space="preserve">                                                                                             i=1</w:t>
        <w:br/>
        <w:br/>
        <w:t>Equivalently, OLS is an M-estimator with loss ρ(u) = u2 . The squared loss heavily penalizes</w:t>
        <w:br/>
        <w:t>large residuals: if one observation has a residual 10 times larger than another, it receives 100</w:t>
        <w:br/>
        <w:t>times more weight in 133. This is efficient under homoskedastic Gaussian errors, but it makes</w:t>
        <w:br/>
        <w:t>OLS non-robust: a small number of aberrant observations can strongly affect (α̂, β̂).</w:t>
        <w:br/>
        <w:br/>
        <w:t>Dummy for the outlier. A simple diagnostic is to include a dummy di for the suspected outlier:</w:t>
        <w:br/>
        <w:br/>
        <w:t xml:space="preserve">                                                                     yi = α + βxi + γdi + εi .                            (134)</w:t>
        <w:br/>
        <w:br/>
        <w:t>If di flags a single observation, then γ absorbs a one-off level shift for that point, often stabilizing</w:t>
        <w:br/>
        <w:t>β̂ relative to the baseline model.</w:t>
        <w:br/>
        <w:br/>
        <w:t>107</w:t>
        <w:br/>
        <w:t xml:space="preserve">      Code: vansteenberghe_robust_regressions.py.</w:t>
        <w:br/>
        <w:br/>
        <w:br/>
        <w:t xml:space="preserve">                                                                                       209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31.5.2 Median (quantile) regression: absolute-loss at the median</w:t>
        <w:br/>
        <w:t>Quantile regression generalizes least squares by targeting conditional quantiles rather than con-</w:t>
        <w:br/>
        <w:t>ditional means. For a quantile index τ ∈ (0, 1), the quantile regression estimator solves</w:t>
        <w:br/>
        <w:t xml:space="preserve">                                        n</w:t>
        <w:br/>
        <w:t xml:space="preserve">                                        X</w:t>
        <w:br/>
        <w:t xml:space="preserve">               (α̂τ , β̂τ ) ∈ arg min         ρτ (ri (α, β)) ,           ρτ (u) = u (τ − 1{u &lt; 0}) ,       (135)</w:t>
        <w:br/>
        <w:t xml:space="preserve">                                α,β</w:t>
        <w:br/>
        <w:t xml:space="preserve">                                        i=1</w:t>
        <w:br/>
        <w:br/>
        <w:t>where ρτ is the check (pinball) loss. For τ = 0.5 (the median), this reduces to an absolute-loss</w:t>
        <w:br/>
        <w:t>criterion:</w:t>
        <w:br/>
        <w:t xml:space="preserve">                                                          n</w:t>
        <w:br/>
        <w:t xml:space="preserve">                                                          X</w:t>
        <w:br/>
        <w:t xml:space="preserve">                               (α̂0.5 , β̂0.5 ) ∈ arg min   |ri (α, β)|.                  (136)</w:t>
        <w:br/>
        <w:t xml:space="preserve">                                                             α,β</w:t>
        <w:br/>
        <w:t xml:space="preserve">                                                                   i=1</w:t>
        <w:br/>
        <w:t>Because |r| grows linearly rather than quadratically, median regression is less sensitive to large</w:t>
        <w:br/>
        <w:t>residuals than OLS. Intuitively, the fitted line is chosen so that about half the residuals are</w:t>
        <w:br/>
        <w:t>positive and half are negative, and extreme points do not dominate the criterion as they do</w:t>
        <w:br/>
        <w:t>under squared loss.</w:t>
        <w:br/>
        <w:t>Columns (3)–(4) of Table 2 compare the baseline median slope and the median slope net of the</w:t>
        <w:br/>
        <w:t>flagged outlier.</w:t>
        <w:br/>
        <w:br/>
        <w:t>31.5.3 Robust Linear Model (RLM): M-estimation and Huber loss</w:t>
        <w:br/>
        <w:t>Robust linear models in statsmodels are implemented as M-estimators.                              The general M-</w:t>
        <w:br/>
        <w:t>estimation problem is:</w:t>
        <w:br/>
        <w:t xml:space="preserve">                                               n</w:t>
        <w:br/>
        <w:t xml:space="preserve">                                               X     ri (α, β)</w:t>
        <w:br/>
        <w:t xml:space="preserve">                            (α̂, β̂) ∈ arg min   ρ               ,                                         (137)</w:t>
        <w:br/>
        <w:t xml:space="preserve">                                           α,β           s</w:t>
        <w:br/>
        <w:t xml:space="preserve">                                                             i=1</w:t>
        <w:br/>
        <w:t>where:</w:t>
        <w:br/>
        <w:t xml:space="preserve">   • ρ(·) is a robust loss function (less aggressive than u2 in the tails),</w:t>
        <w:br/>
        <w:t xml:space="preserve">   • s &gt; 0 is a scale parameter used to standardize residuals (so that the notion of “large”</w:t>
        <w:br/>
        <w:t xml:space="preserve">     residual is unit-free).</w:t>
        <w:br/>
        <w:t>A canonical choice is the Huber loss:</w:t>
        <w:br/>
        <w:t xml:space="preserve">                                                 </w:t>
        <w:br/>
        <w:t xml:space="preserve">                                                  1 u2 ,</w:t>
        <w:br/>
        <w:t xml:space="preserve">                                                   2                     if |u| ≤ k,</w:t>
        <w:br/>
        <w:t xml:space="preserve">                                  ρk (u) =                                                                 (138)</w:t>
        <w:br/>
        <w:t xml:space="preserve">                                                 k|u| − 1 k 2 , if |u| &gt; k,</w:t>
        <w:br/>
        <w:t xml:space="preserve">                                                         2</w:t>
        <w:br/>
        <w:br/>
        <w:t>which behaves like least squares for small standardized residuals (|u| ≤ k), but switches to an</w:t>
        <w:br/>
        <w:t>absolute-loss regime for large residuals (|u| &gt; k). Hence, outliers are downweighted rather than</w:t>
        <w:br/>
        <w:t>allowed to dominate.</w:t>
        <w:br/>
        <w:br/>
        <w:t>From minimization to iteratively reweighted least squares (IRLS). Huber M-estimation can</w:t>
        <w:br/>
        <w:t>be computed by IRLS. Define ψk (u) = ρ′k (u) and weights</w:t>
        <w:br/>
        <w:t xml:space="preserve">                                                </w:t>
        <w:br/>
        <w:t xml:space="preserve">                                      ψk (u) 1,       |u| ≤ k,</w:t>
        <w:br/>
        <w:t xml:space="preserve">                             wk (u) =         =                                    (139)</w:t>
        <w:br/>
        <w:t xml:space="preserve">                                          u      k , |u| &gt; k.</w:t>
        <w:br/>
        <w:t xml:space="preserve">                                                                   |u|</w:t>
        <w:br/>
        <w:br/>
        <w:t>At each iteration, one (i) computes standardized residuals ui = ri /s, (ii) assigns weights wi =</w:t>
        <w:br/>
        <w:t>wk (ui ), and (iii) runs a weighted least squares regression. Large residuals (large |ui |) receive</w:t>
        <w:br/>
        <w:t>weights below 1.</w:t>
        <w:br/>
        <w:br/>
        <w:br/>
        <w:t xml:space="preserve">                                                            210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tuning constant k and the role of MAD. The constant k controls robustness: smaller</w:t>
        <w:br/>
        <w:t>k downweights more aggressively, larger k is closer to OLS. A conventional value for Huber is</w:t>
        <w:br/>
        <w:t>k = 1.345, which (under Gaussian errors) yields about 95% efficiency relative to OLS. Because</w:t>
        <w:br/>
        <w:t>residuals must be standardized, a robust scale estimate is needed. A common choice is the</w:t>
        <w:br/>
        <w:t>median absolute deviation (MAD),</w:t>
        <w:br/>
        <w:br/>
        <w:t xml:space="preserve">                           MAD = mediani |ri − medianj (rj )| ,</w:t>
        <w:br/>
        <w:br/>
        <w:t>and, under normality, MAD/0.6745 is a consistent estimator of the standard deviation. There-</w:t>
        <w:br/>
        <w:t>fore, one often sets</w:t>
        <w:br/>
        <w:t xml:space="preserve">                                               MAD</w:t>
        <w:br/>
        <w:t xml:space="preserve">                                          s≈         ,                                      (140)</w:t>
        <w:br/>
        <w:t xml:space="preserve">                                              0.6745</w:t>
        <w:br/>
        <w:t>so that u = r/s is comparable across samples. In practice, statsmodels performs this scaling</w:t>
        <w:br/>
        <w:t>internally for RLM, and the Huber threshold k = 1.345 is applied to these standardized residuals.</w:t>
        <w:br/>
        <w:br/>
        <w:t>Implementation in Python (statsmodels). statsmodels.RLM expects a design matrix X; un-</w:t>
        <w:br/>
        <w:t>like formula-based OLS, we add an explicit intercept. This estimates the robust M-estimator 137</w:t>
        <w:br/>
        <w:t>with ρ = ρk in 138. Adding the dummy corresponds to replacing X = [1, x] with X = [1, x, d].</w:t>
        <w:br/>
        <w:t>Comparing these two RLM estimates clarifies whether robustness alone is sufficient, or whether</w:t>
        <w:br/>
        <w:t>the flagged observation induces a distinct level shift better captured by 134.</w:t>
        <w:br/>
        <w:br/>
        <w:t>31.5.4 RANSAC: consensus estimation by explicit inlier selection</w:t>
        <w:br/>
        <w:t>RANSAC (RANdom SAmple Consensus) follows a different philosophy: rather than down-</w:t>
        <w:br/>
        <w:t>weighting outliers smoothly, it attempts to identify inliers and fit the model on a subset that is</w:t>
        <w:br/>
        <w:t>consistent with the dominant linear relation.</w:t>
        <w:br/>
        <w:br/>
        <w:t>Algorithm (linear regression case). A simplified description is:</w:t>
        <w:br/>
        <w:br/>
        <w:t xml:space="preserve">  1. Randomly draw a minimal subset of points (for a line: a small subset sufficient to estimate</w:t>
        <w:br/>
        <w:t xml:space="preserve">     α, β).</w:t>
        <w:br/>
        <w:br/>
        <w:t xml:space="preserve">  2. Fit the model on this subset.</w:t>
        <w:br/>
        <w:br/>
        <w:t xml:space="preserve">  3. Compute residuals for all observations and classify as inliers those with |ri | ≤ τ , where τ</w:t>
        <w:br/>
        <w:t xml:space="preserve">     is a residual threshold.</w:t>
        <w:br/>
        <w:br/>
        <w:t xml:space="preserve">  4. Refit the model using all inliers; keep the model with the largest inlier set (or best inlier</w:t>
        <w:br/>
        <w:t xml:space="preserve">     fit).</w:t>
        <w:br/>
        <w:br/>
        <w:t>The method is robust when the data contain a large fraction of gross outliers, provided there</w:t>
        <w:br/>
        <w:t>exists a majority inlier structure.</w:t>
        <w:br/>
        <w:br/>
        <w:t>Implementation in Python (scikit-learn). In the code, residual_threshold corresponds</w:t>
        <w:br/>
        <w:t>to the inlier cutoff τ : observations with residuals below this threshold are treated as in-</w:t>
        <w:br/>
        <w:t>liers. The printed slope and intercept come from the final refitted inlier model stored in</w:t>
        <w:br/>
        <w:t>ransac.estimator_.</w:t>
        <w:br/>
        <w:br/>
        <w:br/>
        <w:t xml:space="preserve">                                               211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How to interpret differences across methods.</w:t>
        <w:br/>
        <w:br/>
        <w:t xml:space="preserve">   • OLS estimates the conditional mean slope but can be pulled by extreme observations.</w:t>
        <w:br/>
        <w:br/>
        <w:t xml:space="preserve">   • Median regression estimates the conditional median slope, reducing sensitivity to tail ob-</w:t>
        <w:br/>
        <w:t xml:space="preserve">     servations.</w:t>
        <w:br/>
        <w:br/>
        <w:t xml:space="preserve">   • RLM (Huber) estimates a robust mean-like relationship by downweighting large standard-</w:t>
        <w:br/>
        <w:t xml:space="preserve">     ized residuals via 139.</w:t>
        <w:br/>
        <w:br/>
        <w:t xml:space="preserve">   • RANSAC estimates the slope of the dominant inlier relationship by selecting a consensus</w:t>
        <w:br/>
        <w:t xml:space="preserve">     subset; results can change if the residual threshold is too tight/loose.</w:t>
        <w:br/>
        <w:br/>
        <w:t>In practice, agreement between OLS, median regression, RLM, and RANSAC strengthens cred-</w:t>
        <w:br/>
        <w:t>ibility; divergence indicates that atypical observations materially affect the fitted relation and</w:t>
        <w:br/>
        <w:t>should be investigated (data quality, structural breaks, or genuinely rare events).</w:t>
        <w:br/>
        <w:br/>
        <w:br/>
        <w:t xml:space="preserve">                                                   Dependent variable: Population</w:t>
        <w:br/>
        <w:t xml:space="preserve">                              (1)                      (2)                       (3)                       (4)</w:t>
        <w:br/>
        <w:t>GDP                         0.022∗                   0.037∗∗∗                 0.042∗∗∗                 0.042∗∗∗</w:t>
        <w:br/>
        <w:t xml:space="preserve">                           (0.013)                   (0.009)                  (0.014)                  (0.014)</w:t>
        <w:br/>
        <w:t>Intercept                  0.001∗∗∗                  0.001∗∗∗                 0.001∗∗∗                 0.001∗∗∗</w:t>
        <w:br/>
        <w:t xml:space="preserve">                           (0.000)                   (0.000)                  (0.000)                  (0.000)</w:t>
        <w:br/>
        <w:t>dummy                                                0.003∗∗∗                                          0.003∗∗∗</w:t>
        <w:br/>
        <w:t xml:space="preserve">                                                     (0.000)                                           (0.001)</w:t>
        <w:br/>
        <w:t>Observations                  89                       89                        89                      89</w:t>
        <w:br/>
        <w:t>R2                          0.033                     0.540                     nan                     nan</w:t>
        <w:br/>
        <w:t>Adjusted R2                 0.022                     0.529                     nan                     nan</w:t>
        <w:br/>
        <w:t>Pseudo R2                                                                      0.099                   0.208</w:t>
        <w:br/>
        <w:t>Residual Std. Error     0.000 (df=87)            0.000 (df=86)             0.001 (df=87)           0.000 (df=86)</w:t>
        <w:br/>
        <w:t>F Statistic           2.955∗ (df=1; 87)       50.403∗∗∗ (df=2; 86)       nan∗∗∗ (df=1; 87)       nan∗∗∗ (df=2; 86)</w:t>
        <w:br/>
        <w:t>Notes:                Columns (1)–(2) report OLS estimates of population growth on GDP growth; col-</w:t>
        <w:br/>
        <w:t xml:space="preserve">                      umn (2) adds a dummy equal to one for the largest population-growth observation.</w:t>
        <w:br/>
        <w:t xml:space="preserve">                      Columns (3)–(4) report median (quantile, q = 0.5) regressions with and without the</w:t>
        <w:br/>
        <w:t xml:space="preserve">                      same dummy. OLS columns display R2 and the F-statistic; quantile regressions re-</w:t>
        <w:br/>
        <w:t xml:space="preserve">                      port a pseudo-R2 . Robust standard errors in parentheses. ∗ p &lt; 0.1, ∗∗ p &lt; 0.05,</w:t>
        <w:br/>
        <w:t xml:space="preserve">                      ∗∗∗</w:t>
        <w:br/>
        <w:t xml:space="preserve">                          p &lt; 0.01.</w:t>
        <w:br/>
        <w:br/>
        <w:br/>
        <w:t xml:space="preserve">                         Table 2: OLS and median (quantile) regressions</w:t>
        <w:br/>
        <w:br/>
        <w:br/>
        <w:t>Economic interpretation and robustness. Across specifications, the estimated slope on GDP</w:t>
        <w:br/>
        <w:t>lies in a narrow interval between 0.03 and 0.04. Interpreting both variables in percentage changes,</w:t>
        <w:br/>
        <w:t>this coefficient can be read as an elasticity: a 1% increase in French GDP is associated with an</w:t>
        <w:br/>
        <w:t>increase in French population growth of roughly 0.03–0.04%, ceteris paribus.</w:t>
        <w:br/>
        <w:t>Importantly, this magnitude is remarkably stable across (i) OLS on the trimmed sample, (ii) me-</w:t>
        <w:br/>
        <w:t>dian (quantile) regression, and (iii) the Huber-based robust linear model. Such stability suggests</w:t>
        <w:br/>
        <w:t>that the positive association between GDP growth and population change is not mechanically</w:t>
        <w:br/>
        <w:t>driven by the single atypical observation. In other words, the relationship appears to reflect the</w:t>
        <w:br/>
        <w:t>central tendency of the data rather than the influence of extreme residuals.</w:t>
        <w:br/>
        <w:br/>
        <w:br/>
        <w:t xml:space="preserve">                                                      212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comparison, the RANdom SAmple Consensus (RANSAC) estimator delivers a slope close to</w:t>
        <w:br/>
        <w:t>0.04, which is economically and statistically comparable to the other robust estimates. However,</w:t>
        <w:br/>
        <w:t>unlike M-estimators or quantile regression, RANSAC relies on a hard classification between</w:t>
        <w:br/>
        <w:t>inliers and outliers determined by a residual threshold parameter. As a result, its estimates can</w:t>
        <w:br/>
        <w:t>vary non-negligibly when this threshold is modified.</w:t>
        <w:br/>
        <w:t>Overall, the convergence of OLS (after trimming), median regression, and Huber RLM rein-</w:t>
        <w:br/>
        <w:t>forces the credibility of the estimated elasticity, while the RANSAC exercise illustrates both the</w:t>
        <w:br/>
        <w:t>usefulness and the sensitivity of consensus-based robust methods.</w:t>
        <w:br/>
        <w:br/>
        <w:br/>
        <w:t xml:space="preserve">                                               213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VAR and Structural VAR</w:t>
        <w:br/>
        <w:t>So far we applied univariate models or regressions, we will now introduce108 multivariate models</w:t>
        <w:br/>
        <w:t>such as Vector autoregressions (VARs) that were introduced into empirical economics by Sims</w:t>
        <w:br/>
        <w:t>(1980).</w:t>
        <w:br/>
        <w:t>We suggest the companion website on linear state space dynamic system.</w:t>
        <w:br/>
        <w:br/>
        <w:t>32.1 VAR model</w:t>
        <w:br/>
        <w:t>Model equation 130 links the the French population growth with the GDP growth. This models</w:t>
        <w:br/>
        <w:t>that immigration and birth rate simultaneously increase when the economy is performing well.</w:t>
        <w:br/>
        <w:t>If no cointegration exists between the population and GDP level times series109 and if we agree</w:t>
        <w:br/>
        <w:t>to discard contemporaneous relationships between variables, we are limited to model that the</w:t>
        <w:br/>
        <w:t>GDP growth is linked to lagged immigration and lagged birth rate, so. Let:</w:t>
        <w:br/>
        <w:br/>
        <w:t xml:space="preserve">       • pt the population at quarter t</w:t>
        <w:br/>
        <w:br/>
        <w:t xml:space="preserve">       • gt the GDP at quarter t</w:t>
        <w:br/>
        <w:br/>
        <w:t xml:space="preserve">       • ei,t idd error terms ∼ N (0, σi )</w:t>
        <w:br/>
        <w:br/>
        <w:t xml:space="preserve">                                (</w:t>
        <w:br/>
        <w:t xml:space="preserve">                                 ∆pt = b1 + c11 ∆pt−1 + c12 ∆gt−1 + ep,t ,</w:t>
        <w:br/>
        <w:t xml:space="preserve">                                                                                          (141)</w:t>
        <w:br/>
        <w:t xml:space="preserve">                                 ∆gt = b2 + c21 ∆pt−1 + c22 ∆gt−1 + eg,t .</w:t>
        <w:br/>
        <w:t>which can be written in matrix form as:</w:t>
        <w:br/>
        <w:br/>
        <w:t xml:space="preserve">                         ∆pt      b1    c1,1 c1,2 ∆pt−1    e</w:t>
        <w:br/>
        <w:t xml:space="preserve">                               =      +                  + p,t                            (142)</w:t>
        <w:br/>
        <w:t xml:space="preserve">                          ∆gt     b2    c2,1 c2,2 ∆gt−1    eg,t</w:t>
        <w:br/>
        <w:br/>
        <w:t>If we write:</w:t>
        <w:br/>
        <w:t xml:space="preserve">                                                       c    c</w:t>
        <w:br/>
        <w:t xml:space="preserve">                                                   Φ = 1,1 1,2</w:t>
        <w:br/>
        <w:t xml:space="preserve">                                                       c2,1 c2,2</w:t>
        <w:br/>
        <w:t>we can rewrite equation 142</w:t>
        <w:br/>
        <w:br/>
        <w:t xml:space="preserve">                                     yt = b + Φyt−1 + et           et ∼ (0, Ω),           (143)</w:t>
        <w:br/>
        <w:br/>
        <w:t>where yt ∈ R2 , b ∈ R2 , and Φ ∈ R2×2 .</w:t>
        <w:br/>
        <w:br/>
        <w:t>32.1.1 Stability, Stationarity, and Estimation of the VAR(1)</w:t>
        <w:br/>
        <w:t>Stability condition. Iterating forward,</w:t>
        <w:br/>
        <w:t xml:space="preserve">                                            k−1</w:t>
        <w:br/>
        <w:t xml:space="preserve">                                            X                       k−1</w:t>
        <w:br/>
        <w:t xml:space="preserve">                                                                    X</w:t>
        <w:br/>
        <w:t xml:space="preserve">                                                   j       k</w:t>
        <w:br/>
        <w:t xml:space="preserve">                                     yt =         Φ b + Φ yt−k +          Φj et−j .</w:t>
        <w:br/>
        <w:t xml:space="preserve">                                            j=0                     j=0</w:t>
        <w:br/>
        <w:br/>
        <w:t>The process is stable if</w:t>
        <w:br/>
        <w:t xml:space="preserve">                                            Φk −→ 0            as k → ∞.</w:t>
        <w:br/>
        <w:br/>
        <w:br/>
        <w:t>108</w:t>
        <w:br/>
        <w:t xml:space="preserve">      we suggest the code vansteenberghe_VAR.py</w:t>
        <w:br/>
        <w:t>109</w:t>
        <w:br/>
        <w:t xml:space="preserve">      If they are cointegrated, then we would need to use a VECM.</w:t>
        <w:br/>
        <w:br/>
        <w:br/>
        <w:t xml:space="preserve">                                                           214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holds if and only if the spectral radius of Φ satisfies</w:t>
        <w:br/>
        <w:br/>
        <w:t xml:space="preserve">                                       ρ(Φ) = max |λi (Φ)| &lt; 1,</w:t>
        <w:br/>
        <w:t xml:space="preserve">                                                     i</w:t>
        <w:br/>
        <w:br/>
        <w:t>that is, all eigenvalues of Φ lie strictly inside the unit circle.</w:t>
        <w:br/>
        <w:t>Equivalently, the roots of the characteristic polynomial</w:t>
        <w:br/>
        <w:br/>
        <w:t xml:space="preserve">                                              det(I − Φz) = 0</w:t>
        <w:br/>
        <w:br/>
        <w:t>must lie outside the unit circle. If one root lies on the unit circle, the process is non-stationary;</w:t>
        <w:br/>
        <w:t>if cointegrating relations exist, a VECM representation is required.</w:t>
        <w:br/>
        <w:br/>
        <w:t>Wold representation and covariance stationarity. If ρ(Φ) &lt; 1, then</w:t>
        <w:br/>
        <w:t xml:space="preserve">                                              ∞</w:t>
        <w:br/>
        <w:t xml:space="preserve">                                              X</w:t>
        <w:br/>
        <w:t xml:space="preserve">                                                    ∥Φj ∥ &lt; ∞,</w:t>
        <w:br/>
        <w:t xml:space="preserve">                                              j=0</w:t>
        <w:br/>
        <w:br/>
        <w:t>and the VAR admits the convergent moving-average representation</w:t>
        <w:br/>
        <w:t xml:space="preserve">                                        ∞</w:t>
        <w:br/>
        <w:t xml:space="preserve">                                        X</w:t>
        <w:br/>
        <w:t xml:space="preserve">                             yt = µ +         Φj et−j ,        µ = (I − Φ)−1 b.</w:t>
        <w:br/>
        <w:t xml:space="preserve">                                        j=0</w:t>
        <w:br/>
        <w:br/>
        <w:t>Since et is white noise with finite second moments and the coefficient matrices are absolutely</w:t>
        <w:br/>
        <w:t>summable, yt has:</w:t>
        <w:br/>
        <w:br/>
        <w:t xml:space="preserve">   • a constant mean µ,</w:t>
        <w:br/>
        <w:br/>
        <w:t xml:space="preserve">   • a finite, time-invariant covariance matrix,</w:t>
        <w:br/>
        <w:br/>
        <w:t xml:space="preserve">   • autocovariances depending only on the lag.</w:t>
        <w:br/>
        <w:br/>
        <w:t>Hence stability implies covariance stationarity.</w:t>
        <w:br/>
        <w:br/>
        <w:t>Estimation. Under covariance stationarity and the exogeneity condition</w:t>
        <w:br/>
        <w:br/>
        <w:t xml:space="preserve">                                      E(et | yt−1 , yt−2 , . . . ) = 0,</w:t>
        <w:br/>
        <w:br/>
        <w:t>each equation of the reduced-form VAR can be consistently estimated by OLS. In fact, because</w:t>
        <w:br/>
        <w:t>the regressors are identical across equations, OLS coincides with equation-by-equation GLS.</w:t>
        <w:br/>
        <w:t>If, in addition, et ∼ N (0, Ω), OLS is equivalent to maximum likelihood estimation for the</w:t>
        <w:br/>
        <w:t>reduced-form VAR.</w:t>
        <w:br/>
        <w:t>Therefore, the eigenvalue condition ρ(Φ) &lt; 1 is not merely technical: it guarantees existence</w:t>
        <w:br/>
        <w:t>of a finite second-moment solution, a convergent MA representation, and standard asymptotic</w:t>
        <w:br/>
        <w:t>properties of OLS estimators.</w:t>
        <w:br/>
        <w:br/>
        <w:br/>
        <w:t xml:space="preserve">                                                         215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32.1.2 From Reduced-Form Innovations to Structural Shocks</w:t>
        <w:br/>
        <w:t>In the reduced-form VAR 142, the innovation vector satisfies</w:t>
        <w:br/>
        <w:br/>
        <w:t xml:space="preserve">                                                   ′       σpp σpg</w:t>
        <w:br/>
        <w:t xml:space="preserve">                       et ∼ N (0, Ω),    Ω = E(et et ) =             .</w:t>
        <w:br/>
        <w:t xml:space="preserve">                                                          σpg σgg</w:t>
        <w:br/>
        <w:br/>
        <w:t>In general, Ω is symmetric positive definite but not necessarily diagonal. If Ω is diagonal, the</w:t>
        <w:br/>
        <w:t>reduced-form shocks are contemporaneously uncorrelated.</w:t>
        <w:br/>
        <w:t>If instead σpg ̸= 0, the reduced-form residuals are correlated:</w:t>
        <w:br/>
        <w:br/>
        <w:t xml:space="preserve">                                        Cov(ep,t , eg,t ) ̸= 0,</w:t>
        <w:br/>
        <w:br/>
        <w:t>which implies that each et combines multiple underlying economic disturbances. In that case,</w:t>
        <w:br/>
        <w:t>impulse responses computed directly from the reduced form do not correspond to economically</w:t>
        <w:br/>
        <w:t>meaningful structural shocks.</w:t>
        <w:br/>
        <w:t>To recover orthogonal structural shocks, assume the existence of a structural representation</w:t>
        <w:br/>
        <w:br/>
        <w:t xml:space="preserve">                             A0 yt = A1 yt−1 + ut ,         ut ∼ N (0, I),</w:t>
        <w:br/>
        <w:br/>
        <w:t>where ut are structural shocks normalized to have identity covariance matrix. The reduced-form</w:t>
        <w:br/>
        <w:t>and structural innovations are linked by</w:t>
        <w:br/>
        <w:br/>
        <w:t xml:space="preserve">                                et = A−1</w:t>
        <w:br/>
        <w:t xml:space="preserve">                                      0 ut ,       Ω = A−1  −1 ′</w:t>
        <w:br/>
        <w:t xml:space="preserve">                                                        0 (A0 ) .</w:t>
        <w:br/>
        <w:br/>
        <w:t>Identification therefore requires imposing restrictions on A0 . Under recursive (triangular) iden-</w:t>
        <w:br/>
        <w:t>tification, one uses the Cholesky factorization</w:t>
        <w:br/>
        <w:br/>
        <w:t xml:space="preserve">                                             Ω = P P ′,</w:t>
        <w:br/>
        <w:br/>
        <w:t>with P lower triangular, and sets A−1</w:t>
        <w:br/>
        <w:t xml:space="preserve">                                   0 = P . Structural shocks are then obtained as</w:t>
        <w:br/>
        <w:br/>
        <w:t xml:space="preserve">                                           ut = P −1 et .</w:t>
        <w:br/>
        <w:br/>
        <w:t>The triangular structure implies that the ordering of variables determines the contemporaneous</w:t>
        <w:br/>
        <w:t>causal relations: variables ordered earlier are not contemporaneously affected by those ordered</w:t>
        <w:br/>
        <w:t>later. This highlights that structural identification is not purely statistical but embeds economic</w:t>
        <w:br/>
        <w:t>assumptions about contemporaneous interactions.</w:t>
        <w:br/>
        <w:br/>
        <w:t>32.1.3 Get the data</w:t>
        <w:br/>
        <w:t>As we did with the GDP series, we fetch the unemployment series from INSEE website and</w:t>
        <w:br/>
        <w:t>import the data.</w:t>
        <w:br/>
        <w:br/>
        <w:t>32.1.4 Preparing the VAR model</w:t>
        <w:br/>
        <w:t>We prepare the VAR model, first we import the corresponding package and then resample the</w:t>
        <w:br/>
        <w:t>population series in quarterly. Then we concatenate the time series into a DataFrame, take the</w:t>
        <w:br/>
        <w:t>differences related to the integration order of each variable and drop the rows where there are</w:t>
        <w:br/>
        <w:t>some missing values (NaN). VAR models are not good to deal with seasonality nor trend, we</w:t>
        <w:br/>
        <w:t>need to remove those effects before applying the model. Finally we apply the VAR model and</w:t>
        <w:br/>
        <w:t>print the results summary.</w:t>
        <w:br/>
        <w:br/>
        <w:br/>
        <w:t xml:space="preserve">                                                 216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32.2 Select the lag order</w:t>
        <w:br/>
        <w:t>For a VAR model of the type: yt = c + A1 yt−1 + · · · + Ap yt−p + ϵt , the order of the VAR is the</w:t>
        <w:br/>
        <w:t>value p such that Ap ̸= 0 and Ak = 0, ∀k &gt; p.</w:t>
        <w:br/>
        <w:t>We suggest two main references (Lütkepohl, 2005) and (Kilian and Lütkepohl, 2017) to select</w:t>
        <w:br/>
        <w:t>the lag order, keeping in mind as Luetkepohl mentions:</w:t>
        <w:br/>
        <w:br/>
        <w:t xml:space="preserve">     we know that the approximate Mean Square Error matrix of the 1-step ahead pre-</w:t>
        <w:br/>
        <w:t xml:space="preserve">     dictor will increase with the order p. Thus, choosing p unnecessarily large will reduce</w:t>
        <w:br/>
        <w:t xml:space="preserve">     the forecast precision of the corresponding estimated VAR(p) model</w:t>
        <w:br/>
        <w:br/>
        <w:t xml:space="preserve">   • Question 39</w:t>
        <w:br/>
        <w:t xml:space="preserve">        – As in (Lütkepohl, 2005), we want to experiment fitting a VAR model of higher order</w:t>
        <w:br/>
        <w:t xml:space="preserve">          than the data generating process:</w:t>
        <w:br/>
        <w:t xml:space="preserve">            1. consider the following VAR model:</w:t>
        <w:br/>
        <w:br/>
        <w:t xml:space="preserve">                             Y1,t      17.12      0    −0.61 Y1,t−1     ϵ</w:t>
        <w:br/>
        <w:t xml:space="preserve">                                   =          +                       + 1,t</w:t>
        <w:br/>
        <w:t xml:space="preserve">                             Y2,t     −12.86     −0.17 0.29   Y2,t−1    ϵ2,t</w:t>
        <w:br/>
        <w:br/>
        <w:t xml:space="preserve">            2. consider ϵ1 ∼ N (0, 0.1) and ϵ2 ∼ N (0, 0.9)</w:t>
        <w:br/>
        <w:t xml:space="preserve">            3. generate 200 time series for T = 30 and T = 100</w:t>
        <w:br/>
        <w:t xml:space="preserve">            4. on the generated series, fit a VAR(1), a VAR(2) and a VAR(3), and for each</w:t>
        <w:br/>
        <w:t xml:space="preserve">               model compute the average squared forecast errors at horizon h = 1 and h = 3.</w:t>
        <w:br/>
        <w:br/>
        <w:t>We create the VAR model and select the lag, search for up to lag order 15.</w:t>
        <w:br/>
        <w:t>If the chosen lag order is unnecessarily large, the forecast precision of the corresponding VAR(p)</w:t>
        <w:br/>
        <w:t>model will be reduced.</w:t>
        <w:br/>
        <w:t>The VAR order selected is 1, the statistics for four criterio are given:</w:t>
        <w:br/>
        <w:br/>
        <w:t xml:space="preserve">  1. Akaike’s Information Criterion (AIC)</w:t>
        <w:br/>
        <w:br/>
        <w:t xml:space="preserve">  2. Bayesian information criterion (BIC) or Schwarz information criterion</w:t>
        <w:br/>
        <w:br/>
        <w:t xml:space="preserve">  3. Final Prediction Error (FPE)</w:t>
        <w:br/>
        <w:br/>
        <w:t xml:space="preserve">  4. Hannan-Quinn Criterion (HQIC)</w:t>
        <w:br/>
        <w:br/>
        <w:t>Following (Lütkepohl, 2005), there is no systematic rule to chose which coefficient to base your</w:t>
        <w:br/>
        <w:t>decision on: HQIC and BIC are consistent but</w:t>
        <w:br/>
        <w:br/>
        <w:t xml:space="preserve">     In small samples, AIC and FPE may have better properties (choose the correct order</w:t>
        <w:br/>
        <w:t xml:space="preserve">     more often) than HQ and SC [BIC]. Also, the former two criteria are designed for</w:t>
        <w:br/>
        <w:t xml:space="preserve">     minimizing the forecast error variance. Thus, in small as well as large samples,</w:t>
        <w:br/>
        <w:t xml:space="preserve">     models based on AIC and FPE may produce superior forecasts although they may</w:t>
        <w:br/>
        <w:t xml:space="preserve">     not estimate the orders correctly. [...] AIC and FPE asymptotically overestimate the</w:t>
        <w:br/>
        <w:t xml:space="preserve">     true order with positive probability and underestimate the true order with probability</w:t>
        <w:br/>
        <w:t xml:space="preserve">     zero</w:t>
        <w:br/>
        <w:br/>
        <w:br/>
        <w:t xml:space="preserve">                                               217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In a simulation study based on many other processes, Luetkepohl (1985) obtained</w:t>
        <w:br/>
        <w:t xml:space="preserve">     similar results. In that study, for low order VAR processes, the most parsimonious</w:t>
        <w:br/>
        <w:t xml:space="preserve">     SC criterion was found to do quite well in terms of choosing the correct VAR order</w:t>
        <w:br/>
        <w:t xml:space="preserve">     and providing good forecasting models. Unfortunately, in practice we often don’t</w:t>
        <w:br/>
        <w:t xml:space="preserve">     even know whether the underlying data generation law is of finite order VAR type.</w:t>
        <w:br/>
        <w:t xml:space="preserve">     Sometimes we may just approximate an infinite order VAR process by a finite order</w:t>
        <w:br/>
        <w:t xml:space="preserve">     model. In that case, for moderate sample sizes, some less parsimonious criterion like</w:t>
        <w:br/>
        <w:t xml:space="preserve">     AIC may give superior results in terms of forecast precision. Therefore, it may be</w:t>
        <w:br/>
        <w:t xml:space="preserve">     a good strategy to compare the order estimates obtained with different criteria and</w:t>
        <w:br/>
        <w:t xml:space="preserve">     possibly perform analyses with different VAR orders.</w:t>
        <w:br/>
        <w:br/>
        <w:t xml:space="preserve">                                     VAR Order Selection</w:t>
        <w:br/>
        <w:br/>
        <w:t xml:space="preserve"> lag order   aic      bic      fpe           hqic</w:t>
        <w:br/>
        <w:t xml:space="preserve"> 0           14.58    14.65    2.138e+06     14.60</w:t>
        <w:br/>
        <w:t xml:space="preserve">                                                    * Minimum</w:t>
        <w:br/>
        <w:t xml:space="preserve"> 1           14.27*   14.48*   1.572e+06*    14.35*</w:t>
        <w:br/>
        <w:t xml:space="preserve"> 2           14.33    14.69    1.683e+06     14.47</w:t>
        <w:br/>
        <w:t>AIC and BIC are (Information Criteria) statistics that measure the distance between observa-</w:t>
        <w:br/>
        <w:t>tions and the model. We wish to minimize that distance to fit the data generating process. IC</w:t>
        <w:br/>
        <w:t>have two additive parts:</w:t>
        <w:br/>
        <w:br/>
        <w:t xml:space="preserve">   • a goodness-of-fit measure (e.g. minus the maximized likelihood);</w:t>
        <w:br/>
        <w:br/>
        <w:t xml:space="preserve">   • a penalty that increases with the model’s complexity.</w:t>
        <w:br/>
        <w:br/>
        <w:t>A study of lag order selection for VAR Impulse Response Analysis is proposed by (Ivanov and</w:t>
        <w:br/>
        <w:t>Lutz, 2005).</w:t>
        <w:br/>
        <w:t>(Hirano and Wright, 2017) suggest to add bootstrap aggregation (bagging) :</w:t>
        <w:br/>
        <w:br/>
        <w:t xml:space="preserve">     It is common practice to select the model based on pseudo out-of-sample fit from</w:t>
        <w:br/>
        <w:t xml:space="preserve">     a sequence of recursive or rolling predictions. Parameters are then estimated over</w:t>
        <w:br/>
        <w:t xml:space="preserve">     the whole sample period. The idea of using an out-of-sample criterion was discussed</w:t>
        <w:br/>
        <w:t xml:space="preserve">     by Clark (2004) and West (2006), and has a long history, going back to Wilson</w:t>
        <w:br/>
        <w:t xml:space="preserve">     (1934), Meese and Rogoff (1983), and Ashley, Granger, and Schmalensee (1980).</w:t>
        <w:br/>
        <w:t xml:space="preserve">     Instead, one might select the model based on in-sample fit, but adjust for potential</w:t>
        <w:br/>
        <w:t xml:space="preserve">     overfitting by using an information criterion, such as the Akaike information criterion</w:t>
        <w:br/>
        <w:t xml:space="preserve">     (AIC) (Akaike (1974)), as advocated by Inoue and Kilian (2006).</w:t>
        <w:br/>
        <w:t xml:space="preserve">     We consider various methods of model selection and forecasting, including: using</w:t>
        <w:br/>
        <w:t xml:space="preserve">     in-sample fit with the AIC information criterion; selecting the model based on re-</w:t>
        <w:br/>
        <w:t xml:space="preserve">     cursive pseudo out-of-sample forecast accuracy and then using the whole data set</w:t>
        <w:br/>
        <w:t xml:space="preserve">     for parameter estimation; and splitting the sample into two parts, using one part for</w:t>
        <w:br/>
        <w:t xml:space="preserve">     model selection and the other for parameter estimation. We call this last method</w:t>
        <w:br/>
        <w:t xml:space="preserve">     the split-sample approach.</w:t>
        <w:br/>
        <w:br/>
        <w:t>32.3 Apply a VAR model and checking for impact</w:t>
        <w:br/>
        <w:t>We apply a VAR(1) to our data. We perform test on our model (all eigenvalues of Φ have</w:t>
        <w:br/>
        <w:t>modulus less than 1, autocorrelations and cross-correlations of model residuals, normality tests</w:t>
        <w:br/>
        <w:t>of residuals, ARCH-LM test on residuals).</w:t>
        <w:br/>
        <w:br/>
        <w:br/>
        <w:t xml:space="preserve">                                              218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coefficient c1,2 (from equation 142) seems to be significantly different from 0, so we expect</w:t>
        <w:br/>
        <w:t>that a shock on the GDP will have an impact on the population dynamics. That seems to be</w:t>
        <w:br/>
        <w:t>the only non diagonal element different from zero. We can apply a Granger causality test110</w:t>
        <w:br/>
        <w:t>(more detail on this test can be found section 47) and also visually check that with an impulse</w:t>
        <w:br/>
        <w:t>response function (irf).</w:t>
        <w:br/>
        <w:br/>
        <w:t>32.4 (structural) VAR model</w:t>
        <w:br/>
        <w:t>Let yt = (∆pt , ∆gt )′ . A reduced-form VAR(1) writes</w:t>
        <w:br/>
        <w:br/>
        <w:t xml:space="preserve">                       yt = b + Cyt−1 + ut ,        E(ut ) = 0,   E(ut u′t ) = Ω.              (144)</w:t>
        <w:br/>
        <w:br/>
        <w:t>This representation is statistically convenient, but the innovations ut generally combine multiple</w:t>
        <w:br/>
        <w:t>economic disturbances: when Ω is not diagonal, the reduced-form innovations are contempora-</w:t>
        <w:br/>
        <w:t>neously correlated and cannot be interpreted as independent structural shocks. As a result,</w:t>
        <w:br/>
        <w:t>impulse responses based on ut do not have a causal interpretation without further identifying</w:t>
        <w:br/>
        <w:t>assumptions.</w:t>
        <w:br/>
        <w:t>To recover economically meaningful shocks, we introduce a structural VAR:</w:t>
        <w:br/>
        <w:br/>
        <w:t xml:space="preserve">                             Ayt = a + Byt−1 + εt ,        E(εt ε′t ) = Σε ,                   (145)</w:t>
        <w:br/>
        <w:br/>
        <w:t>where A captures contemporaneous interactions and εt are structural shocks (normalized so that</w:t>
        <w:br/>
        <w:t>Σε is diagonal, typically the identity). Premultiplying 161 by A−1 yields the reduced form with</w:t>
        <w:br/>
        <w:br/>
        <w:t xml:space="preserve">                              ut = A−1 εt      ⇒    Ω = A−1 Σε (A−1 )′ .                       (146)</w:t>
        <w:br/>
        <w:br/>
        <w:t>Identification consists in imposing economically motivated restrictions on A (and/or on Σε ) so</w:t>
        <w:br/>
        <w:t>that A can be recovered from the estimated Ω.</w:t>
        <w:br/>
        <w:t>Let’s take a step back, we would need to identify the following set of simultaneous equations:</w:t>
        <w:br/>
        <w:t xml:space="preserve">                      </w:t>
        <w:br/>
        <w:t xml:space="preserve">                      ∆pt = a1 + β0 ∆gt + d11 ∆pt−1 + d12 ∆gt−1 + εp,t ,</w:t>
        <w:br/>
        <w:t xml:space="preserve">                                                                                          (147)</w:t>
        <w:br/>
        <w:t xml:space="preserve">                      ∆g = a + β ∆p + d ∆p</w:t>
        <w:br/>
        <w:t xml:space="preserve">                           t   2     1   t   21   t−1 + d22 ∆gt−1 + εg,t .</w:t>
        <w:br/>
        <w:br/>
        <w:t>If both relationships hold, then the model is not identified. To identify the following equations</w:t>
        <w:br/>
        <w:t>with n variables, on top of assuming that ϵ1 and ϵ2 are uncorrelated we need n(n−1)     2    = 1</w:t>
        <w:br/>
        <w:t>restrictions111 , we impose β 0 = 0: we believe that people cannot "nowcast" GDP. We believe</w:t>
        <w:br/>
        <w:t>that the current population does contribute to the current GDP, β 1 ̸= 0. We will show section</w:t>
        <w:br/>
        <w:t>32.4.2 that this is equivalent with a Cholesky decomposition (see section 11.3.5) with a careful</w:t>
        <w:br/>
        <w:t>ordering of variables.</w:t>
        <w:br/>
        <w:t>We estimate the following structural112 VAR:</w:t>
        <w:br/>
        <w:br/>
        <w:t xml:space="preserve">                           −β 0 ∆pt</w:t>
        <w:br/>
        <w:br/>
        <w:t xml:space="preserve">                       1                   a1     d1,1 d1,2 ∆pt−1          ϵ</w:t>
        <w:br/>
        <w:t xml:space="preserve">                                        =      +                       + p,t                (148)</w:t>
        <w:br/>
        <w:t xml:space="preserve">                      −β 1   1     ∆gt     a2     d2,1 d2,2 ∆gt−1          ϵg,t</w:t>
        <w:br/>
        <w:t>We assume that ϵ0 and ϵ1 are iid, orthogonal and exogenous. If this orthogonality condition is</w:t>
        <w:br/>
        <w:t>not respected, then changes in ϵ0 affects ϵ1 and then changes in gt will be due to changes in pt</w:t>
        <w:br/>
        <w:t>and in ϵ1 , it is then not possible to identify (or isolate) the change in gt caused by pt .</w:t>
        <w:br/>
        <w:t>110</w:t>
        <w:br/>
        <w:t xml:space="preserve">    For non-stationary data, the Toda and Yamamoto (1995) test should be applied, cf.   Dave Gile and</w:t>
        <w:br/>
        <w:t xml:space="preserve">     https://christophpfeiffer.org/2012/11/07/toda-yamamoto-implementation-in-r/.</w:t>
        <w:br/>
        <w:t>111</w:t>
        <w:br/>
        <w:t xml:space="preserve">    those assumptions cannot be tested</w:t>
        <w:br/>
        <w:t>112</w:t>
        <w:br/>
        <w:t xml:space="preserve">    structural because it is assumed to be derived by some underlying economic theory</w:t>
        <w:br/>
        <w:br/>
        <w:br/>
        <w:t xml:space="preserve">                                                   219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−β 0</w:t>
        <w:br/>
        <w:br/>
        <w:t xml:space="preserve">                   1</w:t>
        <w:br/>
        <w:t>We write: A =</w:t>
        <w:br/>
        <w:t xml:space="preserve">                  −β 1     1</w:t>
        <w:br/>
        <w:t>As long as A exists , the system of equations can be written</w:t>
        <w:br/>
        <w:t xml:space="preserve">             −1        113</w:t>
        <w:br/>
        <w:t xml:space="preserve">                                                                in reduced form exactly as in</w:t>
        <w:br/>
        <w:t xml:space="preserve">                                                              e</w:t>
        <w:br/>
        <w:t>equation 142. But now regressors are correlated with et = p,t is the forecast error and both</w:t>
        <w:br/>
        <w:t xml:space="preserve">                                                              eg,t</w:t>
        <w:br/>
        <w:t>forecast errors are affected by both shocks ϵp and ϵg . Indeed, et = A−1 ϵt .</w:t>
        <w:br/>
        <w:t>If our assumptions are correct that A−1 exists and the innovations follow:</w:t>
        <w:br/>
        <w:br/>
        <w:t xml:space="preserve">                                            ϵ</w:t>
        <w:br/>
        <w:t xml:space="preserve">                                      ϵt = p,t ∼ N (0, D)</w:t>
        <w:br/>
        <w:t xml:space="preserve">                                            ϵg,t</w:t>
        <w:br/>
        <w:br/>
        <w:t>with D a diagonal matrix.</w:t>
        <w:br/>
        <w:t>The main issue we have with the reduced VAR form is that we do not identify the β i , we only</w:t>
        <w:br/>
        <w:t>have correlation of variables with forecast and cannot properly apply orthogonal shock ϵi , that</w:t>
        <w:br/>
        <w:t>is why we implemented the structural VAR, in our example, this is equivalent with a Cholesky</w:t>
        <w:br/>
        <w:t>decomposition (provided we have the right ordering of variables). Our main reference text book</w:t>
        <w:br/>
        <w:t>is (Kilian and Lütkepohl, 2017).</w:t>
        <w:br/>
        <w:br/>
        <w:t>32.4.1 Getting the intuition about the necessity for parameter restrictions</w:t>
        <w:br/>
        <w:t>Let’s imagine we want to work with the simple model:</w:t>
        <w:br/>
        <w:t xml:space="preserve">                                 (</w:t>
        <w:br/>
        <w:t xml:space="preserve">                                  ∆pt = a1 + β 0 ∆gt + ϵ1t</w:t>
        <w:br/>
        <w:t xml:space="preserve">                                                                                                 (149)</w:t>
        <w:br/>
        <w:t xml:space="preserve">                                  ∆gt = a2 + β 1 ∆pt + ϵ2t</w:t>
        <w:br/>
        <w:br/>
        <w:t>If ∆pt = a1 + β 0 ∆gt + ϵ1t , then ∆gt = − βa10 + β10 ∆pt − β10 ϵ1t , so you do not have the liberty to</w:t>
        <w:br/>
        <w:t>identify β 0 and β 1 separately.</w:t>
        <w:br/>
        <w:br/>
        <w:t>32.4.2 Cholesky or LDL decomposition, aka short-run restrictions</w:t>
        <w:br/>
        <w:t>We have made the assumptions:</w:t>
        <w:br/>
        <w:t xml:space="preserve">                                            ϵp,t</w:t>
        <w:br/>
        <w:t xml:space="preserve">                                       ϵt =        ∼ N (0, D)</w:t>
        <w:br/>
        <w:t xml:space="preserve">                                            ϵg,t</w:t>
        <w:br/>
        <w:t>with D a diagonal matrix and et ∼ N (0, Ω)</w:t>
        <w:br/>
        <w:t>In order to identify the model, we can make the assumption that the population get knowledge</w:t>
        <w:br/>
        <w:t>of the GDP growth only with a lag, thus the immigration or birth rate is only "reacting" to the</w:t>
        <w:br/>
        <w:t>GDP growth rate with a lag and we can assume a lower triangular matrix, from this structure</w:t>
        <w:br/>
        <w:t>it is as if we assume that:</w:t>
        <w:br/>
        <w:t xml:space="preserve">                                       Ω = A−1 D(A−1 )′</w:t>
        <w:br/>
        <w:t>which enables us to identify A, the inverse of a lower (resp. upper) non-singular triangular</w:t>
        <w:br/>
        <w:t>matrix is a lower (resp. upper) triangular matrix.</w:t>
        <w:br/>
        <w:t>The Cholesky decomposition delivers a unique triangular matrix (with strictly positive diagonal</w:t>
        <w:br/>
        <w:t>elements), which allows us to recover A−1 and therefore A.</w:t>
        <w:br/>
        <w:t>Recall that:</w:t>
        <w:br/>
        <w:br/>
        <w:t xml:space="preserve">       • The inverse of a non-singular triangular matrix is triangular of the same type (lower</w:t>
        <w:br/>
        <w:t xml:space="preserve">         remains lower, upper remains upper).</w:t>
        <w:br/>
        <w:t>113</w:t>
        <w:br/>
        <w:t xml:space="preserve">      so at least        i</w:t>
        <w:br/>
        <w:t xml:space="preserve">                    Q</w:t>
        <w:br/>
        <w:t xml:space="preserve">                    iβ       ̸= 1</w:t>
        <w:br/>
        <w:br/>
        <w:br/>
        <w:t xml:space="preserve">                                                 220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Identification relies entirely on the zero restrictions imposed on the contemporaneous ma-</w:t>
        <w:br/>
        <w:t xml:space="preserve">     trix.</w:t>
        <w:br/>
        <w:t xml:space="preserve">   • The ordering of variables is crucial: changing the ordering modifies the implied contem-</w:t>
        <w:br/>
        <w:t xml:space="preserve">     poraneous structure and therefore the structural impulse responses.</w:t>
        <w:br/>
        <w:t>It is then possible to do a moving average or Wold representation of the VAR to determine the</w:t>
        <w:br/>
        <w:t>impact of shocks on the variables.</w:t>
        <w:br/>
        <w:br/>
        <w:t>32.4.3 Impulse response function</w:t>
        <w:br/>
        <w:t>We can also plot the impulse responses: these are the responses to a unit impulse to a variable</w:t>
        <w:br/>
        <w:t>that our VAR model predicts. In our case, we can believe that it is possible to have an isolated</w:t>
        <w:br/>
        <w:t>shock on the population that is not contemporaneous with a shock on the GDP, hence it makes</w:t>
        <w:br/>
        <w:t>economic sense to study such an isolated shock.</w:t>
        <w:br/>
        <w:t>As we expected from our Granger causality test, a shock on the GDP has an impact on the</w:t>
        <w:br/>
        <w:t>population significantly different from 0 (but marginally):</w:t>
        <w:br/>
        <w:br/>
        <w:t xml:space="preserve">                                            Impulse responses (orthogonalized)</w:t>
        <w:br/>
        <w:t xml:space="preserve">                          Population Population                               GDP Population</w:t>
        <w:br/>
        <w:t xml:space="preserve">         0.0006</w:t>
        <w:br/>
        <w:br/>
        <w:t xml:space="preserve">                                                           0.000150</w:t>
        <w:br/>
        <w:t xml:space="preserve">         0.0005</w:t>
        <w:br/>
        <w:t xml:space="preserve">                                                           0.000125</w:t>
        <w:br/>
        <w:t xml:space="preserve">         0.0004</w:t>
        <w:br/>
        <w:t xml:space="preserve">                                                           0.000100</w:t>
        <w:br/>
        <w:t xml:space="preserve">         0.0003</w:t>
        <w:br/>
        <w:t xml:space="preserve">                                                           0.000075</w:t>
        <w:br/>
        <w:t xml:space="preserve">         0.0002</w:t>
        <w:br/>
        <w:t xml:space="preserve">                                                           0.000050</w:t>
        <w:br/>
        <w:br/>
        <w:t xml:space="preserve">         0.0001                                            0.000025</w:t>
        <w:br/>
        <w:br/>
        <w:t xml:space="preserve">         0.0000                                            0.000000</w:t>
        <w:br/>
        <w:br/>
        <w:br/>
        <w:t xml:space="preserve">                            Population GDP                                       GDP GDP</w:t>
        <w:br/>
        <w:t xml:space="preserve">                                                             0.0035</w:t>
        <w:br/>
        <w:t xml:space="preserve">         0.0006</w:t>
        <w:br/>
        <w:t xml:space="preserve">                                                             0.0030</w:t>
        <w:br/>
        <w:t xml:space="preserve">         0.0004</w:t>
        <w:br/>
        <w:t xml:space="preserve">                                                             0.0025</w:t>
        <w:br/>
        <w:t xml:space="preserve">         0.0002</w:t>
        <w:br/>
        <w:br/>
        <w:t xml:space="preserve">         0.0000                                              0.0020</w:t>
        <w:br/>
        <w:br/>
        <w:t xml:space="preserve">         0.0002                                              0.0015</w:t>
        <w:br/>
        <w:br/>
        <w:t xml:space="preserve">         0.0004                                              0.0010</w:t>
        <w:br/>
        <w:br/>
        <w:t xml:space="preserve">         0.0006                                              0.0005</w:t>
        <w:br/>
        <w:t xml:space="preserve">         0.0008                                              0.0000</w:t>
        <w:br/>
        <w:br/>
        <w:t xml:space="preserve">                  0   2         4       6         8   10              0   2      4      6      8   10</w:t>
        <w:br/>
        <w:br/>
        <w:br/>
        <w:t xml:space="preserve">   • Question 40</w:t>
        <w:br/>
        <w:t xml:space="preserve">        – An economist can also imagine that the unemployment rate both is cause and will</w:t>
        <w:br/>
        <w:t xml:space="preserve">          cause effect on the population growth of France. Add the unemployment, do a three-</w:t>
        <w:br/>
        <w:t xml:space="preserve">          variable SVAR (which restrictions do you suggest?):</w:t>
        <w:br/>
        <w:br/>
        <w:br/>
        <w:t xml:space="preserve">                                                            221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                                       </w:t>
        <w:br/>
        <w:t xml:space="preserve">                       ∆pt      b1      c1,1 c1,2 c1,3     ∆pt−1      ϵp,t</w:t>
        <w:br/>
        <w:t xml:space="preserve">                      ∆gt  = b2  + c2,1 c2,2 c2,3   ∆gt−1  + ϵg,t                 (150)</w:t>
        <w:br/>
        <w:t xml:space="preserve">                      ∆ut       b3      c3,1 c3,2 c3,3    ∆ut−1       ϵu,t</w:t>
        <w:br/>
        <w:br/>
        <w:t xml:space="preserve">   • Question 41</w:t>
        <w:br/>
        <w:t xml:space="preserve">        – Perform a Granger causality test to test if the GDP is Granger causing the unem-</w:t>
        <w:br/>
        <w:t xml:space="preserve">          ployment.</w:t>
        <w:br/>
        <w:t xml:space="preserve">        – We have built a VAR with 3 variables. Compare the forecast precision of such a</w:t>
        <w:br/>
        <w:t xml:space="preserve">          complex model with the simpler AR(1) model we try to manually design section 25.</w:t>
        <w:br/>
        <w:t xml:space="preserve">          After you covered the sections on ARMA models, try to conclude on the model you</w:t>
        <w:br/>
        <w:t xml:space="preserve">          would chose as an economist to predict French population "next year".</w:t>
        <w:br/>
        <w:br/>
        <w:t>32.4.4 SVAR vs VAR (orthogonalized) IRFs — are they the same?</w:t>
        <w:br/>
        <w:t>Setup. Let yt ∈ Rn follow a reduced-form VAR(p):</w:t>
        <w:br/>
        <w:t xml:space="preserve">                               p</w:t>
        <w:br/>
        <w:t xml:space="preserve">                               X</w:t>
        <w:br/>
        <w:t xml:space="preserve">                    yt = c +         Bi yt−i + ut ,       E[ut ] = 0,   E[ut u′t ] = Σu .   (151)</w:t>
        <w:br/>
        <w:t xml:space="preserve">                               i=1</w:t>
        <w:br/>
        <w:br/>
        <w:t>Let Ψh denote the MA coefficients of the reduced-form VAR:</w:t>
        <w:br/>
        <w:t xml:space="preserve">                                             ∞</w:t>
        <w:br/>
        <w:t xml:space="preserve">                                             X</w:t>
        <w:br/>
        <w:t xml:space="preserve">                                yt = µ +           Ψh ut−h ,      Ψ0 = In .                 (152)</w:t>
        <w:br/>
        <w:t xml:space="preserve">                                             h=0</w:t>
        <w:br/>
        <w:br/>
        <w:br/>
        <w:t>Structural form. A (static) SVAR representation writes</w:t>
        <w:br/>
        <w:t xml:space="preserve">                                          p</w:t>
        <w:br/>
        <w:t xml:space="preserve">                                          X</w:t>
        <w:br/>
        <w:t xml:space="preserve">                          A0 y t = a +          Ai yt−i + εt ,     E[εt ε′t ] = In ,        (153)</w:t>
        <w:br/>
        <w:t xml:space="preserve">                                          i=1</w:t>
        <w:br/>
        <w:br/>
        <w:t>so that the mapping between reduced-form and structural shocks is</w:t>
        <w:br/>
        <w:br/>
        <w:t xml:space="preserve">                          ut = A−1</w:t>
        <w:br/>
        <w:t xml:space="preserve">                                0 εt ≡ S ε t ,            Σu = E[ut u′t ] = SS ′ .          (154)</w:t>
        <w:br/>
        <w:br/>
        <w:t>IRFs. Structural (non-orthogonalized) IRF in an SVAR: the response of yt+h to a unit</w:t>
        <w:br/>
        <w:t>structural shock εj,t is</w:t>
        <w:br/>
        <w:br/>
        <w:t xml:space="preserve">                                                 ∂yt+h</w:t>
        <w:br/>
        <w:t xml:space="preserve">                          IRFSVAR</w:t>
        <w:br/>
        <w:t xml:space="preserve">                             h    (:, j) =             = Ψh Sej = Ψh A−1</w:t>
        <w:br/>
        <w:t xml:space="preserve">                                                                      0 ej ,                (155)</w:t>
        <w:br/>
        <w:t xml:space="preserve">                                                 ∂εj,t</w:t>
        <w:br/>
        <w:br/>
        <w:t>where ej is the j-th canonical basis vector.</w:t>
        <w:br/>
        <w:t>Orthogonalized IRF in a reduced-form VAR (Cholesky): choose a factor P such that</w:t>
        <w:br/>
        <w:br/>
        <w:t xml:space="preserve">                         Σu = P P ′ ,        P lower triangular (Cholesky).                 (156)</w:t>
        <w:br/>
        <w:br/>
        <w:t>Define orthogonal innovations ηt by ut = P ηt with E[ηt ηt′ ] = In . Then</w:t>
        <w:br/>
        <w:br/>
        <w:t xml:space="preserve">                                                          ∂yt+h</w:t>
        <w:br/>
        <w:t xml:space="preserve">                               IRFVAR,orth</w:t>
        <w:br/>
        <w:t xml:space="preserve">                                  h        (:, j) =             = Ψh P ej .                 (157)</w:t>
        <w:br/>
        <w:t xml:space="preserve">                                                          ∂ηj,t</w:t>
        <w:br/>
        <w:br/>
        <w:br/>
        <w:t xml:space="preserve">                                                      222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Equivalence conditions. Comparing 155 and 157:</w:t>
        <w:br/>
        <w:br/>
        <w:t xml:space="preserve">                    IRFSVAR</w:t>
        <w:br/>
        <w:t xml:space="preserve">                       h    (:, j) = IRFVAR,orth</w:t>
        <w:br/>
        <w:t xml:space="preserve">                                        h        (:, j) ∀h, j   ⇐⇒     S = A−1</w:t>
        <w:br/>
        <w:t xml:space="preserve">                                                                            0 = P.                 (158)</w:t>
        <w:br/>
        <w:br/>
        <w:t>32.5 "The Demise of Granger Causality Tests in Macroeconomics"</w:t>
        <w:br/>
        <w:t>As (Kilian and Lütkepohl, 2017) put it:</w:t>
        <w:br/>
        <w:br/>
        <w:t xml:space="preserve">         Initially, economists thought that bivariate Granger causality tests established that</w:t>
        <w:br/>
        <w:t xml:space="preserve">         money leads income, but that result weakened once more variables were included</w:t>
        <w:br/>
        <w:t xml:space="preserve">         in the VAR model. It also proved highly sensitive to different forms of detrending</w:t>
        <w:br/>
        <w:t xml:space="preserve">         and to changes in the model specification. Moreover, it was shown that apparent</w:t>
        <w:br/>
        <w:t xml:space="preserve">         Granger noncausality from money to income may simply reflect the omission of a</w:t>
        <w:br/>
        <w:t xml:space="preserve">         third variable, whereas a finding of bivariate Granger causality may likewise reflect</w:t>
        <w:br/>
        <w:t xml:space="preserve">         the omission of a third variable, calling into question even further the usefulness of</w:t>
        <w:br/>
        <w:t xml:space="preserve">         Granger causality tests [. . . ]. Granger causality tests were replaced by the new idea</w:t>
        <w:br/>
        <w:t xml:space="preserve">         that we are not interested in the contemporaneous correlation between money and</w:t>
        <w:br/>
        <w:t xml:space="preserve">         income growth or the lead-lag pattern, but in the question of how income responds</w:t>
        <w:br/>
        <w:t xml:space="preserve">         to unanticipated changes in money growth (also known as innovations or shocks).</w:t>
        <w:br/>
        <w:t xml:space="preserve">         The hope was that these shocks would be exogenous, even if the underlying money</w:t>
        <w:br/>
        <w:t xml:space="preserve">         growth time series was not.</w:t>
        <w:br/>
        <w:br/>
        <w:t>32.6 Short-run and long-run restrictions</w:t>
        <w:br/>
        <w:t>So far, we only imposed zero short-run restrictions which is simply done by imposing some</w:t>
        <w:br/>
        <w:t>parameters in A to be null, this is equivalent with a Cholesky decomposition. This can be</w:t>
        <w:br/>
        <w:t>justified, if we take:</w:t>
        <w:br/>
        <w:t xml:space="preserve">                                      yt = M yt−1 + ϵt</w:t>
        <w:br/>
        <w:t>where yt is the time series vector of GDP growth rate and inflation. Economists will assume</w:t>
        <w:br/>
        <w:t xml:space="preserve">                                                                 t shocks and can restrict that</w:t>
        <w:br/>
        <w:t>that the structural innovations represent supply sSt and demand sD</w:t>
        <w:br/>
        <w:t>a demand shock as no contemporaneous effect on the GDP growth rate, which correspond to</w:t>
        <w:br/>
        <w:t>the Cholesky decomposition. We check114 ex-post our assumptions:</w:t>
        <w:br/>
        <w:br/>
        <w:t xml:space="preserve">       • a positive supply shock should increase the GDP and decrease prices (violated).</w:t>
        <w:br/>
        <w:br/>
        <w:t xml:space="preserve">       • a positive demand shock should increase the GDP and increase prices</w:t>
        <w:br/>
        <w:br/>
        <w:t>We might also want to impose115 zero long-run restrictions, introduced in (Blanchard and Quah,</w:t>
        <w:br/>
        <w:t>1989) where they take GDP growth rate and unemployment rate. They assume that the struc-</w:t>
        <w:br/>
        <w:t>tural innovations represent supply sSt and demand sD</w:t>
        <w:br/>
        <w:t xml:space="preserve">                                                   t shocks, but restrict that the demand shock</w:t>
        <w:br/>
        <w:t>has no long-run effect on the GDP.</w:t>
        <w:br/>
        <w:t>Economic theory posit that money is neutral: the level of money has no long-run impact on</w:t>
        <w:br/>
        <w:t>the level of GDP. A VAR model of the macroeconomy would include: GDP, consumption,</w:t>
        <w:br/>
        <w:t>investment, employment, nominal wages, money, prices and nominal interest rates.</w:t>
        <w:br/>
        <w:br/>
        <w:br/>
        <w:t>114</w:t>
        <w:br/>
        <w:t xml:space="preserve">      SVAR_vansteenberghe.py</w:t>
        <w:br/>
        <w:t>115</w:t>
        <w:br/>
        <w:t xml:space="preserve">      SVAR_long_run_restrictions_vansteenberghe</w:t>
        <w:br/>
        <w:br/>
        <w:br/>
        <w:t xml:space="preserve">                                                   223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32.7 A macroeconomic model</w:t>
        <w:br/>
        <w:t>As a basic macro-economist, assume the GDP growth gt , the nominal interest rate it and the</w:t>
        <w:br/>
        <w:t>inflation rate πt follow:</w:t>
        <w:br/>
        <w:t xml:space="preserve">                       </w:t>
        <w:br/>
        <w:t xml:space="preserve">                       gt = αg + βi,g it−1 + βπ,g πt + ug,t</w:t>
        <w:br/>
        <w:t xml:space="preserve">                       </w:t>
        <w:br/>
        <w:t xml:space="preserve">                        it = αi + βi,i it−1 + βπ,i πt + ui,t Taylor rule              (159)</w:t>
        <w:br/>
        <w:t xml:space="preserve">                        πt = απ + βπ,π πt−1 + βg,π gt−1 + uπ,t Phillips curve</w:t>
        <w:br/>
        <w:t xml:space="preserve">                       </w:t>
        <w:br/>
        <w:t xml:space="preserve">                       </w:t>
        <w:br/>
        <w:br/>
        <w:t>where the structural shocks ut are uncorrelated.</w:t>
        <w:br/>
        <w:br/>
        <w:t xml:space="preserve">   • Question 42</w:t>
        <w:br/>
        <w:t xml:space="preserve">        – Write the model in reduced form Yt = ΦYt−1 + ϵt show that ϵt = But and describe</w:t>
        <w:br/>
        <w:t xml:space="preserve">          the restrictions on B you impose based on your macroeconomic model 159</w:t>
        <w:br/>
        <w:t xml:space="preserve">        – get data from a country of your choice and estimate the model. What is the impact</w:t>
        <w:br/>
        <w:t xml:space="preserve">          of a positive (orthogonal) monetary policy shock ui,t</w:t>
        <w:br/>
        <w:br/>
        <w:t>32.8 How oil price shocks affect U.S. real GDP and inflation?</w:t>
        <w:br/>
        <w:t xml:space="preserve">   • Question 43</w:t>
        <w:br/>
        <w:t xml:space="preserve">        – Following (Kilian and Lütkepohl, 2017), import the data on the author’s website and</w:t>
        <w:br/>
        <w:t xml:space="preserve">          import "Responses of the U.S. economy to an unexpected increase in the real price</w:t>
        <w:br/>
        <w:t xml:space="preserve">          of oil (Cholesky decomposition)" data:</w:t>
        <w:br/>
        <w:t xml:space="preserve">             ∗ WTI price of crude oil;</w:t>
        <w:br/>
        <w:t xml:space="preserve">             ∗ the U.S. GDP deflator inflation rate;</w:t>
        <w:br/>
        <w:t xml:space="preserve">             ∗ U.S. real GDP growth.</w:t>
        <w:br/>
        <w:t xml:space="preserve">        – estimate a structural VAR, how oil price shocks affect U.S. real GDP and inflation?</w:t>
        <w:br/>
        <w:br/>
        <w:t>32.9 A VAR model from a textbook</w:t>
        <w:br/>
        <w:t>It is not easy to find I(0) data and to model a VAR that makes sense.</w:t>
        <w:br/>
        <w:t>We use the data in Bourbonnais’ Econometrie, Dunod. You can download the file online here.</w:t>
        <w:br/>
        <w:t>Demand Y1 and prices Y2 of some commodity are given.</w:t>
        <w:br/>
        <w:br/>
        <w:t>32.9.1 Import the data</w:t>
        <w:br/>
        <w:t>We import the data and clean it.</w:t>
        <w:br/>
        <w:br/>
        <w:t>32.9.2 Verify that the series are stationary</w:t>
        <w:br/>
        <w:t>We verify that both given series are stationary. We find indeed that both series are I(0). We</w:t>
        <w:br/>
        <w:t>define a function that print the result of the test and that allow to chose for a threshold for the</w:t>
        <w:br/>
        <w:t>p-value.</w:t>
        <w:br/>
        <w:br/>
        <w:br/>
        <w:t xml:space="preserve">                                               224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32.9.3 Estimate the VAR coefficients</w:t>
        <w:br/>
        <w:t>Now that we selected the lag order 1, we can estimate the VAR coefficients. This time we find</w:t>
        <w:br/>
        <w:t>all the coefficients significative except one:</w:t>
        <w:br/>
        <w:br/>
        <w:t xml:space="preserve">                         Y1,t      17.12        0    −0.61 Y1,t−1     ϵ</w:t>
        <w:br/>
        <w:t xml:space="preserve">                               =           +                        + 1,t</w:t>
        <w:br/>
        <w:t xml:space="preserve">                         Y2,t     −12.86       −0.17 0.29   Y2,t−1    ϵ2,t</w:t>
        <w:br/>
        <w:t>The impact of Y2 on Y1 seems to be significantly different than 0. We again check this with an</w:t>
        <w:br/>
        <w:t>impulse response function.</w:t>
        <w:br/>
        <w:br/>
        <w:t>32.9.4 A rolling regression</w:t>
        <w:br/>
        <w:t>If we want to perform a rolling regression of Y2 on Y1 with a window of 10 quaters, we can</w:t>
        <w:br/>
        <w:t>simply use the function or define the rolling regression ourselves.</w:t>
        <w:br/>
        <w:t>And apply our function. Note that we need to add some zeros at the beginning of our beta list</w:t>
        <w:br/>
        <w:t>with the size of our window.</w:t>
        <w:br/>
        <w:br/>
        <w:t>32.10 Rice and wheat prices related to world supplies of rice and wheat</w:t>
        <w:br/>
        <w:t>We use data from FOOD AND AGRICULTURE ORGANIZATION OF THE UNITED NA-</w:t>
        <w:br/>
        <w:t>TIONS:</w:t>
        <w:br/>
        <w:br/>
        <w:br/>
        <w:t xml:space="preserve">   • Question 44</w:t>
        <w:br/>
        <w:t xml:space="preserve">        – Based on the exercises done so far, perform:</w:t>
        <w:br/>
        <w:t xml:space="preserve">            1. apply the same approach above to rice and wheat prices and world supplies.</w:t>
        <w:br/>
        <w:t xml:space="preserve">            2. add lagged variables.</w:t>
        <w:br/>
        <w:t xml:space="preserve">            3. once the section 47 has been covered, apply Granger causality tests to this data</w:t>
        <w:br/>
        <w:t xml:space="preserve">               set.</w:t>
        <w:br/>
        <w:br/>
        <w:t>32.11 Why there is debate about VAR-based measures of policy shocks</w:t>
        <w:br/>
        <w:t>A common empirical strategy is to treat the reduced-form innovations of a VAR as containing</w:t>
        <w:br/>
        <w:t>monetary policy shocks, after imposing identifying restrictions. This strategy has been influential,</w:t>
        <w:br/>
        <w:t>but there is an active debate about whether the resulting “policy shock” series is economically</w:t>
        <w:br/>
        <w:t>interpretable and stable.</w:t>
        <w:br/>
        <w:br/>
        <w:t>Baseline VAR and the identification problem. Let yt ∈ Rn collect macro variables (e.g.</w:t>
        <w:br/>
        <w:t>output, prices, an interest rate, reserves, etc.). A reduced-form VAR(p) is</w:t>
        <w:br/>
        <w:t xml:space="preserve">                               p</w:t>
        <w:br/>
        <w:t xml:space="preserve">                               X</w:t>
        <w:br/>
        <w:t xml:space="preserve">                    yt = c +         Bi yt−i + et ,       E(et ) = 0,      E(et e′t ) = Ω.    (160)</w:t>
        <w:br/>
        <w:t xml:space="preserve">                               i=1</w:t>
        <w:br/>
        <w:br/>
        <w:t>The residuals et are not structural shocks: the covariance matrix Ω is typically not diagonal, so</w:t>
        <w:br/>
        <w:t>the components of et are contemporaneously correlated.</w:t>
        <w:br/>
        <w:t>A structural representation writes</w:t>
        <w:br/>
        <w:t xml:space="preserve">                                           p</w:t>
        <w:br/>
        <w:t xml:space="preserve">                                           X</w:t>
        <w:br/>
        <w:t xml:space="preserve">                          A0 y t = a +           Ai yt−i + εt ,    E(εt ε′t ) = In ,          (161)</w:t>
        <w:br/>
        <w:t xml:space="preserve">                                           i=1</w:t>
        <w:br/>
        <w:br/>
        <w:br/>
        <w:t xml:space="preserve">                                                       225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the mapping</w:t>
        <w:br/>
        <w:t xml:space="preserve">                                 et = A−1</w:t>
        <w:br/>
        <w:t xml:space="preserve">                                       0 εt ,            Ω = A−1  −1 ′</w:t>
        <w:br/>
        <w:t xml:space="preserve">                                                              0 (A0 ) .                         (162)</w:t>
        <w:br/>
        <w:t>Thus identifying the structural shocks εt from et requires choosing a factorization of Ω (i.e.</w:t>
        <w:br/>
        <w:t>pinning down A0 ). Any orthonormal rotation Q with QQ′ = In delivers another admissible set</w:t>
        <w:br/>
        <w:t>of shocks:</w:t>
        <w:br/>
        <w:t xml:space="preserve">                   et = A−1         −1      ′</w:t>
        <w:br/>
        <w:t xml:space="preserve">                          0 εt = (A0 Q)(Q εt ),     Ω = (A−1       −1</w:t>
        <w:br/>
        <w:t xml:space="preserve">                                                           0 Q)(A0 Q) .</w:t>
        <w:br/>
        <w:t xml:space="preserve">                                                                        ′</w:t>
        <w:br/>
        <w:t xml:space="preserve">                                                                                        (163)</w:t>
        <w:br/>
        <w:t>So the “monetary policy shock” is not uniquely defined without additional restrictions (recursive</w:t>
        <w:br/>
        <w:t>ordering, sign restrictions, external instruments, etc.). The debate is about whether common</w:t>
        <w:br/>
        <w:t>restrictions deliver a credible policy-shock series.</w:t>
        <w:br/>
        <w:br/>
        <w:t>The typical VAR shock interpretation. Suppose the policy instrument is the short-term in-</w:t>
        <w:br/>
        <w:t>terest rate (one element of yt ). Under a recursive (Cholesky) scheme, one assumes a contem-</w:t>
        <w:br/>
        <w:t>poraneous causal ordering that implies a lower-triangular A0 (equivalently, a lower-triangular</w:t>
        <w:br/>
        <w:t>impact matrix). Then the identified policy shock is the innovation to the interest-rate equation</w:t>
        <w:br/>
        <w:t>that is orthogonal to earlier-ordered variables.</w:t>
        <w:br/>
        <w:t>Mathematically, with et = P ut where P is the Cholesky factor of Ω (so Ω = P P ′ ) and ut has</w:t>
        <w:br/>
        <w:t>identity covariance, the structural shocks are set to ut . The policy shock is one component um,t ,</w:t>
        <w:br/>
        <w:t>and the associated impulse response is computed from the moving-average representation</w:t>
        <w:br/>
        <w:t xml:space="preserve">                                        ∞</w:t>
        <w:br/>
        <w:t xml:space="preserve">                                        X                         ∞</w:t>
        <w:br/>
        <w:t xml:space="preserve">                                                                  X</w:t>
        <w:br/>
        <w:t xml:space="preserve">                             yt = µ +         Ψh et−h = µ +             Ψh P ut−h .             (164)</w:t>
        <w:br/>
        <w:t xml:space="preserve">                                        h=0                       h=0</w:t>
        <w:br/>
        <w:br/>
        <w:br/>
        <w:t>Rudebusch’s key point: the policy equation is structural and can be wrong. A central</w:t>
        <w:br/>
        <w:t>observation in Rudebusch (1998) is that the interest-rate equation is unlike a generic VAR</w:t>
        <w:br/>
        <w:t>equation: since the central bank directly controls the short rate (approximately), the VAR</w:t>
        <w:br/>
        <w:t>interest-rate equation has a natural structural interpretation as a central-bank reaction function,</w:t>
        <w:br/>
        <w:t>and its residuals as policy shocks. This invites direct scrutiny of whether the estimated reaction</w:t>
        <w:br/>
        <w:t>function “makes sense” (functional form, information set, stability), and whether the implied</w:t>
        <w:br/>
        <w:t>shocks are plausible.</w:t>
        <w:br/>
        <w:t>Formally, Rudebusch writes a typical VAR funds-rate equation as a reduced-form reaction func-</w:t>
        <w:br/>
        <w:t>tion</w:t>
        <w:br/>
        <w:t xml:space="preserve">                                           X p</w:t>
        <w:br/>
        <w:t xml:space="preserve">                                      it =      A′s Xt−s + ut ,                              (165)</w:t>
        <w:br/>
        <w:t xml:space="preserve">                                                s=1</w:t>
        <w:br/>
        <w:br/>
        <w:t>and, under a Cholesky-type contemporaneous identification, as a structural reaction function</w:t>
        <w:br/>
        <w:t xml:space="preserve">                                      p                  p</w:t>
        <w:br/>
        <w:t xml:space="preserve">                                                 pre                post</w:t>
        <w:br/>
        <w:t xml:space="preserve">                                      X                  X</w:t>
        <w:br/>
        <w:t xml:space="preserve">                               it =         Bs′ Xt−s +         Cs′ Xt−s  + εi,t ,               (166)</w:t>
        <w:br/>
        <w:t xml:space="preserve">                                      s=0                s=1</w:t>
        <w:br/>
        <w:br/>
        <w:t>where Xtpre are variables ordered contemporaneously before it (thus allowed to enter at t), and</w:t>
        <w:br/>
        <w:t>Xtpost are variables ordered after it (thus entering only with lags). The residual εi,t is interpreted</w:t>
        <w:br/>
        <w:t>as the exogenous (orthogonalized) policy shock.</w:t>
        <w:br/>
        <w:br/>
        <w:t>Why the residual can be contaminated (reaction-function misspecification). Let the true</w:t>
        <w:br/>
        <w:t>policy rule be</w:t>
        <w:br/>
        <w:t xml:space="preserve">                                   it = ϕ′ xt + ηt ,                              (167)</w:t>
        <w:br/>
        <w:br/>
        <w:br/>
        <w:t xml:space="preserve">                                                      226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xt is the (possibly high-dimensional) information set relevant for policy and ηt is the true</w:t>
        <w:br/>
        <w:t>exogenous policy shock. The VAR conditions on a smaller information set, typically It−1          V AR =</w:t>
        <w:br/>
        <w:br/>
        <w:t>σ(yt−1 , . . . , yt−p ) (and, under recursive schemes, possibly some yt ordered before it ). If xt is not</w:t>
        <w:br/>
        <w:t>well spanned by I V AR , write</w:t>
        <w:br/>
        <w:br/>
        <w:t xml:space="preserve">                                       xt = Π ItV AR + vt ,            vt ̸= 0,                              (168)</w:t>
        <w:br/>
        <w:br/>
        <w:t>then the interest-rate residual from the VAR generally satisfies</w:t>
        <w:br/>
        <w:t xml:space="preserve">         b t | I V AR ) =</w:t>
        <w:br/>
        <w:t>ut = it −E(i                      ηt            +              ϕ′ v               + specification/measurement error .</w:t>
        <w:br/>
        <w:t xml:space="preserve">                t−1</w:t>
        <w:br/>
        <w:t xml:space="preserve">                                 |{z}                          |{z}t                |              {z             }</w:t>
        <w:br/>
        <w:t xml:space="preserve">                            true policy shock       omitted-policy-information                 model error</w:t>
        <w:br/>
        <w:t xml:space="preserve">                                                                                      (169)</w:t>
        <w:br/>
        <w:t>Orthogonalizing ut with Cholesky does not remove the omitted-information component ϕ′ vt : it</w:t>
        <w:br/>
        <w:t>may be systematic endogenous policy responding to information missing from the VAR, yet it is</w:t>
        <w:br/>
        <w:t>recorded as a “shock.”</w:t>
        <w:br/>
        <w:br/>
        <w:t>Empirical diagnostics emphasized by Rudebusch (1998). Rudebusch (1998) documents two</w:t>
        <w:br/>
        <w:t>broad failures that follow from 169:</w:t>
        <w:br/>
        <w:br/>
        <w:t xml:space="preserve">   1. Implausible and unstable estimated reaction functions. The VAR interest-rate</w:t>
        <w:br/>
        <w:t xml:space="preserve">      equation often imposes a time-invariant linear rule over long samples, uses a restricted in-</w:t>
        <w:br/>
        <w:t xml:space="preserve">      formation set, relies on revised (not real-time) data, and features long distributed lags that</w:t>
        <w:br/>
        <w:t xml:space="preserve">      imply predictability of short rates at horizons inconsistent with term-structure evidence.</w:t>
        <w:br/>
        <w:br/>
        <w:t xml:space="preserve">   2. Shock series that do not match market-based policy surprises. Using federal</w:t>
        <w:br/>
        <w:t xml:space="preserve">      funds futures to construct unanticipated policy moves, Rudebusch finds that VAR-based</w:t>
        <w:br/>
        <w:t xml:space="preserve">      policy residuals have low correlation with futures-based surprises and, moreover, policy</w:t>
        <w:br/>
        <w:t xml:space="preserve">      shocks differ markedly across VAR specifications (low cross-VAR correlation).</w:t>
        <w:br/>
        <w:br/>
        <w:t>Implication for impulse responses. A useful interpretation is that identifying a monetary shock</w:t>
        <w:br/>
        <w:t>in a VAR amounts to constructing a shock series and then tracing dynamic responses by pro-</w:t>
        <w:br/>
        <w:t>jecting outcomes on that series. If the measured shock equals the true shock plus measurement</w:t>
        <w:br/>
        <w:t>error (or includes endogenous omitted-information components), standard errors-in-variables</w:t>
        <w:br/>
        <w:t>logic implies biased and potentially inconsistent impulse responses. Hence, the debate is not</w:t>
        <w:br/>
        <w:t>only about how to factorize Ω, but about whether the underlying interest-rate equation is a</w:t>
        <w:br/>
        <w:t>credible approximation to the central bank’s reaction function and information set (Rudebusch,</w:t>
        <w:br/>
        <w:t>1998).</w:t>
        <w:br/>
        <w:br/>
        <w:t>32.12 Estimating Dynamic Effects of “Exogenous” Shocks: from VAR IRFs to</w:t>
        <w:br/>
        <w:t xml:space="preserve">      External Instruments</w:t>
        <w:br/>
        <w:t>Motivation. A central object in applied macroeconometrics is the dynamic causal effect of a</w:t>
        <w:br/>
        <w:t>shock: how an intervention at date t propagates to outcomes at horizons h = 0, 1, 2, . . . . In</w:t>
        <w:br/>
        <w:t>monetary economics, the question becomes: what is the effect of an exogenous monetary policy</w:t>
        <w:br/>
        <w:t>shock on output, prices, credit spreads, etc.? This subsection presents (i) the baseline reduced-</w:t>
        <w:br/>
        <w:t>form VAR approach and impulse responses (IRFs) computed from in-sample dynamics, and</w:t>
        <w:br/>
        <w:t>(ii) how the modern literature seeks quasi-experimental variation through external instruments</w:t>
        <w:br/>
        <w:t>(“proxy VAR”, “SVAR-IV”) and local projections-IV.</w:t>
        <w:br/>
        <w:br/>
        <w:br/>
        <w:t xml:space="preserve">                                                         227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 Baseline: reduced-form VAR and in-sample impulse responses</w:t>
        <w:br/>
        <w:t>Let Yt ∈ Rn be a (demeaned) vector of macro/financial variables (typically stationary transfor-</w:t>
        <w:br/>
        <w:t>mations). A reduced-form VAR(p) is</w:t>
        <w:br/>
        <w:br/>
        <w:t xml:space="preserve">                Yt = A1 Yt−1 + · · · + Ap Yt−p + ut ,         E(ut ) = 0,    E(ut u′t ) = Σu ,   (170)</w:t>
        <w:br/>
        <w:br/>
        <w:t>where ut are innovations (Wold errors): they are linearly unpredictable given (Yt−1 , Yt−2 , . . . ).</w:t>
        <w:br/>
        <w:br/>
        <w:t>Reduced-form IRFs are not causal. Equation 170 implies a moving-average representation</w:t>
        <w:br/>
        <w:t xml:space="preserve">                                          ∞</w:t>
        <w:br/>
        <w:t xml:space="preserve">                                          X</w:t>
        <w:br/>
        <w:t xml:space="preserve">                                   Yt =         Ψh ut−h ,      Ψ0 = In ,                         (171)</w:t>
        <w:br/>
        <w:t xml:space="preserve">                                          h=0</w:t>
        <w:br/>
        <w:br/>
        <w:t>so that Ψh describes the response of Yt+h to a one-unit innovation ut . However, ut is generally a</w:t>
        <w:br/>
        <w:t>mixture of economically meaningful shocks (policy, demand, supply, information, measurement</w:t>
        <w:br/>
        <w:t>errors, . . . ). Thus Ψh is not, by itself, the causal effect of a structural shock.</w:t>
        <w:br/>
        <w:br/>
        <w:t>From reduced form to structural shocks. A standard structural VAR posits</w:t>
        <w:br/>
        <w:br/>
        <w:t xml:space="preserve">                                    ut = B εt ,         E(εt ε′t ) = In ,                        (172)</w:t>
        <w:br/>
        <w:br/>
        <w:t>so that the structural impulse responses are</w:t>
        <w:br/>
        <w:br/>
        <w:t xml:space="preserve">                                   Θh = Ψh B,           h = 0, 1, 2, . . .                       (173)</w:t>
        <w:br/>
        <w:br/>
        <w:t>Identification is the problem of recovering B (or equivalently Θ0 ) from Σu = BB ′ using restric-</w:t>
        <w:br/>
        <w:t>tions.</w:t>
        <w:br/>
        <w:br/>
        <w:t>Internal identification: ordering and Cholesky. A common choice is recursive identification:</w:t>
        <w:br/>
        <w:t>take B as the Cholesky factor of Σu , yielding a lower triangular impact matrix. Economically,</w:t>
        <w:br/>
        <w:t>this imposes a set of contemporaneous zero restrictions whose content depends entirely on the</w:t>
        <w:br/>
        <w:t>ordering of variables. This delivers a unique B (with positive diagonal) and hence IRFs, but</w:t>
        <w:br/>
        <w:t>credibility hinges on the plausibility of these internal restrictions.</w:t>
        <w:br/>
        <w:br/>
        <w:t>2. Why “exogenous shocks” are hard in macro</w:t>
        <w:br/>
        <w:t>Macroeconomic shocks are rarely observed. Researchers therefore rely on:</w:t>
        <w:br/>
        <w:br/>
        <w:t xml:space="preserve">   • Internal instruments (SVAR restrictions): exclusion restrictions inside the system (re-</w:t>
        <w:br/>
        <w:t xml:space="preserve">     cursive ordering, sign restrictions, long-run restrictions, etc.).</w:t>
        <w:br/>
        <w:br/>
        <w:t xml:space="preserve">   • External instruments (proxy shocks): variables constructed from quasi-experiments</w:t>
        <w:br/>
        <w:t xml:space="preserve">     (high-frequency surprises, narrative measures, institutional discontinuities) that are corre-</w:t>
        <w:br/>
        <w:t xml:space="preserve">     lated with the shock of interest but orthogonal to others.</w:t>
        <w:br/>
        <w:br/>
        <w:t>A key conceptual point emphasized in the external-instrument literature is that many “shock</w:t>
        <w:br/>
        <w:t>series” are best treated as instruments rather than the true shock, because they are noisy or</w:t>
        <w:br/>
        <w:t>partial measures of the underlying structural disturbance.</w:t>
        <w:br/>
        <w:br/>
        <w:br/>
        <w:t xml:space="preserve">                                                     228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Monetary policy example: high-frequency surprises (Kuttner, 2001)</w:t>
        <w:br/>
        <w:t>A canonical approach to monetary policy shocks exploits the fact that, in short windows around</w:t>
        <w:br/>
        <w:t>FOMC announcements, movements in futures rates largely reflect unexpected policy news rather</w:t>
        <w:br/>
        <w:t>than slower-moving macro shocks. (Kuttner, 2001) uses Fed funds futures to decompose target</w:t>
        <w:br/>
        <w:t>rate changes into expected and unexpected components, showing that market rates react strongly</w:t>
        <w:br/>
        <w:t>to the surprise component while reacting little to the anticipated component. In particular,</w:t>
        <w:br/>
        <w:t>Kuttner constructs a daily “unexpected” target-rate change using changes in spot-month futures</w:t>
        <w:br/>
        <w:t>rates, scaled by remaining days in the month (to undo the contract’s averaging feature), and</w:t>
        <w:br/>
        <w:t>discusses important timing/frictions and end-of-month issues in implementing the measure.</w:t>
        <w:br/>
        <w:t>Interpreted through the lens of modern macro identification, these futures-based surprises pro-</w:t>
        <w:br/>
        <w:t>vide external variation related to monetary policy: they are correlated with the policy shock</w:t>
        <w:br/>
        <w:t>and (arguably) orthogonal to other contemporaneous structural shocks because of the narrow</w:t>
        <w:br/>
        <w:t>announcement window.</w:t>
        <w:br/>
        <w:br/>
        <w:t>4. External instruments: LP-IV (direct) and SVAR-IV (two-step)</w:t>
        <w:br/>
        <w:t>Structural moving-average and causal IRFs. Let the economy admit a structural MA repre-</w:t>
        <w:br/>
        <w:t>sentation</w:t>
        <w:br/>
        <w:t xml:space="preserve">                                      ∞</w:t>
        <w:br/>
        <w:t xml:space="preserve">                                      X</w:t>
        <w:br/>
        <w:t xml:space="preserve">                       Yt = Θ(L)εt =    Θh εt−h ,   E(εt ε′t ) = I,               (174)</w:t>
        <w:br/>
        <w:t xml:space="preserve">                                           h=0</w:t>
        <w:br/>
        <w:t>where Θh are the causal impulse responses (dynamic causal effects).</w:t>
        <w:br/>
        <w:t>Suppose the shock of interest is ε1,t . Because ε1,t is unobserved, its scale must be normalised.</w:t>
        <w:br/>
        <w:t>A convenient choice is the unit-effect normalisation:</w:t>
        <w:br/>
        <w:br/>
        <w:t xml:space="preserve">                                             Θ0,11 = 1,                                    (175)</w:t>
        <w:br/>
        <w:br/>
        <w:t>i.e. a unit shock raises its indicator variable Y1,t by one unit on impact.</w:t>
        <w:br/>
        <w:br/>
        <w:t>4.1. LP-IV (local projections with an external instrument)</w:t>
        <w:br/>
        <w:t>For each horizon h ≥ 0, consider the (direct) projection</w:t>
        <w:br/>
        <w:t xml:space="preserve">                                                      ′</w:t>
        <w:br/>
        <w:t xml:space="preserve">                                Yi,t+h = βh,i Y1,t + γh,i Wt + ei,t+h ,                    (176)</w:t>
        <w:br/>
        <w:br/>
        <w:t>where Wt are controls (often lags of Yt , and sometimes lags of the instrument). Because Y1,t</w:t>
        <w:br/>
        <w:t>is endogenous, OLS is not causal. Let Zt be an external instrument (e.g. a high-frequency</w:t>
        <w:br/>
        <w:t>monetary surprise).</w:t>
        <w:br/>
        <w:br/>
        <w:t>Instrument conditions (LP-IV). The LP-IV estimand relies on:</w:t>
        <w:br/>
        <w:t xml:space="preserve">  1. Relevance: E(Zt ε1,t ) ̸= 0.</w:t>
        <w:br/>
        <w:t xml:space="preserve">  2. Contemporaneous exogeneity: E(Zt εj,t ) = 0 for j ̸= 1.</w:t>
        <w:br/>
        <w:t xml:space="preserve">  3. Lead–lag exogeneity: E(Zt εj,t+ℓ ) = 0 for all j and all ℓ ̸= 0 (possibly after conditioning</w:t>
        <w:br/>
        <w:t xml:space="preserve">     on Wt ).</w:t>
        <w:br/>
        <w:t>The third condition is the distinctive macro difficulty: because Yi,t+h depends on the whole</w:t>
        <w:br/>
        <w:t>history of shocks, the instrument must not “pick up” past shocks (unless controls remove that</w:t>
        <w:br/>
        <w:t>dependence). This is the central practical issue when arguing that an empirical shock proxy is</w:t>
        <w:br/>
        <w:t>“as-if random”.</w:t>
        <w:br/>
        <w:br/>
        <w:br/>
        <w:t xml:space="preserve">                                                 229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Estimation and inference. Equation 176 is estimated by 2SLS for each h, using Zt as an</w:t>
        <w:br/>
        <w:t>instrument for Y1,t , with HAC standard errors because the h-step-ahead regression error is</w:t>
        <w:br/>
        <w:t>serially correlated. LP-IV is flexible (no parametric restrictions across horizons) but can be noisy</w:t>
        <w:br/>
        <w:t>at long horizons, and demands careful instrument diagnostics (weak-IV and serial correlation).</w:t>
        <w:br/>
        <w:br/>
        <w:t>4.2. SVAR-IV (proxy VAR): using an instrument to identify a VAR shock</w:t>
        <w:br/>
        <w:t>An alternative is to keep the VAR dynamics for efficiency and use the instrument only to identify</w:t>
        <w:br/>
        <w:t>the impact vector. Let u  bt be the VAR residuals from 170. Under a structural representation</w:t>
        <w:br/>
        <w:t>ut = Bεt , an external instrument that is correlated with ε1,t and orthogonal to the other</w:t>
        <w:br/>
        <w:t>contemporaneous shocks implies moment restrictions of the form</w:t>
        <w:br/>
        <w:br/>
        <w:t xml:space="preserve">                                        E(Zt u′t ) = E(Zt ε1,t ) B·1</w:t>
        <w:br/>
        <w:t xml:space="preserve">                                                                  ′</w:t>
        <w:br/>
        <w:t xml:space="preserve">                                                                     ,                        (177)</w:t>
        <w:br/>
        <w:br/>
        <w:t>so that (up to scale) one identifies the first column B·1 , i.e. the contemporaneous effect of shock</w:t>
        <w:br/>
        <w:t>1 on all variables. Combining this with a normalisation (e.g. 175) yields B·1 , and then</w:t>
        <w:br/>
        <w:t xml:space="preserve">                                  (1)</w:t>
        <w:br/>
        <w:t xml:space="preserve">                                Θh = Ψh B·1 ,             h = 0, 1, 2, . . .                  (178)</w:t>
        <w:br/>
        <w:br/>
        <w:t>where Ψh are the estimated reduced-form MA coefficients from the VAR.</w:t>
        <w:br/>
        <w:br/>
        <w:br/>
        <w:t xml:space="preserve">                                                    230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33 python: pandas exercises wrap-up, main takeaways</w:t>
        <w:br/>
        <w:t>To wrap up116 the exercises we just had in pandas, here is an example. Let’s create two related</w:t>
        <w:br/>
        <w:t>time series:               (</w:t>
        <w:br/>
        <w:t xml:space="preserve">                             ẋ(t) = αẋ(t − 1) + ϵ(t)</w:t>
        <w:br/>
        <w:t xml:space="preserve">                                                                                          (179)</w:t>
        <w:br/>
        <w:t xml:space="preserve">                             ẏ(t) = β1 ẏ(t − 1) + β2 ẋ(t − 1) + ν(t)</w:t>
        <w:br/>
        <w:br/>
        <w:t>Where here we write ẋ(t) = x(t)−x(t−1)</w:t>
        <w:br/>
        <w:t xml:space="preserve">                               x(t−1) , for each time series, the level will be of the form</w:t>
        <w:br/>
        <w:t>x(t) = [1 + ẋ(t)] x(t − 1).</w:t>
        <w:br/>
        <w:br/>
        <w:t>33.1 ADF test</w:t>
        <w:br/>
        <w:t>Following section 24.7, we perform an Augmented Dickey-Fuller test.</w:t>
        <w:br/>
        <w:br/>
        <w:t>33.2 Cointegration test</w:t>
        <w:br/>
        <w:t>Following section 31.3.1 we test whether the time series are cointegrated (in level).</w:t>
        <w:br/>
        <w:br/>
        <w:t>33.3 Work with a structural VAR</w:t>
        <w:br/>
        <w:t>Structural Vector Autoregression (SVAR) is a type of VAR that considers economic theory by</w:t>
        <w:br/>
        <w:t>imposing certain restrictions to identify structural shocks in the system, which allows for a causal</w:t>
        <w:br/>
        <w:t>interpretation of shocks to the variables in the system.</w:t>
        <w:br/>
        <w:t>Following section 32.4, we create a SVAR where we impose that it is a lower triangular matrix</w:t>
        <w:br/>
        <w:t>and plot the IRF.</w:t>
        <w:br/>
        <w:t>In the ‘statsmodels‘ Python package, SVAR models can be utilized and specified by providing</w:t>
        <w:br/>
        <w:t>particular structural matrices. The SVAR model is represented as follows, writing df (t) =</w:t>
        <w:br/>
        <w:t>[ẋ(t), ẏ(t)]:</w:t>
        <w:br/>
        <w:br/>
        <w:t xml:space="preserve">                             A dft = constant + 2x2 matrix dft−1 + ut                         (180)</w:t>
        <w:br/>
        <w:t>In a two-variable SVAR (dft has length 2), let’s consider imposing restrictions on matrix A. For</w:t>
        <w:br/>
        <w:t>example, we may specify:</w:t>
        <w:br/>
        <w:br/>
        <w:t xml:space="preserve">                                                 1 0</w:t>
        <w:br/>
        <w:t xml:space="preserve">                                         A=</w:t>
        <w:br/>
        <w:t xml:space="preserve">                                                 E 1</w:t>
        <w:br/>
        <w:t>Here, E represents a free parameter to be estimated and can be denoted as a specific string</w:t>
        <w:br/>
        <w:t>when defining A in Python.</w:t>
        <w:br/>
        <w:br/>
        <w:t>A = np.array([[1, 0], [’E’, 1]])</w:t>
        <w:br/>
        <w:br/>
        <w:t>The matrix A is utilized to identify the SVAR model and, together with the data, enables the</w:t>
        <w:br/>
        <w:t>extraction of structural shocks ut which have a causal interpretation. By restricting A to be</w:t>
        <w:br/>
        <w:t>lower triangular (for example), we are assuming that while a shock to the first variable ẋ(t) can</w:t>
        <w:br/>
        <w:t>affect the second variable ẏ(t) contemporaneously, the reverse is not true. This kind of causal</w:t>
        <w:br/>
        <w:t>ordering can provide interpretable impulse responses and variance decompositions.</w:t>
        <w:br/>
        <w:br/>
        <w:br/>
        <w:t>116</w:t>
        <w:br/>
        <w:t xml:space="preserve">      pandas_exercise_wrap_up.py</w:t>
        <w:br/>
        <w:br/>
        <w:br/>
        <w:t xml:space="preserve">                                                231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An Inflation Panel for Empirical Macroeconomics</w:t>
        <w:br/>
        <w:t>This section introduces a simple yet instructive panel of monthly inflation data, combining</w:t>
        <w:br/>
        <w:t>harmonised euro-area inflation series with national inflation data for Ukraine. The objective is to</w:t>
        <w:br/>
        <w:t>illustrate how economists construct comparable macroeconomic time series from heterogeneous</w:t>
        <w:br/>
        <w:t>official sources and to clarify the conceptual meaning of inflation measures used in empirical</w:t>
        <w:br/>
        <w:t>work.</w:t>
        <w:br/>
        <w:t>All data construction steps, transformations, and replication codes used in this sec-</w:t>
        <w:br/>
        <w:t>tion are fully documented and publicly available in the accompanying GitHub repository:</w:t>
        <w:br/>
        <w:t>https://github.com/skimeur/pioneer-detection-method. The repository ensures trans-</w:t>
        <w:br/>
        <w:t>parency and reproducibility, and allows readers to replicate the figures and extend the analysis</w:t>
        <w:br/>
        <w:t>to alternative countries, inflation measures, or sample periods.</w:t>
        <w:br/>
        <w:br/>
        <w:t>34.1 What is inflation?</w:t>
        <w:br/>
        <w:t>Inflation measures the rate at which the general level of consumer prices increases over time,</w:t>
        <w:br/>
        <w:t>thereby eroding the purchasing power of money. Empirically, inflation is derived from a consumer</w:t>
        <w:br/>
        <w:t>price index (CPI), which aggregates prices of a representative basket of goods and services</w:t>
        <w:br/>
        <w:t>consumed by households.</w:t>
        <w:br/>
        <w:t>Throughout this lecture, inflation is expressed as a year-on-year (y/y) rate:</w:t>
        <w:br/>
        <w:br/>
        <w:t xml:space="preserve">                                            Pt − Pt−12</w:t>
        <w:br/>
        <w:t xml:space="preserve">                                     πt =              × 100,</w:t>
        <w:br/>
        <w:t xml:space="preserve">                                               Pt−12</w:t>
        <w:br/>
        <w:br/>
        <w:t>where Pt denotes the price index in month t. This transformation mitigates seasonal effects and</w:t>
        <w:br/>
        <w:t>is standard in macroeconomic analysis and monetary policy.</w:t>
        <w:br/>
        <w:br/>
        <w:t>34.2 Euro-area inflation: HICP from the ECB</w:t>
        <w:br/>
        <w:t>For euro-area countries, inflation data are obtained from the European Central Bank via the</w:t>
        <w:br/>
        <w:t>ECB Data Portal. The underlying series is the Harmonised Index of Consumer Prices (HICP).</w:t>
        <w:br/>
        <w:t>Key features of HICP data:</w:t>
        <w:br/>
        <w:br/>
        <w:t xml:space="preserve">   • Monthly frequency.</w:t>
        <w:br/>
        <w:br/>
        <w:t xml:space="preserve">   • Headline (all-items) index.</w:t>
        <w:br/>
        <w:br/>
        <w:t xml:space="preserve">   • Reported directly as annual rates of change.</w:t>
        <w:br/>
        <w:br/>
        <w:t xml:space="preserve">   • Methodology harmonised across EU countries under Eurostat regulations.</w:t>
        <w:br/>
        <w:br/>
        <w:t>The HICP is specifically designed to ensure cross-country comparability within the European</w:t>
        <w:br/>
        <w:t>Union and serves as the reference inflation measure for the conduct of euro-area monetary policy.</w:t>
        <w:br/>
        <w:br/>
        <w:t>34.3 Ukraine inflation: CPI from the State Statistics Service of Ukraine</w:t>
        <w:br/>
        <w:t>For Ukraine, inflation data are sourced from the State Statistics Service of Ukraine (SSSU) via</w:t>
        <w:br/>
        <w:t>its SDMX API. The available series is a consumer price index normalized to previous month =</w:t>
        <w:br/>
        <w:t>100.</w:t>
        <w:br/>
        <w:t>To obtain a measure comparable to HICP inflation, the following steps are applied:</w:t>
        <w:br/>
        <w:br/>
        <w:t xml:space="preserve">  1. Monthly inflation factors are computed as ft = CPIt /100.</w:t>
        <w:br/>
        <w:br/>
        <w:br/>
        <w:t xml:space="preserve">                                                232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2. Year-on-year inflation is reconstructed by chaining twelve consecutive monthly factors:</w:t>
        <w:br/>
        <w:t xml:space="preserve">                                              11</w:t>
        <w:br/>
        <w:t xml:space="preserve">                                                         !</w:t>
        <w:br/>
        <w:t xml:space="preserve">                                     y/y</w:t>
        <w:br/>
        <w:t xml:space="preserve">                                             Y</w:t>
        <w:br/>
        <w:t xml:space="preserve">                                    πt =         ft−k − 1 × 100.</w:t>
        <w:br/>
        <w:t xml:space="preserve">                                              k=0</w:t>
        <w:br/>
        <w:br/>
        <w:t>This procedure yields a year-on-year inflation rate expressed in percentage points, consistent</w:t>
        <w:br/>
        <w:t>with the transformation applied to HICP data.</w:t>
        <w:br/>
        <w:br/>
        <w:t>34.4 Are ECB and Ukrainian inflation measures comparable?</w:t>
        <w:br/>
        <w:t>The two inflation measures are conceptually comparable but not fully harmonised.</w:t>
        <w:br/>
        <w:br/>
        <w:t>Comparable aspects.</w:t>
        <w:br/>
        <w:t xml:space="preserve">   • Both are consumer price indices covering household consumption.</w:t>
        <w:br/>
        <w:br/>
        <w:t xml:space="preserve">   • Both are expressed as year-on-year percentage changes.</w:t>
        <w:br/>
        <w:br/>
        <w:t xml:space="preserve">   • Both are produced by official statistical institutions.</w:t>
        <w:br/>
        <w:br/>
        <w:t>Key differences.</w:t>
        <w:br/>
        <w:t xml:space="preserve">   • HICP follows a strictly harmonised EU methodology, while the Ukrainian CPI follows</w:t>
        <w:br/>
        <w:t xml:space="preserve">     national statistical standards.</w:t>
        <w:br/>
        <w:br/>
        <w:t xml:space="preserve">   • Consumption baskets, weights, and price-collection practices differ.</w:t>
        <w:br/>
        <w:br/>
        <w:t xml:space="preserve">   • Territorial coverage and price dynamics in Ukraine are affected by geopolitical conditions.</w:t>
        <w:br/>
        <w:t>As a result, inflation levels and volatility should not be interpreted as directly comparable in</w:t>
        <w:br/>
        <w:t>a welfare or policy sense. However, for time-series purposes—such as studying persistence, co-</w:t>
        <w:br/>
        <w:t>movement, or predictive relationships—the series are sufficiently comparable.</w:t>
        <w:br/>
        <w:br/>
        <w:t>34.5 Purpose of the panel</w:t>
        <w:br/>
        <w:t>The inflation panel constructed in this lecture is intended as a pedagogical tool. It serves to</w:t>
        <w:br/>
        <w:t>illustrate:</w:t>
        <w:br/>
        <w:t xml:space="preserve">   • how to collect macroeconomic time series from official APIs,</w:t>
        <w:br/>
        <w:br/>
        <w:t xml:space="preserve">   • how to transform raw price indices into inflation rates,</w:t>
        <w:br/>
        <w:br/>
        <w:t xml:space="preserve">   • how to combine heterogeneous national data into a unified panel,</w:t>
        <w:br/>
        <w:br/>
        <w:t xml:space="preserve">   • and how such data can be used for standard econometric exercises (unit-root tests, Granger</w:t>
        <w:br/>
        <w:t xml:space="preserve">     causality, VAR models).</w:t>
        <w:br/>
        <w:t>The emphasis is methodological rather than structural: the panel is used to demonstrate em-</w:t>
        <w:br/>
        <w:t>pirical techniques commonly employed in applied macroeconomics and finance.</w:t>
        <w:br/>
        <w:br/>
        <w:t>34.6 Course Exercise: Extending the Pioneer Detection Method via GitHub</w:t>
        <w:br/>
        <w:t>In this exercise, students are asked to work directly on a research-grade codebase and to con-</w:t>
        <w:br/>
        <w:t>tribute an original extension using standard GitHub collaboration tools.</w:t>
        <w:br/>
        <w:br/>
        <w:br/>
        <w:t xml:space="preserve">                                               233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Objective. The goal is to extend the existing script</w:t>
        <w:br/>
        <w:br/>
        <w:t xml:space="preserve">                             ecb_hicp_panel_var_granger_be.py</w:t>
        <w:br/>
        <w:br/>
        <w:t>from the repository</w:t>
        <w:br/>
        <w:br/>
        <w:t xml:space="preserve">                 https://github.com/skimeur/pioneer-detection-method</w:t>
        <w:br/>
        <w:br/>
        <w:t>by adding an implementation of the Pioneer Detection Method from Vansteenberghe (2025a).</w:t>
        <w:br/>
        <w:t>The empirical question is whether inflation dynamics in Ukraine exhibit a pioneer (leading) role</w:t>
        <w:br/>
        <w:t>relative to other countries in the sample.</w:t>
        <w:br/>
        <w:br/>
        <w:t>Student workflow. Each student (or group) must follow the standard open-source contribution</w:t>
        <w:br/>
        <w:t>workflow:</w:t>
        <w:br/>
        <w:br/>
        <w:t xml:space="preserve">  1. Fork the original GitHub repository to their own GitHub account.</w:t>
        <w:br/>
        <w:br/>
        <w:t xml:space="preserve">  2. Clone their fork locally and work on the code using VS Code.</w:t>
        <w:br/>
        <w:br/>
        <w:t xml:space="preserve">  3. Implement the Pioneer Detection extension (preferably in a clearly identified section or</w:t>
        <w:br/>
        <w:t xml:space="preserve">     auxiliary script).</w:t>
        <w:br/>
        <w:br/>
        <w:t xml:space="preserve">  4. Commit changes with clear and informative commit messages.</w:t>
        <w:br/>
        <w:br/>
        <w:t xml:space="preserve">  5. Push the changes to their fork.</w:t>
        <w:br/>
        <w:br/>
        <w:t xml:space="preserve">  6. Open a Pull Request (PR) proposing their contribution to the original repository.</w:t>
        <w:br/>
        <w:br/>
        <w:t>Expected contribution. The proposed extension should:</w:t>
        <w:br/>
        <w:br/>
        <w:t xml:space="preserve">   • be functional and reproducible,</w:t>
        <w:br/>
        <w:br/>
        <w:t xml:space="preserve">   • be clearly documented in the code,</w:t>
        <w:br/>
        <w:br/>
        <w:t xml:space="preserve">   • produce interpretable outputs (tables or figures),</w:t>
        <w:br/>
        <w:br/>
        <w:t xml:space="preserve">   • include a brief economic interpretation of the results.</w:t>
        <w:br/>
        <w:br/>
        <w:t>Evaluation and integration. All submitted pull requests will be reviewed by the instructor.</w:t>
        <w:br/>
        <w:t>Evaluation will be based on:</w:t>
        <w:br/>
        <w:br/>
        <w:t xml:space="preserve">   • correctness and robustness of the implementation,</w:t>
        <w:br/>
        <w:br/>
        <w:t xml:space="preserve">   • code clarity and structure,</w:t>
        <w:br/>
        <w:br/>
        <w:t xml:space="preserve">   • relevance of the economic interpretation.</w:t>
        <w:br/>
        <w:br/>
        <w:t>The best contributions may be merged into the main repository, giving students direct experience</w:t>
        <w:br/>
        <w:t>with academic code review and integration.</w:t>
        <w:br/>
        <w:br/>
        <w:t>Pedagogical rationale. This exercise is designed to expose students to real research practices:</w:t>
        <w:br/>
        <w:t>reading existing code, extending a method, and contributing through GitHub. It mirrors pro-</w:t>
        <w:br/>
        <w:t>fessional workflows used in collaborative empirical research and open-source scientific projects.</w:t>
        <w:br/>
        <w:br/>
        <w:br/>
        <w:t xml:space="preserve">                                              234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35 Inflation and Economic Growth</w:t>
        <w:br/>
        <w:t>We work on Barro (1995), which documents two stylized facts that motivate the empirical</w:t>
        <w:br/>
        <w:t>analysis of inflation and growth: (i) the cross-country distribution of inflation rates is highly</w:t>
        <w:br/>
        <w:t>skewed, with a small number of high-inflation episodes, and (ii) inflation volatility increases</w:t>
        <w:br/>
        <w:t>systematically with the level of inflation.</w:t>
        <w:br/>
        <w:t>The empirical exercises in this section are based on a fully reproducible replication of Barro’s</w:t>
        <w:br/>
        <w:t>original analysis. All data construction steps, figures, and regression codes are available in</w:t>
        <w:br/>
        <w:t>the accompanying GitHub repository, which also serves as the starting point for the practical</w:t>
        <w:br/>
        <w:t>exercises: https://github.com/skimeur/barro1995-inflation-growth-replication.</w:t>
        <w:br/>
        <w:br/>
        <w:t>35.1 Replication of Figures 1 and 2</w:t>
        <w:br/>
        <w:t>We replicate Figures 1 and 2 of Barro (1995) using a balanced panel of countries observed</w:t>
        <w:br/>
        <w:t>annually over the period 1960–2019. Inflation data are taken from the Global Macro Data</w:t>
        <w:br/>
        <w:t>(GMD) database. To focus on economically meaningful variation, we trim extreme observations</w:t>
        <w:br/>
        <w:t>corresponding to severe deflation episodes and hyperinflation regimes, which would otherwise</w:t>
        <w:br/>
        <w:t>dominate distributional moments.</w:t>
        <w:br/>
        <w:br/>
        <w:t>Figure 1: Distribution of Inflation Rates. Figure 1 displays the histogram of annual inflation</w:t>
        <w:br/>
        <w:t>rates pooled across countries and years. Inflation is measured at the annual frequency, and the</w:t>
        <w:br/>
        <w:t>sample is restricted to countries observed in all years of the panel. The figure illustrates the</w:t>
        <w:br/>
        <w:t>strong right skewness of inflation outcomes emphasized by Barro (1995): most observations cor-</w:t>
        <w:br/>
        <w:t>respond to low and moderate inflation, while a small fraction of high-inflation episodes generate</w:t>
        <w:br/>
        <w:t>a long right tail.</w:t>
        <w:br/>
        <w:br/>
        <w:t xml:space="preserve">                               Histogram of inflation rates (trimmed, balanced panel, 1960 2019)</w:t>
        <w:br/>
        <w:br/>
        <w:t xml:space="preserve">                        0.07</w:t>
        <w:br/>
        <w:br/>
        <w:t xml:space="preserve">                        0.06</w:t>
        <w:br/>
        <w:br/>
        <w:t xml:space="preserve">                        0.05</w:t>
        <w:br/>
        <w:t xml:space="preserve">              Density</w:t>
        <w:br/>
        <w:br/>
        <w:br/>
        <w:t xml:space="preserve">                        0.04</w:t>
        <w:br/>
        <w:br/>
        <w:t xml:space="preserve">                        0.03</w:t>
        <w:br/>
        <w:br/>
        <w:t xml:space="preserve">                        0.02</w:t>
        <w:br/>
        <w:br/>
        <w:t xml:space="preserve">                        0.01</w:t>
        <w:br/>
        <w:br/>
        <w:t xml:space="preserve">                        0.00</w:t>
        <w:br/>
        <w:t xml:space="preserve">                               0       25        50           75         100       125   150       175</w:t>
        <w:br/>
        <w:t xml:space="preserve">                                                      Inflation rate (annual, %)</w:t>
        <w:br/>
        <w:br/>
        <w:br/>
        <w:t xml:space="preserve">         Figure 1: Distribution of annual inflation rates (balanced panel, 1960–2019).</w:t>
        <w:br/>
        <w:br/>
        <w:br/>
        <w:t>Figure 2: Inflation Level and Volatility. Figure 2 reproduces the relationship between inflation</w:t>
        <w:br/>
        <w:t>volatility and the level of inflation. For each country and decade, we compute the average</w:t>
        <w:br/>
        <w:t>inflation rate and the corresponding standard deviation of annual inflation within the decade.</w:t>
        <w:br/>
        <w:t>The scatter plot relates these two moments across country–decade observations. To characterize</w:t>
        <w:br/>
        <w:br/>
        <w:br/>
        <w:t xml:space="preserve">                                                            235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relationship, we overlay three fitted curves: an ordinary least squares regression, a robust</w:t>
        <w:br/>
        <w:t>Huber M-estimator that downweights outliers, and a nonparametric kernel (LOWESS) fit.</w:t>
        <w:br/>
        <w:t>Consistent with Barro (1995), the figure shows a strong positive association between mean</w:t>
        <w:br/>
        <w:t>inflation and inflation volatility. This pattern highlights that high-inflation environments are</w:t>
        <w:br/>
        <w:t>not only characterized by higher average inflation but also by greater macroeconomic instability.</w:t>
        <w:br/>
        <w:br/>
        <w:t xml:space="preserve">                                                                                    Inflation volatility vs. level (country × decade)</w:t>
        <w:br/>
        <w:t xml:space="preserve">                                                           60       OLS fit</w:t>
        <w:br/>
        <w:t xml:space="preserve">                                                                    Robust (Huber) fit</w:t>
        <w:br/>
        <w:t xml:space="preserve">                                                                    Kernel/LOWESS fit</w:t>
        <w:br/>
        <w:t xml:space="preserve">                                                           50</w:t>
        <w:br/>
        <w:t xml:space="preserve">                    Decade inflation volatility (std, %)</w:t>
        <w:br/>
        <w:br/>
        <w:br/>
        <w:t xml:space="preserve">                                                           40</w:t>
        <w:br/>
        <w:br/>
        <w:t xml:space="preserve">                                                           30</w:t>
        <w:br/>
        <w:br/>
        <w:t xml:space="preserve">                                                           20</w:t>
        <w:br/>
        <w:br/>
        <w:t xml:space="preserve">                                                           10</w:t>
        <w:br/>
        <w:br/>
        <w:t xml:space="preserve">                                                           0</w:t>
        <w:br/>
        <w:t xml:space="preserve">                                                                0           10           20        30          40          50      60   70   80</w:t>
        <w:br/>
        <w:t xml:space="preserve">                                                                                              Decade-average inflation (mean, %)</w:t>
        <w:br/>
        <w:br/>
        <w:br/>
        <w:t xml:space="preserve">                Figure 2: Inflation volatility versus inflation level (country–decade data).</w:t>
        <w:br/>
        <w:br/>
        <w:t>Together, these two figures summarize the empirical motivation for treating inflation as both a</w:t>
        <w:br/>
        <w:t>level and a risk variable in growth regressions, a central insight of Barro (1995).</w:t>
        <w:br/>
        <w:br/>
        <w:t>35.2 Barro–Lee variables used to replicate Barro (1995), Table 2</w:t>
        <w:br/>
        <w:t>To replicate Table 2 of Barro (1995), we use the Barro–Lee panel variables listed below. The</w:t>
        <w:br/>
        <w:t>dataset is organized in five-year subperiod averages indexed by x ∈ {1, 2, 3, 4, 5, 6}, corresponding</w:t>
        <w:br/>
        <w:t>to 1960–64, 1965–69, 1970–74, 1975–79, 1980–84, and 1985–89.117</w:t>
        <w:br/>
        <w:br/>
        <w:t>Outcome. Per-capita GDP growth over subperiod x:</w:t>
        <w:br/>
        <w:br/>
        <w:t xml:space="preserve">                                                                                                gi,x ≡ grwbxi,x ,</w:t>
        <w:br/>
        <w:br/>
        <w:t>the growth rate of real GDP per capita GDPWBXX.</w:t>
        <w:br/>
        <w:br/>
        <w:t>Initial income. Real GDP per capita in constant (1980) local-currency prices:</w:t>
        <w:br/>
        <w:br/>
        <w:t xml:space="preserve">                                                            yi,XX ≡ gdpwbXXi,XX ,                       XX ∈ {60, 65, 70, 75, 80, 85, 90},</w:t>
        <w:br/>
        <w:br/>
        <w:t>used to form initial income (and, when required, its lagged value) at the beginning of each</w:t>
        <w:br/>
        <w:t>subperiod.</w:t>
        <w:br/>
        <w:br/>
        <w:t>117</w:t>
        <w:br/>
        <w:t xml:space="preserve">      In the raw Barro–Lee files, some level variables are reported quinquennially with suffix XX ∈</w:t>
        <w:br/>
        <w:t xml:space="preserve">       {60, 65, 70, 75, 80, 85, 90}. When needed for replication, these quinquennial observations are mapped to the</w:t>
        <w:br/>
        <w:t xml:space="preserve">       subperiod index x in the natural way (e.g., 1965 → x = 1, 1970 → x = 2, . . . , 1990 → x = 6), while keeping</w:t>
        <w:br/>
        <w:t xml:space="preserve">       1960 values to construct lags.</w:t>
        <w:br/>
        <w:br/>
        <w:br/>
        <w:t xml:space="preserve">                                                                                                         236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Human capital and demographics. Average years of schooling in the population aged 25+</w:t>
        <w:br/>
        <w:t>(male and female):</w:t>
        <w:br/>
        <w:br/>
        <w:t xml:space="preserve">                      hM</w:t>
        <w:br/>
        <w:t xml:space="preserve">                       i,XX ≡ HUMANMXXi,XX ,              hFi,XX ≡ HUMANFXXi,XX ,</w:t>
        <w:br/>
        <w:br/>
        <w:t>and life expectancy at birth and fertility (subperiod averages):</w:t>
        <w:br/>
        <w:br/>
        <w:t xml:space="preserve">                              ℓi,x ≡ LIFEE0xi,x ,          fi,x ≡ FERTxi,x .</w:t>
        <w:br/>
        <w:br/>
        <w:t>Policy and macro controls. Government consumption ratio and investment ratio (subperiod</w:t>
        <w:br/>
        <w:t>averages):</w:t>
        <w:br/>
        <w:t xml:space="preserve">                         G</w:t>
        <w:br/>
        <w:t xml:space="preserve">                        gi,x ≡ GOVSH5xi,x , invi,x ≡ INVSH5xi,x ,</w:t>
        <w:br/>
        <w:t>total education spending ratio (subperiod average),</w:t>
        <w:br/>
        <w:br/>
        <w:t xml:space="preserve">                                        edui,x ≡ GEETOTxi,x ,</w:t>
        <w:br/>
        <w:br/>
        <w:t>black-market premium (subperiod average),</w:t>
        <w:br/>
        <w:br/>
        <w:t xml:space="preserve">                                             bmpi,x ≡ BMPxi,x ,</w:t>
        <w:br/>
        <w:br/>
        <w:t>and terms-of-trade shock (subperiod average),</w:t>
        <w:br/>
        <w:br/>
        <w:t xml:space="preserve">                                             toti,x ≡ TOTxi,x .</w:t>
        <w:br/>
        <w:br/>
        <w:t>Political rights (time-constant in our replication). The political-rights index is reported with</w:t>
        <w:br/>
        <w:t>a different time coding in the Barro–Lee files (e.g., x ∈ {3, 4, 5, 6, B}, with B spanning 1972–89).</w:t>
        <w:br/>
        <w:t>For replication consistency, we collapse it to a single country-level constant:</w:t>
        <w:br/>
        <w:t xml:space="preserve">                                              1 X</w:t>
        <w:br/>
        <w:t xml:space="preserve">                                     pri ≡         POLRIGHTxi,x ,</w:t>
        <w:br/>
        <w:t xml:space="preserve">                                             |Xi |</w:t>
        <w:br/>
        <w:t xml:space="preserve">                                                  x∈Xi</w:t>
        <w:br/>
        <w:br/>
        <w:t>where Xi is the set of available political-rights observations for country i.</w:t>
        <w:br/>
        <w:br/>
        <w:t>35.3 Inflation uncertainty and Normalized Inflation Uncertainty (NIU)</w:t>
        <w:br/>
        <w:t>In addition to replicating the core growth regressions of Barro (1995), we extend the analysis by</w:t>
        <w:br/>
        <w:t>incorporating a variance-stabilized measure of inflation uncertainty inspired by Vansteenberghe</w:t>
        <w:br/>
        <w:t>(2024). The objective is to distinguish pure dispersion in inflation outcomes from mechanical</w:t>
        <w:br/>
        <w:t>heteroskedasticity induced by the inflation level itself.</w:t>
        <w:br/>
        <w:br/>
        <w:t>Inflation moments. For each country i and decade d, we compute within-decade inflation</w:t>
        <w:br/>
        <w:t>moments using annual CPI inflation:</w:t>
        <w:br/>
        <w:t xml:space="preserve">                                               s</w:t>
        <w:br/>
        <w:t xml:space="preserve">                         1 X                        1 X</w:t>
        <w:br/>
        <w:t xml:space="preserve">                 π̄i,d ≡       πi,t , σπ,i,d ≡          (πi,t − π̄i,d )2 .</w:t>
        <w:br/>
        <w:t xml:space="preserve">                         Td                      Td − 1</w:t>
        <w:br/>
        <w:t xml:space="preserve">                               t∈d                                  t∈d</w:t>
        <w:br/>
        <w:br/>
        <w:t>These moments replicate the standard mean–variance decomposition used in the inflation–</w:t>
        <w:br/>
        <w:t>growth literature.</w:t>
        <w:br/>
        <w:br/>
        <w:br/>
        <w:t xml:space="preserve">                                                    237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Normalized Inflation Uncertainty (NIU). Following the logic developed in Vansteenberghe</w:t>
        <w:br/>
        <w:t>(2024), raw inflation dispersion σπ is normalized by a function of the inflation level to account</w:t>
        <w:br/>
        <w:t>for mean–variance dependence. The baseline NIU measure is defined as</w:t>
        <w:br/>
        <w:t xml:space="preserve">                                                 σπ,i,d</w:t>
        <w:br/>
        <w:t xml:space="preserve">                                    NIUi,d ≡ p                ,</w:t>
        <w:br/>
        <w:t xml:space="preserve">                                              1 + |π̄i,d − 2|</w:t>
        <w:br/>
        <w:br/>
        <w:t>where the normalization centers inflation around a reference target of 2%. This transformation</w:t>
        <w:br/>
        <w:t>can be interpreted as a variance-stabilizing device: it isolates residual uncertainty conditional</w:t>
        <w:br/>
        <w:t>on the inflation level, rather than conflating uncertainty with high-inflation regimes. As a</w:t>
        <w:br/>
        <w:t>robustness check, we also consider an alternative normalization,</w:t>
        <w:br/>
        <w:t xml:space="preserve">                                                       σπ,i,d</w:t>
        <w:br/>
        <w:t xml:space="preserve">                                      NIUalt</w:t>
        <w:br/>
        <w:t xml:space="preserve">                                         i,d ≡ p                   ,</w:t>
        <w:br/>
        <w:t xml:space="preserve">                                                      1 + |π̄i,d |</w:t>
        <w:br/>
        <w:br/>
        <w:t>which does not impose an explicit target but preserves the same mean-correction logic.</w:t>
        <w:br/>
        <w:br/>
        <w:t>Growth regressions. Table 3 presents the main decade-averaged growth regressions, built from</w:t>
        <w:br/>
        <w:t>the Barro–Lee covariates and decade-level inflation moments. Column (1) reports the baseline</w:t>
        <w:br/>
        <w:t>bivariate specification with mean inflation only, which yields a negative and statistically sig-</w:t>
        <w:br/>
        <w:t>nificant association with growth. Column (2) augments this baseline with the within-decade</w:t>
        <w:br/>
        <w:t>standard deviation of inflation, and the coefficient on inflation volatility is negative and signifi-</w:t>
        <w:br/>
        <w:t>cant, consistent with the idea that inflation instability correlates with lower long-run growth.</w:t>
        <w:br/>
        <w:t>Column (3) introduces the broader set of Barro–Lee controls (income level, schooling, demo-</w:t>
        <w:br/>
        <w:t>graphics, policy ratios, external shocks, and institutions) alongside both inflation moments.</w:t>
        <w:br/>
        <w:t>Relative to Columns (1)–(2), the mean-inflation coefficient becomes small and statistically in-</w:t>
        <w:br/>
        <w:t>distinguishable from zero, while the volatility term remains negative (though attenuated), indi-</w:t>
        <w:br/>
        <w:t>cating that the growth–inflation relationship is sensitive to conditioning information and that</w:t>
        <w:br/>
        <w:t>dispersion carries incremental explanatory content in the multivariate setting.</w:t>
        <w:br/>
        <w:t>Columns (4)–(5) replace raw inflation dispersion with the Normalized Inflation Uncertainty</w:t>
        <w:br/>
        <w:t>measure (NIU) proposed in Vansteenberghe (2024),</w:t>
        <w:br/>
        <w:t xml:space="preserve">                               σπ,i,d                                    σπ,i,d</w:t>
        <w:br/>
        <w:t xml:space="preserve">                  NIUi,d = p                      and         NIUalt</w:t>
        <w:br/>
        <w:t xml:space="preserve">                                                                 i,d = p             .</w:t>
        <w:br/>
        <w:t xml:space="preserve">                            1 + |π̄i,d − 2|                             1 + |π̄i,d |</w:t>
        <w:br/>
        <w:br/>
        <w:t>In this decade-averaged Barro–Lee replication sample, NIU enters with a negative sign but is</w:t>
        <w:br/>
        <w:t>not statistically significant, suggesting that once the full set of controls and decade fixed effects</w:t>
        <w:br/>
        <w:t>are included, residual (level-adjusted) inflation uncertainty does not robustly predict long-run</w:t>
        <w:br/>
        <w:t>growth in this specification. This contrasts with results obtained in broader country–decade</w:t>
        <w:br/>
        <w:t>panels and underscores that NIU is designed to separate level-driven heteroskedasticity from</w:t>
        <w:br/>
        <w:t>residual dispersion; its empirical role can therefore depend on sample composition, aggregation</w:t>
        <w:br/>
        <w:t>choices, and the control set used to mirror Barro (1995).</w:t>
        <w:br/>
        <w:br/>
        <w:br/>
        <w:t xml:space="preserve">                                                238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Table 3: Decade-averaged growth regressions</w:t>
        <w:br/>
        <w:t xml:space="preserve">                                                (1)          (2)          (3)           (4)          (5)</w:t>
        <w:br/>
        <w:t>Mean inflation (decade)                      -0.0004***     0.0001       -0.0001    -0.0003***   -0.0003***</w:t>
        <w:br/>
        <w:t xml:space="preserve">                                              (0.0001)     (0.0002)     (0.0001)     (0.0001)     (0.0001)</w:t>
        <w:br/>
        <w:t>Std. dev. inflation (decade)                              -0.0009***    -0.0005*</w:t>
        <w:br/>
        <w:t xml:space="preserve">                                                           (0.0003)     (0.0003)</w:t>
        <w:br/>
        <w:t>NIU = σπ /                                                                            -0.0015</w:t>
        <w:br/>
        <w:t xml:space="preserve">             p</w:t>
        <w:br/>
        <w:t xml:space="preserve">              1 + |π̄ − 2|</w:t>
        <w:br/>
        <w:t xml:space="preserve">                                                                                     (0.0013)</w:t>
        <w:br/>
        <w:t>NIUalt = σπ / 1 + |π̄|                                                                              -0.0022</w:t>
        <w:br/>
        <w:t xml:space="preserve">             p</w:t>
        <w:br/>
        <w:br/>
        <w:t xml:space="preserve">                                                                                                   (0.0014)</w:t>
        <w:br/>
        <w:t>log Real GDP per capita                                                  -0.0000        0.0000      0.0000</w:t>
        <w:br/>
        <w:t xml:space="preserve">                                                                        (0.0005)      (0.0005)     (0.0005)</w:t>
        <w:br/>
        <w:t>Male schooling years (age 25+)                                           0.0041*      0.0039*      0.0041*</w:t>
        <w:br/>
        <w:t xml:space="preserve">                                                                        (0.0021)      (0.0021)     (0.0021)</w:t>
        <w:br/>
        <w:t>Female schooling years (age 25+)                                       -0.0054***   -0.0054***   -0.0055***</w:t>
        <w:br/>
        <w:t xml:space="preserve">                                                                        (0.0016)      (0.0016)     (0.0016)</w:t>
        <w:br/>
        <w:t>log Life expectancy at birth                                             0.0281*       0.0291*     0.0294*</w:t>
        <w:br/>
        <w:t xml:space="preserve">                                                                        (0.0161)      (0.0158)     (0.0158)</w:t>
        <w:br/>
        <w:t>log Fertility rate                                                      -0.0138*      -0.0138*     -0.0133*</w:t>
        <w:br/>
        <w:t xml:space="preserve">                                                                        (0.0076)      (0.0077)     (0.0077)</w:t>
        <w:br/>
        <w:t>Government consumption / GDP                                             -0.0263       -0.0286      -0.0272</w:t>
        <w:br/>
        <w:t xml:space="preserve">                                                                        (0.0307)      (0.0310)     (0.0309)</w:t>
        <w:br/>
        <w:t>Gov. education spending / GDP (nominal)                                   0.0497        0.0429      0.0461</w:t>
        <w:br/>
        <w:t xml:space="preserve">                                                                        (0.1323)      (0.1327)     (0.1323)</w:t>
        <w:br/>
        <w:t>Black market premium                                                     -0.0042      -0.0044*     -0.0044*</w:t>
        <w:br/>
        <w:t xml:space="preserve">                                                                        (0.0027)      (0.0026)     (0.0026)</w:t>
        <w:br/>
        <w:t>Terms-of-trade shock                                                     0.0465         0.0434       0.0428</w:t>
        <w:br/>
        <w:t xml:space="preserve">                                                                        (0.0425)      (0.0436)     (0.0433)</w:t>
        <w:br/>
        <w:t>Investment / GDP                                                          0.0500       0.0513*     0.0500*</w:t>
        <w:br/>
        <w:t xml:space="preserve">                                                                        (0.0304)      (0.0301)     (0.0300)</w:t>
        <w:br/>
        <w:t>Political rights index                                                 0.0136***     0.0136***    0.0137***</w:t>
        <w:br/>
        <w:t xml:space="preserve">                                                                        (0.0039)      (0.0039)     (0.0039)</w:t>
        <w:br/>
        <w:t>Political rights2                                                      -0.0015***   -0.0015***   -0.0015***</w:t>
        <w:br/>
        <w:t xml:space="preserve">                                                                        (0.0005)      (0.0005)     (0.0005)</w:t>
        <w:br/>
        <w:t>Constant                                     0.0287***    0.0301***      -0.0871       -0.0889      -0.0911</w:t>
        <w:br/>
        <w:t xml:space="preserve">                                              (0.0025)     (0.0025)     (0.0642)      (0.0639)     (0.0635)</w:t>
        <w:br/>
        <w:t>Decades                                                           1960, 1970, 1980</w:t>
        <w:br/>
        <w:t>Decade fixed effects                                                     Yes</w:t>
        <w:br/>
        <w:t>Country-clustered SE                                                     Yes</w:t>
        <w:br/>
        <w:t>Observations                                    343          343         237        237             237</w:t>
        <w:br/>
        <w:t>Countries                                       124          124          93        93              93</w:t>
        <w:br/>
        <w:t>R2                                             0.143        0.171       0.432      0.427           0.431</w:t>
        <w:br/>
        <w:t>Notes: The dataset is averaged by decade. Each column reports a pooled OLS regression with decade fixed</w:t>
        <w:br/>
        <w:t>effects; standard errors are clustered at the country level. Logged variables are constructed after decade-</w:t>
        <w:br/>
        <w:t>averaging. Significance levels: ∗∗∗ p &lt; 0.01, ∗∗ p &lt; 0.05, ∗ p &lt; 0.1.</w:t>
        <w:br/>
        <w:br/>
        <w:br/>
        <w:t xml:space="preserve">                                                   239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Inflation, Expectations, and Uncertainty</w:t>
        <w:br/>
        <w:t>This section studies the joint dynamics of realized inflation and inflation expectations, with</w:t>
        <w:br/>
        <w:t>a particular emphasis on the role of inflation uncertainty in shaping expectation formation.</w:t>
        <w:br/>
        <w:t>We use two monthly French time series obtained from Banque de France Webstat. Real-</w:t>
        <w:br/>
        <w:t>ized inflation is measured by the year-on-year Harmonised Index of Consumer Prices (ICP,</w:t>
        <w:br/>
        <w:t>series ICP.M.FR.N.000000.4.ANR). Inflation expectations are proxied by a press-based indicator</w:t>
        <w:br/>
        <w:t>(PAI, series PAI.M.FR.N.PR._Z.INPR03.TX), which captures media-implied inflation anticipa-</w:t>
        <w:br/>
        <w:t>tions. Both series are downloaded through the Webstat Explore API, cleaned, transformed into</w:t>
        <w:br/>
        <w:t>numeric format, and indexed by date at monthly frequency.</w:t>
        <w:br/>
        <w:t>The two time series are then merged into a single dataset and plotted on a common axis. The fig-</w:t>
        <w:br/>
        <w:t>ure displays the co-movement between observed inflation and press-based expectations over time.</w:t>
        <w:br/>
        <w:t>Periods of heightened inflation volatility are visually associated with stronger deviations between</w:t>
        <w:br/>
        <w:t>the two series, motivating the econometric analysis that follows. In particular, we will examine</w:t>
        <w:br/>
        <w:t>(i) whether expectations are unbiased predictors of inflation, (ii) whether a long-run equilibrium</w:t>
        <w:br/>
        <w:t>relationship exists between the two series, and (iii) whether inflation uncertainty—measured</w:t>
        <w:br/>
        <w:t>through conditional volatility—affects the dynamics of expectation formation.</w:t>
        <w:br/>
        <w:br/>
        <w:t>36.1 Mincer–Zarnowitz regression and underreaction</w:t>
        <w:br/>
        <w:t>A standard benchmark to evaluate the informational content of inflation expectations is the</w:t>
        <w:br/>
        <w:t>Mincer and Zarnowitz (1969) regression. Let πt denote realized inflation (year-on-year) and πte</w:t>
        <w:br/>
        <w:t>the expectation proxy observed at (or formed by) date t.118 We estimate:</w:t>
        <w:br/>
        <w:br/>
        <w:t xml:space="preserve">                                                 πt = α + β πte + εt ,                                          (181)</w:t>
        <w:br/>
        <w:br/>
        <w:t>where εt is a forecast error. Under the joint hypothesis of unbiased expectations (and no sys-</w:t>
        <w:br/>
        <w:t>tematic forecast error), we should have:</w:t>
        <w:br/>
        <w:br/>
        <w:t xml:space="preserve">                                             H0 : α = 0 and β = 1.                                              (182)</w:t>
        <w:br/>
        <w:br/>
        <w:t>Equation 181 is estimated by OLS. Because monthly macroeconomic forecast errors are typi-</w:t>
        <w:br/>
        <w:t>cally serially correlated (and may exhibit heteroskedasticity), inference is conducted using HAC</w:t>
        <w:br/>
        <w:t>(Newey–West) standard errors with L = 12 lags:</w:t>
        <w:br/>
        <w:t xml:space="preserve">                                         L</w:t>
        <w:br/>
        <w:t xml:space="preserve">                                                   !</w:t>
        <w:br/>
        <w:t xml:space="preserve">                                   −1 X</w:t>
        <w:br/>
        <w:t xml:space="preserve">                                ′               b h X ′ X −1 ,       θ = (α, β)′ ,           (183)</w:t>
        <w:br/>
        <w:br/>
        <w:t xml:space="preserve">                    Var(</w:t>
        <w:br/>
        <w:t xml:space="preserve">                    d θ̂) = X X              wh Γ</w:t>
        <w:br/>
        <w:t xml:space="preserve">                                                 h=−L</w:t>
        <w:br/>
        <w:br/>
        <w:t>where wh are Bartlett weights and Γ</w:t>
        <w:br/>
        <w:t xml:space="preserve">                                  b h denotes the sample autocovariance of Xt ε̂t at lag h.</w:t>
        <w:br/>
        <w:br/>
        <w:t>Testing underreaction. A common deviation from rational-unbiased expectations is underre-</w:t>
        <w:br/>
        <w:t>action: expectations move in the correct direction but by too little. In the Mincer–Zarnowitz</w:t>
        <w:br/>
        <w:t>regression, this corresponds to a slope coefficient below unity:</w:t>
        <w:br/>
        <w:br/>
        <w:t xml:space="preserve">                                     H0 : β = 1         against       H1 : β &lt; 1.                               (184)</w:t>
        <w:br/>
        <w:br/>
        <w:t>Intuitively, if β &lt; 1, realized inflation varies more than expectations: expectations fail to fully</w:t>
        <w:br/>
        <w:t>incorporate available information and respond sluggishly to shocks.</w:t>
        <w:br/>
        <w:t>118</w:t>
        <w:br/>
        <w:t xml:space="preserve">      In our application, πt is the ICP year-on-year inflation series and πte is the press-based expectations indicator</w:t>
        <w:br/>
        <w:t xml:space="preserve">       (PAI), both at monthly frequency.</w:t>
        <w:br/>
        <w:br/>
        <w:br/>
        <w:t xml:space="preserve">                                                           240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Joint unbiasedness test. Beyond underreaction, we test the joint restriction 182 using a Wald</w:t>
        <w:br/>
        <w:t>test:                    ′ h              i−1</w:t>
        <w:br/>
        <w:br/>
        <w:t xml:space="preserve">                                        ′</w:t>
        <w:br/>
        <w:t xml:space="preserve">                                                               1 0             0</w:t>
        <w:br/>
        <w:t xml:space="preserve">           W = Rθ̂ − r      R Var(θ̂) R</w:t>
        <w:br/>
        <w:t xml:space="preserve">                              d                 Rθ̂ − r , R=           , r=       .      (185)</w:t>
        <w:br/>
        <w:t xml:space="preserve">                                                               0 1             1</w:t>
        <w:br/>
        <w:t>Under H0 and standard regularity conditions, W is asymptotically χ2 (2).</w:t>
        <w:br/>
        <w:br/>
        <w:t>Implementation details (data alignment). The regression is run on the balanced sample ob-</w:t>
        <w:br/>
        <w:t>tained by merging the two series by date and dropping observations with missing values:</w:t>
        <w:br/>
        <w:br/>
        <w:t xml:space="preserve">                            T = {t : πt and πte are both observed}.                         (186)</w:t>
        <w:br/>
        <w:br/>
        <w:t>In Python, this corresponds to df_mz = df_plot.dropna() and OLS estimation of 181 with</w:t>
        <w:br/>
        <w:t>HAC standard errors (cov_type="HAC", maxlags=12).</w:t>
        <w:br/>
        <w:t>Notes. (i) If expectations are measured for a horizon h &gt; 0 (e.g., one-year-ahead), replace πt by</w:t>
        <w:br/>
        <w:t>πt+h to match the forecasting target. (ii) The test in 184 is one-sided; many software routines</w:t>
        <w:br/>
        <w:t>report the two-sided test by default, in which case the one-sided p-value is obtained by halving</w:t>
        <w:br/>
        <w:t>the two-sided p-value when β̂ &lt; 1.</w:t>
        <w:br/>
        <w:br/>
        <w:t>36.2 Engle–Granger Cointegration and Johansen VECM</w:t>
        <w:br/>
        <w:t>The Mincer–Zarnowitz regression tests short-run unbiasedness. However, even if expectations</w:t>
        <w:br/>
        <w:t>are biased in the short run, the two series may still share a common long-run stochastic trend.</w:t>
        <w:br/>
        <w:t>Cointegration analysis is therefore appropriate when both inflation and inflation expectations</w:t>
        <w:br/>
        <w:t>are integrated of order one, I(1).</w:t>
        <w:br/>
        <w:br/>
        <w:t>Precondition: Integration order. The Engle–Granger approach is meaningful only if:</w:t>
        <w:br/>
        <w:br/>
        <w:t xml:space="preserve">                                   πt ∼ I(1),         πte ∼ I(1).</w:t>
        <w:br/>
        <w:br/>
        <w:t>If both series are stationary in levels (I(0)), standard VAR methods should be preferred.</w:t>
        <w:br/>
        <w:br/>
        <w:t>1. Engle–Granger Two-Step Procedure</w:t>
        <w:br/>
        <w:t>We first estimate the long-run equilibrium relationship:</w:t>
        <w:br/>
        <w:br/>
        <w:t xml:space="preserve">                                      πt = α + βπte + ut .                                  (187)</w:t>
        <w:br/>
        <w:br/>
        <w:t>The residuals ût represent deviations from the potential long-run equilibrium.</w:t>
        <w:br/>
        <w:br/>
        <w:t>Null hypothesis.</w:t>
        <w:br/>
        <w:t xml:space="preserve">                          H0 : ut has a unit root (no cointegration)</w:t>
        <w:br/>
        <w:t xml:space="preserve">                                H1 : ut ∼ I(0) (cointegration)</w:t>
        <w:br/>
        <w:br/>
        <w:br/>
        <w:t xml:space="preserve">                                                241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Test. An Augmented Dickey–Fuller test is applied to the estimated residuals:</w:t>
        <w:br/>
        <w:t xml:space="preserve">                                                   p</w:t>
        <w:br/>
        <w:t xml:space="preserve">                                                   X</w:t>
        <w:br/>
        <w:t xml:space="preserve">                                 ∆ût = ρût−1 +         γj ∆ût−j + εt .                      (188)</w:t>
        <w:br/>
        <w:t xml:space="preserve">                                                   j=1</w:t>
        <w:br/>
        <w:br/>
        <w:t>The null hypothesis corresponds to:</w:t>
        <w:br/>
        <w:t xml:space="preserve">                                            H0 : ρ = 0,</w:t>
        <w:br/>
        <w:t>which implies a unit root in ût .</w:t>
        <w:br/>
        <w:t>Because ût is generated regressor residuals, the test statistic follows non-standard critical values</w:t>
        <w:br/>
        <w:t>(MacKinnon critical values must be used).</w:t>
        <w:br/>
        <w:br/>
        <w:t>Interpretation. If H0 is rejected, inflation and expectations are cointegrated: they share a</w:t>
        <w:br/>
        <w:t>stable long-run relationship despite short-run deviations. This is often interpreted as a form of</w:t>
        <w:br/>
        <w:t>long-run anchoring.</w:t>
        <w:br/>
        <w:br/>
        <w:t>2. Johansen System Approach</w:t>
        <w:br/>
        <w:t>The Engle–Granger test is limited to a single cointegrating relationship and treats one variable</w:t>
        <w:br/>
        <w:t>as dependent. The Johansen procedure instead estimates a full vector autoregression in levels:</w:t>
        <w:br/>
        <w:br/>
        <w:t xml:space="preserve">                             πt</w:t>
        <w:br/>
        <w:t xml:space="preserve">                     Yt =        ,     Yt = A1 Yt−1 + · · · + Ak Yt−k + εt .              (189)</w:t>
        <w:br/>
        <w:t xml:space="preserve">                             πte</w:t>
        <w:br/>
        <w:t>Rewriting in Vector Error Correction (VECM) form:</w:t>
        <w:br/>
        <w:t xml:space="preserve">                                                   k−1</w:t>
        <w:br/>
        <w:t xml:space="preserve">                                                   X</w:t>
        <w:br/>
        <w:t xml:space="preserve">                                ∆Yt = ΠYt−1 +            Γi ∆Yt−i + εt ,                       (190)</w:t>
        <w:br/>
        <w:t xml:space="preserve">                                                   i=1</w:t>
        <w:br/>
        <w:br/>
        <w:t>where</w:t>
        <w:br/>
        <w:t xml:space="preserve">                                             Π = αβ ′ .</w:t>
        <w:br/>
        <w:br/>
        <w:t>Cointegration rank. The rank of Π determines the number of cointegrating relationships:</w:t>
        <w:br/>
        <w:br/>
        <w:t xml:space="preserve">   • rank(Π) = 0 : no cointegration.</w:t>
        <w:br/>
        <w:br/>
        <w:t xml:space="preserve">   • rank(Π) = 1 : one long-run equilibrium relation.</w:t>
        <w:br/>
        <w:br/>
        <w:t xml:space="preserve">   • rank(Π) = 2 : both variables stationary.</w:t>
        <w:br/>
        <w:br/>
        <w:t>Johansen Trace Test.</w:t>
        <w:br/>
        <w:br/>
        <w:t xml:space="preserve">                            H0 : rank(Π) ≤ r       vs H1 : rank(Π) &gt; r.</w:t>
        <w:br/>
        <w:br/>
        <w:t>The trace statistic is:</w:t>
        <w:br/>
        <w:t xml:space="preserve">                                                    n</w:t>
        <w:br/>
        <w:t xml:space="preserve">                                                    X</w:t>
        <w:br/>
        <w:t xml:space="preserve">                                 Trace(r) = −T             ln(1 − λ̂i ),                       (191)</w:t>
        <w:br/>
        <w:t xml:space="preserve">                                                   i=r+1</w:t>
        <w:br/>
        <w:br/>
        <w:t>where λ̂i are the ordered eigenvalues of Π.</w:t>
        <w:br/>
        <w:t>Critical values are non-standard and provided by Johansen tables.</w:t>
        <w:br/>
        <w:br/>
        <w:br/>
        <w:t xml:space="preserve">                                                242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 Economic Interpretation via VECM</w:t>
        <w:br/>
        <w:t>If one cointegration relationship exists, the VECM for inflation reads:</w:t>
        <w:br/>
        <w:br/>
        <w:t xml:space="preserve">                                               e</w:t>
        <w:br/>
        <w:t xml:space="preserve">                                                                                               (192)</w:t>
        <w:br/>
        <w:br/>
        <w:t xml:space="preserve">                             ∆πt = απ πt−1 − βπt−1   + Γ∆Xt + ut ,</w:t>
        <w:br/>
        <w:t>where:</w:t>
        <w:br/>
        <w:br/>
        <w:t xml:space="preserve">   • πt−1 − βπt−1</w:t>
        <w:br/>
        <w:t xml:space="preserve">              e   is the long-run deviation,</w:t>
        <w:br/>
        <w:br/>
        <w:t xml:space="preserve">   • απ measures the speed of adjustment.</w:t>
        <w:br/>
        <w:br/>
        <w:t>If απ ̸= 0, inflation adjusts to restore equilibrium. If instead the adjustment coefficient in the</w:t>
        <w:br/>
        <w:t>expectations equation is significant, expectations absorb the disequilibrium.</w:t>
        <w:br/>
        <w:br/>
        <w:t>Link with anchoring. Cointegration between inflation and expectations implies that expecta-</w:t>
        <w:br/>
        <w:t>tions do not drift permanently away from realized inflation. Failure to find cointegration may</w:t>
        <w:br/>
        <w:t>signal de-anchoring.</w:t>
        <w:br/>
        <w:t>In what follows, we will extend this framework by incorporating time-varying inflation uncer-</w:t>
        <w:br/>
        <w:t>tainty and studying whether volatility modifies either the long-run equilibrium or the short-run</w:t>
        <w:br/>
        <w:t>adjustment dynamics.</w:t>
        <w:br/>
        <w:br/>
        <w:t>36.3 Information Rigidities: Coibion and Gorodnichenko (2012)</w:t>
        <w:br/>
        <w:t>Even if expectations are biased or cointegration fails, they may still adjust gradually to new infor-</w:t>
        <w:br/>
        <w:t>mation. Coibion and Gorodnichenko (2012) propose a simple and powerful test for information</w:t>
        <w:br/>
        <w:t>rigidities based on forecast errors.</w:t>
        <w:br/>
        <w:t>Let inflation be denoted by πt and expectations by πte . Define the forecast error:</w:t>
        <w:br/>
        <w:br/>
        <w:t xml:space="preserve">                                          F Et = πt − πte .                                    (193)</w:t>
        <w:br/>
        <w:br/>
        <w:t>Under full-information rational expectations, forecast errors should not be predictable using past</w:t>
        <w:br/>
        <w:t>information. In particular, they should not be serially correlated.</w:t>
        <w:br/>
        <w:t>Coibion and Gorodnichenko test this by estimating:</w:t>
        <w:br/>
        <w:br/>
        <w:t xml:space="preserve">                                       F Et = λF Et−1 + εt .                                   (194)</w:t>
        <w:br/>
        <w:br/>
        <w:t>Null hypothesis (Full Information).</w:t>
        <w:br/>
        <w:t xml:space="preserve">                                            H0 : λ = 0.</w:t>
        <w:br/>
        <w:t>Under H0 , forecast errors are not persistent, and expectations adjust immediately to new infor-</w:t>
        <w:br/>
        <w:t>mation.</w:t>
        <w:br/>
        <w:br/>
        <w:t>Alternative hypothesis (Information rigidity).</w:t>
        <w:br/>
        <w:br/>
        <w:t xml:space="preserve">                                            H1 : λ &gt; 0.</w:t>
        <w:br/>
        <w:br/>
        <w:t>If λ &gt; 0, forecast errors are positively autocorrelated, implying that expectations adjust slug-</w:t>
        <w:br/>
        <w:t>gishly. Large shocks are incorporated gradually, consistent with sticky-information or noisy-</w:t>
        <w:br/>
        <w:t>information models.</w:t>
        <w:br/>
        <w:br/>
        <w:br/>
        <w:t xml:space="preserve">                                                243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Estimation. Equation 194 is estimated by OLS using HAC (Newey–West) standard errors with</w:t>
        <w:br/>
        <w:t>12 lags to account for serial correlation and heteroskedasticity.</w:t>
        <w:br/>
        <w:br/>
        <w:t>Interpretation.</w:t>
        <w:br/>
        <w:br/>
        <w:t xml:space="preserve">   • λ̂ ≈ 0 : fast adjustment, close to full-information benchmark.</w:t>
        <w:br/>
        <w:br/>
        <w:t xml:space="preserve">   • λ̂ &gt; 0 : sluggish adjustment, informational rigidity.</w:t>
        <w:br/>
        <w:br/>
        <w:t xml:space="preserve">   • Larger λ̂ : stronger persistence in forecast errors.</w:t>
        <w:br/>
        <w:br/>
        <w:t>This framework provides a direct and model-light measure of expectation rigidity, which is par-</w:t>
        <w:br/>
        <w:t>ticularly useful before introducing volatility or uncertainty effects into the expectation formation</w:t>
        <w:br/>
        <w:t>process.</w:t>
        <w:br/>
        <w:br/>
        <w:t>36.4 Does inflation volatility affect inflation expectations?</w:t>
        <w:br/>
        <w:t>This subsection studies whether inflation uncertainty, proxied by time-varying inflation volatil-</w:t>
        <w:br/>
        <w:t>ity, influences inflation expectations. The motivating idea is classical: inflation and inflation</w:t>
        <w:br/>
        <w:t>uncertainty interact through multiple channels. First, higher volatility may raise perceived in-</w:t>
        <w:br/>
        <w:t>flation risk and induce more cautious (or more dispersed) expectations Friedman, 1977; Ball,</w:t>
        <w:br/>
        <w:t>1992. Second, under imperfect information, agents may rationally downweight noisy signals, im-</w:t>
        <w:br/>
        <w:t>plying slower or biased expectation updates Coibion and Gorodnichenko, 2012. Third, monetary</w:t>
        <w:br/>
        <w:t>policy credibility and stabilization motives may generate non-trivial feedback between inflation</w:t>
        <w:br/>
        <w:t>and uncertainty Cukierman and Meltzer, 1986. Our empirical goal is not to adjudicate among all</w:t>
        <w:br/>
        <w:t>structural mechanisms, but to provide a transparent testing framework that links a measurable</w:t>
        <w:br/>
        <w:t>volatility object to observed expectations.</w:t>
        <w:br/>
        <w:br/>
        <w:t>1. Measuring inflation uncertainty</w:t>
        <w:br/>
        <w:t>Let πt denote observed inflation (monthly, year-on-year). Inflation uncertainty is measured as</w:t>
        <w:br/>
        <w:t>a conditional variance (or conditional standard deviation) extracted from an ARCH/GARCH</w:t>
        <w:br/>
        <w:t>model Engle, 1982b; Bollerslev, 1986. A baseline specification is:</w:t>
        <w:br/>
        <w:br/>
        <w:t xml:space="preserve">                           πt = µ + εt ,    εt = σt zt ,     zt ∼ N (0, 1),                   (195)</w:t>
        <w:br/>
        <w:t xml:space="preserve">                          σt2 = ω + αε2t−1 + βσt−1</w:t>
        <w:br/>
        <w:t xml:space="preserve">                                               2</w:t>
        <w:br/>
        <w:t xml:space="preserve">                                                   .                                          (196)</w:t>
        <w:br/>
        <w:br/>
        <w:t>We denote the resulting volatility proxy by σ</w:t>
        <w:br/>
        <w:t xml:space="preserve">                                            bt (or σ</w:t>
        <w:br/>
        <w:t xml:space="preserve">                                                   bt2 ). Extensions (often useful for inflation)</w:t>
        <w:br/>
        <w:t>include asymmetric models that allow volatility to react differently to positive and negative</w:t>
        <w:br/>
        <w:t>inflation surprises (e.g., GJR/EGARCH variants).</w:t>
        <w:br/>
        <w:br/>
        <w:t>2. Baseline expectations equation</w:t>
        <w:br/>
        <w:t>Let πte denote inflation expectations (here: press-based expectations). A simple reduced-form</w:t>
        <w:br/>
        <w:t>test is:</w:t>
        <w:br/>
        <w:t xml:space="preserve">                                    πte = c + βπt + γb</w:t>
        <w:br/>
        <w:t xml:space="preserve">                                                     σt + ut .                          (197)</w:t>
        <w:br/>
        <w:br/>
        <w:t>Null hypothesis (no volatility effect).</w:t>
        <w:br/>
        <w:br/>
        <w:t xml:space="preserve">                                            H0 : γ = 0.</w:t>
        <w:br/>
        <w:br/>
        <w:br/>
        <w:t xml:space="preserve">                                                244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Alternative.</w:t>
        <w:br/>
        <w:t xml:space="preserve">                    H1 : γ ̸= 0 (or γ &gt; 0 if uncertainty raises expectations).</w:t>
        <w:br/>
        <w:t>Because πt and πte are persistent and sampled monthly, inference should use HAC (Newey–West)</w:t>
        <w:br/>
        <w:t>standard errors. A pedagogically useful extension adds dynamics:</w:t>
        <w:br/>
        <w:t xml:space="preserve">                                   p</w:t>
        <w:br/>
        <w:t xml:space="preserve">                                   X                 p</w:t>
        <w:br/>
        <w:t xml:space="preserve">                                                     X                 p</w:t>
        <w:br/>
        <w:t xml:space="preserve">                                                                       X</w:t>
        <w:br/>
        <w:t xml:space="preserve">                       πte = c +             e</w:t>
        <w:br/>
        <w:t xml:space="preserve">                                         ϕj πt−j +         βj πt−j +         γj σ</w:t>
        <w:br/>
        <w:t xml:space="preserve">                                                                                bt−j + ut ,   (198)</w:t>
        <w:br/>
        <w:t xml:space="preserve">                                   j=1               j=0               j=0</w:t>
        <w:br/>
        <w:br/>
        <w:t>so that short-run adjustment and delayed volatility effects can be tested jointly:</w:t>
        <w:br/>
        <w:br/>
        <w:t xml:space="preserve">                                    H0 : γ0 = γ1 = · · · = γp = 0.</w:t>
        <w:br/>
        <w:br/>
        <w:t>3. Volatility and information rigidity (interaction with forecast errors)</w:t>
        <w:br/>
        <w:t>Volatility may not only shift the level of expectations; it may also affect how quickly expectations</w:t>
        <w:br/>
        <w:t>adjust. Building on the Coibion–Gorodnichenko forecast-error persistence regression, define:</w:t>
        <w:br/>
        <w:br/>
        <w:t xml:space="preserve">                                              F Et = πt − πte .</w:t>
        <w:br/>
        <w:br/>
        <w:t>The baseline rigidity test is:</w:t>
        <w:br/>
        <w:t xml:space="preserve">                                           F Et = λF Et−1 + εt ,</w:t>
        <w:br/>
        <w:t>with H0 : λ = 0 vs H1 : λ &gt; 0 (Coibion and Gorodnichenko, 2012). To test whether volatility</w:t>
        <w:br/>
        <w:t>amplifies rigidity, estimate:</w:t>
        <w:br/>
        <w:br/>
        <w:t xml:space="preserve">                                               σt + κ (F Et−1 × σ</w:t>
        <w:br/>
        <w:t xml:space="preserve">                         F Et = a + λF Et−1 + δb                bt ) + ηt .                   (199)</w:t>
        <w:br/>
        <w:br/>
        <w:t>Key hypothesis.</w:t>
        <w:br/>
        <w:t xml:space="preserve">                                 H0 : κ = 0           vs       H1 : κ &gt; 0.</w:t>
        <w:br/>
        <w:t>A positive κ means that forecast errors become more persistent when inflation volatility is high,</w:t>
        <w:br/>
        <w:t>consistent with slower updating in uncertain environments.</w:t>
        <w:br/>
        <w:br/>
        <w:t>4. System evidence: VAR with volatility and Granger causality</w:t>
        <w:br/>
        <w:t>A complementary approach treats expectations and volatility jointly. Consider:</w:t>
        <w:br/>
        <w:t xml:space="preserve">                         e</w:t>
        <w:br/>
        <w:t xml:space="preserve">                          πt</w:t>
        <w:br/>
        <w:t xml:space="preserve">                   Zt = πt  ,</w:t>
        <w:br/>
        <w:t xml:space="preserve">                                   Zt = A1 Zt−1 + · · · + Ap Zt−p + et .                     (200)</w:t>
        <w:br/>
        <w:t xml:space="preserve">                          σ</w:t>
        <w:br/>
        <w:t xml:space="preserve">                          bt</w:t>
        <w:br/>
        <w:br/>
        <w:t>One can test whether volatility helps predict expectations:</w:t>
        <w:br/>
        <w:br/>
        <w:t>H0 : lags of σ</w:t>
        <w:br/>
        <w:t xml:space="preserve">             bt do not enter the πte equation (no Granger causality from volatility to expectations).</w:t>
        <w:br/>
        <w:br/>
        <w:t>This does not establish structural causality, but it provides an informative diagnostic on predic-</w:t>
        <w:br/>
        <w:t>tive content.</w:t>
        <w:br/>
        <w:br/>
        <w:br/>
        <w:t xml:space="preserve">                                                      245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 Long-run anchoring with short-run volatility effects (VECM with exogenous volatility)</w:t>
        <w:br/>
        <w:t>If πt and πte were cointegrated (rank = 1), volatility could enter the short-run dynamics while</w:t>
        <w:br/>
        <w:t>preserving the long-run relationship:</w:t>
        <w:br/>
        <w:t xml:space="preserve">                                      p−1</w:t>
        <w:br/>
        <w:t xml:space="preserve">                                      X                                    πt</w:t>
        <w:br/>
        <w:t xml:space="preserve">                  ∆Yt = αβ ′ Yt−1 +         Γi ∆Yt−i + Ψb</w:t>
        <w:br/>
        <w:t xml:space="preserve">                                                        σt + εt ,   Yt =         .          (201)</w:t>
        <w:br/>
        <w:t xml:space="preserve">                                                                           πte</w:t>
        <w:br/>
        <w:t xml:space="preserve">                                      i=1</w:t>
        <w:br/>
        <w:br/>
        <w:t>The key test is H0 : Ψ = 0. In our current application, the Johansen trace test suggests rank</w:t>
        <w:br/>
        <w:t>= 2 (both series behave as stationary in levels), so a VECM is not required; the volatility effect</w:t>
        <w:br/>
        <w:t>can be studied in levels or in a stationary VAR.</w:t>
        <w:br/>
        <w:br/>
        <w:br/>
        <w:t xml:space="preserve">                                                  246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37 Interpolation of time series</w:t>
        <w:br/>
        <w:t>When working with multiple time series, e.g. to estimate a VAR, it might be that all time series</w:t>
        <w:br/>
        <w:t>are at a monthly frequency except one that is quarterly. If your research question imposes that</w:t>
        <w:br/>
        <w:t>you work at monthly frequency (e.g. you have to choose a monetary policy and cannot wait for</w:t>
        <w:br/>
        <w:t>next quarter figures), you might want to do interpolation of time series. There exists several</w:t>
        <w:br/>
        <w:t>methods. We will start to present in detail the (Chow and Lin, 1971) method, when you have</w:t>
        <w:br/>
        <w:t>a related time series with a higher frequency. But again, as detailed in (Salazar and Weale,</w:t>
        <w:br/>
        <w:t>1999), “the monthly model has little to add to a quarterly model when projecting one quarter</w:t>
        <w:br/>
        <w:t>ahead. However, the monthly model has an important role to play in building up a picture of</w:t>
        <w:br/>
        <w:t>the current quarter once one or two months’ hard data becomes available.”</w:t>
        <w:br/>
        <w:br/>
        <w:t>37.1 (Chow and Lin, 1971) method</w:t>
        <w:br/>
        <w:t>They find the best linear unbiased estimates of a monthly series by regression of a related series,</w:t>
        <w:br/>
        <w:t>starting from a quarterly series.</w:t>
        <w:br/>
        <w:t>Assuming monthly observations of a series during 3n months is satisfying a multiple regression</w:t>
        <w:br/>
        <w:t>relationship with p related series:</w:t>
        <w:br/>
        <w:t xml:space="preserve">                                          y = Xβ + u                                         (202)</w:t>
        <w:br/>
        <w:t>where y is 3n × 1, X is 3n × p, and u is a random vector with mean 0 and covariance matrix V .</w:t>
        <w:br/>
        <w:t>Conversion from Monthly to Quarterly Observations Let C be the n×3n matrix convert-</w:t>
        <w:br/>
        <w:t>ing 3n monthly observations into n quarterly observations. The matrix CI selects one monthly</w:t>
        <w:br/>
        <w:t>observation per quarter, typically the first month. It is thus for interpolation and is defined as:</w:t>
        <w:br/>
        <w:t xml:space="preserve">                                                             </w:t>
        <w:br/>
        <w:t xml:space="preserve">                                           1 0 0 0 ··· 0</w:t>
        <w:br/>
        <w:t xml:space="preserve">                                         0 0 0 1 · · · 0</w:t>
        <w:br/>
        <w:t xml:space="preserve">                                                             </w:t>
        <w:br/>
        <w:t xml:space="preserve">                                  CI = 0 0 0 0 · · · 1                                      (203)</w:t>
        <w:br/>
        <w:t xml:space="preserve">                                                             </w:t>
        <w:br/>
        <w:t xml:space="preserve">                                          .. .. .. .. . . .. </w:t>
        <w:br/>
        <w:t xml:space="preserve">                                         . . . .         . .</w:t>
        <w:br/>
        <w:t xml:space="preserve">                                          0 0 0 0 ··· 0</w:t>
        <w:br/>
        <w:br/>
        <w:t>This matrix takes the first, fourth, seventh, etc., months of each quarter to represent the quar-</w:t>
        <w:br/>
        <w:t>terly values. Now quarterly variables, subscripted by a dot, will satisfy Equation 204.</w:t>
        <w:br/>
        <w:br/>
        <w:t xml:space="preserve">                               y. = Cy = CXβ + Cu = X.β + u.                                 (204)</w:t>
        <w:br/>
        <w:t>where E(u.u.′ ) = V. = CV C ′ .</w:t>
        <w:br/>
        <w:t>Estimation of Monthly Observations The problem is to estimate a vector z of m observa-</w:t>
        <w:br/>
        <w:t>tions on the dependent variables, where z would be identical with y in the cases of interpolation.</w:t>
        <w:br/>
        <w:t>A linear unbiased estimator ẑ of z satisfies for some m × n matrix A:</w:t>
        <w:br/>
        <w:br/>
        <w:t xml:space="preserve">                                     ẑ = Ay. = A(X.β + u.)                                  (205)</w:t>
        <w:br/>
        <w:br/>
        <w:t>and</w:t>
        <w:br/>
        <w:t xml:space="preserve">                           E (ẑ − z) = E (A(X.β + u.) − A(Xβ + u))                          (206)</w:t>
        <w:br/>
        <w:t>Conditions 205 and 206 imply</w:t>
        <w:br/>
        <w:t xml:space="preserve">                                          AX. − X = 0                                        (207)</w:t>
        <w:br/>
        <w:t>and ẑ − z = Au. − u.</w:t>
        <w:br/>
        <w:t>Minimization of Covariance Matrix To find the best linear unbiased estimator ẑ, we min-</w:t>
        <w:br/>
        <w:t>imize the covariance matrix of (ẑ − z) subject to equation 207. We find a solution for A and</w:t>
        <w:br/>
        <w:br/>
        <w:br/>
        <w:t xml:space="preserve">                                               247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plug in back into equation 205. For interpolation, they show in the paper that the resulting</w:t>
        <w:br/>
        <w:t>estimator is:                                             −1</w:t>
        <w:br/>
        <w:t xml:space="preserve">                                ẑ = X β̂ + V C ′ CV C ′     û                        (208)</w:t>
        <w:br/>
        <w:t>Estimation of the Covariance Matrix In practice V is unknown, and has to be estimated</w:t>
        <w:br/>
        <w:t>by assuming some structure to the residuals in the monthly regression 202. In the Chow-Lin</w:t>
        <w:br/>
        <w:t>approach, the covariance matrix of the residuals is assumed to follow an autoregressive process</w:t>
        <w:br/>
        <w:t>of order 1 (AR1). Specifically, the residuals ut are modeled as:</w:t>
        <w:br/>
        <w:t xml:space="preserve">                      ut = ρut−1 + ϵt ,   where ϵt is white noise (WN)(0, σϵ2 )                 (209)</w:t>
        <w:br/>
        <w:t>with |ρ| &lt; 1. The covariance matrix Σ(ρ) for the AR1 process takes the form:</w:t>
        <w:br/>
        <w:t xml:space="preserve">                                                       · · · ρn−1</w:t>
        <w:br/>
        <w:t xml:space="preserve">                                                                 </w:t>
        <w:br/>
        <w:t xml:space="preserve">                                             1     ρ</w:t>
        <w:br/>
        <w:t xml:space="preserve">                                    σϵ2  ρ       1   · · · ρn−2 </w:t>
        <w:br/>
        <w:t xml:space="preserve">                           Σ(ρ) =         .       ..  ..      ..                              (210)</w:t>
        <w:br/>
        <w:t xml:space="preserve">                                                                  </w:t>
        <w:br/>
        <w:t xml:space="preserve">                                  1 − ρ2  ..       .      .    . </w:t>
        <w:br/>
        <w:t xml:space="preserve">                                           ρn−1  ρn−2  ···     1</w:t>
        <w:br/>
        <w:br/>
        <w:t>This structure implies that each entry Σij is ρ|i−j| , reflecting the decreasing influence of autocor-</w:t>
        <w:br/>
        <w:t>relations as the lag increases. The parameter ρ is estimated using an iterative procedure based</w:t>
        <w:br/>
        <w:t>on the observed autocorrelations of the low frequency residuals:</w:t>
        <w:br/>
        <w:t xml:space="preserve">   1. Compute the autocorrelation of the observed low frequency residuals.</w:t>
        <w:br/>
        <w:t xml:space="preserve">   2. Use this computed autocorrelation to estimate ρ.</w:t>
        <w:br/>
        <w:t xml:space="preserve">   3. Re-estimate the residuals using the new ρ and repeat until convergence.</w:t>
        <w:br/>
        <w:br/>
        <w:t>37.2 Example</w:t>
        <w:br/>
        <w:t>One of the main influential macroeconomic paper, Sims (1980) applies a similar approach:</w:t>
        <w:br/>
        <w:t xml:space="preserve">      Real GNP: [. . .] preparation of this series required interpolation to obtain quarterly</w:t>
        <w:br/>
        <w:t xml:space="preserve">      from published semi-annual data over much of the sample period. The interpolation</w:t>
        <w:br/>
        <w:t xml:space="preserve">      was carried out by a regression of observed semi-annual data on monthly values of</w:t>
        <w:br/>
        <w:t xml:space="preserve">      industrial production for the current and three preceding months.</w:t>
        <w:br/>
        <w:br/>
        <w:t>37.3 Open question</w:t>
        <w:br/>
        <w:t>Isn’t it strange to assume that Equation 202 holds and then create a VAR model by stacking yl</w:t>
        <w:br/>
        <w:t>and Xl ? Idea: create a monthly VAR with 2 variables. Modify one variable to become yearly.</w:t>
        <w:br/>
        <w:t>Apply the Chow-Lin method to this variable assuming it is related to the second variable. Then</w:t>
        <w:br/>
        <w:t>calibrate a VAR on the two recreated monthly variables, how well does this perform?</w:t>
        <w:br/>
        <w:br/>
        <w:t>Creating a Monthly VAR</w:t>
        <w:br/>
        <w:t>We start with a two-variable monthly VAR model:</w:t>
        <w:br/>
        <w:br/>
        <w:t xml:space="preserve">                                   yt      yt−1    ϵ</w:t>
        <w:br/>
        <w:t xml:space="preserve">                                      =A         + y,t                                          (211)</w:t>
        <w:br/>
        <w:t xml:space="preserve">                                   xt      xt−1    ϵx,t</w:t>
        <w:br/>
        <w:t>where A is the matrix of autoregressive coefficients and ϵt is the noise vector. We follow the</w:t>
        <w:br/>
        <w:t>work of (Lütkepohl, 2005)and generate 200 time series for T = 30 and T = 100. ϵy,t ∼ N (0, 0.1)</w:t>
        <w:br/>
        <w:t>and ϵx,t ∼ N (0, 0.9), and y0 = x0 = 0.</w:t>
        <w:br/>
        <w:br/>
        <w:br/>
        <w:t xml:space="preserve">                                                 248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Modifying Frequency</w:t>
        <w:br/>
        <w:t>We modify yt to create yl , an annual series derived from yt , and keep xt as a monthly series.</w:t>
        <w:br/>
        <w:br/>
        <w:t>Applying Chow-Lin</w:t>
        <w:br/>
        <w:t>Apply the Chow-Lin method to estimate the missing monthly values of yl using xt as the related</w:t>
        <w:br/>
        <w:t>series:</w:t>
        <w:br/>
        <w:t xml:space="preserve">                                  ŷt = Chow-Lin(yl , xt )                               (212)</w:t>
        <w:br/>
        <w:br/>
        <w:t>Calibrating a New VAR</w:t>
        <w:br/>
        <w:t>We then calibrate a new VAR model using the recreated monthly series ŷt and the original xt :</w:t>
        <w:br/>
        <w:br/>
        <w:t xml:space="preserve">                                  ŷt        ŷ</w:t>
        <w:br/>
        <w:t xml:space="preserve">                                      = B t−1 + µt                                      (213)</w:t>
        <w:br/>
        <w:t xml:space="preserve">                                  xt         xt−1</w:t>
        <w:br/>
        <w:br/>
        <w:t>where B represents the new estimated coefficients.</w:t>
        <w:br/>
        <w:br/>
        <w:br/>
        <w:t xml:space="preserve">                                               249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First steps with R - functions, loops, imports and exports</w:t>
        <w:br/>
        <w:t>We suggest in the code helloworld_vansteenberghe.R to get familiar with some R basics</w:t>
        <w:br/>
        <w:t>features essential before starting a research economics project:</w:t>
        <w:br/>
        <w:br/>
        <w:t xml:space="preserve">   • use the help of R to use existing functions</w:t>
        <w:br/>
        <w:br/>
        <w:t xml:space="preserve">   • set your working directory to access your data sets and save figures and outputs</w:t>
        <w:br/>
        <w:br/>
        <w:t xml:space="preserve">   • install and load libraries</w:t>
        <w:br/>
        <w:br/>
        <w:t xml:space="preserve">   • assign values to variables, work with strings</w:t>
        <w:br/>
        <w:br/>
        <w:t xml:space="preserve">   • perform mathematical operations</w:t>
        <w:br/>
        <w:br/>
        <w:t xml:space="preserve">   • plot your data</w:t>
        <w:br/>
        <w:br/>
        <w:t xml:space="preserve">   • learn to define your own functions</w:t>
        <w:br/>
        <w:br/>
        <w:t xml:space="preserve">   • if- else conditions</w:t>
        <w:br/>
        <w:br/>
        <w:t xml:space="preserve">   • use of sapply(), eval(), and fsolve()</w:t>
        <w:br/>
        <w:br/>
        <w:t xml:space="preserve">   • learn to implement for and while loops</w:t>
        <w:br/>
        <w:br/>
        <w:t xml:space="preserve">   • work with arrays, matrices, data frames, lists</w:t>
        <w:br/>
        <w:t xml:space="preserve">        – R data frames are tightly coupled collections of variables which share many of the</w:t>
        <w:br/>
        <w:t xml:space="preserve">          properties of matrices and of lists, used as the fundamental data structure by most</w:t>
        <w:br/>
        <w:t xml:space="preserve">          of R’s modelling software; a matrix-like structure whose columns may be of differing</w:t>
        <w:br/>
        <w:t xml:space="preserve">          types (numeric, logical, factor and character and so on)</w:t>
        <w:br/>
        <w:br/>
        <w:t xml:space="preserve">   • handle errors (and bypass them while going through data)</w:t>
        <w:br/>
        <w:br/>
        <w:t xml:space="preserve">   • use of random data generation according to distribution (e.g. normal, uniform, binomial)</w:t>
        <w:br/>
        <w:br/>
        <w:t xml:space="preserve">   • export and import data from external csv files</w:t>
        <w:br/>
        <w:br/>
        <w:t xml:space="preserve">   • perform basic linear regressions</w:t>
        <w:br/>
        <w:br/>
        <w:t>38.1 Some frequent questions on R</w:t>
        <w:br/>
        <w:t>38.1.1 How to indicate the path to files to be imported</w:t>
        <w:br/>
        <w:t>With RStudio, there is a simple way to indicate the path to files that have to be imported:</w:t>
        <w:br/>
        <w:br/>
        <w:t xml:space="preserve">  1. File &gt; Import Dataset &gt; From Excel...</w:t>
        <w:br/>
        <w:br/>
        <w:t xml:space="preserve">  2. use Browses and select the a file in the folder where all the data sets are located</w:t>
        <w:br/>
        <w:br/>
        <w:t xml:space="preserve">  3. clikc on "Import", the path to your file is displayed and can be used from now on to change</w:t>
        <w:br/>
        <w:t xml:space="preserve">     the working directory with setwd()</w:t>
        <w:br/>
        <w:br/>
        <w:br/>
        <w:t xml:space="preserve">                                              250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38.1.2 How to convert dates data to Date in R</w:t>
        <w:br/>
        <w:t>To convert dates data to R date format, one can follow the steps here. In simple terms, one</w:t>
        <w:br/>
        <w:t>need to "indicate" R the format the dates have, e.g. if the date is of the format 31/12/1959,</w:t>
        <w:br/>
        <w:t>then in the format is in fact day/month/yearwith4digits which in R is written %d/%m/%Y. And</w:t>
        <w:br/>
        <w:t>the column "Date" of the dataframe df can be converted with the command:</w:t>
        <w:br/>
        <w:t>df$Date &lt;- as.Date(df$Date, format = "%d/%m/%Y")</w:t>
        <w:br/>
        <w:br/>
        <w:br/>
        <w:t xml:space="preserve">                                            251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 R: Multivariate regressions and tests (wages)</w:t>
        <w:br/>
        <w:t>39.1 Introduction with the 2023 Claudia Goldin Nobel laureate</w:t>
        <w:br/>
        <w:t>Claudia Goldin, a distinguished Harvard professor, was awarded the Nobel Memorial Prize in</w:t>
        <w:br/>
        <w:t>Economic Sciences for her extensive research concerning women’s evolution and involvement in</w:t>
        <w:br/>
        <w:t>the work force.</w:t>
        <w:br/>
        <w:br/>
        <w:t xml:space="preserve">       • Investigated the causes of the gender wage gap and the progression of women’s partici-</w:t>
        <w:br/>
        <w:t xml:space="preserve">         pation in the labor market over two centuries.</w:t>
        <w:br/>
        <w:br/>
        <w:t xml:space="preserve">       • Revealed historical shifts in female employment with decreases in the 1800s due to indus-</w:t>
        <w:br/>
        <w:t xml:space="preserve">         trialization and increases in the 1900s related to the expansion of the service sector.</w:t>
        <w:br/>
        <w:br/>
        <w:t xml:space="preserve">       • Identified the 1970s as a pivotal period when women began marrying later, advancing in</w:t>
        <w:br/>
        <w:t xml:space="preserve">         higher education, and making significant strides in the labor market, partially influenced</w:t>
        <w:br/>
        <w:t xml:space="preserve">         by the increased availability of birth control pills.</w:t>
        <w:br/>
        <w:br/>
        <w:t xml:space="preserve">       • Demonstrated that the contemporary gender wage gap is largely due to disparities between</w:t>
        <w:br/>
        <w:t xml:space="preserve">         men and women within the same occupation, notably becoming apparent following the</w:t>
        <w:br/>
        <w:t xml:space="preserve">         birth of a woman’s first child.</w:t>
        <w:br/>
        <w:br/>
        <w:t>Goldin (2014) states that women without children generally have higher earnings than women</w:t>
        <w:br/>
        <w:t>with children and the former’s earnings are almost equal to those of comparable men. It empha-</w:t>
        <w:br/>
        <w:t>sizes the crucial role of labor market transformations, specifically in job structure and compen-</w:t>
        <w:br/>
        <w:t>sation, to advance gender convergence and potentially eliminate the gender pay gap, without</w:t>
        <w:br/>
        <w:t>necessarily requiring government intervention or altering men’s domestic roles. Highlighting a</w:t>
        <w:br/>
        <w:t>notable disparity across sectors, it suggests that promoting temporal flexibility119 and disman-</w:t>
        <w:br/>
        <w:t>tling the disproportionate rewards for long and specific working hours are pivotal for achieving</w:t>
        <w:br/>
        <w:t>gender equality in the labor market.</w:t>
        <w:br/>
        <w:t>Here is a weird computation one could do to advise Elon Musk and Donald Trump, in the vein</w:t>
        <w:br/>
        <w:t>of Swift (1995):</w:t>
        <w:br/>
        <w:br/>
        <w:t xml:space="preserve">          The societal benefit of an additional child can be estimated based on their GDP</w:t>
        <w:br/>
        <w:t xml:space="preserve">          contribution over a lifetime. Using the U.S. GDP per capita of $80K and assuming</w:t>
        <w:br/>
        <w:t xml:space="preserve">          40 working years, the total lifetime contribution is approximately: $3.2 million. On</w:t>
        <w:br/>
        <w:t xml:space="preserve">          the individual side, women face a significant cost due to the "child earnings penalty."</w:t>
        <w:br/>
        <w:t xml:space="preserve">          After childbirth, women experience a reduction in earnings of about 33%. For a</w:t>
        <w:br/>
        <w:t xml:space="preserve">          median annual income of $50,000, this translates into an annual loss of $16,500.</w:t>
        <w:br/>
        <w:t xml:space="preserve">          Over a 20-year period, the total earnings loss is $330 K.</w:t>
        <w:br/>
        <w:br/>
        <w:t>It uses the data from the US Census and the American Community Survey (ACS) for the years</w:t>
        <w:br/>
        <w:t>from 1970 to 2010. And find that the ratio of (mean) annual earnings between male and female</w:t>
        <w:br/>
        <w:t>workers (full-time, full-year, 25 to 69 years) was 0.72 in 2010 and that of the medians was 0.77.</w:t>
        <w:br/>
        <w:t>It mentions that</w:t>
        <w:br/>
        <w:br/>
        <w:t xml:space="preserve">          The wage is also a summary statistic for an individual’s education, training, prior</w:t>
        <w:br/>
        <w:t xml:space="preserve">          labor force experience, and expected future participation.</w:t>
        <w:br/>
        <w:br/>
        <w:t>119</w:t>
        <w:br/>
        <w:t xml:space="preserve">      Workplace flexibility incorporates the number of hours to be worked and also the particular hours worked,</w:t>
        <w:br/>
        <w:t xml:space="preserve">       being ’on call’, providing ’face time’, being around for clients, group meetings, and the like.</w:t>
        <w:br/>
        <w:br/>
        <w:br/>
        <w:t xml:space="preserve">                                                       252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wage discrimination is the difference in earnings between observationally identical males</w:t>
        <w:br/>
        <w:t>and females.</w:t>
        <w:br/>
        <w:t>Goldin (2014) uses the following model for the study (we omit the year fixed effect):</w:t>
        <w:br/>
        <w:br/>
        <w:t xml:space="preserve">                    log(Wagei ) = β0 + β1 femalei + β2 age2i + β3 racei + β4 educationi</w:t>
        <w:br/>
        <w:t xml:space="preserve">                                        + β5 occupationi + β6 log(hoursi ) + β7 log(weeksi )</w:t>
        <w:br/>
        <w:t xml:space="preserve">                                        + β8 femalei × occupationi + ϵi                                            (214)</w:t>
        <w:br/>
        <w:br/>
        <w:t>with:</w:t>
        <w:br/>
        <w:t xml:space="preserve">       • education: categorical variable;</w:t>
        <w:br/>
        <w:br/>
        <w:t xml:space="preserve">       • occupation: categorical variable;</w:t>
        <w:br/>
        <w:br/>
        <w:t xml:space="preserve">       • hours: hours worked;</w:t>
        <w:br/>
        <w:br/>
        <w:t xml:space="preserve">       • weeks: weeks worked.</w:t>
        <w:br/>
        <w:br/>
        <w:t>39.2 Our study for this lecture</w:t>
        <w:br/>
        <w:t>We focus on the a salary equation120 as in Schooling, Experience and Earnings (Mincer, 1974).</w:t>
        <w:br/>
        <w:t>We find a sample with 534 observation here.</w:t>
        <w:br/>
        <w:t>"Return to education" has been widely studied in social science and as detailed by this St</w:t>
        <w:br/>
        <w:t>Louis Fed article, it is not trivial to isolate the effect of the level of education on earnings, but</w:t>
        <w:br/>
        <w:t>studies usually estimate that the return to one year of schooling is around 9 (Psacharopoulos</w:t>
        <w:br/>
        <w:t>and Patrinos, 2018) or 10 percent (Card and Ashenfelter, 1999), we find coherent results in the</w:t>
        <w:br/>
        <w:t>following sections.</w:t>
        <w:br/>
        <w:br/>
        <w:t>39.3 Descriptive statistics</w:t>
        <w:br/>
        <w:t>From our data set, we are interesting in the descriptive statistics, looking into mean, standard</w:t>
        <w:br/>
        <w:t>deviation, counts, percentiles, histograms to identify the dispersion, shape and potential outliers.</w:t>
        <w:br/>
        <w:t xml:space="preserve">                    n    mean      sd       median   trimmed   mad      min   max      range    skew    kurtosis    se</w:t>
        <w:br/>
        <w:t xml:space="preserve">    WAGE           534     9.02    5.14      7.78      8.28     4.12     1    44.50    43.50     1.69     4.90      0.22</w:t>
        <w:br/>
        <w:t xml:space="preserve"> OCCUPATION        534     4.15    1.66        4      4.31      1.48     1       6        5     -0.49    -0.94      0.07</w:t>
        <w:br/>
        <w:t xml:space="preserve">   SECTOR          534    0.28     0.54        0      0.16        0      0       2        2      1.83     2.39     0.02</w:t>
        <w:br/>
        <w:t xml:space="preserve">    UNION          534    0.18     0.38        0      0.10        0      0       1        1      1.66     0.77     0.02</w:t>
        <w:br/>
        <w:t xml:space="preserve">  EDUCATION        534    13.02    2.62       12      13.05     1.48     2      18       16     -0.20     0.81      0.11</w:t>
        <w:br/>
        <w:t xml:space="preserve"> EXPERIENCE        534    17.82   12.38       15     16.75     11.86     0      55       55      0.68    -0.40     0.54</w:t>
        <w:br/>
        <w:t xml:space="preserve">     AGE           534    36.83   11.73       35     36.07     11.86    18      64       46      0.55    -0.60     0.51</w:t>
        <w:br/>
        <w:t xml:space="preserve">   FEMALE          534     0.46    0.50        0       0.45      0      0        1        1      0.16    -1.98     0.02</w:t>
        <w:br/>
        <w:t xml:space="preserve">    MARR           534     0.66    0.48        1      0.69        0      0       1        1     -0.65    -1.58     0.02</w:t>
        <w:br/>
        <w:t xml:space="preserve">     RACE          534     2.70    0.68        3      2.87       0       1       3        2     -1.94     1.97     0.03</w:t>
        <w:br/>
        <w:t xml:space="preserve">    SOUTH          534    0.29     0.46       0       0.24        0      0       1        1     0.91     -1.17      0.02</w:t>
        <w:br/>
        <w:t xml:space="preserve"> EXPERIENCE2       534   470.60   570.23     225     359.80    296.52    0    3, 025   3, 025    1.61     2.05     24.68</w:t>
        <w:br/>
        <w:br/>
        <w:br/>
        <w:t>39.3.1 Scatter plots</w:t>
        <w:br/>
        <w:t>As expected, if we scatter plot experience versus age we can see a trend, which doesn’t appear</w:t>
        <w:br/>
        <w:t>for education versus age. This means (roughly speaking) that we will not want to have both age</w:t>
        <w:br/>
        <w:t>and experience in the left hand side of our regression (LHS) as they might be "too" correlated,</w:t>
        <w:br/>
        <w:t>but having age and education both in the LHS should not be an issue.</w:t>
        <w:br/>
        <w:t>120</w:t>
        <w:br/>
        <w:t xml:space="preserve">      with the code multreg_vansteenberghe.R</w:t>
        <w:br/>
        <w:br/>
        <w:br/>
        <w:t xml:space="preserve">                                                         253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39.4 Gender</w:t>
        <w:br/>
        <w:t>The average dummy "FEMALE" is close to 12 so our data set is rather balanced between men</w:t>
        <w:br/>
        <w:t>and women.</w:t>
        <w:br/>
        <w:t xml:space="preserve">  Variable            Mean Standard Deviation</w:t>
        <w:br/>
        <w:t xml:space="preserve">  log Wage (men)      2.17     0.53</w:t>
        <w:br/>
        <w:t xml:space="preserve">  log Wage(women) 1.93         0.49</w:t>
        <w:br/>
        <w:t>In our data set, the average log wage for male is 2.17 while for women it is 1.93. One question</w:t>
        <w:br/>
        <w:t>we want to answer is whether this difference is significant if we control for the other variables</w:t>
        <w:br/>
        <w:t>(if men have in our sample more experience or education than women, then gender might not</w:t>
        <w:br/>
        <w:t>be the main explanation for this wage difference). We test the importance of being a man. We</w:t>
        <w:br/>
        <w:t>can also use boxplots.</w:t>
        <w:br/>
        <w:t>Nota Bene: not all data sets would allow testing "ceteris paribus", you need enough "hetero-</w:t>
        <w:br/>
        <w:t>geneity" in both sub-samples female and male. For example, if all males in your sample have</w:t>
        <w:br/>
        <w:t>PhDs and all females in your sample have no degree, it would be close to impossible to conclude</w:t>
        <w:br/>
        <w:t>whether there is a "gender wage gap".</w:t>
        <w:br/>
        <w:br/>
        <w:t>39.4.1 Boxplots</w:t>
        <w:br/>
        <w:t>A boxplot, also known as a box-and-whisker plot, is a graphical representation of a dataset that</w:t>
        <w:br/>
        <w:t>provides a visualization of its central tendency, spread, and shape. The major components of a</w:t>
        <w:br/>
        <w:t>boxplot include the median, quartiles, and potential outliers, which help to effectively summarize</w:t>
        <w:br/>
        <w:t>the distribution of a dataset.</w:t>
        <w:br/>
        <w:br/>
        <w:t xml:space="preserve">   • Quartiles: Quartiles divide a rank-ordered dataset into four equal parts. The three points</w:t>
        <w:br/>
        <w:t xml:space="preserve">     that separate these parts are called the first quartile (Q1 ), second quartile (Q2 ) or median,</w:t>
        <w:br/>
        <w:t xml:space="preserve">     and third quartile (Q3 ). Specifically,</w:t>
        <w:br/>
        <w:t xml:space="preserve">        – Q1 is the median of the lower half not including the overall median,</w:t>
        <w:br/>
        <w:t xml:space="preserve">        – Q2 (Median) is the central value that separates the lower half from the upper half of</w:t>
        <w:br/>
        <w:t xml:space="preserve">          the data sample,</w:t>
        <w:br/>
        <w:t xml:space="preserve">        – Q3 is the median of the upper half not including the overall median.</w:t>
        <w:br/>
        <w:t xml:space="preserve">     Mathematically, if we have a dataset X and F (Q) is the cumulative distribution function</w:t>
        <w:br/>
        <w:t xml:space="preserve">     of X, then Q1 , Q2 , and Q3 are defined as the values for which</w:t>
        <w:br/>
        <w:br/>
        <w:t xml:space="preserve">                        F (Q1 ) = 0.25,   F (Q2 ) = 0.50,   and F (Q3 ) = 0.75,</w:t>
        <w:br/>
        <w:br/>
        <w:t xml:space="preserve">     respectively.</w:t>
        <w:br/>
        <w:br/>
        <w:t xml:space="preserve">   • Outliers: Outliers are data points that are significantly different from the others in the</w:t>
        <w:br/>
        <w:t xml:space="preserve">     dataset. In a boxplot, outliers are typically represented as individual points outside the</w:t>
        <w:br/>
        <w:t xml:space="preserve">     whiskers, which extend to 1.5×IQR (Interquartile Range) above Q3 and below Q1 . IQR =</w:t>
        <w:br/>
        <w:t xml:space="preserve">     Q3 − Q1</w:t>
        <w:br/>
        <w:br/>
        <w:t xml:space="preserve">   • Box and Whiskers: The "box" part of a boxplot is created using Q1 , Q2 , and Q3 . The</w:t>
        <w:br/>
        <w:t xml:space="preserve">     "whiskers" are lines extending from the box to the smallest and largest observations within</w:t>
        <w:br/>
        <w:t xml:space="preserve">     the 1.5 × IQR boundary.</w:t>
        <w:br/>
        <w:br/>
        <w:br/>
        <w:t xml:space="preserve">                                               254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40</w:t>
        <w:br/>
        <w:br/>
        <w:br/>
        <w:t xml:space="preserve">                                                                       15</w:t>
        <w:br/>
        <w:t xml:space="preserve">                      30</w:t>
        <w:br/>
        <w:br/>
        <w:br/>
        <w:t xml:space="preserve">                                                           EDUCATION</w:t>
        <w:br/>
        <w:t xml:space="preserve">               WAGE</w:t>
        <w:br/>
        <w:br/>
        <w:br/>
        <w:t xml:space="preserve">                                                                       10</w:t>
        <w:br/>
        <w:t xml:space="preserve">                      20</w:t>
        <w:br/>
        <w:t xml:space="preserve">                      10</w:t>
        <w:br/>
        <w:br/>
        <w:br/>
        <w:t xml:space="preserve">                                                                       5</w:t>
        <w:br/>
        <w:t xml:space="preserve">                      0</w:t>
        <w:br/>
        <w:br/>
        <w:br/>
        <w:t xml:space="preserve">                             0                1                             0          1</w:t>
        <w:br/>
        <w:br/>
        <w:t xml:space="preserve">                                    SEX                                         SEX</w:t>
        <w:br/>
        <w:br/>
        <w:br/>
        <w:t>While our sample indicates a wide spread of education levels among both genders, a noticeable</w:t>
        <w:br/>
        <w:t>wage gap persists, with women earning less. Men, tend to secure higher wages than women, yet</w:t>
        <w:br/>
        <w:t>no clear visual conclusion arises concerning educational disparities within this sample. This is</w:t>
        <w:br/>
        <w:t>"encouraging" for our purpose (testing gender wage gap hypothesis). To scrutinize these wage</w:t>
        <w:br/>
        <w:t>and education disparities further, we will employ various statistical tests and visualization tools,</w:t>
        <w:br/>
        <w:t>such as boxplots, in subsequent sections.</w:t>
        <w:br/>
        <w:br/>
        <w:t>39.5 Test on the importance of being a man</w:t>
        <w:br/>
        <w:t>We might do a simple model with a log-level specification, here we ignore the other features:</w:t>
        <w:br/>
        <w:t xml:space="preserve">                                          log(Wagei ) = β0 + β1 malei + ϵi                               (215)</w:t>
        <w:br/>
        <w:t>As expected, we find: β0 = 1.93 and β0 + β1 = 2.16 and we also see in our test that β1 is</w:t>
        <w:br/>
        <w:t>significantly different to 0, as we have for H0 : β1 = 0 a p-value121 of 4.31e − 07. We can say that</w:t>
        <w:br/>
        <w:t>the wage difference between women and men is significantly different than zero in our sample.</w:t>
        <w:br/>
        <w:br/>
        <w:t>39.6 Wage’s level versus log</w:t>
        <w:br/>
        <w:t>Wage are typically log-normally distributed, which is a key assumption we want to have in</w:t>
        <w:br/>
        <w:t>our models. Applying the log will also attenuate the impact of outliers on the model and the</w:t>
        <w:br/>
        <w:t>coefficients can then be interpreted as percentage changes of the outcome variable.</w:t>
        <w:br/>
        <w:t>We can decide to work with wages’ log versus their level. If we work with a model in levels, we</w:t>
        <w:br/>
        <w:t>face homoskedasticity issues for the model’s residuals, the higher the level of the fitted values,</w:t>
        <w:br/>
        <w:t>the higher the residuals standard deviation, thus we violate the hypothesis that the standard</w:t>
        <w:br/>
        <w:t>deviation of the residuals is the same for all observations:</w:t>
        <w:br/>
        <w:br/>
        <w:t xml:space="preserve">                                            Wagei = β0l + β1l malei + ϵli                                (216)</w:t>
        <w:br/>
        <w:t>If we take the log of the wage, this problem is less relevant by using the log122 of the wage in</w:t>
        <w:br/>
        <w:t>our model 215</w:t>
        <w:br/>
        <w:t>121</w:t>
        <w:br/>
        <w:t xml:space="preserve">      remember that a p-value is the probability to wrongly reject H0</w:t>
        <w:br/>
        <w:t>122</w:t>
        <w:br/>
        <w:t xml:space="preserve">      remember that log(a × b) = log(a) + log(b), this means that by taking the log it is as if we move from an</w:t>
        <w:br/>
        <w:br/>
        <w:br/>
        <w:t xml:space="preserve">                                                        255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39.7 Determining Sample Size for Estimating Gender Wage Gap</w:t>
        <w:br/>
        <w:t>Kahneman (2011) about Cohen (1962):</w:t>
        <w:br/>
        <w:t xml:space="preserve">        For a research psychologist, sampling variation is not a curiosity; it is a nuisance</w:t>
        <w:br/>
        <w:t xml:space="preserve">        and a costly obstacle, which turns the undertaking of every research project into a</w:t>
        <w:br/>
        <w:t xml:space="preserve">        gamble. Suppose that you wish to confirm the hypothesis that the vocabulary of</w:t>
        <w:br/>
        <w:t xml:space="preserve">        the average six-year-old girl is larger than the vocabulary of an average boy of the</w:t>
        <w:br/>
        <w:t xml:space="preserve">        same age. The hypothesis is true in the population; the average vocabulary of girls</w:t>
        <w:br/>
        <w:t xml:space="preserve">        is indeed larger. Girls and boys vary a great deal, however, and by the luck of the</w:t>
        <w:br/>
        <w:t xml:space="preserve">        draw you could select a sample in which the difference is inconclusive, or even one</w:t>
        <w:br/>
        <w:t xml:space="preserve">        in which boys actually score higher. If you are the researcher, this outcome is costly</w:t>
        <w:br/>
        <w:t xml:space="preserve">        to you because you have wasted time and effort, and failed to confirm a hypothesis</w:t>
        <w:br/>
        <w:t xml:space="preserve">        that was in fact true. Using a sufficiently large sample is the only way to reduce</w:t>
        <w:br/>
        <w:t xml:space="preserve">        the risk. Researchers who pick too small a sample leave themselves at the mercy of</w:t>
        <w:br/>
        <w:t xml:space="preserve">        sampling luck.</w:t>
        <w:br/>
        <w:t xml:space="preserve">        The risk of error can be estimated for any given sample size by a fairly simple</w:t>
        <w:br/>
        <w:t xml:space="preserve">        procedure. Traditionally, however, psychologists do not use calculations to decide</w:t>
        <w:br/>
        <w:t xml:space="preserve">        on a sample size. They use their judgment, which is commonly flawed. An article</w:t>
        <w:br/>
        <w:t xml:space="preserve">        I had read shortly before the debate with Amos demonstrated the mistake that</w:t>
        <w:br/>
        <w:t xml:space="preserve">        researchers made (they still do) by a dramatic observation. The author pointed out</w:t>
        <w:br/>
        <w:t xml:space="preserve">        that psychologists commonly chose samples so small that they exposed themselves</w:t>
        <w:br/>
        <w:t xml:space="preserve">        to a 50% risk of failing to confirm their true hypotheses! No researcher in his right</w:t>
        <w:br/>
        <w:t xml:space="preserve">        mind would accept such a risk. A plausible explanation was that psychologists’</w:t>
        <w:br/>
        <w:t xml:space="preserve">        decisions about sample size reflected prevalent intuitive misconceptions of the extent</w:t>
        <w:br/>
        <w:t xml:space="preserve">        of sampling variation.</w:t>
        <w:br/>
        <w:t>In studies investigating the gender wage gap, determining an adequate sample size123 is crucial</w:t>
        <w:br/>
        <w:t>for reliable inference. We have a sample of n = 534 observations, where the log wages for men</w:t>
        <w:br/>
        <w:t>and women are assumed to be normally distributed. The sample statistics are as follows:</w:t>
        <w:br/>
        <w:t xml:space="preserve">    • Men: µ1 = 2.0592, σ1 = 0.5277.</w:t>
        <w:br/>
        <w:t xml:space="preserve">    • Women: µ2 = 1.9340, σ2 = 0.4921.</w:t>
        <w:br/>
        <w:t>To estimate the difference between the population means, µ1 − µ2 , with a specified precision d,</w:t>
        <w:br/>
        <w:t>we assume equal variances and sample sizes for the two populations. The distribution of the</w:t>
        <w:br/>
        <w:t>sample mean difference x̄1 − x̄2 under these assumptions is given by:</w:t>
        <w:br/>
        <w:t xml:space="preserve">                                                         2σ 2</w:t>
        <w:br/>
        <w:br/>
        <w:t xml:space="preserve">                                 x̄1 − x̄2 ∼ N µ1 − µ2 ,        ,</w:t>
        <w:br/>
        <w:t xml:space="preserve">                                                          n</w:t>
        <w:br/>
        <w:t>where σ 2 is the pooled variance estimate.</w:t>
        <w:br/>
        <w:t>The required sample size n to achieve a maximum difference d between the true and estimated</w:t>
        <w:br/>
        <w:t>mean difference at a (1 − α)100% confidence level is determined by the formula:</w:t>
        <w:br/>
        <w:t xml:space="preserve">                                                      2 σ2</w:t>
        <w:br/>
        <w:t xml:space="preserve">                                                    2Zα/2</w:t>
        <w:br/>
        <w:t xml:space="preserve">                                              n=             .</w:t>
        <w:br/>
        <w:t xml:space="preserve">                                                       d2</w:t>
        <w:br/>
        <w:t>Here:</w:t>
        <w:br/>
        <w:t xml:space="preserve">     additive model to a multiplicative model and now the error terms in a multiplicative model have the same</w:t>
        <w:br/>
        <w:t xml:space="preserve">     volatility irrespective of observation</w:t>
        <w:br/>
        <w:t>123</w:t>
        <w:br/>
        <w:t xml:space="preserve">    sample_size_and_test.py</w:t>
        <w:br/>
        <w:br/>
        <w:br/>
        <w:t xml:space="preserve">                                                    256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Zα/2 is the critical value of the standard normal distribution corresponding to the desired</w:t>
        <w:br/>
        <w:t xml:space="preserve">     confidence level.</w:t>
        <w:br/>
        <w:t xml:space="preserve">              σ12 +σ22</w:t>
        <w:br/>
        <w:t xml:space="preserve">   • σ2 =         2    is the pooled variance.</w:t>
        <w:br/>
        <w:br/>
        <w:t>Using the provided data:</w:t>
        <w:br/>
        <w:br/>
        <w:t xml:space="preserve">                                        (0.5277)2 + (0.4921)2</w:t>
        <w:br/>
        <w:t xml:space="preserve">                                 σ2 =                         ≈ 0.2591.</w:t>
        <w:br/>
        <w:t xml:space="preserve">                                                  2</w:t>
        <w:br/>
        <w:t>For a confidence level of 95% (Zα/2 ≈ 1.96) and a desired precision d, the sample size from each</w:t>
        <w:br/>
        <w:t>population is:</w:t>
        <w:br/>
        <w:t xml:space="preserve">                                          2(1.96)2 (0.2591)</w:t>
        <w:br/>
        <w:t xml:space="preserve">                                     n=                     .</w:t>
        <w:br/>
        <w:t xml:space="preserve">                                                  d2</w:t>
        <w:br/>
        <w:t>Table 4 illustrates the required sample size for varying levels of d. We would want a precision</w:t>
        <w:br/>
        <w:t>smaller than the observed sample mean difference of 0.1252. With approximately 500 observa-</w:t>
        <w:br/>
        <w:t>tions half/half between men and women, we can expect a precision of 0.08.</w:t>
        <w:br/>
        <w:br/>
        <w:t xml:space="preserve"> Precision (d)      Minimum Detectable Difference (5% level and 90% power)     Sample Size (n)</w:t>
        <w:br/>
        <w:t xml:space="preserve">      0.045                                        0.07                              1000</w:t>
        <w:br/>
        <w:t xml:space="preserve">      0.08                                         0.15                              250</w:t>
        <w:br/>
        <w:t xml:space="preserve">      0.14                                         0.23                              100</w:t>
        <w:br/>
        <w:t xml:space="preserve">       0.2                                         0.33                               50</w:t>
        <w:br/>
        <w:t xml:space="preserve">      0.28                                         0.47                               25</w:t>
        <w:br/>
        <w:br/>
        <w:br/>
        <w:t xml:space="preserve">                  Table 4: Required Sample Size for Estimating Gender Wage Gap</w:t>
        <w:br/>
        <w:br/>
        <w:t>If the population variances are unknown, the value of Zα/2 in the formula can be replaced with</w:t>
        <w:br/>
        <w:t>the tα/2,ν value based on degrees of freedom ν = n − 1. This approach ensures robust estimation</w:t>
        <w:br/>
        <w:t>through an iterative process, particularly when sample sizes are small.</w:t>
        <w:br/>
        <w:br/>
        <w:t>39.8 Hypothesis Testing for Difference Between Two Means</w:t>
        <w:br/>
        <w:t>To determine the sample size n required for a two-sample t-test to detect a true difference d</w:t>
        <w:br/>
        <w:t>between population means at a significance level of α = 0.05 with a power of 1 − β = 0.90, we</w:t>
        <w:br/>
        <w:t>use the following formula:</w:t>
        <w:br/>
        <w:br/>
        <w:t xml:space="preserve">                                                 2σ 2 · (Zα + Zβ )2</w:t>
        <w:br/>
        <w:t xml:space="preserve">                                          n=</w:t>
        <w:br/>
        <w:t xml:space="preserve">                                                          d2</w:t>
        <w:br/>
        <w:t>Where:</w:t>
        <w:br/>
        <w:br/>
        <w:t xml:space="preserve">   • Zα is the critical value of the standard normal distribution for the significance level (two-</w:t>
        <w:br/>
        <w:t xml:space="preserve">     tailed, α = 0.05).</w:t>
        <w:br/>
        <w:br/>
        <w:t xml:space="preserve">   • Zβ is the critical value of the standard normal distribution corresponding to the desired</w:t>
        <w:br/>
        <w:t xml:space="preserve">     power (1 − β = 0.90). The power of a test is the probability in rejecting a null hypothesis</w:t>
        <w:br/>
        <w:t xml:space="preserve">     when alternative hypothesis is true</w:t>
        <w:br/>
        <w:br/>
        <w:t xml:space="preserve">   • σ is the standard deviation of the population.</w:t>
        <w:br/>
        <w:br/>
        <w:t xml:space="preserve">   • d is the smallest true difference between the population means to be detected.</w:t>
        <w:br/>
        <w:br/>
        <w:br/>
        <w:t xml:space="preserve">                                                     257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this example, we assume:</w:t>
        <w:br/>
        <w:br/>
        <w:t xml:space="preserve">   • α = 0.05, Zα = 1.96.</w:t>
        <w:br/>
        <w:br/>
        <w:t xml:space="preserve">   • 1 − β = 0.90, Zβ = 1.28.</w:t>
        <w:br/>
        <w:t xml:space="preserve">         √</w:t>
        <w:br/>
        <w:t xml:space="preserve">   • σ = 0.2591.</w:t>
        <w:br/>
        <w:br/>
        <w:t>With a sample of size 534, we can expect to be able to detect a difference in mean of approxi-</w:t>
        <w:br/>
        <w:t>mately 0.15 at the 0.05 significance level with a 90% chance of detecting the true difference.</w:t>
        <w:br/>
        <w:br/>
        <w:t>39.9 Wage determinants estimation</w:t>
        <w:br/>
        <w:t>We want to determine if the wages of male and female are different even when they have the</w:t>
        <w:br/>
        <w:t>same age, level of education and experience (that is typically said ceteris paribus), now if β1 is</w:t>
        <w:br/>
        <w:t>significantly different than 0, then ceteris paribus men and women don’t earn the same wages.</w:t>
        <w:br/>
        <w:br/>
        <w:t>39.10 Variables correlations and some models exploration</w:t>
        <w:br/>
        <w:t>We might first want to compute the variables correlations and explore some possible models:</w:t>
        <w:br/>
        <w:br/>
        <w:t xml:space="preserve">                                                                 Dependent variable:</w:t>
        <w:br/>
        <w:t xml:space="preserve">                                                                      lWAGE</w:t>
        <w:br/>
        <w:t xml:space="preserve">                                 (1)                       (2)                         (3)                         (4)</w:t>
        <w:br/>
        <w:t>MALE                                                                                    0.256∗∗∗                   0.257∗∗∗</w:t>
        <w:br/>
        <w:t xml:space="preserve">                                                                                       (0.039)                    (0.040)</w:t>
        <w:br/>
        <w:br/>
        <w:t>AGE                                                                                                              −0.080</w:t>
        <w:br/>
        <w:t xml:space="preserve">                                                                                                                  (0.114)</w:t>
        <w:br/>
        <w:br/>
        <w:t>EDUCATION                        0.076∗∗∗                  0.096∗∗∗                     0.098∗∗∗                   0.177</w:t>
        <w:br/>
        <w:t xml:space="preserve">                                (0.008)                   (0.008)                      (0.008)                    (0.114)</w:t>
        <w:br/>
        <w:br/>
        <w:t>EXPERIENCE                                                 0.012∗∗∗                     0.013∗∗∗                   0.092</w:t>
        <w:br/>
        <w:t xml:space="preserve">                                                          (0.002)                      (0.002)                    (0.114)</w:t>
        <w:br/>
        <w:br/>
        <w:t>Constant                         1.064∗∗∗                  0.598∗∗∗                     0.421∗∗∗                   0.898</w:t>
        <w:br/>
        <w:t xml:space="preserve">                                (0.108)                   (0.125)                      (0.123)                    (0.693)</w:t>
        <w:br/>
        <w:br/>
        <w:t>Observations                     533                       533                        533                          533</w:t>
        <w:br/>
        <w:t>R2                              0.143                     0.209                      0.267                        0.268</w:t>
        <w:br/>
        <w:t>Adjusted R2                     0.142                     0.206                      0.263                        0.263</w:t>
        <w:br/>
        <w:t>Residual Std. Error       0.489 (df = 531)          0.470 (df = 530)           0.453 (df = 529)             0.453 (df = 528)</w:t>
        <w:br/>
        <w:t>F Statistic            88.905∗∗∗ (df = 1; 531)   70.175∗∗∗ (df = 2; 530)    64.367∗∗∗ (df = 3; 529)      48.351∗∗∗ (df = 4; 528)</w:t>
        <w:br/>
        <w:t>Note:                                                                                              ∗ p&lt;0.1; ∗∗ p&lt;0.05; ∗∗∗ p&lt;0.01</w:t>
        <w:br/>
        <w:br/>
        <w:t>We might want to add in the 5th column the Claudia Goldin’s closest form of the model 214.</w:t>
        <w:br/>
        <w:t>Here, column 5 we do:</w:t>
        <w:br/>
        <w:br/>
        <w:t xml:space="preserve">                      log(Wagei ) = β0 + β1 malei + β2 age2i + β3 racei + β4 educationi</w:t>
        <w:br/>
        <w:t xml:space="preserve">                                         + β5 sectori + β8 malei × sectori + ϵi                                             (217)</w:t>
        <w:br/>
        <w:br/>
        <w:t>This model is very demanding with "only" 533 observations, so we might unnecessarily loose</w:t>
        <w:br/>
        <w:t>significance for some of our parameters.</w:t>
        <w:br/>
        <w:br/>
        <w:br/>
        <w:t xml:space="preserve">                                                            258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Dependent variable:</w:t>
        <w:br/>
        <w:t xml:space="preserve">                                                                                    lWAGE</w:t>
        <w:br/>
        <w:t xml:space="preserve">                                   (1)                       (2)                       (3)                       (4)                        (5)</w:t>
        <w:br/>
        <w:t xml:space="preserve"> MALE                                                        0.256∗∗∗                  0.257∗∗∗                  0.257∗∗∗                   0.212∗∗∗</w:t>
        <w:br/>
        <w:t xml:space="preserve">                                                            (0.039)                   (0.039)                   (0.040)                    (0.045)</w:t>
        <w:br/>
        <w:br/>
        <w:t xml:space="preserve"> AGE                                                                                                           −0.080</w:t>
        <w:br/>
        <w:t xml:space="preserve">                                                                                                               (0.114)</w:t>
        <w:br/>
        <w:br/>
        <w:t xml:space="preserve"> I(AGEˆ2)                                                                                                                                   0.0001∗∗∗</w:t>
        <w:br/>
        <w:t xml:space="preserve">                                                                                                                                           (0.00002)</w:t>
        <w:br/>
        <w:br/>
        <w:t xml:space="preserve"> factor(RACE)2                                                                                                                              0.008</w:t>
        <w:br/>
        <w:t xml:space="preserve">                                                                                                                                           (0.104)</w:t>
        <w:br/>
        <w:br/>
        <w:t xml:space="preserve"> factor(RACE)3                                                                                                                              0.097</w:t>
        <w:br/>
        <w:t xml:space="preserve">                                                                                                                                           (0.060)</w:t>
        <w:br/>
        <w:br/>
        <w:t xml:space="preserve"> EDUCATION                         0.076∗∗∗                  0.098∗∗∗                  0.091∗∗∗                  0.177                      0.088∗∗∗</w:t>
        <w:br/>
        <w:t xml:space="preserve">                                  (0.008)                   (0.008)                   (0.008)                   (0.114)                    (0.008)</w:t>
        <w:br/>
        <w:br/>
        <w:t xml:space="preserve"> EXPERIENCE                                                  0.013∗∗∗                  0.036∗∗∗                  0.092</w:t>
        <w:br/>
        <w:t xml:space="preserve">                                                            (0.002)                   (0.005)                   (0.114)</w:t>
        <w:br/>
        <w:br/>
        <w:t xml:space="preserve"> I(EXPERIENCEˆ2)                                                                     −0.001∗∗∗</w:t>
        <w:br/>
        <w:t xml:space="preserve">                                                                                      (0.0001)</w:t>
        <w:br/>
        <w:br/>
        <w:t xml:space="preserve"> factor(SECTOR)1                                                                                                                            0.063</w:t>
        <w:br/>
        <w:t xml:space="preserve">                                                                                                                                           (0.080)</w:t>
        <w:br/>
        <w:br/>
        <w:t xml:space="preserve"> factor(SECTOR)2                                                                                                                          −0.100</w:t>
        <w:br/>
        <w:t xml:space="preserve">                                                                                                                                           (0.325)</w:t>
        <w:br/>
        <w:br/>
        <w:t xml:space="preserve"> MALE:factor(SECTOR)1                                                                                                                       0.126</w:t>
        <w:br/>
        <w:t xml:space="preserve">                                                                                                                                           (0.104)</w:t>
        <w:br/>
        <w:br/>
        <w:t xml:space="preserve"> MALE:factor(SECTOR)2                                                                                                                       0.260</w:t>
        <w:br/>
        <w:t xml:space="preserve">                                                                                                                                           (0.340)</w:t>
        <w:br/>
        <w:br/>
        <w:t xml:space="preserve"> Constant                          1.064∗∗∗                  0.421∗∗∗                  0.345∗∗∗                  0.898                      0.484∗∗∗</w:t>
        <w:br/>
        <w:t xml:space="preserve">                                  (0.108)                   (0.123)                   (0.122)                   (0.693)                    (0.128)</w:t>
        <w:br/>
        <w:br/>
        <w:t xml:space="preserve"> Observations                      533                       533                       533                       533                        533</w:t>
        <w:br/>
        <w:t xml:space="preserve"> R2                               0.143                     0.267                     0.295                     0.268                      0.270</w:t>
        <w:br/>
        <w:t xml:space="preserve"> Adjusted R2                      0.142                     0.263                     0.289                     0.263                      0.258</w:t>
        <w:br/>
        <w:t xml:space="preserve"> Residual Std. Error        0.489 (df = 531)          0.453 (df = 529)          0.445 (df = 528)          0.453 (df = 528)           0.454 (df = 523)</w:t>
        <w:br/>
        <w:t xml:space="preserve"> F Statistic             88.905∗∗∗ (df = 1; 531)   64.367∗∗∗ (df = 3; 529)   55.143∗∗∗ (df = 4; 528)   48.351∗∗∗ (df = 4; 528)    21.539∗∗∗ (df = 9; 523)</w:t>
        <w:br/>
        <w:t xml:space="preserve"> Note:                                                                                                                      ∗ p&lt;0.1; ∗∗ p&lt;0.05; ∗∗∗ p&lt;0.01</w:t>
        <w:br/>
        <w:br/>
        <w:br/>
        <w:t>39.11 The issue with Multicollinearity</w:t>
        <w:br/>
        <w:t>Multicollinearity arises when predictor variables in a regression model are closely correlated,</w:t>
        <w:br/>
        <w:t>thereby complicating the isolation of individual predictors’ effects on the dependent variable.</w:t>
        <w:br/>
        <w:t>We seek to test the following Wage Determination Model:</w:t>
        <w:br/>
        <w:br/>
        <w:t xml:space="preserve">                   log(Wagei ) = β0 + αagei + β1 malei + β2 educationi + β3 experiencei + ϵi                                                      (218)</w:t>
        <w:br/>
        <w:br/>
        <w:t>Expressed in matrix form, this model can be articulated as: Y = Xβ + U and, assuming X ′ X</w:t>
        <w:br/>
        <w:t>is not singular, the coefficients are estimated as: β̂ = (X ′ X)−1 X ′ Y .</w:t>
        <w:br/>
        <w:t>Testing this model, the coefficients for age, education, and experience seem non-significant.</w:t>
        <w:br/>
        <w:t>Notably, a high correlation is observed between age and experience level. In matrix form, severe</w:t>
        <w:br/>
        <w:t>multicollinearity means that either X is not of full rank124 or |X ′ X| is close to 0, rendering the</w:t>
        <w:br/>
        <w:t>estimate β̂ unstable125 . Therefore, unless the sample size is substantially increased, the impact</w:t>
        <w:br/>
        <w:br/>
        <w:t>124</w:t>
        <w:br/>
        <w:t xml:space="preserve">      No column of X should be a linear combination of other X columns.</w:t>
        <w:br/>
        <w:t>125</w:t>
        <w:br/>
        <w:t xml:space="preserve">      Practically, one can check if the determinant of the correlation matrix of the explanatory variables is close to</w:t>
        <w:br/>
        <w:t xml:space="preserve">       0.</w:t>
        <w:br/>
        <w:br/>
        <w:br/>
        <w:t xml:space="preserve">                                                                        259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age and education cannot be isolated. An alternative approach is to exclude one variable,</w:t>
        <w:br/>
        <w:t>such as age, from our example.</w:t>
        <w:br/>
        <w:br/>
        <w:t>39.11.1 Variance Inflation Factor (VIF)</w:t>
        <w:br/>
        <w:t>The Variance Inflation Factor (VIF) serves as a metric for diagnosing multicollinearity, quan-</w:t>
        <w:br/>
        <w:t>tifying the extent to which the variance of the estimated regression coefficients is increased due</w:t>
        <w:br/>
        <w:t>to multicollinearity.</w:t>
        <w:br/>
        <w:t>VIF definition</w:t>
        <w:br/>
        <w:t>Given the linear regression model:</w:t>
        <w:br/>
        <w:br/>
        <w:t xml:space="preserve">                             Y = β0 + β1 X1 + β2 X2 + . . . + βp Xp + ϵ                         (219)</w:t>
        <w:br/>
        <w:br/>
        <w:t>The VIF for each predictor Xj is calculated as:</w:t>
        <w:br/>
        <w:br/>
        <w:t xml:space="preserve">                                                      1</w:t>
        <w:br/>
        <w:t xml:space="preserve">                                          VIFj =                                                (220)</w:t>
        <w:br/>
        <w:t xml:space="preserve">                                                   1 − Rj2</w:t>
        <w:br/>
        <w:br/>
        <w:t>where Rj2 is the coefficient of determination obtained by regressing Xj on all other predictors.</w:t>
        <w:br/>
        <w:t>Essentially, Rj2 represents the proportion of the variance in Xj explained by the other predictors.</w:t>
        <w:br/>
        <w:t>A general guideline is that if VIFj &gt; 5, multicollinearity might be problematic, potentially</w:t>
        <w:br/>
        <w:t>requiring further investigation or adjustments to the model.</w:t>
        <w:br/>
        <w:br/>
        <w:t>39.11.2 Farrar and Glauber test</w:t>
        <w:br/>
        <w:t>The Farrar and Glauber test is used to identify multicollinearity within regression models. It</w:t>
        <w:br/>
        <w:t>involves three primary tests: a test for overall multicollinearity, a test for specific variables, and</w:t>
        <w:br/>
        <w:t>a test to identify which variable(s) are responsible for causing multicollinearity.</w:t>
        <w:br/>
        <w:t>Overall Multicollinearity Test</w:t>
        <w:br/>
        <w:t>The overall multicollinearity test uses the eigenvalues λi of the X ′ X matrix, where larger eigen-</w:t>
        <w:br/>
        <w:t>values indicate stronger multicollinearity.</w:t>
        <w:br/>
        <w:t>Individual Multicollinearity Test</w:t>
        <w:br/>
        <w:t>The individual multicollinearity test focuses on the variable causing multicollinearity by analyz-</w:t>
        <w:br/>
        <w:t>ing the condition index, defined as:</w:t>
        <w:br/>
        <w:t xml:space="preserve">                                                        s</w:t>
        <w:br/>
        <w:t xml:space="preserve">                                                           λmax</w:t>
        <w:br/>
        <w:t xml:space="preserve">                                    Condition Index =                                            (221)</w:t>
        <w:br/>
        <w:t xml:space="preserve">                                                            λj</w:t>
        <w:br/>
        <w:br/>
        <w:t>where λmax is the largest eigenvalue, and λj is the eigenvalue associated with variable j.</w:t>
        <w:br/>
        <w:t>To identify which variables are causing multicollinearity, we examine the variance decomposi-</w:t>
        <w:br/>
        <w:t>tion proportions, which allocate the variance inflation caused by multicollinearity among the</w:t>
        <w:br/>
        <w:t>variables.</w:t>
        <w:br/>
        <w:t>In application to our wage determination model, we find that the coefficients for age, education,</w:t>
        <w:br/>
        <w:t>and experience are non-significant, hinting at potential multicollinearity. As an initial measure,</w:t>
        <w:br/>
        <w:t>VIF is applied to check the severity of multicollinearity among these predictors. Subsequent to</w:t>
        <w:br/>
        <w:t>VIF analysis, the Farrar and Glauber test would be applied to perform an in-depth diagnosis</w:t>
        <w:br/>
        <w:t>and understand the roots of the multicollinearity observed.</w:t>
        <w:br/>
        <w:br/>
        <w:br/>
        <w:t xml:space="preserve">                                                 260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39.12 Multicollinearity Diagnostics: Insight into the Klein Test</w:t>
        <w:br/>
        <w:t>Multicollinearity in a regression model arises when two or more explanatory variables are highly</w:t>
        <w:br/>
        <w:t>correlated, making it difficult to isolate the individual impact of each variable on the dependent</w:t>
        <w:br/>
        <w:t>variable. Detecting and addressing multicollinearity is pivotal in model building to ensure re-</w:t>
        <w:br/>
        <w:t>liable and interpretable coefficient estimates. One approach to inspect multicollinearity is the</w:t>
        <w:br/>
        <w:t>Klein test, which furnishes a straightforward diagnostic technique without necessitating addi-</w:t>
        <w:br/>
        <w:t>tional model estimations.</w:t>
        <w:br/>
        <w:t>Theoretical Backdrop of the Klein Test: The Klein test is fundamentally premised on</w:t>
        <w:br/>
        <w:t>examining the relationships amongst the independent variables. Specifically, it sets a criterion</w:t>
        <w:br/>
        <w:t>to scrutinize:</w:t>
        <w:br/>
        <w:t xml:space="preserve">                                          R2 &lt; |corr(xi , xj )|</w:t>
        <w:br/>
        <w:t>Where: R2 is the coefficient of determination from the regression model. corr(xi , xj ) denotes</w:t>
        <w:br/>
        <w:t>the correlation coefficient between two explanatory variables xi and xj .</w:t>
        <w:br/>
        <w:t>The rationale behind the test is that if the absolute correlation between any pair of independent</w:t>
        <w:br/>
        <w:t>variables is greater than the R2 of the model, the model may suffer from harmful multicollinear-</w:t>
        <w:br/>
        <w:t>ity. This is underpinned by the intuition that two predictors sharing a strong linear relationship</w:t>
        <w:br/>
        <w:t>can potentially disturb the stability and interpretability of the coefficient estimates.</w:t>
        <w:br/>
        <w:t>An Applied Example: In the context of the example provided, the correlation matrix is:</w:t>
        <w:br/>
        <w:t xml:space="preserve">                                      MALE     EDUCATION         EXPERIENCE</w:t>
        <w:br/>
        <w:t xml:space="preserve">                   MALE                1.000     -0.002             -0.075</w:t>
        <w:br/>
        <w:t xml:space="preserve">                   EDUCATION          -0.002      1.000             -0.353</w:t>
        <w:br/>
        <w:t xml:space="preserve">                   EXPERIENCE         -0.075     -0.353              1.000</w:t>
        <w:br/>
        <w:t>Observe that the correlation coefficient between EDUCATION and EXPERIENCE is -0.353,</w:t>
        <w:br/>
        <w:t>which might prompt scrutiny when compared against the model’s R2 . If -0.353 surpasses the</w:t>
        <w:br/>
        <w:t>R2 , it could be indicative of multicollinearity between these variables, although, as noted, a level</w:t>
        <w:br/>
        <w:t>of 35% might not be immediately alarming depending on the field and context of the study.</w:t>
        <w:br/>
        <w:br/>
        <w:t xml:space="preserve">   • Question 45</w:t>
        <w:br/>
        <w:t xml:space="preserve">        – Develop a function in R that:</w:t>
        <w:br/>
        <w:t xml:space="preserve">             ∗ Calculates the correlation matrix for all possible pairs of independent variables</w:t>
        <w:br/>
        <w:t xml:space="preserve">               in a dataset.</w:t>
        <w:br/>
        <w:t xml:space="preserve">             ∗ Compares each non-diagonal element of the matrix to the R2 of the model, check-</w:t>
        <w:br/>
        <w:t xml:space="preserve">               ing if |corr(xi , xj )| &gt; R2 .</w:t>
        <w:br/>
        <w:t xml:space="preserve">             ∗ Returns pairs of variables that violate the above condition, signaling potential</w:t>
        <w:br/>
        <w:t xml:space="preserve">               multicollinearity.</w:t>
        <w:br/>
        <w:br/>
        <w:t>39.12.1 A model with less multicollinearity</w:t>
        <w:br/>
        <w:t xml:space="preserve">                 log(Wagei ) = β0 + β1 malei + β2 educationi + β3 experiencei + ϵi             (222)</w:t>
        <w:br/>
        <w:t>We apply an ordinary least square regression and obtain the following results:</w:t>
        <w:br/>
        <w:br/>
        <w:br/>
        <w:t xml:space="preserve">                                                261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Dependent variable:</w:t>
        <w:br/>
        <w:t xml:space="preserve">                                          lWAGE</w:t>
        <w:br/>
        <w:t>MALE                                      0.256∗∗∗</w:t>
        <w:br/>
        <w:t xml:space="preserve">                                          (0.039)</w:t>
        <w:br/>
        <w:br/>
        <w:t>EDUCATION                                 0.098∗∗∗</w:t>
        <w:br/>
        <w:t xml:space="preserve">                                          (0.008)</w:t>
        <w:br/>
        <w:br/>
        <w:t>EXPERIENCE                                0.013∗∗∗</w:t>
        <w:br/>
        <w:t xml:space="preserve">                                          (0.002)</w:t>
        <w:br/>
        <w:br/>
        <w:t>Constant                                  0.421∗∗∗</w:t>
        <w:br/>
        <w:t xml:space="preserve">                                          (0.123)</w:t>
        <w:br/>
        <w:br/>
        <w:t>Observations                               533</w:t>
        <w:br/>
        <w:t>R2                                        0.267</w:t>
        <w:br/>
        <w:t>Adjusted R2                               0.263</w:t>
        <w:br/>
        <w:t>Residual Std. Error                 0.453 (df = 529)</w:t>
        <w:br/>
        <w:t>F Statistic                      64.367∗∗∗ (df = 3; 529)</w:t>
        <w:br/>
        <w:t>Note:                   ∗ p&lt;0.1; ∗∗ p&lt;0.05; ∗∗∗ p&lt;0.01</w:t>
        <w:br/>
        <w:br/>
        <w:t>And an adjusted R2 close to 26%. That is to say that 26% of the variance of the log of wages</w:t>
        <w:br/>
        <w:t>can be explained by gender, education and experience.</w:t>
        <w:br/>
        <w:t>The more explanatory variables are added to a model126 , the greater the R2 , it is better to</w:t>
        <w:br/>
        <w:t>penalize for the addition of new variables, hence the use of an adjusted R2 defined as:</w:t>
        <w:br/>
        <w:t xml:space="preserve">                                                                 N −1</w:t>
        <w:br/>
        <w:t xml:space="preserve">                                       adjR2 = 1 − (1 − R2 )</w:t>
        <w:br/>
        <w:t xml:space="preserve">                                                                N −k−1</w:t>
        <w:br/>
        <w:br/>
        <w:t>39.13 Multicollinearity and sample size to identify coefficients</w:t>
        <w:br/>
        <w:t>To determine the minimum sample size required to detect statistically significant coefficients in</w:t>
        <w:br/>
        <w:t>a regression model with highly collinear predictors (correlation ρ = 0.9779), we127 use Monte</w:t>
        <w:br/>
        <w:t>Carlo simulations. The true model is y = X1 + X2 + ε, where ε ∼ N (0, 1) and both X1 and X2</w:t>
        <w:br/>
        <w:t>have unit variance and specified correlation. For each sample size n, we simulate the proportion</w:t>
        <w:br/>
        <w:t>of runs where the p-values for both coefficients are below α = 0.05. The required n is the</w:t>
        <w:br/>
        <w:t>smallest sample size where at least 95% of simulations yield significant p-values, ensuring that</w:t>
        <w:br/>
        <w:t>P (p-value &lt; α) ≥ 0.95. Next, we would need to update the code so that X1 and X2 have the</w:t>
        <w:br/>
        <w:t>same distribution as age and experience in our study.</w:t>
        <w:br/>
        <w:br/>
        <w:t>39.14 The Fisher Test in Regression Analysis</w:t>
        <w:br/>
        <w:t>The Fisher Test, also referred to as Fisher’s F-test, plays a pivotal role in hypothesis testing</w:t>
        <w:br/>
        <w:t>within the realm of regression analysis. Named after Ronald A. Fisher, the test facilitates the</w:t>
        <w:br/>
        <w:br/>
        <w:br/>
        <w:t>126</w:t>
        <w:br/>
        <w:t xml:space="preserve">      with k the number of variables, +1 intercept, and N the number of observations</w:t>
        <w:br/>
        <w:t>127</w:t>
        <w:br/>
        <w:t xml:space="preserve">      collinearity_sample_size.py</w:t>
        <w:br/>
        <w:br/>
        <w:br/>
        <w:t xml:space="preserve">                                                        262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comparison of models in the context of their fit to the data, serving as an invaluable tool in</w:t>
        <w:br/>
        <w:t>model selection.</w:t>
        <w:br/>
        <w:t>Given a regression model</w:t>
        <w:br/>
        <w:t xml:space="preserve">                             Y = β0 + β1 X1 + β2 X2 + . . . + βp Xp + ϵ                          (223)</w:t>
        <w:br/>
        <w:t>one common application of the Fisher Test involves testing the null hypothesis that a set of</w:t>
        <w:br/>
        <w:t>regression coefficients are equal to zero, essentially evaluating the joint significance of the pre-</w:t>
        <w:br/>
        <w:t>dictors in the model. Formally, this can be expressed as:</w:t>
        <w:br/>
        <w:t xml:space="preserve">                                   H0 : βj1 = βj2 = . . . = βjk = 0                              (224)</w:t>
        <w:br/>
        <w:t>versus the alternative hypothesis that at least one of the coefficients is non-zero:</w:t>
        <w:br/>
        <w:t xml:space="preserve">                                      H1 : At least one βji ̸= 0                                 (225)</w:t>
        <w:br/>
        <w:t>The test statistic for the Fisher Test is given by</w:t>
        <w:br/>
        <w:t xml:space="preserve">                                       (RSS0 − RSS1 )/(p1 − p0 )</w:t>
        <w:br/>
        <w:t xml:space="preserve">                                  F =                                                             (226)</w:t>
        <w:br/>
        <w:t xml:space="preserve">                                             RSS1 /(n − p1 )</w:t>
        <w:br/>
        <w:t>where RSS0 and RSS1 represent the residual sum of squares for the reduced and full model</w:t>
        <w:br/>
        <w:t>respectively, p0 = 1 and p1 = 4 denote the number of predictors in each model, and n is the</w:t>
        <w:br/>
        <w:t>sample size. The test statistic follows an F -distribution with (p1 − p0 , n − p1 ) degrees of freedom</w:t>
        <w:br/>
        <w:t>under the null hypothesis.</w:t>
        <w:br/>
        <w:t>The Fisher Test assesses whether the additional predictors in the full model significantly enhance</w:t>
        <w:br/>
        <w:t>the fit of the model. A significant F-test suggests that the full model represents a statistically</w:t>
        <w:br/>
        <w:t>better fit to the data compared to the reduced model, while a non-significant F-test may indicate</w:t>
        <w:br/>
        <w:t>that the additional predictors do not significantly improve the model.</w:t>
        <w:br/>
        <w:t>In the context of our model 222, we posit the null hypothesis that the coefficients for male,</w:t>
        <w:br/>
        <w:t>education, and experience are all zero, formally:</w:t>
        <w:br/>
        <w:t xml:space="preserve">                                        H0 : β1 = β2 = β3 = 0                                    (227)</w:t>
        <w:br/>
        <w:t>If we consult an F-distribution table for an α level of 5%, with 3 degrees of freedom in the</w:t>
        <w:br/>
        <w:t>numerator (due to testing 3 coefficients) and N − 4 in the denominator (where N is the total</w:t>
        <w:br/>
        <w:t>sample size), we find a critical value around 2.6. If our calculated F-statistic is higher than this</w:t>
        <w:br/>
        <w:t>critical value, we reject H0 at the 5% significance level, providing evidence that our model has</w:t>
        <w:br/>
        <w:t>some explanatory power relative to a model with no predictors.</w:t>
        <w:br/>
        <w:br/>
        <w:t>39.14.1 Fisher test on education and experience</w:t>
        <w:br/>
        <w:t>We want to perform a Fisher test on H0 : β2 = β3 = 0 for the model 222, in other words, were</w:t>
        <w:br/>
        <w:t>we correct in adding education and experience as explanatory variables to the model. We test</w:t>
        <w:br/>
        <w:t>that J variables of the K explanatory variables (J &lt; K) are not jointly null.</w:t>
        <w:br/>
        <w:t>We obtain the following statistics, F-statistic:</w:t>
        <w:br/>
        <w:t xml:space="preserve">                                             SSRr −SSRu</w:t>
        <w:br/>
        <w:t xml:space="preserve">                                                  J</w:t>
        <w:br/>
        <w:t xml:space="preserve">                                               SSRu</w:t>
        <w:br/>
        <w:t xml:space="preserve">                                                N −J</w:t>
        <w:br/>
        <w:t>or equivalently:</w:t>
        <w:br/>
        <w:t xml:space="preserve">                                           R2 −R2</w:t>
        <w:br/>
        <w:t xml:space="preserve">                                                 restricted</w:t>
        <w:br/>
        <w:t xml:space="preserve">                                                   J</w:t>
        <w:br/>
        <w:t xml:space="preserve">                                                 1−R2</w:t>
        <w:br/>
        <w:t xml:space="preserve">                                                 N −J</w:t>
        <w:br/>
        <w:t>where Rrestricted</w:t>
        <w:br/>
        <w:t xml:space="preserve">        2         is the R square from the model 215. We compare our statistic to the threshold</w:t>
        <w:br/>
        <w:t>FN −J,α and find that we can reject H0 .</w:t>
        <w:br/>
        <w:t xml:space="preserve"> J</w:t>
        <w:br/>
        <w:br/>
        <w:br/>
        <w:t xml:space="preserve">                                                 263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39.15 t-Test in Regression Analysis</w:t>
        <w:br/>
        <w:t>In the context of regression analysis, the t-test is utilized to assess the statistical significance of</w:t>
        <w:br/>
        <w:t>each coefficient in the model. For each coefficient, the null hypothesis states that it equals zero</w:t>
        <w:br/>
        <w:t>(H0 : βj = 0), implying no effect. A t-test decides whether to reject this null hypothesis.</w:t>
        <w:br/>
        <w:t>Given the regression model:</w:t>
        <w:br/>
        <w:br/>
        <w:t xml:space="preserve">       log(WAGEi ) = β0 + β1 MALEi + β2 EDUCATIONi + β3 EXPERIENCEi + ϵi                         (228)</w:t>
        <w:br/>
        <w:br/>
        <w:t>The t-statistic for each coefficient is computed as:</w:t>
        <w:br/>
        <w:br/>
        <w:t xml:space="preserve">                                                   β̂j − 0</w:t>
        <w:br/>
        <w:t xml:space="preserve">                                            tj =                                                 (229)</w:t>
        <w:br/>
        <w:t xml:space="preserve">                                                   SE(β̂j )</w:t>
        <w:br/>
        <w:br/>
        <w:t>where β̂j is the estimated coefficient and SE(β̂j ) is its standard error.</w:t>
        <w:br/>
        <w:t>For our regression, all the computed t-statistics exceed the critical value of 1.96, which is the</w:t>
        <w:br/>
        <w:t>critical value for a two-tailed test with infinite degrees of freedom and a significance level of</w:t>
        <w:br/>
        <w:t>α = 5%.</w:t>
        <w:br/>
        <w:t>Therefore, we can infer that gender, education, and experience have a statistically significant</w:t>
        <w:br/>
        <w:t>impact on observed wages.</w:t>
        <w:br/>
        <w:br/>
        <w:t>39.16 How much do men earn more than women according to our model</w:t>
        <w:br/>
        <w:t>According to our model, if a woman earn a wage w, a man will earn (ceteris paribus):</w:t>
        <w:br/>
        <w:t>exp (log(w) + β1 ) = w exp(0.255) = 1.29 × w</w:t>
        <w:br/>
        <w:t>According to our model, a man earns around 29% more than a woman, ceteris paribus.</w:t>
        <w:br/>
        <w:t>In fact, the difference between the means of our sample for men and women was 0.229 and</w:t>
        <w:br/>
        <w:t>controlling for education and experience this difference doesn’t vanish and is 0.257.</w:t>
        <w:br/>
        <w:br/>
        <w:t>39.17 Non-linear effect of experience</w:t>
        <w:br/>
        <w:t>We might want to test the non-linear effect of experience adding its square in the model:</w:t>
        <w:br/>
        <w:br/>
        <w:t xml:space="preserve">     log(Wagei ) = β0 + β1 malei + β2 educationi + β3 experiencei + β4 experience2i + ϵi         (230)</w:t>
        <w:br/>
        <w:br/>
        <w:br/>
        <w:t xml:space="preserve">                                                   264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Dependent variable:</w:t>
        <w:br/>
        <w:t xml:space="preserve">                                            lWAGE</w:t>
        <w:br/>
        <w:t xml:space="preserve">                                 (1)                          (2)</w:t>
        <w:br/>
        <w:t>MALE                             0.256∗∗∗                     0.257∗∗∗</w:t>
        <w:br/>
        <w:t xml:space="preserve">                                (0.039)                      (0.039)</w:t>
        <w:br/>
        <w:br/>
        <w:t>EDUCATION                        0.098∗∗∗                     0.091∗∗∗</w:t>
        <w:br/>
        <w:t xml:space="preserve">                                (0.008)                      (0.008)</w:t>
        <w:br/>
        <w:br/>
        <w:t>EXPERIENCE                       0.013∗∗∗                     0.036∗∗∗</w:t>
        <w:br/>
        <w:t xml:space="preserve">                                (0.002)                      (0.005)</w:t>
        <w:br/>
        <w:br/>
        <w:t>EXPERIENCE2                                                  −0.001∗∗∗</w:t>
        <w:br/>
        <w:t xml:space="preserve">                                                              (0.0001)</w:t>
        <w:br/>
        <w:br/>
        <w:t>Constant                         0.421∗∗∗                     0.345∗∗∗</w:t>
        <w:br/>
        <w:t xml:space="preserve">                                (0.123)                      (0.122)</w:t>
        <w:br/>
        <w:br/>
        <w:t>Observations                     533                          533</w:t>
        <w:br/>
        <w:t>R2                              0.267                        0.295</w:t>
        <w:br/>
        <w:t>Adjusted R2                     0.263                        0.289</w:t>
        <w:br/>
        <w:t>Residual Std. Error       0.453 (df = 529)             0.445 (df = 528)</w:t>
        <w:br/>
        <w:t>F Statistic            64.367∗∗∗ (df = 3; 529)      55.143∗∗∗ (df = 4; 528)</w:t>
        <w:br/>
        <w:t>Note:                                       ∗ p&lt;0.1; ∗∗ p&lt;0.05; ∗∗∗ p&lt;0.01</w:t>
        <w:br/>
        <w:br/>
        <w:t>Our t-student test statistics confirm that β3 and β4 are significant. β4 being negative means</w:t>
        <w:br/>
        <w:t>that the higher the level of a worker’s experience, additional experience compare to his peers</w:t>
        <w:br/>
        <w:t>will have less impact.</w:t>
        <w:br/>
        <w:t>We can plot:</w:t>
        <w:br/>
        <w:t xml:space="preserve">                       log Wage difference = β3 experience + β4 experience2              (231)</w:t>
        <w:br/>
        <w:t>So we plot the wage difference according to the number of years of experience:</w:t>
        <w:br/>
        <w:br/>
        <w:br/>
        <w:t>Experience and its square are highly correlated (96%), hence it will inflate the estimated co-</w:t>
        <w:br/>
        <w:t>efficients standard errors. We can reduce the correlation by using the square of the demeaned</w:t>
        <w:br/>
        <w:t>experience (but then the coefficients have to be interpreted differently).</w:t>
        <w:br/>
        <w:br/>
        <w:br/>
        <w:t xml:space="preserve">                                              265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39.17.1 Does it matter, to add experience squared?</w:t>
        <w:br/>
        <w:t>One might wonder if it matters to have experience squared in the model. If we go back to our</w:t>
        <w:br/>
        <w:t>regression in its simplest form:</w:t>
        <w:br/>
        <w:t xml:space="preserve">                                       yi = βxi + ui</w:t>
        <w:br/>
        <w:t>If in fact the real data generation process for y was:</w:t>
        <w:br/>
        <w:br/>
        <w:t xml:space="preserve">                                         yi = βxi + γx2i + ϵi</w:t>
        <w:br/>
        <w:br/>
        <w:t>with ϵ ∼ WN (0, σ 2 ), then our estimated residuals will be: ui = γx2i + ϵi and the conditional</w:t>
        <w:br/>
        <w:t>expectation of yi knowing xi is no longer βxi .</w:t>
        <w:br/>
        <w:br/>
        <w:t>39.18 Validating Model Specification - Utilizing the Ramsey RESET Test</w:t>
        <w:br/>
        <w:t>Ensuring a model is correctly specified is pivotal to making reliable inferences. The Ramsey</w:t>
        <w:br/>
        <w:t>RESET (Regression Equation Specification Error Test) test offers a robust method to validate</w:t>
        <w:br/>
        <w:t>the functional form of the model by examining the statistical significance of higher-order terms</w:t>
        <w:br/>
        <w:t>of the fitted values.</w:t>
        <w:br/>
        <w:br/>
        <w:t xml:space="preserve">  1. Compute the initial regression model and obtain the fitted values:</w:t>
        <w:br/>
        <w:br/>
        <w:t xml:space="preserve">                               yi = β0 + β1 xi1 + β2 xi2 + . . . + βk xik + ϵi</w:t>
        <w:br/>
        <w:br/>
        <w:t xml:space="preserve">     Acquire ŷi from this model.</w:t>
        <w:br/>
        <w:br/>
        <w:t xml:space="preserve">  2. Construct an auxiliary regression, introducing powers of ŷi to the original model:</w:t>
        <w:br/>
        <w:br/>
        <w:t xml:space="preserve">                   yi = α0 + α1 xi1 + α2 xi2 + . . . + αk xik + δ2 ŷi2 + . . . + δQ ŷiQ + µi</w:t>
        <w:br/>
        <w:br/>
        <w:t xml:space="preserve">     Typically, Q = 2 or 3 is chosen to avoid overfitting, though consideration of sample size</w:t>
        <w:br/>
        <w:t xml:space="preserve">     and model intricacy is warranted.</w:t>
        <w:br/>
        <w:br/>
        <w:t xml:space="preserve">  3. Apply a hypothesis test, examining the statistical significance of δ2 , . . . , δQ . The null</w:t>
        <w:br/>
        <w:t xml:space="preserve">     hypothesis stipulates that the model is well-specified, denoted as:</w:t>
        <w:br/>
        <w:br/>
        <w:t xml:space="preserve">                                           H0 : δ2 = . . . = δQ = 0</w:t>
        <w:br/>
        <w:br/>
        <w:t xml:space="preserve">     A rejection of the null hypothesis, via statistically significant F -test or t-statistics, indicates</w:t>
        <w:br/>
        <w:t xml:space="preserve">     possible model mis-specification.</w:t>
        <w:br/>
        <w:br/>
        <w:t>In the context of the provided example, suppose we retain H0 :</w:t>
        <w:br/>
        <w:br/>
        <w:t xml:space="preserve">  1. The model yi = βxi + ϵ is initially tested, yielding ŷi and subsequently, ŷi2 .</w:t>
        <w:br/>
        <w:br/>
        <w:t xml:space="preserve">  2. The auxiliary model yi = αxi + δ ŷi2 + µi is assessed.</w:t>
        <w:br/>
        <w:br/>
        <w:t xml:space="preserve">  3. The coefficient δ undergoes a t-test, with a well-specified model indicated by δ̂ = 0.</w:t>
        <w:br/>
        <w:br/>
        <w:t>Note: Passing the Ramsey RESET test doesn’t confirm correct model specification; rather, it</w:t>
        <w:br/>
        <w:t>signals no detection of the mis-specification types it’s designed to identify. Thus, it should be</w:t>
        <w:br/>
        <w:t>complemented with additional diagnostic tests and substantiated with theoretical underpinning.</w:t>
        <w:br/>
        <w:br/>
        <w:br/>
        <w:t xml:space="preserve">                                                   266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39.19 One model we might be happy about and how to interpret it</w:t>
        <w:br/>
        <w:t>For instance, the partial derivative of the wage with respect to experience, denoted as its marginal</w:t>
        <w:br/>
        <w:t>effect, can be expressed as:</w:t>
        <w:br/>
        <w:t xml:space="preserve">                                          ∂ log WAGE</w:t>
        <w:br/>
        <w:t xml:space="preserve">                                                         = β3</w:t>
        <w:br/>
        <w:t xml:space="preserve">                                         ∂EDUCATION</w:t>
        <w:br/>
        <w:t>In our model, β2 quantifies the percentage change in the wage for an additional year of education,</w:t>
        <w:br/>
        <w:t>holding other factors constant. A β2 of 9.1% suggests that each additional year of education</w:t>
        <w:br/>
        <w:t>is associated with a 9.1% increase in the hourly wage, ceteris paribus. This underscores the</w:t>
        <w:br/>
        <w:t>economic principle that investments in human capital, like education, are correlated with wage</w:t>
        <w:br/>
        <w:t>increments.</w:t>
        <w:br/>
        <w:t>In a log-level model of the form</w:t>
        <w:br/>
        <w:t xml:space="preserve">                                        log(y) = β0 + β1 X + ϵ</w:t>
        <w:br/>
        <w:t>where log(y) is the natural logarithm of the dependent variable, X is the independent variable,</w:t>
        <w:br/>
        <w:t>β0 and β1 are parameters to be estimated, and ϵ is the error term, the coefficient β1 can be</w:t>
        <w:br/>
        <w:t>interpreted as the percentage change in y for a one-unit change in X, holding all other variables</w:t>
        <w:br/>
        <w:t>constant. Mathematically, this can be expressed as:</w:t>
        <w:br/>
        <w:br/>
        <w:t xml:space="preserve">                                                   %∆y</w:t>
        <w:br/>
        <w:t xml:space="preserve">                                            β1 =</w:t>
        <w:br/>
        <w:t xml:space="preserve">                                                   ∆X</w:t>
        <w:br/>
        <w:t>Justification:</w:t>
        <w:br/>
        <w:t>Consider a one-unit change in X (∆X = 1):</w:t>
        <w:br/>
        <w:br/>
        <w:t xml:space="preserve">                           log(y2 ) − log(y1 ) = β1 (X2 − X1 ) + (ϵ2 − ϵ1 )</w:t>
        <w:br/>
        <w:br/>
        <w:t>Given that the percentage change in y is defined as</w:t>
        <w:br/>
        <w:t xml:space="preserve">                                               y2 − y 1</w:t>
        <w:br/>
        <w:t xml:space="preserve">                                     %∆y =              × 100%</w:t>
        <w:br/>
        <w:t xml:space="preserve">                                                  y1</w:t>
        <w:br/>
        <w:br/>
        <w:t>and using the logarithmic identity log(a) − log(b) = log(a/b), we rewrite the expression as:</w:t>
        <w:br/>
        <w:br/>
        <w:t xml:space="preserve">                                   y2</w:t>
        <w:br/>
        <w:t xml:space="preserve">                             log        = β1 (X2 − X1 ) + (ϵ2 − ϵ1 )</w:t>
        <w:br/>
        <w:t xml:space="preserve">                                   y1</w:t>
        <w:br/>
        <w:br/>
        <w:t>Assuming that ϵ2 − ϵ1 is sufficiently small or averages to zero with large enough samples, and</w:t>
        <w:br/>
        <w:t>substituting the expression for the percentage change, we get:</w:t>
        <w:br/>
        <w:br/>
        <w:t xml:space="preserve">                                            y2 − y 1</w:t>
        <w:br/>
        <w:t xml:space="preserve">                                  log 1 +              ≈ β1 ∆X</w:t>
        <w:br/>
        <w:t xml:space="preserve">                                               y1</w:t>
        <w:br/>
        <w:br/>
        <w:t xml:space="preserve">                                             %∆y</w:t>
        <w:br/>
        <w:t xml:space="preserve">                                    log 1 +           ≈ β1 ∆X</w:t>
        <w:br/>
        <w:t xml:space="preserve">                                              100</w:t>
        <w:br/>
        <w:t>Since ∆X = 1 and for small percentage changes, log(1 + %∆y     %∆y</w:t>
        <w:br/>
        <w:t xml:space="preserve">                                                       100 ) ≈ 100 (using the approximation</w:t>
        <w:br/>
        <w:t>that log(1 + x) ≈ x for small x), we have:</w:t>
        <w:br/>
        <w:br/>
        <w:t xml:space="preserve">                                                   %∆y</w:t>
        <w:br/>
        <w:t xml:space="preserve">                                            β1 ≈</w:t>
        <w:br/>
        <w:t xml:space="preserve">                                                   100</w:t>
        <w:br/>
        <w:t>Thus, β1 approximately represents the percent change in y for a one-unit change in X.</w:t>
        <w:br/>
        <w:br/>
        <w:br/>
        <w:t xml:space="preserve">                                                 267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39.20 Addressing Heteroskedasticity - Employing the White Test</w:t>
        <w:br/>
        <w:t>Heteroskedasticity, a circumstance where the variance of the errors exhibits a pattern or is not</w:t>
        <w:br/>
        <w:t>constant across all levels of the explanatory variables, poses substantial concerns in regression</w:t>
        <w:br/>
        <w:t>analysis. It compromises the efficiency of the Ordinary Least Squares (OLS) estimators and</w:t>
        <w:br/>
        <w:t>skews statistical tests, potentially leading to incorrect inferences. Therefore, testing and cor-</w:t>
        <w:br/>
        <w:t>recting for heteroskedasticity is imperative.</w:t>
        <w:br/>
        <w:t>One broadly applied approach to test for heteroskedasticity is the White test, which is a general</w:t>
        <w:br/>
        <w:t>test not restricted to a specific form of heteroskedasticity, making it aptly suitable when the</w:t>
        <w:br/>
        <w:t>source of heteroskedasticity is unknown or not directly observable.</w:t>
        <w:br/>
        <w:t>The null hypothesis of the White test is ’homoskedasticity’.</w:t>
        <w:br/>
        <w:t>Let’s delve into the methodology:</w:t>
        <w:br/>
        <w:br/>
        <w:t xml:space="preserve">      1. Begin with estimating the initial model using OLS:</w:t>
        <w:br/>
        <w:t xml:space="preserve">                                  yi = β0 + β1 xi1 + β2 xi2 + . . . + βk xik + ϵi</w:t>
        <w:br/>
        <w:t xml:space="preserve">         and compute the squared residuals, ϵ̂2i .</w:t>
        <w:br/>
        <w:t xml:space="preserve">      2. Construct an auxiliary regression by regressing the squared residuals on the original ex-</w:t>
        <w:br/>
        <w:t xml:space="preserve">         planatory variables, their squares, and their cross-products128</w:t>
        <w:br/>
        <w:t xml:space="preserve">                               ϵ̂2i = α0 + α1 xi1 + α2 xi2 + . . . + α2k xi1 xi2 + µi</w:t>
        <w:br/>
        <w:br/>
        <w:t xml:space="preserve">      3. Assess the overall significance of the explanatory variables in the auxiliary regression using</w:t>
        <w:br/>
        <w:t xml:space="preserve">         an F -test or by comparing the N × R2 with a critical value from the χ2 distribution with p</w:t>
        <w:br/>
        <w:t xml:space="preserve">         degrees of freedom (where p represents the number of independent variables in the auxiliary</w:t>
        <w:br/>
        <w:t xml:space="preserve">         regression).</w:t>
        <w:br/>
        <w:br/>
        <w:t>In the provided example, a White test statistic of W = 13.12 we do not reject the null hypothesis</w:t>
        <w:br/>
        <w:t>of homoskedasticity at the 5% significance level.</w:t>
        <w:br/>
        <w:t>Addressing heteroskedasticity often involves adjusting the standard errors to ensure they are</w:t>
        <w:br/>
        <w:t>robust. This adjustment does not alter the OLS coefficients but does provide more reliable</w:t>
        <w:br/>
        <w:t>standard errors, thereby improving the validity of the statistical inferences.</w:t>
        <w:br/>
        <w:t>If we did reject the null hypothesis of the White test, we would need to apply a correction</w:t>
        <w:br/>
        <w:t>of White in order to have non-biased estimators. Because so far, the coefficients found are</w:t>
        <w:br/>
        <w:t>acceptable but not the computed standard deviations. We would need to use the corrected</w:t>
        <w:br/>
        <w:t>formula to compute the standard deviations. The White robust standard errors129 can be</w:t>
        <w:br/>
        <w:t>computed in R as follows:</w:t>
        <w:br/>
        <w:t>sqrt(diag(vcovHC(model)))</w:t>
        <w:br/>
        <w:t>Resulting in the following robust standard errors alongside the estimated coefficients:</w:t>
        <w:br/>
        <w:t xml:space="preserve">                                          Coefficient      Robust Std. Error (White)</w:t>
        <w:br/>
        <w:t xml:space="preserve">                      Intercept             0.3437                   0.124</w:t>
        <w:br/>
        <w:t xml:space="preserve">                      MALE                  0.2570                   0.039</w:t>
        <w:br/>
        <w:t xml:space="preserve">                      EDUCATION            0.0913                    0.008</w:t>
        <w:br/>
        <w:t xml:space="preserve">                      EXPERIENCE            0.0361                   0.006</w:t>
        <w:br/>
        <w:t xml:space="preserve">                      EXPERIENCE2          -0.0005                   0.000</w:t>
        <w:br/>
        <w:t>128</w:t>
        <w:br/>
        <w:t xml:space="preserve">    With the lm() function, we can use : or *: adds a new column to the design matrix with the product of the</w:t>
        <w:br/>
        <w:t xml:space="preserve">     other two columns. * will also include the individual columns that were multiplied together.</w:t>
        <w:br/>
        <w:t>129</w:t>
        <w:br/>
        <w:t xml:space="preserve">    Has explained in the manual here</w:t>
        <w:br/>
        <w:br/>
        <w:br/>
        <w:t xml:space="preserve">                                                     268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39.21 Should we add RACE in our regression model?</w:t>
        <w:br/>
        <w:t>If we try to add RACE as an explanatory variable, we find a t-student coefficient below the</w:t>
        <w:br/>
        <w:t>threshold of 1.96 hence we do not reject the null hypothesis that the coefficient for RACE in our</w:t>
        <w:br/>
        <w:t>model is 0. Hence we could say that this variable doesn’t bring much to our model.</w:t>
        <w:br/>
        <w:t>Make a similar exercise with the marital status.</w:t>
        <w:br/>
        <w:br/>
        <w:t>39.22 Variables interactions</w:t>
        <w:br/>
        <w:t>So far we identified that education matters and being a female matters too. Now, and in a</w:t>
        <w:br/>
        <w:t>similar vein as when we squared experience, we can interact education with "being a woman"</w:t>
        <w:br/>
        <w:t>to see if being a women impact significantly the return to schooling:</w:t>
        <w:br/>
        <w:br/>
        <w:t>log(Wagei ) = β0 +β1 sexi +β2 educationi +β3 experiencei +β4 experience2i +β5 sexi ×educationi +ϵi</w:t>
        <w:br/>
        <w:t xml:space="preserve">                                                                                            (232)</w:t>
        <w:br/>
        <w:br/>
        <w:t xml:space="preserve">                                          Dependent variable:</w:t>
        <w:br/>
        <w:t xml:space="preserve">                                                WAGE</w:t>
        <w:br/>
        <w:t xml:space="preserve">                                    (1)                          (2)</w:t>
        <w:br/>
        <w:t>MALE                                0.257∗∗∗                     0.755∗∗∗</w:t>
        <w:br/>
        <w:t xml:space="preserve">                                   (0.039)                      (0.199)</w:t>
        <w:br/>
        <w:br/>
        <w:t>EDUCATION                           0.091∗∗∗                     0.114∗∗∗</w:t>
        <w:br/>
        <w:t xml:space="preserve">                                   (0.008)                      (0.012)</w:t>
        <w:br/>
        <w:br/>
        <w:t>EXPERIENCE                          0.036∗∗∗                     0.037∗∗∗</w:t>
        <w:br/>
        <w:t xml:space="preserve">                                   (0.005)                      (0.005)</w:t>
        <w:br/>
        <w:br/>
        <w:t>EXPERIENCE2                       −0.001∗∗∗                     −0.001∗∗∗</w:t>
        <w:br/>
        <w:t xml:space="preserve">                                  (0.0001)                      (0.0001)</w:t>
        <w:br/>
        <w:br/>
        <w:t>MALE:EDUCATION                                                  −0.038∗∗</w:t>
        <w:br/>
        <w:t xml:space="preserve">                                                                 (0.015)</w:t>
        <w:br/>
        <w:br/>
        <w:t>Constant                            0.345∗∗∗                     0.037</w:t>
        <w:br/>
        <w:t xml:space="preserve">                                   (0.122)                      (0.172)</w:t>
        <w:br/>
        <w:br/>
        <w:t>Observations                       533                         533</w:t>
        <w:br/>
        <w:t>R2                                0.295                       0.303</w:t>
        <w:br/>
        <w:t>Adjusted R2                       0.289                       0.297</w:t>
        <w:br/>
        <w:t>Residual Std. Error         0.445 (df = 528)            0.442 (df = 527)</w:t>
        <w:br/>
        <w:t>F Statistic              55.143∗∗∗ (df = 4; 528)     45.871∗∗∗ (df = 5; 527)</w:t>
        <w:br/>
        <w:t>Note:                                          ∗ p&lt;0.1; ∗∗ p&lt;0.05; ∗∗∗ p&lt;0.01</w:t>
        <w:br/>
        <w:br/>
        <w:t>β5 seems to be significantly different from 0, thus the slopes of returns to education for men is</w:t>
        <w:br/>
        <w:t>less than for women, making it "less interesting" for men to study longer than it is for women.</w:t>
        <w:br/>
        <w:br/>
        <w:br/>
        <w:t xml:space="preserve">                                               269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39.23 Chow Test: Testing for Structural Breaks</w:t>
        <w:br/>
        <w:t>The Chow Test tests for the presence of structural breaks in dataset. Specifically, it helps to</w:t>
        <w:br/>
        <w:t>verify if the independent variables have different impacts on the dependent variable in two or</w:t>
        <w:br/>
        <w:t>more groups, or time periods. Mathematically, it tests the null hypothesis that the coefficients</w:t>
        <w:br/>
        <w:t>in two regression models are equal:</w:t>
        <w:br/>
        <w:br/>
        <w:t xml:space="preserve">                                       H0 : β1j = β2j    ∀j</w:t>
        <w:br/>
        <w:t>Given our regression model:</w:t>
        <w:br/>
        <w:br/>
        <w:t xml:space="preserve">         WAGE = β0 + β1 × MALE + β2 × EDUCATION + β3 × EXPERIENCE + ϵ</w:t>
        <w:br/>
        <w:t>Let’s consider that we want to evaluate whether union membership moderates the effects of the</w:t>
        <w:br/>
        <w:t>independent variables on wages, i.e., whether being a union member changes the impact of sex,</w:t>
        <w:br/>
        <w:t>education, and experience on wages.</w:t>
        <w:br/>
        <w:t>To do this, we run separate regressions for union and non-union members, obtaining separate</w:t>
        <w:br/>
        <w:t>residual sum of squares, denoted SCR0 and SCR1 respectively. The combined regression for</w:t>
        <w:br/>
        <w:t>all samples gives a residual sum of squares denoted SCR. With k denoting the number of</w:t>
        <w:br/>
        <w:t>parameters in the model and n representing the total sample size, the Chow Test statistic is</w:t>
        <w:br/>
        <w:t>calculated as:</w:t>
        <w:br/>
        <w:t xml:space="preserve">                                          SCR−(SCR0 +SCR1 )</w:t>
        <w:br/>
        <w:t xml:space="preserve">                                                  k</w:t>
        <w:br/>
        <w:t xml:space="preserve">                                     C=      SCR0 +SCR1</w:t>
        <w:br/>
        <w:t xml:space="preserve">                                                n−2k</w:t>
        <w:br/>
        <w:t>A statistically significant Chow test statistic, compared against the critical value from the F-</w:t>
        <w:br/>
        <w:t>distribution with k and n − 2k degrees of freedom, allows us to reject the null hypothesis,</w:t>
        <w:br/>
        <w:t>suggesting the regression functions for the two groups are distinct.</w:t>
        <w:br/>
        <w:t>In our analysis, we compute a Chow statistic of 4.73. Given the critical value of 2.23 at a 5%</w:t>
        <w:br/>
        <w:t>significance level, we reject the null hypothesis, providing sufficient evidence to conclude that</w:t>
        <w:br/>
        <w:t>the effect of the covariates (sex, education, and experience) on wages is not homogeneous across</w:t>
        <w:br/>
        <w:t>union and non-union workers. Thus, it indicates that the relationship between the dependent</w:t>
        <w:br/>
        <w:t>and independent variables is structurally different between the two groups.</w:t>
        <w:br/>
        <w:br/>
        <w:t>39.24 Fixed Effect</w:t>
        <w:br/>
        <w:t>We can study the region’s fixed effect, specifying regions as factor, captured here by αj for each</w:t>
        <w:br/>
        <w:t>region j:</w:t>
        <w:br/>
        <w:br/>
        <w:t xml:space="preserve">  log(Wagei,j ) = β0 + αj + β1 educationi + β2 experiencei + β3 experience2i + β4 is blacki</w:t>
        <w:br/>
        <w:t xml:space="preserve">                                              + β5 is metropolitani + β6 is southerneri + ϵi (233)</w:t>
        <w:br/>
        <w:br/>
        <w:t>39.25 To cluster or not to cluster</w:t>
        <w:br/>
        <w:t>(Fox, 2015) writes</w:t>
        <w:br/>
        <w:br/>
        <w:t xml:space="preserve">     Clustered data commonly arise in two contexts: hierarchical data, in which lower-</w:t>
        <w:br/>
        <w:t xml:space="preserve">     level units, such as individual students, are nested within higher-level units, such</w:t>
        <w:br/>
        <w:t xml:space="preserve">     as schools, and longitudinal data, in which individuals (or other multiple units of</w:t>
        <w:br/>
        <w:t xml:space="preserve">     observation) are followed over time. In both cases, observations within a cluster –</w:t>
        <w:br/>
        <w:t xml:space="preserve">     lower-level units within higher-level units or different measurement occasions for the</w:t>
        <w:br/>
        <w:br/>
        <w:br/>
        <w:t xml:space="preserve">                                               270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same individual – cannot reasonably be treated as statistically independent. Mixed-</w:t>
        <w:br/>
        <w:t xml:space="preserve">     effect models take account of dependencies in hierarchical, longitudinal, and other</w:t>
        <w:br/>
        <w:t xml:space="preserve">     dependent data.</w:t>
        <w:br/>
        <w:br/>
        <w:t>In this example, as discussed here as workers were randomly sampled (we did not choose sub-</w:t>
        <w:br/>
        <w:t>regions then workers within these sub-regions), there is no need to adjust the standard errors</w:t>
        <w:br/>
        <w:t>for clustering at region or other level.</w:t>
        <w:br/>
        <w:br/>
        <w:br/>
        <w:t xml:space="preserve">                                             271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Addressing Endogeneity: The Role of Instrumental Variables</w:t>
        <w:br/>
        <w:t xml:space="preserve">   and Hausman Test</w:t>
        <w:br/>
        <w:t>Jiang (2017) details why the OLS estimate might be overestimated:</w:t>
        <w:br/>
        <w:br/>
        <w:t xml:space="preserve">     1. Affirmative endogeneity: SignBiasOLS &gt; 0</w:t>
        <w:br/>
        <w:t xml:space="preserve">     In this case, there is a convincing argument that an OLS estimate overestimates the</w:t>
        <w:br/>
        <w:t xml:space="preserve">     population average treatment effect. The classic example of this is a regression of</w:t>
        <w:br/>
        <w:t xml:space="preserve">     earnings on years of education. There are two problems with a reduced-form analysis.</w:t>
        <w:br/>
        <w:t xml:space="preserve">     First, there is the unobserved variable of “ability,” which tends to affect both earnings</w:t>
        <w:br/>
        <w:t xml:space="preserve">     and education in the same direction. Second, agents who anticipate better career</w:t>
        <w:br/>
        <w:t xml:space="preserve">     prospects tend to go to school longer and attain a better education. Both the missing</w:t>
        <w:br/>
        <w:t xml:space="preserve">     variables and the reverse causality lead the OLS estimate to overstate the true effect.</w:t>
        <w:br/>
        <w:br/>
        <w:t>And later</w:t>
        <w:br/>
        <w:br/>
        <w:t xml:space="preserve">     This issue is well recognized in labor economics. For example, although economists</w:t>
        <w:br/>
        <w:t xml:space="preserve">     generally believe that the correlation between education and earnings overstates the</w:t>
        <w:br/>
        <w:t xml:space="preserve">     true causal impact of education, published studies routinely present estimates from</w:t>
        <w:br/>
        <w:t xml:space="preserve">     elaborate identification schemes that are even more dramatic than the simple unin-</w:t>
        <w:br/>
        <w:t xml:space="preserve">     strumented estimates (see a review and analysis by Card and Ashenfelter (1999)).</w:t>
        <w:br/>
        <w:t xml:space="preserve">     Consider the following classical example, featured in Angrist and Pischke (2009),</w:t>
        <w:br/>
        <w:t xml:space="preserve">     in which a researcher is analyzing the relationship between earnings and college</w:t>
        <w:br/>
        <w:t xml:space="preserve">     attendance. The structural model is:</w:t>
        <w:br/>
        <w:br/>
        <w:t xml:space="preserve">                   Earningsi = b0 + b1,i × Collegei + b2 × Controli + εi    (1)</w:t>
        <w:br/>
        <w:br/>
        <w:t xml:space="preserve">     If the conditions E(εi |Collegei , Controli ) = 0 and E(b1,i |Collegei ) = E(b1,i ) are</w:t>
        <w:br/>
        <w:t xml:space="preserve">     satisfied, the OLS regression yields a population average treatment effect, that is,</w:t>
        <w:br/>
        <w:t xml:space="preserve">     plim b̂1,OLS = E(b1,i ). Most researchers would probably agree that, a priori, it is</w:t>
        <w:br/>
        <w:t xml:space="preserve">     likely that E(εi × Collegei |Controli ) &gt; 0, in other words, people with better earn-</w:t>
        <w:br/>
        <w:t xml:space="preserve">     ings prospects based on attributes unobservable to econometricians are more likely</w:t>
        <w:br/>
        <w:t xml:space="preserve">     to choose to receive more education. Hence, in expectation, b̂1,OLS &gt; b̂1,IV if the</w:t>
        <w:br/>
        <w:t xml:space="preserve">     compliers are representative of the population.</w:t>
        <w:br/>
        <w:t xml:space="preserve">     Realizing that Collegei is potentially endogenous (that is, E(Collegei × εi ) ̸= 0),</w:t>
        <w:br/>
        <w:t xml:space="preserve">     the researcher introduces an instrument Proximityi , defined as the distance between</w:t>
        <w:br/>
        <w:t xml:space="preserve">     person i and the closest college campus. Suppose we accept that Proximityi is a</w:t>
        <w:br/>
        <w:t xml:space="preserve">     valid instrument; that is, Proximityi affects the decision to attend the college in a</w:t>
        <w:br/>
        <w:t xml:space="preserve">     significant way but does not affect Earningsi , except indirectly through actual college</w:t>
        <w:br/>
        <w:t xml:space="preserve">     attendance. For simplicity, let both Collegei (whether one goes to college or not) and</w:t>
        <w:br/>
        <w:t xml:space="preserve">     Proximityi (whether there is a college campus within commuting distance or not)</w:t>
        <w:br/>
        <w:t xml:space="preserve">     be discrete {0, 1} variables. Then b̂1,IV identifies the average treatment effect of a</w:t>
        <w:br/>
        <w:t xml:space="preserve">     subpopulation of students who attend college if and only if there is a campus close</w:t>
        <w:br/>
        <w:t xml:space="preserve">     by.</w:t>
        <w:br/>
        <w:t xml:space="preserve">     If a careful execution produces a result indicating that b̂1,IV &gt; b̂1,OLS , then we</w:t>
        <w:br/>
        <w:t xml:space="preserve">     learn the following: the subgroups whose decisions are affected by the supply-side</w:t>
        <w:br/>
        <w:t xml:space="preserve">     shock (i.e., campus proximity) were constrained by the marginal cost of schooling,</w:t>
        <w:br/>
        <w:t xml:space="preserve">     rather than by the lack of either desire or ability to benefit from education. Hence,</w:t>
        <w:br/>
        <w:br/>
        <w:br/>
        <w:t xml:space="preserve">                                               272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the return to education for this subgroup could be substantially higher than the</w:t>
        <w:br/>
        <w:t xml:space="preserve">          subpopulation that has no interest in attending college, even if there is a campus on</w:t>
        <w:br/>
        <w:t xml:space="preserve">          the next block. The return to education for these compliers may also be higher than</w:t>
        <w:br/>
        <w:t xml:space="preserve">          the return to the subpopulation of people who go to college regardless of distance</w:t>
        <w:br/>
        <w:t xml:space="preserve">          because they can afford it. As such, the local treatment effect on the margin for the</w:t>
        <w:br/>
        <w:t xml:space="preserve">          IV-compliers could exceed that of the population average treatment effect by more</w:t>
        <w:br/>
        <w:t xml:space="preserve">          than the force of affirmative endogeneity embedded in the OLS estimate.</w:t>
        <w:br/>
        <w:br/>
        <w:t>Instrumental Variable (IV) techniques re pivotal tools in econometric analyses, especially when</w:t>
        <w:br/>
        <w:t>grappling with endogeneity issues. It is called ’unobserved heterogeneity’ as ability affects both</w:t>
        <w:br/>
        <w:t>left and right-hand-side variables, but we cannot observe it and add it as a right-hand-side</w:t>
        <w:br/>
        <w:t>variable. Consider a wage model with education as a potentially endogenous variable because</w:t>
        <w:br/>
        <w:t>of ability. Selecting an apt instrument – one that is correlated with education but uncorrelated</w:t>
        <w:br/>
        <w:t>with the error term in the wage equation – is crucial for unbiased and consistent coefficient</w:t>
        <w:br/>
        <w:t>estimates.</w:t>
        <w:br/>
        <w:t>Commonly Used Instruments in Wage Models:</w:t>
        <w:br/>
        <w:t xml:space="preserve">       • Parental Education: Postulates that parents’ educational attainment influences an in-</w:t>
        <w:br/>
        <w:t xml:space="preserve">         dividual’s education but not directly their wages.</w:t>
        <w:br/>
        <w:t xml:space="preserve">       • Proximity to Educational Institutions: Assumes ease of access to educational facilities</w:t>
        <w:br/>
        <w:t xml:space="preserve">         might influence one’s educational attainment without directly impacting their wages.</w:t>
        <w:br/>
        <w:t xml:space="preserve">       • Educational Policy Shifts: Exploits policy changes as exogenous shocks to determine</w:t>
        <w:br/>
        <w:t xml:space="preserve">         their influence on educational attainment while presuming they do not directly affect wage</w:t>
        <w:br/>
        <w:t xml:space="preserve">         determination.</w:t>
        <w:br/>
        <w:t>The Hausman test, in the context of IV regression, aids in testing whether the differences in the</w:t>
        <w:br/>
        <w:t>coefficients obtained from OLS and IV estimations are statistically significant, which can be an</w:t>
        <w:br/>
        <w:t>indicator of endogeneity in the variables of interest.</w:t>
        <w:br/>
        <w:br/>
        <w:t xml:space="preserve">                           H0 : The OLS estimator is consistent and efficient.                     (234)</w:t>
        <w:br/>
        <w:t xml:space="preserve">        H1 : The OLS estimator is inconsistent and the IV estimator should be preferred.           (235)</w:t>
        <w:br/>
        <w:t>Remember, the process of validating an instrument fundamentally hinges on two key properties:</w:t>
        <w:br/>
        <w:t>relevance and validity, ensuring that the instrument is not only correlated with the endogenous</w:t>
        <w:br/>
        <w:t>variable but also does not have a direct causal relationship with the dependent variable.</w:t>
        <w:br/>
        <w:br/>
        <w:t>40.1 Endogeneity and Instrumental Variables</w:t>
        <w:br/>
        <w:t>We follow130 the example suggest in the book (Verbeek, 2017) whose data sets and variable</w:t>
        <w:br/>
        <w:t>details are available here:</w:t>
        <w:br/>
        <w:t xml:space="preserve">          data on 3010 men taken from the US National Longitudinal Survey of Young Men,</w:t>
        <w:br/>
        <w:t xml:space="preserve">          also employed in Card (1995). In this panel survey, a group of individuals is followed</w:t>
        <w:br/>
        <w:t xml:space="preserve">          since 1966 when they were aged 14-24, and interviewed in a number of consecutive</w:t>
        <w:br/>
        <w:t xml:space="preserve">          years. The labour market information that we use covers 1976. In this year, the</w:t>
        <w:br/>
        <w:t xml:space="preserve">          average years of schooling in this sample is somewhat more than 13 years, with a</w:t>
        <w:br/>
        <w:t xml:space="preserve">          maximum of 18. Average experience in 1976, when this group of men was between</w:t>
        <w:br/>
        <w:t xml:space="preserve">          24 and 34 years old, is 8.86 years, while the average hourly raw wage is USD5.77.</w:t>
        <w:br/>
        <w:t>130</w:t>
        <w:br/>
        <w:t xml:space="preserve">      instrument_variable_vansteenberghe.R</w:t>
        <w:br/>
        <w:br/>
        <w:br/>
        <w:t xml:space="preserve">                                                   273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 can be the case that some of the explanatory variables x2 are correlated with the model’s</w:t>
        <w:br/>
        <w:t>error terms, i.e. y = βx + ϵ with xt = [x1,t , x2,t ] and we do not respect E(ϵt x2,t ) = 0. This</w:t>
        <w:br/>
        <w:t>violates the hypotheses we have taken so far and we can have biais and inconsistency in our</w:t>
        <w:br/>
        <w:t>model estimates.</w:t>
        <w:br/>
        <w:t>An example for such a correlation: if we regress wages on schooling duration, the error term ϵ</w:t>
        <w:br/>
        <w:t>encompasses all other factors that influence wages. But it can be that a person’s ability, let’s</w:t>
        <w:br/>
        <w:t>write it u as in Verbeek (2017), influences both x2 , the schooling duration, and y the wage. If we</w:t>
        <w:br/>
        <w:t>cannot observe u, then it ’remains’ in the error term of our regression and if we test the model</w:t>
        <w:br/>
        <w:t>y = α + ϕcontrols + βx2 + ϵ, then ϵ = γu + ν and we are left to guess the sign of γ.</w:t>
        <w:br/>
        <w:t>Our estimates β̂ is not the sensitivity of y on x any longer, it is biased β̂ = β + dx</w:t>
        <w:br/>
        <w:t xml:space="preserve">                                                                                     dϵ</w:t>
        <w:br/>
        <w:t xml:space="preserve">                                                                                       2</w:t>
        <w:br/>
        <w:t xml:space="preserve">                                                                                         as:</w:t>
        <w:br/>
        <w:br/>
        <w:t xml:space="preserve">                                         dy       dϵ</w:t>
        <w:br/>
        <w:t xml:space="preserve">                                             =β+</w:t>
        <w:br/>
        <w:t xml:space="preserve">                                         dx2     dx2</w:t>
        <w:br/>
        <w:br/>
        <w:t>The simplest example we can think of is given in the book (Verbeek, 2017) with the Keynesian</w:t>
        <w:br/>
        <w:t>Model where we can test this model for real consumption per capita regressed on real per capita</w:t>
        <w:br/>
        <w:t>income:</w:t>
        <w:br/>
        <w:t xml:space="preserve">                                     Ct = β1 + β2 Yt + ϵt                                 (236)</w:t>
        <w:br/>
        <w:t>we know that there is another structural equation to this model, taking real per capita investmen,</w:t>
        <w:br/>
        <w:t>It :</w:t>
        <w:br/>
        <w:t xml:space="preserve">                                           Yt = Ct + It                                       (237)</w:t>
        <w:br/>
        <w:t>Yt and Ct are endogenous variables, which are simultaneously determined in this model. As</w:t>
        <w:br/>
        <w:t>Ct influences Yt , we cannot assume that E(ϵt Yt ) = 0 and our βˆ2 will be biased (it can be</w:t>
        <w:br/>
        <w:t>demonstrated that it will be overestimated ).</w:t>
        <w:br/>
        <w:br/>
        <w:t xml:space="preserve">   • Question 46</w:t>
        <w:br/>
        <w:t xml:space="preserve">         – In the Mincer model and data set, is "being married" playing a role in the wage</w:t>
        <w:br/>
        <w:t xml:space="preserve">           (variable MARR in the data set)? If yes, then you should consider that this is due to</w:t>
        <w:br/>
        <w:t xml:space="preserve">           unobservable characteristics of married and unmarried people (suggest some of those</w:t>
        <w:br/>
        <w:t xml:space="preserve">           characteristics).</w:t>
        <w:br/>
        <w:br/>
        <w:t>40.1.1 Instrumental Variable</w:t>
        <w:br/>
        <w:t>An instrumental variable z2 is a variable that can be assumed to be uncorrelated with the models</w:t>
        <w:br/>
        <w:t>error ϵ but correlated with the endogenous explanatory variable x2 . It must be that z2 is not a</w:t>
        <w:br/>
        <w:t>regressor candidate for y. In our wage / schooling example, the proximity with a school z2 can</w:t>
        <w:br/>
        <w:t>be expected to influence "directly" x2 the education level while not necessarily y (nor the other</w:t>
        <w:br/>
        <w:t>factors as "ability"), and is thus a good instrumental variable candidate suggested in (Card,</w:t>
        <w:br/>
        <w:t>1993). This is the case if z2 is not correlated with ϵ and if z2 is strongly correlated with x2 ,</w:t>
        <w:br/>
        <w:t>hypotheses that will have to be confirmed.</w:t>
        <w:br/>
        <w:t>The original model can then be estimated and, under certain conditions detailed in (Verbeek,</w:t>
        <w:br/>
        <w:t>2017), β̂IV will be consistent and asymptotically normal:</w:t>
        <w:br/>
        <w:br/>
        <w:t xml:space="preserve">                                        β̂IV = (z ′ x)−1 z ′ y                               (238)</w:t>
        <w:br/>
        <w:br/>
        <w:t>where z = [x1 , z2 ]</w:t>
        <w:br/>
        <w:br/>
        <w:br/>
        <w:t xml:space="preserve">                                                274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If we replace z2 in this expression by x2 we find the OLS estimator (which should not be used</w:t>
        <w:br/>
        <w:t>here as E (x2 ϵ) ̸= 0). A necessary condition for the instrumental variables estimator in equation</w:t>
        <w:br/>
        <w:t>238 to be consistent and asymptotically normal is that the instrument variable z2 is correlated</w:t>
        <w:br/>
        <w:t>with the endogenous variable x2 and not a linear combination of elements in x1 . If the correlation</w:t>
        <w:br/>
        <w:t>is weak, then we will observe an "inflation" of the estimator variance.</w:t>
        <w:br/>
        <w:t>In practice, using R command ivreg(), you should include endogenous variables (x2 ) only before</w:t>
        <w:br/>
        <w:t>the vertical line of R’s ivreg() command; include instruments z2 only after the vertical line;</w:t>
        <w:br/>
        <w:t>finally include exogenous variables that are not instruments (x1 ) both before and after the</w:t>
        <w:br/>
        <w:t>vertical line. The ivreg() command is implementing a regression by two-stages least squares.</w:t>
        <w:br/>
        <w:t>With this method, you can have more (but never less) instrument variables than endogenous</w:t>
        <w:br/>
        <w:t>variables. First it runs:</w:t>
        <w:br/>
        <w:t xml:space="preserve">                                           x2 = z2 π + ν2                                     (239)</w:t>
        <w:br/>
        <w:t>and then uses the estimated x̂2 to estimate:</w:t>
        <w:br/>
        <w:br/>
        <w:t xml:space="preserve">                                        β̂IV = (x̂′ x̂)−1 x̂′ y                              (240)</w:t>
        <w:br/>
        <w:br/>
        <w:t>40.2 Interpretation of the different stages</w:t>
        <w:br/>
        <w:t>40.2.1 First Stage</w:t>
        <w:br/>
        <w:t>In the first stage of IV, we regress the endogenous variable on the instrument(s) and any other</w:t>
        <w:br/>
        <w:t>exogenous regressors. This stage helps us to determine whether the instrument is relevant, i.e.,</w:t>
        <w:br/>
        <w:t>it actually correlates with the endogenous regressor.</w:t>
        <w:br/>
        <w:br/>
        <w:br/>
        <w:t xml:space="preserve">                                    X = π0 + π1 Z + π2 W + ν</w:t>
        <w:br/>
        <w:br/>
        <w:t>Where:</w:t>
        <w:br/>
        <w:br/>
        <w:t xml:space="preserve">   • X is the endogenous explanatory variable.</w:t>
        <w:br/>
        <w:br/>
        <w:t xml:space="preserve">   • Z is the instrumental variable.</w:t>
        <w:br/>
        <w:br/>
        <w:t xml:space="preserve">   • W represents other exogenous regressors.</w:t>
        <w:br/>
        <w:br/>
        <w:t xml:space="preserve">   • ν is the error term.</w:t>
        <w:br/>
        <w:br/>
        <w:t>We should expect to see a statistically significant coefficient on Z to confirm its relevance.</w:t>
        <w:br/>
        <w:br/>
        <w:t>40.2.2 Reduced Form</w:t>
        <w:br/>
        <w:t>Before proceeding to the second stage, we estimate the reduced form of the equation, where the</w:t>
        <w:br/>
        <w:t>dependent variable is regressed on the instrumental variable(s) and other exogenous variables.</w:t>
        <w:br/>
        <w:t>The reduced form equation helps us understand how the instruments are related to the dependent</w:t>
        <w:br/>
        <w:t>variable.</w:t>
        <w:br/>
        <w:br/>
        <w:br/>
        <w:t xml:space="preserve">                                    Y = γ0 + γ1 Z + γ2 W + η</w:t>
        <w:br/>
        <w:br/>
        <w:t>Where:</w:t>
        <w:br/>
        <w:br/>
        <w:t xml:space="preserve">   • Y is the dependent variable.</w:t>
        <w:br/>
        <w:br/>
        <w:br/>
        <w:t xml:space="preserve">                                                 275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Z is the instrumental variable.</w:t>
        <w:br/>
        <w:br/>
        <w:t xml:space="preserve">   • W represents other exogenous regressors.</w:t>
        <w:br/>
        <w:br/>
        <w:t xml:space="preserve">   • η is the error term.</w:t>
        <w:br/>
        <w:br/>
        <w:t>The significance of γ1 indicates the instrument’s explanatory power for variations in Y and is</w:t>
        <w:br/>
        <w:t>crucial for assessing the strength of the instrument.</w:t>
        <w:br/>
        <w:t>Verbeek (2017):</w:t>
        <w:br/>
        <w:br/>
        <w:t xml:space="preserve">     The usual rule of thumb is that an instrumental variable should have an F-statistic</w:t>
        <w:br/>
        <w:t xml:space="preserve">     in the reduced form larger than 10, corresponding to a t-ratio exceeding 3.16.</w:t>
        <w:br/>
        <w:br/>
        <w:t>40.2.3 Durbin–Wu–Hausman Test</w:t>
        <w:br/>
        <w:t>A computationally attractive version of the Hausman test for endogeneity is the</w:t>
        <w:br/>
        <w:t>Durbin–Wu–Hausman test, which uses a simple auxiliary regression. First, use the residuals</w:t>
        <w:br/>
        <w:t>from the first stage v̂ and include these residuals in the structural equation:</w:t>
        <w:br/>
        <w:br/>
        <w:br/>
        <w:t xml:space="preserve">                                Y = γ0 + γ1 X + γ2 W + v̂i γ + e</w:t>
        <w:br/>
        <w:br/>
        <w:t>If γ = 0, then X is exogenous. This can be tested using a simple t-test on γ = 0. Note that this</w:t>
        <w:br/>
        <w:t>requires the instrument Z to be valid and uncorrelated with the error term e.</w:t>
        <w:br/>
        <w:br/>
        <w:t>40.2.4 Second Stage</w:t>
        <w:br/>
        <w:t>In the second stage, we take the predicted values from the first stage, X̂, and use them to</w:t>
        <w:br/>
        <w:t>estimate the response variable Y .</w:t>
        <w:br/>
        <w:br/>
        <w:br/>
        <w:t xml:space="preserve">                                   Y = α0 + α1 X̂ + α2 W + ϵ</w:t>
        <w:br/>
        <w:br/>
        <w:t>The coefficient α1 on the predicted value X̂ is the IV estimate of the effect of X on Y . It is</w:t>
        <w:br/>
        <w:t>important to test for overidentifying restrictions to ensure the exogeneity of the instrument.</w:t>
        <w:br/>
        <w:br/>
        <w:t>40.2.5 Comparing OLS with IV</w:t>
        <w:br/>
        <w:t>When comparing OLS with IV estimates, we are interested in the consistency and unbiasedness</w:t>
        <w:br/>
        <w:t>of the estimators. If the OLS estimates are biased due to endogeneity, the IV estimates will</w:t>
        <w:br/>
        <w:t>differ. The magnitude and direction of the bias depend on the nature of the endogeneity.</w:t>
        <w:br/>
        <w:t>Consider the classical example of estimating the returns to education on earnings. The OLS</w:t>
        <w:br/>
        <w:t>regression may suffer from endogeneity if there are unobserved factors that affect both education</w:t>
        <w:br/>
        <w:t>and earnings.</w:t>
        <w:br/>
        <w:br/>
        <w:br/>
        <w:t xml:space="preserve">              Earnings = β0 + β1 Education + β2 Experience + β3 Experience2 + u</w:t>
        <w:br/>
        <w:br/>
        <w:t>Assume that the ability is unobserved and affects both earnings and education. An instru-</w:t>
        <w:br/>
        <w:t>ment for education might be the proximity to a college when the individual was 18, under the</w:t>
        <w:br/>
        <w:t>assumption that it affects education but not earnings directly, except through education.</w:t>
        <w:br/>
        <w:t>Below is an example of what the regression table may look like:</w:t>
        <w:br/>
        <w:br/>
        <w:br/>
        <w:t xml:space="preserve">                                              276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OLS               IV</w:t>
        <w:br/>
        <w:t xml:space="preserve">                 Intercept                             4.734∗∗∗          4.066∗∗∗</w:t>
        <w:br/>
        <w:t xml:space="preserve">                                                      (0.068)           (0.608)</w:t>
        <w:br/>
        <w:t xml:space="preserve">                 Education (ed76)                      0.074∗∗∗          0.133∗∗∗</w:t>
        <w:br/>
        <w:t xml:space="preserve">                                                      (0.004)           (0.051)</w:t>
        <w:br/>
        <w:t xml:space="preserve">                 Experience (exp76)                    0.084∗∗∗          0.056∗∗</w:t>
        <w:br/>
        <w:t xml:space="preserve">                                                      (0.007)           (0.026)</w:t>
        <w:br/>
        <w:t xml:space="preserve">                 Experience Squared (exp762)          −0.002∗∗∗        −0.001</w:t>
        <w:br/>
        <w:t xml:space="preserve">                                                      (0.0003)          (0.001)</w:t>
        <w:br/>
        <w:br/>
        <w:t>Note: ∗ p&lt;0.1; ∗∗ p&lt;0.05; ∗∗∗ p&lt;0.01</w:t>
        <w:br/>
        <w:t>* p&lt;0.1; ** p&lt;0.05; *** p&lt;0.01</w:t>
        <w:br/>
        <w:t>The IV coefficient on education is larger than the OLS estimate. First, keep in mind the low</w:t>
        <w:br/>
        <w:t>correlation between the endogenous variable and the instrument; our estimates is therefore</w:t>
        <w:br/>
        <w:t>expected to be unprecise. Jiang (2017) details that this can also occur because IV identifies</w:t>
        <w:br/>
        <w:t>the return to education for individuals whose college attendance is influenced by proximity</w:t>
        <w:br/>
        <w:t>to a campus. These ’compliers’ tend to have higher returns, reflecting constraints on access</w:t>
        <w:br/>
        <w:t>rather than ability or motivation, unlike those unaffected by proximity. Consequently, the local</w:t>
        <w:br/>
        <w:t>average treatment effect (LATE) identified by IV can exceed the population average treatment</w:t>
        <w:br/>
        <w:t>effect (ATE) captured by OLS.</w:t>
        <w:br/>
        <w:br/>
        <w:t>40.3 Estimating the Returns to Schooling with an IV</w:t>
        <w:br/>
        <w:t>People with higher education show higher wages, but is this due to their level of education or</w:t>
        <w:br/>
        <w:t>unobserved characteristics (more efficient people select longer education, but would have got</w:t>
        <w:br/>
        <w:t>higher wages anyway because they are more efficient)?</w:t>
        <w:br/>
        <w:br/>
        <w:t>We import the data from schooling.dta using the package foreign. As described in (Verbeek,</w:t>
        <w:br/>
        <w:t>2017), it contains data taken from the National Longitudinal Survey of Young Men (NLSYM)</w:t>
        <w:br/>
        <w:t>concerning the United States. The analysis focuses on 1976 but uses some variables that date</w:t>
        <w:br/>
        <w:t>back to earlier years.</w:t>
        <w:br/>
        <w:br/>
        <w:t>We test the following model (the use of 3 dummy variables were chosen by the book’s author after</w:t>
        <w:br/>
        <w:t>iterations to find variable that significantly affect the education and experience coefficients):</w:t>
        <w:br/>
        <w:br/>
        <w:t xml:space="preserve">  log(Wagei ) = β0 + β1 educationi + β2 experiencei + β3 experience2i + β4 is blacki</w:t>
        <w:br/>
        <w:t xml:space="preserve">                                             + β5 is metropolitani + β6 is southerneri + ϵi (241)</w:t>
        <w:br/>
        <w:br/>
        <w:t>The return to schooling, ceteris paribus and according to our model, would be: β̂1 ≃ 7%.</w:t>
        <w:br/>
        <w:br/>
        <w:t>We suspect schooling to be endogenous, as age is not an exogenous choice we can assume</w:t>
        <w:br/>
        <w:t>experience and experience squared to also be endogenous as they are directly linke to age and</w:t>
        <w:br/>
        <w:t>age squared (the last two are then potential candidates). (Verbeek, 2017) suggests to instrument</w:t>
        <w:br/>
        <w:t>schooling variables with a dummy variable "lived near college" (we take "grew up near 4-yr</w:t>
        <w:br/>
        <w:t>college" from the data set). The latter, we could argue, impact mostly the schooling choice, but</w:t>
        <w:br/>
        <w:t>not so much the earning (but one can still argue that there is still endogeneity a family that</w:t>
        <w:br/>
        <w:t>chose to live near a college might stimulate more its children, etc.). We first test that "lived</w:t>
        <w:br/>
        <w:br/>
        <w:br/>
        <w:t xml:space="preserve">                                               277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near college" is indeed related to the schooling choice:</w:t>
        <w:br/>
        <w:br/>
        <w:t xml:space="preserve">  educationi = α0 + α1 lived near collegei + α2 agei + α3 age2i</w:t>
        <w:br/>
        <w:t xml:space="preserve">                               + α4 is blacki + α5 is metropolitani + α6 is southerneri + ϵi (242)</w:t>
        <w:br/>
        <w:br/>
        <w:t>We confirm that people that lived near a college attended on average α1 ≃ 0.35 more years at</w:t>
        <w:br/>
        <w:t>school.</w:t>
        <w:br/>
        <w:t xml:space="preserve">   We want, as in (Verbeek, 2017) use "lived near a college", "age" and "age squared" as in-</w:t>
        <w:br/>
        <w:t>strumental variables to instrument education, experience and experience squared and remember</w:t>
        <w:br/>
        <w:t>that</w:t>
        <w:br/>
        <w:br/>
        <w:t xml:space="preserve">     it is not the case that instruments have a one-to-one correspondence with the en-</w:t>
        <w:br/>
        <w:t xml:space="preserve">     dogenous regressors. Implicitly, all instruments are jointly used for all variables.</w:t>
        <w:br/>
        <w:br/>
        <w:t>Using instrumental variables in our regression, we find an estimator for a returns to schooling</w:t>
        <w:br/>
        <w:t>β̂1,IV ≃ 13%.</w:t>
        <w:br/>
        <w:br/>
        <w:br/>
        <w:t xml:space="preserve">                                                278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Dependent variable:</w:t>
        <w:br/>
        <w:t xml:space="preserve">                                      lwage76           ed76                   lwage76</w:t>
        <w:br/>
        <w:t xml:space="preserve">                                        OLS          First Stage     Reduced Form    Second Stage</w:t>
        <w:br/>
        <w:t xml:space="preserve">                                        (1)              (2)               (3)               (4)</w:t>
        <w:br/>
        <w:t>ed76                                     0.074∗∗∗                                            0.133∗∗∗</w:t>
        <w:br/>
        <w:t xml:space="preserve">                                        (0.004)                                             (0.051)</w:t>
        <w:br/>
        <w:br/>
        <w:t>exp76                                    0.084∗∗∗                                            0.056∗∗</w:t>
        <w:br/>
        <w:t xml:space="preserve">                                        (0.007)                                             (0.026)</w:t>
        <w:br/>
        <w:br/>
        <w:t>exp762                                 −0.002∗∗∗                                           −0.001</w:t>
        <w:br/>
        <w:t xml:space="preserve">                                       (0.0003)                                             (0.001)</w:t>
        <w:br/>
        <w:br/>
        <w:t>nearc4                                                    0.347∗∗∗         0.032∗∗</w:t>
        <w:br/>
        <w:t xml:space="preserve">                                                         (0.107)          (0.016)</w:t>
        <w:br/>
        <w:br/>
        <w:t>age76                                                     1.061∗∗∗         0.182∗∗∗</w:t>
        <w:br/>
        <w:t xml:space="preserve">                                                         (0.301)          (0.046)</w:t>
        <w:br/>
        <w:br/>
        <w:t>age762                                                  −0.019∗∗∗        −0.002∗∗∗</w:t>
        <w:br/>
        <w:t xml:space="preserve">                                                        (0.005)          (0.001)</w:t>
        <w:br/>
        <w:br/>
        <w:t>black                                  −0.190∗∗∗        −1.468∗∗∗        −0.239∗∗∗         −0.103</w:t>
        <w:br/>
        <w:t xml:space="preserve">                                       (0.018)           (0.115)          (0.018)           (0.077)</w:t>
        <w:br/>
        <w:br/>
        <w:t>smsa76                                   0.161∗∗∗         0.835∗∗∗         0.186∗∗∗          0.108∗∗</w:t>
        <w:br/>
        <w:t xml:space="preserve">                                        (0.016)          (0.109)          (0.017)           (0.050)</w:t>
        <w:br/>
        <w:br/>
        <w:t>south76                                −0.125∗∗∗        −0.460∗∗∗        −0.142∗∗∗         −0.098∗∗∗</w:t>
        <w:br/>
        <w:t xml:space="preserve">                                        (0.015)          (0.102)          (0.016)           (0.029)</w:t>
        <w:br/>
        <w:br/>
        <w:t>Constant                                 4.734∗∗∗       −1.870             3.101∗∗∗          4.066∗∗∗</w:t>
        <w:br/>
        <w:t xml:space="preserve">                                        (0.068)          (4.298)          (0.660)           (0.608)</w:t>
        <w:br/>
        <w:br/>
        <w:t>Observations                           3,010            3,010            3,010              3,010</w:t>
        <w:br/>
        <w:t>R2                                     0.291            0.119            0.244              0.176</w:t>
        <w:br/>
        <w:t>Adjusted R2                            0.289            0.117            0.242              0.175</w:t>
        <w:br/>
        <w:t>Residual Std. Error (df = 3003)        0.374            2.516            0.386              0.403</w:t>
        <w:br/>
        <w:t>F Statistic (df = 6; 3003)           204.932∗∗∗       67.294∗∗∗        161.226∗∗∗</w:t>
        <w:br/>
        <w:t>Note:                                                                   ∗ p&lt;0.1; ∗∗ p&lt;0.05; ∗∗∗ p&lt;0.01</w:t>
        <w:br/>
        <w:br/>
        <w:t>There is not a perfect correlation between instrumental variables and the endogenous variable,</w:t>
        <w:br/>
        <w:t>hence we are "inflating" the variance of the estimators. Also note that in the case of the</w:t>
        <w:br/>
        <w:t>instrumental variable model, the R2 has no interpretation as we have endogeneity (correlation</w:t>
        <w:br/>
        <w:t>between explanatory variables and error terms).</w:t>
        <w:br/>
        <w:br/>
        <w:br/>
        <w:t xml:space="preserve">                                              279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41 Python and R: Kernel Density Estimation, a non parametric</w:t>
        <w:br/>
        <w:t xml:space="preserve">   method</w:t>
        <w:br/>
        <w:t xml:space="preserve">                                                                      La théorie des erreurs et la moyenne</w:t>
        <w:br/>
        <w:t xml:space="preserve">                                                                      arithmétique entre autres celle qui</w:t>
        <w:br/>
        <w:t xml:space="preserve">                                                                      s’appuie sur l’affirmation que la</w:t>
        <w:br/>
        <w:t xml:space="preserve">                                                                      probabilité des écarts est proportionnelle</w:t>
        <w:br/>
        <w:t xml:space="preserve">                                                                      aux écarts. Tout le monde y croit</w:t>
        <w:br/>
        <w:t xml:space="preserve">                                                                      cependant, me disait un jour M.</w:t>
        <w:br/>
        <w:t xml:space="preserve">                                                                      Lippmann, car les expérimentateurs</w:t>
        <w:br/>
        <w:t xml:space="preserve">                                                                      s’imaginent que c’est un théorème de</w:t>
        <w:br/>
        <w:t xml:space="preserve">                                                                      mathématiques, et les mathématiciens</w:t>
        <w:br/>
        <w:t xml:space="preserve">                                                                      que c’est un fait expérimental.</w:t>
        <w:br/>
        <w:t xml:space="preserve">                                                                                          Calcul des probabilités</w:t>
        <w:br/>
        <w:t xml:space="preserve">                                                                                                 Henri Poincaré</w:t>
        <w:br/>
        <w:br/>
        <w:t>Nonparametric methods try to attempt an estimation of the density directly from the data,</w:t>
        <w:br/>
        <w:t>without making any parametric assumptions about the underlying distribution. We present131</w:t>
        <w:br/>
        <w:t>kernel density estimation (KDE) as a mature tool for data analysis and follow the work of</w:t>
        <w:br/>
        <w:t>(Gramacki, 2018).</w:t>
        <w:br/>
        <w:br/>
        <w:t>41.1 Definition</w:t>
        <w:br/>
        <w:t>If we observe realizations X1 , X2 , . . . , Xn independent and all drawn from the same distribution</w:t>
        <w:br/>
        <w:t>with unknown density f , we want to estimate the shape of this density with the kernel estimator:</w:t>
        <w:br/>
        <w:t xml:space="preserve">                                                     n</w:t>
        <w:br/>
        <w:t xml:space="preserve">                                     ˆ            1 X      x − Xi</w:t>
        <w:br/>
        <w:t xml:space="preserve">                                    fh (x) =           K                                       (243)</w:t>
        <w:br/>
        <w:t xml:space="preserve">                                                 nh           h</w:t>
        <w:br/>
        <w:t xml:space="preserve">                                                        i=1</w:t>
        <w:br/>
        <w:br/>
        <w:t>where K is the kernel and h &gt; 0 is a smoothing parameter called the bandwidth.</w:t>
        <w:br/>
        <w:br/>
        <w:t>41.1.1 Kernel requirements</w:t>
        <w:br/>
        <w:t>The kernel K to be used for a KDE must satisfy the following requirements:</w:t>
        <w:br/>
        <w:t xml:space="preserve">                                  R</w:t>
        <w:br/>
        <w:t xml:space="preserve">                                  </w:t>
        <w:br/>
        <w:t xml:space="preserve">                                    K(x)dx = 1</w:t>
        <w:br/>
        <w:t xml:space="preserve">                                  R</w:t>
        <w:br/>
        <w:t xml:space="preserve">                                  R xK(x)dx = 0</w:t>
        <w:br/>
        <w:t xml:space="preserve">                                  </w:t>
        <w:br/>
        <w:t xml:space="preserve">                                  </w:t>
        <w:br/>
        <w:t xml:space="preserve">                                  </w:t>
        <w:br/>
        <w:t xml:space="preserve">                                     x2 K(x)dx &lt; ∞                                                          (244)</w:t>
        <w:br/>
        <w:t xml:space="preserve">                                  </w:t>
        <w:br/>
        <w:t xml:space="preserve">                                   K(x) ≥ 0, ∀x</w:t>
        <w:br/>
        <w:t xml:space="preserve">                                  </w:t>
        <w:br/>
        <w:t xml:space="preserve">                                  </w:t>
        <w:br/>
        <w:t xml:space="preserve">                                  </w:t>
        <w:br/>
        <w:t xml:space="preserve">                                  </w:t>
        <w:br/>
        <w:t xml:space="preserve">                                  </w:t>
        <w:br/>
        <w:t xml:space="preserve">                                   K(−x) = K(x)</w:t>
        <w:br/>
        <w:t xml:space="preserve">                                  </w:t>
        <w:br/>
        <w:br/>
        <w:br/>
        <w:t>41.2 Example: univariate normal kernel</w:t>
        <w:br/>
        <w:t>The univariate normal132 kernel is described by:</w:t>
        <w:br/>
        <w:t xml:space="preserve">                                                          2</w:t>
        <w:br/>
        <w:t xml:space="preserve">                                                    1      u</w:t>
        <w:br/>
        <w:t xml:space="preserve">                                            K(u) = √ exp −                                                  (245)</w:t>
        <w:br/>
        <w:t xml:space="preserve">                                                    2π     2</w:t>
        <w:br/>
        <w:t>131</w:t>
        <w:br/>
        <w:t xml:space="preserve">      code: vansteenberghe_KDE.py</w:t>
        <w:br/>
        <w:t>132</w:t>
        <w:br/>
        <w:t xml:space="preserve">      this is not to say that we need to have a parametric kernel, one could use Epanechnikov, Uniform, Triangular,</w:t>
        <w:br/>
        <w:t xml:space="preserve">       etc. kernels for the estimation</w:t>
        <w:br/>
        <w:br/>
        <w:br/>
        <w:t xml:space="preserve">                                                         280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univariate normal KDE for a random sample X1 , X2 , . . . , Xn is given by:</w:t>
        <w:br/>
        <w:t xml:space="preserve">                                                     h            i</w:t>
        <w:br/>
        <w:t xml:space="preserve">                                                         (x−Xi )2</w:t>
        <w:br/>
        <w:t xml:space="preserve">                                  ( P</w:t>
        <w:br/>
        <w:t xml:space="preserve">                                   1  n   √ 1 exp −            2</w:t>
        <w:br/>
        <w:t xml:space="preserve">                        fˆ(x, h) = n Pi=1</w:t>
        <w:br/>
        <w:t xml:space="preserve">                                      n</w:t>
        <w:br/>
        <w:t xml:space="preserve">                                           2πh             2h</w:t>
        <w:br/>
        <w:t xml:space="preserve">                                                                                        (246)</w:t>
        <w:br/>
        <w:t xml:space="preserve">                                   1                   2</w:t>
        <w:br/>
        <w:t xml:space="preserve">                                   n  i=1 N (x; Xi , h )</w:t>
        <w:br/>
        <w:br/>
        <w:t>We recognize in equation 246 the normal density we introduced section 18.6. KDE can be</w:t>
        <w:br/>
        <w:t>understood as a weighted sum of density ’bumps’ that are centred at each data point Xi .</w:t>
        <w:br/>
        <w:br/>
        <w:t>41.3 KDE illustration from a known density</w:t>
        <w:br/>
        <w:t>Let’s imagine that as in (Gramacki, 2018) we have the following true density, a mixture of two</w:t>
        <w:br/>
        <w:t>Gaussians:</w:t>
        <w:br/>
        <w:t xml:space="preserve">                                    7               3</w:t>
        <w:br/>
        <w:t xml:space="preserve">                            f (x) = N (x; 4, 0.8) + N (x; 6, 0.5)                        (247)</w:t>
        <w:br/>
        <w:t xml:space="preserve">                                   10              10</w:t>
        <w:br/>
        <w:t>if we draw 1000 observations from this density:</w:t>
        <w:br/>
        <w:br/>
        <w:br/>
        <w:t xml:space="preserve">                         0.35</w:t>
        <w:br/>
        <w:br/>
        <w:br/>
        <w:t xml:space="preserve">                         0.30</w:t>
        <w:br/>
        <w:br/>
        <w:br/>
        <w:t xml:space="preserve">                         0.25</w:t>
        <w:br/>
        <w:br/>
        <w:br/>
        <w:t xml:space="preserve">                         0.20</w:t>
        <w:br/>
        <w:t xml:space="preserve">                  f(x)</w:t>
        <w:br/>
        <w:br/>
        <w:br/>
        <w:t xml:space="preserve">                         0.15</w:t>
        <w:br/>
        <w:br/>
        <w:br/>
        <w:t xml:space="preserve">                         0.10</w:t>
        <w:br/>
        <w:br/>
        <w:br/>
        <w:t xml:space="preserve">                         0.05</w:t>
        <w:br/>
        <w:br/>
        <w:br/>
        <w:t xml:space="preserve">                         0.00</w:t>
        <w:br/>
        <w:t xml:space="preserve">                                2     3   4          5      6        7            8</w:t>
        <w:br/>
        <w:t xml:space="preserve">                                                 x</w:t>
        <w:br/>
        <w:br/>
        <w:br/>
        <w:t>then if we draw only 10 "empirical" observations from this mixture of two Gaussians and plot</w:t>
        <w:br/>
        <w:t>a normal density above each observation, the KDE is the average of those density ’bumps’. An</w:t>
        <w:br/>
        <w:t>important choice for this is the bandwidth h, here we took h = 0.75 as found using the method</w:t>
        <w:br/>
        <w:t>prescribed in (Gramacki, 2018) and available with the R package ks133 :</w:t>
        <w:br/>
        <w:br/>
        <w:br/>
        <w:t>133</w:t>
        <w:br/>
        <w:t xml:space="preserve">      code: vansteenberghe_ks_hpi.R</w:t>
        <w:br/>
        <w:br/>
        <w:br/>
        <w:t xml:space="preserve">                                              281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0.35                                                                                              true density</w:t>
        <w:br/>
        <w:t xml:space="preserve">                                                                                                                                  normal KDE out of 10 observation points</w:t>
        <w:br/>
        <w:br/>
        <w:t xml:space="preserve">                                0.30</w:t>
        <w:br/>
        <w:br/>
        <w:br/>
        <w:t xml:space="preserve">                                0.25</w:t>
        <w:br/>
        <w:br/>
        <w:br/>
        <w:t xml:space="preserve">                                0.20</w:t>
        <w:br/>
        <w:t xml:space="preserve">                         f(x)</w:t>
        <w:br/>
        <w:br/>
        <w:br/>
        <w:t xml:space="preserve">                                0.15</w:t>
        <w:br/>
        <w:br/>
        <w:br/>
        <w:t xml:space="preserve">                                0.10</w:t>
        <w:br/>
        <w:br/>
        <w:br/>
        <w:t xml:space="preserve">                                0.05</w:t>
        <w:br/>
        <w:br/>
        <w:br/>
        <w:t xml:space="preserve">                                0.00</w:t>
        <w:br/>
        <w:t xml:space="preserve">                                           1           2           3                          4                  5            6                   7                  8</w:t>
        <w:br/>
        <w:t xml:space="preserve">                                                                                                    x</w:t>
        <w:br/>
        <w:br/>
        <w:br/>
        <w:t>For the 1000 observation draw, we found an optimal bandwith of h = 0.22 using the Plug-</w:t>
        <w:br/>
        <w:t>in bandwidth selector suggested in (Gramacki, 2018). Note that usually, it is not possible to</w:t>
        <w:br/>
        <w:t>provide a single best optimal bandwidth. The bandwith is important, as an illustration:</w:t>
        <w:br/>
        <w:br/>
        <w:t xml:space="preserve">                  0.35                                                     original density                                                                                     original density</w:t>
        <w:br/>
        <w:t xml:space="preserve">                                                                           h optimal = 0.22                    0.35                                                             h= h optim * .3</w:t>
        <w:br/>
        <w:t xml:space="preserve">                                                                                                                                                                                h= h optim * 3</w:t>
        <w:br/>
        <w:t xml:space="preserve">                  0.30</w:t>
        <w:br/>
        <w:t xml:space="preserve">                                                                                                               0.30</w:t>
        <w:br/>
        <w:br/>
        <w:t xml:space="preserve">                  0.25</w:t>
        <w:br/>
        <w:t xml:space="preserve">                                                                                                               0.25</w:t>
        <w:br/>
        <w:br/>
        <w:t xml:space="preserve">                  0.20                                                                                         0.20</w:t>
        <w:br/>
        <w:t xml:space="preserve">           f(x)</w:t>
        <w:br/>
        <w:br/>
        <w:br/>
        <w:t xml:space="preserve">                                                                                                        f(x)</w:t>
        <w:br/>
        <w:br/>
        <w:br/>
        <w:t xml:space="preserve">                  0.15                                                                                         0.15</w:t>
        <w:br/>
        <w:br/>
        <w:t xml:space="preserve">                  0.10                                                                                         0.10</w:t>
        <w:br/>
        <w:br/>
        <w:t xml:space="preserve">                  0.05                                                                                         0.05</w:t>
        <w:br/>
        <w:br/>
        <w:t xml:space="preserve">                  0.00                                                                                         0.00</w:t>
        <w:br/>
        <w:t xml:space="preserve">                         0             1   2   3   4       5   6       7             8                                0   1       2       3      4       5       6          7             8</w:t>
        <w:br/>
        <w:t xml:space="preserve">                                                   x                                                                                             x</w:t>
        <w:br/>
        <w:br/>
        <w:br/>
        <w:t>If we take a much greater or smaller bandwidth than the optimal one, we get a bumpier or a</w:t>
        <w:br/>
        <w:t>smoother estimation.</w:t>
        <w:br/>
        <w:br/>
        <w:t>41.4 Bandwidth estimation</w:t>
        <w:br/>
        <w:t>41.4.1 Univariate rule-of-thumb selectors</w:t>
        <w:br/>
        <w:t>Following (Gramacki, 2018), one can demonstrate that if one assume that the unknown density</w:t>
        <w:br/>
        <w:t>follows a normal distribution, it can be shown that an acceptable bandwidth (rule-of-thumb or</w:t>
        <w:br/>
        <w:t>Silverman’s) is:</w:t>
        <w:br/>
        <w:t xml:space="preserve">                                                        1</w:t>
        <w:br/>
        <w:t xml:space="preserve">                                       hROT ≃ 1.06σ̂n− 5                                (248)</w:t>
        <w:br/>
        <w:t>where σ̂ is the standard deviation of the sample. If the data set has outliers, then one can use</w:t>
        <w:br/>
        <w:t>the interquartile range:</w:t>
        <w:br/>
        <w:t xml:space="preserve">                                                        IQR</w:t>
        <w:br/>
        <w:br/>
        <w:t xml:space="preserve">                                                                  1</w:t>
        <w:br/>
        <w:t xml:space="preserve">                             hROT bis ≃ 1.06 min σ̂,           n− 5                        (249)</w:t>
        <w:br/>
        <w:t xml:space="preserve">                                                        1.34</w:t>
        <w:br/>
        <w:t>Sometimes, the factor 1.06 is replaced with 0.9.</w:t>
        <w:br/>
        <w:br/>
        <w:t>41.4.2 Univariate plug-in selector</w:t>
        <w:br/>
        <w:t>We use from the R package fs the hpi() function following (Wand and Jones, 1994) that selects</w:t>
        <w:br/>
        <w:t>the optimal bandwidth, the procedure is also detailed in (Gramacki, 2018).</w:t>
        <w:br/>
        <w:br/>
        <w:br/>
        <w:t xml:space="preserve">                                                                                                  282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41.5 Kernel selection</w:t>
        <w:br/>
        <w:t>So far we used the gaussian kernel, the Epanechnikov kernel is the most efficient one but</w:t>
        <w:br/>
        <w:t xml:space="preserve">     the normal kernel generates the smoothest density curves and this is the reason why</w:t>
        <w:br/>
        <w:t xml:space="preserve">     this type of kernel is most often used in practice.</w:t>
        <w:br/>
        <w:br/>
        <w:t xml:space="preserve">                                      0.35                                 original density</w:t>
        <w:br/>
        <w:t xml:space="preserve">                                                                           epanechnikov KDE, h = 0.338</w:t>
        <w:br/>
        <w:br/>
        <w:t xml:space="preserve">                                      0.30</w:t>
        <w:br/>
        <w:br/>
        <w:t xml:space="preserve">                                      0.25</w:t>
        <w:br/>
        <w:br/>
        <w:t xml:space="preserve">                                      0.20</w:t>
        <w:br/>
        <w:br/>
        <w:br/>
        <w:t xml:space="preserve">                               f(x)</w:t>
        <w:br/>
        <w:t xml:space="preserve">                                      0.15</w:t>
        <w:br/>
        <w:br/>
        <w:t xml:space="preserve">                                      0.10</w:t>
        <w:br/>
        <w:br/>
        <w:t xml:space="preserve">                                      0.05</w:t>
        <w:br/>
        <w:br/>
        <w:t xml:space="preserve">                                      0.00</w:t>
        <w:br/>
        <w:t xml:space="preserve">                                             0   1   2   3    4    5   6          7              8</w:t>
        <w:br/>
        <w:t xml:space="preserve">                                                              x</w:t>
        <w:br/>
        <w:br/>
        <w:br/>
        <w:t>41.6 Kernel Efficiency</w:t>
        <w:br/>
        <w:t>Kernel efficiency is a measure of how well a given kernel performs in estimating the underlying</w:t>
        <w:br/>
        <w:t>density. The efficiency of a kernel can be quantified by comparing the performance of differ-</w:t>
        <w:br/>
        <w:t>ent kernels based on criteria such as bias, variance, and the mean integrated squared error.</w:t>
        <w:br/>
        <w:t>Kernel efficiency is particularly important because it helps in choosing a kernel that minimizes</w:t>
        <w:br/>
        <w:t>estimation error and produces a smoother density estimate.</w:t>
        <w:br/>
        <w:br/>
        <w:t>41.6.1 Mean Integrated Squared Error (MISE)</w:t>
        <w:br/>
        <w:t>The MISE is commonly used to evaluate the performance of a kernel density estimator. It</w:t>
        <w:br/>
        <w:t>measures the overall discrepancy between the true density f (x) and the estimated density fˆh (x),</w:t>
        <w:br/>
        <w:t>and is defined as:</w:t>
        <w:br/>
        <w:t xml:space="preserve">                                           Z                  2</w:t>
        <w:br/>
        <w:t xml:space="preserve">                             MISE(h) = E        ˆ</w:t>
        <w:br/>
        <w:t xml:space="preserve">                                               fh (x) − f (x) dx                           (250)</w:t>
        <w:br/>
        <w:br/>
        <w:t>The MISE can be decomposed into two terms: bias and variance.</w:t>
        <w:br/>
        <w:br/>
        <w:t>41.6.2 Bias and Variance Trade-off</w:t>
        <w:br/>
        <w:t>The kernel estimator introduces both bias and variance. The bandwidth h plays a key role in</w:t>
        <w:br/>
        <w:t>controlling this trade-off.</w:t>
        <w:br/>
        <w:t>Bias: Bias refers to the systematic error introduced by the kernel. It is given by the difference</w:t>
        <w:br/>
        <w:t>between the expected value of the estimator and the true density:</w:t>
        <w:br/>
        <w:t xml:space="preserve">                                         Bias(fˆh (x)) = E[fˆh (x)] − f (x)                              (251)</w:t>
        <w:br/>
        <w:t>Variance: Variance refers to the variability of the estimator around its expected value:</w:t>
        <w:br/>
        <w:t xml:space="preserve">                                                                     2</w:t>
        <w:br/>
        <w:t xml:space="preserve">                              Var(fˆh (x)) = E[ fˆh (x) − E[fˆh (x)] ]                                   (252)</w:t>
        <w:br/>
        <w:t>The total MISE is a function of both bias and variance:</w:t>
        <w:br/>
        <w:t xml:space="preserve">                                   Z</w:t>
        <w:br/>
        <w:t xml:space="preserve">                       MISE(h) ≈        Bias2 (fˆh (x)) + Var(fˆh (x)) dx                                (253)</w:t>
        <w:br/>
        <w:br/>
        <w:t>For small bandwidths h, the estimator exhibits low bias but high variance. For large h, the</w:t>
        <w:br/>
        <w:t>estimator has low variance but high bias. The optimal bandwidth h balances these two competing</w:t>
        <w:br/>
        <w:t>forces to minimize the MISE.</w:t>
        <w:br/>
        <w:br/>
        <w:br/>
        <w:t xml:space="preserve">                                                             283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41.6.3 Relative Efficiency of Kernels</w:t>
        <w:br/>
        <w:t>Different kernels have different levels of efficiency. A measure of relative efficiency is given by</w:t>
        <w:br/>
        <w:t>the ratio of MISE for different kernels to the MISE of the optimal kernel. It is known that the</w:t>
        <w:br/>
        <w:t>Epanechnikov kernel is the most efficient in the sense that it minimizes the MISE for a fixed</w:t>
        <w:br/>
        <w:t>bandwidth. However, other kernels, such as the Gaussian kernel, are often preferred because</w:t>
        <w:br/>
        <w:t>they produce smoother density estimates despite their slightly lower efficiency.</w:t>
        <w:br/>
        <w:t>The relative efficiency e(K) of a kernel K is defined as:</w:t>
        <w:br/>
        <w:br/>
        <w:t xml:space="preserve">                                              MISE(K)</w:t>
        <w:br/>
        <w:t xml:space="preserve">                                 e(K) =                                                      (254)</w:t>
        <w:br/>
        <w:t xml:space="preserve">                                          MISE(Epanechnikov)</w:t>
        <w:br/>
        <w:br/>
        <w:t>The relative efficiencies of common kernels are as follows:</w:t>
        <w:br/>
        <w:br/>
        <w:t xml:space="preserve">   • Epanechnikov kernel: 1.00 (most efficient)</w:t>
        <w:br/>
        <w:br/>
        <w:t xml:space="preserve">   • Biweight kernel: 1.01</w:t>
        <w:br/>
        <w:br/>
        <w:t xml:space="preserve">   • Triweight kernel: 1.03</w:t>
        <w:br/>
        <w:br/>
        <w:t xml:space="preserve">   • Gaussian kernel: 1.06</w:t>
        <w:br/>
        <w:br/>
        <w:t>41.6.4 Choosing the Optimal Kernel</w:t>
        <w:br/>
        <w:t>The choice of kernel often depends on the smoothness of the resulting density estimates. While</w:t>
        <w:br/>
        <w:t>the Epanechnikov kernel is theoretically optimal in terms of MISE, the Gaussian kernel is often</w:t>
        <w:br/>
        <w:t>used in practice due to its smooth appearance and flexibility. In most cases, the choice of</w:t>
        <w:br/>
        <w:t>bandwidth h has a greater impact on the quality of the density estimate than the choice of</w:t>
        <w:br/>
        <w:t>kernel.</w:t>
        <w:br/>
        <w:br/>
        <w:t>41.7 Kernel Nonparametric Regression</w:t>
        <w:br/>
        <w:t>As stated in Blundell and Duncan (1998):</w:t>
        <w:br/>
        <w:br/>
        <w:t xml:space="preserve">     The obsession with linearity in empirical economic analysis clearly does not stem</w:t>
        <w:br/>
        <w:t xml:space="preserve">     from any strong prior of economic theory. [...] Nonparametric regression analysis</w:t>
        <w:br/>
        <w:t xml:space="preserve">     seems to provide a compelling alternative to linear regression, allowing the data to</w:t>
        <w:br/>
        <w:t xml:space="preserve">     determine the "local" shape of the conditional mean relationship.</w:t>
        <w:br/>
        <w:br/>
        <w:t>In nonparametric regression, the assumption of a predetermined functional form is relaxed,</w:t>
        <w:br/>
        <w:t>allowing the data to "speak for itself." The goal is to estimate the unknown function m(x) in</w:t>
        <w:br/>
        <w:t>the model:</w:t>
        <w:br/>
        <w:t xml:space="preserve">                                         y = m(x) + ϵ,                                  (255)</w:t>
        <w:br/>
        <w:t>where m(x) represents the conditional mean of y given x, and ϵ is the error term with E[ϵ|x] = 0.</w:t>
        <w:br/>
        <w:t>Unlike parametric regression, nonparametric methods make no assumptions about the specific</w:t>
        <w:br/>
        <w:t>functional form of m(x), offering considerable flexibility.</w:t>
        <w:br/>
        <w:br/>
        <w:br/>
        <w:t xml:space="preserve">                                               284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41.7.1 The Nadaraya-Watson Estimator</w:t>
        <w:br/>
        <w:t>One widely used technique in nonparametric regression is the Nadaraya-Watson kernel regression</w:t>
        <w:br/>
        <w:t>estimator. It estimates the conditional expectation m(x) = E[y|x] by weighting the observed</w:t>
        <w:br/>
        <w:t>yi values based on their proximity to the target point x using a kernel function K(·). The</w:t>
        <w:br/>
        <w:t>Nadaraya-Watson estimator is given by:</w:t>
        <w:br/>
        <w:t xml:space="preserve">                                          Pn        x−xi</w:t>
        <w:br/>
        <w:br/>
        <w:t xml:space="preserve">                                             i=1 K          yi</w:t>
        <w:br/>
        <w:t xml:space="preserve">                                 m̂h (x) = Pn         h</w:t>
        <w:br/>
        <w:t xml:space="preserve">                                                     x−xi</w:t>
        <w:br/>
        <w:t xml:space="preserve">                                                              ,                          (256)</w:t>
        <w:br/>
        <w:t xml:space="preserve">                                              i=1 K     h</w:t>
        <w:br/>
        <w:br/>
        <w:t>where:</w:t>
        <w:br/>
        <w:br/>
        <w:t xml:space="preserve">   • K(·) is the kernel function, which assigns weights based on the distance between the</w:t>
        <w:br/>
        <w:t xml:space="preserve">     observed data points xi and the target point x. Common choices for K(·) include the</w:t>
        <w:br/>
        <w:t xml:space="preserve">     Gaussian, Epanechnikov, and uniform kernels.</w:t>
        <w:br/>
        <w:br/>
        <w:t xml:space="preserve">   • h &gt; 0 is the bandwidth, a smoothing parameter controlling the kernel’s width and the</w:t>
        <w:br/>
        <w:t xml:space="preserve">     degree of smoothing.</w:t>
        <w:br/>
        <w:br/>
        <w:t>The Nadaraya-Watson estimator is a weighted average of the observed yi values, with weights</w:t>
        <w:br/>
        <w:t>determined</w:t>
        <w:br/>
        <w:t xml:space="preserve">           by the distance between xi and x. Observations closer to x receive higher weights</w:t>
        <w:br/>
        <w:t>K x−xh</w:t>
        <w:br/>
        <w:t xml:space="preserve">       i</w:t>
        <w:br/>
        <w:t xml:space="preserve">          , giving them a stronger influence on the estimate m̂h (x).</w:t>
        <w:br/>
        <w:t>The choice of bandwidth h is critical:</w:t>
        <w:br/>
        <w:br/>
        <w:t xml:space="preserve">   • For small bandwidths (h), the estimator places most weight on points near x, resulting in</w:t>
        <w:br/>
        <w:t xml:space="preserve">     less smoothing but potentially noisy estimates.</w:t>
        <w:br/>
        <w:br/>
        <w:t xml:space="preserve">   • For large bandwidths, the weights become more uniform, leading to more smoothing but</w:t>
        <w:br/>
        <w:t xml:space="preserve">     potentially introducing bias if the true relationship is not smooth.</w:t>
        <w:br/>
        <w:br/>
        <w:t>The optimal bandwidth minimizes the mean squared error (MSE), balancing bias and variance.</w:t>
        <w:br/>
        <w:br/>
        <w:t>41.7.2 Bandwidth Selection Methods</w:t>
        <w:br/>
        <w:t>Several methods exist for selecting the bandwidth:</w:t>
        <w:br/>
        <w:br/>
        <w:t xml:space="preserve">   • Cross-validation: Leave-one-out cross-validation minimizes the prediction error by iter-</w:t>
        <w:br/>
        <w:t xml:space="preserve">     atively using each data point as a test set.</w:t>
        <w:br/>
        <w:br/>
        <w:t xml:space="preserve">   • Plug-in Methods: These methods estimate the optimal bandwidth by assuming specific</w:t>
        <w:br/>
        <w:t xml:space="preserve">     smoothness properties of the underlying function.</w:t>
        <w:br/>
        <w:br/>
        <w:t xml:space="preserve">   • Rule-of-Thumb: Approximations such as Silverman’s rule-of-thumb, adapted from ker-</w:t>
        <w:br/>
        <w:t xml:space="preserve">     nel density estimation, provide quick and straightforward estimates.</w:t>
        <w:br/>
        <w:br/>
        <w:t>Selecting the appropriate bandwidth is essential for achieving a balance between overfitting (high</w:t>
        <w:br/>
        <w:t>variance) and oversmoothing (high bias).</w:t>
        <w:br/>
        <w:br/>
        <w:t>41.7.3 Kernel Choice</w:t>
        <w:br/>
        <w:t>The kernel function K(·) determines the weighting of nearby points in the regression. Common</w:t>
        <w:br/>
        <w:t>kernels include:</w:t>
        <w:br/>
        <w:br/>
        <w:br/>
        <w:t xml:space="preserve">                                               285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• Gaussian Kernel: Produces smooth estimates but may result in over-smoothing in some</w:t>
        <w:br/>
        <w:t xml:space="preserve">         cases.</w:t>
        <w:br/>
        <w:br/>
        <w:t xml:space="preserve">       • Epanechnikov Kernel: The most efficient kernel in terms of minimizing the mean integrated</w:t>
        <w:br/>
        <w:t xml:space="preserve">         squared error (MISE).</w:t>
        <w:br/>
        <w:br/>
        <w:t xml:space="preserve">       • Uniform Kernel: Applies equal weights to points within a fixed distance of x.</w:t>
        <w:br/>
        <w:br/>
        <w:t>While the choice of kernel affects the estimate, the bandwidth h generally has a much larger</w:t>
        <w:br/>
        <w:t>impact on the final result. In practice, most kernels perform similarly, and the focus is usually</w:t>
        <w:br/>
        <w:t>on selecting an appropriate bandwidth.</w:t>
        <w:br/>
        <w:br/>
        <w:t>41.8 Introducing the np Library in R</w:t>
        <w:br/>
        <w:t>The np library in R provides tools for kernel nonparametric regression (KNR), allowing flexible</w:t>
        <w:br/>
        <w:t>estimation without assuming a specific functional form. Using134 the cps71 dataset, we estimate</w:t>
        <w:br/>
        <w:t>the relationship between log(wage) and age.</w:t>
        <w:br/>
        <w:t>First, we fit a parametric model (lm) as a benchmark. Then, we implement KNR using npreg,</w:t>
        <w:br/>
        <w:t>which employs local-linear regression (regtype = "ll") and selects the bandwidth via cross-</w:t>
        <w:br/>
        <w:t>validation minimizing AIC (bwmethod = "cv.aic"). We enable gradient estimation (gradients</w:t>
        <w:br/>
        <w:t>= TRUE) to examine the slope of the fitted curve. Finally, we assess the significance of the</w:t>
        <w:br/>
        <w:t>nonparametric model using npsigtest, which compares the fit against a null model.</w:t>
        <w:br/>
        <w:t>Question: are the two approaches leading to very distinct results?</w:t>
        <w:br/>
        <w:br/>
        <w:t>41.9 Blundell and Duncan (1998) Replication</w:t>
        <w:br/>
        <w:t>We replicate135 the analysis in Blundell and Duncan (1998), using their kernel density estimation</w:t>
        <w:br/>
        <w:t>approach to study the distribution of log total expenditure. The original dataset is derived from</w:t>
        <w:br/>
        <w:t>the British Family Expenditure Survey (FES). Figure 1 in Blundell and Duncan (1998) compares</w:t>
        <w:br/>
        <w:t>the kernel density estimate of log total expenditure with a fitted normal density curve. The kernel</w:t>
        <w:br/>
        <w:t>density estimate uses a Gaussian kernel, with the bandwidth chosen according to Silverman’s</w:t>
        <w:br/>
        <w:t>rule of thumb. This figure illustrates how the nonparametric estimate captures subtle features</w:t>
        <w:br/>
        <w:t>in the data that a parametric normal density may overlook, although the two curves appear</w:t>
        <w:br/>
        <w:t>relatively similar for this dataset. In our replication, we use the same dataset but do not control</w:t>
        <w:br/>
        <w:t>for the number of children. Below is the replication of Figure 1:</w:t>
        <w:br/>
        <w:br/>
        <w:br/>
        <w:t>134</w:t>
        <w:br/>
        <w:t xml:space="preserve">      code: vansteenberghe_KNR.R</w:t>
        <w:br/>
        <w:t>135</w:t>
        <w:br/>
        <w:t xml:space="preserve">      code: vansteenberghew_KNR_Blundell1998.R</w:t>
        <w:br/>
        <w:br/>
        <w:br/>
        <w:t xml:space="preserve">                                                 286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Kernel Density of log expenditure</w:t>
        <w:br/>
        <w:br/>
        <w:t xml:space="preserve">                  0.8</w:t>
        <w:br/>
        <w:t xml:space="preserve">                  0.6</w:t>
        <w:br/>
        <w:t xml:space="preserve">        Density</w:t>
        <w:br/>
        <w:br/>
        <w:t xml:space="preserve">                  0.4</w:t>
        <w:br/>
        <w:t xml:space="preserve">                  0.2</w:t>
        <w:br/>
        <w:t xml:space="preserve">                  0.0</w:t>
        <w:br/>
        <w:br/>
        <w:br/>
        <w:t xml:space="preserve">                              4                   5                         6             7</w:t>
        <w:br/>
        <w:br/>
        <w:t xml:space="preserve">                                                   N = 1655 Bandwidth = 0.0887</w:t>
        <w:br/>
        <w:br/>
        <w:br/>
        <w:t>The black curve represents the kernel density estimate, while the blue curve is the normal</w:t>
        <w:br/>
        <w:t>density fitted to the data. The alignment of the two curves suggests that, for this dataset, a</w:t>
        <w:br/>
        <w:t>normal distribution provides a reasonable approximation to the observed distribution of log total</w:t>
        <w:br/>
        <w:t>expenditure.</w:t>
        <w:br/>
        <w:t>Figure 2 illustrates the bivariate relationship between the logarithm of total expenditure</w:t>
        <w:br/>
        <w:t>(logexp) and the share of food expenditure (food) for households in the dataset. The scat-</w:t>
        <w:br/>
        <w:t>terplot captures the negative correlation between these two variables, indicating that as total</w:t>
        <w:br/>
        <w:t>expenditure increases, the share allocated to food decreases. The Pearson correlation coefficient</w:t>
        <w:br/>
        <w:t>is calculated as cor(logexp, food) to quantify this negative relationship.</w:t>
        <w:br/>
        <w:t>We estimate the Engel curve for the share of food expenditure (food) as a function of the</w:t>
        <w:br/>
        <w:t>logarithm of total expenditure (logexp) using kernel nonparametric regression (KNR).136 To</w:t>
        <w:br/>
        <w:t>provide a comparison, we also include a parametric linear regression fit. The KNR bandwidth</w:t>
        <w:br/>
        <w:t>is selected through cross-validation.</w:t>
        <w:br/>
        <w:t>The plot below compares the KNR fit (red points with a flexible curve in black) with the linear</w:t>
        <w:br/>
        <w:t>regression fit (blue line). The KNR method allows for the data to determine the relationship’s</w:t>
        <w:br/>
        <w:t>shape, capturing potential nonlinearities in the Engel curve.</w:t>
        <w:br/>
        <w:br/>
        <w:br/>
        <w:t>136</w:t>
        <w:br/>
        <w:t xml:space="preserve">      just because one writes x1 + x2 in the command in no way means or is meant to imply that the model will</w:t>
        <w:br/>
        <w:t xml:space="preserve">       be linear and additive (why use fully nonparametric methods to estimate such models in the first place?). It</w:t>
        <w:br/>
        <w:t xml:space="preserve">       simply means that there are, say, two covariates in the model, the first being x1 and the second x2, we are</w:t>
        <w:br/>
        <w:t xml:space="preserve">       passing them to a routine with the formula interface, and nothing more is presumed nor implied</w:t>
        <w:br/>
        <w:br/>
        <w:br/>
        <w:t xml:space="preserve">                                                           287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0.4</w:t>
        <w:br/>
        <w:t xml:space="preserve">          0.3</w:t>
        <w:br/>
        <w:t xml:space="preserve">   food</w:t>
        <w:br/>
        <w:br/>
        <w:t xml:space="preserve">          0.2</w:t>
        <w:br/>
        <w:t xml:space="preserve">          0.1</w:t>
        <w:br/>
        <w:t xml:space="preserve">          0.0</w:t>
        <w:br/>
        <w:br/>
        <w:br/>
        <w:t xml:space="preserve">                    4                   5                   6                   7</w:t>
        <w:br/>
        <w:br/>
        <w:t xml:space="preserve">                                                 logexp</w:t>
        <w:br/>
        <w:br/>
        <w:br/>
        <w:t>The KNR results highlight how the relationship deviates from linearity in regions where there</w:t>
        <w:br/>
        <w:t>is sufficient data density, while the parametric linear regression assumes a fixed slope across all</w:t>
        <w:br/>
        <w:t>values of logexp.</w:t>
        <w:br/>
        <w:t>We compare the slope of the kernel nonparametric regression (KNR) with the slope of the</w:t>
        <w:br/>
        <w:t>ordinary least squares (OLS) linear regression. While the KNR provides a flexible estimate of</w:t>
        <w:br/>
        <w:t>the derivative (slope), we observe that it aligns closely with the OLS slope across most of the</w:t>
        <w:br/>
        <w:t>range of logexp. However, at the extremes (high or low values of logexp), the KNR slope</w:t>
        <w:br/>
        <w:t>deviates, though the sparsity of observations in these regions limits the statistical confidence of</w:t>
        <w:br/>
        <w:t>these differences.</w:t>
        <w:br/>
        <w:t>The figure below plots the derivative (slope) of the KNR along with the OLS slope (blue hor-</w:t>
        <w:br/>
        <w:t>izontal line). The KNR slope captures local variations in the data, while the OLS assumes a</w:t>
        <w:br/>
        <w:t>constant slope across the entire range.</w:t>
        <w:br/>
        <w:br/>
        <w:br/>
        <w:t xml:space="preserve">                                               288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0.6</w:t>
        <w:br/>
        <w:t xml:space="preserve">                                  0.4</w:t>
        <w:br/>
        <w:t xml:space="preserve">                                  0.2</w:t>
        <w:br/>
        <w:t xml:space="preserve">   Gradient Component 1 of food</w:t>
        <w:br/>
        <w:br/>
        <w:t xml:space="preserve">                                  0.0</w:t>
        <w:br/>
        <w:t xml:space="preserve">                                  −0.2</w:t>
        <w:br/>
        <w:t xml:space="preserve">                                  −0.4</w:t>
        <w:br/>
        <w:t xml:space="preserve">                                  −0.6</w:t>
        <w:br/>
        <w:br/>
        <w:br/>
        <w:t xml:space="preserve">                                         4   5              6                    7</w:t>
        <w:br/>
        <w:br/>
        <w:t xml:space="preserve">                                                  logexp</w:t>
        <w:br/>
        <w:br/>
        <w:br/>
        <w:t>In this case, the nonparametric regression does not offer clear advantages over the parametric</w:t>
        <w:br/>
        <w:t>(linear) specification, as the flexibility of KNR does not uncover meaningful deviations from</w:t>
        <w:br/>
        <w:t>linearity in most of the data range.</w:t>
        <w:br/>
        <w:br/>
        <w:t>41.9.1 KNR illustration</w:t>
        <w:br/>
        <w:t>For illustration purpose, we suppose that a phenomenon "x" is drawn from a N (µx , σx ) and the</w:t>
        <w:br/>
        <w:t>phenomenon "y" observation i is related to "x" observation i:</w:t>
        <w:br/>
        <w:t xml:space="preserve">                                    (</w:t>
        <w:br/>
        <w:t xml:space="preserve">                                      α1 + β1 xγi + ϵi if xi ≤ µx</w:t>
        <w:br/>
        <w:t xml:space="preserve">                               yi =                                                       (257)</w:t>
        <w:br/>
        <w:t xml:space="preserve">                                      α2 + β2 xγi + ϵi if xi &gt; µx</w:t>
        <w:br/>
        <w:br/>
        <w:t>If we fit a linear specification y = α + βx + ν displayed in blue, this is likely to perform poorly.</w:t>
        <w:br/>
        <w:t>We fit a KNR displayed in black with bootstrap error in dashed lines:</w:t>
        <w:br/>
        <w:br/>
        <w:br/>
        <w:t xml:space="preserve">                                                 289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10</w:t>
        <w:br/>
        <w:t xml:space="preserve">                               5</w:t>
        <w:br/>
        <w:t xml:space="preserve">   y</w:t>
        <w:br/>
        <w:br/>
        <w:t xml:space="preserve">                               0</w:t>
        <w:br/>
        <w:br/>
        <w:br/>
        <w:t xml:space="preserve">                                      0   10         20             30                 40</w:t>
        <w:br/>
        <w:br/>
        <w:t xml:space="preserve">                                                 x</w:t>
        <w:br/>
        <w:br/>
        <w:br/>
        <w:t>and indeed, we find that the slope of the KNR (in black) is significantly different than the OLS</w:t>
        <w:br/>
        <w:t>estimator (in blue):</w:t>
        <w:br/>
        <w:t xml:space="preserve">                               1.5</w:t>
        <w:br/>
        <w:t xml:space="preserve">                               1.0</w:t>
        <w:br/>
        <w:t xml:space="preserve">   Gradient Component 1 of y</w:t>
        <w:br/>
        <w:br/>
        <w:t xml:space="preserve">                               0.5</w:t>
        <w:br/>
        <w:t xml:space="preserve">                               0.0</w:t>
        <w:br/>
        <w:t xml:space="preserve">                               −0.5</w:t>
        <w:br/>
        <w:t xml:space="preserve">                               −1.0</w:t>
        <w:br/>
        <w:br/>
        <w:br/>
        <w:t xml:space="preserve">                                      0   10         20             30                 40</w:t>
        <w:br/>
        <w:br/>
        <w:t xml:space="preserve">                                                 x</w:t>
        <w:br/>
        <w:br/>
        <w:br/>
        <w:t xml:space="preserve">                                               290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R and python: multivariate regressions of wages</w:t>
        <w:br/>
        <w:t>42.1 Nonparametric model</w:t>
        <w:br/>
        <w:t>We detail KNR section 42.2 based on (Verbeek, 2017) data set which is richer. We also want to</w:t>
        <w:br/>
        <w:t>fit137 a KNR (nonparametric model m) on the Mincer 1974 data set:</w:t>
        <w:br/>
        <w:br/>
        <w:t xml:space="preserve">               log(Wagei ) = m malei , educationi , experiencei , experience2i + ϵi     (258)</w:t>
        <w:br/>
        <w:br/>
        <w:br/>
        <w:t>The nonparametric model R2 of 32% is better than the parametric model R2 of 30%.</w:t>
        <w:br/>
        <w:br/>
        <w:t xml:space="preserve">       • Question 47</w:t>
        <w:br/>
        <w:t xml:space="preserve">            – Following (Hayfield and Racine, 2007), discuss the parametric versus nonparametric</w:t>
        <w:br/>
        <w:t xml:space="preserve">              models.</w:t>
        <w:br/>
        <w:t xml:space="preserve">            – What is the parametric model conclusion of the effect of education on wage?</w:t>
        <w:br/>
        <w:t xml:space="preserve">            – What is the nonparametric model conclusion of the effect of education on wage?</w:t>
        <w:br/>
        <w:br/>
        <w:t>42.2 Kernel nonparametric regression (KNR)</w:t>
        <w:br/>
        <w:t>Following section 41.7 and using the data set as in section 40.1, we apply first apply a simple</w:t>
        <w:br/>
        <w:t>parametric specification log(wage) = α + βeduc + ϵ:</w:t>
        <w:br/>
        <w:br/>
        <w:t xml:space="preserve">                               Dependent variable:</w:t>
        <w:br/>
        <w:t xml:space="preserve">                                     lwage76</w:t>
        <w:br/>
        <w:t>ed76                                    0.052∗∗∗</w:t>
        <w:br/>
        <w:t xml:space="preserve">                                       (0.003)</w:t>
        <w:br/>
        <w:br/>
        <w:t>Constant                                5.571∗∗∗</w:t>
        <w:br/>
        <w:t xml:space="preserve">                                       (0.039)</w:t>
        <w:br/>
        <w:br/>
        <w:t>Observations                          3,010</w:t>
        <w:br/>
        <w:t>R2                                    0.099</w:t>
        <w:br/>
        <w:t>Adjusted R2                           0.098</w:t>
        <w:br/>
        <w:t>Residual Std. Error             0.421 (df = 3008)</w:t>
        <w:br/>
        <w:t>F Statistic                 329.537∗∗∗ (df = 1; 3008)</w:t>
        <w:br/>
        <w:t>Note:                      ∗ p&lt;0.1; ∗∗ p&lt;0.05; ∗∗∗ p&lt;0.01</w:t>
        <w:br/>
        <w:br/>
        <w:t>And compare to a nonparametric specification, a KNR log(wage) = m(educ) + ϵ: the R2 is</w:t>
        <w:br/>
        <w:t>then 11.6%, which is marginally better than the parametric one (10% and the variable educ is</w:t>
        <w:br/>
        <w:t>significant.</w:t>
        <w:br/>
        <w:t>We compare the OLS (blue) and KNR (black) regressions and the differences are visually not</w:t>
        <w:br/>
        <w:t>compelling:</w:t>
        <w:br/>
        <w:br/>
        <w:br/>
        <w:t>137</w:t>
        <w:br/>
        <w:t xml:space="preserve">      multreg_ML_vansteenberghe.R</w:t>
        <w:br/>
        <w:br/>
        <w:br/>
        <w:t xml:space="preserve">                                                   291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6.5</w:t>
        <w:br/>
        <w:t xml:space="preserve">                                              6.0</w:t>
        <w:br/>
        <w:t xml:space="preserve">            lwage76</w:t>
        <w:br/>
        <w:br/>
        <w:t xml:space="preserve">                                              5.5</w:t>
        <w:br/>
        <w:t xml:space="preserve">                                              5.0</w:t>
        <w:br/>
        <w:br/>
        <w:br/>
        <w:t xml:space="preserve">                                                     5           10   15</w:t>
        <w:br/>
        <w:br/>
        <w:t xml:space="preserve">                                                          ed76</w:t>
        <w:br/>
        <w:br/>
        <w:br/>
        <w:t>We would conclude that the local slope of the KNR (in black) is not significantly different form</w:t>
        <w:br/>
        <w:t>the slope of a simple OLS (in blue):</w:t>
        <w:br/>
        <w:t xml:space="preserve">                                              0.5</w:t>
        <w:br/>
        <w:t xml:space="preserve">            Gradient Component 1 of lwage76</w:t>
        <w:br/>
        <w:br/>
        <w:t xml:space="preserve">                                              0.0</w:t>
        <w:br/>
        <w:t xml:space="preserve">                                              −0.5</w:t>
        <w:br/>
        <w:t xml:space="preserve">                                              −1.0</w:t>
        <w:br/>
        <w:br/>
        <w:br/>
        <w:t xml:space="preserve">                                                     5           10   15</w:t>
        <w:br/>
        <w:br/>
        <w:t xml:space="preserve">                                                          ed76</w:t>
        <w:br/>
        <w:br/>
        <w:br/>
        <w:t>Although bumpier, we would have the same conclusion for a regression of log wages on age (a</w:t>
        <w:br/>
        <w:t>proxy for experience).</w:t>
        <w:br/>
        <w:t>Here using nonparametric regression analysis would slightly improve our precision but at the</w:t>
        <w:br/>
        <w:t>expense of then making it harder to make policy conclusion. (Hayfield and Racine, 2007) detail</w:t>
        <w:br/>
        <w:t>why they believe for our analysis a nonparametric model is more appropriate and as described</w:t>
        <w:br/>
        <w:t>in (Blundell and Duncan, 1998), with KNR we can compute a local slope estimator, but this</w:t>
        <w:br/>
        <w:t>requires more computing power than our traditional parametric specification.</w:t>
        <w:br/>
        <w:br/>
        <w:br/>
        <w:t xml:space="preserve">                                                         292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42.3 Horse race with machine learning estimators</w:t>
        <w:br/>
        <w:t>Section 15 we introduce some machine learning estimators and present how to tune their hyper-</w:t>
        <w:br/>
        <w:t>parameters and fit them to a data set.</w:t>
        <w:br/>
        <w:t>I provide a brief illustration of linear and RF regression138 and classification139 .</w:t>
        <w:br/>
        <w:t>We apply140 machine learning estimators and tune their hyper-parameters. We then compare141</w:t>
        <w:br/>
        <w:t>the performance of these estimators with a very simple linear regression on the data set using</w:t>
        <w:br/>
        <w:t>three features: SEX, AGE and EDUCATION</w:t>
        <w:br/>
        <w:t xml:space="preserve">                                      score</w:t>
        <w:br/>
        <w:t xml:space="preserve"> BaggingRegressor                 -0.499</w:t>
        <w:br/>
        <w:t xml:space="preserve"> RandomForestRegressor            -0.498</w:t>
        <w:br/>
        <w:t xml:space="preserve"> GradientBoostingRegressor -0.448</w:t>
        <w:br/>
        <w:t xml:space="preserve"> LinearRegression                 -0.443</w:t>
        <w:br/>
        <w:t xml:space="preserve"> KNeighborsRegressor              -0.443</w:t>
        <w:br/>
        <w:t xml:space="preserve"> SVR                              -0.439</w:t>
        <w:br/>
        <w:t xml:space="preserve"> MLPRegressor                     -0.439</w:t>
        <w:br/>
        <w:t>We obtain different results than (Charpentier et al., 2018) where they do not tune the hyper-</w:t>
        <w:br/>
        <w:t>parameters before comparing the models. Nevertheless, our point and the point of (Charpentier</w:t>
        <w:br/>
        <w:t>et al., 2018) is to suggest that the linear regression estimates are a good "competitor" plus they</w:t>
        <w:br/>
        <w:t>present the advantage that elasticity can be interpreted.</w:t>
        <w:br/>
        <w:br/>
        <w:t>42.4 eXplainable Artificial Intelligence (XAI)</w:t>
        <w:br/>
        <w:t>I strongly recommend reading Arrieta et al. (2020), a literature review on XAI. It tackles the</w:t>
        <w:br/>
        <w:t>relatively recent question of explainability in ML models.</w:t>
        <w:br/>
        <w:t>One can also look into PiML, a Python toolbox for interpretable machine learning model devel-</w:t>
        <w:br/>
        <w:t>opment and validation.</w:t>
        <w:br/>
        <w:br/>
        <w:br/>
        <w:t>138</w:t>
        <w:br/>
        <w:t xml:space="preserve">    ML_regressor_example.py</w:t>
        <w:br/>
        <w:t>139</w:t>
        <w:br/>
        <w:t xml:space="preserve">    ML_classification_expample.py</w:t>
        <w:br/>
        <w:t>140</w:t>
        <w:br/>
        <w:t xml:space="preserve">    code: vansteenberghe_ML_wage.py</w:t>
        <w:br/>
        <w:t>141</w:t>
        <w:br/>
        <w:t xml:space="preserve">    using as a score the negative root mean squared error</w:t>
        <w:br/>
        <w:br/>
        <w:br/>
        <w:t xml:space="preserve">                                                      293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43 Mutivariate regression on wage: concluding comments</w:t>
        <w:br/>
        <w:t>43.1 Suggested model</w:t>
        <w:br/>
        <w:t>Based on the Mincer 70’s data, we suggest working with the model 230 that explains 29% of the</w:t>
        <w:br/>
        <w:t>wage variations.</w:t>
        <w:br/>
        <w:t>It could face endogeneity bias, but we could not find an instrument variable to perform an</w:t>
        <w:br/>
        <w:t>Hausman test in our main data set.</w:t>
        <w:br/>
        <w:t>It faces some mutli-collinearity issues but we can accept this, considering the level of collinearity.</w:t>
        <w:br/>
        <w:t>Based on the literature, we are also inclined to follow Claudia Goldin’s model and use the model</w:t>
        <w:br/>
        <w:t>217.</w:t>
        <w:br/>
        <w:t>However, we know that the is some endogeneity and with this data set we cannot treat it, so we</w:t>
        <w:br/>
        <w:t>have a bias in our estimates of the return to schooling.</w:t>
        <w:br/>
        <w:t>To go further on the topic of models selection (which variables to include or not), the reader can</w:t>
        <w:br/>
        <w:t>follow this lecture and this page.</w:t>
        <w:br/>
        <w:br/>
        <w:t xml:space="preserve">   • Question 48</w:t>
        <w:br/>
        <w:t xml:space="preserve">          – Create a code to test all possible models (with any interaction two by two, so squares</w:t>
        <w:br/>
        <w:t xml:space="preserve">            included), apply some tests to each and show the results in a LaTeX table. Comment</w:t>
        <w:br/>
        <w:t xml:space="preserve">            below the table your results (you might need to break your results in several tables).</w:t>
        <w:br/>
        <w:t xml:space="preserve">            Key words you should at a minimum include: parsimony, multicollinearity, Fisher</w:t>
        <w:br/>
        <w:t xml:space="preserve">            test, Ramsey, endogeneity.</w:t>
        <w:br/>
        <w:br/>
        <w:t>43.2 Recent study around returns to schooling</w:t>
        <w:br/>
        <w:t>THE WAGE PENALTY OF REGIONAL ACCENTS</w:t>
        <w:br/>
        <w:t>Jeffrey Grogger, Andreas Steinmayr and Joachim Winter test:</w:t>
        <w:br/>
        <w:br/>
        <w:t xml:space="preserve">                                       wi = αDi + Xi β + ϵi</w:t>
        <w:br/>
        <w:t>with:</w:t>
        <w:br/>
        <w:br/>
        <w:t xml:space="preserve">   • wi the log of hourly wage</w:t>
        <w:br/>
        <w:br/>
        <w:t xml:space="preserve">   • Di a dummy for regional accent</w:t>
        <w:br/>
        <w:br/>
        <w:t xml:space="preserve">   • Xi : education, gender, experience, experience squared, and other control variables</w:t>
        <w:br/>
        <w:br/>
        <w:t>Even using the omitted variables bias correction (Oster 2019), they find an effect ranging from</w:t>
        <w:br/>
        <w:t>−0.108 to −0.238.</w:t>
        <w:br/>
        <w:t>As their data follow individuals over time, they cluster at individual level.</w:t>
        <w:br/>
        <w:br/>
        <w:t>43.3 Discussion: how is gender pay gap still a thing?</w:t>
        <w:br/>
        <w:t>Some extracts from the Financial Times article of 6th August 2020: "How to close the gender</w:t>
        <w:br/>
        <w:t>pay gap - from the women trying to do it"</w:t>
        <w:br/>
        <w:br/>
        <w:t xml:space="preserve">        Across the world, the average woman’s annual income is 11,500 USD, compared to</w:t>
        <w:br/>
        <w:t xml:space="preserve">        21,500 USD for a man, the WEF estimates. The latest OECD data put the UK</w:t>
        <w:br/>
        <w:t xml:space="preserve">        gender pay gap at 16 per cent, while the US figure stands at 18.5 per cent. What is</w:t>
        <w:br/>
        <w:br/>
        <w:br/>
        <w:t xml:space="preserve">                                                 294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more, the economic consequences of coronavirus threaten to derail the slow progress</w:t>
        <w:br/>
        <w:t>that has been made.</w:t>
        <w:br/>
        <w:t>[. . . ]</w:t>
        <w:br/>
        <w:t>Sheryl Sandberg, chief operating officer of Facebook and author of Lean In, is un-</w:t>
        <w:br/>
        <w:t>equivocal about the issue. “If you fix the pay gap, you would lift three million women</w:t>
        <w:br/>
        <w:t>out of poverty in the US and you would cut the child poverty rate in half,” she says.</w:t>
        <w:br/>
        <w:t>When you take into account differences in hours spent at work, experience and oc-</w:t>
        <w:br/>
        <w:t>cupation, she argues there is still 38 per cent of the pay gap you can’t explain. “It is</w:t>
        <w:br/>
        <w:t>bias... it is gender,” she says. “There’s no other explanation.”</w:t>
        <w:br/>
        <w:t>Others call for changes to structural inequalities that have seen women earning less</w:t>
        <w:br/>
        <w:t>than men for decades - whether by giving companies tax incentives if they can</w:t>
        <w:br/>
        <w:t>document equal pay, publishing more transparent data or changing parental leave</w:t>
        <w:br/>
        <w:t>laws to make it easier for both men and women to balance careers with family</w:t>
        <w:br/>
        <w:t>responsibilities.</w:t>
        <w:br/>
        <w:t>[. . . ]</w:t>
        <w:br/>
        <w:t>Research carried out by LeanIn.Org, the organisation she co-founded, estimates that</w:t>
        <w:br/>
        <w:t>60 per cent of male managers are now afraid to engage in common workplace activities</w:t>
        <w:br/>
        <w:t>with a woman, including one-on-one meetings and mentoring.</w:t>
        <w:br/>
        <w:t>[. . . ]</w:t>
        <w:br/>
        <w:t>Japan’s 25 per cent gender pay gap is the largest in the G7 and the second-largest</w:t>
        <w:br/>
        <w:t>in the OECD. Kathy Matsui, the Goldman Sachs strategist who coined the term</w:t>
        <w:br/>
        <w:t>“womenomics” and inspired Prime Minister Shinzo Abe to put female economic em-</w:t>
        <w:br/>
        <w:t>powerment at the top of his agenda, believes the high number of women taking up</w:t>
        <w:br/>
        <w:t>part-time work is crucial in explaining this.</w:t>
        <w:br/>
        <w:t>[. . . ]</w:t>
        <w:br/>
        <w:t>Women on the first rung of the corporate ladder are forced by a number of the larger</w:t>
        <w:br/>
        <w:t>Japanese companies to choose between "career track" (sogo-shoku) and "non-career"</w:t>
        <w:br/>
        <w:t>(ippan-shoku) positions when they join a company after university.</w:t>
        <w:br/>
        <w:t>The former typically offer higher salaries, as well as training and development, but 82</w:t>
        <w:br/>
        <w:t>per cent of non-career-track roles are accounted for by women starting their careers,</w:t>
        <w:br/>
        <w:t>she says. By contrast, the career-track figure for women is just over 20 per cent.</w:t>
        <w:br/>
        <w:t>This "rigid dual-track system" results in significant gaps in promotion opportunities</w:t>
        <w:br/>
        <w:t>and wages for women in the long term.</w:t>
        <w:br/>
        <w:t>[. . . ]</w:t>
        <w:br/>
        <w:t>Chou, a software developer who has worked at Pinterest and Quora, has since become</w:t>
        <w:br/>
        <w:t>an advocate for fixing the structural bias facing women in tech. When it comes to</w:t>
        <w:br/>
        <w:t>the gender pay gap in the sector, she suggests it should be illegal for employers to</w:t>
        <w:br/>
        <w:t>ask job applicants for their current or prior salaries - a common negotiation tactic</w:t>
        <w:br/>
        <w:t>that companies deploy with new hires.</w:t>
        <w:br/>
        <w:t>"Let’s say a woman of colour starts off in the industry and has a pretty low salary</w:t>
        <w:br/>
        <w:t>because of systemic bias. Every future employer who asks for her previous salary</w:t>
        <w:br/>
        <w:t>will just add on a little bit more on top of that, then the differences with men are</w:t>
        <w:br/>
        <w:t>compounded over time," she says, during an interview in February in London.</w:t>
        <w:br/>
        <w:t>[. . . ]</w:t>
        <w:br/>
        <w:br/>
        <w:br/>
        <w:t xml:space="preserve">                                          295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"So, the people who get a lot of equity will be the founders, investors and early</w:t>
        <w:br/>
        <w:t>employees, and sometimes executives, who often tend to be male."</w:t>
        <w:br/>
        <w:t>She points out that these men frequently use their wealth to start new companies,</w:t>
        <w:br/>
        <w:t>become investors themselves and take on a lot of risk, "so the ecosystem of inequality</w:t>
        <w:br/>
        <w:t>perpetuates itself".</w:t>
        <w:br/>
        <w:t>[. . . ]</w:t>
        <w:br/>
        <w:t>The solution, she says, is to bring greater diversity into the ranks of investors, hiring</w:t>
        <w:br/>
        <w:t>them into venture capital firms at first.</w:t>
        <w:br/>
        <w:t>[. . . ]</w:t>
        <w:br/>
        <w:t>Amsellem also wants France to follow the example of Sweden and replace maternity</w:t>
        <w:br/>
        <w:t>leave with parental leave. A Swedish study published in 2010 found that each month</w:t>
        <w:br/>
        <w:t>a father stays on parental leave increases a mother’s earnings, which in turn led</w:t>
        <w:br/>
        <w:t>researchers to conclude that a lack of involvement by fathers in childcare and parental</w:t>
        <w:br/>
        <w:t>leave “could be one factor” behind the gender pay gap.</w:t>
        <w:br/>
        <w:t>In France, says Amsellem, data show the gap between men and women starts to</w:t>
        <w:br/>
        <w:t>widen between the ages of 30 and 35, when many women tend to have their first</w:t>
        <w:br/>
        <w:t>child. If parental leave was equal, "women would be less disadvantaged in the labour</w:t>
        <w:br/>
        <w:t>market and employers would no longer have to consider the fact that a potential</w:t>
        <w:br/>
        <w:t>employee was at a child-bearing age", she says. "Women would also no longer be</w:t>
        <w:br/>
        <w:t>prevented from taking on higher responsibilities when they consider having a child."</w:t>
        <w:br/>
        <w:br/>
        <w:br/>
        <w:t xml:space="preserve">                                          296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Bootstrapping methods</w:t>
        <w:br/>
        <w:t>We follow142 the work in section 39 based on the data on returns to schooling in Mincer 1974</w:t>
        <w:br/>
        <w:t>and introduce boostrapping methods.</w:t>
        <w:br/>
        <w:br/>
        <w:t>44.1 Bootstrapped estimation of the population</w:t>
        <w:br/>
        <w:t>The data is a sample of the population. We have seen in section 19 the weak law of large numbers</w:t>
        <w:br/>
        <w:t>and the Central Limit Theorem. We have a limited sample of size n = 534 to estimate the</w:t>
        <w:br/>
        <w:t>"true" mean µ and standard deviation σ of the population’s log wage. The mean of our sample</w:t>
        <w:br/>
        <w:t>is unbiased, while the standard deviation of the mean of the sample is biased. If we assume that</w:t>
        <w:br/>
        <w:t>the log wages of the population are normally distributed and if we define as in section 59.1 Φ()</w:t>
        <w:br/>
        <w:t>as the inverse of the c.d.f. of the normal law, then we can estimate the confidence interval at</w:t>
        <w:br/>
        <w:t>α% of the population mean:</w:t>
        <w:br/>
        <w:t xml:space="preserve">                                                                   σ</w:t>
        <w:br/>
        <w:t xml:space="preserve">                                    µ = E [log (wages)] ± Φ(1 − α) √                             (259)</w:t>
        <w:br/>
        <w:t xml:space="preserve">                                                                     n</w:t>
        <w:br/>
        <w:t>As detailed in section 19, as we use an estimate Sn of the population standard deviation σ, then</w:t>
        <w:br/>
        <w:t>we rather use a t-Student distribution with n − 1 degree of freedom:</w:t>
        <w:br/>
        <w:t xml:space="preserve">                                                                     Sn</w:t>
        <w:br/>
        <w:t xml:space="preserve">                                     µ = E [log (wages)] ± tn−1, 1−α √                           (260)</w:t>
        <w:br/>
        <w:t xml:space="preserve">                                                                  2    n</w:t>
        <w:br/>
        <w:t>We find: 2.01 ≤ µ ≤ 2.1 but we can doubt the normality of the log wages distribution of the</w:t>
        <w:br/>
        <w:t>population.</w:t>
        <w:br/>
        <w:t>As stated in (Fox, 2015)</w:t>
        <w:br/>
        <w:br/>
        <w:t xml:space="preserve">          Bootstrapping uses the sample data to estimate relevant characteristics of the pop-</w:t>
        <w:br/>
        <w:t xml:space="preserve">          ulation. The sampling distribution of a statistic is then constructed empirically by</w:t>
        <w:br/>
        <w:t xml:space="preserve">          resampling from the sample. The resampling procedure is designed to parallel the</w:t>
        <w:br/>
        <w:t xml:space="preserve">          process by which sample observations were drawn from the population. For example,</w:t>
        <w:br/>
        <w:t xml:space="preserve">          if the data represent an independent random sample of size n (or a simple random</w:t>
        <w:br/>
        <w:t xml:space="preserve">          sample of size n from a much larger population), then each bootstrap sample selects</w:t>
        <w:br/>
        <w:t xml:space="preserve">          n observations with replacement from the original sample. The key bootstrap anal-</w:t>
        <w:br/>
        <w:t xml:space="preserve">          ogy is the following: The population is to the sample as the sample is to the</w:t>
        <w:br/>
        <w:t xml:space="preserve">          bootstrap samples.</w:t>
        <w:br/>
        <w:br/>
        <w:t>We follow their notation and draw r bootstrap replications with replacement (Yb1∗ , . . . , Ybn</w:t>
        <w:br/>
        <w:t xml:space="preserve">                                                                                              ∗ with</w:t>
        <w:br/>
        <w:br/>
        <w:t>b ∈ [1, r]) from the original sample and use 1000 as advised. We have the bootstrap sample</w:t>
        <w:br/>
        <w:t>mean:                                             Pn</w:t>
        <w:br/>
        <w:t xml:space="preserve">                                               ∗       Y∗</w:t>
        <w:br/>
        <w:t xml:space="preserve">                                            Ȳb = i=1 bi                                        (261)</w:t>
        <w:br/>
        <w:t xml:space="preserve">                                                     n</w:t>
        <w:br/>
        <w:t>and the estimate of the standard deviation of the bootstrap means:</w:t>
        <w:br/>
        <w:t xml:space="preserve">                                                v</w:t>
        <w:br/>
        <w:t xml:space="preserve">                                                                 ¯∗ 2</w:t>
        <w:br/>
        <w:t xml:space="preserve">                                                uP</w:t>
        <w:br/>
        <w:t xml:space="preserve">                                                u r      Ȳ ∗ − Ȳ</w:t>
        <w:br/>
        <w:t xml:space="preserve">                                                t b=1 b</w:t>
        <w:br/>
        <w:t xml:space="preserve">                                SE∗ (Ȳ ∗ ) =                                                   (262)</w:t>
        <w:br/>
        <w:t xml:space="preserve">                                                       r−1</w:t>
        <w:br/>
        <w:t xml:space="preserve">                 Pr       ∗</w:t>
        <w:br/>
        <w:t>where Ȳ¯ ∗ =      b=1 Ȳb</w:t>
        <w:br/>
        <w:t xml:space="preserve">                      r</w:t>
        <w:br/>
        <w:t>142</w:t>
        <w:br/>
        <w:t xml:space="preserve">      code: bootstrap_vansteenberghe.py</w:t>
        <w:br/>
        <w:br/>
        <w:br/>
        <w:t xml:space="preserve">                                                    297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From section 19, we can now estimate the confidence interval of the mean without any assumption</w:t>
        <w:br/>
        <w:t>on the distribution of the population:</w:t>
        <w:br/>
        <w:t xml:space="preserve">                                                          r</w:t>
        <w:br/>
        <w:t xml:space="preserve">                                   ¯ ∗              ∗   ∗       n</w:t>
        <w:br/>
        <w:t xml:space="preserve">                              µ = Ȳ ± Φ(1 − α)SE (Ȳ )                                   (263)</w:t>
        <w:br/>
        <w:t xml:space="preserve">                                                             n−1</w:t>
        <w:br/>
        <w:br/>
        <w:t>With this method the confidence interval is marginally improved for this specific example, the</w:t>
        <w:br/>
        <w:t>"original sin" of having a sample with few observations cannot be overcome.</w:t>
        <w:br/>
        <w:br/>
        <w:t>44.2 Bootstrapping Regression Models</w:t>
        <w:br/>
        <w:t>44.2.1 Fixed-X Resampling</w:t>
        <w:br/>
        <w:t>If we assume that our Mincer model, equation 230, is correct and that the residuals ϵt are iid,</w:t>
        <w:br/>
        <w:t>then we can estimate the regression coefficients’ standard error and confidence interval using</w:t>
        <w:br/>
        <w:t>bootstrapping by following these steps:</w:t>
        <w:br/>
        <w:br/>
        <w:t xml:space="preserve">  1. Estimate the regression coefficients β̂ and the fitted values of log wages Ŷi , where:</w:t>
        <w:br/>
        <w:br/>
        <w:t xml:space="preserve">                                                Ŷi = Xi β̂.</w:t>
        <w:br/>
        <w:br/>
        <w:t xml:space="preserve">  2. Bootstrap r replications of the residuals ϵb,i , b ∈ [1, r], i ∈ [1, n], and compute:</w:t>
        <w:br/>
        <w:br/>
        <w:t xml:space="preserve">                                             Yb,i = Ŷi + ϵb,i .</w:t>
        <w:br/>
        <w:br/>
        <w:t xml:space="preserve">  3. Regress Yb on the fixed X-values from the original sample:</w:t>
        <w:br/>
        <w:br/>
        <w:t xml:space="preserve">                                             Yb = Xβb + νb ,</w:t>
        <w:br/>
        <w:br/>
        <w:t xml:space="preserve">     and extract the bootstrap regression coefficients βb for each replication.</w:t>
        <w:br/>
        <w:br/>
        <w:t xml:space="preserve">  4. Use the bootstrap regression coefficients {βb }rb=1 to compute:</w:t>
        <w:br/>
        <w:t xml:space="preserve">        • The standard error of the regression coefficients:</w:t>
        <w:br/>
        <w:t xml:space="preserve">                                              v</w:t>
        <w:br/>
        <w:t xml:space="preserve">                                              u         r</w:t>
        <w:br/>
        <w:t xml:space="preserve">                                              u 1 X                  2</w:t>
        <w:br/>
        <w:t xml:space="preserve">                                    SE(β̂) = t               βb − β̄ ,</w:t>
        <w:br/>
        <w:t xml:space="preserve">                                                r−1</w:t>
        <w:br/>
        <w:t xml:space="preserve">                                                            b=1</w:t>
        <w:br/>
        <w:br/>
        <w:t xml:space="preserve">                          Pr</w:t>
        <w:br/>
        <w:t xml:space="preserve">          where β̄ = 1r    b=1 βb .</w:t>
        <w:br/>
        <w:t xml:space="preserve">        • The (1 − α)100% confidence interval:</w:t>
        <w:br/>
        <w:br/>
        <w:t xml:space="preserve">                                        = Quantileα (βb ), Quantile1−α (βb ) .</w:t>
        <w:br/>
        <w:t xml:space="preserve">                           lower upper</w:t>
        <w:br/>
        <w:t xml:space="preserve">                          β     ,β</w:t>
        <w:br/>
        <w:br/>
        <w:t>e.g. at the 95% confidence interval:</w:t>
        <w:br/>
        <w:t xml:space="preserve">                   lower bound regression coefficient          upper bound</w:t>
        <w:br/>
        <w:t xml:space="preserve"> Intercept               0.1163               0.3437                 0.5743</w:t>
        <w:br/>
        <w:t xml:space="preserve"> SEX                     0.1844               0.2570                 0.3352</w:t>
        <w:br/>
        <w:t xml:space="preserve"> EDUCATION               0.0756               0.0913                 0.1068</w:t>
        <w:br/>
        <w:t xml:space="preserve"> EXPERIENCE              0.0254               0.0361                 0.0464</w:t>
        <w:br/>
        <w:t xml:space="preserve"> EXP2                   -0.0008              -0.0005                -0.0003</w:t>
        <w:br/>
        <w:br/>
        <w:br/>
        <w:t xml:space="preserve">                                                298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44.2.2 Random-X resampling</w:t>
        <w:br/>
        <w:t>An alternative is to use random-X resampling, which is simply done by drawing bootstrap</w:t>
        <w:br/>
        <w:t>replication from the observations. We follow (Fox, 2015) example based on Duncan’s regression</w:t>
        <w:br/>
        <w:t>of occupational prestige.</w:t>
        <w:br/>
        <w:br/>
        <w:t xml:space="preserve">       • Question 49</w:t>
        <w:br/>
        <w:t xml:space="preserve">            – Apply random-X resampling to Mincer’s model.</w:t>
        <w:br/>
        <w:br/>
        <w:t>44.3 Paper replication: bootstrap and Kolmogorov-Smirnov test</w:t>
        <w:br/>
        <w:t>We further illustrate143 boostrap techniques with a replication of the work of (Abadie, 2002)</w:t>
        <w:br/>
        <w:t>and sincerely thank Professor Alberto Abadie that provided us with the material. We focus on</w:t>
        <w:br/>
        <w:t>the empirical application of the paper using a sample of 11,637 white men, born in 1950-1953</w:t>
        <w:br/>
        <w:t>and use their annual labor earnings, Vietnam veteran status and an indicator of draft-eligibility</w:t>
        <w:br/>
        <w:t>based on the Vietnam draft lottery outcome. Empirical evidence suggests that the earnings</w:t>
        <w:br/>
        <w:t>distribution for veterans exhibits higher lower quantiles and lower upper quantiles compared</w:t>
        <w:br/>
        <w:t>to non-veterans. Although the mean difference is small (with veterans earning, on average,</w:t>
        <w:br/>
        <w:t>about USD264 less), these distributional differences hint that military service may reduce the</w:t>
        <w:br/>
        <w:t>probability of extreme earnings outcomes. However, because veteran status is not randomly</w:t>
        <w:br/>
        <w:t>assigned (there is a selection process into military service), a direct comparison of observed</w:t>
        <w:br/>
        <w:t>earnings could be misleading. Here, draft eligibility serves as a valid instrument that permits</w:t>
        <w:br/>
        <w:t>us to recover the potential earnings distributions for the subpopulation of individuals whose</w:t>
        <w:br/>
        <w:t>treatment status is affected by the instrument.</w:t>
        <w:br/>
        <w:br/>
        <w:t>Methodological Framework</w:t>
        <w:br/>
        <w:t>To capture the entire distributional effect, we estimate the cumulative distribution functions</w:t>
        <w:br/>
        <w:t>(CDFs) for both groups:</w:t>
        <w:br/>
        <w:br/>
        <w:t xml:space="preserve">       • Let F1 (y) denote the CDF of annual earnings for veterans.</w:t>
        <w:br/>
        <w:br/>
        <w:t xml:space="preserve">       • Let F0 (y) denote the CDF of annual earnings for non-veterans.</w:t>
        <w:br/>
        <w:br/>
        <w:t>We then test the following hypotheses:</w:t>
        <w:br/>
        <w:br/>
        <w:t xml:space="preserve">      1. Equality of Distributions:</w:t>
        <w:br/>
        <w:br/>
        <w:t xml:space="preserve">                                          H0 : F0 (y) = F1 (y) ∀ y ∈ R.</w:t>
        <w:br/>
        <w:br/>
        <w:t xml:space="preserve">      2. First-Order Stochastic Dominance: Non-veterans are said to dominate veterans if</w:t>
        <w:br/>
        <w:br/>
        <w:t xml:space="preserve">                                          H0 : F0 (y) ≤ F1 (y) ∀ y ∈ R.</w:t>
        <w:br/>
        <w:br/>
        <w:t xml:space="preserve">      3. Second-Order Stochastic Dominance: This requires that the integrated CDF of non-</w:t>
        <w:br/>
        <w:t xml:space="preserve">         veterans does not exceed that of veterans:</w:t>
        <w:br/>
        <w:t xml:space="preserve">                                     Z y              Z y</w:t>
        <w:br/>
        <w:t xml:space="preserve">                                H0 :      F0 (t) dt ≤     F1 (t) dt ∀ y ∈ R.</w:t>
        <w:br/>
        <w:t xml:space="preserve">                                         −∞                −∞</w:t>
        <w:br/>
        <w:br/>
        <w:t>143</w:t>
        <w:br/>
        <w:t xml:space="preserve">      vansteenberghe_Boostrap_Abadie.py and the function kstats.py</w:t>
        <w:br/>
        <w:br/>
        <w:br/>
        <w:t xml:space="preserve">                                                     299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testing first-order stochastic dominance we use a Kolmogorov–Smirnov type statistic defined</w:t>
        <w:br/>
        <w:t>as                                     r</w:t>
        <w:br/>
        <w:t xml:space="preserve">                                         n0 n1</w:t>
        <w:br/>
        <w:t xml:space="preserve">                               TFSD =          sup F0 (y) − F1 (y) ,</w:t>
        <w:br/>
        <w:t xml:space="preserve">                                          n y∈R</w:t>
        <w:br/>
        <w:t>where n0 and n1 are the number of non-veterans and veterans, respectively, and n = n0 + n1 .144</w:t>
        <w:br/>
        <w:br/>
        <w:t>Bootstrap Procedure</w:t>
        <w:br/>
        <w:t>Because the asymptotic distribution of the test statistic under the null hypothesis depends on</w:t>
        <w:br/>
        <w:t>the unknown underlying distribution, we use a bootstrap procedure to approximate the p-values:</w:t>
        <w:br/>
        <w:br/>
        <w:t xml:space="preserve">       1. Compute the test statistic. Calculate the observed statistic (e.g., TFSD ) from the</w:t>
        <w:br/>
        <w:t xml:space="preserve">          original data.</w:t>
        <w:br/>
        <w:br/>
        <w:t xml:space="preserve">       2. Resample. Draw a bootstrap sample by resampling with replacement from the pooled</w:t>
        <w:br/>
        <w:t xml:space="preserve">          data. Partition this bootstrap sample into two groups of sizes n0 and n1 corresponding to</w:t>
        <w:br/>
        <w:t xml:space="preserve">          non-veterans and veterans.</w:t>
        <w:br/>
        <w:br/>
        <w:t xml:space="preserve">       3. Recompute. Calculate the test statistic for the bootstrap sample.</w:t>
        <w:br/>
        <w:br/>
        <w:t xml:space="preserve">       4. Repeat. Repeat steps 2 and 3 a large number of times (e.g., 2000 replications) to obtain</w:t>
        <w:br/>
        <w:t xml:space="preserve">          the bootstrap distribution of the test statistic.</w:t>
        <w:br/>
        <w:br/>
        <w:t xml:space="preserve">       5. Determine the p-value. Estimate the p-value as the proportion of bootstrap replications</w:t>
        <w:br/>
        <w:t xml:space="preserve">          for which the test statistic exceeds the observed statistic.</w:t>
        <w:br/>
        <w:br/>
        <w:t>A similar bootstrap strategy is used for the tests of equality of distributions and second-order</w:t>
        <w:br/>
        <w:t>stochastic dominance by modifying the KS statistic accordingly.</w:t>
        <w:br/>
        <w:br/>
        <w:t>Empirical Findings</w:t>
        <w:br/>
        <w:t>With 2000 bootstrap replications we obtain:</w:t>
        <w:br/>
        <w:br/>
        <w:t xml:space="preserve">       • Test of Equality of Distributions: p-value ≈ 12%.</w:t>
        <w:br/>
        <w:br/>
        <w:t xml:space="preserve">       • Test for First-Order Stochastic Dominance (non-veterans dominating veter-</w:t>
        <w:br/>
        <w:t xml:space="preserve">         ans): p-value ≈ 63%.</w:t>
        <w:br/>
        <w:br/>
        <w:t xml:space="preserve">       • Test for Second-Order Stochastic Dominance (non-veterans dominating veter-</w:t>
        <w:br/>
        <w:t xml:space="preserve">         ans): p-value ≈ 75%.</w:t>
        <w:br/>
        <w:br/>
        <w:t>These results indicate that we cannot reject the null hypothesis of equality of distributions at</w:t>
        <w:br/>
        <w:t>conventional significance levels, and there is even less evidence against the dominance hypotheses.</w:t>
        <w:br/>
        <w:br/>
        <w:br/>
        <w:t>144</w:t>
        <w:br/>
        <w:t xml:space="preserve">      the Kolmogorov-Smirnov test is further detailed in section 22.6</w:t>
        <w:br/>
        <w:br/>
        <w:br/>
        <w:t xml:space="preserve">                                                         300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CDF of annual earnings, veteran in red</w:t>
        <w:br/>
        <w:t xml:space="preserve">                           1.0</w:t>
        <w:br/>
        <w:br/>
        <w:br/>
        <w:t xml:space="preserve">                           0.8</w:t>
        <w:br/>
        <w:br/>
        <w:br/>
        <w:t xml:space="preserve">                           0.6</w:t>
        <w:br/>
        <w:br/>
        <w:br/>
        <w:t xml:space="preserve">                           0.4</w:t>
        <w:br/>
        <w:br/>
        <w:br/>
        <w:t xml:space="preserve">                           0.2</w:t>
        <w:br/>
        <w:br/>
        <w:br/>
        <w:t xml:space="preserve">                           0.0</w:t>
        <w:br/>
        <w:t xml:space="preserve">                                    0      10000      20000   30000   40000   50000     60000</w:t>
        <w:br/>
        <w:br/>
        <w:br/>
        <w:t>Figure 3: Empirical cumulative distribution functions (cdfs) of realized annual earnings for vet-</w:t>
        <w:br/>
        <w:t xml:space="preserve">          erans (red) and non-veterans (blue).</w:t>
        <w:br/>
        <w:br/>
        <w:br/>
        <w:t xml:space="preserve">                                 Estimated Distributions of Potential Earnings for draft-eligible</w:t>
        <w:br/>
        <w:t xml:space="preserve">                           1.0          veterans</w:t>
        <w:br/>
        <w:t xml:space="preserve">                                        non-veteran</w:t>
        <w:br/>
        <w:br/>
        <w:t xml:space="preserve">                           0.8</w:t>
        <w:br/>
        <w:br/>
        <w:br/>
        <w:t xml:space="preserve">                           0.6</w:t>
        <w:br/>
        <w:br/>
        <w:br/>
        <w:t xml:space="preserve">                           0.4</w:t>
        <w:br/>
        <w:br/>
        <w:br/>
        <w:t xml:space="preserve">                           0.2</w:t>
        <w:br/>
        <w:br/>
        <w:br/>
        <w:t xml:space="preserve">                           0.0</w:t>
        <w:br/>
        <w:t xml:space="preserve">                                           10000         20000       30000      40000       50000</w:t>
        <w:br/>
        <w:t xml:space="preserve">                                                           Annual earnings</w:t>
        <w:br/>
        <w:br/>
        <w:br/>
        <w:t>Figure 4: Estimated cumulative distribution functions (cdfs) of potential earnings for compliers,</w:t>
        <w:br/>
        <w:t xml:space="preserve">          obtained via instrumental variable methods (using equations (5) and (6)). The hor-</w:t>
        <w:br/>
        <w:t xml:space="preserve">          izontal axis represents annual earnings thresholds, while the vertical axis shows the</w:t>
        <w:br/>
        <w:t xml:space="preserve">          cumulative probability that a complier’s earnings are below a given level. The two</w:t>
        <w:br/>
        <w:t xml:space="preserve">          curves correspond to the estimated distributions if all compliers were treated (veter-</w:t>
        <w:br/>
        <w:t xml:space="preserve">          ans) versus untreated (non-veterans). The gap in the lower tail indicates that military</w:t>
        <w:br/>
        <w:t xml:space="preserve">          service mainly reduces earnings among low earners, even though the average difference</w:t>
        <w:br/>
        <w:t xml:space="preserve">          may be small.</w:t>
        <w:br/>
        <w:br/>
        <w:br/>
        <w:t xml:space="preserve">                                                               301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45 Python: Median versus mean and outlier detection</w:t>
        <w:br/>
        <w:t>The mean of a sample is vulnerable to outlying observation, we talk about breakdown point as</w:t>
        <w:br/>
        <w:t>in (Leys et al., 2013) which is</w:t>
        <w:br/>
        <w:br/>
        <w:t xml:space="preserve">         the maximum proportion of observations that can be contaminated (i.e., set to in-</w:t>
        <w:br/>
        <w:t xml:space="preserve">         finity) without forcing the estimator to result in a false value (infinite or null in the</w:t>
        <w:br/>
        <w:t xml:space="preserve">         case of an estimator of scale). For example, when a single observation has an infinite</w:t>
        <w:br/>
        <w:t xml:space="preserve">         value, the mean of all observations becomes infinite; hence the mean’s breakdown</w:t>
        <w:br/>
        <w:t xml:space="preserve">         point is 0. By contrast, the median value remains unchanged. The median becomes</w:t>
        <w:br/>
        <w:t xml:space="preserve">         absurd only when more than 50% of the observations are infinite. With a breakdown</w:t>
        <w:br/>
        <w:t xml:space="preserve">         point of 0.5, the median is the location estimator that has the highest breakdown</w:t>
        <w:br/>
        <w:t xml:space="preserve">         point.</w:t>
        <w:br/>
        <w:br/>
        <w:t>We take145 for example a Cauchy distribution of location µ = 2 as we know it is symmetric and</w:t>
        <w:br/>
        <w:t>interestingly it has no defined mean nor variance. We draw 10 random points to form a sample</w:t>
        <w:br/>
        <w:t>where we observe a clear outlier at −10:</w:t>
        <w:br/>
        <w:br/>
        <w:br/>
        <w:t xml:space="preserve">                                              Cauchy PDF</w:t>
        <w:br/>
        <w:t xml:space="preserve">                                0.30</w:t>
        <w:br/>
        <w:br/>
        <w:t xml:space="preserve">                                0.25</w:t>
        <w:br/>
        <w:br/>
        <w:t xml:space="preserve">                                0.20</w:t>
        <w:br/>
        <w:br/>
        <w:t xml:space="preserve">                                0.15</w:t>
        <w:br/>
        <w:br/>
        <w:t xml:space="preserve">                                0.10</w:t>
        <w:br/>
        <w:br/>
        <w:t xml:space="preserve">                                0.05</w:t>
        <w:br/>
        <w:br/>
        <w:t xml:space="preserve">                                0.00</w:t>
        <w:br/>
        <w:t xml:space="preserve">                                       12.5    10.0    7.5        5.0         2.5     0.0     2.5        5.0</w:t>
        <w:br/>
        <w:br/>
        <w:br/>
        <w:t>If we observe the evolution of the mean and median, from a sample ranging from 2 to 200 draws,</w:t>
        <w:br/>
        <w:t>we observe that the median is robust around the location while the mean, depending on the</w:t>
        <w:br/>
        <w:t>random draw will be "polluted" by outliers and in fact increasing the sample size will not enable</w:t>
        <w:br/>
        <w:t>us to has a mean that converges:</w:t>
        <w:br/>
        <w:br/>
        <w:br/>
        <w:t xml:space="preserve">                                                                                                    mean</w:t>
        <w:br/>
        <w:t xml:space="preserve">                                  4                                                                 median</w:t>
        <w:br/>
        <w:t xml:space="preserve">                                                                                                    location</w:t>
        <w:br/>
        <w:t xml:space="preserve">                                  3</w:t>
        <w:br/>
        <w:br/>
        <w:t xml:space="preserve">                                  2</w:t>
        <w:br/>
        <w:br/>
        <w:t xml:space="preserve">                                  1</w:t>
        <w:br/>
        <w:br/>
        <w:t xml:space="preserve">                                  0</w:t>
        <w:br/>
        <w:br/>
        <w:t xml:space="preserve">                                  1</w:t>
        <w:br/>
        <w:t xml:space="preserve">                                        0      25     50     75         100     125     150    175       200</w:t>
        <w:br/>
        <w:br/>
        <w:br/>
        <w:t>So at this stage we might wonder why using the mean (which is at the core of the OLS we will</w:t>
        <w:br/>
        <w:t>see in the following sections) and not the median. We find an answer in the efficiency of the two</w:t>
        <w:br/>
        <w:t>145</w:t>
        <w:br/>
        <w:t xml:space="preserve">      code: vansteenberghe_median_mean.py</w:t>
        <w:br/>
        <w:br/>
        <w:br/>
        <w:t xml:space="preserve">                                                                   302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measures. According to the central limit theorem, the mean of a sample with variance σ 2 has a</w:t>
        <w:br/>
        <w:t xml:space="preserve">              2</w:t>
        <w:br/>
        <w:t>variance of σn . Let’s demonstrate the the median of a sample with variance σ 2 has a variance</w:t>
        <w:br/>
        <w:t xml:space="preserve">      2</w:t>
        <w:br/>
        <w:t>of πσ</w:t>
        <w:br/>
        <w:t xml:space="preserve">    2n . For this, we follow Dr David A. Stephens demonstration:</w:t>
        <w:br/>
        <w:t>Suppose X1 , . . . , Xn are i.i.d. continuous random variables from distribution with cumulative</w:t>
        <w:br/>
        <w:t>distribution function FX and we define:</w:t>
        <w:br/>
        <w:t xml:space="preserve">                                                         n</w:t>
        <w:br/>
        <w:t xml:space="preserve">                                                   1X</w:t>
        <w:br/>
        <w:t xml:space="preserve">                                       Yn (x) =       Zi (x)</w:t>
        <w:br/>
        <w:t xml:space="preserve">                                                   n</w:t>
        <w:br/>
        <w:t xml:space="preserve">                                                     i=1</w:t>
        <w:br/>
        <w:br/>
        <w:t>with                                         (</w:t>
        <w:br/>
        <w:t xml:space="preserve">                                              1 if X ≤ 0</w:t>
        <w:br/>
        <w:t xml:space="preserve">                                    Zi (x) =</w:t>
        <w:br/>
        <w:t xml:space="preserve">                                              0 otherwise</w:t>
        <w:br/>
        <w:t>Then Zi (x) follows a Bernoulli distribution, hence:</w:t>
        <w:br/>
        <w:br/>
        <w:t xml:space="preserve">                                        E [Zi (x)] = FX (x)</w:t>
        <w:br/>
        <w:br/>
        <w:t xml:space="preserve">                                 V ar [Zi (x)] = FX (x) (1 − FX (x))</w:t>
        <w:br/>
        <w:t>Using the central limit theorem:</w:t>
        <w:br/>
        <w:t xml:space="preserve">                       √                       d</w:t>
        <w:br/>
        <w:t xml:space="preserve">                           n [Yn (x) − FX (x)] → N (0, FX (x) (1 − FX (x)))</w:t>
        <w:br/>
        <w:br/>
        <w:t>Applying the Delta method:</w:t>
        <w:br/>
        <w:t xml:space="preserve">                      √   −1</w:t>
        <w:br/>
        <w:br/>
        <w:t xml:space="preserve">                                        d               FX (x) (1 − FX (x))</w:t>
        <w:br/>
        <w:t xml:space="preserve">                       n FX Yn (x) − x → N           0,</w:t>
        <w:br/>
        <w:t xml:space="preserve">                                                             [fX (x)]2</w:t>
        <w:br/>
        <w:br/>
        <w:t>Writing p = FX (x) we have the random variable FX−1 Yn (x) that is lying between the (p − 1)th</w:t>
        <w:br/>
        <w:t>and pth sample quantile. So if we apply this to the median p = 21 of a symmetric distribution</w:t>
        <w:br/>
        <w:t>with a defined standard deviation and a true median θ, then the median X̃n of the sample</w:t>
        <w:br/>
        <w:t>follows:</w:t>
        <w:br/>
        <w:t xml:space="preserve">                             √ h</w:t>
        <w:br/>
        <w:br/>
        <w:t xml:space="preserve">                                         i</w:t>
        <w:br/>
        <w:t xml:space="preserve">                                           d             1</w:t>
        <w:br/>
        <w:t xml:space="preserve">                               n X̃n − θ → N 0,</w:t>
        <w:br/>
        <w:t xml:space="preserve">                                                    4 [fX (θ)]2</w:t>
        <w:br/>
        <w:t>and if we assume that the population has a normal distribution of mean µ, then θ = µ and</w:t>
        <w:br/>
        <w:t xml:space="preserve">             2:</w:t>
        <w:br/>
        <w:t xml:space="preserve">           1</w:t>
        <w:br/>
        <w:t>f (µ)2 = 2πσ</w:t>
        <w:br/>
        <w:t xml:space="preserve">                              √ h                   πσ 2</w:t>
        <w:br/>
        <w:t xml:space="preserve">                                          i</w:t>
        <w:br/>
        <w:t xml:space="preserve">                                            d</w:t>
        <w:br/>
        <w:t xml:space="preserve">                                n X̃n − θ → N 0,</w:t>
        <w:br/>
        <w:t xml:space="preserve">                                                     2n</w:t>
        <w:br/>
        <w:t>We suggest an empirical application, growing 100 samples from a normal distribution of mean</w:t>
        <w:br/>
        <w:t>2 and standard deviation 3, we also plot the Median Absolute Deviation we introduce section</w:t>
        <w:br/>
        <w:t>45.1.1 as a benchmark of a measure which is known to be robust and efficient or as (Huber,</w:t>
        <w:br/>
        <w:t>1981) put it the "single most useful ancillary estimate of scale":</w:t>
        <w:br/>
        <w:br/>
        <w:br/>
        <w:t xml:space="preserve">                                                   303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1.2                                        std of mean</w:t>
        <w:br/>
        <w:t xml:space="preserve">                                                        theoretical std of mean</w:t>
        <w:br/>
        <w:t xml:space="preserve">             1.0                                        std of median</w:t>
        <w:br/>
        <w:t xml:space="preserve">                                                        theoretical std of median</w:t>
        <w:br/>
        <w:t xml:space="preserve">                                                        std of MAD</w:t>
        <w:br/>
        <w:t xml:space="preserve">             0.8</w:t>
        <w:br/>
        <w:br/>
        <w:t xml:space="preserve">             0.6</w:t>
        <w:br/>
        <w:br/>
        <w:t xml:space="preserve">             0.4</w:t>
        <w:br/>
        <w:br/>
        <w:t xml:space="preserve">             0.2</w:t>
        <w:br/>
        <w:t xml:space="preserve">                          25        50       75   100   125     150      175      200</w:t>
        <w:br/>
        <w:br/>
        <w:t>We indeed find in this well-behaved example that the mean of the sample with a theoretical</w:t>
        <w:br/>
        <w:t xml:space="preserve">              2</w:t>
        <w:br/>
        <w:t>variance of σn is more efficient than the median of the sample with a theoretical variance of</w:t>
        <w:br/>
        <w:t>πσ 2</w:t>
        <w:br/>
        <w:t xml:space="preserve"> 2n . The lack of efficiency the median is what leads to consider M estimators. But before, let’s</w:t>
        <w:br/>
        <w:t>consider methods to detect outliers.</w:t>
        <w:br/>
        <w:br/>
        <w:t>45.1 Outlier detection</w:t>
        <w:br/>
        <w:t>Let’s imagine146 that we have at our disposal a small sample of size N from a population that</w:t>
        <w:br/>
        <w:t>is almost normally distributed with mean µ = 0, but with standard deviation σ that changes</w:t>
        <w:br/>
        <w:t>randomly based on a latent variable (sigchoice) following a combination of discrete uniform</w:t>
        <w:br/>
        <w:t>distributions that determine whether the standard deviation is 1 or 100 for any given observation</w:t>
        <w:br/>
        <w:t>and we make it so that the low standard deviation is more likely than the high one. If the sample</w:t>
        <w:br/>
        <w:t>size is large enough, high and low observations from the population will compensate and the</w:t>
        <w:br/>
        <w:t>mean should be unbiased.</w:t>
        <w:br/>
        <w:t>Now if we take a small sample from this population: −173.29, −1.03, −14.63, 0.3, 0.4, 0.65,</w:t>
        <w:br/>
        <w:t>1.88, −0.2, 0.46, −1.79 then the mean is strongly biased at −18.7 and less so the median at</w:t>
        <w:br/>
        <w:t>0.05.</w:t>
        <w:br/>
        <w:t>One option to detect an outlier is to remove the extreme 1%, with our limited sample, we trim</w:t>
        <w:br/>
        <w:t>our sample and reject from it the extreme 10% which is simply in our previous example limited</w:t>
        <w:br/>
        <w:t>to 10 observations, the observation with the highest absolute value: −173.29.</w:t>
        <w:br/>
        <w:t>Another approach is to discard outliers which are defined as observations which are further than</w:t>
        <w:br/>
        <w:t>plus or minus two standard deviation of the sample mean. With our example, we fail to reject</w:t>
        <w:br/>
        <w:t>the negative outlier which is in line with (Leys et al., 2013)</w:t>
        <w:br/>
        <w:br/>
        <w:br/>
        <w:t>146</w:t>
        <w:br/>
        <w:t xml:space="preserve">      code: vansteenberghe_outlier_detection.py</w:t>
        <w:br/>
        <w:br/>
        <w:br/>
        <w:t xml:space="preserve">                                                  304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the mean and standard deviation are strongly impacted by outliers. [...] this method</w:t>
        <w:br/>
        <w:t xml:space="preserve">      (the mean plus or minus three standard deviations) is very unlikely to detect outliers</w:t>
        <w:br/>
        <w:t xml:space="preserve">      in small samples.</w:t>
        <w:br/>
        <w:br/>
        <w:t>45.1.1 Median absolute deviation</w:t>
        <w:br/>
        <w:t>In (Leys et al., 2013), they state that:</w:t>
        <w:br/>
        <w:br/>
        <w:t xml:space="preserve">        A survey revealed that researchers still seem to encounter difficulties to cope with</w:t>
        <w:br/>
        <w:t xml:space="preserve">      outliers. Detecting outliers by determining an interval spanning over the mean</w:t>
        <w:br/>
        <w:t xml:space="preserve">      plus/minus three standard deviations remains a common practice. However, since</w:t>
        <w:br/>
        <w:t xml:space="preserve">      both the mean and the standard deviation are particularly sensitive to outliers, this</w:t>
        <w:br/>
        <w:t xml:space="preserve">      method is problematic. We highlight the disadvantages of this method and present</w:t>
        <w:br/>
        <w:t xml:space="preserve">      the median absolute deviation, an alternative and more robust measure of dis-</w:t>
        <w:br/>
        <w:t xml:space="preserve">      persion that is easy to implement.</w:t>
        <w:br/>
        <w:br/>
        <w:t>As we experienced just above, in outliers detections, we have three main issues: firstly, distribu-</w:t>
        <w:br/>
        <w:t>tions might not be normal. Secondly, the mean and standard deviation are strongly impacted</w:t>
        <w:br/>
        <w:t>by outliers. Thirdly, this method is very unlikely to detect outliers in small samples.</w:t>
        <w:br/>
        <w:br/>
        <w:t>The median absolute deviation (MAD) is defined as the median of the absolute deviations from</w:t>
        <w:br/>
        <w:t>the sample median and is a robust alternative to the standard deviation measure of a sample:</w:t>
        <w:br/>
        <w:br/>
        <w:t xml:space="preserve">                             MAD = b median (|Xi − median(X)|)                                 (264)</w:t>
        <w:br/>
        <w:t>where b is linked to the distribution assumption of the population and is taken to be the inverse</w:t>
        <w:br/>
        <w:t>of the 0.75 quantile of that underlying distribution, which for a normal is b = 1.4826.</w:t>
        <w:br/>
        <w:t>We finally detect outliers by determining an interval spanning over the median plus/minus three</w:t>
        <w:br/>
        <w:t>MAD. The trimmed sample presents "well behaved" mean and median:</w:t>
        <w:br/>
        <w:br/>
        <w:t xml:space="preserve">   • MAD trimed sample mean 0.08</w:t>
        <w:br/>
        <w:br/>
        <w:t xml:space="preserve">   • MAD trimed sample median 0.35</w:t>
        <w:br/>
        <w:br/>
        <w:t>45.1.2 Alternatives to the Median Absolute Deviation (MAD)</w:t>
        <w:br/>
        <w:t>While the MAD has been an effective tool in statistics for handling outliers and robustly esti-</w:t>
        <w:br/>
        <w:t>mating the variability, it relies on a central location estimate, which can be less meaningful in</w:t>
        <w:br/>
        <w:t>skewed or asymmetric distributions. In addition, MAD may not fully utilize the information</w:t>
        <w:br/>
        <w:t>available in the sample because it only considers the deviation with respect to the median.</w:t>
        <w:br/>
        <w:t>The Sn Method introduced by Rousseeuw and Croux (1993). An alternative approach, which</w:t>
        <w:br/>
        <w:t>we denote as Sn , has been proposed to overcome these limitations. Unlike the MAD, Sn does</w:t>
        <w:br/>
        <w:t>not require any location estimate of the data. It is defined as a measure of scale based on</w:t>
        <w:br/>
        <w:t>the pairwise differences of the sample observations, representing a typical distance between</w:t>
        <w:br/>
        <w:t>observations. Formally, Sn can be expressed as:</w:t>
        <w:br/>
        <w:br/>
        <w:t xml:space="preserve">                              Sn = c · median(median(|Xi − Xj |)),</w:t>
        <w:br/>
        <w:br/>
        <w:t>for i ̸= j, where c is a constant that makes Sn consistent at the normal distribution.</w:t>
        <w:br/>
        <w:t>The method Sn has several advantages over the MAD:</w:t>
        <w:br/>
        <w:br/>
        <w:br/>
        <w:t xml:space="preserve">                                               305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• It is a robust measure of scale that is not influenced by extreme values or asymmetries in</w:t>
        <w:br/>
        <w:t xml:space="preserve">         the data distribution.</w:t>
        <w:br/>
        <w:br/>
        <w:t xml:space="preserve">       • No central value (such as the median) is needed, making Sn particularly useful for asym-</w:t>
        <w:br/>
        <w:t xml:space="preserve">         metric distributions.</w:t>
        <w:br/>
        <w:br/>
        <w:t xml:space="preserve">       • Sn utilizes the distances between all pairs of observations, potentially providing a more</w:t>
        <w:br/>
        <w:t xml:space="preserve">         comprehensive measure of variability.</w:t>
        <w:br/>
        <w:br/>
        <w:t>Calibration of c for Non-Central t-Distributions</w:t>
        <w:br/>
        <w:t>To ensure that the robust scale estimator Sn is consistent when applied to non-central t-</w:t>
        <w:br/>
        <w:t>distributions, the scale constant c must be calibrated accordingly. The non-central t-distribution,</w:t>
        <w:br/>
        <w:t>characterized by its degrees of freedom and non-centrality parameter, poses additional challenges</w:t>
        <w:br/>
        <w:t>due to its asymmetry and heavier tails compared to the normal distribution.</w:t>
        <w:br/>
        <w:t>The calibration of c typically involves a simulation approach where the following steps are taken:</w:t>
        <w:br/>
        <w:br/>
        <w:t xml:space="preserve">      1. Generate a large number of samples from a non-central t-distribution with known param-</w:t>
        <w:br/>
        <w:t xml:space="preserve">         eters.</w:t>
        <w:br/>
        <w:br/>
        <w:t xml:space="preserve">      2. For each sample, compute Sn without the scale constant c.</w:t>
        <w:br/>
        <w:br/>
        <w:t xml:space="preserve">      3. Determine the constant c such that the median of these Sn values across all samples</w:t>
        <w:br/>
        <w:t xml:space="preserve">         approximates the known scale of the non-central t-distribution.</w:t>
        <w:br/>
        <w:br/>
        <w:t>The simulation process can be described in pseudocode as follows147</w:t>
        <w:br/>
        <w:br/>
        <w:t>1. Define the non-centrality parameter delta and degrees of freedom nu</w:t>
        <w:br/>
        <w:t>2. Choose a large number N of samples to generate</w:t>
        <w:br/>
        <w:t>3. For each sample i from 1 to N do:</w:t>
        <w:br/>
        <w:t xml:space="preserve">   a. Generate a sample of size n from the non-central t-distribution T(nu, delta)</w:t>
        <w:br/>
        <w:t xml:space="preserve">   b. Compute S_n_i (without the scale constant c)</w:t>
        <w:br/>
        <w:t>4. Compute c as the factor that scales the median of S_n_i to the known scale</w:t>
        <w:br/>
        <w:br/>
        <w:t>45.1.3 Isolation Forest</w:t>
        <w:br/>
        <w:t>(Liu et al., 2012) detail the use of isolation Forest (IF), a method rather suited toward "big</w:t>
        <w:br/>
        <w:t>data". We nevertheless implement it here to compare with our previous results.</w:t>
        <w:br/>
        <w:br/>
        <w:t>45.1.4 Outlier isolation comparison</w:t>
        <w:br/>
        <w:t>Finally, we generate 100 samples of size 100 and compare the different methods:</w:t>
        <w:br/>
        <w:br/>
        <w:br/>
        <w:t>147</w:t>
        <w:br/>
        <w:t xml:space="preserve">      vansteenberghe_Sn_c_calibration.py</w:t>
        <w:br/>
        <w:br/>
        <w:br/>
        <w:t xml:space="preserve">                                                 306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mean                     std</w:t>
        <w:br/>
        <w:t xml:space="preserve"> mean               0.204000       3.417000</w:t>
        <w:br/>
        <w:t xml:space="preserve"> median            -0.010000       0.137000</w:t>
        <w:br/>
        <w:t xml:space="preserve"> trimmed mean       0.227000       3.471000</w:t>
        <w:br/>
        <w:t xml:space="preserve"> trimmed median    -0.010000       0.137000</w:t>
        <w:br/>
        <w:t xml:space="preserve"> std dev mean      -0.039000       1.721000</w:t>
        <w:br/>
        <w:t xml:space="preserve"> std dev median    -0.009000       0.139000</w:t>
        <w:br/>
        <w:t xml:space="preserve"> MAD mean          -0.015000       0.104000</w:t>
        <w:br/>
        <w:t xml:space="preserve"> MAD median        -0.012000       0.137000</w:t>
        <w:br/>
        <w:t xml:space="preserve"> Sn mean           -0.015000       0.103000</w:t>
        <w:br/>
        <w:t xml:space="preserve"> Sn median         -0.013000       0.137000</w:t>
        <w:br/>
        <w:t xml:space="preserve"> IF mean           -0.012000       0.145000</w:t>
        <w:br/>
        <w:t xml:space="preserve"> IF median         -0.015000       0.138000</w:t>
        <w:br/>
        <w:br/>
        <w:br/>
        <w:t xml:space="preserve">                           0.7          Sn trim and medians</w:t>
        <w:br/>
        <w:t xml:space="preserve">                                        Sn trim and means</w:t>
        <w:br/>
        <w:t xml:space="preserve">                           0.6          IF trim and medians</w:t>
        <w:br/>
        <w:t xml:space="preserve">                                        IF trim and means</w:t>
        <w:br/>
        <w:t xml:space="preserve">                           0.5          MAD trim and medians</w:t>
        <w:br/>
        <w:t xml:space="preserve">                                        MAD trim and means</w:t>
        <w:br/>
        <w:t xml:space="preserve">                           0.4          std trim and medians</w:t>
        <w:br/>
        <w:t xml:space="preserve">                                        std trim and means</w:t>
        <w:br/>
        <w:t xml:space="preserve">                           0.3          trim and medians</w:t>
        <w:br/>
        <w:t xml:space="preserve">                                        trim and means</w:t>
        <w:br/>
        <w:t xml:space="preserve">                           0.2          medians</w:t>
        <w:br/>
        <w:t xml:space="preserve">                                        means</w:t>
        <w:br/>
        <w:t xml:space="preserve">                           0.1</w:t>
        <w:br/>
        <w:t xml:space="preserve">                           0.0</w:t>
        <w:br/>
        <w:t xml:space="preserve">                                 10.0     7.5     5.0    2.5   0.0   2.5   5.0   7.5</w:t>
        <w:br/>
        <w:br/>
        <w:br/>
        <w:t>To go further about robust statistics, we recommend (Maronna et al., 2019) who recommend the</w:t>
        <w:br/>
        <w:t>bisquare M-estimator for location with MAD for scale. And for machine learning application,</w:t>
        <w:br/>
        <w:t>isolation forest has been extended in (Hariri et al., 2019).</w:t>
        <w:br/>
        <w:br/>
        <w:t xml:space="preserve">   • Question 50</w:t>
        <w:br/>
        <w:t xml:space="preserve">        – increase progressively the size of the generated samples and comment on the conver-</w:t>
        <w:br/>
        <w:t xml:space="preserve">          gence of the measures and/or their efficiency.</w:t>
        <w:br/>
        <w:br/>
        <w:br/>
        <w:t xml:space="preserve">                                                          307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Python: Monte Carlo method and econometric tests</w:t>
        <w:br/>
        <w:t>We suggest148 Monte Carlo methods to help understanding standard econometrics hypothesis</w:t>
        <w:br/>
        <w:t>testing.</w:t>
        <w:br/>
        <w:t>In section 31.3.7 we performed ordinary least square to estimate linear regressions of the form:</w:t>
        <w:br/>
        <w:br/>
        <w:t xml:space="preserve">                                              yt = α + βxt + ϵt</w:t>
        <w:br/>
        <w:br/>
        <w:t>our estimate β̂ of the true parameter β will depend on the size of the samples and on the validity</w:t>
        <w:br/>
        <w:t>of assumptions we made about underlying data generation processes for ϵ and x.</w:t>
        <w:br/>
        <w:t>We assumed that ϵ was iid and ϵ ∼ N (0, σϵ ) and x ∼ N (µx , σx ). Even if those assumptions</w:t>
        <w:br/>
        <w:t>are true, we have a finite and relatively small number of observations so the precision of our</w:t>
        <w:br/>
        <w:t>estimate will be limited.</w:t>
        <w:br/>
        <w:t>The t statistic for a coefficient is defined as:</w:t>
        <w:br/>
        <w:br/>
        <w:t xml:space="preserve">                                                          β̂</w:t>
        <w:br/>
        <w:t xml:space="preserve">                                                    t=</w:t>
        <w:br/>
        <w:t xml:space="preserve">                                                         σ̂β̂</w:t>
        <w:br/>
        <w:br/>
        <w:t>This statistics follow a Student law with T − k degree of freedom (T being the number of</w:t>
        <w:br/>
        <w:t>observations and k the number of estimated parameters).</w:t>
        <w:br/>
        <w:t>The critical threshold can be computed at a given confidence level with the inverse of the</w:t>
        <w:br/>
        <w:t>cumulative Student t distribution, the percent point function (ppf) which in the 5% case is t∗</w:t>
        <w:br/>
        <w:t>such that: Prob(X ≤ t∗ ) = 0.025</w:t>
        <w:br/>
        <w:t>The null hypothesis H0 is : β = 0, if |t| &gt; t∗ , then we can reject H0 , again, if our econometric</w:t>
        <w:br/>
        <w:t>methods were correct, x has a significant influence over y.</w:t>
        <w:br/>
        <w:br/>
        <w:t>46.1 Monte Carlo method for coefficient significance of a simple OLS</w:t>
        <w:br/>
        <w:t>We know that the t statistic for β follows a Student law with T − k degree of freedom. We</w:t>
        <w:br/>
        <w:t>can generate a "large" number of simulations (e.g. MCrun = 1000), drawing the error and</w:t>
        <w:br/>
        <w:t>observable from the assumed distributions: ϵ ∼ N (0, σϵ ) and x ∼ N (µx , σx ) and extract for</w:t>
        <w:br/>
        <w:t>each simulation the t-value of the β. So step by step:</w:t>
        <w:br/>
        <w:br/>
        <w:t xml:space="preserve">      1. we estimate yt = α + βxt + ϵt and extract: α̂, β̂, σ̂ϵ , µ̂x , and σ̂x ;</w:t>
        <w:br/>
        <w:br/>
        <w:t xml:space="preserve">      2. we generate MCrun simulations generating ϵ̃t and x̃t sample of length T , the original series’</w:t>
        <w:br/>
        <w:t xml:space="preserve">         length;</w:t>
        <w:br/>
        <w:br/>
        <w:t xml:space="preserve">      3. we compute each simulation i’s ỹ series: ỹti = α̂ + 0 × x̃it + ϵ̃it , so under the null hypothesis,</w:t>
        <w:br/>
        <w:t xml:space="preserve">         x̃it has no "influence" over ỹti</w:t>
        <w:br/>
        <w:br/>
        <w:t xml:space="preserve">      4. from each simulation, we estimate the regression: ỹti = δ + γ x̃it + νt , from each regression</w:t>
        <w:br/>
        <w:t xml:space="preserve">         we store in a list the t-statistic of the estimated coefficient γ̂;</w:t>
        <w:br/>
        <w:br/>
        <w:t xml:space="preserve">      5. we are "sure" that γ̂ should be 0 rather than β̂, hence 100% of our t-statistics from the</w:t>
        <w:br/>
        <w:t xml:space="preserve">         previous step should be in the H0 acceptance region and are distributed as a t-Student</w:t>
        <w:br/>
        <w:t xml:space="preserve">         with T − 2 degree of freedom;</w:t>
        <w:br/>
        <w:t xml:space="preserve">            • at this point, we can compute the critical threshold in a similar manner as a para-</w:t>
        <w:br/>
        <w:t xml:space="preserve">              metric VaR for a t-Student distribution as we develop in section 59.1;</w:t>
        <w:br/>
        <w:t>148</w:t>
        <w:br/>
        <w:t xml:space="preserve">      pandas_exercise_Monte_Carlo.py</w:t>
        <w:br/>
        <w:br/>
        <w:br/>
        <w:t xml:space="preserve">                                                      308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6. we extract the β t-statistic from the original estimation yt = α + βxt + ϵt and count how</w:t>
        <w:br/>
        <w:t xml:space="preserve">     many t-statistics we generated are above this value, because our test is two-sided, this is</w:t>
        <w:br/>
        <w:t xml:space="preserve">     half the probability to wrongly reject H0 . In other words, if we are almost outside of the</w:t>
        <w:br/>
        <w:t xml:space="preserve">     empirical distribution of t-values we generated we can safely reject H0 and (as long as our</w:t>
        <w:br/>
        <w:t xml:space="preserve">     assumptions are correct) β is significantly different from 0, but if we are almost in the</w:t>
        <w:br/>
        <w:t xml:space="preserve">     middle of the empirical distribution, we cannot reject H0 and it is likely that β = 0.</w:t>
        <w:br/>
        <w:br/>
        <w:t>Below is the distribution of the β t-values under the null hypothesis. We draw left and right the</w:t>
        <w:br/>
        <w:t>threshold so that the green area in between is 95%. So for our test, we reject the null hypothesis</w:t>
        <w:br/>
        <w:t>at the 5% confidence level is our t-value is outside of this zone:</w:t>
        <w:br/>
        <w:br/>
        <w:br/>
        <w:t>46.2 Monte Carlo method for augmented Dickey-Fuller test p-value</w:t>
        <w:br/>
        <w:t>We are now interested in the augmented Dickey-Fuller test we perform as in section 24.7. We</w:t>
        <w:br/>
        <w:t>apply this with the no constant (option ’nc’) on the demeaned GDP growth rate and the com-</w:t>
        <w:br/>
        <w:t>parison is simple as the test select no lags, hence equation 78 simplifies into:</w:t>
        <w:br/>
        <w:br/>
        <w:t xml:space="preserve">                                         ∆yt = γyt−1 + ϵt</w:t>
        <w:br/>
        <w:t>We want to test the null hypothesis H0 under which γ = 0.</w:t>
        <w:br/>
        <w:t>For this, as in previous section, we will generate a "large" number of series that respect this null</w:t>
        <w:br/>
        <w:t>hypothesis, and compare our inital regression t-value of γ with the distribution of t-value of γ</w:t>
        <w:br/>
        <w:t>obtained, with the underlying assumption that ϵ ∼ N (0, σϵ ):</w:t>
        <w:br/>
        <w:br/>
        <w:t xml:space="preserve">  1. we estimate ∆yt = γyt−1 + ϵt and extract: σ̂ϵ ;</w:t>
        <w:br/>
        <w:br/>
        <w:t xml:space="preserve">  2. we generate MCrun simulations generating ϵ̃t sample of length T , the original series’ length;</w:t>
        <w:br/>
        <w:br/>
        <w:br/>
        <w:t xml:space="preserve">                                                309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3. we compute each simulation i’s ỹ series: ỹti = 1 × ỹt−1</w:t>
        <w:br/>
        <w:t xml:space="preserve">                                                            i   + ϵ̃it , so under the null hypothesis,</w:t>
        <w:br/>
        <w:t xml:space="preserve">     ỹ has a unit root</w:t>
        <w:br/>
        <w:br/>
        <w:t xml:space="preserve">  4. from each simulation, we estimate the regression: ∆ỹt = γ ỹt−1 + νt , from each regression</w:t>
        <w:br/>
        <w:t xml:space="preserve">     we store in a list the t-statistic of the estimated coefficient γ̂;</w:t>
        <w:br/>
        <w:br/>
        <w:t xml:space="preserve">  5. we are "sure" that γ̂ should be 0 (our series has a unit root), hence 100% of our t-statistics</w:t>
        <w:br/>
        <w:t xml:space="preserve">     from the previous step should be in the H0 acceptance region;</w:t>
        <w:br/>
        <w:t xml:space="preserve">        • be careful: as demonstrated in (MacKinnon, 2010), this t-values are not distributed</w:t>
        <w:br/>
        <w:t xml:space="preserve">          as a traditional t-Student distribution, we can use the tables in (MacKinnon, 2010)</w:t>
        <w:br/>
        <w:t xml:space="preserve">          and compute the critical value following as in the paper β∞ +β1 /T +β2 /T 2 +β3 /T 3 or</w:t>
        <w:br/>
        <w:t xml:space="preserve">          in our case we use a Monte Carlo method which doesn’t need to take any assumption</w:t>
        <w:br/>
        <w:t xml:space="preserve">          on the distribution of the t-values of γ̂;</w:t>
        <w:br/>
        <w:br/>
        <w:t xml:space="preserve">  6. we extract the γ t-statistic from the original estimation ∆yt = γyt−1 + ϵt and count how</w:t>
        <w:br/>
        <w:t xml:space="preserve">     many t-statistics we generated are below this value and this is the probability to wrongly</w:t>
        <w:br/>
        <w:t xml:space="preserve">     reject H0 . In other words, if we are almost outside of the empirical distribution of t-</w:t>
        <w:br/>
        <w:t xml:space="preserve">     values we generated we can safely reject H0 and (as long as our assumptions are correct)</w:t>
        <w:br/>
        <w:t xml:space="preserve">     γ is significantly different from 0, but if we are almost in the middle of the empirical</w:t>
        <w:br/>
        <w:t xml:space="preserve">     distribution, we cannot reject H0 and it is likely that γ = 0 and our series has a unit</w:t>
        <w:br/>
        <w:t xml:space="preserve">     root (as long as our assumptions on the constant, drift, trend, and quadratic terms were</w:t>
        <w:br/>
        <w:t xml:space="preserve">     correct!).</w:t>
        <w:br/>
        <w:br/>
        <w:t>Note that the empirical distribution of the γ̂ t-values is not "well-behaved", in the sense that</w:t>
        <w:br/>
        <w:t>for example even with 20 000 runs the distribution is not smooth and this can introduce some</w:t>
        <w:br/>
        <w:t>noise in our computed p-value:</w:t>
        <w:br/>
        <w:br/>
        <w:br/>
        <w:t xml:space="preserve">                           400</w:t>
        <w:br/>
        <w:t xml:space="preserve">                           350</w:t>
        <w:br/>
        <w:t xml:space="preserve">                           300</w:t>
        <w:br/>
        <w:t xml:space="preserve">                           250</w:t>
        <w:br/>
        <w:t xml:space="preserve">                           200</w:t>
        <w:br/>
        <w:t xml:space="preserve">                           150</w:t>
        <w:br/>
        <w:t xml:space="preserve">                           100</w:t>
        <w:br/>
        <w:t xml:space="preserve">                            50</w:t>
        <w:br/>
        <w:t xml:space="preserve">                             0</w:t>
        <w:br/>
        <w:t xml:space="preserve">                                  4        2       0        2        4</w:t>
        <w:br/>
        <w:br/>
        <w:br/>
        <w:t>Hence to get a powerful test we would need to perform "many" Monte Carlo simulations, here</w:t>
        <w:br/>
        <w:t>we have an estimated p-value of 0.06% meaning that we expect to have 60 t-values below our</w:t>
        <w:br/>
        <w:t>t-statistics out of 100 000 simulations (so in that respect, even 100 000 seems not enough to be</w:t>
        <w:br/>
        <w:t>confident over the results). In (MacKinnon, 2010) they ran 200 000 simulations.</w:t>
        <w:br/>
        <w:br/>
        <w:br/>
        <w:t xml:space="preserve">                                                310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47 Granger causality test: academic paper replication</w:t>
        <w:br/>
        <w:t>In this section149 , with data taken from the Federal reserve website here, that provides historical</w:t>
        <w:br/>
        <w:t>data of financial accounts of the United States, namely for the broker-dealers, we suggest to</w:t>
        <w:br/>
        <w:t>replicate a Granger causality test done in the paper (Serletis and Istiak, 2018). Keep in mind</w:t>
        <w:br/>
        <w:t>that a cause cannot come after the effect, information on one variable helps to predict another</w:t>
        <w:br/>
        <w:t>one but this do not imply any sort of economic causality (e.g. a banks changes its business</w:t>
        <w:br/>
        <w:t>model, its stock price moves).</w:t>
        <w:br/>
        <w:t>(Serletis and Istiak, 2018) suggested to study the causality between broker-dealer leverage and</w:t>
        <w:br/>
        <w:t>the stock market in the United States, using quarterly data since 1967. Leverage defined as (total</w:t>
        <w:br/>
        <w:t>assets) / (total assets - total liabilities) is a measure of how much debt an investor assumes in</w:t>
        <w:br/>
        <w:t>making an investment. The main idea is that a higher leverage means a higher amount of cash</w:t>
        <w:br/>
        <w:t>in circulation that should drive the asset prices up.</w:t>
        <w:br/>
        <w:t>Note that as a first difference in this exercise, we do not divide the S&amp;P 500 by the CRB BLS</w:t>
        <w:br/>
        <w:t>spot index150</w:t>
        <w:br/>
        <w:t>From the naked eye, it would be very difficult to observe which returns seems to cause the other:</w:t>
        <w:br/>
        <w:br/>
        <w:br/>
        <w:t xml:space="preserve">                         1.0</w:t>
        <w:br/>
        <w:t xml:space="preserve">                                   broker-dealer leverage growth rate</w:t>
        <w:br/>
        <w:t xml:space="preserve">                         0.8       SP500 growth rate</w:t>
        <w:br/>
        <w:br/>
        <w:t xml:space="preserve">                         0.6</w:t>
        <w:br/>
        <w:t xml:space="preserve">                         0.4</w:t>
        <w:br/>
        <w:t xml:space="preserve">                         0.2</w:t>
        <w:br/>
        <w:t xml:space="preserve">                         0.0</w:t>
        <w:br/>
        <w:t xml:space="preserve">                         0.2</w:t>
        <w:br/>
        <w:t xml:space="preserve">                         0.4</w:t>
        <w:br/>
        <w:t xml:space="preserve">                         0.6</w:t>
        <w:br/>
        <w:t xml:space="preserve">                               1969        1979         1989            1999   2009</w:t>
        <w:br/>
        <w:br/>
        <w:br/>
        <w:t>47.1 ADF and cointegration test</w:t>
        <w:br/>
        <w:t>As in the paper, we perform ADF and cointegration test. We find that the variables are cointe-</w:t>
        <w:br/>
        <w:t>grated. Hence we can build an ECM to study the two time series.</w:t>
        <w:br/>
        <w:br/>
        <w:t>47.2 Granger causality definition and test</w:t>
        <w:br/>
        <w:t>We can say that a variable xt for which we have a stationary time series of length T does not</w:t>
        <w:br/>
        <w:t>Granger cause another stationary time series yt of length T if the information we have on that</w:t>
        <w:br/>
        <w:t>variable does not improve our ability to predict the other variable. In fact the Granger causality</w:t>
        <w:br/>
        <w:t>149</w:t>
        <w:br/>
        <w:t xml:space="preserve">      broker_dealer_leverage_vansteenberghe.py</w:t>
        <w:br/>
        <w:t>150</w:t>
        <w:br/>
        <w:t xml:space="preserve">      we tried to divide with publicly available data, like the US GDP or the consumer price, but it did not help</w:t>
        <w:br/>
        <w:t xml:space="preserve">       reach the same conclusion for the lag order selection</w:t>
        <w:br/>
        <w:br/>
        <w:br/>
        <w:t xml:space="preserve">                                                          311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test is just a test whether certain autoregressive coefficients are zero (the null hypothesis is H0 :</w:t>
        <w:br/>
        <w:t>∀i, βi2 = 0 and γ = 0). We do a restricted (r) and unrestricted (u) regression presented in this</w:t>
        <w:br/>
        <w:t>order, adding the lagged estimated residuals ϵ̂t−1 from the cointegration regression as the two</w:t>
        <w:br/>
        <w:t>time series are cointegrated:</w:t>
        <w:br/>
        <w:t xml:space="preserve">                      (</w:t>
        <w:br/>
        <w:t xml:space="preserve">                        yt = m     αi1 yt−i + c1 + νt1</w:t>
        <w:br/>
        <w:t xml:space="preserve">                             P</w:t>
        <w:br/>
        <w:t xml:space="preserve">                             Pi=1                                                              (265)</w:t>
        <w:br/>
        <w:t xml:space="preserve">                        yt = m       2</w:t>
        <w:br/>
        <w:t xml:space="preserve">                                              Pn       2                 2   2</w:t>
        <w:br/>
        <w:t xml:space="preserve">                               i=1 αi yt−i +     i=1 βi xt−i + γϵ̂t−1 + c + νt</w:t>
        <w:br/>
        <w:br/>
        <w:t>The order of lag, m and n, are determined by minimizing the Schwarz information criterion from</w:t>
        <w:br/>
        <w:t>the various regressions.</w:t>
        <w:br/>
        <w:br/>
        <w:t>We compute an F statistics with the sums of squared residuals as in the Wald test151</w:t>
        <w:br/>
        <w:t xml:space="preserve">                                                      SSRr −SSRu</w:t>
        <w:br/>
        <w:t xml:space="preserve">                                                          n+1</w:t>
        <w:br/>
        <w:t xml:space="preserve">                                                F :      SSRu</w:t>
        <w:br/>
        <w:t xml:space="preserve">                                                      T −m−n−1−1</w:t>
        <w:br/>
        <w:br/>
        <w:t>We need to compute the critical value152 and then determine:</w:t>
        <w:br/>
        <w:br/>
        <w:t xml:space="preserve">      • our statistic &lt; critical value: fail to reject the null hypothesis</w:t>
        <w:br/>
        <w:br/>
        <w:t xml:space="preserve">      • our statistic ≥ critical value: reject the null hypothesis</w:t>
        <w:br/>
        <w:br/>
        <w:t>In our case, we look in a F-statistic table F4,192 for both variables and our statistic is above</w:t>
        <w:br/>
        <w:t>the critical value, we reject the null hypothesis. Hence we assume the broker-dealer leverage</w:t>
        <w:br/>
        <w:t>Granger cause the stock price and vice-versa. Note that our lag selection with the BIC leave us</w:t>
        <w:br/>
        <w:t>with a different model for the tests on the stock market. As noted in the paper, this is a linear</w:t>
        <w:br/>
        <w:t>test and in times of crises, the relationship might present some non-linearities.</w:t>
        <w:br/>
        <w:br/>
        <w:t>Also note that in their 2006 paper, Diks and Panchenko indicates that their test might under-</w:t>
        <w:br/>
        <w:t>reject their causality for sample with less than 500 observations which is our case here.</w:t>
        <w:br/>
        <w:br/>
        <w:br/>
        <w:t>151</w:t>
        <w:br/>
        <w:t xml:space="preserve">    for further explanation, the reader can refer to (Verbeek, 2017) sections "2.5.4 A joint test of significance of</w:t>
        <w:br/>
        <w:t xml:space="preserve">     regression coefficients" and "3.2.2 selecting regressors"</w:t>
        <w:br/>
        <w:t>152</w:t>
        <w:br/>
        <w:t xml:space="preserve">    F statistic with a numerator degree of freedom of n and a denominator degree of freedom of T − m − n − 1 − 1</w:t>
        <w:br/>
        <w:br/>
        <w:br/>
        <w:t xml:space="preserve">                                                        312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Recap on econometric models</w:t>
        <w:br/>
        <w:t>Griliches (1983):</w:t>
        <w:br/>
        <w:t>A model is a simplified representation of an actual phenomenon, such as an actual system or</w:t>
        <w:br/>
        <w:t>process. The actual phenomenon is represented by the model in order to explain it, to predict it,</w:t>
        <w:br/>
        <w:t>and to control it, goals corresponding to the three purposes of econometrics, namely structural</w:t>
        <w:br/>
        <w:t>analysis, forecasting, and policy evaluation.</w:t>
        <w:br/>
        <w:t>Let’s consider a system of g independent and consistent (i.e. mutually compatible) equations</w:t>
        <w:br/>
        <w:t>in the g endogenous variables, y1 , y2 , . . . , yg , the k exogenous (or lagged endogenous) variables,</w:t>
        <w:br/>
        <w:t>x1 , x2 , . . . , xk , and the m parameters, δ1 , δ2 , . . . , δm . The model can be written in vector notation:</w:t>
        <w:br/>
        <w:br/>
        <w:t xml:space="preserve">                                                f (y, x, δ) = 0                                          (266)</w:t>
        <w:br/>
        <w:br/>
        <w:t>where f is a column vector of g functions.</w:t>
        <w:br/>
        <w:t>Assuming the functions are differentiable and that the Jacobian matrix of first-order partial</w:t>
        <w:br/>
        <w:t>derivatives is non-singular at a particular point:</w:t>
        <w:br/>
        <w:br/>
        <w:t xml:space="preserve">                                              ∂f</w:t>
        <w:br/>
        <w:t xml:space="preserve">                                                 ̸= 0 at (y, x)                                          (267)</w:t>
        <w:br/>
        <w:t xml:space="preserve">                                              ∂y</w:t>
        <w:br/>
        <w:t>the implicit function theorem implies that at this point it is possible to solve the system of</w:t>
        <w:br/>
        <w:t>equations 266 for the endogenous variables as differentiable functions of the exogenous variables</w:t>
        <w:br/>
        <w:t>and parameters: y = Φ(x, δ) where Φ a column vector of g functions.</w:t>
        <w:br/>
        <w:t>Econometric models are generally algebraic models that are stochastic in including random</w:t>
        <w:br/>
        <w:t>variables (as opposed to deterministic models which do not include random variables). The</w:t>
        <w:br/>
        <w:t>random variables that are included, typically as additive stochastic disturbance terms, account</w:t>
        <w:br/>
        <w:t>in part for the omission of relevant variables, incorrect specification of the model, errors in</w:t>
        <w:br/>
        <w:t>measuring variables, etc. The general econometric model with additive stochastic disturbance</w:t>
        <w:br/>
        <w:t>terms can be written as the non -linear structural form system of g equations: f (y, x, δ) = ϵ</w:t>
        <w:br/>
        <w:t>where ϵ is a vector of stochastic disturbance terms. If the conditions of the implicit function</w:t>
        <w:br/>
        <w:t>theorem are met these equations can be solved for the endogenous variables as differentiable</w:t>
        <w:br/>
        <w:t>functions of the exogenous variables and parameters, with the stochastic disturbance terms</w:t>
        <w:br/>
        <w:t>included as additive error terms. The resulting non-linear reduced form is the system of g</w:t>
        <w:br/>
        <w:t>equations: y = Φ(x, δ) + u, where u is the vector of the stochastic disturbance terms in the</w:t>
        <w:br/>
        <w:t>reduced form. The econometric model uniquely specifies not the endogenous variables but</w:t>
        <w:br/>
        <w:t>rather the probability distribution of each of the endogenous variables, given the values taken</w:t>
        <w:br/>
        <w:t>by all exogenous variables and given the values of all parameters of the model. Each equation</w:t>
        <w:br/>
        <w:t>of the model, other than definitions, equilibrium conditions, and identities, is generally assumed</w:t>
        <w:br/>
        <w:t>to contain an additive stochastic disturbance term, which is an unobservable random variable</w:t>
        <w:br/>
        <w:t>with certain assumed properties, e.g. mean, variance, and covariance. The values taken by</w:t>
        <w:br/>
        <w:t>that variable are not known with certainty; rather, they can be considered random drawings</w:t>
        <w:br/>
        <w:t>from a probability distribution with certain assumed moments. The inclusion of such stochastic</w:t>
        <w:br/>
        <w:t>disturbance terms in the econometric model is basic to the use of tools of statistical inference</w:t>
        <w:br/>
        <w:t>to estimate parameters of the model.</w:t>
        <w:br/>
        <w:t>The basic econometric model is a linear stochastic structural form:</w:t>
        <w:br/>
        <w:br/>
        <w:t xml:space="preserve">                                                yΓ + xB = ϵ                                              (268)</w:t>
        <w:br/>
        <w:br/>
        <w:t>There is a trivial indeterminacy in the structural equations in that multiplying all terms in any</w:t>
        <w:br/>
        <w:t>one of these equations by a non-zero constant does not change the equation. This indeterminacy</w:t>
        <w:br/>
        <w:br/>
        <w:br/>
        <w:t xml:space="preserve">                                                     313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is eliminated by choosing a normalization rule, which is a rule for selecting a particular numerical</w:t>
        <w:br/>
        <w:t>value for one of the non-zero coefficients in each question. A convenient normalization rule is that</w:t>
        <w:br/>
        <w:t>which sets all elements along the principal diagonal of the Γ matrix of coefficients of endogenous</w:t>
        <w:br/>
        <w:t>variables at −1, γh,h = −1.</w:t>
        <w:br/>
        <w:t>Certain stochastic assumptions are typically made concerning the g stochastic disturbance vec-</w:t>
        <w:br/>
        <w:t>tors:</w:t>
        <w:br/>
        <w:br/>
        <w:t xml:space="preserve">       • zero mean, E(ϵi ) = 0</w:t>
        <w:br/>
        <w:br/>
        <w:t xml:space="preserve">       • same covariance matrix of ϵi at each observation, cov(ϵi ) = Σ, ∀i</w:t>
        <w:br/>
        <w:br/>
        <w:t xml:space="preserve">       • uncorrelated over the sample, E (ϵ′i ϵj ) = 0, ∀i ̸= j</w:t>
        <w:br/>
        <w:br/>
        <w:t>These conditions are satisfied if ϵi are iid153 . Under these general assumptions, while the stochas-</w:t>
        <w:br/>
        <w:t>tic disturbance terms are uncorrelated over the sample, they can be correlated between equations.</w:t>
        <w:br/>
        <w:t>This latter phenomenon of correlation between stochastic disturbance terms in different equa-</w:t>
        <w:br/>
        <w:t>tions (due to the fact that there is usually more than one endogenous variable in each equation)</w:t>
        <w:br/>
        <w:t>is an essential feature of the simultaneous-equation system econometric model and the principal</w:t>
        <w:br/>
        <w:t>reason why it must be estimated using simultaneous-equation154 (or VAR models) rather than</w:t>
        <w:br/>
        <w:t>single-equation techniques.</w:t>
        <w:br/>
        <w:t>It is usually assumed that Γ is non-singular, se we can write the model 268 as the reduced form:</w:t>
        <w:br/>
        <w:br/>
        <w:t xml:space="preserve">                                                   y = xΠ + u                                  (269)</w:t>
        <w:br/>
        <w:br/>
        <w:t>where Π = BΓ−1 and u = ϵΓ−1 . We can write the assumptions:</w:t>
        <w:br/>
        <w:br/>
        <w:t xml:space="preserve">       • zero mean, E(ui ) = 0</w:t>
        <w:br/>
        <w:br/>
        <w:t xml:space="preserve">       • same covariance matrix of ui at each observation, cov(ui ) = Ω, ∀i</w:t>
        <w:br/>
        <w:br/>
        <w:t xml:space="preserve">       • uncorrelated over the sample, E (u′i uj ) = 0, ∀i ̸= j</w:t>
        <w:br/>
        <w:br/>
        <w:t>These assumptions summarize the stochastic specification of the reduced-form equations. Un-</w:t>
        <w:br/>
        <w:t>der these assumptions the conditions of both the Gauss-Markov Theorem and the Least Squares</w:t>
        <w:br/>
        <w:t>Consistency Theorem are satisfied for the reduced-form equations, so the least squares estima-</w:t>
        <w:br/>
        <w:t>tors: Π̂ = (X ′ X)−1 X ′ Y .</w:t>
        <w:br/>
        <w:t>The problem of identification is that of using estimates of reduced-form parameters Π and</w:t>
        <w:br/>
        <w:t>Ω to obtain estimates of structural-form parameters Γ, B, and Σ. Once estimated, we have</w:t>
        <w:br/>
        <w:t>B̂ = Π̂Γ̂ and Σ̂ = Γ̂′ Ω̂Γ̂. But we can imagine a "bogus" system multiplied by a matrix R:</w:t>
        <w:br/>
        <w:t>yΓR + xBR = ϵR, then for this system, the estimates of Π and Ω would be the same as the one</w:t>
        <w:br/>
        <w:t>form model 268. We say that the system is identified in that all structural parameters can be</w:t>
        <w:br/>
        <w:t>determined from the reduced-form parameters. In this case, we need a priori information, which</w:t>
        <w:br/>
        <w:t>are restrictions on the structural parameters imposed prior to the estimation of the reduced</w:t>
        <w:br/>
        <w:t>form.</w:t>
        <w:br/>
        <w:br/>
        <w:br/>
        <w:t>153</w:t>
        <w:br/>
        <w:t xml:space="preserve">      Sometimes the further assumption of normality is made: ϵi ∼ N (0, Σ)</w:t>
        <w:br/>
        <w:t>154</w:t>
        <w:br/>
        <w:t xml:space="preserve">      Hausman (1983)</w:t>
        <w:br/>
        <w:br/>
        <w:br/>
        <w:t xml:space="preserve">                                                        314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49 Python: Data and model of French hospitals deaths with</w:t>
        <w:br/>
        <w:t xml:space="preserve">   Covid-19</w:t>
        <w:br/>
        <w:t>49.1 Data and limitations</w:t>
        <w:br/>
        <w:t>We use155 data from Sante publique France published each day at 19h00. We focus on the</w:t>
        <w:br/>
        <w:t>number of recorded deaths in French hospitals as we would not rely on confirmed cases as the</w:t>
        <w:br/>
        <w:t>test campaign is not systematic.</w:t>
        <w:br/>
        <w:t>Nota bene:</w:t>
        <w:br/>
        <w:t xml:space="preserve">       • under-reporting:</w:t>
        <w:br/>
        <w:t xml:space="preserve">           – as some Covid-19 people are transferred via trains to other regions, this is creating</w:t>
        <w:br/>
        <w:t xml:space="preserve">             a downward bias in our data, so for the Parisian and East of France data death toll</w:t>
        <w:br/>
        <w:t xml:space="preserve">             would be higher</w:t>
        <w:br/>
        <w:t xml:space="preserve">           – there are limited capacities in hospitals, meaning that in highly infected areas, hospi-</w:t>
        <w:br/>
        <w:t xml:space="preserve">             tals might not be able to treat all infected people which are then either transferred to</w:t>
        <w:br/>
        <w:t xml:space="preserve">             other regions’ hospital or left to struggle outside of hospitals’ monitoring (at home,</w:t>
        <w:br/>
        <w:t xml:space="preserve">             in the street...)</w:t>
        <w:br/>
        <w:t xml:space="preserve">       • we talk about "death with covid-19" which seems more precise than "death due to covid-</w:t>
        <w:br/>
        <w:t xml:space="preserve">         19", we have no information if this would make a difference in our analysis</w:t>
        <w:br/>
        <w:br/>
        <w:t>49.2 Overview of death with covid-19 in France</w:t>
        <w:br/>
        <w:t>We first have a look at the total recorded death in French hospitals with covid-19 since the 18th</w:t>
        <w:br/>
        <w:t>of March 2020:</w:t>
        <w:br/>
        <w:t xml:space="preserve">                                     Total deaths with covid-19 recorded in French hospitals</w:t>
        <w:br/>
        <w:t xml:space="preserve">                             80000</w:t>
        <w:br/>
        <w:br/>
        <w:t xml:space="preserve">                             60000</w:t>
        <w:br/>
        <w:br/>
        <w:t xml:space="preserve">                             40000</w:t>
        <w:br/>
        <w:br/>
        <w:t xml:space="preserve">                             20000</w:t>
        <w:br/>
        <w:br/>
        <w:t xml:space="preserve">                                0</w:t>
        <w:br/>
        <w:t xml:space="preserve">                                     Apr        Jul       Oct           Jan       Apr</w:t>
        <w:br/>
        <w:t xml:space="preserve">                                                                       2021</w:t>
        <w:br/>
        <w:t xml:space="preserve">                                                                jour</w:t>
        <w:br/>
        <w:br/>
        <w:t xml:space="preserve">                                                 Total deaths daily growth rate</w:t>
        <w:br/>
        <w:t xml:space="preserve">                               0.5</w:t>
        <w:br/>
        <w:br/>
        <w:t xml:space="preserve">                               0.4</w:t>
        <w:br/>
        <w:br/>
        <w:t xml:space="preserve">                               0.3</w:t>
        <w:br/>
        <w:br/>
        <w:t xml:space="preserve">                               0.2</w:t>
        <w:br/>
        <w:br/>
        <w:t xml:space="preserve">                               0.1</w:t>
        <w:br/>
        <w:br/>
        <w:t xml:space="preserve">                               0.0</w:t>
        <w:br/>
        <w:t xml:space="preserve">                                     Apr        Jul       Oct           Jan       Apr</w:t>
        <w:br/>
        <w:t xml:space="preserve">                                                                       2021</w:t>
        <w:br/>
        <w:t xml:space="preserve">                                                                jour</w:t>
        <w:br/>
        <w:t>155</w:t>
        <w:br/>
        <w:t xml:space="preserve">      code: 20200807_COVID_19_FR.py</w:t>
        <w:br/>
        <w:br/>
        <w:br/>
        <w:t xml:space="preserve">                                                            315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49.3 The SIR model</w:t>
        <w:br/>
        <w:t>Since the work of (Kermack et al., 1927), many models have been introduced to model the spread</w:t>
        <w:br/>
        <w:t>of epidemics. We will limit our analysis here to this SIR model. We write:</w:t>
        <w:br/>
        <w:br/>
        <w:t xml:space="preserve">                                                     dc (t) = αI(t)                         (270)</w:t>
        <w:br/>
        <w:br/>
        <w:t>with I(t) the infectious compartment at time t, dc (t) the cumulative deaths at time t and α the</w:t>
        <w:br/>
        <w:t>mortality rate of the epidemics, assumed constant. We do not develop the model here, but then</w:t>
        <w:br/>
        <w:t>it can be approximated in the early phase of the epidemics:</w:t>
        <w:br/>
        <w:br/>
        <w:t xml:space="preserve">                              ∂dc (t)</w:t>
        <w:br/>
        <w:t xml:space="preserve">                                      = αµ(R0 − 1) exp [µ(R0 − 1)t]                         (271)</w:t>
        <w:br/>
        <w:t xml:space="preserve">                               ∂t</w:t>
        <w:br/>
        <w:t>which is to say that at an early stage of the epidemics, the death dynamics in log should fit a</w:t>
        <w:br/>
        <w:t>linear regression:</w:t>
        <w:br/>
        <w:t xml:space="preserve">                                   log (dc (t)) = β0 + β1 t + ϵt                         (272)</w:t>
        <w:br/>
        <w:t>If the equation 272 is correct over the full sample, then simply taking the log of total death</w:t>
        <w:br/>
        <w:t>would be a linear function over time:</w:t>
        <w:br/>
        <w:br/>
        <w:t xml:space="preserve">                                   log of total deaths with covid-19 in France hospitals</w:t>
        <w:br/>
        <w:t xml:space="preserve">                             11</w:t>
        <w:br/>
        <w:br/>
        <w:t xml:space="preserve">                             10</w:t>
        <w:br/>
        <w:br/>
        <w:t xml:space="preserve">                             9</w:t>
        <w:br/>
        <w:br/>
        <w:t xml:space="preserve">                             8</w:t>
        <w:br/>
        <w:br/>
        <w:t xml:space="preserve">                             7</w:t>
        <w:br/>
        <w:br/>
        <w:t xml:space="preserve">                             6</w:t>
        <w:br/>
        <w:br/>
        <w:t xml:space="preserve">                                  Apr        Jul        Oct           Jan     Apr</w:t>
        <w:br/>
        <w:t xml:space="preserve">                                                                     2021</w:t>
        <w:br/>
        <w:t xml:space="preserve">                                                              jour</w:t>
        <w:br/>
        <w:br/>
        <w:t>If it seems linear in the early phase, then maybe the lock-down measures starting mid-March</w:t>
        <w:br/>
        <w:t>transformed the dynamics.</w:t>
        <w:br/>
        <w:t>We will see that in very early days of the epidemics, an exponential model was worryingly fitting:</w:t>
        <w:br/>
        <w:br/>
        <w:t xml:space="preserve">                                            departement 74 exponential fitted</w:t>
        <w:br/>
        <w:t xml:space="preserve">                                        74</w:t>
        <w:br/>
        <w:t xml:space="preserve">                             35         dcpred</w:t>
        <w:br/>
        <w:t xml:space="preserve">                             30</w:t>
        <w:br/>
        <w:t xml:space="preserve">                             25</w:t>
        <w:br/>
        <w:t xml:space="preserve">                             20</w:t>
        <w:br/>
        <w:t xml:space="preserve">                             15</w:t>
        <w:br/>
        <w:t xml:space="preserve">                             10</w:t>
        <w:br/>
        <w:t xml:space="preserve">                             5</w:t>
        <w:br/>
        <w:t xml:space="preserve">                                        2        4      6        8      10    12      14</w:t>
        <w:br/>
        <w:br/>
        <w:br/>
        <w:t>49.3.1 Fit SIR early epidemics on total French data</w:t>
        <w:br/>
        <w:t>We fit our data to the model 272:</w:t>
        <w:br/>
        <w:br/>
        <w:br/>
        <w:t xml:space="preserve">                                                            316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Dep. Variable:                    logdc               R-squared:                  0.522</w:t>
        <w:br/>
        <w:t xml:space="preserve">            Model:                             OLS                Adj. R-squared:             0.518</w:t>
        <w:br/>
        <w:t xml:space="preserve">            Method:                      Least Squares            F-statistic:               136.7</w:t>
        <w:br/>
        <w:t xml:space="preserve">            Date:                       Fri, 07 Aug 2020          Prob (F-statistic):       8.68e-22</w:t>
        <w:br/>
        <w:t xml:space="preserve">            Time:                            09:36:42             Log-Likelihood:           -125.45</w:t>
        <w:br/>
        <w:t xml:space="preserve">            No. Observations:                  127                AIC:                        254.9</w:t>
        <w:br/>
        <w:t xml:space="preserve">            Df Residuals:                      125                BIC:                        260.6</w:t>
        <w:br/>
        <w:t xml:space="preserve">            Df Model:                           1</w:t>
        <w:br/>
        <w:t xml:space="preserve">                              coef         std err          t         P&gt; |t|   [0.025    0.975]</w:t>
        <w:br/>
        <w:t xml:space="preserve">               Intercept     8.1724          0.117     69.895         0.000    7.941      8.404</w:t>
        <w:br/>
        <w:t xml:space="preserve">               day           0.0185          0.002     11.690         0.000    0.015      0.022</w:t>
        <w:br/>
        <w:t xml:space="preserve">                Omnibus:                    57.150     Durbin-Watson:                   0.012</w:t>
        <w:br/>
        <w:t xml:space="preserve">                Prob(Omnibus):               0.000     Jarque-Bera (JB):               154.861</w:t>
        <w:br/>
        <w:t xml:space="preserve">                Skew:                       -1.785     Prob(JB):                       2.36e-34</w:t>
        <w:br/>
        <w:t xml:space="preserve">                Kurtosis:                    7.064     Cond. No.                         148.</w:t>
        <w:br/>
        <w:br/>
        <w:t>Warnings:</w:t>
        <w:br/>
        <w:t>[1] Standard Errors assume that the covariance matrix of the errors is correctly specified.</w:t>
        <w:br/>
        <w:t>We would not want to put too much meaning on the estimates of β0 nor β1 , what we do in the</w:t>
        <w:br/>
        <w:t>following is to fit an OLS on the first 90% of the points and then see if the following 10% follows</w:t>
        <w:br/>
        <w:t>this fitted exponential or deviates from it:</w:t>
        <w:br/>
        <w:br/>
        <w:br/>
        <w:t xml:space="preserve">                           120000       dc</w:t>
        <w:br/>
        <w:t xml:space="preserve">                                        dcpred</w:t>
        <w:br/>
        <w:t xml:space="preserve">                                        logdcpred</w:t>
        <w:br/>
        <w:t xml:space="preserve">                           100000</w:t>
        <w:br/>
        <w:t xml:space="preserve">                           80000</w:t>
        <w:br/>
        <w:t xml:space="preserve">                           60000</w:t>
        <w:br/>
        <w:t xml:space="preserve">                           40000</w:t>
        <w:br/>
        <w:t xml:space="preserve">                           20000</w:t>
        <w:br/>
        <w:t xml:space="preserve">                               0</w:t>
        <w:br/>
        <w:t xml:space="preserve">                                    0         100    200        300     400</w:t>
        <w:br/>
        <w:br/>
        <w:br/>
        <w:t>In both cases, we see a very poor fit our the 272 or simple OLS model.</w:t>
        <w:br/>
        <w:br/>
        <w:t>49.4 Model by parts</w:t>
        <w:br/>
        <w:t>As the dynamic of the COVID-19 pandemic evolved over time in France, we might want to</w:t>
        <w:br/>
        <w:t>decompose the period:</w:t>
        <w:br/>
        <w:br/>
        <w:t xml:space="preserve">  1. an exponential phase as model 272 from 2020-03-18 to 2020-03-28</w:t>
        <w:br/>
        <w:br/>
        <w:t xml:space="preserve">  2. a linear phase from 2020-03-28 to 2020-04-18</w:t>
        <w:br/>
        <w:br/>
        <w:t xml:space="preserve">  3. a almost-logarithm model</w:t>
        <w:br/>
        <w:br/>
        <w:t xml:space="preserve">  4. then a linear part</w:t>
        <w:br/>
        <w:br/>
        <w:t xml:space="preserve">  5. etc.</w:t>
        <w:br/>
        <w:br/>
        <w:br/>
        <w:t xml:space="preserve">                                                      317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49.5 Fit SIR early epidemics on some French departments</w:t>
        <w:br/>
        <w:t>We next focus on some of the most impacted regions (departement) in France:</w:t>
        <w:br/>
        <w:br/>
        <w:t xml:space="preserve">   • 13 Bouches-du-Rhone</w:t>
        <w:br/>
        <w:br/>
        <w:t xml:space="preserve">   • 57 Moselle</w:t>
        <w:br/>
        <w:br/>
        <w:t xml:space="preserve">   • 59 Nord</w:t>
        <w:br/>
        <w:br/>
        <w:t xml:space="preserve">   • 67 Bas-Rhin</w:t>
        <w:br/>
        <w:br/>
        <w:t xml:space="preserve">   • 68 Haut-Rhin</w:t>
        <w:br/>
        <w:br/>
        <w:t xml:space="preserve">   • 74 Haute-Savoie</w:t>
        <w:br/>
        <w:br/>
        <w:t xml:space="preserve">   • 75 Seine (Paris)</w:t>
        <w:br/>
        <w:br/>
        <w:t xml:space="preserve">   • 76 Seine-Maritime</w:t>
        <w:br/>
        <w:br/>
        <w:t xml:space="preserve">   • 93 Seine-Saint-Denis</w:t>
        <w:br/>
        <w:br/>
        <w:t xml:space="preserve">   • 94 Val-de-Marne</w:t>
        <w:br/>
        <w:br/>
        <w:t>49.6 Conclusion on modelling the COVID-19 death evolution in French hospitals</w:t>
        <w:br/>
        <w:t>While it might be early to conclude, one can say while the death toll with covid-19 rises in</w:t>
        <w:br/>
        <w:t>France, the lock-down measures could be part of the explanation while the dynamics doesn’t fit</w:t>
        <w:br/>
        <w:t>the expected exponential trend in the early phase and seems to follow a linear from day 20 after</w:t>
        <w:br/>
        <w:t>the start of the lock-down period, then even a decreasing trend.</w:t>
        <w:br/>
        <w:t>(Atkeson et al., 2020) challenge the efficacy of lock-down measure, finding that over several</w:t>
        <w:br/>
        <w:t>locations,</w:t>
        <w:br/>
        <w:br/>
        <w:t xml:space="preserve">     the growth rates of daily deaths from COVID-19 fell from a wide range of initially</w:t>
        <w:br/>
        <w:t xml:space="preserve">     high levels to levels close to zero within 20-30 days after each region experienced 25</w:t>
        <w:br/>
        <w:t xml:space="preserve">     cumulative deaths</w:t>
        <w:br/>
        <w:br/>
        <w:t>and this could be attributed to voluntary social distancing, the network structure of human</w:t>
        <w:br/>
        <w:t>interactions, and the nature of the disease itself.</w:t>
        <w:br/>
        <w:br/>
        <w:br/>
        <w:t xml:space="preserve">                                              318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python: Nonlinear time series model: an introduction</w:t>
        <w:br/>
        <w:t>The Covid-19 brought both behavioral changes (citizens changed their habits when it came to</w:t>
        <w:br/>
        <w:t>working, shopping, etc.) and structural changes (in places where a lock-down was imposed, some</w:t>
        <w:br/>
        <w:t>business were imposed to shut down). Such changes can be sudden and nonlinear. We introduce</w:t>
        <w:br/>
        <w:t>methods to test the nonlinearities and some models which allow a switch from different regimes.</w:t>
        <w:br/>
        <w:br/>
        <w:t>50.1 BDS test for nonlinearity: non iid time series</w:t>
        <w:br/>
        <w:t>Broock et al. (1996) developed a test for nonlinearity with the null hypothesis H0 : independent</w:t>
        <w:br/>
        <w:t>and identical distribution of a random variable. If H0 can be rejected on residuals from a fitted</w:t>
        <w:br/>
        <w:t>linear time series model, then the linear model is likely to be mis-specified.</w:t>
        <w:br/>
        <w:t>For the quarterly US GNP growth rates156 , we reject H0 , hence they are not iid.</w:t>
        <w:br/>
        <w:br/>
        <w:t>50.2 Markov-switching model of growth rates</w:t>
        <w:br/>
        <w:t>Hamilton (1989) explored discrete shifts in regime where the economy might be either in a fast</w:t>
        <w:br/>
        <w:t>or slow growth phase. Taking yt as the quarterly growth rate of the real US GNP in percent:</w:t>
        <w:br/>
        <w:t xml:space="preserve">                       </w:t>
        <w:br/>
        <w:t xml:space="preserve">                       </w:t>
        <w:br/>
        <w:t xml:space="preserve">                        yt = α1 St + α0 + zt</w:t>
        <w:br/>
        <w:t xml:space="preserve">                             Pr</w:t>
        <w:br/>
        <w:t xml:space="preserve">                       zt = i=1 ϕi z t−i + ϵt</w:t>
        <w:br/>
        <w:t xml:space="preserve">                       </w:t>
        <w:br/>
        <w:t xml:space="preserve">                       </w:t>
        <w:br/>
        <w:t xml:space="preserve">                       </w:t>
        <w:br/>
        <w:t xml:space="preserve">                         ϵt ∼ N 0, σ 2                                                  (273)</w:t>
        <w:br/>
        <w:t xml:space="preserve">                                                   "             #</w:t>
        <w:br/>
        <w:t xml:space="preserve">                                                        q    1−p</w:t>
        <w:br/>
        <w:t xml:space="preserve">                       </w:t>
        <w:br/>
        <w:t xml:space="preserve">                       </w:t>
        <w:br/>
        <w:t xml:space="preserve">                       P (St = st |St−1 = st−1 ) =</w:t>
        <w:br/>
        <w:t xml:space="preserve">                       </w:t>
        <w:br/>
        <w:t xml:space="preserve">                       </w:t>
        <w:br/>
        <w:t xml:space="preserve">                       </w:t>
        <w:br/>
        <w:t xml:space="preserve">                                                      1−q      p</w:t>
        <w:br/>
        <w:br/>
        <w:t>The original data set was taken from the Business Conditions Digest we compare it with the</w:t>
        <w:br/>
        <w:t>modern Federal Reserve Bank of St. Louis data, we observe some discrepancies while the</w:t>
        <w:br/>
        <w:t>observations are consistent both in terms of sign and relative magnitude:</w:t>
        <w:br/>
        <w:br/>
        <w:br/>
        <w:t xml:space="preserve">                               3</w:t>
        <w:br/>
        <w:t xml:space="preserve">                               2</w:t>
        <w:br/>
        <w:t xml:space="preserve">                               1</w:t>
        <w:br/>
        <w:t xml:space="preserve">                               0</w:t>
        <w:br/>
        <w:t xml:space="preserve">                               1</w:t>
        <w:br/>
        <w:t xml:space="preserve">                               2                        Modern data</w:t>
        <w:br/>
        <w:t xml:space="preserve">                                                        Original data</w:t>
        <w:br/>
        <w:t xml:space="preserve">                                   1954   1959   1964     1969          1974   1979   1984</w:t>
        <w:br/>
        <w:t xml:space="preserve">                                                         DATE</w:t>
        <w:br/>
        <w:br/>
        <w:br/>
        <w:t>With the original data set, we are able to replicate the model calibration and the inferred</w:t>
        <w:br/>
        <w:t>probability that the economy was in the falling GNP state at date t. But we find that this</w:t>
        <w:br/>
        <w:t>model is very sensitive to the data, with the updated data set, we do not find a model that is</w:t>
        <w:br/>
        <w:t>as precise to inferred probability was in the falling GNP state:</w:t>
        <w:br/>
        <w:br/>
        <w:br/>
        <w:t>156</w:t>
        <w:br/>
        <w:t xml:space="preserve">      vansteenberghe_MSAR.py</w:t>
        <w:br/>
        <w:br/>
        <w:br/>
        <w:t xml:space="preserve">                                                        319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Smoothed probability of recession paper data</w:t>
        <w:br/>
        <w:t xml:space="preserve">                      1.0</w:t>
        <w:br/>
        <w:br/>
        <w:t xml:space="preserve">                      0.8</w:t>
        <w:br/>
        <w:br/>
        <w:t xml:space="preserve">                      0.6</w:t>
        <w:br/>
        <w:br/>
        <w:t xml:space="preserve">                      0.4</w:t>
        <w:br/>
        <w:br/>
        <w:t xml:space="preserve">                      0.2</w:t>
        <w:br/>
        <w:br/>
        <w:t xml:space="preserve">                      0.0</w:t>
        <w:br/>
        <w:t xml:space="preserve">                                   1956          1960       1964      1968     1972    1976   1980   1984</w:t>
        <w:br/>
        <w:t xml:space="preserve">                                            Smoothed probability of recession updated data</w:t>
        <w:br/>
        <w:t xml:space="preserve">                      1.0</w:t>
        <w:br/>
        <w:br/>
        <w:t xml:space="preserve">                      0.8</w:t>
        <w:br/>
        <w:br/>
        <w:t xml:space="preserve">                      0.6</w:t>
        <w:br/>
        <w:br/>
        <w:t xml:space="preserve">                      0.4</w:t>
        <w:br/>
        <w:br/>
        <w:t xml:space="preserve">                      0.2</w:t>
        <w:br/>
        <w:br/>
        <w:t xml:space="preserve">                      0.0</w:t>
        <w:br/>
        <w:t xml:space="preserve">                                   1956          1960       1964      1968     1972    1976   1980   1984</w:t>
        <w:br/>
        <w:br/>
        <w:br/>
        <w:t>If we now take the full period up to end of 2019, fitting an AR(3) as suggest by the AIC, we are</w:t>
        <w:br/>
        <w:t>able to infer correctly some states (1950, 1970, 2008) but with some false positives. If now we</w:t>
        <w:br/>
        <w:t>include the year 2020 in our data set to calibrate our model, 2020 was such an outlier that we</w:t>
        <w:br/>
        <w:t>cannot infer any other dates for the falling state:</w:t>
        <w:br/>
        <w:t xml:space="preserve">                                                        Smoothed probability of recession</w:t>
        <w:br/>
        <w:t xml:space="preserve">                      1.0</w:t>
        <w:br/>
        <w:br/>
        <w:t xml:space="preserve">                      0.8</w:t>
        <w:br/>
        <w:br/>
        <w:t xml:space="preserve">                      0.6</w:t>
        <w:br/>
        <w:br/>
        <w:t xml:space="preserve">                      0.4</w:t>
        <w:br/>
        <w:br/>
        <w:t xml:space="preserve">                      0.2</w:t>
        <w:br/>
        <w:br/>
        <w:t xml:space="preserve">                      0.0</w:t>
        <w:br/>
        <w:t xml:space="preserve">                            1950          1960          1970       1980      1990     2000    2010   2020</w:t>
        <w:br/>
        <w:t xml:space="preserve">                                     Smoothed probability of recession, year 2020 excluded</w:t>
        <w:br/>
        <w:t xml:space="preserve">                      1.0</w:t>
        <w:br/>
        <w:br/>
        <w:t xml:space="preserve">                      0.8</w:t>
        <w:br/>
        <w:br/>
        <w:t xml:space="preserve">                      0.6</w:t>
        <w:br/>
        <w:br/>
        <w:t xml:space="preserve">                      0.4</w:t>
        <w:br/>
        <w:br/>
        <w:t xml:space="preserve">                      0.2</w:t>
        <w:br/>
        <w:br/>
        <w:t xml:space="preserve">                      0.0</w:t>
        <w:br/>
        <w:t xml:space="preserve">                            1950          1960          1970       1980      1990     2000    2010   2020</w:t>
        <w:br/>
        <w:br/>
        <w:br/>
        <w:t>This paper was discussed with some suggestions, namely by Hansen (1992).</w:t>
        <w:br/>
        <w:br/>
        <w:t>50.3 Three state Markov-switching process</w:t>
        <w:br/>
        <w:t>Kim et al. (1998) estimates conditional distributions of parameters as well as the unobserved</w:t>
        <w:br/>
        <w:t>state they consider as random variables. Following Hamilton and Susmel (1994), they model the</w:t>
        <w:br/>
        <w:br/>
        <w:br/>
        <w:t xml:space="preserve">                                                                     320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demeaned monthly stock market returns yt as a three state Markov-switching process following:</w:t>
        <w:br/>
        <w:t xml:space="preserve">                 </w:t>
        <w:br/>
        <w:t xml:space="preserve">                                 2</w:t>
        <w:br/>
        <w:br/>
        <w:t xml:space="preserve">                 </w:t>
        <w:br/>
        <w:t xml:space="preserve">                 </w:t>
        <w:br/>
        <w:t xml:space="preserve">                  yt  ∼ N  0, σt</w:t>
        <w:br/>
        <w:t xml:space="preserve">                 σ 2 = P3 σ 2 S</w:t>
        <w:br/>
        <w:t xml:space="preserve">                 </w:t>
        <w:br/>
        <w:t xml:space="preserve">                     t     i=1 i it</w:t>
        <w:br/>
        <w:t xml:space="preserve">                                                                                        (274)</w:t>
        <w:br/>
        <w:t xml:space="preserve">                 </w:t>
        <w:br/>
        <w:t xml:space="preserve">                 </w:t>
        <w:br/>
        <w:t xml:space="preserve">                  Skt = 1 if St = k, and Skt = 0 otherwise; k = 1, 2, 3</w:t>
        <w:br/>
        <w:t xml:space="preserve">                 </w:t>
        <w:br/>
        <w:t xml:space="preserve">                 P r [S = j|S = i] = p i, j = 1, 2, 3</w:t>
        <w:br/>
        <w:t xml:space="preserve">                         t       t       ij</w:t>
        <w:br/>
        <w:br/>
        <w:br/>
        <w:t>Applying157 a BDS test on yt we reject that the returns are iid.</w:t>
        <w:br/>
        <w:t>We find the same parameters as in the paper with the following smoothed probability of the</w:t>
        <w:br/>
        <w:t>variance to be in each of the three states:</w:t>
        <w:br/>
        <w:t xml:space="preserve">                                   Smoothed probability of a low-variance regime for stock returns</w:t>
        <w:br/>
        <w:t xml:space="preserve">                1.0</w:t>
        <w:br/>
        <w:t xml:space="preserve">                0.8</w:t>
        <w:br/>
        <w:t xml:space="preserve">                0.6</w:t>
        <w:br/>
        <w:t xml:space="preserve">                0.4</w:t>
        <w:br/>
        <w:t xml:space="preserve">                0.2</w:t>
        <w:br/>
        <w:t xml:space="preserve">                0.0</w:t>
        <w:br/>
        <w:t xml:space="preserve">                         1930           1940          1950                1960         1970           1980</w:t>
        <w:br/>
        <w:t xml:space="preserve">                                 Smoothed probability of a medium-variance regime for stock returns</w:t>
        <w:br/>
        <w:t xml:space="preserve">                1.0</w:t>
        <w:br/>
        <w:t xml:space="preserve">                0.8</w:t>
        <w:br/>
        <w:t xml:space="preserve">                0.6</w:t>
        <w:br/>
        <w:t xml:space="preserve">                0.4</w:t>
        <w:br/>
        <w:t xml:space="preserve">                0.2</w:t>
        <w:br/>
        <w:t xml:space="preserve">                0.0</w:t>
        <w:br/>
        <w:t xml:space="preserve">                         1930           1940          1950                1960         1970           1980</w:t>
        <w:br/>
        <w:t xml:space="preserve">                                   Smoothed probability of a high-variance regime for stock returns</w:t>
        <w:br/>
        <w:t xml:space="preserve">                1.0</w:t>
        <w:br/>
        <w:t xml:space="preserve">                0.8</w:t>
        <w:br/>
        <w:t xml:space="preserve">                0.6</w:t>
        <w:br/>
        <w:t xml:space="preserve">                0.4</w:t>
        <w:br/>
        <w:t xml:space="preserve">                0.2</w:t>
        <w:br/>
        <w:t xml:space="preserve">                0.0</w:t>
        <w:br/>
        <w:t xml:space="preserve">                         1930           1940          1950                1960         1970           1980</w:t>
        <w:br/>
        <w:br/>
        <w:br/>
        <w:t>with the estimated variance:</w:t>
        <w:br/>
        <w:br/>
        <w:br/>
        <w:t xml:space="preserve">                                0.030                        Estimated variance</w:t>
        <w:br/>
        <w:br/>
        <w:t xml:space="preserve">                                0.025</w:t>
        <w:br/>
        <w:br/>
        <w:t xml:space="preserve">                                0.020</w:t>
        <w:br/>
        <w:br/>
        <w:t xml:space="preserve">                                0.015</w:t>
        <w:br/>
        <w:br/>
        <w:t xml:space="preserve">                                0.010</w:t>
        <w:br/>
        <w:br/>
        <w:t xml:space="preserve">                                0.005</w:t>
        <w:br/>
        <w:br/>
        <w:t xml:space="preserve">                                0.000</w:t>
        <w:br/>
        <w:t xml:space="preserve">                                        1929   1939     1949       1959      1969   1979</w:t>
        <w:br/>
        <w:br/>
        <w:br/>
        <w:t>the standardized returns σytt now looks more iid and a BDS test doesn’t reject this assumption:</w:t>
        <w:br/>
        <w:br/>
        <w:br/>
        <w:t>157</w:t>
        <w:br/>
        <w:t xml:space="preserve">      vansteenberghe_variance_switching.py</w:t>
        <w:br/>
        <w:br/>
        <w:br/>
        <w:t xml:space="preserve">                                                               321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Excess returns</w:t>
        <w:br/>
        <w:t xml:space="preserve">            0.6</w:t>
        <w:br/>
        <w:br/>
        <w:t xml:space="preserve">            0.4</w:t>
        <w:br/>
        <w:br/>
        <w:t xml:space="preserve">            0.2</w:t>
        <w:br/>
        <w:br/>
        <w:t xml:space="preserve">            0.0</w:t>
        <w:br/>
        <w:br/>
        <w:t xml:space="preserve">            0.2</w:t>
        <w:br/>
        <w:br/>
        <w:t xml:space="preserve">                      1930         1940         1950               1960               1970     1980</w:t>
        <w:br/>
        <w:t xml:space="preserve">                                                   Standardized returns</w:t>
        <w:br/>
        <w:t xml:space="preserve">             3</w:t>
        <w:br/>
        <w:t xml:space="preserve">             2</w:t>
        <w:br/>
        <w:t xml:space="preserve">             1</w:t>
        <w:br/>
        <w:t xml:space="preserve">             0</w:t>
        <w:br/>
        <w:t xml:space="preserve">             1</w:t>
        <w:br/>
        <w:t xml:space="preserve">             2</w:t>
        <w:br/>
        <w:t xml:space="preserve">             3</w:t>
        <w:br/>
        <w:t xml:space="preserve">                      1930         1940         1950               1960               1970     1980</w:t>
        <w:br/>
        <w:br/>
        <w:br/>
        <w:t>and the histograms:</w:t>
        <w:br/>
        <w:br/>
        <w:t xml:space="preserve">                                                  Returns histograms</w:t>
        <w:br/>
        <w:t xml:space="preserve">                             0.7</w:t>
        <w:br/>
        <w:t xml:space="preserve">                                              Excess returns over average standard deviation</w:t>
        <w:br/>
        <w:t xml:space="preserve">                             0.6              Standardized returns</w:t>
        <w:br/>
        <w:br/>
        <w:t xml:space="preserve">                             0.5</w:t>
        <w:br/>
        <w:t xml:space="preserve">                             0.4</w:t>
        <w:br/>
        <w:t xml:space="preserve">                             0.3</w:t>
        <w:br/>
        <w:t xml:space="preserve">                             0.2</w:t>
        <w:br/>
        <w:t xml:space="preserve">                             0.1</w:t>
        <w:br/>
        <w:t xml:space="preserve">                             0.0</w:t>
        <w:br/>
        <w:t xml:space="preserve">                                     4    2        0         2        4         6        8</w:t>
        <w:br/>
        <w:br/>
        <w:br/>
        <w:t>50.4 Time-Varying Transition Probabilities</w:t>
        <w:br/>
        <w:t>Filardo (1994) also assumes that the state of the economy cannot be known with certainty and</w:t>
        <w:br/>
        <w:t>allow for a time-varying transition probability between states. He modifies equation 273 with:</w:t>
        <w:br/>
        <w:br/>
        <w:t xml:space="preserve">                                                      q (zt )   1 − p (zt )</w:t>
        <w:br/>
        <w:t xml:space="preserve">                       P (St = st |St−1 = st−1 ) =                                        (275)</w:t>
        <w:br/>
        <w:t xml:space="preserve">                                                    1 − q (zt )   p (zt )</w:t>
        <w:br/>
        <w:br/>
        <w:t>where zt is an economic-indicator variable and applies it to the seasonally adjusted US industrial</w:t>
        <w:br/>
        <w:t>production (NBER recessions in grey):</w:t>
        <w:br/>
        <w:br/>
        <w:br/>
        <w:t xml:space="preserve">                                                         322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Smoothed probability of a low-production state</w:t>
        <w:br/>
        <w:t xml:space="preserve">              1.0</w:t>
        <w:br/>
        <w:t xml:space="preserve">              0.8</w:t>
        <w:br/>
        <w:t xml:space="preserve">              0.6</w:t>
        <w:br/>
        <w:t xml:space="preserve">              0.4</w:t>
        <w:br/>
        <w:t xml:space="preserve">              0.2</w:t>
        <w:br/>
        <w:t xml:space="preserve">              0.0</w:t>
        <w:br/>
        <w:t xml:space="preserve">                    1950   1955           1960            1965            1970      1975          1980     1985     1990</w:t>
        <w:br/>
        <w:br/>
        <w:br/>
        <w:t>We apply this model158 to more recent data, seasonally adjusted US industrial production and</w:t>
        <w:br/>
        <w:t>use the S&amp;P 500 as an economic-indicator variable (as one configuration in Filardo (1994):</w:t>
        <w:br/>
        <w:br/>
        <w:br/>
        <w:t xml:space="preserve">                                  3500           US industrial production (right)</w:t>
        <w:br/>
        <w:t xml:space="preserve">                                                 S&amp;P 500                                             100</w:t>
        <w:br/>
        <w:t xml:space="preserve">                                  3000</w:t>
        <w:br/>
        <w:t xml:space="preserve">                                  2500                                                               90</w:t>
        <w:br/>
        <w:br/>
        <w:t xml:space="preserve">                                  2000                                                               80</w:t>
        <w:br/>
        <w:t xml:space="preserve">                                  1500                                                               70</w:t>
        <w:br/>
        <w:t xml:space="preserve">                                  1000</w:t>
        <w:br/>
        <w:t xml:space="preserve">                                                                                                     60</w:t>
        <w:br/>
        <w:t xml:space="preserve">                                  500</w:t>
        <w:br/>
        <w:t xml:space="preserve">                                                                                                     50</w:t>
        <w:br/>
        <w:t xml:space="preserve">                                    0</w:t>
        <w:br/>
        <w:t xml:space="preserve">                                         1979 1984 1989 1994 1999 2004 2009 2014 2019</w:t>
        <w:br/>
        <w:br/>
        <w:br/>
        <w:t>If we leave year 2020 out of our sample, the outcome can be interpreted although it is difficult</w:t>
        <w:br/>
        <w:t>to avoid false positives:</w:t>
        <w:br/>
        <w:br/>
        <w:t xml:space="preserve">                                                 Smoothed probability of a low-production state</w:t>
        <w:br/>
        <w:t xml:space="preserve">              1.0</w:t>
        <w:br/>
        <w:t xml:space="preserve">              0.8</w:t>
        <w:br/>
        <w:t xml:space="preserve">              0.6</w:t>
        <w:br/>
        <w:t xml:space="preserve">              0.4</w:t>
        <w:br/>
        <w:t xml:space="preserve">              0.2</w:t>
        <w:br/>
        <w:t xml:space="preserve">              0.0</w:t>
        <w:br/>
        <w:t xml:space="preserve">                    1980   1985           1990              1995            2000      2005          2010     2015</w:t>
        <w:br/>
        <w:br/>
        <w:br/>
        <w:t>But if we include year 2020 in our sample, then we cannot really interpret the model as it predicts</w:t>
        <w:br/>
        <w:t>low production state for most of the observation period. In 2020, the production dropped severely</w:t>
        <w:br/>
        <w:t>while the financial markets faced low turbulence, hence our model become more (too?) sensitive.</w:t>
        <w:br/>
        <w:br/>
        <w:t>50.5 Mean and variance switching states</w:t>
        <w:br/>
        <w:t>McConnell and Perez-Quiros (2000) combined mean and variance state switching to model US</w:t>
        <w:br/>
        <w:br/>
        <w:br/>
        <w:t>158</w:t>
        <w:br/>
        <w:t xml:space="preserve">      20201104_TVTP.py</w:t>
        <w:br/>
        <w:br/>
        <w:br/>
        <w:t xml:space="preserve">                                                                       323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output fluctuations and identify periods or recessions and expansions:</w:t>
        <w:br/>
        <w:t xml:space="preserve">                        </w:t>
        <w:br/>
        <w:t xml:space="preserve">                                 St + Φ y</w:t>
        <w:br/>
        <w:br/>
        <w:t xml:space="preserve">                        </w:t>
        <w:br/>
        <w:t xml:space="preserve">                        </w:t>
        <w:br/>
        <w:t xml:space="preserve">                         y t = µ          t−1 − µ St−1 ,V t−1   + ϵt</w:t>
        <w:br/>
        <w:t xml:space="preserve">                                       2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 ϵt ∼ N 0, σVt                 "               #</w:t>
        <w:br/>
        <w:t xml:space="preserve">                        </w:t>
        <w:br/>
        <w:t xml:space="preserve">                                                            q     1−p</w:t>
        <w:br/>
        <w:t xml:space="preserve">                          P (St = st |St−1 = st−1 ) =                                                              (276)</w:t>
        <w:br/>
        <w:t xml:space="preserve">                                                        "1 − q        p #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                                    u      1−v</w:t>
        <w:br/>
        <w:t xml:space="preserve">                        P (Vt = vt |Vt−1 = vt−1 ) = 1 − u</w:t>
        <w:br/>
        <w:t xml:space="preserve">                        </w:t>
        <w:br/>
        <w:t xml:space="preserve">                        </w:t>
        <w:br/>
        <w:t xml:space="preserve">                        </w:t>
        <w:br/>
        <w:t xml:space="preserve">                                                                      v</w:t>
        <w:br/>
        <w:br/>
        <w:t>In our application159 , we merge St and Vt into one latent variable and we find that low-production</w:t>
        <w:br/>
        <w:t>state are associated with higher variance. We find that the Hamiltonian model is not fit to</w:t>
        <w:br/>
        <w:t>identify low-production state160 . Our implemented version of the McConnell and Perez-Quiros</w:t>
        <w:br/>
        <w:t>(2000) model allows to identify low-production states probability in line with observed recessions,</w:t>
        <w:br/>
        <w:t>with still some false positives and false negatives:</w:t>
        <w:br/>
        <w:br/>
        <w:t xml:space="preserve">                                         Smoothed probability of a low-production state</w:t>
        <w:br/>
        <w:t xml:space="preserve">                1.0</w:t>
        <w:br/>
        <w:t xml:space="preserve">                0.8</w:t>
        <w:br/>
        <w:t xml:space="preserve">                0.6</w:t>
        <w:br/>
        <w:t xml:space="preserve">                0.4</w:t>
        <w:br/>
        <w:t xml:space="preserve">                0.2</w:t>
        <w:br/>
        <w:t xml:space="preserve">                0.0</w:t>
        <w:br/>
        <w:t xml:space="preserve">                      1980   1985     1990       1995         2000          2005          2010    2015      2020</w:t>
        <w:br/>
        <w:br/>
        <w:br/>
        <w:t>We might want to use another economic-indicator variable, such as the National Financial</w:t>
        <w:br/>
        <w:t>Conditions Index (NFCI), the conclusions are similar:</w:t>
        <w:br/>
        <w:br/>
        <w:t xml:space="preserve">                                         Smoothed probability of a low-production state</w:t>
        <w:br/>
        <w:t xml:space="preserve">                1.0</w:t>
        <w:br/>
        <w:t xml:space="preserve">                0.8</w:t>
        <w:br/>
        <w:t xml:space="preserve">                0.6</w:t>
        <w:br/>
        <w:t xml:space="preserve">                0.4</w:t>
        <w:br/>
        <w:t xml:space="preserve">                0.2</w:t>
        <w:br/>
        <w:t xml:space="preserve">                0.0</w:t>
        <w:br/>
        <w:t xml:space="preserve">                              1980            1990                   2000                  2010          2020</w:t>
        <w:br/>
        <w:br/>
        <w:br/>
        <w:t>Following these works, Adrian et al. (2019) argue</w:t>
        <w:br/>
        <w:br/>
        <w:t xml:space="preserve">          that the entire distribution of GDP growth evolves over time, with the left tail of</w:t>
        <w:br/>
        <w:t xml:space="preserve">          the distribution positively correlated with slack in financial conditions.</w:t>
        <w:br/>
        <w:br/>
        <w:br/>
        <w:t>159</w:t>
        <w:br/>
        <w:t xml:space="preserve">      20201105_McConnell.py</w:t>
        <w:br/>
        <w:t>160</w:t>
        <w:br/>
        <w:t xml:space="preserve">      in the Hamiltonian model, equation 276 is modified with Vt removed</w:t>
        <w:br/>
        <w:br/>
        <w:br/>
        <w:t xml:space="preserve">                                                           324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51 Python: Event studies</w:t>
        <w:br/>
        <w:t>There is an abundant academic literature on event studies. The main application is to measure</w:t>
        <w:br/>
        <w:t>the effects of an economic event on the value of a firm. Methods are described in (MacKinlay,</w:t>
        <w:br/>
        <w:t>1997).</w:t>
        <w:br/>
        <w:br/>
        <w:t>51.1 Event study on fines impact on banks</w:t>
        <w:br/>
        <w:t>As in the 2016 paper on regulatory sanctions impact in the UK (John Armour and Polo, 2017),</w:t>
        <w:br/>
        <w:t>we suggest to work on the impact of US fines on banks.</w:t>
        <w:br/>
        <w:br/>
        <w:t>51.1.1 Methodology</w:t>
        <w:br/>
        <w:t>We recap the main methodology for an event study.</w:t>
        <w:br/>
        <w:t>The abnormal return for a given bank i at time t is:</w:t>
        <w:br/>
        <w:br/>
        <w:t xml:space="preserve">                                   ARi,t = Ri,t − αi,t − βi Rm,t                          (277)</w:t>
        <w:br/>
        <w:br/>
        <w:t>With Ri,t and Rm,t the daily returns of the bank i and of the market m. In Europe, the market</w:t>
        <w:br/>
        <w:t>can be proxied using Eurostoxx index.</w:t>
        <w:br/>
        <w:t>The α and β are obtained with a simple OLS regression on a one-year window, so from t − 261</w:t>
        <w:br/>
        <w:t>to t − 2.</w:t>
        <w:br/>
        <w:t>This measure can help decide if on a specific date for a specific bank i there was a significant</w:t>
        <w:br/>
        <w:t>event for the market.</w:t>
        <w:br/>
        <w:t>In order to assess whether all the N banks were impacted, we can compute the average abnormal</w:t>
        <w:br/>
        <w:t>return:</w:t>
        <w:br/>
        <w:t xml:space="preserve">                                                N</w:t>
        <w:br/>
        <w:t xml:space="preserve">                                               X   ARi,t</w:t>
        <w:br/>
        <w:t xml:space="preserve">                                        ARt =                                              (278)</w:t>
        <w:br/>
        <w:t xml:space="preserve">                                                    N</w:t>
        <w:br/>
        <w:t xml:space="preserve">                                                 i=i</w:t>
        <w:br/>
        <w:t>Finally the cumulative average abnormal return for the period [t1 , t2 ] is:</w:t>
        <w:br/>
        <w:t xml:space="preserve">                                                        t2</w:t>
        <w:br/>
        <w:t xml:space="preserve">                                                        X</w:t>
        <w:br/>
        <w:t xml:space="preserve">                                      CAR(t1 , t2 ) =          ARt                        (279)</w:t>
        <w:br/>
        <w:t xml:space="preserve">                                                        t=t1</w:t>
        <w:br/>
        <w:br/>
        <w:t>As in the paper (John Armour and Polo, 2017), we encourage to winsorize the abnormal returns</w:t>
        <w:br/>
        <w:t>to 90% percentile of data.</w:t>
        <w:br/>
        <w:t>Finally, it is possible to compute a reputational loss as :</w:t>
        <w:br/>
        <w:br/>
        <w:t xml:space="preserve">                                 Reputational Loss = ∆Vt - Fine</w:t>
        <w:br/>
        <w:br/>
        <w:t>With ∆Vt the change in market capitalisation in the event window around the announcement.</w:t>
        <w:br/>
        <w:br/>
        <w:t>51.1.2 Data</w:t>
        <w:br/>
        <w:t>The journal Le Monde has released a list of bank fines here.</w:t>
        <w:br/>
        <w:t>The data range from 2007 to 2016.</w:t>
        <w:br/>
        <w:t>We suggest to focus on banks impacted by descending order of fines.</w:t>
        <w:br/>
        <w:t>So let say: Bank of America, JPMorgan, BNP, Deutsche Bank.</w:t>
        <w:br/>
        <w:t>You will have to define the exact day of the announcement of the fine.</w:t>
        <w:br/>
        <w:t>Start with daily returns, then weekly or monthly and identify if the announcement had an impact</w:t>
        <w:br/>
        <w:t>and generated an abnormal return on the bank, and what about other banks on the same day?</w:t>
        <w:br/>
        <w:br/>
        <w:br/>
        <w:t xml:space="preserve">                                                325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51.2 Event study on stress test results impact on banks</w:t>
        <w:br/>
        <w:t>For an event study on the effects of the publication of stress test results on bank stock prices,</w:t>
        <w:br/>
        <w:t>we suggest to follow161 the same method presented section 51.1.</w:t>
        <w:br/>
        <w:t>We focus on 53 quoted banks over a 10 year horizon. The window for the regression is one year,</w:t>
        <w:br/>
        <w:t>so 365 calendar days.</w:t>
        <w:br/>
        <w:t>The red dotted line is the day of announcement of the Brexit, 24th of June 2016 and the green</w:t>
        <w:br/>
        <w:t>dotted line indicates the day of the announcement of the EBA stress test results.</w:t>
        <w:br/>
        <w:t>We can illustrate the data with the stock prices and returns for Deutsche Bank AG.</w:t>
        <w:br/>
        <w:t>We "zoom" on Deutsche Bank stock prices around the dates of the Brexit and EBA stress test</w:t>
        <w:br/>
        <w:t>announcements:</w:t>
        <w:br/>
        <w:t>Note that the code can take some time to run as we apply 200,000 regressions and computations</w:t>
        <w:br/>
        <w:t>on returns.</w:t>
        <w:br/>
        <w:t>Then we can apply a threshold, for example 4% and observe the selected dates related news that</w:t>
        <w:br/>
        <w:t>could explain such an abnormal return across the board:</w:t>
        <w:br/>
        <w:br/>
        <w:t xml:space="preserve">       • 18 Sep 2008 Les banques centrales des grands pays industrialises se sont concertees jeudi</w:t>
        <w:br/>
        <w:t xml:space="preserve">         et ont a nouveau injecte massivement des liquidites sur les marches financiers</w:t>
        <w:br/>
        <w:br/>
        <w:t xml:space="preserve">       • 18 Jan 2012 World Bank fears Europe’s crisis could set off deeper global slump than</w:t>
        <w:br/>
        <w:t xml:space="preserve">         Lehman collapse</w:t>
        <w:br/>
        <w:br/>
        <w:t>Now if we apply a negative threshold of −4%, the day of the announcement of the Brexit clearly</w:t>
        <w:br/>
        <w:t>appears.</w:t>
        <w:br/>
        <w:t>The trading day after the EBA stress test results publication, on the first of August 2016, the</w:t>
        <w:br/>
        <w:t>observed average abnormal return is around −1%. The day after, on the second of August 2016,</w:t>
        <w:br/>
        <w:t>the observed average abnormal return is around −3.4%. Either the market needed some time</w:t>
        <w:br/>
        <w:t>to assess the results or those effects would rather be "dominant" compared with the results</w:t>
        <w:br/>
        <w:t>publication:</w:t>
        <w:br/>
        <w:br/>
        <w:t xml:space="preserve">       • 2nd August 2016: Deutsche Bank and Credit Suisse booted from top stock market index</w:t>
        <w:br/>
        <w:br/>
        <w:t xml:space="preserve">       • 2nd August 2016: Monte dei Paschi rescue deal over its 10 billion euro worth of non-</w:t>
        <w:br/>
        <w:t xml:space="preserve">         performing loans was "agreed" but "investors are starting to doubt just how viable the</w:t>
        <w:br/>
        <w:t xml:space="preserve">         rescue plan" according to the Business Insider and Commerzbank results were published</w:t>
        <w:br/>
        <w:t xml:space="preserve">         and disappointing</w:t>
        <w:br/>
        <w:br/>
        <w:t>We could also observe bank by bank to identify which day saw significant abnormal returns and</w:t>
        <w:br/>
        <w:t>see if the trading day following the publication of the stress test results, so the first of August</w:t>
        <w:br/>
        <w:t>2016 saw significant abnormal return or see the applicable threshold and how many trading days</w:t>
        <w:br/>
        <w:t>saw similar or above abnormal return over the last 9 years.</w:t>
        <w:br/>
        <w:t>Finally, we plot the cumulative average abnormal returns over a window of one year (365 days)</w:t>
        <w:br/>
        <w:t>and "zoom" on early 2016, placing the date of the EBA stress test results announcements end</w:t>
        <w:br/>
        <w:t>of July 2016 or the day of the Brexit announcement on 24th of June 2016.</w:t>
        <w:br/>
        <w:br/>
        <w:br/>
        <w:t>161</w:t>
        <w:br/>
        <w:t xml:space="preserve">      code: market_reaction_ST_vansteenberghe.py</w:t>
        <w:br/>
        <w:br/>
        <w:br/>
        <w:t xml:space="preserve">                                                   326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Cumulative Abnormal Return</w:t>
        <w:br/>
        <w:t>0.0000</w:t>
        <w:br/>
        <w:br/>
        <w:t>0.0002</w:t>
        <w:br/>
        <w:br/>
        <w:t>0.0004</w:t>
        <w:br/>
        <w:br/>
        <w:t>0.0006</w:t>
        <w:br/>
        <w:br/>
        <w:t>0.0008</w:t>
        <w:br/>
        <w:t xml:space="preserve">           cumulative</w:t>
        <w:br/>
        <w:t>0.0010</w:t>
        <w:br/>
        <w:t xml:space="preserve">          Feb Mar       Apr   May   Jun   Jul   Aug   Sep   Oct</w:t>
        <w:br/>
        <w:t xml:space="preserve">         2016</w:t>
        <w:br/>
        <w:br/>
        <w:br/>
        <w:t xml:space="preserve">                                327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Python: Manipulating financial data and some investment</w:t>
        <w:br/>
        <w:t xml:space="preserve">   strategies</w:t>
        <w:br/>
        <w:t>52.1 Share price history</w:t>
        <w:br/>
        <w:t>We wrap up what we’ve learn so far in simple examples162 :</w:t>
        <w:br/>
        <w:t xml:space="preserve">       • get data from the internet or from a file</w:t>
        <w:br/>
        <w:t xml:space="preserve">       • clean the dataset</w:t>
        <w:br/>
        <w:t xml:space="preserve">       • indexing and joining, merging a DataFrame</w:t>
        <w:br/>
        <w:t xml:space="preserve">       • plot and save the data</w:t>
        <w:br/>
        <w:t xml:space="preserve">       • create a function (help on this or here) to improve the harvest of data</w:t>
        <w:br/>
        <w:t xml:space="preserve">       • select and search through data via for and/or while loops (example)</w:t>
        <w:br/>
        <w:t xml:space="preserve">       • observe descriptive statistics</w:t>
        <w:br/>
        <w:t xml:space="preserve">       • simulate investment decisions, assess their performance</w:t>
        <w:br/>
        <w:br/>
        <w:t>52.1.1 Data set cleaning</w:t>
        <w:br/>
        <w:t>We inspect our data set and clean for missing data or "suspicious" data points (this can be</w:t>
        <w:br/>
        <w:t>peaks that cannot be explained). In our first approach, sort each stock price time series per</w:t>
        <w:br/>
        <w:t>maximum deviation factor to its mean, the deviation factor is computed as:</w:t>
        <w:br/>
        <w:t xml:space="preserve">                                                Pi,t − P̄</w:t>
        <w:br/>
        <w:t xml:space="preserve">                                                    max</w:t>
        <w:br/>
        <w:t xml:space="preserve">                                                    σ</w:t>
        <w:br/>
        <w:t>with P̄ the mean of the price over the observed period and σ the standard deviation of the price</w:t>
        <w:br/>
        <w:t>over the observed period. If we find some anomalies or outliers163 , we need to first remove those</w:t>
        <w:br/>
        <w:t>anomalies before proceeding to our analyses. Also, we can check for prices or returns stuck at</w:t>
        <w:br/>
        <w:t>0, another indicator of missing data.</w:t>
        <w:br/>
        <w:t>Nota bene: if after some period the price is stuck at a given level, this could be a good indicator</w:t>
        <w:br/>
        <w:t>of a default of a company. In this exercise we are likely to remove such asset from the sample</w:t>
        <w:br/>
        <w:t>which give a positive bias to any trading strategy as we could have picked a company that would</w:t>
        <w:br/>
        <w:t>have defaulted and lost our position.</w:t>
        <w:br/>
        <w:br/>
        <w:t>52.1.2 Daily returns</w:t>
        <w:br/>
        <w:t>We can now compute the daily returns for the stock i:</w:t>
        <w:br/>
        <w:t xml:space="preserve">                                                   Pi,t</w:t>
        <w:br/>
        <w:t xml:space="preserve">                               returni,t = Ri,t =        −1</w:t>
        <w:br/>
        <w:t xml:space="preserve">                                                  Pi,t−1</w:t>
        <w:br/>
        <w:t>Applying a Taylor expansion of ln(x) when x is close to 1:</w:t>
        <w:br/>
        <w:t xml:space="preserve">                                                        x − 1 (x − 1)2</w:t>
        <w:br/>
        <w:t xml:space="preserve">                                     ln(x) = ln(1) +         −         + ...</w:t>
        <w:br/>
        <w:t xml:space="preserve">                                                          1      2</w:t>
        <w:br/>
        <w:t xml:space="preserve">                                                                P</w:t>
        <w:br/>
        <w:t>If the price is not too volatile over time, that is if Pi,t−1</w:t>
        <w:br/>
        <w:t xml:space="preserve">                                                          i,t</w:t>
        <w:br/>
        <w:t xml:space="preserve">                                                              ≃ 1, then we could also compute164 the</w:t>
        <w:br/>
        <w:t>162</w:t>
        <w:br/>
        <w:t xml:space="preserve">      financial_data_vansteenberghe</w:t>
        <w:br/>
        <w:t>163</w:t>
        <w:br/>
        <w:t xml:space="preserve">      you  can find</w:t>
        <w:br/>
        <w:t xml:space="preserve">                   section 45.1 some further approaches to detect outliers</w:t>
        <w:br/>
        <w:t>164         xi,t       x i,t</w:t>
        <w:br/>
        <w:t xml:space="preserve">      ln   xi,t−1</w:t>
        <w:br/>
        <w:t xml:space="preserve">                    ≃ xi,t−1 −1</w:t>
        <w:br/>
        <w:br/>
        <w:br/>
        <w:t xml:space="preserve">                                                          328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daily returns for the stock i:</w:t>
        <w:br/>
        <w:t xml:space="preserve">                                                                  Pi,t</w:t>
        <w:br/>
        <w:t xml:space="preserve">                                                 Ri,t = ln                                                    (280)</w:t>
        <w:br/>
        <w:t xml:space="preserve">                                                                 Pi,t−1</w:t>
        <w:br/>
        <w:t>We can then plot the evolution of the share price and its daily return, we clearly observe the</w:t>
        <w:br/>
        <w:t>emission scandal effect on Volkswagen share price and returns.</w:t>
        <w:br/>
        <w:t>We provide 10 years of price data for stock which would be eligible for a French "PEA": a</w:t>
        <w:br/>
        <w:t>selection of 495 shares in pea_price.csv and pea_price_2.csv, with time series from 2006 to</w:t>
        <w:br/>
        <w:t>2016.</w:t>
        <w:br/>
        <w:br/>
        <w:t>52.1.3 Share’s return in practice</w:t>
        <w:br/>
        <w:t>In practice, as an investor, you are not only interested in the growth of the share price, but also</w:t>
        <w:br/>
        <w:t>in the dividend Di the company will pay165</w:t>
        <w:br/>
        <w:t xml:space="preserve">                                                             Pi,t − Pi,t−1 + Di,t</w:t>
        <w:br/>
        <w:t xml:space="preserve">                                      returni,t = Ri,t =</w:t>
        <w:br/>
        <w:t xml:space="preserve">                                                                    Pi,t−1</w:t>
        <w:br/>
        <w:br/>
        <w:t>There are also some split decision where share can be split or repurchase. This is why we work</w:t>
        <w:br/>
        <w:t>with Adjusted Closed values which account for both the dividends and the splits.</w:t>
        <w:br/>
        <w:br/>
        <w:t>52.1.4 A simple regression, but a useless one</w:t>
        <w:br/>
        <w:t>We might want to work on two french banks’ stock price evolution, BNP and Societe Generale</w:t>
        <w:br/>
        <w:t>(GLE). Just as illustrations, we suggest a simple regression (Ordinary Least Square) of BNP</w:t>
        <w:br/>
        <w:t>daily log prices on Societe General daily log prices, with a constant:</w:t>
        <w:br/>
        <w:br/>
        <w:t xml:space="preserve">                                    yBNP,t = α + βxSociete Generale,t + ϵt                                    (281)</w:t>
        <w:br/>
        <w:br/>
        <w:t>we find a β of 0.45, but in fact this should not be interpreted as a sensitivity between the two</w:t>
        <w:br/>
        <w:t>time series.</w:t>
        <w:br/>
        <w:t>We might want to separate and execute two regressions, one where the Societe Generale stock</w:t>
        <w:br/>
        <w:t>price ies below 50 and the rest, we obtain a plot that looks better.</w:t>
        <w:br/>
        <w:t>It looks as if we had something, but it is a catastrophe in terms of econometrics. You can see</w:t>
        <w:br/>
        <w:t>in section 76 why (think about stationarity, cointegration, etc.). In other terms, we might be</w:t>
        <w:br/>
        <w:t>looking at a spurious regression.</w:t>
        <w:br/>
        <w:br/>
        <w:t xml:space="preserve">       • In fact, we perform the following</w:t>
        <w:br/>
        <w:t xml:space="preserve">             1. ADF test on the series in level and in first differences.</w:t>
        <w:br/>
        <w:t xml:space="preserve">             2. Both series are I(1)</w:t>
        <w:br/>
        <w:t xml:space="preserve">             3. We do a cointegration test over the full sample and the time series are not cointe-</w:t>
        <w:br/>
        <w:t xml:space="preserve">                grated. Doing a cointegration test for the dates after 2008 the time series seems to</w:t>
        <w:br/>
        <w:t xml:space="preserve">                be cointegrated.</w:t>
        <w:br/>
        <w:br/>
        <w:t xml:space="preserve">       • Question 51</w:t>
        <w:br/>
        <w:t xml:space="preserve">             – Perform an ECM for the dates after 2008.</w:t>
        <w:br/>
        <w:t xml:space="preserve">             – measure correlations of prices and returns of both times series. What can you say</w:t>
        <w:br/>
        <w:t xml:space="preserve">               with respect to section 19.3.4</w:t>
        <w:br/>
        <w:t>165</w:t>
        <w:br/>
        <w:t xml:space="preserve">      we saw in section 13.4 the importance of dividends for the total return for an investor in the stock market</w:t>
        <w:br/>
        <w:br/>
        <w:br/>
        <w:t xml:space="preserve">                                                          329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52.1.5 Comparing correlation measures</w:t>
        <w:br/>
        <w:t>On our samples, we are comparing our correlation measures on returns166 Pearson, Kendall, and</w:t>
        <w:br/>
        <w:t>Spearman, following the notions introduced in 19.</w:t>
        <w:br/>
        <w:t>We sort our DataFrame according to the Kendall coefficient and check whether this is also</w:t>
        <w:br/>
        <w:t>monotonous for the Pearson and Spearman.</w:t>
        <w:br/>
        <w:t>There is some "noise" in the Pearson plot, meaning that our sorting based on Kendall is not the</w:t>
        <w:br/>
        <w:t>same as it would be for Pearson.</w:t>
        <w:br/>
        <w:t>As this is intensive in terms of computing power, we suggest to run this via a command line167 .</w:t>
        <w:br/>
        <w:t>With MacOS, you can run a Terminal and try</w:t>
        <w:br/>
        <w:br/>
        <w:t>python ’/pathtofile/filename.py’</w:t>
        <w:br/>
        <w:br/>
        <w:t>With WindowsOS, you can run cmd.exe, and give a command line:</w:t>
        <w:br/>
        <w:br/>
        <w:t>C:\pathtoAnaconda3\python.exe C:\pathtofile\filename.py</w:t>
        <w:br/>
        <w:br/>
        <w:t>52.1.6 Manipulating those concepts on our sample</w:t>
        <w:br/>
        <w:t>As a first simple approach of risk deversification, we can look through our 496 stocks which</w:t>
        <w:br/>
        <w:t>pairs are historically the most positively or negatively correlated. For this, we first compute the</w:t>
        <w:br/>
        <w:t>correlation matrix. We ignore the diagonal component, unstack this matrix to have a list of all</w:t>
        <w:br/>
        <w:t>pairs in this correlation matrix.</w:t>
        <w:br/>
        <w:t>We are then in a position to sort this list from minimum to maximum and we can, as an</w:t>
        <w:br/>
        <w:t>illustration, select the first and last elements of this list to plot the two most negatively and</w:t>
        <w:br/>
        <w:t>positively correlated stocks of our 495 stocks sample.</w:t>
        <w:br/>
        <w:t>In our sample, the two most correlated stock prices are the ones of the companies: Essilor</w:t>
        <w:br/>
        <w:t>International and Dassault Systemes.</w:t>
        <w:br/>
        <w:br/>
        <w:t>With a similar approach we can detect the least and most volatile stock.</w:t>
        <w:br/>
        <w:t>Is there a correlation between stock capitalisation and volatility in our sample?</w:t>
        <w:br/>
        <w:br/>
        <w:t xml:space="preserve">      1. We compute the average capitalisation of each firm over the period.</w:t>
        <w:br/>
        <w:br/>
        <w:t xml:space="preserve">      2. Then compute the standard deviation of each stock over the period.</w:t>
        <w:br/>
        <w:br/>
        <w:t xml:space="preserve">      3. Finally we regress the average capitalisation over the standard deviation and we reject the</w:t>
        <w:br/>
        <w:t xml:space="preserve">         model.</w:t>
        <w:br/>
        <w:br/>
        <w:t>52.1.7 Computing the return of a portfolio - an introduction</w:t>
        <w:br/>
        <w:t>If we are working with Adjusted Close values of stocks, we can focus on the returns of the</w:t>
        <w:br/>
        <w:t>holdings (assuming that the dividends, splits, and other effects are taken into account in the</w:t>
        <w:br/>
        <w:t>prices).</w:t>
        <w:br/>
        <w:br/>
        <w:t>We make the following assumptions for an unsophisticated investor:</w:t>
        <w:br/>
        <w:br/>
        <w:t xml:space="preserve">       • the initial cash to invest is 100, 000 e</w:t>
        <w:br/>
        <w:br/>
        <w:t xml:space="preserve">       • each transaction cost (buy or sell) is 7 e</w:t>
        <w:br/>
        <w:t>166</w:t>
        <w:br/>
        <w:t xml:space="preserve">      we also suggest reading these elements</w:t>
        <w:br/>
        <w:t>167</w:t>
        <w:br/>
        <w:t xml:space="preserve">      from more tips on how to run a python script via the command prompt, see this web page</w:t>
        <w:br/>
        <w:br/>
        <w:br/>
        <w:t xml:space="preserve">                                                      330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we assume that based on a given criteria, our investor purchase the 10 best performers</w:t>
        <w:br/>
        <w:br/>
        <w:t xml:space="preserve">   • our investor dispatch uniformly its investment</w:t>
        <w:br/>
        <w:br/>
        <w:t xml:space="preserve">   • all the position are sold at the end of the investment period and the return is computed</w:t>
        <w:br/>
        <w:br/>
        <w:t>That is, if we have a sample of N = 10 best performers, a transaction cost TC the number of</w:t>
        <w:br/>
        <w:t>shares our investor will want to purchase for a performer i is:</w:t>
        <w:br/>
        <w:t xml:space="preserve">                                     Casht0 − TC × N    1</w:t>
        <w:br/>
        <w:t xml:space="preserve">                                                     ×</w:t>
        <w:br/>
        <w:t xml:space="preserve">                                            N          Pi,t0</w:t>
        <w:br/>
        <w:br/>
        <w:t>We have to keep in mind that our cash is limited, hence we have to round this to the inferior</w:t>
        <w:br/>
        <w:t>unit and keep whatever is left in the form of cash.</w:t>
        <w:br/>
        <w:br/>
        <w:t>52.1.8 Defining a scoring to allow basic selection</w:t>
        <w:br/>
        <w:t>Historical correlation and volatility can be very basic selection criteria for a portfolio, the capi-</w:t>
        <w:br/>
        <w:t>talisation as well. With the suggested sample, we can plot the biggest and smallest capitalisation</w:t>
        <w:br/>
        <w:t>(in K EUR) and observe different behaviours.</w:t>
        <w:br/>
        <w:t>Based on what we have done so far, we can compute for each stock its daily returns. Then we</w:t>
        <w:br/>
        <w:t>compute the average return over the period, its volatility, and the average capitalisation of the</w:t>
        <w:br/>
        <w:t>company.</w:t>
        <w:br/>
        <w:t>An investor could want to invest in stocks that historically showed positive return, low volatility,</w:t>
        <w:br/>
        <w:t>and high capitalisation (the stock is generally more liquid). We can define a naive scoring for a</w:t>
        <w:br/>
        <w:t>stock i out of our N sample:</w:t>
        <w:br/>
        <w:br/>
        <w:t xml:space="preserve">                           E(Ri )            E(Capi )            σ(Ri )</w:t>
        <w:br/>
        <w:t xml:space="preserve">             scorei = α 1 PN −1       + β 1 PN −1         + γ 1 PN −1                          (282)</w:t>
        <w:br/>
        <w:t xml:space="preserve">                        N  j=0 E(Rj )     N  j=0 E(Capj )     N  j=0 σ(Rj )</w:t>
        <w:br/>
        <w:br/>
        <w:t xml:space="preserve">   • Question 52</w:t>
        <w:br/>
        <w:t xml:space="preserve">        – suggest some values for α, β and γ based on investor’s risk aversion.</w:t>
        <w:br/>
        <w:t xml:space="preserve">            1. Start with simple values of α, β and γ, sort your scores and compare with the</w:t>
        <w:br/>
        <w:t xml:space="preserve">               returns one could expect with this selection.</w:t>
        <w:br/>
        <w:t xml:space="preserve">            2. Separate the sample into a training and a test sample.</w:t>
        <w:br/>
        <w:t xml:space="preserve">            3. Calibrate the weights on the training sample and compute the portfolio return</w:t>
        <w:br/>
        <w:t xml:space="preserve">               (of the 10 best stocks selected) on the test sample. Is it convincing? Remember</w:t>
        <w:br/>
        <w:t xml:space="preserve">               that the financial crisis happened during the training sample.</w:t>
        <w:br/>
        <w:br/>
        <w:t xml:space="preserve">   • Question 53</w:t>
        <w:br/>
        <w:t xml:space="preserve">        – Introduce the skewness and kurtosis into the selection criteria.</w:t>
        <w:br/>
        <w:br/>
        <w:t>To follow up on this questions, you might want to go to section 53.</w:t>
        <w:br/>
        <w:br/>
        <w:t>52.1.9 Testing a strategy</w:t>
        <w:br/>
        <w:t xml:space="preserve">   • Question 54</w:t>
        <w:br/>
        <w:t xml:space="preserve">        – Define a strategy over time to trigger buying and selling orders.</w:t>
        <w:br/>
        <w:br/>
        <w:br/>
        <w:t xml:space="preserve">                                                331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1. Using CAC 40 data (investment in CAC4 0 ETF is meant) compare the perfor-</w:t>
        <w:br/>
        <w:t xml:space="preserve">                    mance of your portfolio against the return of investing in a CAC 40 index.</w:t>
        <w:br/>
        <w:t xml:space="preserve">                 2. Simulate x times (100 or more) a random selection and create a list of returns.</w:t>
        <w:br/>
        <w:t xml:space="preserve">                    Compare this to the performance of a portfolio selected with your method. The</w:t>
        <w:br/>
        <w:t xml:space="preserve">                    distribution looks something around 10%.</w:t>
        <w:br/>
        <w:t xml:space="preserve">                 3. Try to vary the dates you buy and sell based on some criteria to improve the</w:t>
        <w:br/>
        <w:t xml:space="preserve">                    performance of your portfolio.</w:t>
        <w:br/>
        <w:br/>
        <w:t>52.2 Share price history: focus on French biotech</w:t>
        <w:br/>
        <w:t>As a practical exercise168 , we suggest to focus on the French and Benelux biotech sector over 5</w:t>
        <w:br/>
        <w:t>year since September 2012 with a capitalization over EUR 100 million. Use data directly from</w:t>
        <w:br/>
        <w:t>Euronext and perform the following exercises:</w:t>
        <w:br/>
        <w:br/>
        <w:t xml:space="preserve">       • Question 55</w:t>
        <w:br/>
        <w:t xml:space="preserve">             – Now you want to keep the information of each day’s lowest (Valeur Basse) and highest</w:t>
        <w:br/>
        <w:t xml:space="preserve">               values (Valeur Haute) taken by the stock</w:t>
        <w:br/>
        <w:t xml:space="preserve">             – You start with a initial cash value of EUR 100,000, you buy or sell by amount of</w:t>
        <w:br/>
        <w:t xml:space="preserve">               2,000 maximum per stock per day, each transaction costs EUR 7 (buying or selling)</w:t>
        <w:br/>
        <w:t xml:space="preserve">             – Each day, you are allow to choose to place an limit order, buy or sell, on all stocks</w:t>
        <w:br/>
        <w:t xml:space="preserve">               based on your strategy, for the following day</w:t>
        <w:br/>
        <w:t xml:space="preserve">             – If your buy order is above the lowest value of the following day, or your sell order</w:t>
        <w:br/>
        <w:t xml:space="preserve">               below the highest value of the following day, your order is executed</w:t>
        <w:br/>
        <w:t xml:space="preserve">             – Compute your return over the 5 years for your strategy and deliver an history day</w:t>
        <w:br/>
        <w:t xml:space="preserve">               per day of how much of each stock you hold over the 5 years (this is for a future work</w:t>
        <w:br/>
        <w:t xml:space="preserve">               on "herding")</w:t>
        <w:br/>
        <w:t xml:space="preserve">             – Construct a portfolio selecting the 5 lowest volatility in the last 20 trading days,</w:t>
        <w:br/>
        <w:t xml:space="preserve">               compare its performance with the performance above</w:t>
        <w:br/>
        <w:br/>
        <w:t xml:space="preserve">       • Question 56</w:t>
        <w:br/>
        <w:t xml:space="preserve">             – Identify days and stock with "extreme variation", chose a criteria until you are left</w:t>
        <w:br/>
        <w:t xml:space="preserve">               with a minimum of 10 event</w:t>
        <w:br/>
        <w:t xml:space="preserve">             – On those dates and for the companies involved, search for relevant news that could</w:t>
        <w:br/>
        <w:t xml:space="preserve">               explain the variations</w:t>
        <w:br/>
        <w:br/>
        <w:t>52.3 Efficient Markets Theory: an introduction</w:t>
        <w:br/>
        <w:t>If we go back to Eugene Fama in 1964 and confront his statement mentioned in (Shiller, 2016)</w:t>
        <w:br/>
        <w:t>that</w:t>
        <w:br/>
        <w:br/>
        <w:t xml:space="preserve">          the average correlation coefficient between successive day’ log price changes over the</w:t>
        <w:br/>
        <w:t xml:space="preserve">          thirty Dow Jones Industrial Average stocks between 1957 and 1962 was only 0.03</w:t>
        <w:br/>
        <w:br/>
        <w:br/>
        <w:t>168</w:t>
        <w:br/>
        <w:t xml:space="preserve">      biotech_price_histories</w:t>
        <w:br/>
        <w:br/>
        <w:br/>
        <w:t xml:space="preserve">                                                   332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52.3.1 The debate: contrarian versus momentum strategies and the efficient market</w:t>
        <w:br/>
        <w:t xml:space="preserve">       hypothesis</w:t>
        <w:br/>
        <w:t>When investing in the stock market, should one buy low and sell high or buy high and sell even</w:t>
        <w:br/>
        <w:t>higher? Momentum and contrarian strategies are still debated in the press like in this FT article.</w:t>
        <w:br/>
        <w:t>In this section, we won’t pretend to lead to an answer, but we will explore some aspects with</w:t>
        <w:br/>
        <w:t>the data we have at hand: a selection of 495 shares in pea_price.csv and pea_price_2.csv,</w:t>
        <w:br/>
        <w:t>with time series from 2006 to 2016.</w:t>
        <w:br/>
        <w:t>De Bondt and Thaler in their 1985 paper (Bondt and Thaler, 1985) show that over 3-to 5-</w:t>
        <w:br/>
        <w:t>year holding periods stocks that performed poorly over the previous 3 to 5 years achieve higher</w:t>
        <w:br/>
        <w:t>returns than stocks that performed well over the same period.</w:t>
        <w:br/>
        <w:t>Jegadeesh and Titman 1993 paper (Jegadeesh and Titman, 1993)</w:t>
        <w:br/>
        <w:br/>
        <w:t xml:space="preserve">        investigates the efficiency of the stock market</w:t>
        <w:br/>
        <w:br/>
        <w:t>and provides an analysis of relative strength trading strategies, meaning buying stocks that</w:t>
        <w:br/>
        <w:t>showed high return over 3- to 12-month horizons. They find that</w:t>
        <w:br/>
        <w:br/>
        <w:t xml:space="preserve">     the portfolio formed on the basis of returns realized in the past 6 months generates</w:t>
        <w:br/>
        <w:t xml:space="preserve">     an average cumulative return of 9.5% over the next 12 months but loses more than</w:t>
        <w:br/>
        <w:t xml:space="preserve">     half of this return in the following 24 months.</w:t>
        <w:br/>
        <w:br/>
        <w:t xml:space="preserve">   • Question 57</w:t>
        <w:br/>
        <w:t xml:space="preserve">        – Compute the average correlation coefficient between successive daily returns.</w:t>
        <w:br/>
        <w:t xml:space="preserve">        – Perform a quick check of the De Bondt and Thaler theory in (Bondt and Thaler,</w:t>
        <w:br/>
        <w:t xml:space="preserve">          1985) on another data set.</w:t>
        <w:br/>
        <w:t xml:space="preserve">        – Describe and replicate the 16 strategies in Jegadeesh and Titman (Jegadeesh and</w:t>
        <w:br/>
        <w:t xml:space="preserve">          Titman, 1993) (only Panel A and up to section II of the paper, leave aside the t-</w:t>
        <w:br/>
        <w:t xml:space="preserve">          statistics for now).</w:t>
        <w:br/>
        <w:t xml:space="preserve">        – What is your most successful zero-cost strategy? Compare it with the paper (Je-</w:t>
        <w:br/>
        <w:t xml:space="preserve">          gadeesh and Titman, 1993) findings.</w:t>
        <w:br/>
        <w:t xml:space="preserve">        – Consider buying the losers versus the winner decile portfolios.</w:t>
        <w:br/>
        <w:br/>
        <w:br/>
        <w:t xml:space="preserve">                                               333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53 Python: CAPM</w:t>
        <w:br/>
        <w:t>Let i be the index for an asset (e.g. a share), f the risk-free asset and M the market portfolio.</w:t>
        <w:br/>
        <w:t>We have the Capital Asset Pricing Model (CAPM) equation 283 which derives from the work</w:t>
        <w:br/>
        <w:t>of Markowitz (1952) and Sharpe (1964):</w:t>
        <w:br/>
        <w:br/>
        <w:t xml:space="preserve">                                E (Ri ) = Rf + βi [E (RM ) − Rf ]                            (283)</w:t>
        <w:br/>
        <w:br/>
        <w:t>We will see step by step how we reconcile this very simple equation with some basic time series</w:t>
        <w:br/>
        <w:t>econometrics.</w:t>
        <w:br/>
        <w:br/>
        <w:t>53.1 Minimum Variance Portfolio</w:t>
        <w:br/>
        <w:t>We consider169 two assets, labeled 1 and 2, simplifying as a first step by assuming that each</w:t>
        <w:br/>
        <w:t>asset’s worth is unity. The investor’s choice concerning these two assets is recorded in a vector</w:t>
        <w:br/>
        <w:t>of weights, w:</w:t>
        <w:br/>
        <w:t xml:space="preserve">                                                  w1</w:t>
        <w:br/>
        <w:t xml:space="preserve">                                           w=</w:t>
        <w:br/>
        <w:t xml:space="preserve">                                                  w2</w:t>
        <w:br/>
        <w:t>To understand the risk associated with this portfolio, we need to consider the variance and</w:t>
        <w:br/>
        <w:t>covariance of the asset returns. Let R1 and R2 be the random variables representing the returns</w:t>
        <w:br/>
        <w:t>of asset 1 and asset 2, respectively. The standard deviation of asset i is denoted by σi , and ρ is</w:t>
        <w:br/>
        <w:t>the correlation coefficient between R1 and R2 .</w:t>
        <w:br/>
        <w:t>The variance-covariance matrix Σ is constructed from these statistics:</w:t>
        <w:br/>
        <w:t xml:space="preserve">                                             2</w:t>
        <w:br/>
        <w:t xml:space="preserve">                                              σ1    ρσ1 σ2</w:t>
        <w:br/>
        <w:t xml:space="preserve">                                      Σ=</w:t>
        <w:br/>
        <w:t xml:space="preserve">                                             ρσ1 σ2  σ22</w:t>
        <w:br/>
        <w:br/>
        <w:t>This matrix Σ is computed from the historical returns of the assets. The diagonal elements σ12</w:t>
        <w:br/>
        <w:t>and σ22 are the variances of the returns of assets 1 and 2, respectively, while the off-diagonal</w:t>
        <w:br/>
        <w:t>elements represent the covariance between the returns, calculated as ρσ1 σ2 .</w:t>
        <w:br/>
        <w:t>Short-selling of assets is not allowed (i.e., ∀i, wi ≥ 0), and the asset weights are normalized</w:t>
        <w:br/>
        <w:t>(w1 + w2 = 1).</w:t>
        <w:br/>
        <w:t>We seek the portfolio w∗ that minimizes the total variance of the portfolio, given by the quadratic</w:t>
        <w:br/>
        <w:t>form wT Σw. This is expressed in the following optimization program:</w:t>
        <w:br/>
        <w:br/>
        <w:t xml:space="preserve">                                     w = arg min wT Σw</w:t>
        <w:br/>
        <w:t xml:space="preserve">                                     ∗</w:t>
        <w:br/>
        <w:t xml:space="preserve">                                                                                              (284)</w:t>
        <w:br/>
        <w:t xml:space="preserve">                                     1T w = 1</w:t>
        <w:br/>
        <w:br/>
        <w:t>The expression wT Σx represents the total variance of the portfolio. Here, wT is the transpose of</w:t>
        <w:br/>
        <w:t>the weight vector, and the multiplication wT Σx results in a scalar that quantifies the expected</w:t>
        <w:br/>
        <w:t>variance of the portfolio’s return, taking into account both the variances and covariances of the</w:t>
        <w:br/>
        <w:t>individual asset returns.</w:t>
        <w:br/>
        <w:t>Nota bene: Var (w1 R1 ) = w12 Var (R1 ) and Cov (w1 R1 , w2 R2 ) = w1 w2 Cov (R1 , R2 ).</w:t>
        <w:br/>
        <w:t>We have:</w:t>
        <w:br/>
        <w:t xml:space="preserve">                               wT Σw = w12 σ12 + w22 σ22 + 2w1 w2 ρσ1 σ2</w:t>
        <w:br/>
        <w:t>and with the first constraint of equation 284 w1 + w2 = 1:</w:t>
        <w:br/>
        <w:br/>
        <w:t xml:space="preserve">                    wT Σw = w22 σ12 − 2ρσ1 σ2 + σ22 + 2w2 ρσ1 σ2 − σ12 + σ12                 (285)</w:t>
        <w:br/>
        <w:br/>
        <w:br/>
        <w:t>169</w:t>
        <w:br/>
        <w:t xml:space="preserve">      vansteenberghe_capm.py</w:t>
        <w:br/>
        <w:br/>
        <w:br/>
        <w:t xml:space="preserve">                                               334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compute the optimum of the expression given in equation 285:</w:t>
        <w:br/>
        <w:br/>
        <w:t xml:space="preserve">                             ∂(wT Σw)                          σ 2 − ρσ1 σ2</w:t>
        <w:br/>
        <w:t xml:space="preserve">                                      = 0 ⇐⇒ w2∗ = 1 − w1∗ = 2 1                                                    (286)</w:t>
        <w:br/>
        <w:t xml:space="preserve">                               ∂w2                          σ1 − 2ρσ1 σ2 + σ22</w:t>
        <w:br/>
        <w:br/>
        <w:t>Now, let’s demonstrate that the denominator of equation 286, σ12 − 2ρσ1 σ2 + σ22 , is greater</w:t>
        <w:br/>
        <w:t>than zero. Observe that this expression can be rewritten as (σ1 − ρσ2 )2 + (1 − ρ2 )σ22 . Since</w:t>
        <w:br/>
        <w:t>both terms are squares, they are non-negative. Furthermore, since the correlation coefficient ρ</w:t>
        <w:br/>
        <w:t>satisfies −1 ≤ ρ ≤ 1, the term (1 − ρ2 )σ22 is non-negative and is strictly positive unless ρ = ±1.</w:t>
        <w:br/>
        <w:t>Thus, the entire expression is always non-negative and is strictly positive unless ρ = ±1 and</w:t>
        <w:br/>
        <w:t>σ2 = 0.</w:t>
        <w:br/>
        <w:br/>
        <w:t xml:space="preserve">       • Question 58</w:t>
        <w:br/>
        <w:t xml:space="preserve">             – Will the term wT Σw be increasing or decreasing on each side of w2∗ ?</w:t>
        <w:br/>
        <w:br/>
        <w:t>We notice that:</w:t>
        <w:br/>
        <w:t xml:space="preserve">                                                      w2∗ &lt; 0 ⇐⇒ σ1 &lt; ρσ2</w:t>
        <w:br/>
        <w:br/>
        <w:br/>
        <w:t xml:space="preserve">                                                      w2∗ &gt; 1 ⇐⇒ σ2 &lt; ρσ1</w:t>
        <w:br/>
        <w:t>On the contrary, if ρ ≤ σσji then it will be recommended to invest jointly in both assets in order</w:t>
        <w:br/>
        <w:t>to hold the minimum variance portfolio.</w:t>
        <w:br/>
        <w:br/>
        <w:t>53.1.1 Multiple assets</w:t>
        <w:br/>
        <w:t>We can write170 the minimization problem in matrix form for a portfolio of n assets with weights</w:t>
        <w:br/>
        <w:t>w. The weights should sum to 1, and we write the variance-covariance matrix as:</w:t>
        <w:br/>
        <w:t xml:space="preserve">                                      2                    </w:t>
        <w:br/>
        <w:t xml:space="preserve">                                       σ1 σ1,2 . . . σ1,n</w:t>
        <w:br/>
        <w:t xml:space="preserve">                                      σ2,1 σ 2 . . . σ2,n </w:t>
        <w:br/>
        <w:t xml:space="preserve">                                               2</w:t>
        <w:br/>
        <w:t xml:space="preserve">                                Σ= .        .    ..     ..                               (287)</w:t>
        <w:br/>
        <w:t xml:space="preserve">                                                           </w:t>
        <w:br/>
        <w:t xml:space="preserve">                                      ..    ..      .    . </w:t>
        <w:br/>
        <w:t xml:space="preserve">                                                        σn,1 σn,2 . . .      σn2</w:t>
        <w:br/>
        <w:br/>
        <w:t>We are searching for the portfolio weights that answer the following programme:</w:t>
        <w:br/>
        <w:br/>
        <w:t xml:space="preserve">                                           minw wT Σw</w:t>
        <w:br/>
        <w:br/>
        <w:t xml:space="preserve">                                                                                                                    (288)</w:t>
        <w:br/>
        <w:t xml:space="preserve">                                           s.t. wT 1 = 1</w:t>
        <w:br/>
        <w:br/>
        <w:t>We write the Lagrangian:</w:t>
        <w:br/>
        <w:t xml:space="preserve">                                        X</w:t>
        <w:br/>
        <w:t xml:space="preserve">        L(w1 , w2 , . . . , wn , λ) =         wi2 σi2 + wj2 σj2 + . . . wn2 σn2 + 2wi wj σi,j + λ(w1 + . . . + wn − 1)</w:t>
        <w:br/>
        <w:t xml:space="preserve">                                        i,j</w:t>
        <w:br/>
        <w:br/>
        <w:t>And the First Order Conditions:</w:t>
        <w:br/>
        <w:br/>
        <w:t xml:space="preserve">                                        2wi σi2 + 2wj σi,j + . . . + 2wn σi,n + λ = 0</w:t>
        <w:br/>
        <w:br/>
        <w:t xml:space="preserve">                                                 w1 + w2 + . . . + wn − 1 = 0</w:t>
        <w:br/>
        <w:t>In matrix form, we write the Lagrangian:</w:t>
        <w:br/>
        <w:br/>
        <w:t xml:space="preserve">                                               L(w, λ) = wT Σw + λ(1T w − 1)</w:t>
        <w:br/>
        <w:t>170</w:t>
        <w:br/>
        <w:t xml:space="preserve">      cf. this bookdown</w:t>
        <w:br/>
        <w:br/>
        <w:br/>
        <w:t xml:space="preserve">                                                               335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the First Order Conditions (FOC):</w:t>
        <w:br/>
        <w:br/>
        <w:t xml:space="preserve">                                       ∇w L = 2Σw + λ1 = 0</w:t>
        <w:br/>
        <w:br/>
        <w:t xml:space="preserve">                                              1T w = 1</w:t>
        <w:br/>
        <w:t>Thus, in matrix form:</w:t>
        <w:br/>
        <w:t xml:space="preserve">                                                1</w:t>
        <w:br/>
        <w:t xml:space="preserve">                                          w = − λΣ−1 1</w:t>
        <w:br/>
        <w:t xml:space="preserve">                                                2</w:t>
        <w:br/>
        <w:t xml:space="preserve">                                              1 T −1</w:t>
        <w:br/>
        <w:t xml:space="preserve">                                         1 = − λ1 Σ 1</w:t>
        <w:br/>
        <w:t xml:space="preserve">                                              2</w:t>
        <w:br/>
        <w:t>And finally:</w:t>
        <w:br/>
        <w:t xml:space="preserve">                                                  Σ−1 1</w:t>
        <w:br/>
        <w:t xml:space="preserve">                                           w=</w:t>
        <w:br/>
        <w:t xml:space="preserve">                                                 1T Σ−1 1</w:t>
        <w:br/>
        <w:br/>
        <w:t>53.1.2 Application</w:t>
        <w:br/>
        <w:t>Let’s consider two stocks. We consider to simplify that the value of each share is unity. We</w:t>
        <w:br/>
        <w:t>invest in our portfolio so that w1 + w2 = 1 and consider no short selling. In order to plot the</w:t>
        <w:br/>
        <w:t>frontiere of possible portfiolio we have to vary: w1 ∈ [0, 1].</w:t>
        <w:br/>
        <w:t>Identify the minimum variance portfolio on this frontiere, find the weights of this minimum</w:t>
        <w:br/>
        <w:t>variance portfolio and this variance.</w:t>
        <w:br/>
        <w:br/>
        <w:t>53.2 Maximum Sharpe ratio portfolio - two assets case</w:t>
        <w:br/>
        <w:t xml:space="preserve">                                          E(Rp )−Rf</w:t>
        <w:br/>
        <w:t>The Sharpe ratio is defined as SR =         σ(Rp ) .    With two assets, the expected return and</w:t>
        <w:br/>
        <w:t>variance of the portfolio is:</w:t>
        <w:br/>
        <w:br/>
        <w:t xml:space="preserve">               E(Rp ) = w1 E(R1 ) + w2 E(R2 ),   V (Rp ) = w12 σ11 + w22 σ22 + 2w1 w2 σ12</w:t>
        <w:br/>
        <w:t>For maximizing the Sharpe Ratio, the derivative of SR with respect to w1 is set to zero. This</w:t>
        <w:br/>
        <w:t>results in a quadratic equation that can be solved to find the optimal weights for maximizing</w:t>
        <w:br/>
        <w:t>the Sharpe Ratio.</w:t>
        <w:br/>
        <w:t>Our program is:</w:t>
        <w:br/>
        <w:t xml:space="preserve">                                           dSR</w:t>
        <w:br/>
        <w:t xml:space="preserve">                                                =0</w:t>
        <w:br/>
        <w:t xml:space="preserve">                                           dw1</w:t>
        <w:br/>
        <w:t>If we develop, we find a second order equation:</w:t>
        <w:br/>
        <w:br/>
        <w:t>w12 ((3E(R2 ) + E(R1 ))(2σ12 − σ11 − σ22 )))+2µ2 w1 (σ22 −σ11 )+σ22 (E(R1 )+E(R2 ))−2E(R2 )σ12 = 0</w:t>
        <w:br/>
        <w:br/>
        <w:t>Solving this quadratic equation, we obtain:</w:t>
        <w:br/>
        <w:t xml:space="preserve">                                                     √</w:t>
        <w:br/>
        <w:t xml:space="preserve">                                              −b ±     b2 − 4ac</w:t>
        <w:br/>
        <w:t xml:space="preserve">                                       w1 =</w:t>
        <w:br/>
        <w:t xml:space="preserve">                                                      2a</w:t>
        <w:br/>
        <w:t>where a, b, and c are the coefficients of the quadratic equation.</w:t>
        <w:br/>
        <w:t>After algebraic manipulation, we find the optimal weight w∗ as:</w:t>
        <w:br/>
        <w:br/>
        <w:t xml:space="preserve">                          (E(R2 ) − Rf ) Cov(R1 , R2 ) − (E(R1 ) − Rf ) V (R2 )</w:t>
        <w:br/>
        <w:t xml:space="preserve">     w∗ =</w:t>
        <w:br/>
        <w:t xml:space="preserve">            (E(R1 ) − Rf ) (Cov(R1 , R2 ) − V (R2 )) + (E(R2 ) − Rf ) (Cov(R1 , R2 ) − V (R1 ))</w:t>
        <w:br/>
        <w:br/>
        <w:br/>
        <w:t xml:space="preserve">                                                 336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53.2.1 Efficient frontier with multiple assets</w:t>
        <w:br/>
        <w:t>Given a set of assets with expected returns vector µ and variance-covariance matrix Σ, the</w:t>
        <w:br/>
        <w:t>mean-variance optimization problem for a portfolio with weights w can be formulated as:</w:t>
        <w:br/>
        <w:br/>
        <w:t xml:space="preserve">                                       minimize     wT Σw</w:t>
        <w:br/>
        <w:t xml:space="preserve">                                           w</w:t>
        <w:br/>
        <w:t xml:space="preserve">                                       subject to wT µ = µp ,                                 (289)</w:t>
        <w:br/>
        <w:t xml:space="preserve">                                                    wT 1 = 1,</w:t>
        <w:br/>
        <w:t>where µp is the desired portfolio return, and 1 is a vector of ones.</w:t>
        <w:br/>
        <w:t>The efficient frontier can be generated by solving this optimization problem for a range of desired</w:t>
        <w:br/>
        <w:t>portfolio returns µp .</w:t>
        <w:br/>
        <w:t>The efficient frontier can be represented as a set of portfolios that minimize portfolio variance</w:t>
        <w:br/>
        <w:t>for given levels of expected return. For each desired return µp , we find the weights w that solve</w:t>
        <w:br/>
        <w:t>the above optimization problem. The frontier is the plot of the minimum variance (or standard</w:t>
        <w:br/>
        <w:t>deviation) for each level of return.</w:t>
        <w:br/>
        <w:br/>
        <w:t>53.2.2 Determining Mean-Variance Efficient Portfolios Using Matrix Algebra</w:t>
        <w:br/>
        <w:t>The investment opportunity set is the set of portfolio expected return, µp , and portfolio standard</w:t>
        <w:br/>
        <w:t>deviation, σp , values for all possible portfolios whose weights sum to one. As in the two risky</w:t>
        <w:br/>
        <w:t>asset case, this set can be described in a graph with µp on the vertical axis and σp on the</w:t>
        <w:br/>
        <w:t>horizontal axis. With two assets, the investment opportunity set in (µp , σp )-space lies on a</w:t>
        <w:br/>
        <w:t>curve (one side of a hyperbola). With three or more assets, the investment opportunity set in</w:t>
        <w:br/>
        <w:t>(µp , σp )-space is described by a set of values whose general shape is complicated and depends</w:t>
        <w:br/>
        <w:t>crucially on the covariance terms σij . However, we do not have to fully characterize the entire</w:t>
        <w:br/>
        <w:t>investment opportunity set. If we assume that investors choose portfolios to maximize expected</w:t>
        <w:br/>
        <w:t>return subject to a target level of risk, or, equivalently, to minimize risk subject to a target</w:t>
        <w:br/>
        <w:t>expected return, then we can simplify the asset allocation problem by only concentrating on the</w:t>
        <w:br/>
        <w:t>set of efficient portfolios. These portfolios lie on the boundary of the investment opportunity</w:t>
        <w:br/>
        <w:t>set above the global minimum variance portfolio. This is the framework originally developed by</w:t>
        <w:br/>
        <w:t>Harry Markowitz, the father of portfolio theory and winner of the Nobel Prize in economics.</w:t>
        <w:br/>
        <w:t>Following Markowitz, we assume that investors wish to find portfolios that have the best expected</w:t>
        <w:br/>
        <w:t>return-risk trade-off. We can characterize these efficient portfolios in two equivalent ways. In</w:t>
        <w:br/>
        <w:t>the first way, investors seek to find portfolios that maximize portfolio expected return for a given</w:t>
        <w:br/>
        <w:t>level of risk as measured by portfolio variance. Let σp,02 denote a target level of risk. Then the</w:t>
        <w:br/>
        <w:br/>
        <w:t>constrained maximization problem to find an efficient portfolio is:</w:t>
        <w:br/>
        <w:br/>
        <w:t xml:space="preserve">                    max      µp = x′ µ s.t. σp2 = x′ Σx = σp,0</w:t>
        <w:br/>
        <w:t xml:space="preserve">                                                           2</w:t>
        <w:br/>
        <w:t xml:space="preserve">                                                                   and x′ 1 = 1.              (290)</w:t>
        <w:br/>
        <w:t xml:space="preserve">                        x</w:t>
        <w:br/>
        <w:br/>
        <w:t>The investor’s problem of maximizing portfolio expected return subject to a target level of risk</w:t>
        <w:br/>
        <w:t>has an equivalent dual representation in which the investor minimizes the risk of the portfolio</w:t>
        <w:br/>
        <w:t>(as measured by portfolio variance) subject to a target expected return level. Let µp,0 denote a</w:t>
        <w:br/>
        <w:t>target expected return level. Then the dual problem is the constrained minimization problem:</w:t>
        <w:br/>
        <w:br/>
        <w:t xml:space="preserve">                   min       2</w:t>
        <w:br/>
        <w:t xml:space="preserve">                            σp,x = x′ Σx s.t. µp = x′ µ = µp,0 ,   and x′ 1 = 1.              (291)</w:t>
        <w:br/>
        <w:t xml:space="preserve">                    x</w:t>
        <w:br/>
        <w:br/>
        <w:t>To find efficient portfolios of risky assets in practice, the dual problem 291 is most often solved.</w:t>
        <w:br/>
        <w:t>This is partially due to computational conveniences and partly due to investors being more</w:t>
        <w:br/>
        <w:br/>
        <w:br/>
        <w:t xml:space="preserve">                                                  337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willing to specify target expected returns rather than target risk levels. The efficient portfolio</w:t>
        <w:br/>
        <w:t>frontier is a graph of µp versus σp values for the set of efficient portfolios generated by solving</w:t>
        <w:br/>
        <w:t>291 for all possible target expected return levels µp,0 above the expected return on the global</w:t>
        <w:br/>
        <w:t>minimum variance portfolio. Just as in the two asset case, the resulting efficient frontier will</w:t>
        <w:br/>
        <w:t>resemble one side of a hyperbola and is often called the “Markowitz bullet”. This frontier is</w:t>
        <w:br/>
        <w:t>illustrated in Figure below as the boundary of the set generated by random portfolios above the</w:t>
        <w:br/>
        <w:t>global minimum variance portfolio.</w:t>
        <w:br/>
        <w:t>To solve the constrained minimization problem 291, first form the Lagrangian function:</w:t>
        <w:br/>
        <w:br/>
        <w:t xml:space="preserve">                       L(x, λ1 , λ2 ) = x′ Σx + λ1 (x′ µ − µp,0 ) + λ2 (x′ 1 − 1).           (292)</w:t>
        <w:br/>
        <w:t>Because there are two constraints (x′ µ = µp,0 and x′ 1 = 1), there are two Lagrange multipliers</w:t>
        <w:br/>
        <w:t>λ1 and λ2 . The FOCs for a minimum are the linear equations:</w:t>
        <w:br/>
        <w:br/>
        <w:br/>
        <w:t xml:space="preserve">                               ∂L(x, λ1 , λ2 )</w:t>
        <w:br/>
        <w:t xml:space="preserve">                                               = 2Σx + λ1 µ + λ2 1 = 0,                      (293)</w:t>
        <w:br/>
        <w:t xml:space="preserve">                                   ∂x</w:t>
        <w:br/>
        <w:t xml:space="preserve">                               ∂L(x, λ1 , λ2 )</w:t>
        <w:br/>
        <w:t xml:space="preserve">                                               = x′ µ − µp,0 = 0,                            (294)</w:t>
        <w:br/>
        <w:t xml:space="preserve">                                   ∂λ1</w:t>
        <w:br/>
        <w:t xml:space="preserve">                               ∂L(x, λ1 , λ2 )</w:t>
        <w:br/>
        <w:t xml:space="preserve">                                               = x′ 1 − 1 = 0.                               (295)</w:t>
        <w:br/>
        <w:t xml:space="preserve">                                   ∂λ2</w:t>
        <w:br/>
        <w:t>These FOCs consist of N + 2 linear equations in N + 2 unknowns (x, λ1 , λ2 ). We can represent</w:t>
        <w:br/>
        <w:t>the system of linear equations using matrix algebra as:</w:t>
        <w:br/>
        <w:t xml:space="preserve">                                                     </w:t>
        <w:br/>
        <w:t xml:space="preserve">                                   2Σ µ 1       x       0</w:t>
        <w:br/>
        <w:t xml:space="preserve">                                  µ′ 0 0 λ1  = µp,0  ,                             (296)</w:t>
        <w:br/>
        <w:t xml:space="preserve">                                    ′</w:t>
        <w:br/>
        <w:t xml:space="preserve">                                   1 0 0 λ2             1</w:t>
        <w:br/>
        <w:t>which is of the form Azx = b0 , where</w:t>
        <w:br/>
        <w:t xml:space="preserve">                                                                       </w:t>
        <w:br/>
        <w:t xml:space="preserve">                              2Σ µ 1                  x                 0</w:t>
        <w:br/>
        <w:t xml:space="preserve">                       A =  µ′ 0 0 ,          zx = λ1  ,     b0 = µp,0  .</w:t>
        <w:br/>
        <w:t xml:space="preserve">                               1′ 0 0                 λ2                1</w:t>
        <w:br/>
        <w:t>The solution for zx is then:</w:t>
        <w:br/>
        <w:br/>
        <w:t xml:space="preserve">                                             zx = A−1 b0 .                                   (297)</w:t>
        <w:br/>
        <w:t>The first N elements of zx are the portfolio weights x for the minimum variance portfolio with</w:t>
        <w:br/>
        <w:t>expected return µp,x = µp,0 . If µp,0 is greater than or equal to the expected return on the</w:t>
        <w:br/>
        <w:t>global minimum variance portfolio, then x is an efficient (frontier) portfolio. Otherwise, it is an</w:t>
        <w:br/>
        <w:t>inefficient (frontier) portfolio.</w:t>
        <w:br/>
        <w:br/>
        <w:br/>
        <w:t xml:space="preserve">                                                  338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Efficient Frontier with All Attainable Portfolios</w:t>
        <w:br/>
        <w:t xml:space="preserve">                              0.00045</w:t>
        <w:br/>
        <w:t xml:space="preserve">                                                                                                                       0.012</w:t>
        <w:br/>
        <w:br/>
        <w:t xml:space="preserve">                              0.00040</w:t>
        <w:br/>
        <w:t xml:space="preserve">                                                                                                                       0.010</w:t>
        <w:br/>
        <w:t xml:space="preserve">                              0.00035</w:t>
        <w:br/>
        <w:t xml:space="preserve">            Expected Return</w:t>
        <w:br/>
        <w:br/>
        <w:br/>
        <w:t xml:space="preserve">                                                                                                                           Sharpe Ratio</w:t>
        <w:br/>
        <w:t xml:space="preserve">                                                                                                                       0.008</w:t>
        <w:br/>
        <w:t xml:space="preserve">                              0.00030</w:t>
        <w:br/>
        <w:br/>
        <w:br/>
        <w:t xml:space="preserve">                              0.00025                                                                                  0.006</w:t>
        <w:br/>
        <w:br/>
        <w:br/>
        <w:t xml:space="preserve">                              0.00020    Efficient Frontier with no sign constraint on the weights                     0.004</w:t>
        <w:br/>
        <w:t xml:space="preserve">                                         All Attainable Portfolios</w:t>
        <w:br/>
        <w:t xml:space="preserve">                                        0.018       0.020        0.022          0.024        0.026     0.028   0.030</w:t>
        <w:br/>
        <w:t xml:space="preserve">                                                               Volatility (Standard Deviation)</w:t>
        <w:br/>
        <w:br/>
        <w:br/>
        <w:t>53.2.3 Numerical Portfolio Optimization with Positivity Constraint on the Weights</w:t>
        <w:br/>
        <w:t>In practical portfolio optimization, especially for retail investors, it is often required that the</w:t>
        <w:br/>
        <w:t>portfolio weights be non-negative, i.e., no short selling is allowed. Moreover, the weights should</w:t>
        <w:br/>
        <w:t>sum up to one, ensuring a fully invested portfolio. This section describes the numerical approach</w:t>
        <w:br/>
        <w:t>to finding the mean-variance efficient portfolios under these constraints.</w:t>
        <w:br/>
        <w:t>The optimization problem can be formulated as follows:</w:t>
        <w:br/>
        <w:br/>
        <w:t xml:space="preserve">                                                             minimize                wT Σw</w:t>
        <w:br/>
        <w:t xml:space="preserve">                                                                     w</w:t>
        <w:br/>
        <w:t xml:space="preserve">                                                             subject to wT µ = µp,target ,</w:t>
        <w:br/>
        <w:t xml:space="preserve">                                                                                                                                          (298)</w:t>
        <w:br/>
        <w:t xml:space="preserve">                                                                                     wT 1 = 1,</w:t>
        <w:br/>
        <w:t xml:space="preserve">                                                                                     0 ≤ wi ≤ 1 ∀i,</w:t>
        <w:br/>
        <w:t>where w represents the portfolio weights, Σ is the covariance matrix of asset returns, µ is the</w:t>
        <w:br/>
        <w:t>vector of expected asset returns, and µp,target is the target portfolio return.</w:t>
        <w:br/>
        <w:t>This optimization problem is a Quadratic Programming (QP) problem with linear equality and</w:t>
        <w:br/>
        <w:t>inequality constraints. Such problems are typically not solvable using analytical methods but</w:t>
        <w:br/>
        <w:t>can be efficiently solved using numerical optimization techniques.</w:t>
        <w:br/>
        <w:t>In Python, the ‘scipy.optimize.minimize‘ function with the Sequential Least Squares Program-</w:t>
        <w:br/>
        <w:t>ming (SLSQP) method is used to solve this problem. The objective function to minimize is the</w:t>
        <w:br/>
        <w:t>portfolio variance wT Σw, and the constraints are implemented as follows:</w:t>
        <w:br/>
        <w:br/>
        <w:t xml:space="preserve">   • The equality constraint wT µ = µp,target ensures the portfolio has the desired expected</w:t>
        <w:br/>
        <w:t xml:space="preserve">     return.</w:t>
        <w:br/>
        <w:br/>
        <w:t xml:space="preserve">   • The equality constraint wT 1 = 1 ensures the weights sum up to one, representing a fully</w:t>
        <w:br/>
        <w:t xml:space="preserve">     invested portfolio.</w:t>
        <w:br/>
        <w:br/>
        <w:t xml:space="preserve">   • The inequality constraints 0 ≤ wi ≤ 1 ensure no short selling and that the weights do not</w:t>
        <w:br/>
        <w:t xml:space="preserve">     exceed 100% of the portfolio.</w:t>
        <w:br/>
        <w:br/>
        <w:br/>
        <w:t xml:space="preserve">                                                                                     339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python, implement this optimization taking the asset returns DataFrame, a list of assets,</w:t>
        <w:br/>
        <w:t>and the target return as inputs and returns the optimal portfolio weights under the specified</w:t>
        <w:br/>
        <w:t>constraints.</w:t>
        <w:br/>
        <w:t>To visualize the efficient frontier under these constraints, generate a range of target returns and</w:t>
        <w:br/>
        <w:t>solve the constrained optimization problem for each target return. The target returns range</w:t>
        <w:br/>
        <w:t>from the minimum variance portfolio return with positive constraint on the weights and on the</w:t>
        <w:br/>
        <w:t>maximum return of the unique assets in the portfolio.</w:t>
        <w:br/>
        <w:br/>
        <w:br/>
        <w:t xml:space="preserve">                                                     Efficient Frontier with All Attainable Portfolios</w:t>
        <w:br/>
        <w:t xml:space="preserve">                                           Efficient Frontier, weights sign constrained                                  0.018</w:t>
        <w:br/>
        <w:t xml:space="preserve">                              0.00045      All Attainable Portfolios</w:t>
        <w:br/>
        <w:br/>
        <w:t xml:space="preserve">                                                                                                                         0.016</w:t>
        <w:br/>
        <w:t xml:space="preserve">                              0.00040</w:t>
        <w:br/>
        <w:br/>
        <w:t xml:space="preserve">                                                                                                                         0.014</w:t>
        <w:br/>
        <w:t xml:space="preserve">                              0.00035</w:t>
        <w:br/>
        <w:t xml:space="preserve">            Expected Return</w:t>
        <w:br/>
        <w:br/>
        <w:br/>
        <w:t xml:space="preserve">                                                                                                                             Sharpe Ratio</w:t>
        <w:br/>
        <w:t xml:space="preserve">                              0.00030                                                                                    0.012</w:t>
        <w:br/>
        <w:br/>
        <w:br/>
        <w:t xml:space="preserve">                              0.00025                                                                                    0.010</w:t>
        <w:br/>
        <w:br/>
        <w:br/>
        <w:t xml:space="preserve">                              0.00020                                                                                    0.008</w:t>
        <w:br/>
        <w:br/>
        <w:t xml:space="preserve">                                          0.018       0.020        0.022          0.024        0.026     0.028   0.030</w:t>
        <w:br/>
        <w:t xml:space="preserve">                                                                 Volatility (Standard Deviation)</w:t>
        <w:br/>
        <w:br/>
        <w:br/>
        <w:t>53.3 Investor utility and CAPM</w:t>
        <w:br/>
        <w:t>Consider a rational investor who allocates their investment between a risk-free asset and a market</w:t>
        <w:br/>
        <w:t>portfolio (the portfolio with the maximum attainable Sharpe ratio). The investor’s portfolio</w:t>
        <w:br/>
        <w:t>consists of a fraction w invested in the market portfolio, with an expected return E(RM ) and</w:t>
        <w:br/>
        <w:t>volatility σ 2 (RM ), and a fraction (1 − w) in a risk-free asset with return Rf . The investor’s</w:t>
        <w:br/>
        <w:t>utility is assumed to increase with the portfolio’s return and decrease with the portfolio’s risk</w:t>
        <w:br/>
        <w:t>(volatility). We take the simplified approach of Ross (1976a): RM is composed of iid assets such</w:t>
        <w:br/>
        <w:t>that E(Ri ) = ρ and E(Ri2 ) = σ 2 . Then we can model the investor utility as a function of its</w:t>
        <w:br/>
        <w:t>wealth. The expected return of the portfolio is a weighted average of the returns on the risky</w:t>
        <w:br/>
        <w:t>market portfolio and the risk-free asset:</w:t>
        <w:br/>
        <w:br/>
        <w:t xml:space="preserve">                                                            E(Rp ) = (1 − w)Rf + wE(RM )</w:t>
        <w:br/>
        <w:br/>
        <w:t>The utility function is a simple exponential here, for tractability:</w:t>
        <w:br/>
        <w:br/>
        <w:t xml:space="preserve">                                                                      U (x) = − exp (−Az)                                                   (299)</w:t>
        <w:br/>
        <w:br/>
        <w:t>The investor will maximize its expected utility:</w:t>
        <w:br/>
        <w:t xml:space="preserve">                                        maximize          − E (exp [−A(1 − w)Rf ]) E (exp [−AxRM ])                                         (300)</w:t>
        <w:br/>
        <w:t xml:space="preserve">                                           w</w:t>
        <w:br/>
        <w:br/>
        <w:t>We use two tricks: a Taylor expansion around RM :</w:t>
        <w:br/>
        <w:t xml:space="preserve">                                                                             1   2</w:t>
        <w:br/>
        <w:t xml:space="preserve">                                                    exp [−AxRM ] = 1 − AwRM + AwRM</w:t>
        <w:br/>
        <w:t xml:space="preserve">                                                                             2</w:t>
        <w:br/>
        <w:br/>
        <w:br/>
        <w:t xml:space="preserve">                                                                                          340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1  h               i</w:t>
        <w:br/>
        <w:t xml:space="preserve">                   E (exp [−AxRM ]) = 1 − AwE (RM ) + Aw σ 2 + E (RM )2</w:t>
        <w:br/>
        <w:t xml:space="preserve">                                                     2</w:t>
        <w:br/>
        <w:t>and then we take the exponential of the log and consider for simplicity here that E(RM</w:t>
        <w:br/>
        <w:t xml:space="preserve">                                                                                     2 ) = σ2,</w:t>
        <w:br/>
        <w:br/>
        <w:t>then</w:t>
        <w:br/>
        <w:t xml:space="preserve">                                                                1      2</w:t>
        <w:br/>
        <w:t xml:space="preserve">                     E (exp [−AxRM ]) = exp −AwE (RM ) + Awσ</w:t>
        <w:br/>
        <w:t xml:space="preserve">                                                                2</w:t>
        <w:br/>
        <w:t>The program then becomes</w:t>
        <w:br/>
        <w:br/>
        <w:t xml:space="preserve">                                                                  1</w:t>
        <w:br/>
        <w:t xml:space="preserve">                maximize     − exp [−A(1 − w)Rf ] exp −AwE (RM ) + Awσ 2                          (301)</w:t>
        <w:br/>
        <w:t xml:space="preserve">                    w                                             2</w:t>
        <w:br/>
        <w:br/>
        <w:t>And the first order condition yields:</w:t>
        <w:br/>
        <w:br/>
        <w:t xml:space="preserve">                                                E(RM ) − Rf</w:t>
        <w:br/>
        <w:t xml:space="preserve">                                         w∗ =</w:t>
        <w:br/>
        <w:t xml:space="preserve">                                                   Aσ 2</w:t>
        <w:br/>
        <w:t>An alternative, simpler way, to model the investor’s utility is:</w:t>
        <w:br/>
        <w:t xml:space="preserve">                                                    1</w:t>
        <w:br/>
        <w:t xml:space="preserve">                                    U (w) = E(Rp ) − Aσ 2 (Rp )</w:t>
        <w:br/>
        <w:t xml:space="preserve">                                                    2</w:t>
        <w:br/>
        <w:t>where U (w) is the utility, E(Rp ) is the expected return of the portfolio, σ 2 (Rp ) is the portfolio’s</w:t>
        <w:br/>
        <w:t>variance, and A is a risk-aversion coefficient.</w:t>
        <w:br/>
        <w:t>The portfolio’s risk, represented by its variance, is assumed to be solely due to the risk of the</w:t>
        <w:br/>
        <w:t>market portfolio (as the risk-free asset has zero variance):</w:t>
        <w:br/>
        <w:br/>
        <w:t xml:space="preserve">                                        σ 2 (Rp ) = w2 σ 2 (RM )</w:t>
        <w:br/>
        <w:br/>
        <w:t>To find the optimal fraction w to invest in the market portfolio, the investor maximizes their</w:t>
        <w:br/>
        <w:t>utility. This is achieved by setting the first derivative of the utility function with respect to w</w:t>
        <w:br/>
        <w:t>to zero:</w:t>
        <w:br/>
        <w:t xml:space="preserve">                                             ∂U (w)</w:t>
        <w:br/>
        <w:t xml:space="preserve">                                                    =0</w:t>
        <w:br/>
        <w:t xml:space="preserve">                                               ∂w</w:t>
        <w:br/>
        <w:t>Solving this equation for w yields the optimal investment fraction in the risky asset:</w:t>
        <w:br/>
        <w:br/>
        <w:t xml:space="preserve">                                                E(RM ) − Rf</w:t>
        <w:br/>
        <w:t xml:space="preserve">                                         w∗ =</w:t>
        <w:br/>
        <w:t xml:space="preserve">                                                 Aσ 2 (RM )</w:t>
        <w:br/>
        <w:br/>
        <w:t>The advice to give to the investor will depend on his risk-aversion.</w:t>
        <w:br/>
        <w:br/>
        <w:t>53.4 Efficient frontier and Capital Market Line (CML)</w:t>
        <w:br/>
        <w:t>The CAPM features the efficient frontier as a key concept, representing the set of portfolios that</w:t>
        <w:br/>
        <w:t>offer the highest expected return for a given level of risk or the lowest risk for a given level of</w:t>
        <w:br/>
        <w:t>expected return. This frontier is derived from analyzing historical returns data to determine the</w:t>
        <w:br/>
        <w:t>boundary where return and risk are optimally balanced.</w:t>
        <w:br/>
        <w:t>A central element of the CAPM is the market portfolio, denoted as M . This theoretical portfolio</w:t>
        <w:br/>
        <w:t>comprises all investable assets in the market, each weighted according to its market value.</w:t>
        <w:br/>
        <w:t>Representing the entirety of risky investment opportunities, the market portfolio is assumed to</w:t>
        <w:br/>
        <w:t>be fully diversified. In the idealized CAPM framework, the market portfolio is posited to lie</w:t>
        <w:br/>
        <w:t>on the efficient frontier with the highest Sharpe ratio, indicating that it offers the best possible</w:t>
        <w:br/>
        <w:t>risk-return trade-off under perfect market conditions. However, it is important to note that in</w:t>
        <w:br/>
        <w:br/>
        <w:br/>
        <w:t xml:space="preserve">                                                  341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practical scenarios, due to various market imperfections such as taxes, transaction costs, and</w:t>
        <w:br/>
        <w:t>information asymmetry, the actual market portfolio might not perfectly align with the efficient</w:t>
        <w:br/>
        <w:t>frontier as theorized in CAPM.</w:t>
        <w:br/>
        <w:t>In CAPM, a typical portfolio p consists of a mix of a risky asset i, a risk-free asset f , and</w:t>
        <w:br/>
        <w:t>the market portfolio M . Investors can modify their portfolio’s composition, including through</w:t>
        <w:br/>
        <w:t>short-selling the risk-free asset to invest more in the risky asset. The expected return of such a</w:t>
        <w:br/>
        <w:t>portfolio is given by:</w:t>
        <w:br/>
        <w:t xml:space="preserve">                              E(Rp ) = wM E(RM ) + wi E(Ri ) − wi Rf</w:t>
        <w:br/>
        <w:t>Here, wM and wi indicate the portfolio’s proportions invested in the market and the risky asset,</w:t>
        <w:br/>
        <w:t>respectively, while Rf is the return on the risk-free asset.</w:t>
        <w:br/>
        <w:t>The tangency portfolio, located at the point where the efficient frontier is tangent to the line</w:t>
        <w:br/>
        <w:t>from the risk-free rate, is characterized by wM = 1 and wi = 0, this is the Capital Market Line</w:t>
        <w:br/>
        <w:t>(CML). This portfolio represents the most efficient risk-return balance achievable in the market</w:t>
        <w:br/>
        <w:t>under the CAPM assumptions. It is significant for having the highest Sharpe ratio, indicating</w:t>
        <w:br/>
        <w:t>the most favorable risk-return balance available in the market.</w:t>
        <w:br/>
        <w:br/>
        <w:br/>
        <w:t xml:space="preserve">                                                           Efficient Frontier with Capital Market Line</w:t>
        <w:br/>
        <w:t xml:space="preserve">                                                Efficient Frontier                                                       0.0120</w:t>
        <w:br/>
        <w:t xml:space="preserve">                              0.00045           Maximum Sharpe Ratio Portfolio</w:t>
        <w:br/>
        <w:t xml:space="preserve">                                                Capital Market Line</w:t>
        <w:br/>
        <w:t xml:space="preserve">                                                                                                                         0.0115</w:t>
        <w:br/>
        <w:t xml:space="preserve">                              0.00040</w:t>
        <w:br/>
        <w:t xml:space="preserve">                                                                                                                         0.0110</w:t>
        <w:br/>
        <w:t xml:space="preserve">                              0.00035</w:t>
        <w:br/>
        <w:t xml:space="preserve">            Expected Return</w:t>
        <w:br/>
        <w:br/>
        <w:br/>
        <w:t xml:space="preserve">                                                                                                                         0.0105</w:t>
        <w:br/>
        <w:br/>
        <w:br/>
        <w:t xml:space="preserve">                                                                                                                              Sharpe Ratio</w:t>
        <w:br/>
        <w:t xml:space="preserve">                              0.00030</w:t>
        <w:br/>
        <w:br/>
        <w:t xml:space="preserve">                              0.00025                                                                                    0.0100</w:t>
        <w:br/>
        <w:br/>
        <w:t xml:space="preserve">                              0.00020                                                                                    0.0095</w:t>
        <w:br/>
        <w:br/>
        <w:t xml:space="preserve">                              0.00015                                                                                    0.0090</w:t>
        <w:br/>
        <w:br/>
        <w:t xml:space="preserve">                              0.00010                                                                                    0.0085</w:t>
        <w:br/>
        <w:t xml:space="preserve">                                        0.000          0.005       0.010           0.015       0.020     0.025   0.030</w:t>
        <w:br/>
        <w:t xml:space="preserve">                                                                    Volatility (Standard Deviation)</w:t>
        <w:br/>
        <w:br/>
        <w:br/>
        <w:t>The efficient frontier thus symbolizes the frontier of optimal investment choices for a given level</w:t>
        <w:br/>
        <w:t>of risk. Portfolios along this boundary provide the best possible returns for a specified risk level,</w:t>
        <w:br/>
        <w:t>guiding investors in their decision-making process.</w:t>
        <w:br/>
        <w:t>The risk of portfolio p is quantified by its variance, which can be described as:</w:t>
        <w:br/>
        <w:br/>
        <w:t xml:space="preserve">                                                               σp2 = wM</w:t>
        <w:br/>
        <w:t xml:space="preserve">                                                                      2 2</w:t>
        <w:br/>
        <w:t xml:space="preserve">                                                                        σM + wi2 σi2 + 2wM wi σi,M</w:t>
        <w:br/>
        <w:br/>
        <w:t>To determine the optimal weight wi for the risky asset i, the following derivative calculations</w:t>
        <w:br/>
        <w:t>are performed:</w:t>
        <w:br/>
        <w:br/>
        <w:t xml:space="preserve">                                                                  ∂E(Rp )</w:t>
        <w:br/>
        <w:t xml:space="preserve">                                                                          = E(Ri ) − Rf</w:t>
        <w:br/>
        <w:t xml:space="preserve">                                                                   ∂wi</w:t>
        <w:br/>
        <w:t xml:space="preserve">                                                                     ∂σp2</w:t>
        <w:br/>
        <w:t xml:space="preserve">                                                                          = 2wi σi2 + 2wM σi,M</w:t>
        <w:br/>
        <w:t xml:space="preserve">                                                                     ∂wi</w:t>
        <w:br/>
        <w:br/>
        <w:br/>
        <w:t xml:space="preserve">                                                                                        342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At the tangency point of the efficient frontier:</w:t>
        <w:br/>
        <w:br/>
        <w:t xml:space="preserve">                                           ∂σp2</w:t>
        <w:br/>
        <w:t xml:space="preserve">                                                = 2σi,M</w:t>
        <w:br/>
        <w:t xml:space="preserve">                                           ∂wi</w:t>
        <w:br/>
        <w:t>Therefore, at this crucial tangency point (wM = 1 and wi = 0):</w:t>
        <w:br/>
        <w:t xml:space="preserve">                             ∂E(Rp )</w:t>
        <w:br/>
        <w:t xml:space="preserve">                              ∂wi      E(Ri ) − Rf         E(RM ) − Rf</w:t>
        <w:br/>
        <w:t xml:space="preserve">                                2</w:t>
        <w:br/>
        <w:t xml:space="preserve">                              ∂σp</w:t>
        <w:br/>
        <w:t xml:space="preserve">                                     =                 =        2</w:t>
        <w:br/>
        <w:t xml:space="preserve">                                         2σi,M                2σM</w:t>
        <w:br/>
        <w:t xml:space="preserve">                              ∂wi</w:t>
        <w:br/>
        <w:br/>
        <w:t>In CAPM, the beta βi of an asset i is defined as:</w:t>
        <w:br/>
        <w:br/>
        <w:t xml:space="preserve">                                               cov(Ri , RM )</w:t>
        <w:br/>
        <w:t xml:space="preserve">                                        βi =        2                                    (302)</w:t>
        <w:br/>
        <w:t xml:space="preserve">                                                   σM</w:t>
        <w:br/>
        <w:br/>
        <w:t>Beta serves as a measure of the relative risk of asset i compared to the market. An asset with</w:t>
        <w:br/>
        <w:t>a beta greater than 1 is considered riskier than the market, while a beta less than 1 indicates</w:t>
        <w:br/>
        <w:t>lower risk than the market.</w:t>
        <w:br/>
        <w:t>For two distinct assets i and j, their respective betas are differentiated as:</w:t>
        <w:br/>
        <w:br/>
        <w:t xml:space="preserve">                                               E(Ri ) − Rf</w:t>
        <w:br/>
        <w:t xml:space="preserve">                                       βi =</w:t>
        <w:br/>
        <w:t xml:space="preserve">                                               E(RM ) − Rf</w:t>
        <w:br/>
        <w:br/>
        <w:t>Illustrations of the risk premium (RM − Rf ) and beta comparisons between two assets can be</w:t>
        <w:br/>
        <w:t>visualized as follows:</w:t>
        <w:br/>
        <w:br/>
        <w:br/>
        <w:t xml:space="preserve">                                                 343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53.5 Linking CAPM Beta with Regression Beta</w:t>
        <w:br/>
        <w:t>In the CAPM context, beta (βi ) is a measure of how much the return of an asset i changes with</w:t>
        <w:br/>
        <w:t>respect to a change in the market return. This beta can also be interpreted using traditional</w:t>
        <w:br/>
        <w:t>econometric methods, particularly through a linear regression model.</w:t>
        <w:br/>
        <w:t>Consider a linear regression of an asset’s returns Ri against the market returns RM :</w:t>
        <w:br/>
        <w:t xml:space="preserve">                                      Ri,t = αi + βi RM,t + εi,t</w:t>
        <w:br/>
        <w:t>where αi is the intercept term, βi is the slope coefficient, and εi is the error term.</w:t>
        <w:br/>
        <w:t>The slope coefficient βi in this regression equation represents the sensitivity of the asset’s returns</w:t>
        <w:br/>
        <w:t>to the market returns. It is calculated as:</w:t>
        <w:br/>
        <w:t xml:space="preserve">                                                cov(Ri , RM )</w:t>
        <w:br/>
        <w:t xml:space="preserve">                                         βi =</w:t>
        <w:br/>
        <w:t xml:space="preserve">                                                  var(RM )</w:t>
        <w:br/>
        <w:t>where cov(Ri , RM ) is the covariance between the asset’s returns and the market’s returns, and</w:t>
        <w:br/>
        <w:t>var(RM ) is the variance of the market’s returns.</w:t>
        <w:br/>
        <w:t>This definition of βi in the regression context aligns with the definition of beta in the CAPM</w:t>
        <w:br/>
        <w:t>equation 283. Both represent the amount by which the asset’s return is expected to change for</w:t>
        <w:br/>
        <w:t>a given change in the market return. Thus, we can see that the beta obtained from a regression</w:t>
        <w:br/>
        <w:t>analysis is the same as the beta used in the CAPM framework.</w:t>
        <w:br/>
        <w:br/>
        <w:t>53.6 CAPM Demonstration</w:t>
        <w:br/>
        <w:t>In the Capital Asset Pricing Model (CAPM), we assess portfolio efficiency based on expected</w:t>
        <w:br/>
        <w:t>return and risk. A portfolio A is more efficient than a portfolio B if it has a higher expected</w:t>
        <w:br/>
        <w:t>return for the same level of risk, or a lower risk for the same level of expected return:</w:t>
        <w:br/>
        <w:br/>
        <w:t xml:space="preserve">                     µA = µB =⇒ σA &lt; σB           or σA = σB =⇒ µA &gt; µB</w:t>
        <w:br/>
        <w:t>In the presence of a risk-free asset Rf , the market portfolio is found by maximizing the Sharpe</w:t>
        <w:br/>
        <w:t>ratio:</w:t>
        <w:br/>
        <w:t xml:space="preserve">                                                                     N</w:t>
        <w:br/>
        <w:t xml:space="preserve">                                       E(Rp ) − Rf                   X</w:t>
        <w:br/>
        <w:t xml:space="preserve">                      Maximize θ =                      subject to         wi = 1</w:t>
        <w:br/>
        <w:t xml:space="preserve">                                         σ(Rp )</w:t>
        <w:br/>
        <w:t xml:space="preserve">                                                                     i=1</w:t>
        <w:br/>
        <w:br/>
        <w:br/>
        <w:t xml:space="preserve">                                                  344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Where E(Rp ) is the expected return and σ(Rp ) is the standard deviation of the portfolio returns.</w:t>
        <w:br/>
        <w:t>Using matrix notation:</w:t>
        <w:br/>
        <w:br/>
        <w:t xml:space="preserve">                                            W T (R − Rf )</w:t>
        <w:br/>
        <w:t xml:space="preserve">                                         θ=   √</w:t>
        <w:br/>
        <w:t xml:space="preserve">                                                 W T ΩW</w:t>
        <w:br/>
        <w:t>Here, W is the weight vector, R is the vector of expected returns, and Ω is the covariance matrix.</w:t>
        <w:br/>
        <w:t>The notation Rf represents a vector with all elements equal to the risk-free rate Rf .</w:t>
        <w:br/>
        <w:t>To find the optimal weights, we take the derivative of θ with respect to W and set it to zero:</w:t>
        <w:br/>
        <w:br/>
        <w:t xml:space="preserve">                         ∂θ  (R − Rf )   1 [W T (R − Rf )]2ΩW</w:t>
        <w:br/>
        <w:t xml:space="preserve">                            =√         −                  3   =0</w:t>
        <w:br/>
        <w:t xml:space="preserve">                         ∂W   W T ΩW     2     (W T ΩW ) 2</w:t>
        <w:br/>
        <w:t>Rearranging terms, we get:</w:t>
        <w:br/>
        <w:br/>
        <w:t xml:space="preserve">                                               [W T (R − Rf )]</w:t>
        <w:br/>
        <w:t xml:space="preserve">                                 (R − Rf ) −                   ΩW = 0</w:t>
        <w:br/>
        <w:t xml:space="preserve">                                                  W T ΩW</w:t>
        <w:br/>
        <w:t xml:space="preserve">                                                 [W T (R−Rf )]</w:t>
        <w:br/>
        <w:t>We introduce an unknown function u(W ) =           W T ΩW</w:t>
        <w:br/>
        <w:t xml:space="preserve">                                                               and reformulate the equation as:</w:t>
        <w:br/>
        <w:br/>
        <w:t xml:space="preserve">                                     (R − Rf ) − u(W )ΩW = 0</w:t>
        <w:br/>
        <w:t>Introducing Z = u(W )W simplifies our optimization problem. The equation (R − Rf ) = ΩZ</w:t>
        <w:br/>
        <w:t>can be solved to find the vector Z, and the weights wi are then obtained as:</w:t>
        <w:br/>
        <w:t xml:space="preserve">                                                 zi</w:t>
        <w:br/>
        <w:t xml:space="preserve">                                           wi = PN</w:t>
        <w:br/>
        <w:t xml:space="preserve">                                                     i=1 zi</w:t>
        <w:br/>
        <w:t>The value of u(W ) can be found by enforcing the constraint, leading to a system of lin-</w:t>
        <w:br/>
        <w:t>PN equations that</w:t>
        <w:br/>
        <w:t>ear               PNcan be solved to P find the optimal weights. Based on our constraint,</w:t>
        <w:br/>
        <w:t xml:space="preserve">                                          N</w:t>
        <w:br/>
        <w:t xml:space="preserve">                                          i=1 zi , thus wi = PN zi .</w:t>
        <w:br/>
        <w:t xml:space="preserve">                                                                zi</w:t>
        <w:br/>
        <w:t xml:space="preserve">  i=1 w i u(W ) =  i=1 z i =⇒ u(W ) =</w:t>
        <w:br/>
        <w:t xml:space="preserve">                                                               i=1</w:t>
        <w:br/>
        <w:t xml:space="preserve">                         </w:t>
        <w:br/>
        <w:t xml:space="preserve">                         R1 − Rf = z1 σ11 + z2 σ12 + . . . + zN σ1N</w:t>
        <w:br/>
        <w:t xml:space="preserve">                         </w:t>
        <w:br/>
        <w:t xml:space="preserve">                         </w:t>
        <w:br/>
        <w:t xml:space="preserve">                           ..</w:t>
        <w:br/>
        <w:t xml:space="preserve">                           .</w:t>
        <w:br/>
        <w:t xml:space="preserve">                         </w:t>
        <w:br/>
        <w:t xml:space="preserve">                         R − R = z σ + z σ + . . . + z σ</w:t>
        <w:br/>
        <w:t xml:space="preserve">                             N      f    1 N1       2 N2           N NN</w:t>
        <w:br/>
        <w:br/>
        <w:t>Having found the weights for the market portfolio, we now find the weights needed for a targeted</w:t>
        <w:br/>
        <w:t>portfolio return E(Rp ):</w:t>
        <w:br/>
        <w:t>Minimize 21 W T ΩW subject to:</w:t>
        <w:br/>
        <w:t xml:space="preserve">                                     (</w:t>
        <w:br/>
        <w:t xml:space="preserve">                                       W T R = E(Rp )</w:t>
        <w:br/>
        <w:t xml:space="preserve">                                       WT1 = 1</w:t>
        <w:br/>
        <w:t>The Lagrangian is given by:</w:t>
        <w:br/>
        <w:t xml:space="preserve">                            1</w:t>
        <w:br/>
        <w:t xml:space="preserve">                       L = W T ΩW + λ[E(Rp ) − W T R] + γ[1 − W T 1]</w:t>
        <w:br/>
        <w:t xml:space="preserve">                            2</w:t>
        <w:br/>
        <w:t>Taking the derivatives, we get:</w:t>
        <w:br/>
        <w:t xml:space="preserve">                                 ∂L</w:t>
        <w:br/>
        <w:t xml:space="preserve">                                 ∂W = ΩW − λR − γ1 = 0</w:t>
        <w:br/>
        <w:t xml:space="preserve">                                </w:t>
        <w:br/>
        <w:t xml:space="preserve">                                  ∂L             T</w:t>
        <w:br/>
        <w:t xml:space="preserve">                                 ∂λ = E(Rp ) − W R = 0</w:t>
        <w:br/>
        <w:t xml:space="preserve">                                 ∂L         T</w:t>
        <w:br/>
        <w:t xml:space="preserve">                                  ∂γ = 1 − W 1 = 0</w:t>
        <w:br/>
        <w:br/>
        <w:br/>
        <w:t xml:space="preserve">                                                  345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From these equations, we find:</w:t>
        <w:br/>
        <w:t xml:space="preserve">                                     </w:t>
        <w:br/>
        <w:t xml:space="preserve">                                           −1</w:t>
        <w:br/>
        <w:t xml:space="preserve">                                     W = Ω (λR + γ1)</w:t>
        <w:br/>
        <w:t xml:space="preserve">                                     </w:t>
        <w:br/>
        <w:t xml:space="preserve">                                        T</w:t>
        <w:br/>
        <w:t xml:space="preserve">                                      R W = E(Rp )</w:t>
        <w:br/>
        <w:t xml:space="preserve">                                      T</w:t>
        <w:br/>
        <w:t xml:space="preserve">                                     </w:t>
        <w:br/>
        <w:t xml:space="preserve">                                      1 W =1</w:t>
        <w:br/>
        <w:br/>
        <w:t>We pre-multiply W = Ω−1 (λR + γ1) by R and 1T and get</w:t>
        <w:br/>
        <w:t xml:space="preserve">                                (</w:t>
        <w:br/>
        <w:t xml:space="preserve">                                  E(Rp ) = Aλ + Bγ</w:t>
        <w:br/>
        <w:t xml:space="preserve">                                  1 = Bλ + Cγ</w:t>
        <w:br/>
        <w:br/>
        <w:t>We define the following constants:</w:t>
        <w:br/>
        <w:br/>
        <w:t xml:space="preserve">                                                     T</w:t>
        <w:br/>
        <w:t xml:space="preserve">                                           A = W Ω−1 W</w:t>
        <w:br/>
        <w:t xml:space="preserve">                                                     T</w:t>
        <w:br/>
        <w:t xml:space="preserve">                                          B = W Ω−1 1</w:t>
        <w:br/>
        <w:t xml:space="preserve">                                                 T</w:t>
        <w:br/>
        <w:t xml:space="preserve">                                          C = 1 Ω−1 1</w:t>
        <w:br/>
        <w:t xml:space="preserve">                                          D = BC − A2</w:t>
        <w:br/>
        <w:br/>
        <w:t>Solving for λ and γ:</w:t>
        <w:br/>
        <w:t xml:space="preserve">                                        (</w:t>
        <w:br/>
        <w:t xml:space="preserve">                                            CE(Rp )−B</w:t>
        <w:br/>
        <w:t xml:space="preserve">                                         λ=    D</w:t>
        <w:br/>
        <w:t xml:space="preserve">                                                A−BE(Rp )</w:t>
        <w:br/>
        <w:t xml:space="preserve">                                           γ=      D</w:t>
        <w:br/>
        <w:br/>
        <w:t>Finally, we express W as a linear combination of g and h:</w:t>
        <w:br/>
        <w:br/>
        <w:t xml:space="preserve">                                         W = g + hE(Rp )                                   (303)</w:t>
        <w:br/>
        <w:t>with</w:t>
        <w:br/>
        <w:t xml:space="preserve">                                         AΩ−1 1−BΩ−1 E(Rp )</w:t>
        <w:br/>
        <w:t xml:space="preserve">                                     (</w:t>
        <w:br/>
        <w:t xml:space="preserve">                                      g=        D</w:t>
        <w:br/>
        <w:t xml:space="preserve">                                           CΩ−1 E(Rp )−BΩ−1 1</w:t>
        <w:br/>
        <w:t xml:space="preserve">                                      h=           D</w:t>
        <w:br/>
        <w:br/>
        <w:t>and the variance is</w:t>
        <w:br/>
        <w:t xml:space="preserve">                           2</w:t>
        <w:br/>
        <w:t xml:space="preserve">                          σw = g T Ωg + 2E(Rp )g T Ωh + E(Rp )2 hT Ωh</w:t>
        <w:br/>
        <w:t>The efficient frontier is the upper boundary of the (µw , σw ) hyperbola.</w:t>
        <w:br/>
        <w:t>The weights in equation 303 are linear in E(Rp ). If we know two frontier portfolio weights, then</w:t>
        <w:br/>
        <w:t>we know all minimum-variance portfolios. This observation is often called the two mutual fund</w:t>
        <w:br/>
        <w:t>theorem.</w:t>
        <w:br/>
        <w:br/>
        <w:t>53.7 Naive implementation with 4 assets</w:t>
        <w:br/>
        <w:t>We suggest to do a naive implementation with 4 assets. The investor has a budget to spread</w:t>
        <w:br/>
        <w:t>between the 4 stocks, so we spread the weight from 0 ot 1 and the sum has to be 1. We first</w:t>
        <w:br/>
        <w:t>need to compute the possible weights:</w:t>
        <w:br/>
        <w:br/>
        <w:br/>
        <w:t xml:space="preserve">                                                 346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Stock    1     2     3     4</w:t>
        <w:br/>
        <w:t xml:space="preserve"> Weights 1      0     0     0</w:t>
        <w:br/>
        <w:t xml:space="preserve"> Weights 0.9 0.1 0          0</w:t>
        <w:br/>
        <w:t xml:space="preserve"> Weigths 0.8 0.1 0.1 0</w:t>
        <w:br/>
        <w:t xml:space="preserve"> Weights etc.</w:t>
        <w:br/>
        <w:t>We would get the following for a 4 stock portfolio:</w:t>
        <w:br/>
        <w:br/>
        <w:br/>
        <w:t xml:space="preserve">                                                        Efficient Frontier for Four Assets</w:t>
        <w:br/>
        <w:t xml:space="preserve">                              0.00045</w:t>
        <w:br/>
        <w:t xml:space="preserve">                                                                                                                 0.012</w:t>
        <w:br/>
        <w:br/>
        <w:t xml:space="preserve">                              0.00040</w:t>
        <w:br/>
        <w:t xml:space="preserve">                                                                                                                 0.010</w:t>
        <w:br/>
        <w:t xml:space="preserve">                              0.00035</w:t>
        <w:br/>
        <w:t xml:space="preserve">            Expected Return</w:t>
        <w:br/>
        <w:br/>
        <w:br/>
        <w:t xml:space="preserve">                                                                                                                     Sharpe Ratio</w:t>
        <w:br/>
        <w:t xml:space="preserve">                                                                                                                 0.008</w:t>
        <w:br/>
        <w:t xml:space="preserve">                              0.00030</w:t>
        <w:br/>
        <w:br/>
        <w:br/>
        <w:t xml:space="preserve">                              0.00025                                                                            0.006</w:t>
        <w:br/>
        <w:br/>
        <w:br/>
        <w:t xml:space="preserve">                              0.00020                                                                            0.004</w:t>
        <w:br/>
        <w:br/>
        <w:t xml:space="preserve">                                        0.018   0.020        0.022          0.024        0.026   0.028   0.030</w:t>
        <w:br/>
        <w:t xml:space="preserve">                                                           Volatility (Standard Deviation)</w:t>
        <w:br/>
        <w:br/>
        <w:br/>
        <w:t xml:space="preserve">   • Question 59</w:t>
        <w:br/>
        <w:t xml:space="preserve">        – Randomize the choice of the 4 stocks, rank the maximum reachable Sharpe ratio, and</w:t>
        <w:br/>
        <w:t xml:space="preserve">          make a proposition for an investor that would want to invest in 4 stocks based on</w:t>
        <w:br/>
        <w:t xml:space="preserve">          historical returns.</w:t>
        <w:br/>
        <w:t xml:space="preserve">        – Implement a proper Markovitz frontier algorithm.</w:t>
        <w:br/>
        <w:br/>
        <w:t>53.8 Capital Market Line</w:t>
        <w:br/>
        <w:t>From the equation 283, we can define for each return the minimum associated risk (using the</w:t>
        <w:br/>
        <w:t>standard deviation as a proxy for risk). All those portfolio give us the efficient frontier. The</w:t>
        <w:br/>
        <w:t>tangent of that efficient frontier that goes through the risk-free asset is call the Capital Market</w:t>
        <w:br/>
        <w:t>Line. The portfolio at the intersection of the efficient frontier and this tangent is call the market</w:t>
        <w:br/>
        <w:t>portfolio. This is the mentioned portfolio in equation 283.</w:t>
        <w:br/>
        <w:br/>
        <w:br/>
        <w:t xml:space="preserve">                                                                                347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order to find the market portfolio, we have to search for the portfolio configuration that</w:t>
        <w:br/>
        <w:t>maximize the Sharpe ratio:</w:t>
        <w:br/>
        <w:t xml:space="preserve">                                           E(RM ) − Rf</w:t>
        <w:br/>
        <w:t xml:space="preserve">                                     SM =</w:t>
        <w:br/>
        <w:t xml:space="preserve">                                               σM</w:t>
        <w:br/>
        <w:br/>
        <w:t xml:space="preserve">   • Question 60</w:t>
        <w:br/>
        <w:t xml:space="preserve">        – Demonstrate that the market portfolio M is such that, when it is composed of n</w:t>
        <w:br/>
        <w:t xml:space="preserve">          assets:</w:t>
        <w:br/>
        <w:t xml:space="preserve">                                                 E(Ri ) − Rf     E(Rj ) − Rf</w:t>
        <w:br/>
        <w:t xml:space="preserve">                       ∀i, j ∈ [1, n], i ̸= j,                 =</w:t>
        <w:br/>
        <w:t xml:space="preserve">                                                 cov(Ri , RM )   cov(Rj , RM )</w:t>
        <w:br/>
        <w:br/>
        <w:t>53.9 Security Market Line</w:t>
        <w:br/>
        <w:t>The Security Market Line (SML) indicates the expected return of an asset, Ri , knowing its βi :</w:t>
        <w:br/>
        <w:br/>
        <w:t xml:space="preserve">                                           Ri = α + βi RM                                 (304)</w:t>
        <w:br/>
        <w:br/>
        <w:t>Depending on the position of the asset relative to this SML, the asset is either undervalued or</w:t>
        <w:br/>
        <w:t>overvalued:</w:t>
        <w:br/>
        <w:br/>
        <w:br/>
        <w:t xml:space="preserve">                                                    348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negative α, means that the expected return of the asset is lower than the market after taking</w:t>
        <w:br/>
        <w:t>into account the systematic risk.</w:t>
        <w:br/>
        <w:br/>
        <w:br/>
        <w:t xml:space="preserve">                                                                           Security Market Line</w:t>
        <w:br/>
        <w:t xml:space="preserve">                                              Security Market Line</w:t>
        <w:br/>
        <w:t xml:space="preserve">                              0.0006          BNPP.PA</w:t>
        <w:br/>
        <w:t xml:space="preserve">                                              CNAT.PA</w:t>
        <w:br/>
        <w:t xml:space="preserve">                                              CNPP.PA</w:t>
        <w:br/>
        <w:t xml:space="preserve">                                              CAGR.PA</w:t>
        <w:br/>
        <w:t xml:space="preserve">                              0.0005          Risk-Free Rate</w:t>
        <w:br/>
        <w:t xml:space="preserve">                                              Market Portfolio Return</w:t>
        <w:br/>
        <w:t xml:space="preserve">            Expected Return</w:t>
        <w:br/>
        <w:br/>
        <w:br/>
        <w:t xml:space="preserve">                              0.0004</w:t>
        <w:br/>
        <w:br/>
        <w:br/>
        <w:t xml:space="preserve">                              0.0003</w:t>
        <w:br/>
        <w:br/>
        <w:br/>
        <w:t xml:space="preserve">                              0.0002</w:t>
        <w:br/>
        <w:br/>
        <w:br/>
        <w:t xml:space="preserve">                              0.0001</w:t>
        <w:br/>
        <w:t xml:space="preserve">                                       0.00           0.25        0.50   0.75        1.00        1.25   1.50   1.75   2.00</w:t>
        <w:br/>
        <w:t xml:space="preserve">                                                                            Beta (Systematic Risk)</w:t>
        <w:br/>
        <w:br/>
        <w:br/>
        <w:t xml:space="preserve">                                                                                  349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Arbitrage Pricing Theory (APT)</w:t>
        <w:br/>
        <w:t>The model from section 53 has to main limitations:</w:t>
        <w:br/>
        <w:br/>
        <w:t xml:space="preserve">   • the model is based on the mean variance</w:t>
        <w:br/>
        <w:br/>
        <w:t xml:space="preserve">   • the returns of an assets are captured by a single risk factor: the risk associated with the</w:t>
        <w:br/>
        <w:t xml:space="preserve">     market porftolio (with a factor βi that amplify or reduce this risk)</w:t>
        <w:br/>
        <w:br/>
        <w:t>There are some empirical anomalies with this CAPM: when portfolios are formed on the ba-</w:t>
        <w:br/>
        <w:t>sis of firm size, small firms systematically experienced average rates of return nearly 20% per</w:t>
        <w:br/>
        <w:t>year greater than those of large firms, even after accounting for differences in estimated betas,</w:t>
        <w:br/>
        <w:t>(Reinganum, 1981).</w:t>
        <w:br/>
        <w:t>The Arbitrage Princing Theory (APT) model was defined in 1976 by Stephen Ross, (Ross,</w:t>
        <w:br/>
        <w:t>1976a). This model takes into account other factors to explain the performance of an asset. The</w:t>
        <w:br/>
        <w:t>asset is supposed to react to those factors when the latter show unexpected variation. While both</w:t>
        <w:br/>
        <w:t>APT and CAPM are used to determine expected returns, APT offers a more flexible framework</w:t>
        <w:br/>
        <w:t>by allowing for multiple factors. Unlike CAPM, which is a single-factor model (only considering</w:t>
        <w:br/>
        <w:t>market risk), APT can incorporate different types of systematic risk, providing a potentially</w:t>
        <w:br/>
        <w:t>more accurate and comprehensive model of risk and return.</w:t>
        <w:br/>
        <w:t>The arbitrage pricing theory is essentially based on three assumptions. First, capital markets</w:t>
        <w:br/>
        <w:t>are perfectly competitive. Secondly, investors always prefer more wealth to less wealth with</w:t>
        <w:br/>
        <w:t>certainty. And, lastly, the stochastic process generating asset returns can be represented as a</w:t>
        <w:br/>
        <w:t>k-factor model of the form of equation305. In equilibrium, the return on a zero-investment, zero-</w:t>
        <w:br/>
        <w:t>systematic-risk portfolio is zero (no arbitrage assumption), as long as the idiosyncratic effects</w:t>
        <w:br/>
        <w:t>vanish in a large portfolio. This economic reasoning, combined with theory from linear algebra,</w:t>
        <w:br/>
        <w:t>implies that the expected return on any asset i can be expressed as equation 306.</w:t>
        <w:br/>
        <w:t xml:space="preserve">                                                X</w:t>
        <w:br/>
        <w:t xml:space="preserve">                                      Ri = αi +     βi,k fk + ϵi                            (305)</w:t>
        <w:br/>
        <w:t xml:space="preserve">                                                   k</w:t>
        <w:br/>
        <w:br/>
        <w:t>where Ri is the return on asset i, αi is a constant for asset i, βij is the sensitivity of the ith asset</w:t>
        <w:br/>
        <w:t>to the jth factor, Fj is the jth factor, ϵi is the idiosyncratic risk (firm-specific risk) of asset i.</w:t>
        <w:br/>
        <w:t>We assume that E (ϵi ) = 0, E (fk ϵi ) = 0 and E (ϵi ϵj ) = 0.</w:t>
        <w:br/>
        <w:t xml:space="preserve">                                                    X</w:t>
        <w:br/>
        <w:t xml:space="preserve">                                    E (Ri ) = Rf +       βi,k RPk                                 (306)</w:t>
        <w:br/>
        <w:t xml:space="preserve">                                                        k</w:t>
        <w:br/>
        <w:br/>
        <w:t>where RPk is the risk premium associated with the kth factor, defined as RPk = E(Fk ) − Rf ,</w:t>
        <w:br/>
        <w:t>and Rf is the risk-free rate, that is the expected return on an asset with zero systematic risk.</w:t>
        <w:br/>
        <w:t>Examples of possible factors Fj :</w:t>
        <w:br/>
        <w:br/>
        <w:t xml:space="preserve">   • investor confidence</w:t>
        <w:br/>
        <w:br/>
        <w:t xml:space="preserve">   • inflation</w:t>
        <w:br/>
        <w:br/>
        <w:t xml:space="preserve">   • central bank interest rate</w:t>
        <w:br/>
        <w:br/>
        <w:t xml:space="preserve">   • GDP growth rate</w:t>
        <w:br/>
        <w:br/>
        <w:t xml:space="preserve">   • market index</w:t>
        <w:br/>
        <w:br/>
        <w:t>Onatski (2010) designs a method to estimate the number of factors to be one, maximum two.</w:t>
        <w:br/>
        <w:br/>
        <w:br/>
        <w:t xml:space="preserve">                                                  350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54.1 APT and Diversification</w:t>
        <w:br/>
        <w:t>APT suggests that diversification can reduce but not eliminate systematic risk. By holding a</w:t>
        <w:br/>
        <w:t>well-diversified portfolio, investors can eliminate idiosyncratic risk. The remaining risk, which</w:t>
        <w:br/>
        <w:t>cannot be diversified away, is the systematic risk associated with the factors in the model.</w:t>
        <w:br/>
        <w:br/>
        <w:t>54.2 Limitations of APT</w:t>
        <w:br/>
        <w:t>APT, while more flexible than CAPM, has its own limitations:</w:t>
        <w:br/>
        <w:br/>
        <w:t xml:space="preserve">   • Identification and selection of appropriate factors are challenging and can be subjective.</w:t>
        <w:br/>
        <w:br/>
        <w:t xml:space="preserve">   • Estimation of factor sensitivities requires extensive historical data and sophisticated sta-</w:t>
        <w:br/>
        <w:t xml:space="preserve">     tistical techniques.</w:t>
        <w:br/>
        <w:br/>
        <w:t xml:space="preserve">   • The assumption that idiosyncratic risks are uncorrelated and have zero mean may not hold</w:t>
        <w:br/>
        <w:t xml:space="preserve">     in practice.</w:t>
        <w:br/>
        <w:br/>
        <w:t>54.3 Empirical estimation of the APT</w:t>
        <w:br/>
        <w:t>54.3.1 Factor analysis</w:t>
        <w:br/>
        <w:t>Factor Analysis (FA) is a statistical approach used to model the relationships between observed</w:t>
        <w:br/>
        <w:t>variables and a smaller number of latent variables, known as factors. These latent factors are</w:t>
        <w:br/>
        <w:t>hypothesized to represent underlying processes or constructs that influence the observed mea-</w:t>
        <w:br/>
        <w:t>surements. For instance, underlying social desires could explain variations in consumer behavior</w:t>
        <w:br/>
        <w:t>patterns. FA is particularly valuable for exploring complex phenomena in fields such as psychol-</w:t>
        <w:br/>
        <w:t>ogy, sociology, and economics, where direct measurement of these constructs is often impractical.</w:t>
        <w:br/>
        <w:t>FA is primarily exploratory, serving to identify underlying structures in datasets. It is subject</w:t>
        <w:br/>
        <w:t>to interpretative flexibility, leading to diverse opinions on its findings. Despite its resemblance</w:t>
        <w:br/>
        <w:t>to Principal Component Analysis (PCA), FA provides a more nuanced understanding by mod-</w:t>
        <w:br/>
        <w:t>eling observed variables as linear combinations of latent factors, in contrast to PCA’s approach</w:t>
        <w:br/>
        <w:t>of transforming observed variables into principal components. Let X represent the vector of</w:t>
        <w:br/>
        <w:t>observed variables for an individual, where Xi denotes the ith variable. This vector is expressed</w:t>
        <w:br/>
        <w:t>as:                                                    </w:t>
        <w:br/>
        <w:t xml:space="preserve">                                                    X1</w:t>
        <w:br/>
        <w:t xml:space="preserve">                                                  X2 </w:t>
        <w:br/>
        <w:t xml:space="preserve">                                           X =  . ,</w:t>
        <w:br/>
        <w:t xml:space="preserve">                                                       </w:t>
        <w:br/>
        <w:t xml:space="preserve">                                                     .</w:t>
        <w:br/>
        <w:t xml:space="preserve">                                                  . </w:t>
        <w:br/>
        <w:t xml:space="preserve">                                                    Xp</w:t>
        <w:br/>
        <w:t>with a corresponding population mean vector µ.</w:t>
        <w:br/>
        <w:t>The factor model posits that each observed variable Xi is a linear function of m unobservable</w:t>
        <w:br/>
        <w:t>factors fj and a random error term ϵi :</w:t>
        <w:br/>
        <w:br/>
        <w:t xml:space="preserve">                           X1 = µ1 + l11 f1 + l12 f2 + · · · + l1m fm + ϵ1 ,</w:t>
        <w:br/>
        <w:t xml:space="preserve">                           X2 = µ2 + l21 f1 + l22 f2 + · · · + l2m fm + ϵ2 ,</w:t>
        <w:br/>
        <w:t xml:space="preserve">                             ..</w:t>
        <w:br/>
        <w:t xml:space="preserve">                              .</w:t>
        <w:br/>
        <w:t xml:space="preserve">                           Xp = µp + lp1 f1 + lp2 f2 + · · · + lpm fm + ϵp .</w:t>
        <w:br/>
        <w:br/>
        <w:br/>
        <w:t xml:space="preserve">                                                 351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coefficients lij are known as factor loadings, and the model is succinctly represented in</w:t>
        <w:br/>
        <w:t>matrix form as:</w:t>
        <w:br/>
        <w:t xml:space="preserve">                                       X = µ + Lf + ϵ.</w:t>
        <w:br/>
        <w:t>where ϵ is a diagonal matrix with the variance of the random errors.</w:t>
        <w:br/>
        <w:t>The model presupposes that both common factors and specific factors have zero mean and that</w:t>
        <w:br/>
        <w:t>factors are uncorrelated among themselves and with specific errors. These assumptions ensure</w:t>
        <w:br/>
        <w:t>the identifiability and parsimony of the model. The variance-covariance matrix is expressed</w:t>
        <w:br/>
        <w:t>as shown below: Σ = LL′ + Ψ The Principal Component Method approximates the factor</w:t>
        <w:br/>
        <w:t xml:space="preserve">                                                                   1 P   n</w:t>
        <w:br/>
        <w:t>model using the sample variance-covariance matrix S =                       (Xi − x̄)(Xi − x̄)′ , eigenvalues</w:t>
        <w:br/>
        <w:t xml:space="preserve">                                                               n − 1 i=1</w:t>
        <w:br/>
        <w:t>λ̂i , and eigenvectors êi . Factor loadings and specific variances are estimated, facilitating the</w:t>
        <w:br/>
        <w:t>interpretation of underlying factors.</w:t>
        <w:br/>
        <w:t xml:space="preserve">                                     p          p                 p</w:t>
        <w:br/>
        <w:t xml:space="preserve">                               L=       λ̂1 ê1  λ̂2 ê2 · · ·       λ̂m êm</w:t>
        <w:br/>
        <w:br/>
        <w:t>with specific variances computed as Ψ̂i = s2i − m      j=1 λj êji .</w:t>
        <w:br/>
        <w:t xml:space="preserve">                                                                2</w:t>
        <w:br/>
        <w:t xml:space="preserve">                                                   P</w:t>
        <w:br/>
        <w:br/>
        <w:br/>
        <w:t>54.3.2 PCA Analysis in APT</w:t>
        <w:br/>
        <w:t>Principal Component Analysis (PCA) is integrated into the Arbitrage Pricing Theory (APT)</w:t>
        <w:br/>
        <w:t>framework to identify key factors affecting asset returns, offering a systematic approach to</w:t>
        <w:br/>
        <w:t>dimensionality reduction and factor estimation.</w:t>
        <w:br/>
        <w:t>Data Preparation: Historical return data for a range of assets is collected and standardized.</w:t>
        <w:br/>
        <w:t>Applying PCA: PCA is applied to the asset returns to extract principal components (PCs),</w:t>
        <w:br/>
        <w:t>which represent potential factors in the APT model.</w:t>
        <w:br/>
        <w:t>Factor Identification: Significant PCs that explain a substantial portion of the total variance</w:t>
        <w:br/>
        <w:t>are selected as factors for the APT model.</w:t>
        <w:br/>
        <w:t>Estimating Factor Loadings: Factor loadings, βij , are estimated by projecting asset returns</w:t>
        <w:br/>
        <w:t>onto these significant PCs.</w:t>
        <w:br/>
        <w:t>Factor Model Construction: The APT factor model for each asset is constructed using the</w:t>
        <w:br/>
        <w:t>identified factors and estimated loadings, along with an estimated expected return, E(Ri ).</w:t>
        <w:br/>
        <w:t>Key Benefits:</w:t>
        <w:br/>
        <w:t>Dimensionality Reduction: Simplifies APT by identifying major factors from complex datasets.</w:t>
        <w:br/>
        <w:t>Objective Factor Identification: Offers a methodical approach to uncovering underlying factors.</w:t>
        <w:br/>
        <w:t>Limitations:</w:t>
        <w:br/>
        <w:t>Interpretability: Factors derived may lack clear economic meaning. Assumptions: PCA assumes</w:t>
        <w:br/>
        <w:t>linearity and may miss non-linear relationships. Historical Bias: Relies on past data, potentially</w:t>
        <w:br/>
        <w:t>limiting future applicability.</w:t>
        <w:br/>
        <w:br/>
        <w:t>54.4 5-factor Model</w:t>
        <w:br/>
        <w:t>Import data from the Kennth French website: here.</w:t>
        <w:br/>
        <w:t>In this dataset, we have 5 factors enabling the estimation of a 5-factor model:</w:t>
        <w:br/>
        <w:br/>
        <w:t xml:space="preserve">   1. ’Mkt-RF’: Market risk premium</w:t>
        <w:br/>
        <w:br/>
        <w:t xml:space="preserve">   2. ’SMB’: Size factor (Small Minus Big)</w:t>
        <w:br/>
        <w:br/>
        <w:t xml:space="preserve">   3. ’HML’: Value factor (High Minus Low book-to-market)</w:t>
        <w:br/>
        <w:br/>
        <w:br/>
        <w:t xml:space="preserve">                                                    352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4. ’RMW’: Profitability factor (Robust Minus Weak)</w:t>
        <w:br/>
        <w:br/>
        <w:t xml:space="preserve">  5. ’CMA’: Investment factor (Conservative Minus Aggressive)</w:t>
        <w:br/>
        <w:br/>
        <w:t>The first step involves performing a linear regression:</w:t>
        <w:br/>
        <w:t xml:space="preserve">                                                   5</w:t>
        <w:br/>
        <w:t xml:space="preserve">                                                   X</w:t>
        <w:br/>
        <w:t xml:space="preserve">                              Ri,t − Rf,t = αi +         βi,k RPk,t + ui,t                (307)</w:t>
        <w:br/>
        <w:t xml:space="preserve">                                                   k=1</w:t>
        <w:br/>
        <w:br/>
        <w:t>Under the no-arbitrage condition, we set αi = 0, leading to the following regression estimation:</w:t>
        <w:br/>
        <w:t xml:space="preserve">                                                5</w:t>
        <w:br/>
        <w:t xml:space="preserve">                                                X</w:t>
        <w:br/>
        <w:t xml:space="preserve">                                Ri,t − Rf,t =         βi,k RPk,t + ui,t                   (308)</w:t>
        <w:br/>
        <w:t xml:space="preserve">                                                k=1</w:t>
        <w:br/>
        <w:br/>
        <w:t>The steps are as follows:</w:t>
        <w:br/>
        <w:br/>
        <w:t xml:space="preserve">  1. Loop through each asset and estimate the βi,k .</w:t>
        <w:br/>
        <w:br/>
        <w:t xml:space="preserve">  2. Store the estimated βi,k in a data frame, dfAPT.</w:t>
        <w:br/>
        <w:br/>
        <w:t>54.4.1 Risk Premia under the APT</w:t>
        <w:br/>
        <w:t>Once the βi,k have been estimated, we can estimate the risk premia γk as follows:</w:t>
        <w:br/>
        <w:t xml:space="preserve">                                                       X</w:t>
        <w:br/>
        <w:t xml:space="preserve">                                     Ri,t − Rf,t =          βi,k γk                       (309)</w:t>
        <w:br/>
        <w:t xml:space="preserve">                                                        k</w:t>
        <w:br/>
        <w:br/>
        <w:t>This regression is performed to provide the estimated risk premia.</w:t>
        <w:br/>
        <w:br/>
        <w:t>54.5 Empirical Testing of APT</w:t>
        <w:br/>
        <w:t>Empirical testing of APT involves selecting a set of factors and testing whether these factors</w:t>
        <w:br/>
        <w:t>can explain the cross-section of asset returns. Commonly used factors include market risk, size,</w:t>
        <w:br/>
        <w:t>value, momentum, and various macroeconomic indicators.</w:t>
        <w:br/>
        <w:t>(Reinganum, 1981) empirically rejects the APT model.</w:t>
        <w:br/>
        <w:br/>
        <w:br/>
        <w:t xml:space="preserve">                                                353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55 python and R: Some portfolio performance measures</w:t>
        <w:br/>
        <w:t>55.1 Downloading data and importing it</w:t>
        <w:br/>
        <w:t>Import data from the Kennth French website: here.</w:t>
        <w:br/>
        <w:br/>
        <w:t xml:space="preserve">      1. We are using the the 30 Industry Portfolios in csv format, link here.</w:t>
        <w:br/>
        <w:br/>
        <w:t xml:space="preserve">      2. It is already in the data forlder under the name 30_Industry_Portfolios_Daily.CSV</w:t>
        <w:br/>
        <w:br/>
        <w:t xml:space="preserve">      3. Import the data as a data frame, for that to work, you might want to use the first column</w:t>
        <w:br/>
        <w:t xml:space="preserve">         as index, those are the dates171 . These are already returns so you can directly work and</w:t>
        <w:br/>
        <w:t xml:space="preserve">         regress them (after doing ADF test).</w:t>
        <w:br/>
        <w:br/>
        <w:t xml:space="preserve">      4. You might want to convert the dates into date format.</w:t>
        <w:br/>
        <w:br/>
        <w:t>55.1.1 Plotting the data</w:t>
        <w:br/>
        <w:t xml:space="preserve">      1. Plot one of the 30 industries daily returns.</w:t>
        <w:br/>
        <w:br/>
        <w:t>55.2 Risk and performance measures</w:t>
        <w:br/>
        <w:t>Nota bene: in this section, for simplicity, we consider that Rf,t = 0, ∀t.</w:t>
        <w:br/>
        <w:br/>
        <w:t>55.2.1 Risk: variance and standard deviation of returns</w:t>
        <w:br/>
        <w:t>Compute the sample variance of each of the 30 industry returns as a risk measure. The historical</w:t>
        <w:br/>
        <w:t>variance of an asset i over the time horizon T is measured as:</w:t>
        <w:br/>
        <w:t xml:space="preserve">                                                       T</w:t>
        <w:br/>
        <w:t xml:space="preserve">                                                   1 X</w:t>
        <w:br/>
        <w:t xml:space="preserve">                                        σ̂i2 =         (Ri,t − Ri )2                        (310)</w:t>
        <w:br/>
        <w:t xml:space="preserve">                                                 T −1</w:t>
        <w:br/>
        <w:t xml:space="preserve">                                                      t=1</w:t>
        <w:br/>
        <w:br/>
        <w:t>with Ri the average return over the entire period T . Here you can use the standard deviation</w:t>
        <w:br/>
        <w:t>function directly to compute σ̂i .</w:t>
        <w:br/>
        <w:br/>
        <w:t>55.2.2 Sharpe ratio</w:t>
        <w:br/>
        <w:t>For an asset i, the Sharpe ratio is defined as:</w:t>
        <w:br/>
        <w:br/>
        <w:t xml:space="preserve">                                                        Ri − Rf</w:t>
        <w:br/>
        <w:t xml:space="preserve">                                          SR(Ri ) =                                         (311)</w:t>
        <w:br/>
        <w:t xml:space="preserve">                                                       σ(Ri − Rf )</w:t>
        <w:br/>
        <w:br/>
        <w:t>You might want to decompose this in two steps:</w:t>
        <w:br/>
        <w:br/>
        <w:t xml:space="preserve">      1. Compute the average return for each column of the data set</w:t>
        <w:br/>
        <w:br/>
        <w:t xml:space="preserve">      2. Divide this average return per asset over its standard deviation computed before</w:t>
        <w:br/>
        <w:br/>
        <w:t>You should find the best Sharpe Ratio for the "Food" at 0.0467.</w:t>
        <w:br/>
        <w:br/>
        <w:br/>
        <w:t>171</w:t>
        <w:br/>
        <w:t xml:space="preserve">      index_col = 0 if you use python</w:t>
        <w:br/>
        <w:br/>
        <w:br/>
        <w:t xml:space="preserve">                                                      354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55.2.3 Semi-volatility</w:t>
        <w:br/>
        <w:t>As an investor, we are mostly concerned about negative returns. Therefore we might want to</w:t>
        <w:br/>
        <w:t>compute the semi-volatility, which only takes into account the returns below the mean return</w:t>
        <w:br/>
        <w:t>over the horizon:                    v</w:t>
        <w:br/>
        <w:t xml:space="preserve">                                     u</w:t>
        <w:br/>
        <w:t xml:space="preserve">                                     u 1 X    T</w:t>
        <w:br/>
        <w:t xml:space="preserve">                           sv(Ri ) = t           max(0, Ri − Ri,t )2                   (312)</w:t>
        <w:br/>
        <w:t xml:space="preserve">                                       T −1</w:t>
        <w:br/>
        <w:t xml:space="preserve">                                                t=1</w:t>
        <w:br/>
        <w:br/>
        <w:t>For this, you might want to follow these steps:</w:t>
        <w:br/>
        <w:br/>
        <w:t xml:space="preserve">  1. Create a new data frame dfneg where for each column you remove its mean return</w:t>
        <w:br/>
        <w:br/>
        <w:t xml:space="preserve">  2. Take the minus of this data frame</w:t>
        <w:br/>
        <w:br/>
        <w:t xml:space="preserve">  3. Replace negative values by 0</w:t>
        <w:br/>
        <w:br/>
        <w:t xml:space="preserve">  4. Take the squares of the values of this matrix</w:t>
        <w:br/>
        <w:br/>
        <w:t xml:space="preserve">  5. Take the mean for each column</w:t>
        <w:br/>
        <w:br/>
        <w:t xml:space="preserve">  6. Take the square roots of those values</w:t>
        <w:br/>
        <w:br/>
        <w:t>The worst semi-volatility you should find is for Servs at 1.66</w:t>
        <w:br/>
        <w:br/>
        <w:t>55.3 Sortino ratio</w:t>
        <w:br/>
        <w:t>The Sortino ratio is a performance measure computed as:</w:t>
        <w:br/>
        <w:br/>
        <w:t xml:space="preserve">                                                    Ri − Rf</w:t>
        <w:br/>
        <w:t xml:space="preserve">                                     SoR(Ri ) =                                               (313)</w:t>
        <w:br/>
        <w:t xml:space="preserve">                                                  sv(Ri − Rf )</w:t>
        <w:br/>
        <w:br/>
        <w:t>Compute it for each column. The best Sortino ratio is for Foods at 0.065.</w:t>
        <w:br/>
        <w:br/>
        <w:t>55.4 Maximum Drawdown</w:t>
        <w:br/>
        <w:t>The concept of Maximum Drawdown (MDD) measures the largest single drop from peak to</w:t>
        <w:br/>
        <w:t>trough in the value of a portfolio, before a new peak is achieved. This metric is particularly</w:t>
        <w:br/>
        <w:t>relevant in the study of investor behavior and risk aversion, as it captures the potential loss</w:t>
        <w:br/>
        <w:t>an investor might face during the holding period. For a review of the MDD see Geboers et al.</w:t>
        <w:br/>
        <w:t>(2023).</w:t>
        <w:br/>
        <w:br/>
        <w:t>Definition Formally, the Maximum Drawdown at time t over a historical window of s time</w:t>
        <w:br/>
        <w:t>units (for example, 252 trading days in a year) for a portfolio with liquidation value Pt is defined</w:t>
        <w:br/>
        <w:t>as the largest percentage drop from any peak to any subsequent trough:</w:t>
        <w:br/>
        <w:br/>
        <w:t xml:space="preserve">                                                        Pi − P j</w:t>
        <w:br/>
        <w:t xml:space="preserve">                                MDDt,s = max                                                   (314)</w:t>
        <w:br/>
        <w:t xml:space="preserve">                                            t−s≤i&lt;j≤t      Pi</w:t>
        <w:br/>
        <w:t>Here, Pi and Pj represent the portfolio values at times i and j, respectively, with i and j being</w:t>
        <w:br/>
        <w:t>any two times within the considered window where i is a peak and j is the trough following i.</w:t>
        <w:br/>
        <w:br/>
        <w:br/>
        <w:t xml:space="preserve">                                                355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Computational Approach To calculate the MDD, one needs to implement a scanning algorithm</w:t>
        <w:br/>
        <w:t>over the specified time period. The process can be outlined as follows:</w:t>
        <w:br/>
        <w:br/>
        <w:t xml:space="preserve">  1. Initialize the maximum drawdown as 0 and the peak value as the portfolio value at the</w:t>
        <w:br/>
        <w:t xml:space="preserve">     start of the period.</w:t>
        <w:br/>
        <w:t xml:space="preserve">  2. Iterate over each time point t in the window:</w:t>
        <w:br/>
        <w:t xml:space="preserve">         a) Update the peak value if the current portfolio value exceeds it.</w:t>
        <w:br/>
        <w:t xml:space="preserve">         b) Compute the drawdown at t as the percentage drop from the peak to the current</w:t>
        <w:br/>
        <w:t xml:space="preserve">            value.</w:t>
        <w:br/>
        <w:t xml:space="preserve">         c) If this drawdown is larger than the maximum drawdown recorded so far, update the</w:t>
        <w:br/>
        <w:t xml:space="preserve">            maximum drawdown.</w:t>
        <w:br/>
        <w:t xml:space="preserve">  3. The maximum drawdown at the end of the iteration is the desired MDD.</w:t>
        <w:br/>
        <w:br/>
        <w:t>55.5 Mathematical Framework for Computing Maximum Drawdown</w:t>
        <w:br/>
        <w:t>This section translates the computational logic of the Python functions, designed to calculate</w:t>
        <w:br/>
        <w:t>portfolio returns and Maximum Drawdown (MDD), into a formal mathematical framework.</w:t>
        <w:br/>
        <w:t>This elucidation facilitates a deeper understanding of the underlying principles guiding the</w:t>
        <w:br/>
        <w:t>MDD computation.</w:t>
        <w:br/>
        <w:br/>
        <w:t>Portfolio Return Calculation The first step in analyzing portfolio performance and subse-</w:t>
        <w:br/>
        <w:t>quently calculating MDD involves determining the average return of a portfolio over a given</w:t>
        <w:br/>
        <w:t>period. The portfolio return is computed as the weighted average of individual asset returns,</w:t>
        <w:br/>
        <w:t>mathematically expressed as:</w:t>
        <w:br/>
        <w:t xml:space="preserve">                                                         N</w:t>
        <w:br/>
        <w:t xml:space="preserve">                                                   1 X</w:t>
        <w:br/>
        <w:t xml:space="preserve">                                    Rportfolio =       wk · R k                           (315)</w:t>
        <w:br/>
        <w:t xml:space="preserve">                                                   N</w:t>
        <w:br/>
        <w:t xml:space="preserve">                                                         k=1</w:t>
        <w:br/>
        <w:t>where:</w:t>
        <w:br/>
        <w:t xml:space="preserve">   • Rportfolio is the average return of the portfolio over the period.</w:t>
        <w:br/>
        <w:t xml:space="preserve">   • N is the number of assets in the portfolio.</w:t>
        <w:br/>
        <w:t xml:space="preserve">   • wk represents the weight of the k th asset in the portfolio.</w:t>
        <w:br/>
        <w:t xml:space="preserve">   • Rk is the return of the k th asset.</w:t>
        <w:br/>
        <w:t>This equation serves as the basis for calculating the portfolio’s performance, essential for the</w:t>
        <w:br/>
        <w:t>subsequent computation of MDD.</w:t>
        <w:br/>
        <w:br/>
        <w:t>Maximum Drawdown Calculation The Maximum Drawdown (MDD) is determined through</w:t>
        <w:br/>
        <w:t>the analysis of cumulative returns over the investment period. The process involves identifying</w:t>
        <w:br/>
        <w:t>peak values in the cumulative return series and calculating the drawdown from these peaks. The</w:t>
        <w:br/>
        <w:t>mathematical representation of this process is as follows:</w:t>
        <w:br/>
        <w:br/>
        <w:t xml:space="preserve">                                                    CRt</w:t>
        <w:br/>
        <w:t xml:space="preserve">                             MDD = min                         −1                         (316)</w:t>
        <w:br/>
        <w:t xml:space="preserve">                                      t∈[0,T ] maxτ ∈[0,t] CRτ</w:t>
        <w:br/>
        <w:br/>
        <w:t>where:</w:t>
        <w:br/>
        <w:br/>
        <w:br/>
        <w:t xml:space="preserve">                                                   356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Qt</w:t>
        <w:br/>
        <w:t xml:space="preserve">           • CRt is the cumulative return at time t, defined as CRt =                     i=1 (1 + Ri ), with Ri being the</w:t>
        <w:br/>
        <w:t xml:space="preserve">             return at time i.</w:t>
        <w:br/>
        <w:br/>
        <w:t xml:space="preserve">           • T is the total duration of the period analyzed.</w:t>
        <w:br/>
        <w:br/>
        <w:t xml:space="preserve">           • The expression maxτ ∈[0,t] CRτ identifies the peak cumulative return up to time t.</w:t>
        <w:br/>
        <w:br/>
        <w:t xml:space="preserve">           • The result of this equation, MDD, represents the largest percentage drop observed in the</w:t>
        <w:br/>
        <w:t xml:space="preserve">             portfolio’s value from a peak to a subsequent trough within the analyzed period.</w:t>
        <w:br/>
        <w:br/>
        <w:t xml:space="preserve">                                      Example Portfolio Cumulative Returns with Maximum Drawdown</w:t>
        <w:br/>
        <w:t xml:space="preserve">                       2.0                                                                          Cumulative Returns</w:t>
        <w:br/>
        <w:t xml:space="preserve">                                                                                                    Peak before Maximum Drawdown</w:t>
        <w:br/>
        <w:t xml:space="preserve">                                                                                                    Trough of Maximum Drawdown</w:t>
        <w:br/>
        <w:br/>
        <w:t xml:space="preserve">                       1.8</w:t>
        <w:br/>
        <w:br/>
        <w:br/>
        <w:t xml:space="preserve">                       1.6</w:t>
        <w:br/>
        <w:t xml:space="preserve">  Cumulative Returns</w:t>
        <w:br/>
        <w:br/>
        <w:br/>
        <w:t xml:space="preserve">                       1.4</w:t>
        <w:br/>
        <w:br/>
        <w:br/>
        <w:t xml:space="preserve">                       1.2</w:t>
        <w:br/>
        <w:br/>
        <w:br/>
        <w:t xml:space="preserve">                       1.0</w:t>
        <w:br/>
        <w:br/>
        <w:br/>
        <w:t xml:space="preserve">                       0.8</w:t>
        <w:br/>
        <w:br/>
        <w:br/>
        <w:t xml:space="preserve">                       0.6</w:t>
        <w:br/>
        <w:t xml:space="preserve">                             2006   2008      Maximum</w:t>
        <w:br/>
        <w:t xml:space="preserve">                                                  2010 Drawdown: -68.19%</w:t>
        <w:br/>
        <w:t xml:space="preserve">                                                                  2012             2014            2016            2018</w:t>
        <w:br/>
        <w:t xml:space="preserve">                                                                 Date</w:t>
        <w:br/>
        <w:br/>
        <w:br/>
        <w:t>Investor Utility and Risk Aversion The MDD is a critical metric from the perspective of</w:t>
        <w:br/>
        <w:t>investor utility and risk aversion. Unlike standard deviation, which considers both upward and</w:t>
        <w:br/>
        <w:t>downward volatility, MDD focuses solely on the downside risk, which is often a primary concern</w:t>
        <w:br/>
        <w:t>for investors. The concept of MDD aligns with the behavioral finance principles where investors</w:t>
        <w:br/>
        <w:t>are particularly sensitive to losses, as described in Tversky and Kahneman (1992) prospect</w:t>
        <w:br/>
        <w:t>theory.</w:t>
        <w:br/>
        <w:br/>
        <w:t>Recent Academic Insights Recent studies have extended the understanding of MDD in port-</w:t>
        <w:br/>
        <w:t>folio optimization and risk management. For instance, Chekhlov et al. (2005) discuss the appli-</w:t>
        <w:br/>
        <w:t>cation of MDD in the context of portfolio optimization. Moreover, Goldfarb and Iyengar (2003)</w:t>
        <w:br/>
        <w:t>provide insights into incorporating MDD constraints in mean-variance portfolio optimization</w:t>
        <w:br/>
        <w:t>models.</w:t>
        <w:br/>
        <w:br/>
        <w:t>55.5.1 Length</w:t>
        <w:br/>
        <w:t>The length of the Maximum Drawdown is the time between the peak to bottom.</w:t>
        <w:br/>
        <w:br/>
        <w:br/>
        <w:t xml:space="preserve">                                                             357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55.5.2 Recovery time</w:t>
        <w:br/>
        <w:t>Here we define the recovery time as the time it take, once the bottom of the Maximum Drawdown</w:t>
        <w:br/>
        <w:t>has been reach, to recover at least the portfolio value at the time of the peak of the Maximum</w:t>
        <w:br/>
        <w:t>Drawdown.</w:t>
        <w:br/>
        <w:br/>
        <w:t>55.6 List of assets</w:t>
        <w:br/>
        <w:t>From our first data frame, each column represent an asset, you can create a list of asset by</w:t>
        <w:br/>
        <w:t>converting these columns names into a list, call it assetlist172 .</w:t>
        <w:br/>
        <w:br/>
        <w:t>55.7 Fama-French factors</w:t>
        <w:br/>
        <w:t>Nota bene: in this section, we now have Rf,t ̸= 0.</w:t>
        <w:br/>
        <w:br/>
        <w:t xml:space="preserve">      • Import the daily times series of Fama-French factors, this is in the data folder under the</w:t>
        <w:br/>
        <w:t xml:space="preserve">        file F-F_Research_Data_5_Factors_2x3_daily.csv</w:t>
        <w:br/>
        <w:br/>
        <w:t xml:space="preserve">      • Import the data as a data frame you name df2, for that to work, you might want to use</w:t>
        <w:br/>
        <w:t xml:space="preserve">        the first column as index, those are the dates173 .</w:t>
        <w:br/>
        <w:br/>
        <w:t xml:space="preserve">      • You might want to convert the dates into date format.</w:t>
        <w:br/>
        <w:br/>
        <w:t>55.7.1 Merge both data set</w:t>
        <w:br/>
        <w:t>You now join both data frame df and df2 into a unique data frame keeping only days for which</w:t>
        <w:br/>
        <w:t>you have the full information (no NAs in the row)174 .</w:t>
        <w:br/>
        <w:br/>
        <w:t>55.7.2 Market returns and CAPM</w:t>
        <w:br/>
        <w:t>From your merged data frame, you can consider that the market returns are the column ’Mkt-</w:t>
        <w:br/>
        <w:t>RF’. In the following we call these returns zm,t .</w:t>
        <w:br/>
        <w:br/>
        <w:t>55.7.3 CAPM for each asset</w:t>
        <w:br/>
        <w:t>For each asset, you can compute the following linear regression:</w:t>
        <w:br/>
        <w:br/>
        <w:t xml:space="preserve">                                      Ri,t − Rf,t = αi + βi zm,t + ui,t                                 (317)</w:t>
        <w:br/>
        <w:br/>
        <w:t>You might want to proceed as follow:</w:t>
        <w:br/>
        <w:br/>
        <w:t xml:space="preserve">      1. Create a data frame dfCAPM with the assets as index and two columns, alpha and beta</w:t>
        <w:br/>
        <w:br/>
        <w:t xml:space="preserve">      2. Loop through all assets and compute Ri,t − Rf,t = αi + βi zm,t + ut</w:t>
        <w:br/>
        <w:br/>
        <w:t xml:space="preserve">      3. Store the αi and βi of each regression for each corresponding asset.</w:t>
        <w:br/>
        <w:br/>
        <w:br/>
        <w:t>172</w:t>
        <w:br/>
        <w:t xml:space="preserve">    with python, you can use list(df.columns)</w:t>
        <w:br/>
        <w:t>173</w:t>
        <w:br/>
        <w:t xml:space="preserve">    index_col = 0 if you use python</w:t>
        <w:br/>
        <w:t>174</w:t>
        <w:br/>
        <w:t xml:space="preserve">    with python you can use pd.concat and then dropna(), df here is the data frame with the industry returns</w:t>
        <w:br/>
        <w:br/>
        <w:br/>
        <w:t xml:space="preserve">                                                     358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55.7.4 Treynor ratio</w:t>
        <w:br/>
        <w:t>We can now compute the Treynor ratio as:</w:t>
        <w:br/>
        <w:br/>
        <w:t xml:space="preserve">                                                 Ri − Rf</w:t>
        <w:br/>
        <w:t xml:space="preserve">                                       T rRi =                                        (318)</w:t>
        <w:br/>
        <w:t xml:space="preserve">                                                    βi</w:t>
        <w:br/>
        <w:t>The best Treynor ratio is for Beer at 0.079.</w:t>
        <w:br/>
        <w:br/>
        <w:t>55.7.5 Jensen’s alpha</w:t>
        <w:br/>
        <w:t>Jensen’s alpha characterise the over- or under-performance of an asset return compared with</w:t>
        <w:br/>
        <w:t>the return expected with the CAPM:</w:t>
        <w:br/>
        <w:br/>
        <w:t xml:space="preserve">                                     α̂i = Ri − Rf − β̂i zm                           (319)</w:t>
        <w:br/>
        <w:br/>
        <w:t>The highest Jensen’s alpha is for Smoke at 0.029.</w:t>
        <w:br/>
        <w:br/>
        <w:br/>
        <w:t xml:space="preserve">                                               359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Pairs trading and statistical arbitrage</w:t>
        <w:br/>
        <w:t>Pairs trading, the ancestor of statistical arbitrage, has over 400 citations in the literature, for</w:t>
        <w:br/>
        <w:t>which a review is done by (Krauss, 2017).</w:t>
        <w:br/>
        <w:br/>
        <w:t>56.1 Pairs trading strategy based on cointegration</w:t>
        <w:br/>
        <w:t>The following175 is inspired by the academic paper (Rad et al., 2016) and the work here. Coin-</w:t>
        <w:br/>
        <w:t>tegration test and some economic examples have been introduced in section 31.3.1.(Gatev et al.,</w:t>
        <w:br/>
        <w:t>2006) found that between 1962 and 2002</w:t>
        <w:br/>
        <w:t xml:space="preserve">          find[ing] two stocks whose prices have moved together historically. When the spread</w:t>
        <w:br/>
        <w:t xml:space="preserve">          between them widens, short the winner and buy the loser. If history repeats itself,</w:t>
        <w:br/>
        <w:t xml:space="preserve">          prices will converge and the arbitrageur will profit. [...] we show that our profits are</w:t>
        <w:br/>
        <w:t xml:space="preserve">          not caused by simple mean reversion as documented in the previous literature.</w:t>
        <w:br/>
        <w:t>Such a strategy yield up to 11% average annualized excess returns for self-financing portfolios</w:t>
        <w:br/>
        <w:t>of top pairs. Noting that "If the U.S. equity market were efficient at all times, risk-adjusted</w:t>
        <w:br/>
        <w:t>returns from pairs trading should not be positive."</w:t>
        <w:br/>
        <w:br/>
        <w:t>Two I(1) time series xt and yt are said to be cointegrated if there exist a linear combination</w:t>
        <w:br/>
        <w:t>of them (e.g. α + yt + βx xt ) that is I(0). If E(α + yt + βx xt ) = 0, then there is a long term</w:t>
        <w:br/>
        <w:t>relationship between yt and xt , with an equilibrium relationship: yt = −α − βx xt .</w:t>
        <w:br/>
        <w:t>We can then test for cointegration between variable with a cointegration test:</w:t>
        <w:br/>
        <w:br/>
        <w:t xml:space="preserve">                             the null hypothesis H0 is no cointegration.</w:t>
        <w:br/>
        <w:br/>
        <w:t>The second output of the python test gives the p-value of the test.</w:t>
        <w:br/>
        <w:br/>
        <w:t>In simple terms, two cointegrated time series have a long term relationship: if they are departing</w:t>
        <w:br/>
        <w:t>from one another in level, one can expect the series multiplied by some coefficients to "meet</w:t>
        <w:br/>
        <w:t>again" (if past behaviours would be a good predictor for future behaviours). If you believe in</w:t>
        <w:br/>
        <w:t>this, then you might spot some investment opportunities (inspired from here).</w:t>
        <w:br/>
        <w:br/>
        <w:t>In other terms, there is no unit root in the error terms of the regression:</w:t>
        <w:br/>
        <w:br/>
        <w:t xml:space="preserve">                                              Yt = α + βXt + ϵt</w:t>
        <w:br/>
        <w:br/>
        <w:t>To get an intuition, you can think of a system:</w:t>
        <w:br/>
        <w:t xml:space="preserve">                                   (</w:t>
        <w:br/>
        <w:t xml:space="preserve">                                     ∆Yt = βY ϵt−1 + νY,t</w:t>
        <w:br/>
        <w:t xml:space="preserve">                                                                                                     (320)</w:t>
        <w:br/>
        <w:t xml:space="preserve">                                     ∆Xt = βX ϵt−1 + νX,t</w:t>
        <w:br/>
        <w:br/>
        <w:t>Then if we imagine that we have significant coefficients βY &lt; 0 and βX &gt; 0, then in case the</w:t>
        <w:br/>
        <w:t>spread depart from its long-term mean (e.g. ϵt−1 &gt; E(ϵt−1 )) then the stock price Yt is expected</w:t>
        <w:br/>
        <w:t>to decrease and the stock price Xt is expected to increase to correct and bring the spread to its</w:t>
        <w:br/>
        <w:t>long-term mean.</w:t>
        <w:br/>
        <w:t>We can also think of an error-correction model by OLS:</w:t>
        <w:br/>
        <w:br/>
        <w:t xml:space="preserve">                                      ∆Yt = γ0 + γ1 ∆Xt + γ3 ϵt−1 + νt</w:t>
        <w:br/>
        <w:t>175</w:t>
        <w:br/>
        <w:t xml:space="preserve">      pyton code: cointegration_trading_vansteenberghe</w:t>
        <w:br/>
        <w:br/>
        <w:br/>
        <w:t xml:space="preserve">                                                         360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</w:t>
        <w:br/>
        <w:t xml:space="preserve">                                                   ϵt = Yt − α̂ − β̂Xt</w:t>
        <w:br/>
        <w:t>We search for cointegrated time series candidates:</w:t>
        <w:br/>
        <w:t xml:space="preserve">  1. we focus on the biggest capitalization to avoid liquidity issues when trading</w:t>
        <w:br/>
        <w:t xml:space="preserve">  2. we work with series in log to avoid level issues</w:t>
        <w:br/>
        <w:t xml:space="preserve">  3. we keep only I(1) time series</w:t>
        <w:br/>
        <w:t xml:space="preserve">  4. we rank the couples of time series by cointegration test p-values</w:t>
        <w:br/>
        <w:br/>
        <w:br/>
        <w:t>Here is an example with two candidates:</w:t>
        <w:br/>
        <w:br/>
        <w:t xml:space="preserve">                                   First two candidates for cointegration trading strategy</w:t>
        <w:br/>
        <w:t xml:space="preserve">                                         Schneider electric</w:t>
        <w:br/>
        <w:t xml:space="preserve">                                         Kering</w:t>
        <w:br/>
        <w:t xml:space="preserve">                            5.0</w:t>
        <w:br/>
        <w:br/>
        <w:br/>
        <w:t xml:space="preserve">                            4.5</w:t>
        <w:br/>
        <w:br/>
        <w:br/>
        <w:t xml:space="preserve">                            4.0</w:t>
        <w:br/>
        <w:br/>
        <w:br/>
        <w:t xml:space="preserve">                            3.5</w:t>
        <w:br/>
        <w:br/>
        <w:br/>
        <w:t xml:space="preserve">                            3.0</w:t>
        <w:br/>
        <w:t xml:space="preserve">                                  2006        2008        2010      2012   2014     2016</w:t>
        <w:br/>
        <w:t xml:space="preserve">                                                                 Date</w:t>
        <w:br/>
        <w:br/>
        <w:br/>
        <w:t>Then at time t:</w:t>
        <w:br/>
        <w:br/>
        <w:t xml:space="preserve">  1. we estimate a coefficient β of sensitivity between y and x based on all the history of the</w:t>
        <w:br/>
        <w:t xml:space="preserve">     time series, the value at time t not included.</w:t>
        <w:br/>
        <w:t xml:space="preserve">  2. we estimate the spread between both time series:</w:t>
        <w:br/>
        <w:br/>
        <w:t xml:space="preserve">                                                     Spreadt = yt − α̂ − β̂xt</w:t>
        <w:br/>
        <w:br/>
        <w:t xml:space="preserve">  3. if the value of the Spread at time t is away from its historical mean µ by more than 2</w:t>
        <w:br/>
        <w:t xml:space="preserve">     times its historical standard deviation σ, we are:</w:t>
        <w:br/>
        <w:t xml:space="preserve">        • short y and long x if Spreadt &gt; µ + 2σ</w:t>
        <w:br/>
        <w:t xml:space="preserve">        • long y and short x if Spreadt &lt; µ − 2σ</w:t>
        <w:br/>
        <w:t xml:space="preserve">  4. we exit a trade once we are only only or less than 2 standard deviations away from the</w:t>
        <w:br/>
        <w:t xml:space="preserve">     mean.</w:t>
        <w:br/>
        <w:br/>
        <w:t>Nota Bene: as we assume both series to be cointegrated, we expect:</w:t>
        <w:br/>
        <w:br/>
        <w:t xml:space="preserve">                                                     E(Spreadt ) = µ</w:t>
        <w:br/>
        <w:br/>
        <w:t>hence if the Spread in absolute value is significantly different than µ we consider that there is a</w:t>
        <w:br/>
        <w:t>trading opportunity.</w:t>
        <w:br/>
        <w:br/>
        <w:br/>
        <w:t xml:space="preserve">                                                                 361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Evolution of the spread over time</w:t>
        <w:br/>
        <w:t xml:space="preserve">                               0.4</w:t>
        <w:br/>
        <w:t xml:space="preserve">                                                                                 spread</w:t>
        <w:br/>
        <w:t xml:space="preserve">                               0.2</w:t>
        <w:br/>
        <w:br/>
        <w:t xml:space="preserve">                               0.0</w:t>
        <w:br/>
        <w:br/>
        <w:t xml:space="preserve">                               0.2</w:t>
        <w:br/>
        <w:br/>
        <w:t xml:space="preserve">                               0.4</w:t>
        <w:br/>
        <w:br/>
        <w:t xml:space="preserve">                               0.6</w:t>
        <w:br/>
        <w:t xml:space="preserve">                                 2006 2007 2008 2009 2010 2011 2012 2013 2014 2015 2016</w:t>
        <w:br/>
        <w:br/>
        <w:br/>
        <w:t xml:space="preserve">       • Question 61</w:t>
        <w:br/>
        <w:t xml:space="preserve">            – Compute the return of this strategy. Apply this strategy on some other pair candi-</w:t>
        <w:br/>
        <w:t xml:space="preserve">              dates, is the strategy robust?</w:t>
        <w:br/>
        <w:t xml:space="preserve">            – In fact, to form your decision on whether the series are cointegrated or not, you can</w:t>
        <w:br/>
        <w:t xml:space="preserve">              only work on past historical data, change the code to reflect this.</w:t>
        <w:br/>
        <w:t xml:space="preserve">            – To reduce the number of short/long orders you might want to initiate order only</w:t>
        <w:br/>
        <w:t xml:space="preserve">              when crossing the 2 standard deviations distance from the spread mean.</w:t>
        <w:br/>
        <w:br/>
        <w:t>56.2 Introduction to copulas</w:t>
        <w:br/>
        <w:t>We follow176 the illustration for the paper (Stander et al., 2013):</w:t>
        <w:br/>
        <w:br/>
        <w:br/>
        <w:t xml:space="preserve">       • First we rank the stock log return pairs per Kendall τ</w:t>
        <w:br/>
        <w:br/>
        <w:t xml:space="preserve">       • Use the Clayton copulas: θ = 2τ (1 − τ )−θ</w:t>
        <w:br/>
        <w:t xml:space="preserve">                                                                 1</w:t>
        <w:br/>
        <w:t xml:space="preserve">       • Assume the pdf: C(u, v) = (u−θ + v −θ − 1)− θ</w:t>
        <w:br/>
        <w:br/>
        <w:t xml:space="preserve">       • Identify if you are in the 95% confidence interval to determine trading opportunities</w:t>
        <w:br/>
        <w:br/>
        <w:br/>
        <w:t>176</w:t>
        <w:br/>
        <w:t xml:space="preserve">      copula_vansteenberghe</w:t>
        <w:br/>
        <w:br/>
        <w:br/>
        <w:t xml:space="preserve">                                                         362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57 Python: introduction to power laws</w:t>
        <w:br/>
        <w:t>We have seen section 22 distribution that peaks around a typical value (the median or the mean).</w:t>
        <w:br/>
        <w:t>But some distributions (e.g. city populations, individual wealth) can have bulk around small</w:t>
        <w:br/>
        <w:t>values and a small proportion can reach "very high" values, leading to fat right tails, up to a</w:t>
        <w:br/>
        <w:t>point were the variance becomes infinite and even in some cases the expectation becomes infinite</w:t>
        <w:br/>
        <w:t>too.</w:t>
        <w:br/>
        <w:t>A quantity x obeys a power law if it is drawn from a probability distribution</w:t>
        <w:br/>
        <w:br/>
        <w:t xml:space="preserve">                                                  p(x) = Cx−γ                               (321)</w:t>
        <w:br/>
        <w:br/>
        <w:t>where both γ and c are constant. Distribution of the form 321 were introduced by Pareto (1895)</w:t>
        <w:br/>
        <w:t>and are said to follow a power law with an exponent γ, typically between 2 and 3. C is not</w:t>
        <w:br/>
        <w:t>interesting, as once γ is calibrated, it is chosen so that p(x) integrates to 1, C = (γ − 1)xγ−1</w:t>
        <w:br/>
        <w:t xml:space="preserve">                                                                                             min</w:t>
        <w:br/>
        <w:t>provided γ &gt; 1. xmin , also written xm is the scale of a Pareto distribution.</w:t>
        <w:br/>
        <w:t>Nota bene:</w:t>
        <w:br/>
        <w:br/>
        <w:t xml:space="preserve">   • typically, it is only the right tail (e.g. above 95% quantile) of distributions that follow a</w:t>
        <w:br/>
        <w:t xml:space="preserve">     power law;</w:t>
        <w:br/>
        <w:t xml:space="preserve">        – Hence it is not usually possible to collect enough data to accurately estimate the tail</w:t>
        <w:br/>
        <w:t xml:space="preserve">          directly. The power law is a way of overcoming this problem.</w:t>
        <w:br/>
        <w:br/>
        <w:t xml:space="preserve">   • if we want to reconcile the probability distribution function of a power law presented</w:t>
        <w:br/>
        <w:t xml:space="preserve">     equation 321 and the Pareto probability distribution function presented section 58.3, then</w:t>
        <w:br/>
        <w:t xml:space="preserve">     we need to transfrom: γ = α + 1, where α is the shape of the Pareto.</w:t>
        <w:br/>
        <w:br/>
        <w:t>We assume in the following that the exponent is greater than 1, we display here different pdf</w:t>
        <w:br/>
        <w:t>for different Pareto shapes (α):</w:t>
        <w:br/>
        <w:br/>
        <w:t xml:space="preserve">                                            Power laws based on Pareto shapes</w:t>
        <w:br/>
        <w:t xml:space="preserve">                                0.06                                            0.5</w:t>
        <w:br/>
        <w:t xml:space="preserve">                                                                                1.0</w:t>
        <w:br/>
        <w:t xml:space="preserve">                                0.05                                            1.5</w:t>
        <w:br/>
        <w:t xml:space="preserve">                                                                                2.0</w:t>
        <w:br/>
        <w:t xml:space="preserve">                                                                                2.5</w:t>
        <w:br/>
        <w:t xml:space="preserve">                                0.04                                            3.0</w:t>
        <w:br/>
        <w:t xml:space="preserve">                         p(x)</w:t>
        <w:br/>
        <w:br/>
        <w:br/>
        <w:t xml:space="preserve">                                0.03</w:t>
        <w:br/>
        <w:br/>
        <w:t xml:space="preserve">                                0.02</w:t>
        <w:br/>
        <w:br/>
        <w:t xml:space="preserve">                                0.01</w:t>
        <w:br/>
        <w:br/>
        <w:t xml:space="preserve">                                       50    60        70       80        90     100</w:t>
        <w:br/>
        <w:t xml:space="preserve">                                                            x</w:t>
        <w:br/>
        <w:br/>
        <w:br/>
        <w:t>Provided that the exponent is greater than 1, i.e. the Pareto shape parameter is greater than 0,</w:t>
        <w:br/>
        <w:t>when replotted with logarithmic horizontal and vertical axes, the histogram follows quite closely</w:t>
        <w:br/>
        <w:t>a straight line. Let p(x)dx be the fraction of observations between x and x + dx, then we have</w:t>
        <w:br/>
        <w:t>a relationship, reformulated from equation 321:</w:t>
        <w:br/>
        <w:br/>
        <w:t xml:space="preserve">                                            ln p(x) = −γ ln x + c</w:t>
        <w:br/>
        <w:br/>
        <w:br/>
        <w:t xml:space="preserve">                                                         363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log[p(x)]</w:t>
        <w:br/>
        <w:t xml:space="preserve">                                              10 2</w:t>
        <w:br/>
        <w:br/>
        <w:br/>
        <w:t xml:space="preserve">                                                     5 × 101     6 × 101   7 × 101                    8 × 101   9 × 101     102</w:t>
        <w:br/>
        <w:t xml:space="preserve">                                                                            log[x]</w:t>
        <w:br/>
        <w:br/>
        <w:br/>
        <w:t>Most of the time, only the tail of the distribution follows a power law, in other words the power</w:t>
        <w:br/>
        <w:t>law applies only for values greater than some minimum xmin .</w:t>
        <w:br/>
        <w:br/>
        <w:t>57.1 Power laws in nature</w:t>
        <w:br/>
        <w:t>(Newman, 2005), (Pinto et al., 2012) and (Gabaix, 2016) suggested applications and data sets</w:t>
        <w:br/>
        <w:t>for power laws observable in nature. We follow their work and apply it to a data set we manually</w:t>
        <w:br/>
        <w:t>download next section.</w:t>
        <w:br/>
        <w:br/>
        <w:t>57.2 Application to French city sizes</w:t>
        <w:br/>
        <w:t>As in (Newman, 2005), we already studied the distribution of human heights section 22. Now as</w:t>
        <w:br/>
        <w:t>claimed, we check that the distribution of French city sizes177 follow a power law178 . (Gabaix,</w:t>
        <w:br/>
        <w:t>1999) argues that this is more applicable to agglomerations which is coherent with our data set.</w:t>
        <w:br/>
        <w:t>We find similar histogram as FIG. 2 of that paper, with a highly right-skewed histogram:</w:t>
        <w:br/>
        <w:br/>
        <w:br/>
        <w:t xml:space="preserve">        10 5                                                                                        104</w:t>
        <w:br/>
        <w:br/>
        <w:t xml:space="preserve">        10 6                                                                                        103</w:t>
        <w:br/>
        <w:t xml:space="preserve">                                                                                Count (log scale)</w:t>
        <w:br/>
        <w:br/>
        <w:br/>
        <w:t xml:space="preserve">        10 7                                                                                        102</w:t>
        <w:br/>
        <w:br/>
        <w:t xml:space="preserve">        10 8                                                                                        101</w:t>
        <w:br/>
        <w:br/>
        <w:t xml:space="preserve">        10 9                                                                                        100</w:t>
        <w:br/>
        <w:t xml:space="preserve">               0.0   0.5    1.0                      1.5       2.0                                                            105                          106</w:t>
        <w:br/>
        <w:t xml:space="preserve">                                                                     1e6                                                  French communes size (log scale)</w:t>
        <w:br/>
        <w:br/>
        <w:br/>
        <w:t>To construct the log-log histogram, we first have to construct an empirical probability distribu-</w:t>
        <w:br/>
        <w:t>tion function:</w:t>
        <w:br/>
        <w:br/>
        <w:t xml:space="preserve">       • we chose a number of bins for this histogram, nbins</w:t>
        <w:br/>
        <w:br/>
        <w:t xml:space="preserve">       • we divide our observation segment from xmin to xmax into nbins segments of equal sizes</w:t>
        <w:br/>
        <w:br/>
        <w:t xml:space="preserve">       • we count for each segment the number of observations that falls within</w:t>
        <w:br/>
        <w:br/>
        <w:t>177</w:t>
        <w:br/>
        <w:t xml:space="preserve">      data taken from INSEE</w:t>
        <w:br/>
        <w:t>178</w:t>
        <w:br/>
        <w:t xml:space="preserve">      code: powerlaw_introduction_vansteenberghe.py</w:t>
        <w:br/>
        <w:br/>
        <w:br/>
        <w:t xml:space="preserve">                                                                           364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we report at each point in the middle of a segment how many observations where counted.</w:t>
        <w:br/>
        <w:t>We can see that the right-hand end of the distribution is noisy because of sampling errors if we</w:t>
        <w:br/>
        <w:t>keep the bin size evenly distributed. We logarithmically spaced bins:</w:t>
        <w:br/>
        <w:t xml:space="preserve">                                                                                       1</w:t>
        <w:br/>
        <w:t xml:space="preserve">                                                                        xmax         nbins</w:t>
        <w:br/>
        <w:t xml:space="preserve">                                                             t=</w:t>
        <w:br/>
        <w:t xml:space="preserve">                                                                        xmin</w:t>
        <w:br/>
        <w:br/>
        <w:t>and for i ∈ [1, nbins], the bin range is [xmin ti−1 ; xmin ti ]:</w:t>
        <w:br/>
        <w:br/>
        <w:br/>
        <w:t xml:space="preserve">                                                 102</w:t>
        <w:br/>
        <w:t xml:space="preserve">                                                 101</w:t>
        <w:br/>
        <w:t xml:space="preserve">                                                 100</w:t>
        <w:br/>
        <w:t xml:space="preserve">                            Count (log scale)</w:t>
        <w:br/>
        <w:br/>
        <w:br/>
        <w:t xml:space="preserve">                                                10 1</w:t>
        <w:br/>
        <w:t xml:space="preserve">                                                10 2</w:t>
        <w:br/>
        <w:t xml:space="preserve">                                                10 3</w:t>
        <w:br/>
        <w:t xml:space="preserve">                                                10 4</w:t>
        <w:br/>
        <w:t xml:space="preserve">                                                10 5</w:t>
        <w:br/>
        <w:t xml:space="preserve">                                                       102   103         104           105       106</w:t>
        <w:br/>
        <w:t xml:space="preserve">                                                              French communes size (log scale)</w:t>
        <w:br/>
        <w:br/>
        <w:br/>
        <w:t>We also see that we might have to increase the minimum threshold under which we censor the</w:t>
        <w:br/>
        <w:t>data set.</w:t>
        <w:br/>
        <w:t>If we want to avoid modifying the bin width, we can use the complementary cumulative distri-</w:t>
        <w:br/>
        <w:t>bution function: P (X ≥ x) = 1 − P (X ≤ x) and we have</w:t>
        <w:br/>
        <w:t xml:space="preserve">                                          Z ∞</w:t>
        <w:br/>
        <w:t xml:space="preserve">                                                         C</w:t>
        <w:br/>
        <w:t xml:space="preserve">                           P (X ≥ x) = C      x−γ dx =       x1−γ                     (322)</w:t>
        <w:br/>
        <w:t xml:space="preserve">                                           x            γ−1</w:t>
        <w:br/>
        <w:t>thus P (X ≥ x) follows a power law but of exponent γ − 1:</w:t>
        <w:br/>
        <w:br/>
        <w:br/>
        <w:t xml:space="preserve">                                                 100</w:t>
        <w:br/>
        <w:br/>
        <w:t xml:space="preserve">                                                10 1</w:t>
        <w:br/>
        <w:t xml:space="preserve">                            Count (log scale)</w:t>
        <w:br/>
        <w:br/>
        <w:br/>
        <w:t xml:space="preserve">                                                10 2</w:t>
        <w:br/>
        <w:br/>
        <w:t xml:space="preserve">                                                10 3</w:t>
        <w:br/>
        <w:br/>
        <w:t xml:space="preserve">                                                10 4</w:t>
        <w:br/>
        <w:br/>
        <w:t xml:space="preserve">                                                       102   103        104           105        106</w:t>
        <w:br/>
        <w:t xml:space="preserve">                                                              French communes size (log scale)</w:t>
        <w:br/>
        <w:br/>
        <w:br/>
        <w:t xml:space="preserve">   • Question 62</w:t>
        <w:br/>
        <w:t xml:space="preserve">         – As in (Gabaix, 1999), draw a log-rank against log-size. Do you get a straight line,</w:t>
        <w:br/>
        <w:t xml:space="preserve">           what is the slope?</w:t>
        <w:br/>
        <w:br/>
        <w:t xml:space="preserve">   • Question 63</w:t>
        <w:br/>
        <w:t xml:space="preserve">         – manually implement a fake data set from a power law distribution as suggest in</w:t>
        <w:br/>
        <w:t xml:space="preserve">           (Newman, 2005) footnote 3 to reproduce all four sub-figures of FIG. 3</w:t>
        <w:br/>
        <w:br/>
        <w:br/>
        <w:t xml:space="preserve">                                                                          365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If we try a very basic OLS fit with the pdf and cdf, method dating back to the 19th century</w:t>
        <w:br/>
        <w:t>work of Pareto:</w:t>
        <w:br/>
        <w:br/>
        <w:br/>
        <w:t xml:space="preserve">                                                 Dependent variable:</w:t>
        <w:br/>
        <w:t xml:space="preserve">                               equation 321                                     equation 322</w:t>
        <w:br/>
        <w:t>Intercept                        37.443∗∗∗                                        3.609∗∗∗</w:t>
        <w:br/>
        <w:t xml:space="preserve">                                   (3.765)                                         (0.007)</w:t>
        <w:br/>
        <w:t>x                                 -2.875∗∗∗                                       -0.729∗∗∗</w:t>
        <w:br/>
        <w:t xml:space="preserve">                                   (0.307)                                         (0.001)</w:t>
        <w:br/>
        <w:t>Observations                        11                                      34,077</w:t>
        <w:br/>
        <w:t>R2                                0.907                                      0.934</w:t>
        <w:br/>
        <w:t>Adjusted R2                       0.896                                      0.934</w:t>
        <w:br/>
        <w:t>Residual Std. Error          1.002(df = 9)                            0.257(df = 34075)</w:t>
        <w:br/>
        <w:t>F Statistic             87.445∗∗∗ (df = 1.0; 9.0)              479684.588∗∗∗ (df = 1.0; 34075.0)</w:t>
        <w:br/>
        <w:t>Note:                                                                   ∗ p&lt;0.1; ∗∗ p&lt;0.05; ∗∗∗ p&lt;0.01</w:t>
        <w:br/>
        <w:br/>
        <w:t>We lose less observations with equation 322 so we might be more precise, but we know that</w:t>
        <w:br/>
        <w:t>fitting an OLS is a poor method. Applying the step by step procedure introduced in (Clauset</w:t>
        <w:br/>
        <w:t>et al., 2009), we adapt the xmin threshold of our data set and improve the exponent estimation.</w:t>
        <w:br/>
        <w:br/>
        <w:t>57.2.1 Step by step approximation</w:t>
        <w:br/>
        <w:t>We first have to assume that γ &gt; 1, otherwise we would need apply another method and our</w:t>
        <w:br/>
        <w:t>power law distribution would lose its interest.</w:t>
        <w:br/>
        <w:t>Given empirical observations sorted x1 , . . . , xN so that x1 ≤ x2 ≤ . . . ≤ xN , we compute the</w:t>
        <w:br/>
        <w:t>Kolmogorov-Smirnov (KS, see section 22.6) statistic KSi considering that xmin = xi :</w:t>
        <w:br/>
        <w:br/>
        <w:t xml:space="preserve">                                       Di = max |S(x) − P (x)|                                           (323)</w:t>
        <w:br/>
        <w:t xml:space="preserve">                                              x≥xi</w:t>
        <w:br/>
        <w:br/>
        <w:t>where S(x) is the empirical CDF and P (x) is the CDF of the power law that best fit the data</w:t>
        <w:br/>
        <w:t>choosing xmin = xi . We chose xmin that minimizes Di .</w:t>
        <w:br/>
        <w:t>At each step, to fit P (x), we use the Maximum Likelihood Estimation to estimate α, method</w:t>
        <w:br/>
        <w:t>that we introduced section 18.7. The probability density function for a sample of n independent</w:t>
        <w:br/>
        <w:t>identically distributed normal random variables is the likelihood we want to maximize:</w:t>
        <w:br/>
        <w:t xml:space="preserve">                                                     n                    n</w:t>
        <w:br/>
        <w:t xml:space="preserve">                                                                                             −γ</w:t>
        <w:br/>
        <w:t xml:space="preserve">                                                                                (γ − 1)xγ−1</w:t>
        <w:br/>
        <w:t xml:space="preserve">                                                     Y                    Y</w:t>
        <w:br/>
        <w:t xml:space="preserve">                  L(γ) = f (x1 , . . . , xn ; γ) =         f (xi ; γ) =                 min xi</w:t>
        <w:br/>
        <w:t xml:space="preserve">                                                     i=1                  i=1</w:t>
        <w:br/>
        <w:br/>
        <w:t>As the logarithm function is continuous strictly increasing and it is easier to deal with the</w:t>
        <w:br/>
        <w:t>log-likelihood, we maximize:</w:t>
        <w:br/>
        <w:t xml:space="preserve">                                                                                n</w:t>
        <w:br/>
        <w:t xml:space="preserve">                                                                                X           xi</w:t>
        <w:br/>
        <w:t xml:space="preserve">                      log (L(γ)) = n ln (γ − 1) − n ln xmin − γ                       ln</w:t>
        <w:br/>
        <w:t xml:space="preserve">                                                                                           xmin</w:t>
        <w:br/>
        <w:t xml:space="preserve">                                                                                i=1</w:t>
        <w:br/>
        <w:br/>
        <w:t>The first order condition yields:</w:t>
        <w:br/>
        <w:t xml:space="preserve">                                                     " n                 #−1</w:t>
        <w:br/>
        <w:t xml:space="preserve">                                                      X            xi</w:t>
        <w:br/>
        <w:t xml:space="preserve">                                      γ̂ = 1 + n             ln</w:t>
        <w:br/>
        <w:t xml:space="preserve">                                                                  xmin</w:t>
        <w:br/>
        <w:t xml:space="preserve">                                                      i=1</w:t>
        <w:br/>
        <w:br/>
        <w:br/>
        <w:t xml:space="preserve">                                                      366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Finally, (Clauset et al., 2009) suggest using a goodness-of-fit test where the p-value is the fraction</w:t>
        <w:br/>
        <w:t>of synthetic distances (taken from the estimated power law distribution) that are greater than</w:t>
        <w:br/>
        <w:t>the observed empirical distance. They suggest to rule out the power law distribution if p ≤ 1.</w:t>
        <w:br/>
        <w:t>This goodness-of-fit is not implemented in the powerlaw package and (Alstott J, 2014) rather</w:t>
        <w:br/>
        <w:t>argue to compare the power law fit with competing distribution such as the exponential.</w:t>
        <w:br/>
        <w:br/>
        <w:t>57.2.2 Step by step approximation applied to French city sizes</w:t>
        <w:br/>
        <w:t>We now use the step by step procedure suggested in (Clauset et al., 2009), we find an exponent</w:t>
        <w:br/>
        <w:t>of 2.13, which is close to the US city sizes exponent of 2.3 reported in (Newman, 2005) and 2.37</w:t>
        <w:br/>
        <w:t>reported in (Clauset et al., 2009).</w:t>
        <w:br/>
        <w:t>Using equation 322 and the fact that γ ≃ 2, then as in (Gabaix, 1999) we can say that cities</w:t>
        <w:br/>
        <w:t>with population greater than S is proportional to S1 .</w:t>
        <w:br/>
        <w:br/>
        <w:t>57.3 Application to word frequency in Marcel Proust’s work</w:t>
        <w:br/>
        <w:t>We import Marcel Proust’s A la recherche du temps perdu - Du côté de chez Swann and find</w:t>
        <w:br/>
        <w:t>that the word frequencies follow a power law of exponent 2.1:</w:t>
        <w:br/>
        <w:br/>
        <w:t xml:space="preserve">                                               100</w:t>
        <w:br/>
        <w:br/>
        <w:br/>
        <w:t xml:space="preserve">                                              10 1</w:t>
        <w:br/>
        <w:t xml:space="preserve">                          Count (log scale)</w:t>
        <w:br/>
        <w:br/>
        <w:br/>
        <w:t xml:space="preserve">                                              10 2</w:t>
        <w:br/>
        <w:br/>
        <w:br/>
        <w:t xml:space="preserve">                                              10 3</w:t>
        <w:br/>
        <w:br/>
        <w:br/>
        <w:t xml:space="preserve">                                              10 4</w:t>
        <w:br/>
        <w:t xml:space="preserve">                                                     100   101               102   103</w:t>
        <w:br/>
        <w:t xml:space="preserve">                                                                 Words frequency</w:t>
        <w:br/>
        <w:br/>
        <w:br/>
        <w:t>57.4 Why power-law emerges for city sizes, an explanation by Xavier Gabaix</w:t>
        <w:br/>
        <w:t>When γ = 2, then equation 322 simplifies into Zipf’s law:</w:t>
        <w:br/>
        <w:t xml:space="preserve">                                                     1</w:t>
        <w:br/>
        <w:t xml:space="preserve">                                         P (X ≥ x) ∝                                   (324)</w:t>
        <w:br/>
        <w:t xml:space="preserve">                                                     x</w:t>
        <w:br/>
        <w:t>(Gabaix, 1999) suggest that random growth process can be an explanation for the emergence of</w:t>
        <w:br/>
        <w:t>Zipf’s law, if the following hypotheses are met:</w:t>
        <w:br/>
        <w:t xml:space="preserve">   • Gibrat’s law: the growth rate is independent on x</w:t>
        <w:br/>
        <w:t xml:space="preserve">   • there are common mean and variance of growth rate process</w:t>
        <w:br/>
        <w:t xml:space="preserve">   • Question 64</w:t>
        <w:br/>
        <w:t xml:space="preserve">        – Following (Gabaix, 1999):</w:t>
        <w:br/>
        <w:t xml:space="preserve">             ∗ Take N cities</w:t>
        <w:br/>
        <w:t xml:space="preserve">             ∗ Chose initial city sizes of S0i = N1</w:t>
        <w:br/>
        <w:t xml:space="preserve">             ∗ Impose a growth rate of 2% ± .2%</w:t>
        <w:br/>
        <w:t xml:space="preserve">             ∗ Normalize the city sizes N     i</w:t>
        <w:br/>
        <w:t xml:space="preserve">                                       P</w:t>
        <w:br/>
        <w:t xml:space="preserve">                                         i=1 St = 1</w:t>
        <w:br/>
        <w:t xml:space="preserve">        – Show that city sizes converges to a Zipf’s law</w:t>
        <w:br/>
        <w:br/>
        <w:br/>
        <w:t xml:space="preserve">                                                                    367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57.5 Fit power law to GDP or stock market returns</w:t>
        <w:br/>
        <w:t>(Pagan, 1996) reviewed the econometric literature on financial markets up to 1996, suggesting:</w:t>
        <w:br/>
        <w:br/>
        <w:t xml:space="preserve">   • unit root in asset prices;</w:t>
        <w:br/>
        <w:br/>
        <w:t xml:space="preserve">   • financial series are not independently distributed over time;</w:t>
        <w:br/>
        <w:br/>
        <w:t xml:space="preserve">   • stock returns are not normally distributed;</w:t>
        <w:br/>
        <w:br/>
        <w:t xml:space="preserve">   • stock returns density have fat tails, exponent γ &gt; 2 both left and right and for daily or</w:t>
        <w:br/>
        <w:t xml:space="preserve">     monthly returns.</w:t>
        <w:br/>
        <w:t xml:space="preserve">        – but as the returns are not i.i.d., the estimation of γ suffers from lack of precision as</w:t>
        <w:br/>
        <w:t xml:space="preserve">          demonstrated in (Kearns and Pagan, 1997);</w:t>
        <w:br/>
        <w:t xml:space="preserve">        – (Jondeau and Rockinger, 2003) tested and found that left and right tails are not</w:t>
        <w:br/>
        <w:t xml:space="preserve">          statistically different.</w:t>
        <w:br/>
        <w:t xml:space="preserve">        – A theoretical foundation for fat tailed return densities was explored by (Lux and</w:t>
        <w:br/>
        <w:t xml:space="preserve">          Sornette, 2002).</w:t>
        <w:br/>
        <w:br/>
        <w:t>(Cont, 2001) reviewed the literature on extreme stock returns with a power-law tail exponent:</w:t>
        <w:br/>
        <w:t>2 &lt; γ(T ) ≤ 5 while warning on the significant digits that can be estimated. (Plerou et al., 2001)</w:t>
        <w:br/>
        <w:t>found for stock returns of 5 minutes intervals:</w:t>
        <w:br/>
        <w:t xml:space="preserve">                                   (</w:t>
        <w:br/>
        <w:t xml:space="preserve">                                      3.10 ± 0.03, positive tail</w:t>
        <w:br/>
        <w:t xml:space="preserve">                               γ=                                                            (325)</w:t>
        <w:br/>
        <w:t xml:space="preserve">                                      2.84 ± 0.12, negative tail</w:t>
        <w:br/>
        <w:br/>
        <w:t xml:space="preserve">   • Question 65</w:t>
        <w:br/>
        <w:t xml:space="preserve">        – Try to fit power law to GDP or stock market returns, take the frequency (daily,</w:t>
        <w:br/>
        <w:t xml:space="preserve">          quarterly, yearly) into account before comparing their exponent.</w:t>
        <w:br/>
        <w:t xml:space="preserve">        – Which power law have higher exponent, what does it mean?</w:t>
        <w:br/>
        <w:br/>
        <w:t>57.6 Alternative distribution with fat tails</w:t>
        <w:br/>
        <w:t>(Mantegna and Stanley, 1995) found that the probability distribution of the Standard &amp; Poor’s</w:t>
        <w:br/>
        <w:t>500 can be characterized by a Lévy stable process for the central part of the distribution and an</w:t>
        <w:br/>
        <w:t>exponential in the tails.</w:t>
        <w:br/>
        <w:t>Nonetheless, (Williams et al., 2017) stated that</w:t>
        <w:br/>
        <w:br/>
        <w:t xml:space="preserve">     A consensus has developed in the literature that the distribution of GDP growth rates</w:t>
        <w:br/>
        <w:t xml:space="preserve">     can be approximated by the Laplace distribution in the central part and power-law</w:t>
        <w:br/>
        <w:t xml:space="preserve">     distributions in the tails.</w:t>
        <w:br/>
        <w:br/>
        <w:t>they study a panel of GDP growth rates and find that the distribution of GDP growth rates can</w:t>
        <w:br/>
        <w:t>be fitted using the heavy-tailed Cauchy distribution for almost all countries. We can identify</w:t>
        <w:br/>
        <w:t>several shortcomings in the approach: there are a maximum of 61 data points for each countries,</w:t>
        <w:br/>
        <w:t>which would make it difficult to fit power-law in the tails. They do within-country growth</w:t>
        <w:br/>
        <w:t>distribution.</w:t>
        <w:br/>
        <w:br/>
        <w:t xml:space="preserve">   • What about between-country growth distribution per year?</w:t>
        <w:br/>
        <w:br/>
        <w:t xml:space="preserve">   • What about you use all data to fit a generic law? To fit a power law in the tail?</w:t>
        <w:br/>
        <w:br/>
        <w:br/>
        <w:t xml:space="preserve">                                               368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(Fagiolo et al., 2008) approximate output growth-rate distribution by symmetric exponential</w:t>
        <w:br/>
        <w:t>power (EP) densities whose functional form reads:</w:t>
        <w:br/>
        <w:t xml:space="preserve">                                                       1             − 1b | x−m |b</w:t>
        <w:br/>
        <w:t xml:space="preserve">                            f (x; b, a, m) =     1                   e       a                  (326)</w:t>
        <w:br/>
        <w:t xml:space="preserve">                                               2ab Γ</w:t>
        <w:br/>
        <w:t xml:space="preserve">                                                 b         1 + 1b</w:t>
        <w:br/>
        <w:br/>
        <w:t>they explain that</w:t>
        <w:br/>
        <w:br/>
        <w:t xml:space="preserve">     The shape parameter is the crucial one for our analysis: the larger is b, the thinner</w:t>
        <w:br/>
        <w:t xml:space="preserve">     are the tails. In fact, the EP density encompasses both the Laplace and the Gaussian</w:t>
        <w:br/>
        <w:t xml:space="preserve">     distributions. If b = 2, the distribution reduces to a Gaussian. If b &lt; 2, the</w:t>
        <w:br/>
        <w:t xml:space="preserve">     distribution displays tails fatter than those of a Gaussian (henceforth ’super-Normal’</w:t>
        <w:br/>
        <w:t xml:space="preserve">     tails). If b = 1, one recovers a Laplace. Finally, values of b smaller than one indicate</w:t>
        <w:br/>
        <w:t xml:space="preserve">     tails fatter than those of a Laplace (’super-Laplace’ tails in what follows). The above</w:t>
        <w:br/>
        <w:t xml:space="preserve">     property is the value-added of the EP density, as it allows one to precisely measure</w:t>
        <w:br/>
        <w:t xml:space="preserve">     how far the empirical distribution is from the normal benchmark and how close it is</w:t>
        <w:br/>
        <w:t xml:space="preserve">     instead to the Laplace one. Another important property of the EP density is that</w:t>
        <w:br/>
        <w:t xml:space="preserve">     it is characterized by exponentially shaped tails, which are less thick than those of</w:t>
        <w:br/>
        <w:t xml:space="preserve">     power-law distributions.</w:t>
        <w:br/>
        <w:br/>
        <w:t>Their data set is available here and they used the package subbotools</w:t>
        <w:br/>
        <w:br/>
        <w:br/>
        <w:t xml:space="preserve">                                                 369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Parametric distributions with heavy tail</w:t>
        <w:br/>
        <w:t>Resnick (2007) explains that roughly speaking, a rv X has a heavy (right) tail if there exist a</w:t>
        <w:br/>
        <w:t>positive parameter α, called the tail index such that</w:t>
        <w:br/>
        <w:t xml:space="preserve">                                                       P [X &gt; x]</w:t>
        <w:br/>
        <w:t xml:space="preserve">                                                 lim             =1                            (327)</w:t>
        <w:br/>
        <w:t xml:space="preserve">                                                 x→∞      x−α</w:t>
        <w:br/>
        <w:t>Prominent examples of heavy-tailed distributions are the lognormal, Pareto and Weibull distri-</w:t>
        <w:br/>
        <w:t>butions with shape parameter smaller than 1. In practice179 , actuaries model motor insurance</w:t>
        <w:br/>
        <w:t>with lognormal and fire claims with Pareto distributions. McNeil (1997) review the work of</w:t>
        <w:br/>
        <w:t>reinsurance using Extreme Value Theory (EVT).</w:t>
        <w:br/>
        <w:t>Writing F the cumulative distribution function of a random variable X, it is said to have a</w:t>
        <w:br/>
        <w:t>heavy tail distribution if     Z             ∞</w:t>
        <w:br/>
        <w:t xml:space="preserve">                                                 etx dF (x) = ∞,   ∀t &gt; 0                      (328)</w:t>
        <w:br/>
        <w:t xml:space="preserve">                                            −∞</w:t>
        <w:br/>
        <w:br/>
        <w:t>we can write the survival function F̄ (x) = 1 − F (x) = P r (X &gt; x) and the above implies that</w:t>
        <w:br/>
        <w:br/>
        <w:t xml:space="preserve">                                            lim etx F̄ (x) = ∞,    ∀t &gt; 0                      (329)</w:t>
        <w:br/>
        <w:t xml:space="preserve">                                        x→∞</w:t>
        <w:br/>
        <w:br/>
        <w:t>writing − log( F̄ (x) the hazard function, we also have that X is heavy-tailed if</w:t>
        <w:br/>
        <w:br/>
        <w:br/>
        <w:t xml:space="preserve">                                           − log F̄ (x)</w:t>
        <w:br/>
        <w:t xml:space="preserve">                                   lim sup               =0                                    (330)</w:t>
        <w:br/>
        <w:t xml:space="preserve">                                      x→∞        x</w:t>
        <w:br/>
        <w:br/>
        <w:t>58.1 Regularly varying distribution functions and tail index</w:t>
        <w:br/>
        <w:t>Cooke et al. (2014) define: A distribution function F is called regularly varying at infinity with</w:t>
        <w:br/>
        <w:t>tail index α ∈ (0, ∞) if</w:t>
        <w:br/>
        <w:t xml:space="preserve">                                             F̄ (tx)</w:t>
        <w:br/>
        <w:t xml:space="preserve">                                        lim          = t−α                                   (331)</w:t>
        <w:br/>
        <w:t xml:space="preserve">                                       x→∞ F̄ (x)</w:t>
        <w:br/>
        <w:br/>
        <w:br/>
        <w:t>58.2 Detection of heavy-tailed distributions</w:t>
        <w:br/>
        <w:t>We follow Rolski et al. (1999).</w:t>
        <w:br/>
        <w:t>It goes without saying that the detection of dangerous claim size distributions is one of the main</w:t>
        <w:br/>
        <w:t>worries of the practicing actuary. Most practitioners have some personal concept of what they</w:t>
        <w:br/>
        <w:t>would call a large claim. However, a mathematically sound formulation is not always obvious.</w:t>
        <w:br/>
        <w:t>We need to introduce a bit of notation. Denote by Ui , 1 ≤ i ≤ n the successive claims in a</w:t>
        <w:br/>
        <w:t>portfolio. The total claim amount is then Xn = Ul + U2 + . . . + Un . We denote the sequence of</w:t>
        <w:br/>
        <w:t>ordered claims with</w:t>
        <w:br/>
        <w:t xml:space="preserve">                          U(1) = min Ui ≤ U(2) ≤ . . . ≤ U(n) = max Ui                        (332)</w:t>
        <w:br/>
        <w:t>Often, a claim is called large when the total claim amount is predominantly determined by it.</w:t>
        <w:br/>
        <w:t>This rather vague formulation can be interpreted in a variety of ways. Let us give a number of</w:t>
        <w:br/>
        <w:t>possible examples.</w:t>
        <w:br/>
        <w:t xml:space="preserve">       • One sometimes hears that a claim within a portfolio is large if a value of that size is only</w:t>
        <w:br/>
        <w:t xml:space="preserve">         experienced every so many years. It needs no explanation that this kind of description can</w:t>
        <w:br/>
        <w:t xml:space="preserve">         hardly be forged into a workable definition.</w:t>
        <w:br/>
        <w:t>179</w:t>
        <w:br/>
        <w:t xml:space="preserve">      we use vansteenberghe_heavy_tail.py</w:t>
        <w:br/>
        <w:br/>
        <w:br/>
        <w:t xml:space="preserve">                                                         370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Another interpretation could be that the ratio of U(n) and Xn , is "too large". If there are</w:t>
        <w:br/>
        <w:t xml:space="preserve">     no excessive claims then we expect U(n) to play an increasingly lesser role in the total Xn .</w:t>
        <w:br/>
        <w:br/>
        <w:t xml:space="preserve">   • More generally, a claim is called large if it consumes more than a fair portion p of the total</w:t>
        <w:br/>
        <w:t xml:space="preserve">     claim amount. This means that we call U(m) large if m ≥ min{k : U(k) &gt; pXn }.</w:t>
        <w:br/>
        <w:br/>
        <w:t xml:space="preserve">   • When the practitioner tries to estimate the mean and/or variance of the claim size distri-</w:t>
        <w:br/>
        <w:t xml:space="preserve">     bution, he will use resampling techniques to obtain a reliable estimate. However it happens</w:t>
        <w:br/>
        <w:t xml:space="preserve">     that the successive sample values are not averaging out to a limiting value. One possi-</w:t>
        <w:br/>
        <w:t xml:space="preserve">     ble and theoretically understandable reason is that the mean and/or the variance of the</w:t>
        <w:br/>
        <w:t xml:space="preserve">     claim size distribution do not exist because there is too much mass in the tail. A possible</w:t>
        <w:br/>
        <w:t xml:space="preserve">     parametrized distribution causing this type of phenomenon is any Pareto-type distribution</w:t>
        <w:br/>
        <w:t xml:space="preserve">     with small exponent α.</w:t>
        <w:br/>
        <w:br/>
        <w:t>Writing the empirical distribution Fn defined by</w:t>
        <w:br/>
        <w:t xml:space="preserve">                                              1</w:t>
        <w:br/>
        <w:t xml:space="preserve">                                   Fn (x) =     max{i : U(i) ≤ x}                               (333)</w:t>
        <w:br/>
        <w:t xml:space="preserve">                                              n</w:t>
        <w:br/>
        <w:t>then, if equation 330 hold:</w:t>
        <w:br/>
        <w:br/>
        <w:t xml:space="preserve">                                                              log nk</w:t>
        <w:br/>
        <w:br/>
        <w:t xml:space="preserve">                             − log 1 − Fn U(n−k)</w:t>
        <w:br/>
        <w:t xml:space="preserve">                     lim sup                        = lim sup        =0                         (334)</w:t>
        <w:br/>
        <w:t xml:space="preserve">                        n→∞          U(n−k)              n→∞ U(n−k)</w:t>
        <w:br/>
        <w:br/>
        <w:t>which is statistically unverifiable (Rolski et al., 1999). In general, the heavy-tail property is hard</w:t>
        <w:br/>
        <w:t>to verify statistically. So we are using normal, lognormal, Pareto or Weibull quantile plots to</w:t>
        <w:br/>
        <w:t>decide on which distribution to use.</w:t>
        <w:br/>
        <w:br/>
        <w:t>58.3 Pareto distributions</w:t>
        <w:br/>
        <w:t>58.3.1 Strict Pareto distribution (type I)</w:t>
        <w:br/>
        <w:t>The Pareto distribution probability distribution function was introduced by Pareto (1895) and</w:t>
        <w:br/>
        <w:t>writes, for a given threshold u &gt; 0:</w:t>
        <w:br/>
        <w:t xml:space="preserve">                                                  uα</w:t>
        <w:br/>
        <w:t xml:space="preserve">                                  f (x; α, u) = α α+1    ,   x&gt;u                                (335)</w:t>
        <w:br/>
        <w:t xml:space="preserve">                                                 x</w:t>
        <w:br/>
        <w:t>where α is called the Pareto exponent or the shape parameter and the cumulative distri-</w:t>
        <w:br/>
        <w:t>bution function:                                 u  α</w:t>
        <w:br/>
        <w:t xml:space="preserve">                             F (x; α, u) = 1 −        , x&gt;u</w:t>
        <w:br/>
        <w:t xml:space="preserve">                                                 x</w:t>
        <w:br/>
        <w:t>We can simplify setting u = 1, then we get the survival function F̄ (x) = 1 − F (x) = x−α and</w:t>
        <w:br/>
        <w:t>we can convince ourselves that for the Pareto type 1 distribution, the tail index is the Pareto</w:t>
        <w:br/>
        <w:t>parameter α.</w:t>
        <w:br/>
        <w:t>Per definition, the Pareto distribution is only to be fitted on observed values above a threshold</w:t>
        <w:br/>
        <w:t>u. The selection of the threshold u, also called the scale parameter, has to be estimated. For</w:t>
        <w:br/>
        <w:t>a reinsurance treaty, that would be the priority of the excess of loss treaty (meaning that the</w:t>
        <w:br/>
        <w:t>reinsurer covers only claims above this priority, or threshold). Mukhopadhyay and Ekwo (1987)</w:t>
        <w:br/>
        <w:t>suggest a sequential estimation for the scale parameter. In practice, the estimation of α is done</w:t>
        <w:br/>
        <w:t>on a limited number of observations, sometimes much less than a hundred, hence the variance</w:t>
        <w:br/>
        <w:t>of our estimate can be large.</w:t>
        <w:br/>
        <w:br/>
        <w:br/>
        <w:t xml:space="preserve">                                                 371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If α &gt; 1, then the mean value exists: E(X) = α−1</w:t>
        <w:br/>
        <w:t xml:space="preserve">                                               α</w:t>
        <w:br/>
        <w:t xml:space="preserve">                                                 u. Indeed, we have:</w:t>
        <w:br/>
        <w:t xml:space="preserve">                        Z ∞                    Z ∞</w:t>
        <w:br/>
        <w:t xml:space="preserve">                                u α                           α           ∞</w:t>
        <w:br/>
        <w:t xml:space="preserve">                                      dx = αuα     x−α dx =       uα x1−α u</w:t>
        <w:br/>
        <w:br/>
        <w:t xml:space="preserve">                E(X) =       α</w:t>
        <w:br/>
        <w:t xml:space="preserve">                         −∞     x               −∞          1−α</w:t>
        <w:br/>
        <w:br/>
        <w:t>If α &gt; 2 the variance exists and: V ar(X) = (α−1)α2 (α−2) u2 .</w:t>
        <w:br/>
        <w:br/>
        <w:t>The mean excess function is defined as:</w:t>
        <w:br/>
        <w:t xml:space="preserve">                                                         xm</w:t>
        <w:br/>
        <w:t xml:space="preserve">                  e(xm ) = E (X − xm |X &gt; xm ) =                  ,   α&gt;1 ,   xm &gt; u</w:t>
        <w:br/>
        <w:t xml:space="preserve">                                                        α−1</w:t>
        <w:br/>
        <w:t>We can use the Maximum likelihood estimation methods: Zajdenweber (1996) demonstrates</w:t>
        <w:br/>
        <w:t>(see also the demonstration section 57.2.1) that above a threshold u, the exponent α can be</w:t>
        <w:br/>
        <w:t>estimated with N claims of value xi &gt; u:</w:t>
        <w:br/>
        <w:t xml:space="preserve">                                       1    1 X</w:t>
        <w:br/>
        <w:t xml:space="preserve">                                          =     (log xi − log u)                              (336)</w:t>
        <w:br/>
        <w:t xml:space="preserve">                                       α̂   N</w:t>
        <w:br/>
        <w:t xml:space="preserve">                                                  i</w:t>
        <w:br/>
        <w:br/>
        <w:t>This is called the Hill estimator, (Hill, 1975).</w:t>
        <w:br/>
        <w:t>As X1 , . . . , Xn are independent and identically Pareto distributed, then ln Xui are independent</w:t>
        <w:br/>
        <w:t>and identically (exponentially) distributed180 with mean value α1 and variance α12 . It follows from</w:t>
        <w:br/>
        <w:br/>
        <w:t>the Central Limit Theorem that the estimate α̂−1 which is n1 ni=1 ln Xui is asymptotically</w:t>
        <w:br/>
        <w:t xml:space="preserve">                                                                  P</w:t>
        <w:br/>
        <w:br/>
        <w:t>normally distributed N α1 , nα1 2 .</w:t>
        <w:br/>
        <w:br/>
        <w:br/>
        <w:t>In other words (see also cited references in Charpentier and Flachaire (2021)):</w:t>
        <w:br/>
        <w:t xml:space="preserve">                                     √</w:t>
        <w:br/>
        <w:t xml:space="preserve">                                       N (α̂ − α) → N (0, α2 )                                 (337)</w:t>
        <w:br/>
        <w:br/>
        <w:t>The confidence interval at 95% can be approximated with181</w:t>
        <w:br/>
        <w:t xml:space="preserve">                                             z0.05/2</w:t>
        <w:br/>
        <w:br/>
        <w:t xml:space="preserve">                                      α̂ 1 ± √                                                (338)</w:t>
        <w:br/>
        <w:t xml:space="preserve">                                                 N</w:t>
        <w:br/>
        <w:t>To illustrate this distribution, we chose 1 &lt; α = 1.95 &lt; 2 (for fire losses, (Rytgaard, 1990)</w:t>
        <w:br/>
        <w:t>suggests α = 1.5 and for motor liability 2.5) and we use for simplicity xm = α−1α ∗ 1000 (so that</w:t>
        <w:br/>
        <w:t>E(X) = 1000).</w:t>
        <w:br/>
        <w:t>For more literature on fire insurance losses, read Resnick (1997).</w:t>
        <w:br/>
        <w:t>As α &lt; 2 this distribution has no finite variance so in the words of Gourieroux the "pseudo-true</w:t>
        <w:br/>
        <w:t>value of the parameter" doesn’t exist. The distribution has an infinite expectation when α &lt; 1.</w:t>
        <w:br/>
        <w:t>As the population size increases (x axis), the mean of the distribution converges.</w:t>
        <w:br/>
        <w:t>But as the population size increases (x axis), the variance of the distribution doesn’t converge.</w:t>
        <w:br/>
        <w:t>We estimate that u is mini (xi ) and assume that x1 , . . . , xn are independent and identically</w:t>
        <w:br/>
        <w:t>distributed.</w:t>
        <w:br/>
        <w:br/>
        <w:t xml:space="preserve">      • Question 66</w:t>
        <w:br/>
        <w:t xml:space="preserve">          – Chose182 as above α = 1.95 and xm = α−1</w:t>
        <w:br/>
        <w:t xml:space="preserve">                                                 α ∗ 1000;</w:t>
        <w:br/>
        <w:t>180</w:t>
        <w:br/>
        <w:t xml:space="preserve">    a thorough demonstration can be found in (Rytgaard, 1990)</w:t>
        <w:br/>
        <w:t>181</w:t>
        <w:br/>
        <w:t xml:space="preserve">    as a reminder, norm.ppf(0.025, loc=0, scale=1) = −1.96 ≃ −2</w:t>
        <w:br/>
        <w:t>182</w:t>
        <w:br/>
        <w:t xml:space="preserve">    solutin: 20220206_fat_tail_ex_vansteenberghe.py</w:t>
        <w:br/>
        <w:br/>
        <w:br/>
        <w:t xml:space="preserve">                                                      372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– Generate N = 105 observations, use the numpy random seed at arbitrary 7 so you all</w:t>
        <w:br/>
        <w:t xml:space="preserve">          have the same results;</w:t>
        <w:br/>
        <w:t xml:space="preserve">        – Use the equation 338 to estimate α</w:t>
        <w:br/>
        <w:t xml:space="preserve">        – Plot the empirical and theoretical histograms.</w:t>
        <w:br/>
        <w:br/>
        <w:t>58.3.2 Generalized Pareto Distribution (type II)</w:t>
        <w:br/>
        <w:t>We will use section 60.5 the Generalized Pareto Distribution, for x ≥ u and a Pareto exponent</w:t>
        <w:br/>
        <w:t>α ̸= 0:</w:t>
        <w:br/>
        <w:t xml:space="preserve">                                                       1 x − u −α</w:t>
        <w:br/>
        <w:br/>
        <w:t xml:space="preserve">                              F (x; α, σ, u) = 1 − 1 +                                   (339)</w:t>
        <w:br/>
        <w:t xml:space="preserve">                                                       α σ</w:t>
        <w:br/>
        <w:t>and the probability distribution function:</w:t>
        <w:br/>
        <w:br/>
        <w:t xml:space="preserve">                                                         1 x − u −α−1</w:t>
        <w:br/>
        <w:br/>
        <w:t xml:space="preserve">                                               1</w:t>
        <w:br/>
        <w:t xml:space="preserve">                              f (x; α, σ, u) =        1+                                  (340)</w:t>
        <w:br/>
        <w:t xml:space="preserve">                                               σ         α σ</w:t>
        <w:br/>
        <w:br/>
        <w:t>Pareto I is a special case of the GPD when u = ασ, indeed, replacing this in equation 339 we</w:t>
        <w:br/>
        <w:t>find equation 335.</w:t>
        <w:br/>
        <w:br/>
        <w:t>Some packages have implemented functions using a slightly different but equivalent notation:</w:t>
        <w:br/>
        <w:t xml:space="preserve">                                                                 1</w:t>
        <w:br/>
        <w:t xml:space="preserve">                                                          x − u −ξ</w:t>
        <w:br/>
        <w:br/>
        <w:t xml:space="preserve">                               F (x; ξ, σ, u) = 1 − 1 + ξ                                 (341)</w:t>
        <w:br/>
        <w:t xml:space="preserve">                                                            σ</w:t>
        <w:br/>
        <w:br/>
        <w:t>with:</w:t>
        <w:br/>
        <w:br/>
        <w:t xml:space="preserve">   • loc : u</w:t>
        <w:br/>
        <w:br/>
        <w:t xml:space="preserve">   • scale : σ</w:t>
        <w:br/>
        <w:br/>
        <w:t xml:space="preserve">   • shape : ξ. So to get back to equation 339, we need to transform α = 1ξ .</w:t>
        <w:br/>
        <w:br/>
        <w:t>58.3.3 Extended Pareto Distribution</w:t>
        <w:br/>
        <w:t>Beirlant et al. (2009) introduced an extended Pareto distribution:</w:t>
        <w:br/>
        <w:t xml:space="preserve">                                              hx               x  τ  i−α</w:t>
        <w:br/>
        <w:t xml:space="preserve">                    F (x; u, δ, τ, α) = 1 −          1+δ−δ                    ,x ≥ u      (342)</w:t>
        <w:br/>
        <w:t xml:space="preserve">                                               u              u</w:t>
        <w:br/>
        <w:t>where τ ≤ 0 and δ &gt; max −1, τ1 and α ̸= 0 the Pareto exponent.</w:t>
        <w:br/>
        <w:br/>
        <w:br/>
        <w:t>Pareto I is a special case of the EPD, when δ = 0 and the GDP is a special case of the EPD</w:t>
        <w:br/>
        <w:t>when τ = −1 and δ = ασ  1</w:t>
        <w:br/>
        <w:t xml:space="preserve">                           − 1.</w:t>
        <w:br/>
        <w:t>The package ReIns implement the EPD as follow:</w:t>
        <w:br/>
        <w:t xml:space="preserve">                                                                       − γ1</w:t>
        <w:br/>
        <w:t xml:space="preserve">                            F (x; κ, τ, γ) = 1 − [x (1 + κ − κ (x)τ )]                    (343)</w:t>
        <w:br/>
        <w:br/>
        <w:t>58.4 Norwegian fire data exercise</w:t>
        <w:br/>
        <w:t>We exploit as in Rolski et al. (1999). The reporting threshold for this data set was 500 Kronen,</w:t>
        <w:br/>
        <w:t>we can take this as our scale parameter u, although this might not be the optimal threshold</w:t>
        <w:br/>
        <w:t>above which the claims follow a heavy-tailed distribution.</w:t>
        <w:br/>
        <w:br/>
        <w:br/>
        <w:t xml:space="preserve">                                                     373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58.5 Log-normal distribution</w:t>
        <w:br/>
        <w:t>Log-normal distributions are considered plausible models for motor insurance (Rolski et al.,</w:t>
        <w:br/>
        <w:t>1999). A random variable X is said to follow a log-normal distribution if ln(X) follows a normal</w:t>
        <w:br/>
        <w:t>distribution. Another way is to consider that there exists a random variable Z following a</w:t>
        <w:br/>
        <w:t>standard normal distribution (N (0, 1)) such that:</w:t>
        <w:br/>
        <w:br/>
        <w:t xml:space="preserve">                                     X = exp (µ + σZ)                                     (344)</w:t>
        <w:br/>
        <w:t xml:space="preserve">                                                       2</w:t>
        <w:br/>
        <w:br/>
        <w:t>It can then be demonstrated that the mean is exp µ + σ2 and the median exp(µ).</w:t>
        <w:br/>
        <w:br/>
        <w:t>58.6 Exercise with a Pareto and a Normal law, and GEV</w:t>
        <w:br/>
        <w:t xml:space="preserve">   • Question 67</w:t>
        <w:br/>
        <w:t xml:space="preserve">       1. Generate a 105 large sample SN taking the absolute values from a N (1, 1);</w:t>
        <w:br/>
        <w:t xml:space="preserve">       2. Generate a 105 large sample SP from a Pareto type I distribution with α = 1.5 and</w:t>
        <w:br/>
        <w:t xml:space="preserve">          a threshold xm = max{SN };</w:t>
        <w:br/>
        <w:t xml:space="preserve">       3. Display each sample histograms, using logs for the Pareto one;</w:t>
        <w:br/>
        <w:t xml:space="preserve">       4. Combine both samples into one sample S, shuffle the data set (this will be useful</w:t>
        <w:br/>
        <w:t xml:space="preserve">          when applying the block maxima method);</w:t>
        <w:br/>
        <w:t xml:space="preserve">       5. Display the quantile-quantile plots for S against theoretical laws: normal, exponen-</w:t>
        <w:br/>
        <w:t xml:space="preserve">          tial, log-normal, weibull, Pareto, GEV as section 18.13</w:t>
        <w:br/>
        <w:t xml:space="preserve">            – Before applying the GEV, you have to apply the block maxima method intro-</w:t>
        <w:br/>
        <w:t xml:space="preserve">              duced section 60.2.1 so the the theorem introduced section 60.1 is verified. In</w:t>
        <w:br/>
        <w:t xml:space="preserve">              our example, we use block of size 100, this might not be the optimum, this is for</w:t>
        <w:br/>
        <w:t xml:space="preserve">              illustration purpose only.</w:t>
        <w:br/>
        <w:t xml:space="preserve">            – When you apply the Pareto type I and II on the full sample, is the "true" α</w:t>
        <w:br/>
        <w:t xml:space="preserve">              inside the confidence interval at 95%?</w:t>
        <w:br/>
        <w:t xml:space="preserve">       6. Perform a Q-Q plot on the upper tail of S, defining the upper tail by a percentile you</w:t>
        <w:br/>
        <w:t xml:space="preserve">          define;</w:t>
        <w:br/>
        <w:t xml:space="preserve">       7. Estimate the Pareto exponent α using both type I and type II method on the full</w:t>
        <w:br/>
        <w:t xml:space="preserve">          sample or the upper tail;</w:t>
        <w:br/>
        <w:t xml:space="preserve">       8. Conclude on the threshold being important (or unimportant) when fitting a Pareto</w:t>
        <w:br/>
        <w:t xml:space="preserve">          distribution.</w:t>
        <w:br/>
        <w:t xml:space="preserve">            – Complete the exercise by exploring different ways to chose a threshold u for the</w:t>
        <w:br/>
        <w:t xml:space="preserve">              Pareto distribution: ME plot introduced section 60.5, test with a percentile, plot</w:t>
        <w:br/>
        <w:t xml:space="preserve">              several Q-Q plots with different u, etc.</w:t>
        <w:br/>
        <w:br/>
        <w:br/>
        <w:t>scipy genextreme implement the GEV with a pdf:</w:t>
        <w:br/>
        <w:t xml:space="preserve">                                        1</w:t>
        <w:br/>
        <w:t xml:space="preserve">                                                h           1</w:t>
        <w:br/>
        <w:t xml:space="preserve">                                                              i</w:t>
        <w:br/>
        <w:t xml:space="preserve">                               (1 − cx) c −1 exp − (1 − cx) c                             (345)</w:t>
        <w:br/>
        <w:br/>
        <w:t>where the shape is c = −ξ = − α1 if we want to link it to how we introduced the GEV equation</w:t>
        <w:br/>
        <w:t>45.</w:t>
        <w:br/>
        <w:br/>
        <w:br/>
        <w:t xml:space="preserve">                                              374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Coles (2001) summarizes a bridge between our GPD and GEV: Let X1, X2, . . . , Xn be a se-</w:t>
        <w:br/>
        <w:t>quence of independent random variables with common distribution funciton F and let Mn =</w:t>
        <w:br/>
        <w:t>max X1 , . . . , Xn , then for large n,</w:t>
        <w:br/>
        <w:t xml:space="preserve">                                                    "             #!</w:t>
        <w:br/>
        <w:t xml:space="preserve">                                                         1 z − µ −α</w:t>
        <w:br/>
        <w:br/>
        <w:t xml:space="preserve">                         P r (Mn ≤ z) ≃ G(z) = exp − 1 +                            (346)</w:t>
        <w:br/>
        <w:t xml:space="preserve">                                                         α   σ</w:t>
        <w:br/>
        <w:br/>
        <w:t>, then, for some large enough threshold u, the distribution of (X − u), conditional on X &gt; u is</w:t>
        <w:br/>
        <w:t>approximately</w:t>
        <w:br/>
        <w:t xml:space="preserve">                                                 1 y −α</w:t>
        <w:br/>
        <w:br/>
        <w:t xml:space="preserve">                                      1− 1+                                              (347)</w:t>
        <w:br/>
        <w:t xml:space="preserve">                                                 α σ̃</w:t>
        <w:br/>
        <w:t>where σ̃ = σ + α1 (u − µ).</w:t>
        <w:br/>
        <w:t>And the associated GEV shape parameter α in equation 346 is equal to the corresponding GPD</w:t>
        <w:br/>
        <w:t>shape parameter α in equation 347</w:t>
        <w:br/>
        <w:br/>
        <w:br/>
        <w:t xml:space="preserve">                                             375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59 Python: assets risk measures, VaR and ES</w:t>
        <w:br/>
        <w:t>Before investing in financial assets an investor might want to first study the risk it exposes</w:t>
        <w:br/>
        <w:t>itself to. If one believes that past performances are a good indication of future performances,</w:t>
        <w:br/>
        <w:t>one can use historical return data. A simple approach is to consider that returns of an assets</w:t>
        <w:br/>
        <w:t>followed a given distribution in the past and will follow a similar distribution in the future. In</w:t>
        <w:br/>
        <w:t>the following we will test the adequacy of fitting a normal, t Student or Levy stable law to a list</w:t>
        <w:br/>
        <w:t>of asset returns.</w:t>
        <w:br/>
        <w:t>Once we consider that a distribution is suitably fitted to each asset, we can then either extract</w:t>
        <w:br/>
        <w:t>random draws from these distributions to assess the portfolio total risk, and/or compute the</w:t>
        <w:br/>
        <w:t>Value at Risk (VaR) of Expected Shortfall (ES) defined hereafter.</w:t>
        <w:br/>
        <w:t>We suggest183 to use daily price data from 3 667 assets over the period 01/01/1998 to 06/08/2018.</w:t>
        <w:br/>
        <w:t>This is an interesting period as one captures the "dot com" and the "sub-prime" crises.</w:t>
        <w:br/>
        <w:t>As defined in (BIS, 2009), VaR is used by central bank regulator to determine the capital</w:t>
        <w:br/>
        <w:t>charge184 required for certain activity</w:t>
        <w:br/>
        <w:t xml:space="preserve">             the trading book capital charge for a bank using the internal models approach for</w:t>
        <w:br/>
        <w:t xml:space="preserve">          market risk will be subject to a general market risk capital charge (and a specific</w:t>
        <w:br/>
        <w:t xml:space="preserve">          risk capital charge to the extent that the bank has approval to model specific risk)</w:t>
        <w:br/>
        <w:t xml:space="preserve">          measured using a 10-day value-at-risk at the 99 percent confidence level and a stressed</w:t>
        <w:br/>
        <w:t xml:space="preserve">          value-at-risk.</w:t>
        <w:br/>
        <w:t>and the financial institutions</w:t>
        <w:br/>
        <w:t xml:space="preserve">             will also be required to use hypothetical backtesting at least for validation.</w:t>
        <w:br/>
        <w:br/>
        <w:br/>
        <w:t>Having in mind the historical or normal approach to compute a VaR, one might wonder if there</w:t>
        <w:br/>
        <w:t>is the need for a more complex approach. (Danielsson et al., 2018) provide some answers to</w:t>
        <w:br/>
        <w:t>this question. "[E]stimate the worst case by taking the most negative outcome in the historical</w:t>
        <w:br/>
        <w:t>sample" or "estimate the lower tail of the distribution by semi-parametric methods", they find</w:t>
        <w:br/>
        <w:t>"that either method is best, depending on how heavy the tails are and their specific shape.</w:t>
        <w:br/>
        <w:t>Generally, for the heaviest, the semiparametric approach is best, and as it thins, the historical</w:t>
        <w:br/>
        <w:t>minima eventually becomes better."</w:t>
        <w:br/>
        <w:t xml:space="preserve">                                                                 P −Pi,t−1</w:t>
        <w:br/>
        <w:t>If we define the rate of loss of an asset i over time by Ri,t = − i,tPi,t−1 .</w:t>
        <w:br/>
        <w:br/>
        <w:t>59.1 Value at Risk</w:t>
        <w:br/>
        <w:t>For a portfolio composed of assets with iid returns, the Value-at-Risk (VaR) summarises the</w:t>
        <w:br/>
        <w:t>worst possible loss of a portfolio at a given confidence level q ∈ (0, 1) over a given time period</w:t>
        <w:br/>
        <w:t>[t, t + 1]. V aRq is such that the rate of loss of the portfolio won’t exceed that level over that</w:t>
        <w:br/>
        <w:t>period with a probability inferior or equal to 1 − q:</w:t>
        <w:br/>
        <w:br/>
        <w:t xml:space="preserve">                                       V aRq = inf{x : P(R &gt; x) ≤ 1 − q} or</w:t>
        <w:br/>
        <w:t xml:space="preserve">                                       V aRq = F −1 (q) = inf{x : F (x) ≥ q}</w:t>
        <w:br/>
        <w:br/>
        <w:t>where F (x) = P(R ≤ x), x ∈ R is the distribution function of the rate of loss R and F −1 the</w:t>
        <w:br/>
        <w:t>generalized inverse of F .</w:t>
        <w:br/>
        <w:t>183</w:t>
        <w:br/>
        <w:t xml:space="preserve">      VaR_ES_vansteenberghe.py</w:t>
        <w:br/>
        <w:t>184</w:t>
        <w:br/>
        <w:t xml:space="preserve">      for simplicity, a capital charge can be understood as the capital a financial institution has to "keep safely aside"</w:t>
        <w:br/>
        <w:t xml:space="preserve">       to be able to perform some risky activities</w:t>
        <w:br/>
        <w:br/>
        <w:br/>
        <w:t xml:space="preserve">                                                            376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example, in a year with 252 trading days we might want to know the worst return we are</w:t>
        <w:br/>
        <w:t>likely to face one day out of those 252, that is VaR at 99.6% over a year.</w:t>
        <w:br/>
        <w:t>There are two categories of methods to compute VaR: those using historical rate of loss directly,</w:t>
        <w:br/>
        <w:t>called historical simulation or nonparametric methods, and those relying on statistical models,</w:t>
        <w:br/>
        <w:t>called parametric methods as they rely on parametric distribution.</w:t>
        <w:br/>
        <w:t>Historical simulations rely on the assumption that the data set is representative of the future</w:t>
        <w:br/>
        <w:t>behaviour of the asset. If we consider the sorted realizations of a random variable (Rn,1 ≤</w:t>
        <w:br/>
        <w:t>Rn,2 ≤ ... ≤ Rn,n ) then the VaR can be estimated as:</w:t>
        <w:br/>
        <w:br/>
        <w:t xml:space="preserve">                                          aRq = Rn,s , with s = [nq] + 1</w:t>
        <w:br/>
        <w:t xml:space="preserve">                                         V[</w:t>
        <w:br/>
        <w:br/>
        <w:t>where [x] represents the integer part of x.</w:t>
        <w:br/>
        <w:t>The main drawback of the historical computation is that it is not possible to make the VaR</w:t>
        <w:br/>
        <w:t>depend on the current state of the market, namely to update volatility.</w:t>
        <w:br/>
        <w:t>Some parametric models explicitly include the volatility to predict the VaR, the exposure to risk</w:t>
        <w:br/>
        <w:t>is conditional on the period of observation.</w:t>
        <w:br/>
        <w:br/>
        <w:t>59.1.1 VaR: parametric methods</w:t>
        <w:br/>
        <w:t xml:space="preserve">       1. we suppose that the return are following a law</w:t>
        <w:br/>
        <w:br/>
        <w:t xml:space="preserve">       2. we compute the mean µ = E(X) and the standard deviation σ</w:t>
        <w:br/>
        <w:br/>
        <w:t xml:space="preserve">       3. if it is a Student t law, we need to choose a degree of freedom ν</w:t>
        <w:br/>
        <w:br/>
        <w:t xml:space="preserve">       4. we use a given quantile of the law 185</w:t>
        <w:br/>
        <w:br/>
        <w:t>If we assume that R follows a Gaussian distribution: R ∼ N (µ, σ 2 ), then its V aRq can be</w:t>
        <w:br/>
        <w:t>estimated as                                  X − µ      V aRq − µ</w:t>
        <w:br/>
        <w:t xml:space="preserve">                           P(R ≤ V aRq ) = P           ≤              = q.</w:t>
        <w:br/>
        <w:t xml:space="preserve">                                                  σ          σ</w:t>
        <w:br/>
        <w:t>If zq is the q-quantile of a gaussian law N (0, 1), then V aRq is defined as:</w:t>
        <w:br/>
        <w:br/>
        <w:t xml:space="preserve">                                                 V aRq = µ + σzq .</w:t>
        <w:br/>
        <w:t xml:space="preserve">                                                                                                 n</w:t>
        <w:br/>
        <w:t>We can estimate V aRq replacing µ and σ 2 by the estimations: R̄n =                           1P</w:t>
        <w:br/>
        <w:t xml:space="preserve">                                                                                              n     Ri   and σ̄n2 =</w:t>
        <w:br/>
        <w:t xml:space="preserve">                                                                                                i=1</w:t>
        <w:br/>
        <w:t xml:space="preserve">     n</w:t>
        <w:br/>
        <w:t xml:space="preserve"> 1 P</w:t>
        <w:br/>
        <w:t>n−1     (Ri − R̄n )2 , then V aRq can be estimated as:</w:t>
        <w:br/>
        <w:t xml:space="preserve">    i=1</w:t>
        <w:br/>
        <w:br/>
        <w:br/>
        <w:t xml:space="preserve">                                                V[</w:t>
        <w:br/>
        <w:t xml:space="preserve">                                                 aRq = R̄n + σ̄n zq .</w:t>
        <w:br/>
        <w:br/>
        <w:br/>
        <w:t>If we denote by Φ the percentage point function which is the inverse of the cumulative distribution</w:t>
        <w:br/>
        <w:t>function186 is:</w:t>
        <w:br/>
        <w:t xml:space="preserve">                                     VaRα = µ − Φ(1 − α)σ</w:t>
        <w:br/>
        <w:br/>
        <w:br/>
        <w:t>185</w:t>
        <w:br/>
        <w:t xml:space="preserve">      for the normal law, it is 1.65 for 95th , 2.33 for 99% and 2.65 for 99.6%</w:t>
        <w:br/>
        <w:t>186</w:t>
        <w:br/>
        <w:t xml:space="preserve">      in simple terms, −Φ(1 − α) find the return level z on the left of which the area under the pdf is α</w:t>
        <w:br/>
        <w:br/>
        <w:br/>
        <w:t xml:space="preserve">                                                          377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the generalized Student’s-t distribution, we use µ′ the location, σ ′ the</w:t>
        <w:br/>
        <w:t xml:space="preserve">                                                                            q scale and ν the degree</w:t>
        <w:br/>
        <w:t>of freedom . For ν &gt; 2, we have µsample = µ and σsample = σ ν−2</w:t>
        <w:br/>
        <w:t xml:space="preserve">           187                                      ′                     ′    ν</w:t>
        <w:br/>
        <w:t xml:space="preserve">                                                                                 , hence with t the</w:t>
        <w:br/>
        <w:t>percentage point function of the Student’s-t:</w:t>
        <w:br/>
        <w:t xml:space="preserve">                                                         r</w:t>
        <w:br/>
        <w:t xml:space="preserve">                                                           ν−2</w:t>
        <w:br/>
        <w:t xml:space="preserve">                                 VaRq = µ + t(1 − q)σ</w:t>
        <w:br/>
        <w:t xml:space="preserve">                                                              ν</w:t>
        <w:br/>
        <w:br/>
        <w:br/>
        <w:t xml:space="preserve">                                      0.40</w:t>
        <w:br/>
        <w:t xml:space="preserve">                                                                                               Normal PDF</w:t>
        <w:br/>
        <w:t xml:space="preserve">                                                 Norm VaR                                      Student t PDF, nu = 5</w:t>
        <w:br/>
        <w:t xml:space="preserve">                                      0.35</w:t>
        <w:br/>
        <w:br/>
        <w:br/>
        <w:t xml:space="preserve">                                      0.30</w:t>
        <w:br/>
        <w:br/>
        <w:br/>
        <w:t xml:space="preserve">                                      0.25</w:t>
        <w:br/>
        <w:t xml:space="preserve">           Probability of occurence</w:t>
        <w:br/>
        <w:br/>
        <w:br/>
        <w:t xml:space="preserve">                                      0.20</w:t>
        <w:br/>
        <w:br/>
        <w:br/>
        <w:t xml:space="preserve">                                      0.15</w:t>
        <w:br/>
        <w:br/>
        <w:br/>
        <w:t xml:space="preserve">                                      0.10</w:t>
        <w:br/>
        <w:br/>
        <w:br/>
        <w:t xml:space="preserve">                                      0.05                  Student t VaR</w:t>
        <w:br/>
        <w:br/>
        <w:br/>
        <w:t xml:space="preserve">                                      0.00</w:t>
        <w:br/>
        <w:t xml:space="preserve">                                             4          2                        0         2           4</w:t>
        <w:br/>
        <w:t xml:space="preserve">                                                                            Return value</w:t>
        <w:br/>
        <w:br/>
        <w:br/>
        <w:t>Monte Carlo approach: If we are not certain about the inversion of the distribution function, we</w:t>
        <w:br/>
        <w:t>can generate a large number of returns from the distribution and then compute the V aR and</w:t>
        <w:br/>
        <w:t>ES for this sample.</w:t>
        <w:br/>
        <w:t>Some asset managers declare their VaR policy in the funds brochure, e.g. from SEEYOND</w:t>
        <w:br/>
        <w:t>EQUITY VOLATILITY STRATEGIES:</w:t>
        <w:br/>
        <w:br/>
        <w:t xml:space="preserve">            the Global Exposure Risk is managed using the absolute Value-at-Risk approach</w:t>
        <w:br/>
        <w:t xml:space="preserve">          (VaR approach). The VaR approach measures the maximum potential loss at a</w:t>
        <w:br/>
        <w:t xml:space="preserve">          given confidence level (probability level) over a specific time period, under normal</w:t>
        <w:br/>
        <w:t xml:space="preserve">          market conditions. The absolute VaR for the Sub-fund cannot exceed 20% of its net</w:t>
        <w:br/>
        <w:t xml:space="preserve">          asset value in a confidence interval of 99% for a 1-month holding period (20 available</w:t>
        <w:br/>
        <w:t xml:space="preserve">          working days).</w:t>
        <w:br/>
        <w:br/>
        <w:t>59.1.2 historical VaR</w:t>
        <w:br/>
        <w:t xml:space="preserve">       1. we rank the observed returns</w:t>
        <w:br/>
        <w:br/>
        <w:t xml:space="preserve">       2. we consider the 0.4% worst for the VaR 99.6% or the 5% worst for the VaR 95%</w:t>
        <w:br/>
        <w:br/>
        <w:t>187</w:t>
        <w:br/>
        <w:t xml:space="preserve">      For the details of the calculus, cf. (Alexander, 2009)</w:t>
        <w:br/>
        <w:br/>
        <w:br/>
        <w:t xml:space="preserve">                                                                        378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in (Dominique Guegan and Li, 2017), let X1 , . . . , Xn be a sequence of losses. The historical</w:t>
        <w:br/>
        <w:t>VaR at the p-quantile is: V aRp = Xm where m = np if np is an integer and m = [np] + 1</w:t>
        <w:br/>
        <w:t>otherwise188 .</w:t>
        <w:br/>
        <w:br/>
        <w:t>59.2 Expected Shortfall</w:t>
        <w:br/>
        <w:t>The Expected Shortfall is the mean of the returns once the VaR has been crossed, over a</w:t>
        <w:br/>
        <w:t>given period. It is also named C-VaR or Tail-Loss:</w:t>
        <w:br/>
        <w:br/>
        <w:t xml:space="preserve">                                            ES(α) = E[r|r &lt; V aR(α)]</w:t>
        <w:br/>
        <w:t>in practice, with ψ the standard normal density function189</w:t>
        <w:br/>
        <w:br/>
        <w:t xml:space="preserve">                                             ESα = µ − α−1 ψ (Φ(α)) σ</w:t>
        <w:br/>
        <w:br/>
        <w:t>59.3 Other mean to compute the VaR and ES from a distribution</w:t>
        <w:br/>
        <w:t>If we are not certain about the inversion of the distribution function, we can generate a large</w:t>
        <w:br/>
        <w:t>number of returns from the distribution and then compute the VaR and ES for this sample.</w:t>
        <w:br/>
        <w:br/>
        <w:t>59.4 Data preparation</w:t>
        <w:br/>
        <w:t>Before exploiting our data set, we need to prepare the data.</w:t>
        <w:br/>
        <w:t>First, we might want to limit our observations to trading days in order to make sure that we</w:t>
        <w:br/>
        <w:t>won’t capture null returns on week-ends and overweight 0 in our histogram. We filter our data</w:t>
        <w:br/>
        <w:t>frame rows on the trading days.</w:t>
        <w:br/>
        <w:t>Second, we want to distinguish between real 0’s and missing values. It can happen that instead</w:t>
        <w:br/>
        <w:t>of a NA the value 0 is given in the data set. More problematic are negative price values. We</w:t>
        <w:br/>
        <w:t>investigate the minimum price value per asset. For those with negative and 0 values we do a</w:t>
        <w:br/>
        <w:t>visual inspection. For example we can have one observation at 0, in which case we migth want</w:t>
        <w:br/>
        <w:t>to keep the asset in the data set but remove the observation with a 0 value (we might replace</w:t>
        <w:br/>
        <w:t>that 0 with an average between the previous and the next observation:</w:t>
        <w:br/>
        <w:br/>
        <w:br/>
        <w:t>188</w:t>
        <w:br/>
        <w:t xml:space="preserve">      The operator [] is the largest integer inferior</w:t>
        <w:br/>
        <w:t>189</w:t>
        <w:br/>
        <w:t xml:space="preserve">      for the Student’s-t ES, one can look into the details here</w:t>
        <w:br/>
        <w:br/>
        <w:br/>
        <w:t xml:space="preserve">                                                          379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FR0010456475=R</w:t>
        <w:br/>
        <w:t xml:space="preserve">          5</w:t>
        <w:br/>
        <w:br/>
        <w:br/>
        <w:t xml:space="preserve">          4</w:t>
        <w:br/>
        <w:br/>
        <w:br/>
        <w:t xml:space="preserve">          3</w:t>
        <w:br/>
        <w:br/>
        <w:br/>
        <w:t xml:space="preserve">          2</w:t>
        <w:br/>
        <w:br/>
        <w:br/>
        <w:t xml:space="preserve">          1</w:t>
        <w:br/>
        <w:br/>
        <w:br/>
        <w:t xml:space="preserve">          0</w:t>
        <w:br/>
        <w:br/>
        <w:br/>
        <w:t xml:space="preserve">          1</w:t>
        <w:br/>
        <w:br/>
        <w:t xml:space="preserve">                  2000               2005               2010              2015</w:t>
        <w:br/>
        <w:br/>
        <w:br/>
        <w:t>We can also investigate price time series which are either stuck at 0 by computing successive 0’s</w:t>
        <w:br/>
        <w:t>in the time series or for returns stuck at 0, then by visual inspection we can decide if we keep</w:t>
        <w:br/>
        <w:t>the asset or not.</w:t>
        <w:br/>
        <w:t>If the data set is so large that we cannot commit to visual inspection we can be more brutal in</w:t>
        <w:br/>
        <w:t>dropping potential anomalous series.</w:t>
        <w:br/>
        <w:t>We can drop series of which observation are below a given threshold compare to the rest of the</w:t>
        <w:br/>
        <w:t>data set.</w:t>
        <w:br/>
        <w:t>We can also deal with anomalous return values by winsorizing the returns data set. Winsorizing</w:t>
        <w:br/>
        <w:t>is simply putting a positive and negative limit on the values the returns</w:t>
        <w:br/>
        <w:t xml:space="preserve">                                                                       h   can</w:t>
        <w:br/>
        <w:t xml:space="preserve">                                                                             take, for example</w:t>
        <w:br/>
        <w:t xml:space="preserve">                                                                                               i</w:t>
        <w:br/>
        <w:t>if we winsorize returns between −1 and 1: Rwinsorised,t = max min 1, Roriginal,t , −1 .</w:t>
        <w:br/>
        <w:t>This approach is different than just getting rid of series where there exist a return for which</w:t>
        <w:br/>
        <w:t>|Roriginal,t | &gt; 1, if our data set is large enough, we might prefer to get rid of series with</w:t>
        <w:br/>
        <w:t>anomalous returns as winsorizing can introduce bias.</w:t>
        <w:br/>
        <w:br/>
        <w:t>59.5 Beyond normal law: t-Student, Levy stable</w:t>
        <w:br/>
        <w:t>Now we want to check whether those returns are normally distributed, meaning that the daily</w:t>
        <w:br/>
        <w:t>return. We do a first visual check by comparing the histogram of actual BNP’s daily returns</w:t>
        <w:br/>
        <w:t>and draws from the normal distribution:</w:t>
        <w:br/>
        <w:br/>
        <w:br/>
        <w:t xml:space="preserve">                                              380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350                                                   r</w:t>
        <w:br/>
        <w:t xml:space="preserve">                                                                                         r if normal</w:t>
        <w:br/>
        <w:t xml:space="preserve">                                   300</w:t>
        <w:br/>
        <w:br/>
        <w:t xml:space="preserve">                                   250</w:t>
        <w:br/>
        <w:br/>
        <w:t xml:space="preserve">                                   200</w:t>
        <w:br/>
        <w:br/>
        <w:t xml:space="preserve">                                   150</w:t>
        <w:br/>
        <w:br/>
        <w:t xml:space="preserve">                                   100</w:t>
        <w:br/>
        <w:br/>
        <w:t xml:space="preserve">                                   50</w:t>
        <w:br/>
        <w:br/>
        <w:t xml:space="preserve">                                    0</w:t>
        <w:br/>
        <w:t xml:space="preserve">                                             0.15   0.10   0.05 0.00   0.05   0.10   0.15      0.20</w:t>
        <w:br/>
        <w:br/>
        <w:br/>
        <w:t>Visually it seems that both distributions differ, we need to use a statistical test to determine</w:t>
        <w:br/>
        <w:t>whether both distributions can be consider similar or different: we use here the Kolmogorov-</w:t>
        <w:br/>
        <w:t>Smirnov190 test where the null hypothesis H0 is that both groups were sampled from populations</w:t>
        <w:br/>
        <w:t>with identical distributions.</w:t>
        <w:br/>
        <w:t>The two-sided test uses the maximum absolute difference between the cdfs of the distributions</w:t>
        <w:br/>
        <w:t>of the two data vectors. The test statistic is:</w:t>
        <w:br/>
        <w:br/>
        <w:t xml:space="preserve">                                                KS = max|F̂1 (x) − F̂2 (x)|</w:t>
        <w:br/>
        <w:t xml:space="preserve">                                                            x</w:t>
        <w:br/>
        <w:br/>
        <w:t>The p-value of the test is low enough that we can reject H0 and the normal distribution is not</w:t>
        <w:br/>
        <w:t>adequate to model BNP’s daily returns over the period.</w:t>
        <w:br/>
        <w:br/>
        <w:t>59.5.1 Student t distributions and stable laws</w:t>
        <w:br/>
        <w:t>The normality of financial asset returns distribution has been question since the work of Man-</w:t>
        <w:br/>
        <w:t>delbrot and Fama in the 60’s. Other distributions have been suggested and we explore two:</w:t>
        <w:br/>
        <w:br/>
        <w:t xml:space="preserve">       • Student t distributions that present fat tails and variance;</w:t>
        <w:br/>
        <w:br/>
        <w:t xml:space="preserve">       • Stable laws that present fat tails and skewness.</w:t>
        <w:br/>
        <w:br/>
        <w:br/>
        <w:t xml:space="preserve">                                   350                                                   r</w:t>
        <w:br/>
        <w:t xml:space="preserve">                                                                                         r if student</w:t>
        <w:br/>
        <w:t xml:space="preserve">                                   300</w:t>
        <w:br/>
        <w:br/>
        <w:t xml:space="preserve">                                   250</w:t>
        <w:br/>
        <w:br/>
        <w:t xml:space="preserve">                                   200</w:t>
        <w:br/>
        <w:br/>
        <w:t xml:space="preserve">                                   150</w:t>
        <w:br/>
        <w:br/>
        <w:t xml:space="preserve">                                   100</w:t>
        <w:br/>
        <w:br/>
        <w:t xml:space="preserve">                                   50</w:t>
        <w:br/>
        <w:br/>
        <w:t xml:space="preserve">                                    0</w:t>
        <w:br/>
        <w:t xml:space="preserve">                                         8     6      4     2    0      2     4      6         8</w:t>
        <w:br/>
        <w:br/>
        <w:br/>
        <w:t>190</w:t>
        <w:br/>
        <w:t xml:space="preserve">      we suggest another normality test in section 81.1</w:t>
        <w:br/>
        <w:br/>
        <w:br/>
        <w:t xml:space="preserve">                                                                 381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350                                 r</w:t>
        <w:br/>
        <w:t xml:space="preserve">                                                                     r if Levy stable</w:t>
        <w:br/>
        <w:t xml:space="preserve">                                 300</w:t>
        <w:br/>
        <w:br/>
        <w:t xml:space="preserve">                                 250</w:t>
        <w:br/>
        <w:br/>
        <w:t xml:space="preserve">                                 200</w:t>
        <w:br/>
        <w:br/>
        <w:t xml:space="preserve">                                 150</w:t>
        <w:br/>
        <w:br/>
        <w:t xml:space="preserve">                                 100</w:t>
        <w:br/>
        <w:br/>
        <w:t xml:space="preserve">                                  50</w:t>
        <w:br/>
        <w:br/>
        <w:t xml:space="preserve">                                   0</w:t>
        <w:br/>
        <w:t xml:space="preserve">                                       8   6   4   2   0     2   4    6        8</w:t>
        <w:br/>
        <w:br/>
        <w:br/>
        <w:t>We fit the normal, t Student and Levy stable distributions on the empirical returns for each</w:t>
        <w:br/>
        <w:t>of the 3 667 assets and compute the p-value of the two sided Kolmogorov-Smirnov test191 . We</w:t>
        <w:br/>
        <w:t>keep respectively 82, 71, and 419 candidates for the normal, t Student and Levy stable laws.</w:t>
        <w:br/>
        <w:br/>
        <w:t>59.6 Parametric VaR and ES when considering normal, Student’s and Levy</w:t>
        <w:br/>
        <w:t xml:space="preserve">     distributions</w:t>
        <w:br/>
        <w:t>For each of the 2 866 assets we compute the parametric and historical VaR and ES. We find</w:t>
        <w:br/>
        <w:t>that for a large share of the assets the parametric VaR and ES based on normal assumption are</w:t>
        <w:br/>
        <w:t>less conservative than the historical observation. This is likely due to a poor fit of the normal</w:t>
        <w:br/>
        <w:t>distribution, namely the existence of fat tails.</w:t>
        <w:br/>
        <w:t>We find that the median VaR and ES are too optimistic in the normal and Student’s t case</w:t>
        <w:br/>
        <w:t>while too extreme for the stable law:</w:t>
        <w:br/>
        <w:br/>
        <w:t xml:space="preserve"> historical VaR             -0.028</w:t>
        <w:br/>
        <w:t xml:space="preserve"> parametric VaR normal -0.021</w:t>
        <w:br/>
        <w:t xml:space="preserve"> parametric VaR student -0.024</w:t>
        <w:br/>
        <w:t xml:space="preserve"> MC VaR levy                -0.049</w:t>
        <w:br/>
        <w:t xml:space="preserve"> historical ES              -0.043</w:t>
        <w:br/>
        <w:t xml:space="preserve"> parametric ES normal       -0.023</w:t>
        <w:br/>
        <w:t xml:space="preserve"> parametric ES student      -0.031</w:t>
        <w:br/>
        <w:t xml:space="preserve"> MC ES levy                 -0.347</w:t>
        <w:br/>
        <w:t>We can observe that the Levy stable law can be too conservative while the normal and Student’s</w:t>
        <w:br/>
        <w:t>t law are not conservative enough.</w:t>
        <w:br/>
        <w:br/>
        <w:t xml:space="preserve">       • Question 68</w:t>
        <w:br/>
        <w:t xml:space="preserve">             – As established by Artzner et al. (2007), show some numerical applications that the</w:t>
        <w:br/>
        <w:t xml:space="preserve">               VaR does not verify the subadditivity property (incoherent risk measure).</w:t>
        <w:br/>
        <w:br/>
        <w:br/>
        <w:t>191</w:t>
        <w:br/>
        <w:t xml:space="preserve">      a preliminary remark: we would need to generate several random samples from the distributions and compute</w:t>
        <w:br/>
        <w:t xml:space="preserve">       each time the p-values in order to approach the real p-value of the test</w:t>
        <w:br/>
        <w:br/>
        <w:br/>
        <w:t xml:space="preserve">                                                       382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Focusing on the tail: Extreme Value Theory, an introduction</w:t>
        <w:br/>
        <w:t>A formal definition of heavy-tailed distributions is given section 2.5.1 in Rolski et al. (1999).</w:t>
        <w:br/>
        <w:t>As for fat-tail distribution, we will consider that the moment of order 3 and 4 are greater than</w:t>
        <w:br/>
        <w:t>either a normal or exponential distribution.</w:t>
        <w:br/>
        <w:t>Extreme Value Theory (EVT) is used for estimating tail risk. Normal distributions tails can</w:t>
        <w:br/>
        <w:t>be considered too thin to capture outer limits returns. The field of EVT goes back to 1927,</w:t>
        <w:br/>
        <w:t>when (Frechet, 1927) formulated the functional equation of stability for maxima, which later</w:t>
        <w:br/>
        <w:t>was solved with some restrictions by (Fisher and Tippett, 1928), and finally by (Gnedenko,</w:t>
        <w:br/>
        <w:t>1943) and (de Haan, 1970).</w:t>
        <w:br/>
        <w:t>This introduction is greatly inspired from (McNeil et al., 2015), Bezat and Nikeghbali (2000),</w:t>
        <w:br/>
        <w:t>Bensalah (2000) and Charras-Garrido and Lezaud (2013).</w:t>
        <w:br/>
        <w:t>Let us assume that we have access to a sample (X1 , . . . , Xn ) of independent and identically</w:t>
        <w:br/>
        <w:t>distributed (iid), or even stationary and weakly dependent random variables (RV) from an</w:t>
        <w:br/>
        <w:t>underlying model F , defined as F (x) = P r(X ≤ x). We can assume that we only look at losses</w:t>
        <w:br/>
        <w:t>(defined positively). Writing (X1:n ≤ . . . ≤ Xn:n ) the sample of associated ascending order</w:t>
        <w:br/>
        <w:t>statistics (OS).</w:t>
        <w:br/>
        <w:br/>
        <w:t>60.1 Gnedenko’s extremal types theorem</w:t>
        <w:br/>
        <w:t>We want to study192 the "behaviour" of extreme events so we focus on the RV:</w:t>
        <w:br/>
        <w:br/>
        <w:t xml:space="preserve">                                       Mn = max(X1 , . . . , Xn )</w:t>
        <w:br/>
        <w:br/>
        <w:t>As the RV are iid, we have:</w:t>
        <w:br/>
        <w:br/>
        <w:t xml:space="preserve">                          P r(Mn ≤ x) = P r(X1 ≤ x, . . . , Xn ≤ x) = [F (x)]n</w:t>
        <w:br/>
        <w:br/>
        <w:t>We do not know F , thus we study the asymptotic behavior of the RV Mn to know the law toward</w:t>
        <w:br/>
        <w:t>which Mn will converge, we will show this can be Gumbel, Frechet or Weibull =⇒ all three can</w:t>
        <w:br/>
        <w:t>be generalized in a Generalized Extreme Value (GEV) distribution we introduce section 60.2.</w:t>
        <w:br/>
        <w:t>You can think about this approach as we did for the Central Limit Theorem (CLT) section 19.3,</w:t>
        <w:br/>
        <w:t>where now the GEV distribution plays the role of the normal distribution in the CLT.</w:t>
        <w:br/>
        <w:t>Let us assume that it is possible to linearly normalize the sequence of maximum values,</w:t>
        <w:br/>
        <w:t>{Xn:n }n≥1 , so that we get a non-degenerate limit for the sequence Xn:n</w:t>
        <w:br/>
        <w:t xml:space="preserve">                                                                      an</w:t>
        <w:br/>
        <w:t xml:space="preserve">                                                                         −bn</w:t>
        <w:br/>
        <w:t xml:space="preserve">                                                                             , with an &gt; 0 and</w:t>
        <w:br/>
        <w:t>bn ∈ R.</w:t>
        <w:br/>
        <w:br/>
        <w:t xml:space="preserve">                                          Xn:n − bn</w:t>
        <w:br/>
        <w:t xml:space="preserve">                                lim P r             ≤ x = G(x)                           (348)</w:t>
        <w:br/>
        <w:t xml:space="preserve">                               n→∞           an</w:t>
        <w:br/>
        <w:t>Gnedenko’s extremal types theorem (ETT) assures us that such a limiting RV has a cumulative</w:t>
        <w:br/>
        <w:t>distribution function (CDF) of the type of the extreme value distribution (EVD), given by</w:t>
        <w:br/>
        <w:t xml:space="preserve">                                             −1</w:t>
        <w:br/>
        <w:t xml:space="preserve">                             (</w:t>
        <w:br/>
        <w:t xml:space="preserve">                              exp −(1 + ξx) ξ , 1 + ξx &gt; 0 if ξ ̸= 0</w:t>
        <w:br/>
        <w:t xml:space="preserve">                    Gξ (x) =</w:t>
        <w:br/>
        <w:t xml:space="preserve">                              exp (−exp(−x)) ,       x ∈ R if ξ = 0</w:t>
        <w:br/>
        <w:t>we call ξ the extreme value index (EVI), it can be understood as a weight of the right tail-</w:t>
        <w:br/>
        <w:t>function. The higher the value of EVI, the fatter the tail. The EVD can be rewritten on the</w:t>
        <w:br/>
        <w:br/>
        <w:t>192</w:t>
        <w:br/>
        <w:t xml:space="preserve">      vansteenberghe_EVT.py</w:t>
        <w:br/>
        <w:br/>
        <w:br/>
        <w:t xml:space="preserve">                                                  383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three domains of attractions193 , with the cumulative distribution functions (you might want to</w:t>
        <w:br/>
        <w:t>normalize first, in python that would be using location and scale parameters which are omitted</w:t>
        <w:br/>
        <w:t>here for simplicity):</w:t>
        <w:br/>
        <w:br/>
        <w:t xml:space="preserve">                        Gumbel : exp (−exp(−x))          x ∈ R if ξ = 0</w:t>
        <w:br/>
        <w:t xml:space="preserve">                       </w:t>
        <w:br/>
        <w:t xml:space="preserve">                       </w:t>
        <w:br/>
        <w:t xml:space="preserve">                                                  ,</w:t>
        <w:br/>
        <w:t xml:space="preserve">                                          − 1ξ</w:t>
        <w:br/>
        <w:t xml:space="preserve">                       </w:t>
        <w:br/>
        <w:t xml:space="preserve">                        Frechet : exp −x         ,       x ≥ 0 if ξ &gt; 0                   (349)</w:t>
        <w:br/>
        <w:t xml:space="preserve">                                                     1</w:t>
        <w:br/>
        <w:br/>
        <w:t xml:space="preserve">                                                   −</w:t>
        <w:br/>
        <w:t xml:space="preserve">                       </w:t>
        <w:br/>
        <w:t xml:space="preserve">                       Weibull : 1 − exp −(−x) ξ , x ≤ 0 if ξ &lt; 0</w:t>
        <w:br/>
        <w:t xml:space="preserve">                       </w:t>
        <w:br/>
        <w:br/>
        <w:br/>
        <w:t>If we define the right endpoint as xF = sup{x ∈ R : 0 &lt; F (x) &lt; 1}, it is infinite for Frechet</w:t>
        <w:br/>
        <w:t>and Gumbel distribution, but finite for Weibull distributions.</w:t>
        <w:br/>
        <w:br/>
        <w:t xml:space="preserve">                         100                                                      Gumbel</w:t>
        <w:br/>
        <w:t xml:space="preserve">                                                                                  Frechet xi = 0.5</w:t>
        <w:br/>
        <w:t xml:space="preserve">                                                                                  Frechet xi = 10</w:t>
        <w:br/>
        <w:t xml:space="preserve">                                                                                  Weibull xi = -0.5</w:t>
        <w:br/>
        <w:t xml:space="preserve">                          80</w:t>
        <w:br/>
        <w:br/>
        <w:t xml:space="preserve">                          60</w:t>
        <w:br/>
        <w:br/>
        <w:t xml:space="preserve">                          40</w:t>
        <w:br/>
        <w:br/>
        <w:t xml:space="preserve">                          20</w:t>
        <w:br/>
        <w:br/>
        <w:t xml:space="preserve">                           0</w:t>
        <w:br/>
        <w:t xml:space="preserve">                               3   2     1     0    1     2       3           4</w:t>
        <w:br/>
        <w:br/>
        <w:br/>
        <w:t>The standard Gumbel distribution is defined by the following probability density function</w:t>
        <w:br/>
        <w:t xml:space="preserve">                                                                 −x</w:t>
        <w:br/>
        <w:t xml:space="preserve">                                                f (x) = e−x−e         ,</w:t>
        <w:br/>
        <w:br/>
        <w:t>where x ∈ R.</w:t>
        <w:br/>
        <w:t>A Fréchet type distribution is a distribution whose distribution function is</w:t>
        <w:br/>
        <w:t xml:space="preserve">                                                                    1</w:t>
        <w:br/>
        <w:t xml:space="preserve">                                                              x−µ − ξ</w:t>
        <w:br/>
        <w:t xml:space="preserve">                                              F (x) = e−( σ )             ,</w:t>
        <w:br/>
        <w:br/>
        <w:t>for x ≥ µ and ξ &gt; 0. These distributions are the most studied distributions in EVT and they</w:t>
        <w:br/>
        <w:t>are of particular interest in financial applications because they are heavy-tailed distributions</w:t>
        <w:br/>
        <w:t>with infinite higher moments. Cont (2001) compares the Fréchet distribution shape parameter</w:t>
        <w:br/>
        <w:t>with the power-law tail parameter: α = 1ξ &gt; 0, cf section 57. As long as α &gt; 1, the smaller α</w:t>
        <w:br/>
        <w:t>(equivalently, the higher ξ), the fatter the tail of the distribution.</w:t>
        <w:br/>
        <w:t>A Weibull type distribution is characterized by the following distribution function</w:t>
        <w:br/>
        <w:t xml:space="preserve">                                                                      1</w:t>
        <w:br/>
        <w:t xml:space="preserve">                                                                x−µ − ξ</w:t>
        <w:br/>
        <w:t xml:space="preserve">                                             F (x) = 1 − e−( σ )              ,</w:t>
        <w:br/>
        <w:br/>
        <w:t>for x ≥ µ and ξ &lt; 0, the least interesting for financial applications since the distributions in this</w:t>
        <w:br/>
        <w:t>class all have finite right endpoints.</w:t>
        <w:br/>
        <w:br/>
        <w:br/>
        <w:t>193</w:t>
        <w:br/>
        <w:t xml:space="preserve">      we should define and demonstrate that the maximum of a sample converges in distribution to one of the</w:t>
        <w:br/>
        <w:t xml:space="preserve">       following distribution</w:t>
        <w:br/>
        <w:br/>
        <w:br/>
        <w:t xml:space="preserve">                                                        384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60.2 Generalized extreme value distribution</w:t>
        <w:br/>
        <w:t>Usually, we apply the ETT in an approximate manner, we take n "high enough", and a &gt; 0 and</w:t>
        <w:br/>
        <w:t>a b:</w:t>
        <w:br/>
        <w:t xml:space="preserve">                                       Mn − b</w:t>
        <w:br/>
        <w:t xml:space="preserve">                                 Pr           ≤ x ≃ G(x)</w:t>
        <w:br/>
        <w:t xml:space="preserve">                                         a</w:t>
        <w:br/>
        <w:t>or</w:t>
        <w:br/>
        <w:t xml:space="preserve">                                                    x−b</w:t>
        <w:br/>
        <w:t xml:space="preserve">                                 P r (Mn ≤ x) ≃ G</w:t>
        <w:br/>
        <w:t xml:space="preserve">                                                     a</w:t>
        <w:br/>
        <w:t>Thus we can cover the three types of distribution with a unique generalized extreme value</w:t>
        <w:br/>
        <w:t>distribution (GEV) introduced section 18.13.</w:t>
        <w:br/>
        <w:br/>
        <w:t>60.2.1 Block Maxima method, maximum likelihood</w:t>
        <w:br/>
        <w:t>We assume that we have a sample of size kn, (X1 , . . . , Xkn ), we divide them in k blocks of size</w:t>
        <w:br/>
        <w:t>n, notice the trade-off for choosing k and n, and extract the maxima:</w:t>
        <w:br/>
        <w:br/>
        <w:t xml:space="preserve">                                              Mn,i =        max        Xj</w:t>
        <w:br/>
        <w:t xml:space="preserve">                                                       (i−1)n&lt;j≤in</w:t>
        <w:br/>
        <w:br/>
        <w:t>We want to estimate shape, location and scale parameters θ = [µ, σ, ξ] that maximize the log-</w:t>
        <w:br/>
        <w:t>likelihood, summing over i:</w:t>
        <w:br/>
        <w:t xml:space="preserve">                                                                                         1</w:t>
        <w:br/>
        <w:t xml:space="preserve">                                                                               Mn,i − µ − ξ</w:t>
        <w:br/>
        <w:br/>
        <w:t xml:space="preserve">                                            1+ξ                Mn,i − µ</w:t>
        <w:br/>
        <w:t xml:space="preserve">              l(Mn,i ; θ) = − ln(σ) −                 ln 1 + ξ           − 1+ξ</w:t>
        <w:br/>
        <w:t xml:space="preserve">                                             ξ                    σ               σ</w:t>
        <w:br/>
        <w:br/>
        <w:t>We are estimating:</w:t>
        <w:br/>
        <w:t xml:space="preserve">                                                            N</w:t>
        <w:br/>
        <w:t xml:space="preserve">                                                            X</w:t>
        <w:br/>
        <w:t xml:space="preserve">                                            θ̂ = arg max          l(Mn,k ; θ)</w:t>
        <w:br/>
        <w:t xml:space="preserve">                                                       θ</w:t>
        <w:br/>
        <w:t xml:space="preserve">                                                            k=1</w:t>
        <w:br/>
        <w:t>s.t.</w:t>
        <w:br/>
        <w:br/>
        <w:t xml:space="preserve">       • σ&gt;0</w:t>
        <w:br/>
        <w:t xml:space="preserve">                     Mn,i −µ</w:t>
        <w:br/>
        <w:t xml:space="preserve">       • ∀i, 1 + ξ     σ     &gt;0</w:t>
        <w:br/>
        <w:br/>
        <w:t>As detailed in Charras-Garrido and Lezaud (2013), regularity conditions for the ML approach</w:t>
        <w:br/>
        <w:t>are not met. The assumption that the RV Mn,i are iid can be accepted. Sampling over block</w:t>
        <w:br/>
        <w:t>of "correct" size can take care of clustering (ARCH effect removed), and a maxima in a block</w:t>
        <w:br/>
        <w:t>might not help predict a maxima in the succeding block. This was formalized in Leadbetter</w:t>
        <w:br/>
        <w:t>(1974). Even if we can argue for stationarity of extremes, the problem with the block maxima</w:t>
        <w:br/>
        <w:t>method is that if in a block you had a lot of maxima, you only take one, so in fact you neglect</w:t>
        <w:br/>
        <w:t>the clustering of extreme events and loose information which can be problematic.</w:t>
        <w:br/>
        <w:br/>
        <w:t>60.2.2 VaR estimation</w:t>
        <w:br/>
        <w:t>Once the distribution of Mn,i is estimated by a GEV, the VaR of condifence level α can be</w:t>
        <w:br/>
        <w:t>estimated as:</w:t>
        <w:br/>
        <w:t xml:space="preserve">                                                σ̂</w:t>
        <w:br/>
        <w:t xml:space="preserve">                          aRp = hp (θ̂n ) = µ̂ − 1 − (− log(pn )−ξ̂ .               (350)</w:t>
        <w:br/>
        <w:br/>
        <w:t xml:space="preserve">                         V[</w:t>
        <w:br/>
        <w:t xml:space="preserve">                                                ξˆ</w:t>
        <w:br/>
        <w:br/>
        <w:br/>
        <w:t xml:space="preserve">                                                           385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60.2.3 Return level</w:t>
        <w:br/>
        <w:t>The return level of the event {M &gt; u} is given by: 1−Hξ,µ,σ</w:t>
        <w:br/>
        <w:t xml:space="preserve">                                                       1</w:t>
        <w:br/>
        <w:t xml:space="preserve">                                                            (u) , that is the average number of</w:t>
        <w:br/>
        <w:t>blocks until the event occurs.</w:t>
        <w:br/>
        <w:br/>
        <w:t>60.3 Estimation of the Generalized Extreme Value distribution parameters</w:t>
        <w:br/>
        <w:t>In our example, we are exploring the daily returns of the Copper prices and explore for extreme</w:t>
        <w:br/>
        <w:t>realisation of returns compare to a normal distribution.</w:t>
        <w:br/>
        <w:br/>
        <w:t xml:space="preserve">       • Question 69</w:t>
        <w:br/>
        <w:t xml:space="preserve">             – Do you detect increasing variability, trend or seasonality? If yes, deal with it as in</w:t>
        <w:br/>
        <w:t xml:space="preserve">               section 26.</w:t>
        <w:br/>
        <w:t xml:space="preserve">             – Is it an I(1) time series?</w:t>
        <w:br/>
        <w:t xml:space="preserve">             – Work on the standardized innovations of an "optimal" ARMA-GARCH fitted to the</w:t>
        <w:br/>
        <w:t xml:space="preserve">               time series of the Cooper daily returns.</w:t>
        <w:br/>
        <w:t xml:space="preserve">             – Are the standardized innovations normally distributed?</w:t>
        <w:br/>
        <w:t xml:space="preserve">             – What VaR do you measure?</w:t>
        <w:br/>
        <w:br/>
        <w:t>We apply the block maxima method.</w:t>
        <w:br/>
        <w:br/>
        <w:t xml:space="preserve">       • Question 70</w:t>
        <w:br/>
        <w:t xml:space="preserve">             – Compute the VaR with this method and compare it to what you computed above.</w:t>
        <w:br/>
        <w:br/>
        <w:t>60.3.1 QQ plot</w:t>
        <w:br/>
        <w:t>We can define the quantile function F −1 which can be considered as the inverse of the distribution</w:t>
        <w:br/>
        <w:t>function. We can define it:</w:t>
        <w:br/>
        <w:t xml:space="preserve">                                  F −1 (p) = inf{u : F (u) ≥ p}</w:t>
        <w:br/>
        <w:t>A quantile-quantile plot (Q-Q plot) is a plot of the quantile functions of two different distri-</w:t>
        <w:br/>
        <w:t>butions against each other. It can be seen as a non-parametric method to compare underlying</w:t>
        <w:br/>
        <w:t>distributions of two samples. The "theoretical Q-Q plot" of two distributions which have dis-</w:t>
        <w:br/>
        <w:t>tribution functions F1 and F2 is the set of all (x1 , x2 ) ∈ R2 for which there exists a p such that</w:t>
        <w:br/>
        <w:t>x1 = F1−1 (p) and x2 = F2−1 (p).</w:t>
        <w:br/>
        <w:t>If the Q-Q plot is a straight line, then the two distributions are either identical, or the underlying</w:t>
        <w:br/>
        <w:t>random variables differ only by a scale factor.</w:t>
        <w:br/>
        <w:br/>
        <w:t>In our example, we use the empirical distribution of the copper daily returns and the normal</w:t>
        <w:br/>
        <w:t>distribution and find that the distribution is fat tailed 194 as the graph shows curves at the top</w:t>
        <w:br/>
        <w:t>right end and at the bottom left end:</w:t>
        <w:br/>
        <w:br/>
        <w:br/>
        <w:t>194</w:t>
        <w:br/>
        <w:t xml:space="preserve">      extreme outcomes occur more frequently than predicted by normal distribution</w:t>
        <w:br/>
        <w:br/>
        <w:br/>
        <w:t xml:space="preserve">                                                       386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Q-Q plot: Copper prices daily return (Q) against normal distribution (Qn)</w:t>
        <w:br/>
        <w:br/>
        <w:t xml:space="preserve">                               0.10</w:t>
        <w:br/>
        <w:br/>
        <w:br/>
        <w:t xml:space="preserve">                               0.05</w:t>
        <w:br/>
        <w:br/>
        <w:br/>
        <w:t xml:space="preserve">                               0.00</w:t>
        <w:br/>
        <w:br/>
        <w:br/>
        <w:t xml:space="preserve">                          Q</w:t>
        <w:br/>
        <w:t xml:space="preserve">                               0.05</w:t>
        <w:br/>
        <w:br/>
        <w:br/>
        <w:t xml:space="preserve">                               0.10</w:t>
        <w:br/>
        <w:br/>
        <w:t xml:space="preserve">                                      4     3      2       1     0       1       2      3       4</w:t>
        <w:br/>
        <w:t xml:space="preserve">                                                                 Qn</w:t>
        <w:br/>
        <w:br/>
        <w:br/>
        <w:t>60.4 R: Application to S&amp;P 500 time series</w:t>
        <w:br/>
        <w:t>We suggest to follow (McNeil et al., 2015)195 exemple 7.12 based on S&amp;P 500 index time series.</w:t>
        <w:br/>
        <w:t>In their example, they limit the period from 31/12/1959 to 16/10/1987 just before the occurrence</w:t>
        <w:br/>
        <w:t>of the 19/10/1987 "black Monday". They compute the annual maximum fall and calibrate the</w:t>
        <w:br/>
        <w:t>GEV function:</w:t>
        <w:br/>
        <w:t xml:space="preserve">   σ̂     µ̂    ξˆ</w:t>
        <w:br/>
        <w:t xml:space="preserve"> 0.72 2.04 0.27</w:t>
        <w:br/>
        <w:t>Finally, compute the VaR at 95% level.</w:t>
        <w:br/>
        <w:br/>
        <w:t xml:space="preserve">       • Question 71</w:t>
        <w:br/>
        <w:t xml:space="preserve">            – Do the same exercise with semesterly maxima.</w:t>
        <w:br/>
        <w:t xml:space="preserve">            – Work on the standardized innovations of an "optimal" ARMA-GARCH fitted to the</w:t>
        <w:br/>
        <w:t xml:space="preserve">              time series of the S&amp;P 500 index daily returns, what VaR do you measure?</w:t>
        <w:br/>
        <w:br/>
        <w:t>60.5 EVT: threshold exceedances method</w:t>
        <w:br/>
        <w:t>This is also called Peak-over-Threshold and is used in modeling cyber risks Eling and Wirfs</w:t>
        <w:br/>
        <w:t>(2019). The Basel II Operational Risk measure was based on the paper De Fontnouvelle et al.</w:t>
        <w:br/>
        <w:t>(2006).</w:t>
        <w:br/>
        <w:t>We consider a series of loss rates observations R1 , ..., Rn , taken from an unknown distribution</w:t>
        <w:br/>
        <w:t>function F . We focus on the number Nu of extremes (strictly positive) that exceed a given</w:t>
        <w:br/>
        <w:t>threshold u, and on the excess over u, Ei = Ri − u, that forms the excess sample E1 , .., En , that</w:t>
        <w:br/>
        <w:t>we suppose to be iid.</w:t>
        <w:br/>
        <w:t>The principal distribution model for the excess over a threshold is the Generalize Pareto Distri-</w:t>
        <w:br/>
        <w:t>bution (GPD) that is defined by the following repartition function, with β the scale and ξ the</w:t>
        <w:br/>
        <w:t>shape parameter:                      (</w:t>
        <w:br/>
        <w:t xml:space="preserve">                                       1 − (1 + ξx/β)−1/ξ if ξ ̸= 0,</w:t>
        <w:br/>
        <w:t xml:space="preserve">                           Gξ,β (x) =                                                         (351)</w:t>
        <w:br/>
        <w:t xml:space="preserve">                                       1 − exp(−x/β)             if ξ = 0</w:t>
        <w:br/>
        <w:t>where β &gt; 0 and x ≥ 0 when ξ ≥ 0 and where 0 ≤ x ≤ −β/ξ when ξ &lt; 0. The GP D regroups</w:t>
        <w:br/>
        <w:t>three types of distribution depending on the shape parameter:</w:t>
        <w:br/>
        <w:br/>
        <w:t xml:space="preserve">       • if ξ &gt; 0, it is the usual Pareto distribution with α = 1/ξ and κ = β/ξ;</w:t>
        <w:br/>
        <w:t>195</w:t>
        <w:br/>
        <w:t xml:space="preserve">      code vansteenberghe_EVT_SandP500.R</w:t>
        <w:br/>
        <w:br/>
        <w:br/>
        <w:t xml:space="preserve">                                                               387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• if ξ &lt; 0 it is the Pareto distribution of type II (short-tailed);</w:t>
        <w:br/>
        <w:t xml:space="preserve">       • if ξ = 0, it is the exponential function.</w:t>
        <w:br/>
        <w:t>In terms of domains of attraction we have that Gξ,β ∈ M DA(Hξ ) for all ξ ∈ R. Note that in</w:t>
        <w:br/>
        <w:t>the case of fat tailed distribution, ξ ≥ 1, for the Pareto exponent it would be α ≤ 1, it can</w:t>
        <w:br/>
        <w:t>be demonstrated that the expectation of a GP D is infinite i.e E(X k ) = ∞ for k ≤ 1/ξ. The</w:t>
        <w:br/>
        <w:t>expectation of the GP D is defined as long as ξ &lt; 1 by</w:t>
        <w:br/>
        <w:t xml:space="preserve">                                                                β</w:t>
        <w:br/>
        <w:t xml:space="preserve">                                                      E(X) =       .                                 (352)</w:t>
        <w:br/>
        <w:t xml:space="preserve">                                                               1−ξ</w:t>
        <w:br/>
        <w:t>We define the distribution function of the excesses over a threshold u by</w:t>
        <w:br/>
        <w:t xml:space="preserve">                                                                               F (x + u) − F (u)</w:t>
        <w:br/>
        <w:t xml:space="preserve">                   Fu (x) = P(R − u ≤ x|R &gt; u) = P(E ≤ x|R &gt; u) =                                ,   (353)</w:t>
        <w:br/>
        <w:t xml:space="preserve">                                                                                   1 − F (u)</w:t>
        <w:br/>
        <w:t>for 0 ≤ x &lt; xF − u. Fu (x) is then the probability that an extreme exceed the threshold u by a</w:t>
        <w:br/>
        <w:t>quantity inferior of equal to x, knowing that the threshold is exceeded. We introduce the mean</w:t>
        <w:br/>
        <w:t>excess function:</w:t>
        <w:br/>
        <w:t xml:space="preserve">                                     e(u) = E(R − u|R &gt; u).                               (354)</w:t>
        <w:br/>
        <w:t>The mean excess function e(u) express the expectation of the law Fu as a function of u. For</w:t>
        <w:br/>
        <w:t>the special case of the GP D, the excess law and the mean excess function can be computed.</w:t>
        <w:br/>
        <w:t>If F is an exponential function, then Fu (x) = F (u) for all x (lack-of-memory property). More</w:t>
        <w:br/>
        <w:t>generally, if R has the distribution function F = Gξ,β , then following 353, we show that:</w:t>
        <w:br/>
        <w:t xml:space="preserve">                                        Fu (x) = Gξ,β(u) with β(u) = β + ξu                          (355)</w:t>
        <w:br/>
        <w:t>where 0 ≤ x &lt; ∞ if ξ ≥ 0 and 0 ≤ x ≤ −(β/ξ) − u if ξ &lt; 0. i.e the distribution function of</w:t>
        <w:br/>
        <w:t>the excesses over u is a GP D with the same shape parameter ξ and a scale parameter β that</w:t>
        <w:br/>
        <w:t>increases linearly with u. The mean excess function of the GP D can be computed from 355 and</w:t>
        <w:br/>
        <w:t>352:</w:t>
        <w:br/>
        <w:t xml:space="preserve">                                              β(u)    β + ξu</w:t>
        <w:br/>
        <w:t xml:space="preserve">                                     e(u) =        =         ,                             (356)</w:t>
        <w:br/>
        <w:t xml:space="preserve">                                             1−ξ       1−ξ</w:t>
        <w:br/>
        <w:t>where 0 ≤ u &lt; ∞ if 0 ≤ ξ &lt; 1 and 0 ≤ u ≤ −β/ξ if ξ &lt; 0. Thus the mean excess function of a</w:t>
        <w:br/>
        <w:t>GP D is linear with respect to u, this is a characterizing property of the GP D. We can plot the</w:t>
        <w:br/>
        <w:t>’Mean Excess plot’ to determine the region where this linearity property is respected.</w:t>
        <w:br/>
        <w:t>The Balkema-de Haan-Pickands theorem from 1974-1975 is essential to model the excesses. It</w:t>
        <w:br/>
        <w:t>shows that the GP D is a natural limit for several excess distribution laws.</w:t>
        <w:br/>
        <w:t>Theorem 1. For a certain class of distributions196 , the GP D is the limit distribution for the ex-</w:t>
        <w:br/>
        <w:t>cess distribution when the threshold tends to xF . Formally, we can find a positive and measurable</w:t>
        <w:br/>
        <w:t>function β(u) such that</w:t>
        <w:br/>
        <w:t xml:space="preserve">                                       lim      sup     |Fu (x) − Gξ,β(u) (x)| = 0                   (357)</w:t>
        <w:br/>
        <w:t xml:space="preserve">                                     u→xF 0≤x&lt;x −u</w:t>
        <w:br/>
        <w:t xml:space="preserve">                                               F</w:t>
        <w:br/>
        <w:br/>
        <w:br/>
        <w:t>if and only if, F ∈ M DA(Hξ ).</w:t>
        <w:br/>
        <w:t>Thus the distribution for which the maxima converge to a GEV distribution constitute a set of</w:t>
        <w:br/>
        <w:t>distributions for which the excesses converge to a GP D when the threshold increases. Moreover</w:t>
        <w:br/>
        <w:t>the shape parameter of the limit GP D distribution for the excesses is the same as the parameter</w:t>
        <w:br/>
        <w:t>for the limit GEV for the maxima.</w:t>
        <w:br/>
        <w:t>196</w:t>
        <w:br/>
        <w:t xml:space="preserve">      This class regroup all classical continuous distributions.</w:t>
        <w:br/>
        <w:br/>
        <w:br/>
        <w:t xml:space="preserve">                                                           388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60.5.1 Modelling excess losses</w:t>
        <w:br/>
        <w:t>We model excess losses distribution following theorem 1 and assume the excesses over some</w:t>
        <w:br/>
        <w:t>suitably chosen high threshold u follow exactly a GP D [i.e. F ∈ M DA(Hξ )]. We make the</w:t>
        <w:br/>
        <w:t>following idealising assumption:</w:t>
        <w:br/>
        <w:br/>
        <w:t>Assumption 1. Let F be a distribution with right end point xF , we assume that for some high</w:t>
        <w:br/>
        <w:t>threshold u we have Fu (x) = Gξ,β(u) (x) for 0 ≤ x ≤ xF − u and some ξ ∈ R and β &gt; 0.</w:t>
        <w:br/>
        <w:br/>
        <w:t>60.5.2 Threshold selection</w:t>
        <w:br/>
        <w:t>We have to select a threshold u high enough so that assumption 1 is respected to avoid bias in</w:t>
        <w:br/>
        <w:t>the estimations. u should also allow for the excess losses sample to be filled with enough data</w:t>
        <w:br/>
        <w:t>points, if u is too high and we have too few data points, the standard errors of the estimators</w:t>
        <w:br/>
        <w:t>would be too important.</w:t>
        <w:br/>
        <w:t>In practice, a tool to choose the threshold u is the sample mean excess plot of the empirical</w:t>
        <w:br/>
        <w:t>function en (u) (M E-plot) defined by {(u, eu (u)) : Rn,1 &lt; u &lt; Rn,n } where Rn,1 and Rn,n are</w:t>
        <w:br/>
        <w:t>respectively the minimum and maximum of the excess loss sample. en (u) is defined as the sum</w:t>
        <w:br/>
        <w:t>of excesses over a threshold u divided by the number Nu of observations exceeding u. The</w:t>
        <w:br/>
        <w:t>empirical mean excess function en (u) is an empirical estimator of the mean excess function e(u):</w:t>
        <w:br/>
        <w:t xml:space="preserve">                                          Pn            +      n</w:t>
        <w:br/>
        <w:t xml:space="preserve">                                           i=1 (Ri − u)     1 X</w:t>
        <w:br/>
        <w:t xml:space="preserve">                                 en (u) = P n             =      (Ri − u)+ .                (358)</w:t>
        <w:br/>
        <w:t xml:space="preserve">                                                1</w:t>
        <w:br/>
        <w:t xml:space="preserve">                                            i=1 {Ri &gt;u}     Nu            i=1</w:t>
        <w:br/>
        <w:br/>
        <w:t>In order to interpret an M E-plot, accorind to hypothesis 1, we have Fv (x) = Gξ,β+ξ(v−u) for</w:t>
        <w:br/>
        <w:t>any high threshold v ≥ u, indeed:</w:t>
        <w:br/>
        <w:br/>
        <w:t xml:space="preserve">                           F v (x) = 1 − Fv (x)</w:t>
        <w:br/>
        <w:t xml:space="preserve">                                          F (x + v) − F (v)</w:t>
        <w:br/>
        <w:t xml:space="preserve">                                   =1−</w:t>
        <w:br/>
        <w:t xml:space="preserve">                                              1 − F (v)</w:t>
        <w:br/>
        <w:t xml:space="preserve">                                     F (v + x)     F (u + (x + v − u))       F (u)</w:t>
        <w:br/>
        <w:t xml:space="preserve">                                   =            =</w:t>
        <w:br/>
        <w:t xml:space="preserve">                                       F (v)              F (u)         F (u + (v − u))</w:t>
        <w:br/>
        <w:t xml:space="preserve">                                     F u (x + v − u)    Gξ,β (x + v − u)</w:t>
        <w:br/>
        <w:t xml:space="preserve">                                   =                  =</w:t>
        <w:br/>
        <w:t xml:space="preserve">                                       F u (v − u)         Gξ,β (v − u)</w:t>
        <w:br/>
        <w:t xml:space="preserve">                                   = Gξ,β+ξ(v−u) (x).                                       (359)</w:t>
        <w:br/>
        <w:br/>
        <w:t>Thus the excess distribution over higher thresholds remains a GP D with the same ξ parameter</w:t>
        <w:br/>
        <w:t>but a scaling that grows linearly with the threshold v. Provided that ξ &lt; 1197 , the mean excess</w:t>
        <w:br/>
        <w:t>function is given by:</w:t>
        <w:br/>
        <w:t xml:space="preserve">                                    β + ξ(v − u)      ξv    β − ξu</w:t>
        <w:br/>
        <w:t xml:space="preserve">                             e(v) =              =        +                                (360)</w:t>
        <w:br/>
        <w:t xml:space="preserve">                                        1−ξ         1−ξ      1−ξ</w:t>
        <w:br/>
        <w:t>where u ≤ v &lt; ∞ if 0 ≤ ξ &lt; 1 and u ≤ v ≤ u − β/ξ if ξ &lt; 0.</w:t>
        <w:br/>
        <w:t>The linearity of the mean excess function in v is commonly used as a diagnostic for data admitting</w:t>
        <w:br/>
        <w:t>a GP D model for the excess distribution. It forms the basis for the following simple graphical</w:t>
        <w:br/>
        <w:t>method for choosing an appropriate threshold. Indeed, if the data over some threshold follow a</w:t>
        <w:br/>
        <w:t>GP D we expect that the M E-plot becomes linear for any value over that threshold according</w:t>
        <w:br/>
        <w:t>to equation 360, an increasing trend indicates a GP D with a positive shape parameter (ξ &gt; 0),</w:t>
        <w:br/>
        <w:t>197</w:t>
        <w:br/>
        <w:t xml:space="preserve">      The condition ξ &lt; 1 is generally respected for financial returns.</w:t>
        <w:br/>
        <w:br/>
        <w:br/>
        <w:t xml:space="preserve">                                                           389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horizontal trend indicates a shape parameter converging to 0 and a decreasing trend indicate</w:t>
        <w:br/>
        <w:t>a negative shape parameter (ξ &lt; 0).</w:t>
        <w:br/>
        <w:t>In practice, reading a M E-plot is non trivial, we can choose the threshold u on the right of</w:t>
        <w:br/>
        <w:t>which the M E-plot seems to become linear.</w:t>
        <w:br/>
        <w:t>For memory, McNeil and Frey (2000) simply used the 10% worst outcomes (100 out of 1000 in</w:t>
        <w:br/>
        <w:t>their paper)</w:t>
        <w:br/>
        <w:br/>
        <w:t xml:space="preserve">         We assume the tail of the underlying distribution begins at the threshold u. From</w:t>
        <w:br/>
        <w:t xml:space="preserve">      our sample of n [=1000] points a random number N = Nu &gt; 0 will exceed this</w:t>
        <w:br/>
        <w:t xml:space="preserve">      threshold. If we assume that the N excesses over the threshold are iid with exact</w:t>
        <w:br/>
        <w:t xml:space="preserve">      GPD distribution, Smith (1987) has shown that maximum likelihood estimates ξˆ =</w:t>
        <w:br/>
        <w:t xml:space="preserve">      ξˆN and β̂ = β̂N of the GPD parameters ξ and β are consistent and asymptotically</w:t>
        <w:br/>
        <w:t xml:space="preserve">      normal as N → ∞, provided ξ &gt; − 12 . [. . . ] In practice we will actually modify the</w:t>
        <w:br/>
        <w:t xml:space="preserve">      procedure slightly and fix the number of data in the tail to be N = k [=100].</w:t>
        <w:br/>
        <w:br/>
        <w:t>Alternative method for the threshold selection was introduced by Gonzalo and Olmo (2004).</w:t>
        <w:br/>
        <w:br/>
        <w:t>60.5.3 Estimate of the GP D model</w:t>
        <w:br/>
        <w:t>If we assume that the excess sample E = (E1 , ..., ENu ) is iid following a GP D, Gξ,β . We can</w:t>
        <w:br/>
        <w:t>estimate the parameters of the GP D, following the maximum likelihood method (M L) or the</w:t>
        <w:br/>
        <w:t>probability-weighted moments (P W M ). We use the M L method in the following. (Hosking</w:t>
        <w:br/>
        <w:t>and Wallis, 1987) showed that when 0 ≤ ξ ≤ 0.4 and for small sample size, the P W M is</w:t>
        <w:br/>
        <w:t>more precise than the M L method but this difference decrease as the sample size increases.</w:t>
        <w:br/>
        <w:t>Moreover, (Rootzén and Tajvidi, 1997) showed that for ξ ≤ 0.5, the P W M is biased contrary to</w:t>
        <w:br/>
        <w:t>the M L method. As demonstrated by (Hosking and Wallis, 1987) for ξ ≤ −0.5, the regularity</w:t>
        <w:br/>
        <w:t>conditions for the M L method are met and the M L (ξˆNu , β̂Nu ) estimated over the Nu sample</w:t>
        <w:br/>
        <w:t>are asymptotically normal.</w:t>
        <w:br/>
        <w:t>Writing gξ,β for the density of the Gξ,β for ξ ̸= 0:</w:t>
        <w:br/>
        <w:br/>
        <w:t xml:space="preserve">                                                 1     x  − 1+ξ</w:t>
        <w:br/>
        <w:t xml:space="preserve">                                    gξ,β (x) =     1+ξ       ξ</w:t>
        <w:br/>
        <w:t xml:space="preserve">                                                 β     β</w:t>
        <w:br/>
        <w:t>The log-likelihood is given by:</w:t>
        <w:br/>
        <w:t xml:space="preserve">                                                      u   N</w:t>
        <w:br/>
        <w:t xml:space="preserve">                                                 1+ξ X            Ei</w:t>
        <w:br/>
        <w:t xml:space="preserve">                       ℓ(ξ, β; E) = −Nu log(β) −        log 1 + ξ      .</w:t>
        <w:br/>
        <w:t xml:space="preserve">                                                  ξ               β</w:t>
        <w:br/>
        <w:t xml:space="preserve">                                                          i=1</w:t>
        <w:br/>
        <w:br/>
        <w:t>which must be maximized subject to the parameter constraints that β &gt; 0 and 1 + ξEi /β &gt; 0</w:t>
        <w:br/>
        <w:t>for all i = 1, ..., Nu . Solving the maximization problem yields a GP D model, Gξ,β , for the excess</w:t>
        <w:br/>
        <w:t>distribution Fu .</w:t>
        <w:br/>
        <w:br/>
        <w:t>60.6 Machine learning and EVT</w:t>
        <w:br/>
        <w:t>Extreme events can be modeled using machine learning techniques. A recent research avenue is</w:t>
        <w:br/>
        <w:t>provided in Farkas et al. (2021).</w:t>
        <w:br/>
        <w:br/>
        <w:br/>
        <w:t xml:space="preserve">                                                 390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61 R: EVT paper replications</w:t>
        <w:br/>
        <w:t>In this chapter, we will focus on extreme value theory and its main application: the insurance</w:t>
        <w:br/>
        <w:t>and reinsurance businesses. We recommend reading Charpentier (2008) as an introduction.</w:t>
        <w:br/>
        <w:t>The following R packages will be used: ReIns, POT, and extRemes.</w:t>
        <w:br/>
        <w:br/>
        <w:t>61.1 Zajdenweber 1996 - EVT for business interruptions</w:t>
        <w:br/>
        <w:t>We first replicate198 the paper Zajdenweber (1996). We use data set available from the CAS-</w:t>
        <w:br/>
        <w:t>dataset package. We then focus on the Pareto Distribution Function that we introduced section</w:t>
        <w:br/>
        <w:t>58.3.</w:t>
        <w:br/>
        <w:br/>
        <w:t>61.2 Charpentier 2007 - based on Zajdenweber 1996</w:t>
        <w:br/>
        <w:t>We next replicate199 Charpentier (2007) that itself start by following Zajdenweber (1996) on the</w:t>
        <w:br/>
        <w:t>same although updated data set.</w:t>
        <w:br/>
        <w:br/>
        <w:t>61.2.1 Hill estimator</w:t>
        <w:br/>
        <w:t>Using the fact that</w:t>
        <w:br/>
        <w:t xml:space="preserve">                                                                       − 1</w:t>
        <w:br/>
        <w:t xml:space="preserve">                                                           x+u           ξ</w:t>
        <w:br/>
        <w:t xml:space="preserve">                             P r (X ≤ x|X &gt; u) ≃ 1 − 1 + ξ                                (361)</w:t>
        <w:br/>
        <w:t xml:space="preserve">                                                            σ</w:t>
        <w:br/>
        <w:t>for some σ &gt; 0, equivalently:</w:t>
        <w:br/>
        <w:br/>
        <w:t xml:space="preserve">                                         F (x)            1</w:t>
        <w:br/>
        <w:t xml:space="preserve">                             log 1 −                   ≃ − log x + constant               (362)</w:t>
        <w:br/>
        <w:t xml:space="preserve">                                       1 − F (u)          ξ</w:t>
        <w:br/>
        <w:br/>
        <w:t>Or in simple terms:</w:t>
        <w:br/>
        <w:t xml:space="preserve">                                                  1</w:t>
        <w:br/>
        <w:t xml:space="preserve">                              log (countX &gt; x) ≃ − log x + constant                       (363)</w:t>
        <w:br/>
        <w:t xml:space="preserve">                                                  ξ</w:t>
        <w:br/>
        <w:t>We can thus estimate ξ with an OLS method, dating back to Pareto works.</w:t>
        <w:br/>
        <w:br/>
        <w:t>61.2.2 POT and Bloc-maxima estimations</w:t>
        <w:br/>
        <w:t>We next move to peak-over-threshold and bloc-maxima estimations.</w:t>
        <w:br/>
        <w:br/>
        <w:t>61.3 Charpentier and Flachaire 2021</w:t>
        <w:br/>
        <w:t>We follow200 Charpentier and Flachaire (2021) to distinguish between, the distributions intro-</w:t>
        <w:br/>
        <w:t>duced section 58.3:</w:t>
        <w:br/>
        <w:br/>
        <w:t xml:space="preserve">      • strict Pareto distribution (type I)</w:t>
        <w:br/>
        <w:br/>
        <w:t xml:space="preserve">      • Generalized Pareto distribution (type II)</w:t>
        <w:br/>
        <w:br/>
        <w:t xml:space="preserve">      • Extended Pareto distribution</w:t>
        <w:br/>
        <w:br/>
        <w:br/>
        <w:t>198</w:t>
        <w:br/>
        <w:t xml:space="preserve">    Zajdenweber1996.R</w:t>
        <w:br/>
        <w:t>199</w:t>
        <w:br/>
        <w:t xml:space="preserve">    Charpentier2007.R</w:t>
        <w:br/>
        <w:t>200</w:t>
        <w:br/>
        <w:t xml:space="preserve">    Charpentier_Flachaire_2021.R</w:t>
        <w:br/>
        <w:br/>
        <w:br/>
        <w:t xml:space="preserve">                                                   391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Python: insurance, introduction</w:t>
        <w:br/>
        <w:t>For the link between the utility theory and insurance, we refer to the first chapter in Kaas et al.</w:t>
        <w:br/>
        <w:t>(2008). The first main results comes from Arrow (1963), where optimal insurance is derived</w:t>
        <w:br/>
        <w:t>in a model, this is extended by Raviv (1979). Ghossoub (2017) extends Marshall (1992) under</w:t>
        <w:br/>
        <w:t>heterogeneous beliefs between the insurer and the insurance buyer. You can find an introduction</w:t>
        <w:br/>
        <w:t>in Boland (2007) chapter 8, and more specifically section Utility and insurance.</w:t>
        <w:br/>
        <w:br/>
        <w:br/>
        <w:t xml:space="preserve">                                               392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63 Introduction to Bayesian statistics</w:t>
        <w:br/>
        <w:t>The easiest introduction to Bayesian statistics would be Johnson et al. (2022) available online.</w:t>
        <w:br/>
        <w:t>I also recommend this Introduction to Bayesian Thinking.</w:t>
        <w:br/>
        <w:br/>
        <w:t>63.1 Bayesian methods introduction</w:t>
        <w:br/>
        <w:t>63.1.1 Schaum’s example</w:t>
        <w:br/>
        <w:t>We use Schaum’s introduction example</w:t>
        <w:br/>
        <w:br/>
        <w:t xml:space="preserve">      A box contains two fair coins and a biased coin with probability for heads P (H) =</w:t>
        <w:br/>
        <w:t xml:space="preserve">      0.2. A coin is chosen at random from the box and tossed three times. If two heads</w:t>
        <w:br/>
        <w:t xml:space="preserve">      and a tail are obtained, what is the probability of the event F, that the chosen coin</w:t>
        <w:br/>
        <w:t xml:space="preserve">      is fair, and what is the probability of the event B, that the coin is biased?</w:t>
        <w:br/>
        <w:br/>
        <w:t>Bayes’ theorem is stated as follow, if D is an event (the realization of a sample, a data set) and</w:t>
        <w:br/>
        <w:t>F is a characteristic (a fair coin is being tossed), then the theorem states:</w:t>
        <w:br/>
        <w:br/>
        <w:t xml:space="preserve">                                                 P (D|F )P (F )</w:t>
        <w:br/>
        <w:t xml:space="preserve">                                    P (F |D) =                                                 (364)</w:t>
        <w:br/>
        <w:t xml:space="preserve">                                                     P (D)</w:t>
        <w:br/>
        <w:br/>
        <w:t>and we can write: P (D) = P (D|F )P (F ) + P (D|B)P (B)</w:t>
        <w:br/>
        <w:t>The we have:</w:t>
        <w:br/>
        <w:t xml:space="preserve">                                               (0.5)3 23</w:t>
        <w:br/>
        <w:t xml:space="preserve">                           P (F |D) =                           ≃ 0.89                         (365)</w:t>
        <w:br/>
        <w:t xml:space="preserve">                                      (0.5)3 23 + (0.2)2 0.8 13</w:t>
        <w:br/>
        <w:br/>
        <w:t>63.1.2 Tversky example</w:t>
        <w:br/>
        <w:t>Next, I take an illustration in Tversky and Kahneman (1974).</w:t>
        <w:br/>
        <w:br/>
        <w:t xml:space="preserve">      Subjects were shown brief personality descriptions of several individuals, allegedly</w:t>
        <w:br/>
        <w:t xml:space="preserve">      sampled at random from a group of 100 professionals - engineers (A) and lawyers</w:t>
        <w:br/>
        <w:t xml:space="preserve">      (B). The subjects were asked to assess, for each description (C), the probability that</w:t>
        <w:br/>
        <w:t xml:space="preserve">      it belonged to an engineer rather than to a lawyer. In one experimental condition</w:t>
        <w:br/>
        <w:t xml:space="preserve">      (C1 ), subjects were told that the group from which the descriptions had been drawn</w:t>
        <w:br/>
        <w:t xml:space="preserve">      consisted of 70 engineers and 30 lawyers. In another condition (C2 ), subjects were</w:t>
        <w:br/>
        <w:t xml:space="preserve">      told that the group consisted of 30 engineers and 70 lawyers. The odds that any</w:t>
        <w:br/>
        <w:t xml:space="preserve">      particular description belongs to an engineer rather than to a lawyer should be</w:t>
        <w:br/>
        <w:t xml:space="preserve">      higher in the first condition, where there is a majority of engineers, than     in the</w:t>
        <w:br/>
        <w:t xml:space="preserve">                                                                               .7 2</w:t>
        <w:br/>
        <w:t xml:space="preserve">      second condition, where there is a majority of of these odds should be .3 , or 5.44,</w:t>
        <w:br/>
        <w:br/>
        <w:br/>
        <w:t xml:space="preserve">      for each description.</w:t>
        <w:br/>
        <w:br/>
        <w:t>We have two descriptions and different priors (if the subjects believed what they were told). In</w:t>
        <w:br/>
        <w:t>fact the descriptions were the same for both conditions, but the priors should have been polluted</w:t>
        <w:br/>
        <w:t>in believing P (A) = .7 in one case (let’s call it P1 (A)) and believing P (A) = .3 in the other</w:t>
        <w:br/>
        <w:t>(let’s call it P2 (A)) and the ratios should be:</w:t>
        <w:br/>
        <w:t xml:space="preserve">                        P (A|C)   P (C|A) P1 (A)                     2</w:t>
        <w:br/>
        <w:t xml:space="preserve">                        P (B|C)   P (C|B) P1 (B)  P1 (A) P2 (B)    .7</w:t>
        <w:br/>
        <w:t xml:space="preserve">                        P (A|C)</w:t>
        <w:br/>
        <w:t xml:space="preserve">                                = P (C|A) P (A) =               =                              (366)</w:t>
        <w:br/>
        <w:t xml:space="preserve">                                           2      P1 (B) P2 (A)    .2</w:t>
        <w:br/>
        <w:t xml:space="preserve">                        P (B|C)   P (C|B) P2 (B)</w:t>
        <w:br/>
        <w:br/>
        <w:br/>
        <w:t xml:space="preserve">                                                 393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Apparently, subjects evaluated the likelihood that a particular description belonged</w:t>
        <w:br/>
        <w:t xml:space="preserve">     to an engineer rather than to a lawyer by the degree to which this description was</w:t>
        <w:br/>
        <w:t xml:space="preserve">     representative of the two stereotypes, with little or no regard for the prior probabil-</w:t>
        <w:br/>
        <w:t xml:space="preserve">     ities of the categories.</w:t>
        <w:br/>
        <w:br/>
        <w:t>Next, they mention</w:t>
        <w:br/>
        <w:br/>
        <w:t xml:space="preserve">     Imagine an urn filled with balls, of which 2/3 are of one color and 1/3 of another.</w:t>
        <w:br/>
        <w:t xml:space="preserve">     One individual has drawn (D1 ) 5 balls from the urn, and found that 4 were red and</w:t>
        <w:br/>
        <w:t xml:space="preserve">     1 was white. Another individual has drawn (D2 ) 20 balls and found that 12 were</w:t>
        <w:br/>
        <w:t xml:space="preserve">     red and 8 were white. Which of the two individuals should feel more confident that</w:t>
        <w:br/>
        <w:t xml:space="preserve">     the urn contains 2/3 red balls and 1/3 white balls, rather than the opposite? What</w:t>
        <w:br/>
        <w:t xml:space="preserve">     odds should each individual give?</w:t>
        <w:br/>
        <w:t xml:space="preserve">                                                                2 4 1</w:t>
        <w:br/>
        <w:br/>
        <w:t xml:space="preserve">                         P (D1 |R = 2/3)P (R = 2/3)                 3 0.5        8</w:t>
        <w:br/>
        <w:t xml:space="preserve">      P (R = 2/3|D1 ) =                              =  4       3</w:t>
        <w:br/>
        <w:t xml:space="preserve">                                                                          4   =          (367)</w:t>
        <w:br/>
        <w:t xml:space="preserve">                                    P (D1 )               2  1</w:t>
        <w:br/>
        <w:t xml:space="preserve">                                                               0.5 + 1 2 0.5     9</w:t>
        <w:br/>
        <w:br/>
        <w:t xml:space="preserve">                                                             3   3         3       3</w:t>
        <w:br/>
        <w:t>so an odd of 8 to 1 and</w:t>
        <w:br/>
        <w:t xml:space="preserve">                                                                 2 12 1 8</w:t>
        <w:br/>
        <w:br/>
        <w:t xml:space="preserve">                    P (D2 |R = 2/3)P (R = 2/3)                              0.5                 16</w:t>
        <w:br/>
        <w:t xml:space="preserve">  P (R = 2/3|D2 ) =                            =                 3      3</w:t>
        <w:br/>
        <w:t xml:space="preserve">                                                                                               =      (368)</w:t>
        <w:br/>
        <w:t xml:space="preserve">                              P (D2 )                 2 12   1   8            12       2 8       17</w:t>
        <w:br/>
        <w:t xml:space="preserve">                                                                   0.5 + 13</w:t>
        <w:br/>
        <w:br/>
        <w:t xml:space="preserve">                                                      3      3                         3   0.5</w:t>
        <w:br/>
        <w:br/>
        <w:t>so an odd of 16 to 1. The second individual should be much more confident.</w:t>
        <w:br/>
        <w:br/>
        <w:t xml:space="preserve">     However, most people feel that the first sample provides much stronger evidence for</w:t>
        <w:br/>
        <w:t xml:space="preserve">     the hypothesis that the urn is predominantly red, because the proportion of red balls</w:t>
        <w:br/>
        <w:t xml:space="preserve">     is larger in the first than in the second sample. Here again, intuitive judgments are</w:t>
        <w:br/>
        <w:t xml:space="preserve">     dominated by the sample proportion and are essentially unaffected by the size of the</w:t>
        <w:br/>
        <w:t xml:space="preserve">     sample, which plays a crucial role in the determination of the actual posterior odds.</w:t>
        <w:br/>
        <w:br/>
        <w:t>63.1.3 Monty Hall</w:t>
        <w:br/>
        <w:t>Let’s imagine you play a game with three doors, A, B and C. Behind one door there is a prize.</w:t>
        <w:br/>
        <w:t>You have to choose one door, without any information, you could choose any indifferently, let’s</w:t>
        <w:br/>
        <w:t>imagine you choose A. Now the master tells you he will open one of the two remaining door</w:t>
        <w:br/>
        <w:t>where the prize is not, let’s imagine he opens B. Should you change your mind? You start</w:t>
        <w:br/>
        <w:t>with equal prior probability: P (A) = P (B) = P (C) = 1/3. Now, the probability that the</w:t>
        <w:br/>
        <w:t>master opened B, knowing that A was right is 1/2, because the master could also have chosen</w:t>
        <w:br/>
        <w:t>C indifferently: P (B|A) = 1/2. But now if C is the door with the prize, the master would</w:t>
        <w:br/>
        <w:t>have had only one choice, B: P (B|C) = 1. Using Bayes formula: P (A|B) ∝ P (B|A)P (A) and</w:t>
        <w:br/>
        <w:t>P (C|B) ∝ P (B|C)P (C) hence now the odd ratio is in favor of C and you have better change</w:t>
        <w:br/>
        <w:t>your mind:</w:t>
        <w:br/>
        <w:t xml:space="preserve">                                         P (C|B)</w:t>
        <w:br/>
        <w:t xml:space="preserve">                                                 =2                                     (369)</w:t>
        <w:br/>
        <w:t xml:space="preserve">                                         P (A|B)</w:t>
        <w:br/>
        <w:br/>
        <w:t>63.2 Bayesian inference</w:t>
        <w:br/>
        <w:t>I follow the notations in Ghosh et al. (2006) and Gelman et al. (1995). Let’s imagine a Bayesian</w:t>
        <w:br/>
        <w:t>expert believe a population X follows a parametric distribution, with unkown parameter θ. The</w:t>
        <w:br/>
        <w:br/>
        <w:br/>
        <w:t xml:space="preserve">                                              394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conditional probability density (also called the posterior) of θ given X = x follows the Bayes</w:t>
        <w:br/>
        <w:t>formula</w:t>
        <w:br/>
        <w:t xml:space="preserve">                                                π(θ)f (x|θ)</w:t>
        <w:br/>
        <w:t xml:space="preserve">                                 π (θ|x) = R      ′       ′     ′</w:t>
        <w:br/>
        <w:t xml:space="preserve">                                                                                         (370)</w:t>
        <w:br/>
        <w:t xml:space="preserve">                                             Θ π(θ )f (x|θ ) dθ</w:t>
        <w:br/>
        <w:t>where π(θ) is the prior density function, if we chose a parametric density the prior dis-</w:t>
        <w:br/>
        <w:t>tribution’s parameters are referred to as hyperparameters, and f (x|θ) the conditional den-</w:t>
        <w:br/>
        <w:t>sity of X given θ also called the sampling distribution. The numerator is the joint den-</w:t>
        <w:br/>
        <w:t>sity of θR and X, f (θ, x) = π(θ)f (x|θ) and the denominator is the marginal density of X,</w:t>
        <w:br/>
        <w:t>f (x) = Θ π(θ′ )f (x|θ′ ) dθ′ , also called the prior predictive distribution: prior because it is not</w:t>
        <w:br/>
        <w:t>conditional on a previous observation of the process, and predictive because it is the distribution</w:t>
        <w:br/>
        <w:t>for a quantity that is observable. As probability density function have to be normalized so that</w:t>
        <w:br/>
        <w:t>when integrated from −∞ to ∞ they sum to one, we can just focus on the numerator and work</w:t>
        <w:br/>
        <w:t>with the unnormalized posterior density:</w:t>
        <w:br/>
        <w:br/>
        <w:t xml:space="preserve">                                           π (θ|x) ∝ π(θ)f (x|θ)                                (371)</w:t>
        <w:br/>
        <w:br/>
        <w:t>The posterior mean is                               Z ∞</w:t>
        <w:br/>
        <w:t xml:space="preserve">                                        E (θ|x) =          θπ (θ|x) dθ                          (372)</w:t>
        <w:br/>
        <w:t xml:space="preserve">                                                      −∞</w:t>
        <w:br/>
        <w:t>Interestingly,</w:t>
        <w:br/>
        <w:t xml:space="preserve">                               E [var (θ|y)] = E E θ2 |y − [E (θ|y)]2</w:t>
        <w:br/>
        <w:br/>
        <w:br/>
        <w:t xml:space="preserve">                                               h         i</w:t>
        <w:br/>
        <w:t xml:space="preserve">                             var [E (θ|y)] = E (E (θ|y))2 − [E (E (θ|y))]2</w:t>
        <w:br/>
        <w:br/>
        <w:t>hence</w:t>
        <w:br/>
        <w:t xml:space="preserve">                                  E [var (θ|y)] + var [E (θ|y)] = var (θ)                       (373)</w:t>
        <w:br/>
        <w:t>Therefore, the posterior variance is on average smaller than the prior variance, by an amount</w:t>
        <w:br/>
        <w:t>that depends on the variation in posterior means over the distribution of possible data. The</w:t>
        <w:br/>
        <w:t>greater the latter variation, the more the potential for reducing our uncertainty with regard to</w:t>
        <w:br/>
        <w:t>the unknown parameter θ.</w:t>
        <w:br/>
        <w:br/>
        <w:t>63.2.1 Natural conjugate prior</w:t>
        <w:br/>
        <w:t>If F is a class of sampling distribution p(y|θ) and P is the set of all densities having the same</w:t>
        <w:br/>
        <w:t>functional form as the likelihood, then P is a natural conjugate for F if p(θ|y) ∈ P for all</w:t>
        <w:br/>
        <w:t>p(.|θ) ∈ F and p(.) ∈ P. This is convenient for computation and interpretation. It has been</w:t>
        <w:br/>
        <w:t>shown that, in general, the exponential families are the only classes of distributions that have</w:t>
        <w:br/>
        <w:t>natural conjugate prior distributions. The class F is an exponential family if all its members</w:t>
        <w:br/>
        <w:t>have the form</w:t>
        <w:br/>
        <w:t xml:space="preserve">                               p(yi |θ) = f (yi )g(θ) exp ϕ(θ)T u(yi )                       (374)</w:t>
        <w:br/>
        <w:br/>
        <w:br/>
        <w:t>if y = (y1 , . . . , yn ) is a vector of iid observations, then</w:t>
        <w:br/>
        <w:t xml:space="preserve">                                                                  n</w:t>
        <w:br/>
        <w:t xml:space="preserve">                                                          "                      #</w:t>
        <w:br/>
        <w:t xml:space="preserve">                                                                  X</w:t>
        <w:br/>
        <w:t xml:space="preserve">                                  p(y|θ) ∝ g(θ)n exp ϕ(θ)T              u(yi )                  (375)</w:t>
        <w:br/>
        <w:t xml:space="preserve">                                                                  i=1</w:t>
        <w:br/>
        <w:br/>
        <w:t>if we specify the prior as</w:t>
        <w:br/>
        <w:t xml:space="preserve">                                        p(θ) = g(θ)η exp ϕ(θ)T ν</w:t>
        <w:br/>
        <w:br/>
        <w:br/>
        <w:t xml:space="preserve">                                                     395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then the posterior density is also of the exponential family:</w:t>
        <w:br/>
        <w:t xml:space="preserve">                                                         n</w:t>
        <w:br/>
        <w:t xml:space="preserve">                                               "                       !#</w:t>
        <w:br/>
        <w:t xml:space="preserve">                                                        X</w:t>
        <w:br/>
        <w:t xml:space="preserve">                         p(θ|y) ∝ g(θ) n+η</w:t>
        <w:br/>
        <w:t xml:space="preserve">                                           exp ϕ(θ) T</w:t>
        <w:br/>
        <w:t xml:space="preserve">                                                            u(yi ) + ν                                  (376)</w:t>
        <w:br/>
        <w:t xml:space="preserve">                                                                          i=1</w:t>
        <w:br/>
        <w:br/>
        <w:t>We provide an example where the Gamma distribution is the natural conjugate prior for the</w:t>
        <w:br/>
        <w:t>Pareto distribution section 64.1.</w:t>
        <w:br/>
        <w:br/>
        <w:t>63.3 Bayesian inference - normal distribution with known variance</w:t>
        <w:br/>
        <w:t>Let’s imagine we have n independent and identically distributed observations X1 , . . . , Xn that</w:t>
        <w:br/>
        <w:t>follows a normal distribution with known variance σ 2 but unknown mean µ. As a Bayesian</w:t>
        <w:br/>
        <w:t>expert, we might want to assume (have the prior) that µ ∼ N (η, τ 2 ), then our posterior will be,</w:t>
        <w:br/>
        <w:t>according to Bayes formula</w:t>
        <w:br/>
        <w:t xml:space="preserve">                                                   ! n                                 !</w:t>
        <w:br/>
        <w:t xml:space="preserve">                                        1 µ−η 2 Y 1                        1 Xi − µ 2</w:t>
        <w:br/>
        <w:br/>
        <w:t xml:space="preserve">                                 1</w:t>
        <w:br/>
        <w:t xml:space="preserve">       π (µ|X1 , . . . , Xn ) ∝ √ exp −                    √ exp −</w:t>
        <w:br/>
        <w:t xml:space="preserve">                               τ 2π     2    τ           σ 2π              2     σ</w:t>
        <w:br/>
        <w:t xml:space="preserve">                                                                          i=1</w:t>
        <w:br/>
        <w:br/>
        <w:t xml:space="preserve">                                                                                    n</w:t>
        <w:br/>
        <w:t xml:space="preserve">                                                        "                  2                       #!</w:t>
        <w:br/>
        <w:t xml:space="preserve">                                                                                        Xi − µ 2</w:t>
        <w:br/>
        <w:br/>
        <w:t xml:space="preserve">                                                    1         µ−η                   X</w:t>
        <w:br/>
        <w:t xml:space="preserve">                     π (µ|X1 , . . . , Xn ) ∝ exp −                             +</w:t>
        <w:br/>
        <w:t xml:space="preserve">                                                    2          τ                             σ</w:t>
        <w:br/>
        <w:t xml:space="preserve">                                                                                    i=1</w:t>
        <w:br/>
        <w:t xml:space="preserve">                                                                                            !</w:t>
        <w:br/>
        <w:t xml:space="preserve">                                                                                           2</w:t>
        <w:br/>
        <w:t xml:space="preserve">                                                                                µ − η′</w:t>
        <w:br/>
        <w:br/>
        <w:t xml:space="preserve">                                                               1</w:t>
        <w:br/>
        <w:t xml:space="preserve">                                π (µ|X1 , . . . , Xn ) ∝ exp −</w:t>
        <w:br/>
        <w:t xml:space="preserve">                                                               2                  τ′</w:t>
        <w:br/>
        <w:t>with                                                    η</w:t>
        <w:br/>
        <w:t xml:space="preserve">                                                        2    + σn2 X̄</w:t>
        <w:br/>
        <w:t xml:space="preserve">                                               η′ = τ 1</w:t>
        <w:br/>
        <w:t xml:space="preserve">                                                        τ2</w:t>
        <w:br/>
        <w:t xml:space="preserve">                                                              + σn2</w:t>
        <w:br/>
        <w:t>and                                                 r</w:t>
        <w:br/>
        <w:t xml:space="preserve">                                                ′              τ 2σ2</w:t>
        <w:br/>
        <w:t xml:space="preserve">                                              σ =</w:t>
        <w:br/>
        <w:t xml:space="preserve">                                                            σ 2 + nτ 2</w:t>
        <w:br/>
        <w:t>We illustrate201 this with samples from a normal distribution and display how the Bayesian</w:t>
        <w:br/>
        <w:t>expert update his prior and posterior distributions.</w:t>
        <w:br/>
        <w:br/>
        <w:t>63.4 Noninformative prior distributions</w:t>
        <w:br/>
        <w:t>When as a statistician you have little prior knowledge about the population (or the phenomenon)</w:t>
        <w:br/>
        <w:t>you want to study, you want the prior distribution to be almost "transparent" to carry little</w:t>
        <w:br/>
        <w:t>to no information. Jeffreys (1998) introduced an approach to defining noninformative prior</w:t>
        <w:br/>
        <w:t>distributions, his invariance principle where the prior density follows</w:t>
        <w:br/>
        <w:t xml:space="preserve">                                                                      1</w:t>
        <w:br/>
        <w:t xml:space="preserve">                                               p(θ) ∝ [J(θ)] 2                                          (377)</w:t>
        <w:br/>
        <w:br/>
        <w:t>where J(θ) is the Fisher information for θ:</w:t>
        <w:br/>
        <w:t xml:space="preserve">                                                     2</w:t>
        <w:br/>
        <w:t xml:space="preserve">                                                    d log p(y|θ)</w:t>
        <w:br/>
        <w:t xml:space="preserve">                                         J(θ) = −E               θ                                      (378)</w:t>
        <w:br/>
        <w:t xml:space="preserve">                                                        dθ2</w:t>
        <w:br/>
        <w:br/>
        <w:t>We provide an illustration for Pareto distribution section 64.1.1.</w:t>
        <w:br/>
        <w:t>201</w:t>
        <w:br/>
        <w:t xml:space="preserve">      bayesian_inferance_normal_iid.py</w:t>
        <w:br/>
        <w:br/>
        <w:br/>
        <w:t xml:space="preserve">                                                        396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63.5 Normal approximations to the posterior distribution</w:t>
        <w:br/>
        <w:t>If the posterior distribution p(θ|y) is unimodal and roughly symmetric, it can be convenient to</w:t>
        <w:br/>
        <w:t>approximate it by a normal distribution, as first demonstrated by Le Cam (1953). We apply a</w:t>
        <w:br/>
        <w:t>Taylor expansion of log p(θ|y) centered at the posterior mode202 θ̂:</w:t>
        <w:br/>
        <w:br/>
        <w:t xml:space="preserve">                                          1          ′   d2 log p(θ|y)</w:t>
        <w:br/>
        <w:t xml:space="preserve">               log p(θ|y) = log p(θ̂|y) +    θ − θ̂                            θ − θ̂   + ... (379)</w:t>
        <w:br/>
        <w:t xml:space="preserve">                                          2                   dθ2       θ=θ̂</w:t>
        <w:br/>
        <w:t>Hence we can approximate that:</w:t>
        <w:br/>
        <w:t xml:space="preserve">                                                     h       i−1</w:t>
        <w:br/>
        <w:t xml:space="preserve">                                         p(θ|y) ∼ N θ̂, I(θ̂)                                              (380)</w:t>
        <w:br/>
        <w:br/>
        <w:t>where I(θ̂) is the observed information:</w:t>
        <w:br/>
        <w:br/>
        <w:t xml:space="preserve">                                                       d2 log p(θ|y)</w:t>
        <w:br/>
        <w:t xml:space="preserve">                                            I(θ) = −                                                       (381)</w:t>
        <w:br/>
        <w:t xml:space="preserve">                                                            dθ2</w:t>
        <w:br/>
        <w:t>We give an illustration with Pareto distributed claims section 64.1.2</w:t>
        <w:br/>
        <w:br/>
        <w:t>63.6 Bayesian Model Averaging</w:t>
        <w:br/>
        <w:t>Morris (1974) formalized the use of experts in decision situation that would lead to the Bayesian</w:t>
        <w:br/>
        <w:t>Averaging Model literature. Clemen and Winkler (1999) did a review of this branch. See section</w:t>
        <w:br/>
        <w:t>70.4 for Bayesian methods for experts’ opinion pooling.</w:t>
        <w:br/>
        <w:t>While according to the classical rationale econometricians assume that true (unknown) model</w:t>
        <w:br/>
        <w:t>parameters are deterministic, the Bayesian approach considers them random variables. Bayes’</w:t>
        <w:br/>
        <w:t>rule concretizes the idea:</w:t>
        <w:br/>
        <w:t xml:space="preserve">                                                f (y|β)h(β)</w:t>
        <w:br/>
        <w:t xml:space="preserve">                                      h(β|y) =</w:t>
        <w:br/>
        <w:t xml:space="preserve">                                                    f (y)</w:t>
        <w:br/>
        <w:t>A density h(β) reflects prior beliefs about the parameter before having subjected the model</w:t>
        <w:br/>
        <w:t>to data. The posterior parameter distribution h(β|y) reflects the density of the parameter</w:t>
        <w:br/>
        <w:t>conditional on having seen the data. Further, f (y) is the unconditional density of the data and</w:t>
        <w:br/>
        <w:t>f (y|β) the density of the data conditional on the model (the parameter).</w:t>
        <w:br/>
        <w:t>For seeing the rationale behind Bayesian model averaging, one can compartmentalize the model</w:t>
        <w:br/>
        <w:t>space (the parameter space) up to I regions. Reformulating Bayes’ rule gives an expression for</w:t>
        <w:br/>
        <w:t>the posterior density of a parameter as a function of the compartmentalized model space.</w:t>
        <w:br/>
        <w:t xml:space="preserve">                                              I</w:t>
        <w:br/>
        <w:t xml:space="preserve">                                              X                 f (y|β)h(β|Mi )</w:t>
        <w:br/>
        <w:t xml:space="preserve">                                   h(β|y) =         P (Mi |y)                                              (382)</w:t>
        <w:br/>
        <w:t xml:space="preserve">                                                                    f (y|Mi )</w:t>
        <w:br/>
        <w:t xml:space="preserve">                                              i=1</w:t>
        <w:br/>
        <w:br/>
        <w:t>The posterior distribution of β is therefore a weighted average of the I models’ posterior param-</w:t>
        <w:br/>
        <w:t>eter densities, with posterior model probabilities being used as weights.203</w:t>
        <w:br/>
        <w:t>The weights P (Mi |y) that are needed to obtain the posterior parameter densities in equation</w:t>
        <w:br/>
        <w:t>382 would be computed as follows:</w:t>
        <w:br/>
        <w:t>202</w:t>
        <w:br/>
        <w:t xml:space="preserve">    The mode is defined as maxθ p(θ|y), which is usually different from the posterior mean. At the mode,</w:t>
        <w:br/>
        <w:t xml:space="preserve">     d log p(θ|y)</w:t>
        <w:br/>
        <w:t xml:space="preserve">           θ</w:t>
        <w:br/>
        <w:t xml:space="preserve">                  = 0 hence this term won’t appear in the Taylor expansion.</w:t>
        <w:br/>
        <w:t>203</w:t>
        <w:br/>
        <w:t xml:space="preserve">    The Bayesian averaging of classical estimates approach that is used for credit risk modelling application now</w:t>
        <w:br/>
        <w:t xml:space="preserve">     envisages the use of diffuse priors which in case that the parameter space is bounded implies uniform weights</w:t>
        <w:br/>
        <w:t xml:space="preserve">     for all models</w:t>
        <w:br/>
        <w:br/>
        <w:br/>
        <w:t xml:space="preserve">                                                       397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−T /2</w:t>
        <w:br/>
        <w:t xml:space="preserve">                                               P (Mi )T −gi /2 SSEi</w:t>
        <w:br/>
        <w:t xml:space="preserve">                             P (Mi |y) = P</w:t>
        <w:br/>
        <w:t xml:space="preserve">                                              I            −gi /2 SSE−T /2</w:t>
        <w:br/>
        <w:t xml:space="preserve">                                              j=1 P (Mj )T           i</w:t>
        <w:br/>
        <w:br/>
        <w:t>where gj is the number of right-hand side variables included in model j. The final posterior</w:t>
        <w:br/>
        <w:t>mean of a parameter β would be computed as:</w:t>
        <w:br/>
        <w:t xml:space="preserve">                                                   I</w:t>
        <w:br/>
        <w:t xml:space="preserve">                                                   X</w:t>
        <w:br/>
        <w:t xml:space="preserve">                                        E(β|y) =         P (Mi |y)β̂i</w:t>
        <w:br/>
        <w:t xml:space="preserve">                                                   i=1</w:t>
        <w:br/>
        <w:br/>
        <w:t>with β̂i = E(β|y, Mi ) being the parameter’s posterior mean estimate conditional on model i.</w:t>
        <w:br/>
        <w:t>The posterior variance is the following:</w:t>
        <w:br/>
        <w:t xml:space="preserve">                            I</w:t>
        <w:br/>
        <w:t xml:space="preserve">                            X                                 I</w:t>
        <w:br/>
        <w:t xml:space="preserve">                                                              X                             2</w:t>
        <w:br/>
        <w:t xml:space="preserve">              V ar(β|y) =         P (Mi |y)V ar(β|y, Mi ) +         P (Mi |y) β̂i − E(β|y)</w:t>
        <w:br/>
        <w:t xml:space="preserve">                            i=1                               i=1</w:t>
        <w:br/>
        <w:br/>
        <w:t>an additional object of interest is the probability for any particular predictor to be included in</w:t>
        <w:br/>
        <w:t>the model space, the posterior inclusion probability. it is computed as the sum of the posterior</w:t>
        <w:br/>
        <w:t>model probabilities P (Mi |y) which contain the particular predictor.</w:t>
        <w:br/>
        <w:t>An Autoregressive Distributed Lag (ADL) model structure is the basis for defining the model</w:t>
        <w:br/>
        <w:t>space for all credit risk indicators. A dependent variable Yt is allowed to be a function of its own</w:t>
        <w:br/>
        <w:t>lags as well as contemporaneous and possibly further lags of a set of predictor variables Xtk .</w:t>
        <w:br/>
        <w:t xml:space="preserve">                                                     ki</w:t>
        <w:br/>
        <w:t xml:space="preserve">                                                     X</w:t>
        <w:br/>
        <w:t xml:space="preserve">              Yt = α + ρ1 Yt−1 + . . . + ρp Yt−p +          β0k Xtk + . . . + βqkk Xt−q</w:t>
        <w:br/>
        <w:t xml:space="preserve">                                                                                    k</w:t>
        <w:br/>
        <w:t xml:space="preserve">                                                                                        k   + ϵt</w:t>
        <w:br/>
        <w:t xml:space="preserve">                                                     k=1</w:t>
        <w:br/>
        <w:br/>
        <w:t>for each specific model i with its predetermined set of predictor variables, the lag structures for</w:t>
        <w:br/>
        <w:t>autoregressive and distributed exogenous terms, p and q k , are chosen optimally by estimating</w:t>
        <w:br/>
        <w:t>all combinations of lag structures up to a limit G. The specification for which the Bayesian</w:t>
        <w:br/>
        <w:t>Information Criterion (BIC) is minimal is chosen. In the course of the additional search for the</w:t>
        <w:br/>
        <w:t>optimal lags, the lag structure for the autoregressive part and for lags of exogenous predictors</w:t>
        <w:br/>
        <w:t>are forced to be "closed" (without gaps).</w:t>
        <w:br/>
        <w:br/>
        <w:br/>
        <w:t xml:space="preserve">                                                   398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Python: Insurance claims, prior and posterior, Meyers (1996)</w:t>
        <w:br/>
        <w:t>We replicate204 the work of Meyers (1996) and also use the book Klugman et al. (2012) example</w:t>
        <w:br/>
        <w:t>13.1.</w:t>
        <w:br/>
        <w:br/>
        <w:t xml:space="preserve">          One of the more popular models used [to estimate the expected claim severity in an</w:t>
        <w:br/>
        <w:t xml:space="preserve">          excess layer of insurance] is the single parameter Pareto.</w:t>
        <w:br/>
        <w:br/>
        <w:t>For an application, we follow equation 335, with u = 1 and α = 2.5, but where the α is unknown</w:t>
        <w:br/>
        <w:t>to the insurance expert.</w:t>
        <w:br/>
        <w:t>The gamma distribution is typical for the prior distribution in this case (Bayesian estimation).</w:t>
        <w:br/>
        <w:br/>
        <w:t>64.1 Bayesian estimation - Pareto</w:t>
        <w:br/>
        <w:t>The prior distribution is a probability distribution over the space of possible parameter values.</w:t>
        <w:br/>
        <w:t>It is denoted π(α) and represents our opinion concerning the relative chances that various values</w:t>
        <w:br/>
        <w:t>of α are the true value of the parameter.</w:t>
        <w:br/>
        <w:t>In our case, with a gamma distribution with shape of s = 2 and rate of r = 1:</w:t>
        <w:br/>
        <w:t xml:space="preserve">                                                       1</w:t>
        <w:br/>
        <w:t xml:space="preserve">                                             π(α) =        αe−α                                (383)</w:t>
        <w:br/>
        <w:t xml:space="preserve">                                                      Γ(2)</w:t>
        <w:br/>
        <w:br/>
        <w:t>The model distribution is the probability distribution for the data as collected given a particular</w:t>
        <w:br/>
        <w:t>value for the parameter. The model pdf is denoted fX|A (x|α), with x a sample from X and α</w:t>
        <w:br/>
        <w:t>our parameter from the parameter space A.</w:t>
        <w:br/>
        <w:t>The posterior distribution is the conditional probability distribution of the parameters given the</w:t>
        <w:br/>
        <w:t>observed data. It is denoted πA|X (α|x) and can be computer as:</w:t>
        <w:br/>
        <w:br/>
        <w:t xml:space="preserve">                                                      fX|A (x|α) π(α)</w:t>
        <w:br/>
        <w:t xml:space="preserve">                                    πA|X (α|x) = R                                             (384)</w:t>
        <w:br/>
        <w:t xml:space="preserve">                                                      fX|A (x|α) π(α)dα</w:t>
        <w:br/>
        <w:br/>
        <w:t xml:space="preserve">       • Question 72</w:t>
        <w:br/>
        <w:t xml:space="preserve">            – Demonstrate that if we take a prior with a gamma distribution with shape of s and</w:t>
        <w:br/>
        <w:t xml:space="preserve">              rate of r, then after facing n claims of intensity xi each, the posterior</w:t>
        <w:br/>
        <w:t xml:space="preserve">                                                                                  P distribution is</w:t>
        <w:br/>
        <w:t xml:space="preserve">              a multiple of gamma function with a shape s + n and a rate r + ni=1 ln(xi ).</w:t>
        <w:br/>
        <w:br/>
        <w:br/>
        <w:t xml:space="preserve">                                           αn+s−1 exp [−α (r + i ln(xi ))]</w:t>
        <w:br/>
        <w:t xml:space="preserve">                                                               P</w:t>
        <w:br/>
        <w:t xml:space="preserve">                              πA|X (α|x) =                             n+s                     (385)</w:t>
        <w:br/>
        <w:t xml:space="preserve">                                            (n + s − 1)! r+P 1ln(xi )</w:t>
        <w:br/>
        <w:t xml:space="preserve">                                                                  i</w:t>
        <w:br/>
        <w:br/>
        <w:t>A prior distribution is said to be a conjugate prior distribution for a given model if the re-</w:t>
        <w:br/>
        <w:t>sulting posterior distribution is from the same family as the prior (but perhaps with different</w:t>
        <w:br/>
        <w:t>parameters).</w:t>
        <w:br/>
        <w:t>Nota bene: with the noninformative (and improper) prior π(α) = α−1 , Meyers (1996) demon-</w:t>
        <w:br/>
        <w:t xml:space="preserve">                                                                                              2</w:t>
        <w:br/>
        <w:t>strate that the posterior is normally distributed (equation 4.7) with mean α̂ and variance α̂n .</w:t>
        <w:br/>
        <w:br/>
        <w:t xml:space="preserve">       • Question 73</w:t>
        <w:br/>
        <w:t xml:space="preserve">            – What is the shape of the posterior when the prior is normally distributed?</w:t>
        <w:br/>
        <w:t>204</w:t>
        <w:br/>
        <w:t xml:space="preserve">      vansteenberghe_bayes_pareto_distribution.py</w:t>
        <w:br/>
        <w:br/>
        <w:br/>
        <w:t xml:space="preserve">                                                      399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64.1.1 Jeffreys’ principle for an uninformative prior</w:t>
        <w:br/>
        <w:t>If you have no information to form a prior distribution for the Pareto exponent α, then you</w:t>
        <w:br/>
        <w:t>might want to use Jeffreys’ principle introduced section 63.4.</w:t>
        <w:br/>
        <w:t>We assume that insurance claims X follow a Pareto distribution with unknown α and a threshold</w:t>
        <w:br/>
        <w:t>u = 1, then the likelihood writes</w:t>
        <w:br/>
        <w:t xml:space="preserve">                                                     α</w:t>
        <w:br/>
        <w:t xml:space="preserve">                                         p(x|α) = α+1                                   (386)</w:t>
        <w:br/>
        <w:t xml:space="preserve">                                                   x</w:t>
        <w:br/>
        <w:t>therefore</w:t>
        <w:br/>
        <w:t xml:space="preserve">                                log p(x|α) = log α − (α + 1) log x                      (387)</w:t>
        <w:br/>
        <w:t>If we derive twice:</w:t>
        <w:br/>
        <w:t xml:space="preserve">                                      d2 log p(x|α)    1</w:t>
        <w:br/>
        <w:t xml:space="preserve">                                                    =− 2                                   (388)</w:t>
        <w:br/>
        <w:t xml:space="preserve">                                           dα2        α</w:t>
        <w:br/>
        <w:t>Hence the Fisher information for α writes J(α) = α−2 and if we want to apply Jeffreys’ principle,</w:t>
        <w:br/>
        <w:t>we have to choose a prior distribution:</w:t>
        <w:br/>
        <w:t xml:space="preserve">                                                     1</w:t>
        <w:br/>
        <w:t xml:space="preserve">                                            p(α) ∝                                         (389)</w:t>
        <w:br/>
        <w:t xml:space="preserve">                                                     α</w:t>
        <w:br/>
        <w:br/>
        <w:t>64.1.2 Normal approximations to the posterior distribution - Pareto exponent</w:t>
        <w:br/>
        <w:t>We have demonstrated that the posterior distribution of the Pareto exponent α, when we use</w:t>
        <w:br/>
        <w:t>the Gamma distribution (natural conjugate), with shape s and rate r:</w:t>
        <w:br/>
        <w:br/>
        <w:t xml:space="preserve">                                      p(α|x) ∝ γ (s(t), r(t))                              (390)</w:t>
        <w:br/>
        <w:br/>
        <w:t>with s(t + 1) = 1 + s(t) and r(t + 1) = r(t) + ln xt .</w:t>
        <w:br/>
        <w:t>Then</w:t>
        <w:br/>
        <w:t xml:space="preserve">                       log p(α|x) ∝ s log r − log Γ(s) + (s − 1) log α − rα                (391)</w:t>
        <w:br/>
        <w:t>and when we differentiate twice</w:t>
        <w:br/>
        <w:t xml:space="preserve">                                     d2 log p(α|x)   s−1</w:t>
        <w:br/>
        <w:t xml:space="preserve">                                                   =− 2                                    (392)</w:t>
        <w:br/>
        <w:t xml:space="preserve">                                          dα2         α</w:t>
        <w:br/>
        <w:t>Therefore</w:t>
        <w:br/>
        <w:t xml:space="preserve">                                               s−1</w:t>
        <w:br/>
        <w:t xml:space="preserve">                                          I(α̂) =                                          (393)</w:t>
        <w:br/>
        <w:t xml:space="preserve">                                                 α̂2</w:t>
        <w:br/>
        <w:t>Therefore, we can approximate that the posterior follows</w:t>
        <w:br/>
        <w:br/>
        <w:t xml:space="preserve">                                                     α̂2</w:t>
        <w:br/>
        <w:br/>
        <w:t xml:space="preserve">                                  p(α|x) ∼ N α̂,                                           (394)</w:t>
        <w:br/>
        <w:t xml:space="preserve">                                                    s−1</w:t>
        <w:br/>
        <w:br/>
        <w:t>As for a Gamma distribution, the mode is (s − 1)r−1 then this can be written as</w:t>
        <w:br/>
        <w:br/>
        <w:t xml:space="preserve">                                              s−1 s−1</w:t>
        <w:br/>
        <w:t xml:space="preserve">                                p(α|x) ∼ N         , 2                                     (395)</w:t>
        <w:br/>
        <w:t xml:space="preserve">                                                r     r</w:t>
        <w:br/>
        <w:t>If we study a process where at each period one claim xt is generated from a Pareto distribution</w:t>
        <w:br/>
        <w:t>with parameter α and a threshold of one, then for t ≥ 2</w:t>
        <w:br/>
        <w:t xml:space="preserve">                                                                              !</w:t>
        <w:br/>
        <w:t xml:space="preserve">                                                    t−1            t−1</w:t>
        <w:br/>
        <w:t xml:space="preserve">                       p(αt |x1 , . . . , xt ) ∼ N Pt         , P           2             (396)</w:t>
        <w:br/>
        <w:t xml:space="preserve">                                                                 t</w:t>
        <w:br/>
        <w:t xml:space="preserve">                                                    i=1 ln xi    i=1 ln xi</w:t>
        <w:br/>
        <w:br/>
        <w:br/>
        <w:t xml:space="preserve">                                               400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Question 74</w:t>
        <w:br/>
        <w:t xml:space="preserve">        – Following Lee and Kim (2019), show that the rate parameter follows an inverted</w:t>
        <w:br/>
        <w:t xml:space="preserve">          gamma distribution of shape t and rate α.</w:t>
        <w:br/>
        <w:t xml:space="preserve">        – Using the approximation in equation 396, express the evolution over time of the</w:t>
        <w:br/>
        <w:t xml:space="preserve">          variance of the posterior, hint here.</w:t>
        <w:br/>
        <w:br/>
        <w:t>64.2 Bayes estimate of Xn+1 and Bühlmann credibility</w:t>
        <w:br/>
        <w:t>Klugman et al. (2012) example 17.11, for claims exponentially distributed, the Bayes estimate</w:t>
        <w:br/>
        <w:t>of Xn+1 , when the prior is a gamma distribution with shape s and rate r is:</w:t>
        <w:br/>
        <w:t xml:space="preserve">                                   n         s−1  r</w:t>
        <w:br/>
        <w:t xml:space="preserve">                                       x̄ +                                            (397)</w:t>
        <w:br/>
        <w:t xml:space="preserve">                                 n+s−1      n+s−1s−1</w:t>
        <w:br/>
        <w:t>in this case, this is also the Bühlmann estimate.</w:t>
        <w:br/>
        <w:br/>
        <w:t xml:space="preserve">   • Question 75</w:t>
        <w:br/>
        <w:t xml:space="preserve">        – What is the Bayes estimate when the claims have a Pareto type I distribution?</w:t>
        <w:br/>
        <w:br/>
        <w:br/>
        <w:t xml:space="preserve">                                              401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65 Arrow (1963) replication</w:t>
        <w:br/>
        <w:t>This section replicates205 the work of Arrow (1963).</w:t>
        <w:br/>
        <w:br/>
        <w:t>65.1 Optimality theorems</w:t>
        <w:br/>
        <w:t xml:space="preserve">      1. "If a competitive equilibrium exists at all, and if all commodities relevant to costs or</w:t>
        <w:br/>
        <w:t xml:space="preserve">         utilities are in fact priced in the market, then the equilibrium is necessarily optimal in the</w:t>
        <w:br/>
        <w:t xml:space="preserve">         following precise sense (due to V. Pareto): There is no other allocation of resources to</w:t>
        <w:br/>
        <w:t xml:space="preserve">         services which will make all participants in the market better off."</w:t>
        <w:br/>
        <w:br/>
        <w:t xml:space="preserve">      2. If there are no increasing returns in production, and if certain other minor conditions</w:t>
        <w:br/>
        <w:t xml:space="preserve">         are satisfied, then every optimal state is a competitive equilibrium corresponding to some</w:t>
        <w:br/>
        <w:t xml:space="preserve">         initial distribution of purchasing power.</w:t>
        <w:br/>
        <w:br/>
        <w:t xml:space="preserve">         Operationally, the significance of this proposition is that if the conditions of the two</w:t>
        <w:br/>
        <w:t xml:space="preserve">         optimality theorems are satisfied, and if the allocation mechanism in the real world</w:t>
        <w:br/>
        <w:t xml:space="preserve">         satisfies the conditions for a competitive model, then social policy can confine itself</w:t>
        <w:br/>
        <w:t xml:space="preserve">         to steps taken to alter the distribution of purchasing power [via taxes or subsidies].</w:t>
        <w:br/>
        <w:br/>
        <w:t>Major competitive preconditions:</w:t>
        <w:br/>
        <w:br/>
        <w:t xml:space="preserve">      1. existence of competitive equilibrium;</w:t>
        <w:br/>
        <w:br/>
        <w:t xml:space="preserve">      2. marketability of all goods and services relevant to costs and utilities;</w:t>
        <w:br/>
        <w:br/>
        <w:t xml:space="preserve">      3. nonincreasing returns.</w:t>
        <w:br/>
        <w:br/>
        <w:t>65.2 Price discrimination</w:t>
        <w:br/>
        <w:t>We start by the footnote 33, where Arrow states that</w:t>
        <w:br/>
        <w:br/>
        <w:t xml:space="preserve">            the pricing practices of the medical industry depart sharply form the competitive</w:t>
        <w:br/>
        <w:t xml:space="preserve">         norm. [. . . ] Hypothetically, [. . . ] everyone would be better off if prices were made</w:t>
        <w:br/>
        <w:t xml:space="preserve">         equal for all, and the rich compensated the poor for the changes in the relative</w:t>
        <w:br/>
        <w:t xml:space="preserve">         positions. [. . . ] the discussion is simplified by considering only two income levels,</w:t>
        <w:br/>
        <w:t xml:space="preserve">         rich and poor [. . . ] suppose the price of medical care to the rich is double that</w:t>
        <w:br/>
        <w:t xml:space="preserve">         to the poor, the medical expenditures by the rich are 20 per cent of those by the</w:t>
        <w:br/>
        <w:t xml:space="preserve">         poor, and the elasticity of demand for both classes is .5; then the net social gain</w:t>
        <w:br/>
        <w:t xml:space="preserve">         due to the abolition of discrimination is slightly over 1 per cent of previous medical</w:t>
        <w:br/>
        <w:t xml:space="preserve">         expenditures. [. . . ] Let us choose our quantity and monetary units so that the</w:t>
        <w:br/>
        <w:t xml:space="preserve">         quantity of the medical services consumed by the poor and the price they pay are</w:t>
        <w:br/>
        <w:t xml:space="preserve">         both 1. [. . . ] The supply of medical services is assumed fixed and therefore must</w:t>
        <w:br/>
        <w:t xml:space="preserve">         equal 1.1.</w:t>
        <w:br/>
        <w:br/>
        <w:t>By definition, the price elasticity is pq ∂p</w:t>
        <w:br/>
        <w:t xml:space="preserve">                                          ∂q                                   ∂q</w:t>
        <w:br/>
        <w:t xml:space="preserve">                                             , as for the poor p = q = 1, then ∂p = −.5, thus for the</w:t>
        <w:br/>
        <w:t>poor we have:</w:t>
        <w:br/>
        <w:t xml:space="preserve">                                       qpoor (ppoor ) = cpoor p−.5</w:t>
        <w:br/>
        <w:t xml:space="preserve">                                                               poor                             (398)</w:t>
        <w:br/>
        <w:t>as qpoor = ppoor = 1, necessarily the constant cpoor has to be one.</w:t>
        <w:br/>
        <w:t>205</w:t>
        <w:br/>
        <w:t xml:space="preserve">      Arrow1963.py</w:t>
        <w:br/>
        <w:br/>
        <w:br/>
        <w:t xml:space="preserve">                                                   402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rich have the same elasticity, hence:</w:t>
        <w:br/>
        <w:br/>
        <w:t xml:space="preserve">                                           qrich (prich ) = crich p−.5</w:t>
        <w:br/>
        <w:t xml:space="preserve">                                                                   rich                    (399)</w:t>
        <w:br/>
        <w:br/>
        <w:t>has we know that prich = 2, then</w:t>
        <w:br/>
        <w:br/>
        <w:t xml:space="preserve">                                           qrich prich = .2 = crich 2.5                    (400)</w:t>
        <w:br/>
        <w:br/>
        <w:t>hence crich = .2 × 2−.5 and qrich</w:t>
        <w:br/>
        <w:t xml:space="preserve">                             ∗    = .1.</w:t>
        <w:br/>
        <w:t>The supply of medical services is assumed fixed, hence it is qpoor + qrich = 1.1</w:t>
        <w:br/>
        <w:t>Now if price discrimination between the rich and the poor is abolished, then the equilibrium</w:t>
        <w:br/>
        <w:t>price must satisfy:</w:t>
        <w:br/>
        <w:t xml:space="preserve">                                       qrich p̄ + qpoor p̄ = 1.1                        (401)</w:t>
        <w:br/>
        <w:t>hence p̄ = 1.08</w:t>
        <w:br/>
        <w:br/>
        <w:t>65.2.1 Consumers’ surplus</w:t>
        <w:br/>
        <w:t>The consumer surplus is the monetary gain obtained by consumers because they are able to</w:t>
        <w:br/>
        <w:t>purchase a product for a price that is less than the highest price that they would be willing to</w:t>
        <w:br/>
        <w:t>pay.</w:t>
        <w:br/>
        <w:t>Let’s focus on the rich class, they are willing to pay (inverse demand function):</w:t>
        <w:br/>
        <w:br/>
        <w:t xml:space="preserve">                                                   crich 2</w:t>
        <w:br/>
        <w:br/>
        <w:t xml:space="preserve">                                         prich =                                           (402)</w:t>
        <w:br/>
        <w:t xml:space="preserve">                                                   qrich</w:t>
        <w:br/>
        <w:t>intuitively, we see that for a quantity .1 if the price is fixed at p̄ = 1.08 they will be better</w:t>
        <w:br/>
        <w:t>of than the discriminating price they had before (prich = 2). At this equilibrium, the rich we</w:t>
        <w:br/>
        <w:t>demand the quantity: q̄rich = crich p̄−.5</w:t>
        <w:br/>
        <w:t>The supply curve is simply the constant p̄, we illustrate the supply and demand curve and the</w:t>
        <w:br/>
        <w:t>consumer surplus (the red area):</w:t>
        <w:br/>
        <w:br/>
        <w:br/>
        <w:t xml:space="preserve">                             2.00                                    demand curve</w:t>
        <w:br/>
        <w:t xml:space="preserve">                             1.75                                    supply curve</w:t>
        <w:br/>
        <w:t xml:space="preserve">                             1.50</w:t>
        <w:br/>
        <w:t xml:space="preserve">                             1.25</w:t>
        <w:br/>
        <w:t xml:space="preserve">                             1.00</w:t>
        <w:br/>
        <w:t xml:space="preserve">                             0.75</w:t>
        <w:br/>
        <w:t xml:space="preserve">                             0.50</w:t>
        <w:br/>
        <w:t xml:space="preserve">                             0.25</w:t>
        <w:br/>
        <w:t xml:space="preserve">                             0.00</w:t>
        <w:br/>
        <w:t xml:space="preserve">                                    0.10     0.12   0.14     0.16   0.18      0.20</w:t>
        <w:br/>
        <w:br/>
        <w:br/>
        <w:t>The rich consumer surplus can be computed with:</w:t>
        <w:br/>
        <w:br/>
        <w:t xml:space="preserve">                                       crich 2</w:t>
        <w:br/>
        <w:t xml:space="preserve">                            Z q̄rich</w:t>
        <w:br/>
        <w:t xml:space="preserve">                                                                 ∗</w:t>
        <w:br/>
        <w:t xml:space="preserve">                                               dq − p̄(q̄rich − qrich )                    (403)</w:t>
        <w:br/>
        <w:t xml:space="preserve">                              ∗</w:t>
        <w:br/>
        <w:t xml:space="preserve">                             qrich       q</w:t>
        <w:br/>
        <w:br/>
        <w:t xml:space="preserve">   • Question 76</w:t>
        <w:br/>
        <w:t xml:space="preserve">         – Compute the poor surplus change and conclude on the overall consumers’ surplus</w:t>
        <w:br/>
        <w:t xml:space="preserve">           change.</w:t>
        <w:br/>
        <w:br/>
        <w:br/>
        <w:t xml:space="preserve">                                                       403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65.3 The theory of ideal insurance</w:t>
        <w:br/>
        <w:t>Each individual acts so as to maximize the expected value of utility function.</w:t>
        <w:br/>
        <w:t xml:space="preserve">   • W : individual initial wealth</w:t>
        <w:br/>
        <w:t xml:space="preserve">   • X: loss (random variable) with probability density function Φ()</w:t>
        <w:br/>
        <w:t xml:space="preserve">   • I(X): insurance claims subject to I(X) ≥ 0, ∀X</w:t>
        <w:br/>
        <w:t xml:space="preserve">   • P : insurance premium</w:t>
        <w:br/>
        <w:t>Individual final wealth: Y (X) = W − P − W + I(X). Individual maximizes E [Y (X)] Illness</w:t>
        <w:br/>
        <w:t>enters the utility function as a separate variable. Individuals are normally risk-averters, i.e. they</w:t>
        <w:br/>
        <w:t>have a diminishing marginal utility of income: U ′ [Y (X ′ )] &gt; U ′ [Y (X)] , ∀Y (X ′ ) &lt; Y (X).</w:t>
        <w:br/>
        <w:t>It follows from the assumption of risk aversion that if an individual is given a choice between a</w:t>
        <w:br/>
        <w:t>probability distribution of income with a given mean m, and the certainty of the income m, he</w:t>
        <w:br/>
        <w:t>would prefer the latter.</w:t>
        <w:br/>
        <w:t>Consider a large insurance company and cost of medical care a random variable with mean m,</w:t>
        <w:br/>
        <w:t>the company charges the premium m and agrees to indemnify the individual for all medical costs.</w:t>
        <w:br/>
        <w:t>There should be a social gain if medical risks on different individuals are basically independent.</w:t>
        <w:br/>
        <w:t>In the limit, the welfare loss, even assuming risk aversion on the part of the insurer would</w:t>
        <w:br/>
        <w:t>vanish (law of large number, etc.). In fact, there are interdependence among the risks and</w:t>
        <w:br/>
        <w:t>administrative costs, but then a premium, perhaps slightly above the actuarial level, would be</w:t>
        <w:br/>
        <w:t>sufficient to offset this welfare loss.</w:t>
        <w:br/>
        <w:t>Suppose, to take a simple case, the insurance company is not willing to sell any insurance policy</w:t>
        <w:br/>
        <w:t>that a consumer wants but will charge a fixed-percentage loading above the actuarial value for</w:t>
        <w:br/>
        <w:t>its premium. Then it can be shown that the most preferred policy form the point of view of</w:t>
        <w:br/>
        <w:t>an individual is a coverage with a deductible amount; that is, the insurance policy provides</w:t>
        <w:br/>
        <w:t>100 per cent coverage for all medical costs in excess of some fixed-dollar limit. If, however, the</w:t>
        <w:br/>
        <w:t>insurance company has some degree of risk aversion, its loading may also depend on the degree</w:t>
        <w:br/>
        <w:t>of uncertainty of the risk. In that case, the Pareto optimal policy will involve some element of</w:t>
        <w:br/>
        <w:t>coinsurance, i.e., the coverage for costs over the minimum limit will be some fraction less than</w:t>
        <w:br/>
        <w:t>100 per cent.</w:t>
        <w:br/>
        <w:t>Proposition 1: if an insurance company is willing to offer any insurance policy against loss</w:t>
        <w:br/>
        <w:t>desired by the buyer at a premium which depends only on the policy’s actuarial value, then</w:t>
        <w:br/>
        <w:t>the policy chosen by a risk-averting buyer will take the form of 100 per cent coverage above a</w:t>
        <w:br/>
        <w:t>deductible minimum.</w:t>
        <w:br/>
        <w:t>Proof : take an insurance policy I1 (X) and Y1 (X1 ) &gt; Y2 (X2 ). Choose δ sufficiently small so</w:t>
        <w:br/>
        <w:t>that</w:t>
        <w:br/>
        <w:t xml:space="preserve">                                 I1 (X) &gt; 0 for X1 ≤ X ≤ X1 + δ                                  (404)</w:t>
        <w:br/>
        <w:t xml:space="preserve">                 Y1 (X ′ ) &lt; Y1 (X) for X2 ≤ X ′ ≤ X2 + δ,        X1 ≤ X ≤ X1 + δ               (405)</w:t>
        <w:br/>
        <w:t>Write πi the probability that X ∈ [Xi , Xi + δ], from 404 and 405, we can choose ϵ &gt; 0 and</w:t>
        <w:br/>
        <w:t>sufficiently small so that</w:t>
        <w:br/>
        <w:t xml:space="preserve">                                      I1 (X) − π2 ϵ ≥ 0                               (406)</w:t>
        <w:br/>
        <w:t xml:space="preserve">                                   Y1 (X ′ ) + π1 ϵ &lt; Y1 (X) − π2 ϵ                             (407)</w:t>
        <w:br/>
        <w:t>Define a new insurance policy:</w:t>
        <w:br/>
        <w:t xml:space="preserve">                                   (</w:t>
        <w:br/>
        <w:t xml:space="preserve">                                    I1 (X) − π2 ϵ, if X ∈ [X1 , X1 + δ]</w:t>
        <w:br/>
        <w:t xml:space="preserve">                          I2 (X) =                                                              (408)</w:t>
        <w:br/>
        <w:t xml:space="preserve">                                    I1 (X) + π1 ϵ, if X ∈ [X2 , X2 + δ]</w:t>
        <w:br/>
        <w:br/>
        <w:br/>
        <w:t xml:space="preserve">                                                 404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From equation 406, I2 (X) ≥ 0, ∀X. We show that the two policies have the same actuarial value</w:t>
        <w:br/>
        <w:t>and, by assumption, the same premium E[I2 (X)] = E[I1 (X)]:</w:t>
        <w:br/>
        <w:br/>
        <w:t xml:space="preserve">                           Z X1 +δ                                    Z X2 +δ</w:t>
        <w:br/>
        <w:t xml:space="preserve">   E [I2 (X) − I1 (X)] =             [I2 (X) − I1 (X)] Φ(X)dX +                 [I2 (X) − I1 (X)] Φ(X)dX</w:t>
        <w:br/>
        <w:t xml:space="preserve">                            X1                                         X2</w:t>
        <w:br/>
        <w:t xml:space="preserve">                                                                                                          (409)</w:t>
        <w:br/>
        <w:t xml:space="preserve">                                 Z X1 +δ                    Z X2 +δ</w:t>
        <w:br/>
        <w:t xml:space="preserve">                       = −π2 ϵ             Φ(X)dX + π1 ϵ              Φ(X)dX                              (410)</w:t>
        <w:br/>
        <w:t xml:space="preserve">                                   X1                        X2</w:t>
        <w:br/>
        <w:t xml:space="preserve">                       =0                                                                                 (411)</w:t>
        <w:br/>
        <w:br/>
        <w:t>We have Y2 (X) − Y1 (X) = I2 (X) − I1 (X), then from equation 407:</w:t>
        <w:br/>
        <w:br/>
        <w:t xml:space="preserve">                                  Y1 (X ′ ) &lt; Y2 (X ′ ) &lt; Y2 (X) &lt; Y1 (X)                                 (412)</w:t>
        <w:br/>
        <w:br/>
        <w:t>and</w:t>
        <w:br/>
        <w:t xml:space="preserve">                                 Z X1 +δ                                    Z X2 +δ</w:t>
        <w:br/>
        <w:t>E [U [Y2 (X)] − U [Y1 (X)]] =              [U [Y2 (X)] − U [Y1 (X)]] Φ(X)dX+        [U [Y2 (X)] − U [Y1 (X)]] Φ(X)dX</w:t>
        <w:br/>
        <w:t xml:space="preserve">                                  X1                                                   X2</w:t>
        <w:br/>
        <w:t xml:space="preserve">                                                                                                          (413)</w:t>
        <w:br/>
        <w:t>By the Mean Value Theorem, ∀X</w:t>
        <w:br/>
        <w:br/>
        <w:t xml:space="preserve">                       U [Y2 (X)] − U [Y1 (X)] = U ′ [Y (X)] [Y2 (X) − Y1 (X)]                            (414)</w:t>
        <w:br/>
        <w:t xml:space="preserve">                                                        ′</w:t>
        <w:br/>
        <w:t xml:space="preserve">                                                   = U [Y (X)] [I2 (X) − I1 (X)]                          (415)</w:t>
        <w:br/>
        <w:br/>
        <w:t>As Y (X ′ ) &lt; Y (X), as individuals are normally risk-averters, i.e. they have a diminishing</w:t>
        <w:br/>
        <w:t>marginal utility of income: U ′ [Y (X ′ )] &gt; U ′ [Y (X)]. Equivalently, for some u: U ′ [Y (X ′ )] &gt; u</w:t>
        <w:br/>
        <w:t>and U ′ [Y (X)] &lt; u we get</w:t>
        <w:br/>
        <w:t xml:space="preserve">                                        Z X1 +δ                                 Z X2 +δ</w:t>
        <w:br/>
        <w:t>E [U [Y2 (X)] − U [Y1 (X)]] = −π2 ϵ               U ′ [Y (X)] Φ(X)dX + π1 ϵ                 U ′ [Y (X)] Φ(X)dX</w:t>
        <w:br/>
        <w:t xml:space="preserve">                                           X1                                     X2</w:t>
        <w:br/>
        <w:t xml:space="preserve">                                                                                                          (416)</w:t>
        <w:br/>
        <w:t xml:space="preserve">                             &gt; −π2 ϵuπ1 + π1 ϵuπ2 = 0                                                     (417)</w:t>
        <w:br/>
        <w:br/>
        <w:t>So the second policy is preferred. So, if for some X and X ′ : I(X) &gt; 0 and Y (X) &gt; Y (X ′ ),</w:t>
        <w:br/>
        <w:t>then I() cannot be optimal. Writing Ymin the minimum value taken by Y (X), then under the</w:t>
        <w:br/>
        <w:t>optimal policy, I(X) = 0 if Y (X) &gt; Ymin . Insurance would only be triggered if the final wealth</w:t>
        <w:br/>
        <w:t>would fall below this minimum to that the final wealth equals this minimum. This is a 100 per</w:t>
        <w:br/>
        <w:t>cent coverage for loss above a deductible.</w:t>
        <w:br/>
        <w:br/>
        <w:br/>
        <w:t xml:space="preserve">                                                     405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The Dismal Theorem</w:t>
        <w:br/>
        <w:t>66.1 Jeffreys prior</w:t>
        <w:br/>
        <w:t>Jeffreys (1932) introduced a non-informative prior distribution for a parameter space with a</w:t>
        <w:br/>
        <w:t>density function proportional to x1 .</w:t>
        <w:br/>
        <w:br/>
        <w:t xml:space="preserve">      Note that a prior proportional to x1 does not integrate to a constant i.e. it is improper.</w:t>
        <w:br/>
        <w:t xml:space="preserve">      As long as the pay off relevant range of a decision problem is finite the use of improper</w:t>
        <w:br/>
        <w:t xml:space="preserve">      priors does not cause a problem from expected utility theory point of view, because</w:t>
        <w:br/>
        <w:t xml:space="preserve">      it can be normalized on any finite interval.</w:t>
        <w:br/>
        <w:br/>
        <w:t>The Jeffreys prior (non-informative) can be extended to the square root of the determinant of</w:t>
        <w:br/>
        <w:t>the Fisher information matrix.</w:t>
        <w:br/>
        <w:t>The Jeffreys’ ignorance prior is not a proper distribution (i.e. it does not integrate to a constant).</w:t>
        <w:br/>
        <w:t>In contrast, the integral of the tails of the posterior distribution converges as long as k &gt; 1.</w:t>
        <w:br/>
        <w:br/>
        <w:t>66.2 Michael Schwarz seminal work</w:t>
        <w:br/>
        <w:t>Weitzman (2009) introduced the Dismal Theorem which is mainly based on the definitions,</w:t>
        <w:br/>
        <w:t>theorems and propositions of Schwarz (1999).</w:t>
        <w:br/>
        <w:t>Let X be a positive random variable and I and information set consisting of values x1 , x2 , . . . , xn</w:t>
        <w:br/>
        <w:t>of</w:t>
        <w:br/>
        <w:t>R ∞positive real valued variables X1 , X2 , . . . , Xn . X and X1 , X2 , . . . , Xn are iid, ∃ρ(.),</w:t>
        <w:br/>
        <w:t xml:space="preserve"> 0 ρ(x)dx = 1 such that the joint pdf of (x, x1 , . . . , xn ) is ρ(x)ρ(x1 ) . . . ρ(xn ).</w:t>
        <w:br/>
        <w:t>The first important restriction are invariance principles.</w:t>
        <w:br/>
        <w:br/>
        <w:t xml:space="preserve">      Invariance principles require that an agent’s actions and beliefs be independent of</w:t>
        <w:br/>
        <w:t xml:space="preserve">      the units of measurement that are being used; such a restriction may be interpreted</w:t>
        <w:br/>
        <w:t xml:space="preserve">      as a basic rationality requirement. [. . .] The invariant approach was introduced into</w:t>
        <w:br/>
        <w:t xml:space="preserve">      statistics by Jeffreys (1932). [. . .] Even when substantial data relevant for estimating</w:t>
        <w:br/>
        <w:t xml:space="preserve">      a random variable is available, the data may be of limited value for estimating the</w:t>
        <w:br/>
        <w:t xml:space="preserve">      tails of the distribution. Whenever a decision depends on an agent’s beliefs about</w:t>
        <w:br/>
        <w:t xml:space="preserve">      the behavior of the tails of the distribution, we will refer to such decision problems</w:t>
        <w:br/>
        <w:t xml:space="preserve">      as decision making under information scarcity. In Savage’s framework, deci-</w:t>
        <w:br/>
        <w:t xml:space="preserve">      sion making under information scarcity is characterized by the tails of the agent’s</w:t>
        <w:br/>
        <w:t xml:space="preserve">      prior. We show that invariance restrictions imply that even if some relevant data</w:t>
        <w:br/>
        <w:t xml:space="preserve">      is available to an agent, her beliefs about the tails of the distribution (i.e. informa-</w:t>
        <w:br/>
        <w:t xml:space="preserve">      tion scarcity region) are well approximated by the Jeffreys’ ignorance prior. Jeffreys</w:t>
        <w:br/>
        <w:t xml:space="preserve">      (1998) and the subsequent authors interpreted the Jeffreys’ ignorance prior as the</w:t>
        <w:br/>
        <w:t xml:space="preserve">      prior describing an agent’s beliefs about a parameter in the absence of any relevant</w:t>
        <w:br/>
        <w:t xml:space="preserve">      information (i.e., beliefs in an information vacuum).</w:t>
        <w:br/>
        <w:br/>
        <w:t>and interestingly</w:t>
        <w:br/>
        <w:br/>
        <w:t xml:space="preserve">      Note that in a Bayesian framework, if a variable is drawn from a distribution that</w:t>
        <w:br/>
        <w:t xml:space="preserve">      belongs to some family of probability densities, the probability distribution that an</w:t>
        <w:br/>
        <w:t xml:space="preserve">      agent assigns to this variable need not belong to the family or densities from which</w:t>
        <w:br/>
        <w:t xml:space="preserve">      the variable is drawn. In fact, we show that an agent who has invariant beliefs will</w:t>
        <w:br/>
        <w:t xml:space="preserve">      arrive to a posterior distribution of the random variable in question that has no finite</w:t>
        <w:br/>
        <w:t xml:space="preserve">      moments. This is true even if the agent knows that the variable is drawn from a</w:t>
        <w:br/>
        <w:br/>
        <w:br/>
        <w:t xml:space="preserve">                                                 406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probability density that belongs to a family of densities such that all moments are</w:t>
        <w:br/>
        <w:t xml:space="preserve">      finite for each density (this is because, the parameter of the distribution is unknown</w:t>
        <w:br/>
        <w:t xml:space="preserve">      to the agent, consequently after integrating over distributions with thin tails one</w:t>
        <w:br/>
        <w:t xml:space="preserve">      may obtain a distribution with fat tails). This point is essential for establishing ap-</w:t>
        <w:br/>
        <w:t xml:space="preserve">      plicability area of our results and applicability area of empirical studies of extreme</w:t>
        <w:br/>
        <w:t xml:space="preserve">      values mentioned earlier. We investigate an agent’s beliefs about the tails of the dis-</w:t>
        <w:br/>
        <w:t xml:space="preserve">      tributions and not the distribution of observed outcomes, consequently, the present</w:t>
        <w:br/>
        <w:t xml:space="preserve">      theory can not be either supported or refuted based on statistical analysis of outliers</w:t>
        <w:br/>
        <w:t xml:space="preserve">      of economic variables. We make statements about an agent’s beliefs that can be</w:t>
        <w:br/>
        <w:t xml:space="preserve">      tested by observing an agent’s actions that are revealing of her beliefs about the rel-</w:t>
        <w:br/>
        <w:t xml:space="preserve">      ative likelihood of extreme values. For instance, the pricing of far out of the money</w:t>
        <w:br/>
        <w:t xml:space="preserve">      options contains information about an agent’s beliefs relating tails of the distribution</w:t>
        <w:br/>
        <w:t xml:space="preserve">      of stock returns.</w:t>
        <w:br/>
        <w:br/>
        <w:t>This invariance based restrictions on agent’s strategy give the Axiom 0: Consider decision</w:t>
        <w:br/>
        <w:t>problem d = (X, p(x, α), A, I) and d′ = (X, p′ (x, α), A, I), action α ∈ R++ and p′ (x, α) =</w:t>
        <w:br/>
        <w:t>p(x, h(α)), where h(α) is an invertible function. If an agent’s strategy in the first decision</w:t>
        <w:br/>
        <w:t>problem is α∗ then her strategy in the second decision problem is given by α′ such that h(α′ ) = α∗</w:t>
        <w:br/>
        <w:t>Where:</w:t>
        <w:br/>
        <w:br/>
        <w:t xml:space="preserve">   • p : R+ × R+ → R is a payoff function,</w:t>
        <w:br/>
        <w:br/>
        <w:t xml:space="preserve">   • A is an action space</w:t>
        <w:br/>
        <w:br/>
        <w:t xml:space="preserve">   • α ∈ A is an action chosen before the value of X is revealed</w:t>
        <w:br/>
        <w:br/>
        <w:t>Let us define dimensionality compatible transformations g as a function that leaves ratios un-</w:t>
        <w:br/>
        <w:t>changed with respect to changes in the units of measurement, i.e., for any x1 , x2 , t &gt; 0,</w:t>
        <w:br/>
        <w:br/>
        <w:t xml:space="preserve">                                             g(x1 )   g(λx1 )</w:t>
        <w:br/>
        <w:t xml:space="preserve">                                                    =</w:t>
        <w:br/>
        <w:t xml:space="preserve">                                             g(x2 )   g(λx2 )</w:t>
        <w:br/>
        <w:br/>
        <w:t>A function g(x) belong to this set if and only if g(x) = txk . Invariance assumption can be written</w:t>
        <w:br/>
        <w:t>as X and g(X) are decision equivalent, meaning  that the agent choses identical strategies       in</w:t>
        <w:br/>
        <w:t xml:space="preserve">                                                                               g(X  )...g(X  )</w:t>
        <w:br/>
        <w:t>decision problem X, p(x, α), A, I = Ix11...xn n and g(X), p(x, α), A, I = Ig(x1 )...g(xn ) .</w:t>
        <w:br/>
        <w:t xml:space="preserve">                                        X ...X</w:t>
        <w:br/>
        <w:t xml:space="preserve">                                                                                  1        n</w:t>
        <w:br/>
        <w:br/>
        <w:br/>
        <w:t>The invariance axiom on an agent’s behavior requires the agent’s beliefs to be data driven and</w:t>
        <w:br/>
        <w:t>the name of the unit of measurement is an uninformative label.</w:t>
        <w:br/>
        <w:t>Define a group G: {x → txk }, t &gt; 0 and k ̸= 0. A is a subset of {ρ} with densities with finite</w:t>
        <w:br/>
        <w:t>mean and variance. Assume A is closed with respect to G i.e. ∀g ∈ G and ∀ρ ∈ A, g ◦ ρ ∈ A.</w:t>
        <w:br/>
        <w:t>H is a subset of A for which the expected value equals zero       1and variance equals one. Then all</w:t>
        <w:br/>
        <w:t>element of A can be represented in the form ρ(y) = h y−µ    σ     σ , where h ∈ H.</w:t>
        <w:br/>
        <w:t>Let’s define the beliefs of a Bayesian agent as B = (M, W (θ)) with M = {ρ(x; θ)|θ ∈ Θ} and a</w:t>
        <w:br/>
        <w:t>prior W (θ).</w:t>
        <w:br/>
        <w:t>Suppose that                 Z</w:t>
        <w:br/>
        <w:t xml:space="preserve">                                   ρ(x; θ)ρ(x1 ; θ) . . . ρ(xn ; θ)W (θ)dθ &lt; ∞</w:t>
        <w:br/>
        <w:t xml:space="preserve">                               Θ</w:t>
        <w:br/>
        <w:t>then the resulting posterior distribution after a standard Bayesian updating procedure is pro-</w:t>
        <w:br/>
        <w:t>portional to                              Z</w:t>
        <w:br/>
        <w:t xml:space="preserve">                  FX|X1 ...Xn ;B(x|x1 ...xn ) =       ρ(x; θ)ρ(x1 ; θ) . . . ρ(xn ; θ)W (θ)dθ    (418)</w:t>
        <w:br/>
        <w:t xml:space="preserve">                                                  Θ</w:t>
        <w:br/>
        <w:br/>
        <w:br/>
        <w:t xml:space="preserve">                                                       407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Beliefs are by definition equivalent if they correspond to the same probability distribution, that</w:t>
        <w:br/>
        <w:t>is B is equivalent to B ′ if FX|X1 ...Xn ;B(x|x1 ...xn ) = χFX|X1 ...Xn ;B ′ (x|x1 ...xn ) , with χ a constant.</w:t>
        <w:br/>
        <w:t>Beliefs  B are</w:t>
        <w:br/>
        <w:t xml:space="preserve">                invariant     if ∀t &gt;  0, k ̸= 0 these beliefs are equivalent to B ′ =</w:t>
        <w:br/>
        <w:t xml:space="preserve">        1−k        1</w:t>
        <w:br/>
        <w:t xml:space="preserve">  { 11 x k ρ xt k ; θ |θ ∈ Θ}, W (θ) .</w:t>
        <w:br/>
        <w:t xml:space="preserve">   kt t</w:t>
        <w:br/>
        <w:t>Schwarz (1999) Theorem 20: Consider a set of beliefs B ∗ = (M ∗ , W ∗ ) where</w:t>
        <w:br/>
        <w:br/>
        <w:t xml:space="preserve">             ∗     1    ln x − µ                                                 T (ν)</w:t>
        <w:br/>
        <w:t xml:space="preserve">           M ={ h                ; ν |µ ∈ R1 , σ ∈ R+</w:t>
        <w:br/>
        <w:t xml:space="preserve">                                                    1</w:t>
        <w:br/>
        <w:t xml:space="preserve">                                                      , ν ∈ V }, W ∗ (µ, σ, ν) =                        (419)</w:t>
        <w:br/>
        <w:t xml:space="preserve">                  xσ        σ                                                     σs</w:t>
        <w:br/>
        <w:br/>
        <w:t>and V T (ν)dν &lt; ∞. Then the following is true:</w:t>
        <w:br/>
        <w:t xml:space="preserve">    R</w:t>
        <w:br/>
        <w:br/>
        <w:t xml:space="preserve">   1. beliefs B ∗ are invariant</w:t>
        <w:br/>
        <w:br/>
        <w:t xml:space="preserve">   2. the asymptotic behavior of FX|X1 ...Xn ;B ∗ (x|x1 ...xn ) as x → ∞ is described by the formula</w:t>
        <w:br/>
        <w:t xml:space="preserve">      constant where N is the number of observations and s is the parameter in the expression</w:t>
        <w:br/>
        <w:t xml:space="preserve">           N +s</w:t>
        <w:br/>
        <w:t xml:space="preserve">          x(ln x)</w:t>
        <w:br/>
        <w:t xml:space="preserve">          for W ∗ (µ, σ, ν)</w:t>
        <w:br/>
        <w:t>Theorem 22: For any well behaved invariant beliefs there exist equivalent beliefs that are char-</w:t>
        <w:br/>
        <w:t>acterized by equation 419.</w:t>
        <w:br/>
        <w:br/>
        <w:t>66.3 The dismal theorem</w:t>
        <w:br/>
        <w:t>Let C be reduced-form consumption that has been adjusted for welfare by subtracting out</w:t>
        <w:br/>
        <w:t>all damages from climate change. Suppose to begin with that the representative agent has a</w:t>
        <w:br/>
        <w:t>standard familiar utility function of CRRA (constant relative risk aversion) form</w:t>
        <w:br/>
        <w:br/>
        <w:t xml:space="preserve">                                                          C 1−η</w:t>
        <w:br/>
        <w:t xml:space="preserve">                                               U (C) =</w:t>
        <w:br/>
        <w:t xml:space="preserve">                                                          1−η</w:t>
        <w:br/>
        <w:t>With time-preference parameter β ∈ (0; 1], the ’stochastic discount factor’ or ’pricing kernel’ is</w:t>
        <w:br/>
        <w:t xml:space="preserve">                                                           U ′ (C)</w:t>
        <w:br/>
        <w:t xml:space="preserve">                                             M (C) = β</w:t>
        <w:br/>
        <w:t xml:space="preserve">                                                           U ′ (1)</w:t>
        <w:br/>
        <w:t>The amount of present consumption the agent would be willing to give up in the present period</w:t>
        <w:br/>
        <w:t>to obtain one extra sure unit of consumption in the future period is E [M ].</w:t>
        <w:br/>
        <w:t>Let Y = ln C be a random variable which "encapsulates the reduced-form uncertainty that is at</w:t>
        <w:br/>
        <w:t>the abstract core of an economic analysis of climate change". This RV has pdf f (y) and</w:t>
        <w:br/>
        <w:t xml:space="preserve">                                             Z ∞</w:t>
        <w:br/>
        <w:t xml:space="preserve">                                  E [M ] = β      e−ηY f (y)dy</w:t>
        <w:br/>
        <w:t xml:space="preserve">                                                     −∞</w:t>
        <w:br/>
        <w:br/>
        <w:t>The question is how to bound E [M ]? The model by placing an ad hoc positive lower bound on</w:t>
        <w:br/>
        <w:t>consumption, which is denoted D (for ’death’), so that always C ≥ D &gt; 0. The lower bound D</w:t>
        <w:br/>
        <w:t>is not completely arbitrary, however, because it can be related conceptually to a ’fear of ruin’</w:t>
        <w:br/>
        <w:t>or a ’value of statistical life’ (VSL) parameter. The utility can be written</w:t>
        <w:br/>
        <w:t xml:space="preserve">                                         ( 1−η 1−η</w:t>
        <w:br/>
        <w:t xml:space="preserve">                                           C   −D</w:t>
        <w:br/>
        <w:t xml:space="preserve">                                                       if C ≥ D &gt; 0</w:t>
        <w:br/>
        <w:t xml:space="preserve">                              U (C; D) =      1−η</w:t>
        <w:br/>
        <w:t xml:space="preserve">                                                                                          (420)</w:t>
        <w:br/>
        <w:t xml:space="preserve">                                           0 otherwise</w:t>
        <w:br/>
        <w:br/>
        <w:t>If we normalize D to one and let A(q) be the amount of extra consumption the individual</w:t>
        <w:br/>
        <w:t>requires within this period to exactly compensate for P (C ≤ D) = q within this period. In</w:t>
        <w:br/>
        <w:br/>
        <w:br/>
        <w:t xml:space="preserve">                                                     408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free translation, q is the probability of death. Form EU theory, A(q) statisfies the equation</w:t>
        <w:br/>
        <w:t>(1 − q)U (1 + A(q); D) = U (1; D), which, when differentiated with respect to q and evaluated at</w:t>
        <w:br/>
        <w:t>q = 0 yields</w:t>
        <w:br/>
        <w:t xml:space="preserve">                                                         − 1</w:t>
        <w:br/>
        <w:t xml:space="preserve">                                   D(λ) = [1 + (η − 1)λ] η−1                               (421)</w:t>
        <w:br/>
        <w:t>The dismal theorem states that:</w:t>
        <w:br/>
        <w:t xml:space="preserve">                                            lim E [M |λ] = +∞                                      (422)</w:t>
        <w:br/>
        <w:t xml:space="preserve">                                           λ→∞</w:t>
        <w:br/>
        <w:br/>
        <w:t>Sketch of proof as in Weitzman (2009) :</w:t>
        <w:br/>
        <w:t>As detailed above there is an affine change of RV Y = sZ + µ where µ is a known constant and s</w:t>
        <w:br/>
        <w:t>is an unknown scale parameter. The pdf of Z, ϕ(z) has weak regularity conditions:</w:t>
        <w:br/>
        <w:t xml:space="preserve">                                                                             R∞      Φ(z) &gt; 0</w:t>
        <w:br/>
        <w:t>within some neighborhood of z = 0 and E (e     −αz ) &lt; ∞, ∀α &gt; 0, furthermore −∞ zΦ(x)dz = 0</w:t>
        <w:br/>
        <w:t xml:space="preserve">     R∞</w:t>
        <w:br/>
        <w:t>and −∞ z 2 Φ(x)dz = 1. The conditional pdf of y is</w:t>
        <w:br/>
        <w:br/>
        <w:t xml:space="preserve">                                                  1            y−µ</w:t>
        <w:br/>
        <w:t xml:space="preserve">                                          h(y|s) = Φ                                               (423)</w:t>
        <w:br/>
        <w:t xml:space="preserve">                                                  s             s</w:t>
        <w:br/>
        <w:br/>
        <w:t>Agents have a prior pdf of S which is scale invariant (noninformative reference) where k identifies</w:t>
        <w:br/>
        <w:t>the strength of prior knowledge</w:t>
        <w:br/>
        <w:t xml:space="preserve">                                            p0 (s) ∝ s−k                                     (424)</w:t>
        <w:br/>
        <w:t>n observations are available ỹ = (y1 , . . . , yn ), hence the posterior pdf of S become</w:t>
        <w:br/>
        <w:t xml:space="preserve">                                                             n</w:t>
        <w:br/>
        <w:t xml:space="preserve">                                                             Y</w:t>
        <w:br/>
        <w:t xml:space="preserve">                                        pn (s|ỹ) ∝ p0 (s)         h(yj |s)                        (425)</w:t>
        <w:br/>
        <w:t xml:space="preserve">                                                             j=1</w:t>
        <w:br/>
        <w:br/>
        <w:t>the unconditional posterior-predictive pdf of y is</w:t>
        <w:br/>
        <w:t xml:space="preserve">                                  Z ∞                           n</w:t>
        <w:br/>
        <w:t xml:space="preserve">                                                                Y</w:t>
        <w:br/>
        <w:t xml:space="preserve">                                           1             y−µ                     yj − µ</w:t>
        <w:br/>
        <w:t xml:space="preserve">                        f (y) ∝                  Φ                       Φ                    ds   (426)</w:t>
        <w:br/>
        <w:t xml:space="preserve">                                  0     sn+k+1            s                         s</w:t>
        <w:br/>
        <w:t xml:space="preserve">                                                                   j=1</w:t>
        <w:br/>
        <w:br/>
        <w:t>Schwarz (1999) theorem 20 shows that, in the limit, the tails of f (y) defined by equation 426</w:t>
        <w:br/>
        <w:t>are power-law of order n + k.</w:t>
        <w:br/>
        <w:br/>
        <w:br/>
        <w:t xml:space="preserve">                                                     409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67 Python: insurance, Kousky and Cooke (2012) replication</w:t>
        <w:br/>
        <w:t>Kousky and Cooke (2012) main question:</w:t>
        <w:br/>
        <w:br/>
        <w:t xml:space="preserve">   • Why do individuals fail to purchase disaster insurance?</w:t>
        <w:br/>
        <w:t xml:space="preserve">        – they show this is not due to lack of understanding, but can be rational even when</w:t>
        <w:br/>
        <w:t xml:space="preserve">          individual homeowners have perfect information about the risk.</w:t>
        <w:br/>
        <w:br/>
        <w:t>Catastrophic risks (see Cooke and Kousky (2010) for definitions):</w:t>
        <w:br/>
        <w:br/>
        <w:t xml:space="preserve">   • fat tailed, see section 58;</w:t>
        <w:br/>
        <w:br/>
        <w:t xml:space="preserve">   • micro-correlations between risks;</w:t>
        <w:br/>
        <w:br/>
        <w:t xml:space="preserve">   • tail dependence: extreme losses tend to occur together.</w:t>
        <w:br/>
        <w:br/>
        <w:t>Cooke and Kousky (2010):</w:t>
        <w:br/>
        <w:br/>
        <w:t xml:space="preserve">      Technically, upper tail dependence of variables X and Y is defined as the limit (if it</w:t>
        <w:br/>
        <w:t xml:space="preserve">      exists) of the probability that X exceeds its 100r-percentile, xr , given that Y exceeds</w:t>
        <w:br/>
        <w:t xml:space="preserve">      its 100r-percentile, yr , as r goes to 1</w:t>
        <w:br/>
        <w:br/>
        <w:t xml:space="preserve">                              UTD(X, Y ) = lim P (X &gt; xr |Y &gt; yr )                               (427)</w:t>
        <w:br/>
        <w:t>Note that the UTD does not depend on the distributions of X and Y (distributions called the</w:t>
        <w:br/>
        <w:t>marginals in copula theory).</w:t>
        <w:br/>
        <w:br/>
        <w:t>67.1 The insurance company model</w:t>
        <w:br/>
        <w:t>A solvency-constrained insurer manages aggregate risk to keep its probability of insolvency below</w:t>
        <w:br/>
        <w:t>some target level λ. It offered coverage of policies indexed by i, across lines of business indexed</w:t>
        <w:br/>
        <w:t>by j and region s at a price qjs . It faces aggregated claims Cα and has access to asset A and</w:t>
        <w:br/>
        <w:t>reinsurance K at a price r, then its expected profit is</w:t>
        <w:br/>
        <w:t xml:space="preserve">         XXX                            h           XXX                                 ii</w:t>
        <w:br/>
        <w:t xml:space="preserve">                     qjs αijs − rK − E Min Cα ,               qjs αijs + (1 − r)K + A</w:t>
        <w:br/>
        <w:br/>
        <w:t>and its constraint is</w:t>
        <w:br/>
        <w:t xml:space="preserve">                                 XXX</w:t>
        <w:br/>
        <w:t xml:space="preserve">                        P r Cα &gt;     qjs αijs + (1 − r)K + A ≤ λ                                 (428)</w:t>
        <w:br/>
        <w:br/>
        <w:t>and they define the required capital or surplus, Sα,λ as</w:t>
        <w:br/>
        <w:br/>
        <w:t xml:space="preserve">                                        F −1 (1 − λ) = Sα,λ                                      (429)</w:t>
        <w:br/>
        <w:br/>
        <w:t>When faced with the characteristic of catastrophic risks, the required surplus will increased as</w:t>
        <w:br/>
        <w:t>studied below in numerical simulations.</w:t>
        <w:br/>
        <w:br/>
        <w:br/>
        <w:t xml:space="preserve">                                                410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67.2 Simulating required surplus and the impacts on pricing</w:t>
        <w:br/>
        <w:t>67.2.1 Micro-correlation</w:t>
        <w:br/>
        <w:t>I simulate206 from a lognormal distribution portfolios of N = 100 policies following</w:t>
        <w:br/>
        <w:t xml:space="preserve">                                                                                    2</w:t>
        <w:br/>
        <w:t>Lognormal(µ, σ 2 ) with, once normalized,    median  exp(µ)  = 1, mean exp(µ + σ2 ) = 2 and by</w:t>
        <w:br/>
        <w:t>definition a variance of exp 2µ + σ 2 exp σ 2 − 1 . As the normalized expected mean is 2, it</w:t>
        <w:br/>
        <w:br/>
        <w:br/>
        <w:t>means that you’ll need to divide any simulation results by this 2 before multiplying by the true</w:t>
        <w:br/>
        <w:t>expected loss.</w:t>
        <w:br/>
        <w:t>The first question that comes to mind: "Is a sum of lognormal rv following a closed form</w:t>
        <w:br/>
        <w:t>distribution?" Asmussen and Rojas-Nandayapa (2008) shows that no, but it can be approximated</w:t>
        <w:br/>
        <w:t>as a lognormal distribution at the right tail. Hence for the following study, I cannot use a closed</w:t>
        <w:br/>
        <w:t>form approach and perform simulations as in the original paper.</w:t>
        <w:br/>
        <w:br/>
        <w:t xml:space="preserve">       • For random generation, I use default_rng(0) so the outcomes are reproducible (seed).</w:t>
        <w:br/>
        <w:br/>
        <w:t xml:space="preserve">       • As in Kousky and Cooke (2012), I generate N = 105 independent flood insurance losses</w:t>
        <w:br/>
        <w:t xml:space="preserve">         from a lognormal distribution with mean 2 and median 1 (consider it to be yearly, this</w:t>
        <w:br/>
        <w:t xml:space="preserve">         information is only relevant when computing later the expected losses).</w:t>
        <w:br/>
        <w:t xml:space="preserve">            – Based on a lognormal distribution, I have to choose Lognormal(µ = 0, σ ≃ 1.18) to</w:t>
        <w:br/>
        <w:t xml:space="preserve">              respect the requirement, I will then have a rv with mean 2 and a standard deviation</w:t>
        <w:br/>
        <w:t xml:space="preserve">              of ≃ 3.46;</w:t>
        <w:br/>
        <w:t xml:space="preserve">            – I can either directly generate the rvs from the lognormal or generate a normal rvs</w:t>
        <w:br/>
        <w:t xml:space="preserve">              and take its exponential. I check that indeed this is equivalent.</w:t>
        <w:br/>
        <w:t xml:space="preserve">            – In both cases, for 100 rvs and 105 Monte Carlo runs, we find a sum of rvs with a 99th</w:t>
        <w:br/>
        <w:t xml:space="preserve">              percentile of 302.7 as in the paper.</w:t>
        <w:br/>
        <w:br/>
        <w:t xml:space="preserve">       • As in Kousky and Cooke (2012), I want to generate N = 105 flood insurance losses from</w:t>
        <w:br/>
        <w:t xml:space="preserve">         a lognormal distribution with mean 2 and median 1, but now with a positive correlation</w:t>
        <w:br/>
        <w:t xml:space="preserve">         of ρ = 0.04.</w:t>
        <w:br/>
        <w:t xml:space="preserve">            – I am using numpy, as an illustration, I use the method multivariate_normal, where</w:t>
        <w:br/>
        <w:t xml:space="preserve">              as in the documentation it draws N-dimensional samples, X = [x1 , x2 , . . .]. If</w:t>
        <w:br/>
        <w:t xml:space="preserve">              X ∼  N (µ, Σ) then Yi = exp(Xi ) are multivariate normal with the mean E [Y ]i =</w:t>
        <w:br/>
        <w:t xml:space="preserve">              exp µi + 21 Σii , with Σii = σ 2 . The covariance matrix element Cij is the covariance</w:t>
        <w:br/>
        <w:t xml:space="preserve">              of Yi and Yj . The element Cii is the variance of Yi . Its expression is</w:t>
        <w:br/>
        <w:br/>
        <w:t xml:space="preserve">                                       Cij = exp 2µ + σ 2 exp γσ 2 − 1</w:t>
        <w:br/>
        <w:br/>
        <w:br/>
        <w:t xml:space="preserve">                                        Cii = exp 2µ + σ 2 exp σ 2 − 1</w:t>
        <w:br/>
        <w:br/>
        <w:br/>
        <w:t xml:space="preserve">            – with γ the correlation of the normal rvs. As introduced section 11.3.6, I start with</w:t>
        <w:br/>
        <w:t xml:space="preserve">              generating multivariate standard normally distributed rvs Z with correlation γ, the</w:t>
        <w:br/>
        <w:t xml:space="preserve">              question is how to calibrate this coefficient to have the log-normal multivariate vari-</w:t>
        <w:br/>
        <w:t xml:space="preserve">              ables to be correlated with ρ = 0.04. We want to have for the log-normal rvs :</w:t>
        <w:br/>
        <w:t xml:space="preserve">              Cij = ρCii , so:</w:t>
        <w:br/>
        <w:t xml:space="preserve">                                              1</w:t>
        <w:br/>
        <w:t xml:space="preserve">                                        γ = 2 log 1 + ρ exp σ 2 − 1</w:t>
        <w:br/>
        <w:br/>
        <w:t xml:space="preserve">                                             σ</w:t>
        <w:br/>
        <w:br/>
        <w:t>206</w:t>
        <w:br/>
        <w:t xml:space="preserve">      vansteenberghe_kousky_cooke_2012_replication.py</w:t>
        <w:br/>
        <w:br/>
        <w:br/>
        <w:t xml:space="preserve">                                                   411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– I test another approach with the Cholesky decomposition. I want the covariance</w:t>
        <w:br/>
        <w:t xml:space="preserve">                     matrix for the lognormal rvs C and apply an LDL decomposition so I have LDL′ = C,</w:t>
        <w:br/>
        <w:t xml:space="preserve">                     I avoid the use of NORTA (cf section 20.4) and  circumvent</w:t>
        <w:br/>
        <w:t xml:space="preserve">                                                                              the issue by generating</w:t>
        <w:br/>
        <w:t xml:space="preserve">                                                                     2    2</w:t>
        <w:br/>
        <w:t xml:space="preserve">                     the rvs Z such that I get V ar(Z) = Dii = e   σ   e − 1 , that is I need to find σ</w:t>
        <w:br/>
        <w:t xml:space="preserve">                                                                        σ</w:t>
        <w:br/>
        <w:t xml:space="preserve">                                                               2</w:t>
        <w:br/>
        <w:t xml:space="preserve">                     knowing that µ = 0. Writing H = eσ , I have H 2 − H − Dii = 0, that is one root is</w:t>
        <w:br/>
        <w:t xml:space="preserve">                                                   s           √</w:t>
        <w:br/>
        <w:t xml:space="preserve">                                                           1 + 1 + 4Dii</w:t>
        <w:br/>
        <w:t xml:space="preserve">                                               σ = log</w:t>
        <w:br/>
        <w:t xml:space="preserve">                                                                 2</w:t>
        <w:br/>
        <w:br/>
        <w:t xml:space="preserve">       • For a 100 claim portfolio I find a sum of rvs with micro-correlation of 442 (close enough</w:t>
        <w:br/>
        <w:t xml:space="preserve">         to the 434 in the paper).</w:t>
        <w:br/>
        <w:br/>
        <w:t xml:space="preserve">       • For a 200 claim portfolio I find a sum of rvs for iid of 537 (534 in the paper) and with</w:t>
        <w:br/>
        <w:t xml:space="preserve">         micro-correlation of 855 (close enough to the 840 in the paper).</w:t>
        <w:br/>
        <w:br/>
        <w:t>I find similar figures as the paper Figure 1a and b:</w:t>
        <w:br/>
        <w:br/>
        <w:br/>
        <w:t xml:space="preserve">         1.0                                                        1.0</w:t>
        <w:br/>
        <w:br/>
        <w:t xml:space="preserve">         0.8                                                        0.8</w:t>
        <w:br/>
        <w:br/>
        <w:t xml:space="preserve">         0.6                                                        0.6</w:t>
        <w:br/>
        <w:br/>
        <w:t xml:space="preserve">         0.4                                                        0.4</w:t>
        <w:br/>
        <w:br/>
        <w:t xml:space="preserve">         0.2                                                        0.2</w:t>
        <w:br/>
        <w:br/>
        <w:t xml:space="preserve">         0.0                                                        0.0</w:t>
        <w:br/>
        <w:t xml:space="preserve">               0          200        400   600   800   1000               0   250   500   750   1000   1250   1500   1750</w:t>
        <w:br/>
        <w:br/>
        <w:br/>
        <w:t xml:space="preserve">       • To follow the example of how quickly tiny, positive correlations policies can become per-</w:t>
        <w:br/>
        <w:t xml:space="preserve">         nicious, I use207 a Bernoulli distribution for a rv, with p = .01. If I have Z = [Z1 , Z2 , . . .]</w:t>
        <w:br/>
        <w:t xml:space="preserve">         with Zi ∼ B (pi ), then the variance-covariance matrix of Z is a diagonal matrix D with</w:t>
        <w:br/>
        <w:t xml:space="preserve">         its diagonal element Dii = V ar(Z) = pi (1 − pi ). I want to find a LDL decomposition so</w:t>
        <w:br/>
        <w:t xml:space="preserve">         that LDLT = Σ, with Σ the desired variance-covariance matrix Σii = σ 2 and Σij = ρσ 2 .</w:t>
        <w:br/>
        <w:t xml:space="preserve">         Once I generated this Z rv, I can get my desired rv X = LZ. I extract from the LDL</w:t>
        <w:br/>
        <w:t xml:space="preserve">         decomposition</w:t>
        <w:br/>
        <w:t xml:space="preserve">                 √       Dii = σi2 , then I have a quadratic equation p2i − pi + σi2 = 0 and I chose the</w:t>
        <w:br/>
        <w:t xml:space="preserve">                     1±     1−4σ 2</w:t>
        <w:br/>
        <w:t xml:space="preserve">          root     2</w:t>
        <w:br/>
        <w:t xml:space="preserve">                       i</w:t>
        <w:br/>
        <w:t xml:space="preserve">                         (I take + here). I take a simpler approach to ease the required computing</w:t>
        <w:br/>
        <w:t xml:space="preserve">          power: a portfolio of 100 with 105 runs</w:t>
        <w:br/>
        <w:br/>
        <w:t>I find in the same spirit as Figure 2, expected loss multiplier as a function of micro-correlation:</w:t>
        <w:br/>
        <w:br/>
        <w:br/>
        <w:t>207</w:t>
        <w:br/>
        <w:t xml:space="preserve">      vansteenberghe_kousky_cooke_2012_Binomial_Section.py</w:t>
        <w:br/>
        <w:br/>
        <w:br/>
        <w:t xml:space="preserve">                                                              412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4.0</w:t>
        <w:br/>
        <w:t xml:space="preserve">                                 3.5</w:t>
        <w:br/>
        <w:t xml:space="preserve">                                 3.0</w:t>
        <w:br/>
        <w:t xml:space="preserve">                                 2.5</w:t>
        <w:br/>
        <w:t xml:space="preserve">                                 2.0</w:t>
        <w:br/>
        <w:t xml:space="preserve">                                 1.5</w:t>
        <w:br/>
        <w:t xml:space="preserve">                                 1.0</w:t>
        <w:br/>
        <w:t xml:space="preserve">                                       0.0   0.1   0.2         0.3   0.4   0.5</w:t>
        <w:br/>
        <w:br/>
        <w:br/>
        <w:t>67.2.2 Tail dependence</w:t>
        <w:br/>
        <w:t>I introduce208 a Gumbel copula (for an introduction to copulas, cf section 83) to study the</w:t>
        <w:br/>
        <w:t>tail dependence. Here the original paper cannot be exactly reproduced as the parameter of the</w:t>
        <w:br/>
        <w:t>Gumbel is not explicit so I take θ = 2. The marginals are standard normal and I don’t introduce</w:t>
        <w:br/>
        <w:t>the micro-correlation to really focus on the effect of the copula. I generate 105 portfolios of size</w:t>
        <w:br/>
        <w:t>100 and 200. Exactly as in the paper, I find that having a portfolio of greater size doesn’t reduce</w:t>
        <w:br/>
        <w:t>the required price multiplier (no pooling benefit).</w:t>
        <w:br/>
        <w:br/>
        <w:t>67.2.3 Fat-tailed loss distribution</w:t>
        <w:br/>
        <w:t>Next we move209 to the Pareto distribution, with a tail index α = 2 and a threshold set up so</w:t>
        <w:br/>
        <w:t>that the mean αxα−1 = 1, so xm = .5 and we write P (x; α = 2, xm = 0.5). The fair price multiplier</w:t>
        <w:br/>
        <w:t xml:space="preserve">                  m</w:t>
        <w:br/>
        <w:br/>
        <w:t>for independent policies of size 100 and 200 is respectively 1.52 and 1.38 (against respectively</w:t>
        <w:br/>
        <w:t>1.77 and 1.49 in the paper).</w:t>
        <w:br/>
        <w:t>To introduce micro-correlation, we need a variance-covariance matrix, which is not possible to</w:t>
        <w:br/>
        <w:t>explicit in the case α = 2 as then the variance of the rv is infinite. So I use an α = 2.01 and</w:t>
        <w:br/>
        <w:t>find that with the micro-correlation the benefit of aggregation still accrue.</w:t>
        <w:br/>
        <w:t>I then introduce a Gumbel copula with θ = 2 (no micro-correlation) and for simplicity focus on</w:t>
        <w:br/>
        <w:t>a portfolio with one single policy versus a portfolio with 2 policies linked by a Gumbel copula.</w:t>
        <w:br/>
        <w:t>The multipliers difference is similar as in the paper, increasing with the portfolio size (as it</w:t>
        <w:br/>
        <w:t>doubles, the multiplier more than doubles).</w:t>
        <w:br/>
        <w:br/>
        <w:t xml:space="preserve">                                  This is the key paper’s result:</w:t>
        <w:br/>
        <w:t xml:space="preserve">       with fat-tailed distribution, tail dependence makes aggregation worse for the</w:t>
        <w:br/>
        <w:t xml:space="preserve">                                             insurer.</w:t>
        <w:br/>
        <w:br/>
        <w:t>67.3 Impact of higher multiplier on demand</w:t>
        <w:br/>
        <w:t xml:space="preserve">       • i ∈ [1, N ] policyholders</w:t>
        <w:br/>
        <w:br/>
        <w:t xml:space="preserve">       • Li potential loss</w:t>
        <w:br/>
        <w:br/>
        <w:t xml:space="preserve">       • p loss probability</w:t>
        <w:br/>
        <w:br/>
        <w:t xml:space="preserve">       • q insurer coverage rate</w:t>
        <w:br/>
        <w:t>208</w:t>
        <w:br/>
        <w:t xml:space="preserve">      vansteenberghe_extreme_copulas_estimation.R</w:t>
        <w:br/>
        <w:t>209</w:t>
        <w:br/>
        <w:t xml:space="preserve">      vansteenberghe_kousky_cooke_2012_replication.py</w:t>
        <w:br/>
        <w:br/>
        <w:br/>
        <w:t xml:space="preserve">                                                         413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• x the fair price multiplier, such that q = px</w:t>
        <w:br/>
        <w:t xml:space="preserve">       • wi individual wealth</w:t>
        <w:br/>
        <w:t xml:space="preserve">       • αi coverage purchased</w:t>
        <w:br/>
        <w:t>Policyholders expected utility:</w:t>
        <w:br/>
        <w:t xml:space="preserve">                                EU = (1 − p)u(wi − αi q) + pu(wi − αi q − Li + αi )                                (430)</w:t>
        <w:br/>
        <w:t>the FOC yield</w:t>
        <w:br/>
        <w:t xml:space="preserve">                          −q(1 − p)u′ (wi − αi q) + p(1 − q)u′ (wi − αi q − Li + αi∗ ) = 0                         (431)</w:t>
        <w:br/>
        <w:t>For insurance priced actuarially fairly: p = q and a risk-averse policyholder will fully insure:</w:t>
        <w:br/>
        <w:t>αi∗ = Li .</w:t>
        <w:br/>
        <w:t>To get an estimate of the impact of the price of catastrophe insurance on demand, assume</w:t>
        <w:br/>
        <w:t>policyholder’s utility follows the common constant relative risk aversion (RRA) function, with</w:t>
        <w:br/>
        <w:t>η the coefficient of RRA:               ( 1−η</w:t>
        <w:br/>
        <w:t xml:space="preserve">                                          w</w:t>
        <w:br/>
        <w:t xml:space="preserve">                                                if η ̸= 1</w:t>
        <w:br/>
        <w:t xml:space="preserve">                                     U = 1−η                                               (432)</w:t>
        <w:br/>
        <w:t xml:space="preserve">                                          ln(w) ifη = 1</w:t>
        <w:br/>
        <w:t>Policyholder faces two constraints:</w:t>
        <w:br/>
        <w:t xml:space="preserve">       • utility with insurance should be greater than without</w:t>
        <w:br/>
        <w:t xml:space="preserve">                                            U (w − Lq) ≥ (1 − p)U (w) + pU (w − L)                                 (433)</w:t>
        <w:br/>
        <w:br/>
        <w:t xml:space="preserve">       • budget constraint, letting q = x∗ p, w = 1 and η = 1:</w:t>
        <w:br/>
        <w:t xml:space="preserve">                                            ln(1 − Lxp) ≥ (1 − p) ln(1) + p ln(1 − L)                              (434)</w:t>
        <w:br/>
        <w:br/>
        <w:t>which yields</w:t>
        <w:br/>
        <w:t xml:space="preserve">       • utility with insurance should be greater than without</w:t>
        <w:br/>
        <w:t xml:space="preserve">                                                                      1−L</w:t>
        <w:br/>
        <w:t xml:space="preserve">                                                            x≤                                                     (435)</w:t>
        <w:br/>
        <w:t xml:space="preserve">                                                                       Lp</w:t>
        <w:br/>
        <w:t xml:space="preserve">       • budget constraint, letting q = x∗ p, w = 1 and η = 1:</w:t>
        <w:br/>
        <w:t xml:space="preserve">                                                                1 − (1 − L)p</w:t>
        <w:br/>
        <w:t xml:space="preserve">                                                         x≤                                                        (436)</w:t>
        <w:br/>
        <w:t xml:space="preserve">                                                                     Lp</w:t>
        <w:br/>
        <w:br/>
        <w:t>I replicate210 Figure 5</w:t>
        <w:br/>
        <w:t xml:space="preserve">               10                                                     10</w:t>
        <w:br/>
        <w:br/>
        <w:t xml:space="preserve">               8                                                      8</w:t>
        <w:br/>
        <w:br/>
        <w:t xml:space="preserve">               6                                                      6</w:t>
        <w:br/>
        <w:t xml:space="preserve">           x</w:t>
        <w:br/>
        <w:br/>
        <w:br/>
        <w:t xml:space="preserve">                                                                 x</w:t>
        <w:br/>
        <w:br/>
        <w:br/>
        <w:t xml:space="preserve">               4                                                      4</w:t>
        <w:br/>
        <w:br/>
        <w:t xml:space="preserve">               2                                                      2</w:t>
        <w:br/>
        <w:br/>
        <w:t xml:space="preserve">               0                                                      0</w:t>
        <w:br/>
        <w:t xml:space="preserve">                    0.0   0.2     0.4       0.6    0.8    1.0              0.0   0.2   0.4       0.6   0.8   1.0</w:t>
        <w:br/>
        <w:t xml:space="preserve">                                        L                                                    L</w:t>
        <w:br/>
        <w:br/>
        <w:t>210</w:t>
        <w:br/>
        <w:t xml:space="preserve">      vansteenberghe_kousky_replication_demand.py</w:t>
        <w:br/>
        <w:br/>
        <w:br/>
        <w:t xml:space="preserve">                                                                414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 replicate Figure 7 showing the constraint as a function of p and Figure 8 showing the optimal</w:t>
        <w:br/>
        <w:t>coverage α as a function of x and L:</w:t>
        <w:br/>
        <w:br/>
        <w:br/>
        <w:t xml:space="preserve">                                                             100.00                                   10.00</w:t>
        <w:br/>
        <w:t xml:space="preserve">                                                             80.00                                     8.00</w:t>
        <w:br/>
        <w:t xml:space="preserve">                                                             60.00</w:t>
        <w:br/>
        <w:t xml:space="preserve">                                                             40.00</w:t>
        <w:br/>
        <w:t xml:space="preserve">                                                                  x                                   6.00</w:t>
        <w:br/>
        <w:t xml:space="preserve">                                                                                                      4.00</w:t>
        <w:br/>
        <w:t xml:space="preserve">                                                            20.00                                     2.00</w:t>
        <w:br/>
        <w:t xml:space="preserve">                                                             0.00                                     0.00</w:t>
        <w:br/>
        <w:t xml:space="preserve">                                                           1.0                                      1.0</w:t>
        <w:br/>
        <w:t xml:space="preserve">                                                         0.8                                      0.8</w:t>
        <w:br/>
        <w:t xml:space="preserve">                                                       0.6                                      0.6</w:t>
        <w:br/>
        <w:t xml:space="preserve">                    0.050.06</w:t>
        <w:br/>
        <w:t xml:space="preserve">                            0.070.08                 0.4 L                  0 2</w:t>
        <w:br/>
        <w:t xml:space="preserve">                                                                                4 6           0.4 L</w:t>
        <w:br/>
        <w:t xml:space="preserve">                            p       0.09   0.10</w:t>
        <w:br/>
        <w:t xml:space="preserve">                                                  0.2</w:t>
        <w:br/>
        <w:t xml:space="preserve">                                                                                x   8 10   0.2</w:t>
        <w:br/>
        <w:br/>
        <w:br/>
        <w:t xml:space="preserve">                                                                      415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Quantile regression: an introduction</w:t>
        <w:br/>
        <w:t>So far we applied standard linear regressions of the type:</w:t>
        <w:br/>
        <w:br/>
        <w:t xml:space="preserve">                                        Yt = α + βXt + ϵt</w:t>
        <w:br/>
        <w:br/>
        <w:t>to model conditional expectation of the dependent variable Yt given Xt , which writes E (Y |X) for</w:t>
        <w:br/>
        <w:t>this to be identifiable (estimate β), we needed to make necessary assumptions for the consistency</w:t>
        <w:br/>
        <w:t>of the OLS estimator: E (ϵt Xt ) = 0.</w:t>
        <w:br/>
        <w:t>If we assume that X and Y have a bivariate normal distribution, then a standard linear regression</w:t>
        <w:br/>
        <w:t>provides a model of the mean and variance of the dependent variable from which we can infer</w:t>
        <w:br/>
        <w:t>the whole conditional distribution of the dependent variable. If as in most cases X and Y have</w:t>
        <w:br/>
        <w:t>arbitrary joint distribution, a quantile regression can help complete the picture of the conditional</w:t>
        <w:br/>
        <w:t>distribution of the dependent variable.</w:t>
        <w:br/>
        <w:t>If as in (Firpo et al., 2009) we want to estimate the direct effect on the log wage Y of increasing</w:t>
        <w:br/>
        <w:t>the proportion of unionized workers, p = P r[X = 1], where X = 1 if the worker is unionized</w:t>
        <w:br/>
        <w:t>and X = 0 otherwise. We can run the specification: Y = α + βX + ϵ and β is a measure of the</w:t>
        <w:br/>
        <w:t>impact of increasing the proportion of unionized workers on the mean wage ∂µ(p)  ∂p with µ(p) the</w:t>
        <w:br/>
        <w:t>mean wage which is a function of the proportion of unionized workers.</w:t>
        <w:br/>
        <w:t>As in (Firpo et al., 2009), we use a large sample of 266,956 observations of U.S. males from the</w:t>
        <w:br/>
        <w:t>1983-1985 Outgoing Rotation Group supplement of the Current Population Survey. The OLS</w:t>
        <w:br/>
        <w:t>estimator is the impact on the conditional mean β = E(Y |X = 1) − E(Y |X = 0) = 0.2449</w:t>
        <w:br/>
        <w:t>which is the difference between µ(1) and µ(0) a visually shown below:</w:t>
        <w:br/>
        <w:br/>
        <w:br/>
        <w:t xml:space="preserve">                7000                  mu(0)   mu(1)                wages of unionized</w:t>
        <w:br/>
        <w:t xml:space="preserve">                                                                   wages of non-unionized</w:t>
        <w:br/>
        <w:br/>
        <w:t xml:space="preserve">                6000</w:t>
        <w:br/>
        <w:br/>
        <w:t xml:space="preserve">                5000</w:t>
        <w:br/>
        <w:br/>
        <w:t xml:space="preserve">                4000</w:t>
        <w:br/>
        <w:br/>
        <w:t xml:space="preserve">                3000</w:t>
        <w:br/>
        <w:br/>
        <w:t xml:space="preserve">                2000</w:t>
        <w:br/>
        <w:br/>
        <w:t xml:space="preserve">                1000</w:t>
        <w:br/>
        <w:br/>
        <w:t xml:space="preserve">                  0</w:t>
        <w:br/>
        <w:t xml:space="preserve">                       0         1            2         3          4                 5</w:t>
        <w:br/>
        <w:br/>
        <w:br/>
        <w:t>We can have some scepticism as for the distribution of the log of wages are expected to be</w:t>
        <w:br/>
        <w:t>normally distributed, our sample seems to be well balanced for unionized workers (but clearly</w:t>
        <w:br/>
        <w:t>unbalanced with fewer unionized observations), but for non-unionized workers the sample of log</w:t>
        <w:br/>
        <w:t>wages is not distributed as expected, so we should treat the results with caution.</w:t>
        <w:br/>
        <w:t>The unconditional mean µ is the weighed average of the conditional means: pE(Y |X = 1) +</w:t>
        <w:br/>
        <w:t>(1 − p)E(Y |X = 0), deriving we have: ∂µ(p)</w:t>
        <w:br/>
        <w:t xml:space="preserve">                                         ∂p = E(Y |X = 1) − E(Y |X = 0) = β</w:t>
        <w:br/>
        <w:br/>
        <w:br/>
        <w:t xml:space="preserve">                                                  416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68.1 Quantile regressions</w:t>
        <w:br/>
        <w:t>We might want to dig further in the relationship at different points in the conditional distribution</w:t>
        <w:br/>
        <w:t>of Y : the conditional quantile function Qq (Y |X). We have formally define a quantile in section</w:t>
        <w:br/>
        <w:t>22.7, in words: a q quantile is a value xq that cuts the distribution into two parts and the area</w:t>
        <w:br/>
        <w:t>under the density to the left of xq is q, P (X ≤ xq ) = q, with X a random variable.</w:t>
        <w:br/>
        <w:t>We might want to estimate a line that rather than passing through the mean of the sample</w:t>
        <w:br/>
        <w:t>(OLS), divide the sample into two unequal parts (a given quantile).</w:t>
        <w:br/>
        <w:t>If we want to regress two random variables X and Y that are not bivariate normal, quantile</w:t>
        <w:br/>
        <w:t>regression methods</w:t>
        <w:br/>
        <w:t xml:space="preserve">                 P enable one to explore potential effects on the shape of the distribution.</w:t>
        <w:br/>
        <w:t>OLS minimizes t ϵ2t while (conditional) quantile regression minimizes a sum that gives asym-</w:t>
        <w:br/>
        <w:t>metric penalties (1 − q)|ϵt | for overprediction and q|ϵt | for underprediction. It can be demon-</w:t>
        <w:br/>
        <w:t>strated that the quantile regression estimator is asymptotically normally distributed.</w:t>
        <w:br/>
        <w:t>Median regression is more robust to outliers than least squares regression, and is semiparametric</w:t>
        <w:br/>
        <w:t>as it avoids assumptions about the parametric distribution of the error process.</w:t>
        <w:br/>
        <w:t>If we write as in (Alexander, 2008) the q quantile of the errors as Fϵ−1 (q), then a conditional</w:t>
        <w:br/>
        <w:t>quantile regression is the relation between the conditional q quantile of the dependent variable</w:t>
        <w:br/>
        <w:t>which is found from the inverse of F (Y |X):</w:t>
        <w:br/>
        <w:br/>
        <w:t xml:space="preserve">                                F −1 (q|X) = α + β(q)X + Fϵ−1 (q)                             (437)</w:t>
        <w:br/>
        <w:br/>
        <w:t>an alternative notation: QY (q|X) ≃ X ′ β(q) where QY (q|X) denotes the q th conditional quantile</w:t>
        <w:br/>
        <w:t>of Y assumed to be linearly dependent on X, a vector containing the conditioning variables,</w:t>
        <w:br/>
        <w:t>including a constant. The dependence is given by β(q) and we can consider it unconditional if</w:t>
        <w:br/>
        <w:t>no exogenous control variables are added to the model, conditional otherwise (we will see later</w:t>
        <w:br/>
        <w:t>on how to consider the latter unconditional).</w:t>
        <w:br/>
        <w:t>The coefficient estimate can be done via the programme over all observations i:</w:t>
        <w:br/>
        <w:t xml:space="preserve">                                                 n</w:t>
        <w:br/>
        <w:t xml:space="preserve">                                                 X</w:t>
        <w:br/>
        <w:t xml:space="preserve">                                                       ρq Yi − Xi′ β(q)                       (438)</w:t>
        <w:br/>
        <w:br/>
        <w:t xml:space="preserve">                               β̂(q) = arg min</w:t>
        <w:br/>
        <w:t xml:space="preserve">                                            β</w:t>
        <w:br/>
        <w:t xml:space="preserve">                                                 i=1</w:t>
        <w:br/>
        <w:br/>
        <w:t>The check function ρq (u) is defined as:</w:t>
        <w:br/>
        <w:t xml:space="preserve">                                         (</w:t>
        <w:br/>
        <w:t xml:space="preserve">                                          q·u           if |u| ≥ 0</w:t>
        <w:br/>
        <w:t xml:space="preserve">                                ρq (u) =</w:t>
        <w:br/>
        <w:t xml:space="preserve">                                          (1 − q) · |u| if u &lt; 0</w:t>
        <w:br/>
        <w:br/>
        <w:t>The conditional quantile regression estimator is unbiased and consistent only under zero con-</w:t>
        <w:br/>
        <w:t>ditional quantile assumption as (Wenz, 2019) puts it, and write: Qq (ϵt |Xt ) = 0 which is the</w:t>
        <w:br/>
        <w:t>quantile q of ϵ conditional on X.</w:t>
        <w:br/>
        <w:t>Following Koenker and Machado (1999) and Geraci and Bottai (2007), a possible parametric</w:t>
        <w:br/>
        <w:t>link between the minimization of the sum of the absolute deviates in equation 438 and maximum</w:t>
        <w:br/>
        <w:t>likelihood theory is given by the Asymmetric Laplace Distribution (ALD). We say that a random</w:t>
        <w:br/>
        <w:t>variable Y is distributed as an ALD with parameters µ, σ, and τ , and we write it as Y ∼</w:t>
        <w:br/>
        <w:t>ALD(µ, σ, τ ), if the corresponding probability density function is:</w:t>
        <w:br/>
        <w:br/>
        <w:t xml:space="preserve">                         τ (1 − τ )           y−µ</w:t>
        <w:br/>
        <w:t xml:space="preserve">        f (y|µ, σ, τ ) =            exp −ρτ          , for 0 &lt; τ &lt; 1, σ &gt; 0, µ ∈ R,       (439)</w:t>
        <w:br/>
        <w:t xml:space="preserve">                             σ                 σ</w:t>
        <w:br/>
        <w:t>where the check function ρτ (v) is given by:</w:t>
        <w:br/>
        <w:br/>
        <w:br/>
        <w:t xml:space="preserve">                                                 417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ρτ (v) = v (τ − ⊮(v ≤ 0)) ,                                  (440)</w:t>
        <w:br/>
        <w:t>and ⊮(·) is the indicator function. The parameter τ represents the skewness (with 0 &lt; τ &lt; 1),</w:t>
        <w:br/>
        <w:t>σ is the scale parameter, and µ is the location parameter. The distribution assigns weight τ to</w:t>
        <w:br/>
        <w:t>observations greater than µ, and weight 1 − τ to those less than µ, and the probability that y is</w:t>
        <w:br/>
        <w:t>less than µ is given by Pr(y ≤ µ) = τ . Thus, the distribution divides into two parts: one with</w:t>
        <w:br/>
        <w:t>probability τ to the left of µ and one with probability 1 − τ to the right.</w:t>
        <w:br/>
        <w:t>This ALD framework provides a unifying bridge between the minimization problem in quan-</w:t>
        <w:br/>
        <w:t>tile regression and the maximum likelihood estimation. Specifically, if we assume that yi ∼</w:t>
        <w:br/>
        <w:t>ALD(µi , σ, τ ) with µi = Xi⊤ β, the likelihood for N independent observations is, up to a con-</w:t>
        <w:br/>
        <w:t>stant of proportionality:</w:t>
        <w:br/>
        <w:t xml:space="preserve">                                                     N                  !</w:t>
        <w:br/>
        <w:t xml:space="preserve">                                                            yi − Xi⊤ β</w:t>
        <w:br/>
        <w:br/>
        <w:t xml:space="preserve">                                         −1       1X</w:t>
        <w:br/>
        <w:t xml:space="preserve">                       L(β, σ; y, τ ) ∝ σ exp −        ρτ                  .               (441)</w:t>
        <w:br/>
        <w:t xml:space="preserve">                                                  σ             σ</w:t>
        <w:br/>
        <w:t xml:space="preserve">                                                     i=1</w:t>
        <w:br/>
        <w:t>If we treat σ as a nuisance parameter, then the maximization of this likelihood with respect</w:t>
        <w:br/>
        <w:t>to β is equivalent to the minimization of the objective function in equation 438 under the</w:t>
        <w:br/>
        <w:t>ALD assumption. Therefore, the ALD proves useful as a probabilistic foundation for quantile</w:t>
        <w:br/>
        <w:t>regression estimation.</w:t>
        <w:br/>
        <w:t>Koenker and Machado (1999) introduced a goodness-of-fit test for quantile regression and related</w:t>
        <w:br/>
        <w:t>inference processes under this parametric assumption of an Asymmetric Laplace Distribution</w:t>
        <w:br/>
        <w:t>(ALD) for the error term. Moreover, they also considered the likelihood ratio statistic for</w:t>
        <w:br/>
        <w:t>quantile regression inference.</w:t>
        <w:br/>
        <w:br/>
        <w:t>68.2 How not to interpret a conditional quantile regression</w:t>
        <w:br/>
        <w:t>With a standard linear regression (OLS), we modelled:</w:t>
        <w:br/>
        <w:br/>
        <w:t xml:space="preserve">                                       E(Y |X = x) = βx</w:t>
        <w:br/>
        <w:br/>
        <w:t>thus we can interpret the coefficient β as</w:t>
        <w:br/>
        <w:t xml:space="preserve">                                       ∂E(Y |X = x)</w:t>
        <w:br/>
        <w:t xml:space="preserve">                                                    =β</w:t>
        <w:br/>
        <w:t xml:space="preserve">                                           ∂x</w:t>
        <w:br/>
        <w:t>We should not, however, use the same philosophy to interpret:</w:t>
        <w:br/>
        <w:t xml:space="preserve">                                         ∂QY (τ |X = x)</w:t>
        <w:br/>
        <w:t xml:space="preserve">                                              ∂x</w:t>
        <w:br/>
        <w:br/>
        <w:t>as a particular subject who happens to fall at the τ th quantile initially, and then receives</w:t>
        <w:br/>
        <w:t>an increment ∆x, say, another year of education, will not necessarily fall again on the τ th</w:t>
        <w:br/>
        <w:t>conditional quantile function following the increment.</w:t>
        <w:br/>
        <w:br/>
        <w:t>68.3 How not to envisage a quantile regression</w:t>
        <w:br/>
        <w:t>As noted in (Koenker, 2001),</w:t>
        <w:br/>
        <w:br/>
        <w:t xml:space="preserve">     We have occasionally encountered the faulty notion that something like quantile re-</w:t>
        <w:br/>
        <w:t xml:space="preserve">     gression could be achieved by segmenting the response variable into subsets according</w:t>
        <w:br/>
        <w:t xml:space="preserve">     to its unconditional distribution and then doing least squares fitting on these subsets.</w:t>
        <w:br/>
        <w:br/>
        <w:br/>
        <w:t xml:space="preserve">                                               418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illustrate211 this with monthly sovereign bonds returns in Europe from January 1993 to</w:t>
        <w:br/>
        <w:t>November 2016:</w:t>
        <w:br/>
        <w:br/>
        <w:br/>
        <w:t xml:space="preserve">                                                      30                   Austria</w:t>
        <w:br/>
        <w:t xml:space="preserve">                                                                           Belgium</w:t>
        <w:br/>
        <w:t xml:space="preserve">                                                      25                   Germany</w:t>
        <w:br/>
        <w:t xml:space="preserve">                                                                           Spain</w:t>
        <w:br/>
        <w:t xml:space="preserve">                                                                           France</w:t>
        <w:br/>
        <w:t xml:space="preserve">                                                      20                   United Kingdom (GB)</w:t>
        <w:br/>
        <w:t xml:space="preserve">                                                                           Greece (GR)</w:t>
        <w:br/>
        <w:t xml:space="preserve">                                                                           Ireland</w:t>
        <w:br/>
        <w:t xml:space="preserve">                                                      15                   Italy</w:t>
        <w:br/>
        <w:t xml:space="preserve">                                                                           Luxembourg</w:t>
        <w:br/>
        <w:t xml:space="preserve">                                                                           Netherlands</w:t>
        <w:br/>
        <w:t xml:space="preserve">                                                      10                   Portugal</w:t>
        <w:br/>
        <w:br/>
        <w:t xml:space="preserve">                                                      5</w:t>
        <w:br/>
        <w:br/>
        <w:t xml:space="preserve">                                                      0</w:t>
        <w:br/>
        <w:t xml:space="preserve">                                                           1994   1999        2004          2009       2014</w:t>
        <w:br/>
        <w:br/>
        <w:br/>
        <w:t>We compute the monthly returns before applying a regression. An erroneous approach to quan-</w:t>
        <w:br/>
        <w:t>tile regression would be to truncate the return of the independent (or dependent) variable ac-</w:t>
        <w:br/>
        <w:t>cording to a quantile (here we chose q = .1):</w:t>
        <w:br/>
        <w:br/>
        <w:br/>
        <w:t xml:space="preserve">                                    0.3</w:t>
        <w:br/>
        <w:br/>
        <w:br/>
        <w:t xml:space="preserve">                                    0.2</w:t>
        <w:br/>
        <w:t xml:space="preserve">          Italy sov bonds returns</w:t>
        <w:br/>
        <w:br/>
        <w:br/>
        <w:t xml:space="preserve">                                    0.1</w:t>
        <w:br/>
        <w:br/>
        <w:br/>
        <w:t xml:space="preserve">                                    0.0</w:t>
        <w:br/>
        <w:br/>
        <w:br/>
        <w:t xml:space="preserve">                                    0.1</w:t>
        <w:br/>
        <w:br/>
        <w:br/>
        <w:t xml:space="preserve">                                    0.2</w:t>
        <w:br/>
        <w:t xml:space="preserve">                                          0.6   0.4         0.2     0.0           0.2            0.4          0.6   0.8   1.0</w:t>
        <w:br/>
        <w:t xml:space="preserve">                                                                          French sov bonds returns</w:t>
        <w:br/>
        <w:br/>
        <w:br/>
        <w:t>211</w:t>
        <w:br/>
        <w:t xml:space="preserve">      20200209_not_quantile_regression.py</w:t>
        <w:br/>
        <w:br/>
        <w:br/>
        <w:t xml:space="preserve">                                                                              419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0.3</w:t>
        <w:br/>
        <w:br/>
        <w:br/>
        <w:t xml:space="preserve">                                    0.2</w:t>
        <w:br/>
        <w:t xml:space="preserve">          Italy sov bonds returns</w:t>
        <w:br/>
        <w:br/>
        <w:br/>
        <w:t xml:space="preserve">                                    0.1</w:t>
        <w:br/>
        <w:br/>
        <w:br/>
        <w:t xml:space="preserve">                                    0.0</w:t>
        <w:br/>
        <w:br/>
        <w:br/>
        <w:t xml:space="preserve">                                    0.1</w:t>
        <w:br/>
        <w:br/>
        <w:br/>
        <w:t xml:space="preserve">                                    0.2</w:t>
        <w:br/>
        <w:t xml:space="preserve">                                          0.6   0.4   0.2   0.0           0.2            0.4   0.6   0.8   1.0</w:t>
        <w:br/>
        <w:t xml:space="preserve">                                                                  French sov bonds returns</w:t>
        <w:br/>
        <w:br/>
        <w:br/>
        <w:t>We implement a proper quantile regression that gives asymmetric penalties but indeed uses the</w:t>
        <w:br/>
        <w:t>full set of observations:</w:t>
        <w:br/>
        <w:br/>
        <w:br/>
        <w:t xml:space="preserve">                                    0.3</w:t>
        <w:br/>
        <w:br/>
        <w:br/>
        <w:t xml:space="preserve">                                    0.2</w:t>
        <w:br/>
        <w:t xml:space="preserve">          Italy sov bonds returns</w:t>
        <w:br/>
        <w:br/>
        <w:br/>
        <w:t xml:space="preserve">                                    0.1</w:t>
        <w:br/>
        <w:br/>
        <w:br/>
        <w:t xml:space="preserve">                                    0.0</w:t>
        <w:br/>
        <w:br/>
        <w:br/>
        <w:t xml:space="preserve">                                    0.1</w:t>
        <w:br/>
        <w:br/>
        <w:br/>
        <w:t xml:space="preserve">                                    0.2</w:t>
        <w:br/>
        <w:t xml:space="preserve">                                          0.6   0.4   0.2   0.0           0.2            0.4   0.6   0.8   1.0</w:t>
        <w:br/>
        <w:t xml:space="preserve">                                                                  French sov bonds returns</w:t>
        <w:br/>
        <w:br/>
        <w:br/>
        <w:t>68.4 Conditional Quantile Regression: Relationship between household’s</w:t>
        <w:br/>
        <w:t xml:space="preserve">     expenditure and income</w:t>
        <w:br/>
        <w:t>We follow212 Ernest Engel’s (1857) analysis of the relationship between household food expendi-</w:t>
        <w:br/>
        <w:t>ture and household income for 235 European working-class households. The higher the income</w:t>
        <w:br/>
        <w:t>212</w:t>
        <w:br/>
        <w:t xml:space="preserve">      20200208_quantile_regression_Engel1857.py</w:t>
        <w:br/>
        <w:br/>
        <w:br/>
        <w:t xml:space="preserve">                                                                      420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 family receives, the more dispersion we find in the food expenditure, we could implement an</w:t>
        <w:br/>
        <w:t>OLS and a Least Absolute Deviation (median regression) pictured dashed line:</w:t>
        <w:br/>
        <w:br/>
        <w:br/>
        <w:t xml:space="preserve">                         2000</w:t>
        <w:br/>
        <w:br/>
        <w:br/>
        <w:t xml:space="preserve">                         1500</w:t>
        <w:br/>
        <w:t xml:space="preserve">      Food expenditure</w:t>
        <w:br/>
        <w:br/>
        <w:br/>
        <w:t xml:space="preserve">                         1000</w:t>
        <w:br/>
        <w:br/>
        <w:br/>
        <w:t xml:space="preserve">                         500</w:t>
        <w:br/>
        <w:br/>
        <w:br/>
        <w:t xml:space="preserve">                                 0</w:t>
        <w:br/>
        <w:t xml:space="preserve">                                              0                  1000        2000                 3000         4000   5000</w:t>
        <w:br/>
        <w:t xml:space="preserve">                                                                                       Income</w:t>
        <w:br/>
        <w:br/>
        <w:br/>
        <w:t>as variance of expenditure seems to increase with income, we should test for heteroscedasticity</w:t>
        <w:br/>
        <w:t>and question the robustness of our estimators.</w:t>
        <w:br/>
        <w:t>We can note that the OLS is "polluted" by extreme values on the right hand side and hence</w:t>
        <w:br/>
        <w:t>loses precision for low income observations. The median is more robust to this issue.</w:t>
        <w:br/>
        <w:t>We implement a quantile regression:</w:t>
        <w:br/>
        <w:br/>
        <w:br/>
        <w:t xml:space="preserve">                                                                        Ernst Engel 1857 quantile regression</w:t>
        <w:br/>
        <w:t xml:space="preserve">                                                  Q Reg : 0.05</w:t>
        <w:br/>
        <w:t xml:space="preserve">                                                  Q Reg : 0.1</w:t>
        <w:br/>
        <w:t xml:space="preserve">                                                  Q Reg : 0.25</w:t>
        <w:br/>
        <w:t xml:space="preserve">                                                  Q Reg : 0.5</w:t>
        <w:br/>
        <w:t xml:space="preserve">                                                  Q Reg : 0.75</w:t>
        <w:br/>
        <w:t xml:space="preserve">                                                  Q Reg : 0.9</w:t>
        <w:br/>
        <w:t xml:space="preserve">                                                  Q Reg : 0.95</w:t>
        <w:br/>
        <w:t xml:space="preserve">                          y and predicted y</w:t>
        <w:br/>
        <w:br/>
        <w:br/>
        <w:t xml:space="preserve">                                                                                          x</w:t>
        <w:br/>
        <w:br/>
        <w:br/>
        <w:t xml:space="preserve">                                                                                    421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depicted in (Koenker, 2001)</w:t>
        <w:br/>
        <w:br/>
        <w:t xml:space="preserve">       The spacing of the quantile regression lines also reveals that the conditional distri-</w:t>
        <w:br/>
        <w:t xml:space="preserve">       bution of food expenditure is skewed to the left: the narrower spacing of the upper</w:t>
        <w:br/>
        <w:t xml:space="preserve">       quantiles indicating high density and a short upper tail and the wider spacing of the</w:t>
        <w:br/>
        <w:t xml:space="preserve">       lower quantiles indicating a lower density and longer lower tail.</w:t>
        <w:br/>
        <w:br/>
        <w:t>We can plot the estimators for each quantile and most of the quantile slope estimates looks</w:t>
        <w:br/>
        <w:t>different from the least squares estimate213</w:t>
        <w:br/>
        <w:br/>
        <w:br/>
        <w:t xml:space="preserve">                                                    Slope for different quantiles</w:t>
        <w:br/>
        <w:t xml:space="preserve">                     x_coef</w:t>
        <w:br/>
        <w:t xml:space="preserve">            0.70     cf_lower_bound</w:t>
        <w:br/>
        <w:t xml:space="preserve">                     cf_upper_bound</w:t>
        <w:br/>
        <w:t xml:space="preserve">                     OLS_x_coef</w:t>
        <w:br/>
        <w:t xml:space="preserve">            0.65     OLS_cf_lower_bound</w:t>
        <w:br/>
        <w:t xml:space="preserve">                     OLS_cf_upper_bound</w:t>
        <w:br/>
        <w:br/>
        <w:t xml:space="preserve">            0.60</w:t>
        <w:br/>
        <w:br/>
        <w:t xml:space="preserve">            0.55</w:t>
        <w:br/>
        <w:br/>
        <w:t xml:space="preserve">            0.50</w:t>
        <w:br/>
        <w:br/>
        <w:t xml:space="preserve">            0.45</w:t>
        <w:br/>
        <w:br/>
        <w:t xml:space="preserve">            0.40</w:t>
        <w:br/>
        <w:br/>
        <w:t xml:space="preserve">            0.35</w:t>
        <w:br/>
        <w:t xml:space="preserve">               0.1          0.2           0.3     0.4           0.5             0.6   0.7         0.8         0.9</w:t>
        <w:br/>
        <w:t xml:space="preserve">                                                              quantiles</w:t>
        <w:br/>
        <w:br/>
        <w:br/>
        <w:t>68.5 Conditional Quantile Regression: FTSE and VFTSE</w:t>
        <w:br/>
        <w:t>To further our introduction to quantile regression214 , following the book (Alexander, 2008)</w:t>
        <w:br/>
        <w:t>section II.7.3.</w:t>
        <w:br/>
        <w:t>We import daily VFTSE 30-day volatility index and daily FTSE 100 index:</w:t>
        <w:br/>
        <w:br/>
        <w:br/>
        <w:t>213</w:t>
        <w:br/>
        <w:t xml:space="preserve">    It might not be trivial to test for statistical difference, we would need a bootstrap method to test for significance</w:t>
        <w:br/>
        <w:t xml:space="preserve">     (see the work of Domenico Giannone).</w:t>
        <w:br/>
        <w:t>214</w:t>
        <w:br/>
        <w:t xml:space="preserve">    20200209_quantile_regression_Alexander.py and 20190621_copula_quantile_regression.R</w:t>
        <w:br/>
        <w:br/>
        <w:br/>
        <w:t xml:space="preserve">                                                            422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8000      VFTSE (right)                                        80</w:t>
        <w:br/>
        <w:t xml:space="preserve">                                          UKX</w:t>
        <w:br/>
        <w:t xml:space="preserve">                                                                                               70</w:t>
        <w:br/>
        <w:t xml:space="preserve">                                7000</w:t>
        <w:br/>
        <w:t xml:space="preserve">                                                                                               60</w:t>
        <w:br/>
        <w:br/>
        <w:t xml:space="preserve">                                6000                                                           50</w:t>
        <w:br/>
        <w:br/>
        <w:t xml:space="preserve">                                                                                               40</w:t>
        <w:br/>
        <w:t xml:space="preserve">                                5000</w:t>
        <w:br/>
        <w:t xml:space="preserve">                                                                                               30</w:t>
        <w:br/>
        <w:br/>
        <w:t xml:space="preserve">                                                                                               20</w:t>
        <w:br/>
        <w:t xml:space="preserve">                                4000</w:t>
        <w:br/>
        <w:t xml:space="preserve">                                                                                               10</w:t>
        <w:br/>
        <w:br/>
        <w:t xml:space="preserve">                                        2002 2004 2006 2008 2010 2012 2014 2016 2018</w:t>
        <w:br/>
        <w:t xml:space="preserve">                                                           Dates</w:t>
        <w:br/>
        <w:br/>
        <w:br/>
        <w:t>We test for unit root and cointegration relationship before apply an OLS on the returns, limiting</w:t>
        <w:br/>
        <w:t>our sample as in (Alexander, 2008) to have similar results:</w:t>
        <w:br/>
        <w:br/>
        <w:br/>
        <w:t xml:space="preserve">                                 0.3</w:t>
        <w:br/>
        <w:br/>
        <w:br/>
        <w:t xml:space="preserve">                                 0.2</w:t>
        <w:br/>
        <w:br/>
        <w:br/>
        <w:t xml:space="preserve">                                 0.1</w:t>
        <w:br/>
        <w:t xml:space="preserve">                        VFTSE</w:t>
        <w:br/>
        <w:br/>
        <w:br/>
        <w:t xml:space="preserve">                                 0.0</w:t>
        <w:br/>
        <w:br/>
        <w:br/>
        <w:t xml:space="preserve">                                 0.1</w:t>
        <w:br/>
        <w:br/>
        <w:br/>
        <w:t xml:space="preserve">                                       0.03     0.02      0.01     0.00   0.01   0.02   0.03</w:t>
        <w:br/>
        <w:t xml:space="preserve">                                                                  UKX</w:t>
        <w:br/>
        <w:br/>
        <w:br/>
        <w:t>Close to the book, we find:</w:t>
        <w:br/>
        <w:br/>
        <w:t xml:space="preserve">                                       RVFTSE = 0.0038 − 5.9RFTSE</w:t>
        <w:br/>
        <w:br/>
        <w:t>with a R2 = 55.4%.</w:t>
        <w:br/>
        <w:t>But a standard linear regression cannot be trusted as:</w:t>
        <w:br/>
        <w:br/>
        <w:t xml:space="preserve">   • Price and implied volatility returns certainly do not have a bivariate normal distribution</w:t>
        <w:br/>
        <w:br/>
        <w:t xml:space="preserve">   • It cannot capture asymmetric dependence between price and implied volatility, i.e. that</w:t>
        <w:br/>
        <w:t xml:space="preserve">     volatility increases much more following a large price fall than it decreases following a large</w:t>
        <w:br/>
        <w:t xml:space="preserve">     price rise.</w:t>
        <w:br/>
        <w:br/>
        <w:t xml:space="preserve">   • It cannot capture tail dependence, i.e. that volatility reacts strongly to extreme moves</w:t>
        <w:br/>
        <w:t xml:space="preserve">     in price but changes very little when price moves are within the ordinary daily variations</w:t>
        <w:br/>
        <w:t xml:space="preserve">     seen in the market.</w:t>
        <w:br/>
        <w:br/>
        <w:t>And the quantile regression results are comparable:</w:t>
        <w:br/>
        <w:br/>
        <w:br/>
        <w:t xml:space="preserve">                                                                 423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quantile α                t-stat α    β        t-stat β</w:t>
        <w:br/>
        <w:t xml:space="preserve"> 0.1        -0.0370409     -21.3649 -5.93893 -26.5641</w:t>
        <w:br/>
        <w:t xml:space="preserve"> 0.2        -0.0232976     -14.7147 -5.71407 -28.9744</w:t>
        <w:br/>
        <w:t xml:space="preserve"> 0.3        -0.0132768     -9.12366 -5.74898 -29.2566</w:t>
        <w:br/>
        <w:t xml:space="preserve"> 0.4        -0.00562426 -4.05034 -5.73885 -29.0187</w:t>
        <w:br/>
        <w:t xml:space="preserve"> 0.5        0.00119825 0.902543 -5.64621 -28.3278</w:t>
        <w:br/>
        <w:t xml:space="preserve"> 0.6        0.00845477 6.15903         -5.60836 -25.5528</w:t>
        <w:br/>
        <w:t xml:space="preserve"> 0.7        0.0166459      11.1161     -5.54149 -21.5502</w:t>
        <w:br/>
        <w:t xml:space="preserve"> 0.8        0.0268208      14.6944     -5.69384 -16.0327</w:t>
        <w:br/>
        <w:t xml:space="preserve"> 0.9        0.0464823      16.8802     -5.66432 -9.63975</w:t>
        <w:br/>
        <w:t>Although we expected the returns to be affected with higher VFTSE dispersion when the FTSE</w:t>
        <w:br/>
        <w:t>return are lower, the visual is not striking:</w:t>
        <w:br/>
        <w:br/>
        <w:br/>
        <w:t xml:space="preserve">                                Quantile regression on data with non-constant variance</w:t>
        <w:br/>
        <w:t xml:space="preserve">                                                                                         Q Reg : 0.1</w:t>
        <w:br/>
        <w:t xml:space="preserve">                                                                                         Q Reg : 0.9</w:t>
        <w:br/>
        <w:t xml:space="preserve">                                                                                         Q Reg : 0.5</w:t>
        <w:br/>
        <w:t xml:space="preserve">         y and predicted y</w:t>
        <w:br/>
        <w:br/>
        <w:br/>
        <w:t xml:space="preserve">                                                            x</w:t>
        <w:br/>
        <w:br/>
        <w:br/>
        <w:t>68.6 Conditional Quantile Regressions and copulas</w:t>
        <w:br/>
        <w:t>(Baur, 2013) studies the structure and degree of dependence between pairs of random variables</w:t>
        <w:br/>
        <w:t>as empirical data sets show that dependence of assets or markets is non-linear and asymmetric.</w:t>
        <w:br/>
        <w:t>Copulas (we introduce section 83) facilitates the separation of the degree and structure of de-</w:t>
        <w:br/>
        <w:t>pendence. Empiricists have to chose copulas. (Baur, 2013) proposes an alternative to the copula</w:t>
        <w:br/>
        <w:t>framework based on a quantile regression model, that has no prior on the structure of depen-</w:t>
        <w:br/>
        <w:t>dence: the structure of hdependence is defined iby the vector of conditional (or unconditional)</w:t>
        <w:br/>
        <w:t xml:space="preserve">                                                        ′</w:t>
        <w:br/>
        <w:t>quantile estimates β̂ = β̂(τ = 1) . . . β̂(τ = 99) and the degree of dependence is given by the</w:t>
        <w:br/>
        <w:t xml:space="preserve">                                                 ¯</w:t>
        <w:br/>
        <w:t>average estimate over all quantile denoted by β̂.</w:t>
        <w:br/>
        <w:t>For major equity indexes they can test for contagion in the degree and the structure of depen-</w:t>
        <w:br/>
        <w:t>dence and they conclude:</w:t>
        <w:br/>
        <w:br/>
        <w:t xml:space="preserve">     equity index returns during the global financial crisis in 2007 and 2008 relative to</w:t>
        <w:br/>
        <w:t xml:space="preserve">     a pre-crisis period. [. . . ] The findings illustrate that contagion is a phenomenon</w:t>
        <w:br/>
        <w:br/>
        <w:br/>
        <w:t xml:space="preserve">                                                    424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that leads to changes both in the degree and the structure of dependence including</w:t>
        <w:br/>
        <w:t xml:space="preserve">     changes in the lower and the upper tails of the distribution. The estimation results</w:t>
        <w:br/>
        <w:t xml:space="preserve">     also show that a positive change in the degree of dependence can incorrectly indicate</w:t>
        <w:br/>
        <w:t xml:space="preserve">     contagion if changes in the structure and in particular in the tails are neglected. It is</w:t>
        <w:br/>
        <w:t xml:space="preserve">     found that many emerging markets display increased dependence and co-movement</w:t>
        <w:br/>
        <w:t xml:space="preserve">     in the upper quantiles during the financial crisis. This would indicate contagion in a</w:t>
        <w:br/>
        <w:t xml:space="preserve">     framework which neglects differences in the tails, for example if the contagion test is</w:t>
        <w:br/>
        <w:t xml:space="preserve">     based on the correlation coefficient. The quantile regression results instead show that</w:t>
        <w:br/>
        <w:t xml:space="preserve">     contagion occurred in "good" states and thus does not adversely affect the benefits</w:t>
        <w:br/>
        <w:t xml:space="preserve">     of diversification</w:t>
        <w:br/>
        <w:br/>
        <w:t>68.6.1 Copula quantile regressions</w:t>
        <w:br/>
        <w:t>Copulas are introduced section 83. We move to copula quantile regression to capture non-</w:t>
        <w:br/>
        <w:t>linearity and tail dependence as in (Bouyé and Salmon, 2009) that demonstrated:</w:t>
        <w:br/>
        <w:t xml:space="preserve">                                 ∂C(u, v)</w:t>
        <w:br/>
        <w:t xml:space="preserve">                                          = FY |X FY−1 (v)|FX−1 (u)                              (442)</w:t>
        <w:br/>
        <w:br/>
        <w:t xml:space="preserve">                                   ∂u</w:t>
        <w:br/>
        <w:t>and used the Frank Copula:</w:t>
        <w:br/>
        <w:t xml:space="preserve">                                                         (e−δu − 1)(e−δv − 1)</w:t>
        <w:br/>
        <w:br/>
        <w:t xml:space="preserve">                                            −1</w:t>
        <w:br/>
        <w:t xml:space="preserve">                          C(u, v, δ) = −δ        log 1 +                                         (443)</w:t>
        <w:br/>
        <w:t xml:space="preserve">                                                               e−δ − 1</w:t>
        <w:br/>
        <w:t>That way we can model a quantile relationship:</w:t>
        <w:br/>
        <w:t xml:space="preserve">                                       h                                     i</w:t>
        <w:br/>
        <w:t xml:space="preserve">               QY |X (τ |x) = −δ −1 log 1 + (e−δu − 1) 1 − e−δFX (x) (τ − 1)                     (444)</w:t>
        <w:br/>
        <w:t xml:space="preserve">              3</w:t>
        <w:br/>
        <w:t xml:space="preserve">              2</w:t>
        <w:br/>
        <w:t xml:space="preserve">              1</w:t>
        <w:br/>
        <w:t xml:space="preserve">          y</w:t>
        <w:br/>
        <w:br/>
        <w:t xml:space="preserve">              0</w:t>
        <w:br/>
        <w:t xml:space="preserve">              −1</w:t>
        <w:br/>
        <w:t xml:space="preserve">              −2</w:t>
        <w:br/>
        <w:t xml:space="preserve">              −3</w:t>
        <w:br/>
        <w:br/>
        <w:br/>
        <w:t xml:space="preserve">                     −4                −2                    0                2</w:t>
        <w:br/>
        <w:br/>
        <w:t xml:space="preserve">                                                        x</w:t>
        <w:br/>
        <w:br/>
        <w:br/>
        <w:t xml:space="preserve">   • Question 77</w:t>
        <w:br/>
        <w:t xml:space="preserve">        – As in (Koenker, 2001), download NCHS’ Vital Statistics Natality Birth Data and</w:t>
        <w:br/>
        <w:t xml:space="preserve">          perform quantile regression on Determinants of Infant Birthweight.</w:t>
        <w:br/>
        <w:br/>
        <w:t>68.7 Unconditional Quantile Regression (UQR)</w:t>
        <w:br/>
        <w:t>When we apply a (conditional) quantile regression, the interpretation of the results is in practice</w:t>
        <w:br/>
        <w:t>not very interesting for policy decision. If we write qτ the τ th quantile of the marginal (uncon-</w:t>
        <w:br/>
        <w:t>ditional) distribution FY (y). In the case of (Firpo et al., 2009), this would be the distribution</w:t>
        <w:br/>
        <w:br/>
        <w:br/>
        <w:t xml:space="preserve">                                                     425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log wages. We would like to estimate ∂q∂p</w:t>
        <w:br/>
        <w:t xml:space="preserve">                                           τ (p)</w:t>
        <w:br/>
        <w:t xml:space="preserve">                                                 , the direct effect of increasing the proportion of</w:t>
        <w:br/>
        <w:t>unionized workers on the τ th quantile of the distribution of wages. In general, the coefficient</w:t>
        <w:br/>
        <w:t>βτ of a conditional quantile regression is different from this direct effect we want to measure</w:t>
        <w:br/>
        <w:t>∂qτ (p)  P r[Y &gt;qτ |X=1]−P r[Y &gt;qτ |X=0]</w:t>
        <w:br/>
        <w:t xml:space="preserve">  ∂p =                fY (qτ )           .</w:t>
        <w:br/>
        <w:t>To measure this effect, (Firpo et al., 2009) suggest using the recentered influence function (RIF):</w:t>
        <w:br/>
        <w:t xml:space="preserve">                                                               τ − ⊮Y ≤qτ</w:t>
        <w:br/>
        <w:t xml:space="preserve">                                   RIF (Y ; qτ , FY ) = qτ +                                         (445)</w:t>
        <w:br/>
        <w:t xml:space="preserve">                                                                 fY (qτ )</w:t>
        <w:br/>
        <w:br/>
        <w:t>τ is a given quantile, qτ is the value of Y at the τ th quantile and fY (qτ ) is the density of Y</w:t>
        <w:br/>
        <w:t>at qτ and FY is the cumulative distribution function of Y . We estimate the density fY (qτ )</w:t>
        <w:br/>
        <w:t>using kernel methods215 and then run an OLS regression of this new dependent variable on</w:t>
        <w:br/>
        <w:t>the covariates (they call it the RIF-OLS method). Or use a logistic regression of ⊮Y ≤qτ on the</w:t>
        <w:br/>
        <w:t>covariates to estimate the average marginal effect, which is then multiplied by fY (q</w:t>
        <w:br/>
        <w:t xml:space="preserve">                                                                                   1</w:t>
        <w:br/>
        <w:t xml:space="preserve">                                                                                     τ)</w:t>
        <w:br/>
        <w:t xml:space="preserve">                                                                                        (they call it</w:t>
        <w:br/>
        <w:t>the RIF-Logit method). Finally they also estimate a nonparametric estimator using polynomial</w:t>
        <w:br/>
        <w:t>series (they call it the RIF-NP method).</w:t>
        <w:br/>
        <w:t>The authors show that</w:t>
        <w:br/>
        <w:br/>
        <w:t xml:space="preserve">          the average derivative of the unconditional quantile regression corresponds to the</w:t>
        <w:br/>
        <w:t xml:space="preserve">          marginal effect of the unconditional quantile of a small location shift in the distribu-</w:t>
        <w:br/>
        <w:t xml:space="preserve">          tion of covariates, holding everything else constant.</w:t>
        <w:br/>
        <w:br/>
        <w:t>68.7.1 UQR: Is the motherhood penalty large for low-wage women?</w:t>
        <w:br/>
        <w:t>We usually use quantile regression to generate multiple estimates of the motherhood penalty</w:t>
        <w:br/>
        <w:t>at various points in the wage distribution, but following the didactic paper of (Killewald and</w:t>
        <w:br/>
        <w:t>Bearak, 2014)</w:t>
        <w:br/>
        <w:t>Using Conditional quantile regression (CQR), one cannot conclude that</w:t>
        <w:br/>
        <w:br/>
        <w:t xml:space="preserve">          mothers who can least afford to lose wages are the ones incurring the largest propor-</w:t>
        <w:br/>
        <w:t xml:space="preserve">          tionate penalties</w:t>
        <w:br/>
        <w:br/>
        <w:t xml:space="preserve">          Conditional quantile regression (CQR) estimates the association between mother-</w:t>
        <w:br/>
        <w:t xml:space="preserve">          hood and wages at different points of the conditional wage distribution, thereby</w:t>
        <w:br/>
        <w:t xml:space="preserve">          estimating variation in the motherhood penalty among women with different val-</w:t>
        <w:br/>
        <w:t xml:space="preserve">          ues of hourly wages but similar covariate values. Women at high quantiles of the</w:t>
        <w:br/>
        <w:t xml:space="preserve">          conditional wage distribution have higher wages than we would expect, given their</w:t>
        <w:br/>
        <w:t xml:space="preserve">          covariates, but are not necessarily high-wage in an absolute sense. CQR is therefore</w:t>
        <w:br/>
        <w:t xml:space="preserve">          inappropriate for the question [which relates to variation in the motherhood penalty</w:t>
        <w:br/>
        <w:t xml:space="preserve">          at different points of the unconditional wage distribution: high- versus low-wage</w:t>
        <w:br/>
        <w:t xml:space="preserve">          workers], because conditional quantiles do not identify women along the uncondi-</w:t>
        <w:br/>
        <w:t xml:space="preserve">          tional wage distribution. The conditional distribution measures whether individuals</w:t>
        <w:br/>
        <w:t xml:space="preserve">          have higher or lower wages than would be expected, given their other characteristics.</w:t>
        <w:br/>
        <w:t xml:space="preserve">          [. . . ] results can be interpreted as indicating the motherhood penalty at different</w:t>
        <w:br/>
        <w:t xml:space="preserve">          points of the wage distribution within each educational group. [. . . ] Using uncon-</w:t>
        <w:br/>
        <w:t xml:space="preserve">          ditional quantile regression (UQR), we show the motherhood penalty is larger for</w:t>
        <w:br/>
        <w:t xml:space="preserve">          women in the middle of the wage distribution than for women below or above the</w:t>
        <w:br/>
        <w:t xml:space="preserve">          median.</w:t>
        <w:br/>
        <w:t>215</w:t>
        <w:br/>
        <w:t xml:space="preserve">      see section 41</w:t>
        <w:br/>
        <w:br/>
        <w:br/>
        <w:t xml:space="preserve">                                                    426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Another simple and visual introduction of the limitation of conditional quantile regression is</w:t>
        <w:br/>
        <w:t>provided here If you wish to explore further quantile regressions, we recommend the work of</w:t>
        <w:br/>
        <w:t>Blaise Melly.</w:t>
        <w:br/>
        <w:br/>
        <w:t>68.7.2 UQR: How does union status and wages varies across the wage distribution</w:t>
        <w:br/>
        <w:t>(Firpo et al., 2009) write:</w:t>
        <w:br/>
        <w:br/>
        <w:t xml:space="preserve">      Finding that the effect of unions (for short) estimated using conditional quantile</w:t>
        <w:br/>
        <w:t xml:space="preserve">      regressions is smaller at the 90th than at the 10th quantile simply means that unions</w:t>
        <w:br/>
        <w:t xml:space="preserve">      reduce within-group dispersion, where the ’group’ consists of workers who share the</w:t>
        <w:br/>
        <w:t xml:space="preserve">      same values of the covariates X (other than union status).</w:t>
        <w:br/>
        <w:br/>
        <w:br/>
        <w:t xml:space="preserve">                                              427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(Killewald and Bearak, 2014) write:</w:t>
        <w:br/>
        <w:t xml:space="preserve">          By contrast, UQR addresses how the association between union status and wages</w:t>
        <w:br/>
        <w:t xml:space="preserve">          (net of controls) varies across the wage distribution. (Firpo et al., 2009) found that</w:t>
        <w:br/>
        <w:t xml:space="preserve">          the association between unionization and wages rises over about the first one-third</w:t>
        <w:br/>
        <w:t xml:space="preserve">          of the wage distribution, then declines, and is actually negative for workers in the</w:t>
        <w:br/>
        <w:t xml:space="preserve">          top wage quantile. This is in contrast to the monotonic declines across conditional</w:t>
        <w:br/>
        <w:t xml:space="preserve">          quantiles found by Chamberlain (1994). The two approaches thus answer different</w:t>
        <w:br/>
        <w:t xml:space="preserve">          research questions and produce different point estimates</w:t>
        <w:br/>
        <w:t>We replicate216 figure 1 in (Firpo et al., 2009) which illustrate the difference between the esti-</w:t>
        <w:br/>
        <w:t>mated effect of unions for conditional and unconditional quantile regression, which plots both</w:t>
        <w:br/>
        <w:t>conditional and unconditional quantile regression estimates of union status at 19 different quan-</w:t>
        <w:br/>
        <w:t>tités (from the 5th to the 95th):</w:t>
        <w:br/>
        <w:br/>
        <w:t xml:space="preserve">                                                                 Figure 1: Effect of union status on log wages</w:t>
        <w:br/>
        <w:t xml:space="preserve">                                                     0.4                                                               OLS</w:t>
        <w:br/>
        <w:t xml:space="preserve">                                                                                                                       CQR</w:t>
        <w:br/>
        <w:t xml:space="preserve">                                                                                                                       UQR-OLS</w:t>
        <w:br/>
        <w:t xml:space="preserve">                                                     0.3</w:t>
        <w:br/>
        <w:br/>
        <w:br/>
        <w:t xml:space="preserve">                                                     0.2</w:t>
        <w:br/>
        <w:t xml:space="preserve">                            Effect of union status</w:t>
        <w:br/>
        <w:br/>
        <w:br/>
        <w:t xml:space="preserve">                                                     0.1</w:t>
        <w:br/>
        <w:br/>
        <w:br/>
        <w:t xml:space="preserve">                                                     0.0</w:t>
        <w:br/>
        <w:br/>
        <w:br/>
        <w:t xml:space="preserve">                                                     0.1</w:t>
        <w:br/>
        <w:br/>
        <w:br/>
        <w:t xml:space="preserve">                                                     0.2</w:t>
        <w:br/>
        <w:br/>
        <w:t xml:space="preserve">                                                           0.2            0.4                     0.6            0.8</w:t>
        <w:br/>
        <w:t xml:space="preserve">                                                                                   Quantile</w:t>
        <w:br/>
        <w:br/>
        <w:br/>
        <w:t>Unconditional effect first increase before declining and eventually reaching a large negative effect</w:t>
        <w:br/>
        <w:t>for high quantiles.</w:t>
        <w:br/>
        <w:t xml:space="preserve">          unionization progressively increases wages in the three lower quintiles of the dis-</w:t>
        <w:br/>
        <w:t xml:space="preserve">          tribution, peaking around the 35th quantile, and actually reduces wages in the top</w:t>
        <w:br/>
        <w:t xml:space="preserve">          quintile of the distribution. As a result, the decline in unionization over the last three</w:t>
        <w:br/>
        <w:t xml:space="preserve">          decades should have contributed to a reduction in wage inequality at the bottom end</w:t>
        <w:br/>
        <w:t xml:space="preserve">          of the distribution and to an increase in wage inequality at the top end.</w:t>
        <w:br/>
        <w:br/>
        <w:t>216</w:t>
        <w:br/>
        <w:t xml:space="preserve">      code: 20200316_uqr_vansteenberghe.py with the functions in regressionfunctions.py</w:t>
        <w:br/>
        <w:br/>
        <w:br/>
        <w:t xml:space="preserve">                                                                                 428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69 Adrian et al. (2019) replication</w:t>
        <w:br/>
        <w:t>Adrian et al. (2019) study217 the conditional distribution of GDP growth as a function of eco-</w:t>
        <w:br/>
        <w:t>nomic and financial conditions. They use real GDP growth between t and t + h, yt+h and</w:t>
        <w:br/>
        <w:t>the National Financial Conditions Index (NFCI), xt the vector of conditioning variables, and</w:t>
        <w:br/>
        <w:t>find that “extreme negative outcomes in GDP growth tend to coincide with extreme positive</w:t>
        <w:br/>
        <w:t>outcomes of the NFCI”.</w:t>
        <w:br/>
        <w:br/>
        <w:t xml:space="preserve">                                                                                                NFCI vs GDP Growth</w:t>
        <w:br/>
        <w:t xml:space="preserve">                                                                                 NFCI (right)</w:t>
        <w:br/>
        <w:t xml:space="preserve">                                                                       30        g_RGDP                                                   4</w:t>
        <w:br/>
        <w:t xml:space="preserve">                                                                       20</w:t>
        <w:br/>
        <w:t xml:space="preserve">                                                                                                                                          3</w:t>
        <w:br/>
        <w:t xml:space="preserve">                                                                       10</w:t>
        <w:br/>
        <w:t xml:space="preserve">                                                                                                                                          2</w:t>
        <w:br/>
        <w:t xml:space="preserve">                                                                       0</w:t>
        <w:br/>
        <w:t xml:space="preserve">                                                                                                                                          1</w:t>
        <w:br/>
        <w:t xml:space="preserve">                                                                       10</w:t>
        <w:br/>
        <w:t xml:space="preserve">                                                                                                                                          0</w:t>
        <w:br/>
        <w:t xml:space="preserve">                                                                       20</w:t>
        <w:br/>
        <w:t xml:space="preserve">                                                                                                                                              1</w:t>
        <w:br/>
        <w:t xml:space="preserve">                                                                       30</w:t>
        <w:br/>
        <w:t xml:space="preserve">                                                                                     0          0             0           0       0</w:t>
        <w:br/>
        <w:t xml:space="preserve">                                                                                 198        199           200         201     202</w:t>
        <w:br/>
        <w:t xml:space="preserve">                                                                                                          Date</w:t>
        <w:br/>
        <w:br/>
        <w:br/>
        <w:t>Next, they fit an OLS and quantile regressions and find that “at both the lower and the upper</w:t>
        <w:br/>
        <w:t>quantiles, the estimated slopes are significantly different, at the 10 percent level, from the OLS</w:t>
        <w:br/>
        <w:t>slope”.</w:t>
        <w:br/>
        <w:br/>
        <w:br/>
        <w:t xml:space="preserve">                                                                            Quantile Regression: GDP Growth vs Financial Conditions</w:t>
        <w:br/>
        <w:t xml:space="preserve">                                               10.0</w:t>
        <w:br/>
        <w:br/>
        <w:t xml:space="preserve">                                                7.5</w:t>
        <w:br/>
        <w:t xml:space="preserve">           GDP Growth 1 Quarter Ahead (QoQA)</w:t>
        <w:br/>
        <w:br/>
        <w:br/>
        <w:t xml:space="preserve">                                                5.0</w:t>
        <w:br/>
        <w:br/>
        <w:t xml:space="preserve">                                                2.5</w:t>
        <w:br/>
        <w:br/>
        <w:t xml:space="preserve">                                                0.0</w:t>
        <w:br/>
        <w:br/>
        <w:t xml:space="preserve">                                                2.5</w:t>
        <w:br/>
        <w:br/>
        <w:t xml:space="preserve">                                                5.0   Data 1973-2024</w:t>
        <w:br/>
        <w:t xml:space="preserve">                                                      Mean E[Y|X]</w:t>
        <w:br/>
        <w:t xml:space="preserve">                                                      Quantile 5%</w:t>
        <w:br/>
        <w:t xml:space="preserve">                                                      Quantile 25%</w:t>
        <w:br/>
        <w:t xml:space="preserve">                                                7.5   Quantile 50%</w:t>
        <w:br/>
        <w:t xml:space="preserve">                                                      Quantile 75%</w:t>
        <w:br/>
        <w:t xml:space="preserve">                                                      Quantile 95%</w:t>
        <w:br/>
        <w:t xml:space="preserve">                                               10.0</w:t>
        <w:br/>
        <w:t xml:space="preserve">                                                        1              0                   1                      2                   3           4</w:t>
        <w:br/>
        <w:t xml:space="preserve">                                                                                                    Financial Conditions</w:t>
        <w:br/>
        <w:br/>
        <w:br/>
        <w:t>And also, “Importantly, the regression slopes for the NFCI do not change significantly when</w:t>
        <w:br/>
        <w:t>current GDP growth is also included in the regression, indicating that most of the explanatory</w:t>
        <w:br/>
        <w:t>power of future GDP vulnerability arises from the information content of financial conditions.”.</w:t>
        <w:br/>
        <w:t>The next figure “demonstrates the main result of the paper: the asymmetry between the upper</w:t>
        <w:br/>
        <w:t>and lower conditional quantiles. While the lower quantiles vary significantly over time, the</w:t>
        <w:br/>
        <w:t>upper quantiles are stable” and state that “changes in financial conditions have relatively little</w:t>
        <w:br/>
        <w:t>predictive information for the upper quantiles of future GDP growth”, here as in the paper, we</w:t>
        <w:br/>
        <w:t>will study whether lower quantiles have predictive information.</w:t>
        <w:br/>
        <w:t>217</w:t>
        <w:br/>
        <w:t xml:space="preserve">      vansteenberghe_vulnerable_growth_introduction.py and vansteenberghe_vulnerable_growth_fit_distibutions.py</w:t>
        <w:br/>
        <w:br/>
        <w:br/>
        <w:t xml:space="preserve">                                                                                                        429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Quantile Regression with Confidence Bands</w:t>
        <w:br/>
        <w:t xml:space="preserve">                                          20.0%</w:t>
        <w:br/>
        <w:br/>
        <w:t xml:space="preserve">                                          15.0%</w:t>
        <w:br/>
        <w:t xml:space="preserve">      GDP Growth 1 Quarter Ahead (QoQA)</w:t>
        <w:br/>
        <w:br/>
        <w:br/>
        <w:t xml:space="preserve">                                          10.0%</w:t>
        <w:br/>
        <w:br/>
        <w:t xml:space="preserve">                                           5.0%</w:t>
        <w:br/>
        <w:br/>
        <w:t xml:space="preserve">                                           0.0%</w:t>
        <w:br/>
        <w:br/>
        <w:t xml:space="preserve">                                           5.0%</w:t>
        <w:br/>
        <w:br/>
        <w:t xml:space="preserve">                                          10.0%                                                    Q05-Q95</w:t>
        <w:br/>
        <w:t xml:space="preserve">                                                                                                   Q25-Q75</w:t>
        <w:br/>
        <w:t xml:space="preserve">                                                                                                   Median (Q50)</w:t>
        <w:br/>
        <w:t xml:space="preserve">                                                                                                   GDP Realization</w:t>
        <w:br/>
        <w:t xml:space="preserve">                                          15.0%</w:t>
        <w:br/>
        <w:t xml:space="preserve">                                                                  -01</w:t>
        <w:br/>
        <w:br/>
        <w:br/>
        <w:t xml:space="preserve">                                                                                    -01</w:t>
        <w:br/>
        <w:br/>
        <w:br/>
        <w:t xml:space="preserve">                                                                                                         -01</w:t>
        <w:br/>
        <w:br/>
        <w:br/>
        <w:t xml:space="preserve">                                                                                                                         -01</w:t>
        <w:br/>
        <w:br/>
        <w:br/>
        <w:t xml:space="preserve">                                                                                                                                             -01</w:t>
        <w:br/>
        <w:t xml:space="preserve">                                                                80</w:t>
        <w:br/>
        <w:br/>
        <w:br/>
        <w:t xml:space="preserve">                                                                                  90</w:t>
        <w:br/>
        <w:br/>
        <w:br/>
        <w:t xml:space="preserve">                                                                                                       00</w:t>
        <w:br/>
        <w:br/>
        <w:br/>
        <w:t xml:space="preserve">                                                                                                                       10</w:t>
        <w:br/>
        <w:br/>
        <w:br/>
        <w:t xml:space="preserve">                                                                                                                                           20</w:t>
        <w:br/>
        <w:t xml:space="preserve">                                                              19</w:t>
        <w:br/>
        <w:br/>
        <w:br/>
        <w:t xml:space="preserve">                                                                                19</w:t>
        <w:br/>
        <w:br/>
        <w:br/>
        <w:t xml:space="preserve">                                                                                                     20</w:t>
        <w:br/>
        <w:br/>
        <w:br/>
        <w:t xml:space="preserve">                                                                                                                     20</w:t>
        <w:br/>
        <w:br/>
        <w:br/>
        <w:t xml:space="preserve">                                                                                                                                         20</w:t>
        <w:br/>
        <w:t xml:space="preserve">                                                                                                    Time</w:t>
        <w:br/>
        <w:br/>
        <w:br/>
        <w:t>69.1 The quantile regression approach</w:t>
        <w:br/>
        <w:t>The main specification of the paper is a quantile regression of the real GDP growth between</w:t>
        <w:br/>
        <w:t>t and t + h, yt+h with h = 1, and a vector of conditioning variables xt with an intercept, the</w:t>
        <w:br/>
        <w:t>National Financial Conditions Index (NFCI), and the lagged real GDP growth. Equation 446</w:t>
        <w:br/>
        <w:t>to get the quantile estimates of the predictive distribution Equation 447. Once they have the</w:t>
        <w:br/>
        <w:t>quantile estimates, they fit a skewed t-distribution using 4 estimated quantiles (so 4 unknown</w:t>
        <w:br/>
        <w:t>and 4 data points, which is the bare minimum, the exactly identified approach) with the 5,</w:t>
        <w:br/>
        <w:t>25, 75, and 95 quantiles Equation 448, they could use any parametric distribution F (., θ).</w:t>
        <w:br/>
        <w:t>They defined the shortfall and longrise, as downside and upside risk to the GDP growth as per</w:t>
        <w:br/>
        <w:t>Equation 449. Lastly, they evaluate the out-of-sample performances of the methods. To assess</w:t>
        <w:br/>
        <w:t>the reliability of the predictive distribution, they measure the accuracy of a density forecast</w:t>
        <w:br/>
        <w:t>using the predictive score Equation 450, computed as the predictive distribution generated by</w:t>
        <w:br/>
        <w:t>a model and evaluated at the realized value of the time series. To assess the calibration of the</w:t>
        <w:br/>
        <w:t>predictive distribution, they compute the empirical cumulative distribution function (CDF) of</w:t>
        <w:br/>
        <w:t>the Probability Integral Transform (PIT) values, where the PIT measures the probability that</w:t>
        <w:br/>
        <w:t>a realized value falls below a given quantile of the predictive distribution. The empirical CDF,</w:t>
        <w:br/>
        <w:t>F̂PIT (τ ), represents the proportion of observations with PIT values less than or equal to τ . In a</w:t>
        <w:br/>
        <w:t>well-calibrated model, F̂PIT (τ ) closely follows the 45-degree line, indicating that the fraction of</w:t>
        <w:br/>
        <w:t>realizations below each quantile is approximately equal to τ .</w:t>
        <w:br/>
        <w:t xml:space="preserve">                                                       T</w:t>
        <w:br/>
        <w:t xml:space="preserve">                                                       X −h</w:t>
        <w:br/>
        <w:t xml:space="preserve">   β̂τ = arg min                                              (τ · 1(yt+h ≥ xt β)|yt+h − xt βτ | + (1 − τ ) · 1(yt+h &lt; xt β)|yt+h − xt βτ |)</w:t>
        <w:br/>
        <w:t xml:space="preserve">                                              βτ ∈Rk</w:t>
        <w:br/>
        <w:t xml:space="preserve">                                                       t=1</w:t>
        <w:br/>
        <w:t xml:space="preserve">                                                                                                                                                        (446)</w:t>
        <w:br/>
        <w:t xml:space="preserve">                                                                             Q̂yt+h |xt (τ |xt ) = xt β̂τ                                               (447)</w:t>
        <w:br/>
        <w:t xml:space="preserve">                                                                               X                                         2</w:t>
        <w:br/>
        <w:t xml:space="preserve">                                                               θ̂t+h = arg min        Q̂yt+h |xt (τ |xt ) − F −1 (τ ; θ)                                (448)</w:t>
        <w:br/>
        <w:t xml:space="preserve">                                                                                 θ</w:t>
        <w:br/>
        <w:t xml:space="preserve">                                                                                       τ</w:t>
        <w:br/>
        <w:t xml:space="preserve">                                                                  Z π                                                Z 1</w:t>
        <w:br/>
        <w:t xml:space="preserve">                                                          1                                                    1</w:t>
        <w:br/>
        <w:t xml:space="preserve">                                                  SFt+h =               F̂y−1</w:t>
        <w:br/>
        <w:t xml:space="preserve">                                                                           t+h |xt</w:t>
        <w:br/>
        <w:t xml:space="preserve">                                                                                   (τ |xt ) dτ ;       LRt+h =                 F̂y−1</w:t>
        <w:br/>
        <w:t xml:space="preserve">                                                                                                                                  t+h |xt</w:t>
        <w:br/>
        <w:t xml:space="preserve">                                                                                                                                          (τ |xt ) dτ   (449)</w:t>
        <w:br/>
        <w:t xml:space="preserve">                                                          π        0                                           π       1−π</w:t>
        <w:br/>
        <w:br/>
        <w:br/>
        <w:t xml:space="preserve">                                                                                                   430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Predictive Score = log f (yt+h |xt ; θ̂)                        (450)</w:t>
        <w:br/>
        <w:br/>
        <w:t xml:space="preserve">   • Question 78</w:t>
        <w:br/>
        <w:t xml:space="preserve">         – Why fitting a Skewed t-distribution? How would a Generalized Beta distribution</w:t>
        <w:br/>
        <w:t xml:space="preserve">           perform?</w:t>
        <w:br/>
        <w:br/>
        <w:t>69.2 Forecast evaluation</w:t>
        <w:br/>
        <w:t>Ferrara et al. (2022) use four criteria to evaluate the forecast, cf details in Jordan et al. (2019):</w:t>
        <w:br/>
        <w:br/>
        <w:t xml:space="preserve">  1. average log score differentials (LS),</w:t>
        <w:br/>
        <w:br/>
        <w:t xml:space="preserve">  2. average continuous ranking probability score ratios (CRPS) (Gneiting and Raftery, 2007),</w:t>
        <w:br/>
        <w:br/>
        <w:t xml:space="preserve">  3. average quantile-weighted probability score ratios (QWPS) (Gneiting and Ranjan, 2011),</w:t>
        <w:br/>
        <w:t xml:space="preserve">     and</w:t>
        <w:br/>
        <w:br/>
        <w:t xml:space="preserve">  4. average quantile score ratios (QS).</w:t>
        <w:br/>
        <w:br/>
        <w:t>We focus on the LS and CRPS as the last two criteria should be coherent. We get nuanced</w:t>
        <w:br/>
        <w:t>results with respect to Adrian et al. (2019), some elements are discussed in Schick (2024).</w:t>
        <w:br/>
        <w:t xml:space="preserve"> Model                               Average LS     Average CRPS</w:t>
        <w:br/>
        <w:t xml:space="preserve"> Model 6: NFCI                          2.437314           1.661221</w:t>
        <w:br/>
        <w:t xml:space="preserve"> Model 3: GDP + SPF                     2.787769           1.840065</w:t>
        <w:br/>
        <w:t xml:space="preserve"> Model 1: GDP                           2.519937           2.005339</w:t>
        <w:br/>
        <w:t xml:space="preserve"> Model 7: SPF                           2.813691           2.212663</w:t>
        <w:br/>
        <w:t xml:space="preserve"> Model 2: GDP + NFCI                    2.639117           2.322547</w:t>
        <w:br/>
        <w:t xml:space="preserve"> Model 5: NFCI + SPF                    3.167647           3.405092</w:t>
        <w:br/>
        <w:t xml:space="preserve"> Model 4: GDP + NFCI + SPF              3.160124           3.858428</w:t>
        <w:br/>
        <w:br/>
        <w:t xml:space="preserve">   • Question 79</w:t>
        <w:br/>
        <w:t xml:space="preserve">         – Apply this to Euro Area data as in Ferrara et al. (2022). Here focus on the ECB-SPF,</w:t>
        <w:br/>
        <w:t xml:space="preserve">           does it bring any added value to the performance of the model?</w:t>
        <w:br/>
        <w:br/>
        <w:t>69.3 The ECB SPF</w:t>
        <w:br/>
        <w:t>The ECB Survey of Professional Forecasters (SPF) is a quarterly survey initiated in 1999, de-</w:t>
        <w:br/>
        <w:t>signed to gather expectations on key economic indicators from professional forecasters across a</w:t>
        <w:br/>
        <w:t>broad range of institutions. The survey serves as an important tool for monitoring the expecta-</w:t>
        <w:br/>
        <w:t>tions of professionals on euro area inflation, GDP growth, and unemployment. The ECB SPF</w:t>
        <w:br/>
        <w:t>collects quantitative forecasts from around 90 forecasting institutions, including banks, research</w:t>
        <w:br/>
        <w:t>institutes, and other financial or economic bodies involved in analyzing the euro area economy.</w:t>
        <w:br/>
        <w:t>The institutions participating in the survey are relatively stable, allowing the ECB to track their</w:t>
        <w:br/>
        <w:t>individual forecasts over time. This provides a rich panel of data with significant continuity.</w:t>
        <w:br/>
        <w:t>Forecasters participating in the SPF are asked to provide predictions for three key macroeco-</w:t>
        <w:br/>
        <w:t>nomic variables:</w:t>
        <w:br/>
        <w:br/>
        <w:t xml:space="preserve">   • The year-on-year inflation rate in the euro area (measured by the Harmonized Index of</w:t>
        <w:br/>
        <w:t xml:space="preserve">     Consumer Prices, or HICP)</w:t>
        <w:br/>
        <w:br/>
        <w:br/>
        <w:t xml:space="preserve">                                                 431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The year-on-year real GDP growth rate</w:t>
        <w:br/>
        <w:t xml:space="preserve">   • The euro area unemployment rate</w:t>
        <w:br/>
        <w:t>Forecasts are provided for multiple time horizons, including one year and two years ahead, as</w:t>
        <w:br/>
        <w:t>well as a shorter-term horizon for the upcoming quarter. The forecasted values are matched</w:t>
        <w:br/>
        <w:t>with realized data (typically sourced from Eurostat) in order to assess their accuracy.</w:t>
        <w:br/>
        <w:t>A notable feature of the SPF is the combination of two types of forecasting approaches:</w:t>
        <w:br/>
        <w:t xml:space="preserve">  1. Rolling Horizon Forecasts: In this approach, forecasters are asked to update their</w:t>
        <w:br/>
        <w:t xml:space="preserve">     projections for a fixed horizon, such as one or two years ahead. For example, in 2021Q2, a</w:t>
        <w:br/>
        <w:t xml:space="preserve">     forecaster would be asked to predict the inflation rate for one year ahead (i.e., for 2022Q2).</w:t>
        <w:br/>
        <w:t xml:space="preserve">     In the following quarter, the forecaster would provide an updated prediction for 2022Q3.</w:t>
        <w:br/>
        <w:t xml:space="preserve">     This approach allows researchers to observe how forecasts for a particular time point evolve</w:t>
        <w:br/>
        <w:t xml:space="preserve">     over time.</w:t>
        <w:br/>
        <w:t xml:space="preserve">  2. Calendar Horizon Forecasts: In this type of forecast, forecasters are asked to provide</w:t>
        <w:br/>
        <w:t xml:space="preserve">     their predictions for the end of the current and the next calendar year. For instance, in</w:t>
        <w:br/>
        <w:t xml:space="preserve">     2021Q2, forecasters would predict inflation rates for both the end of 2021 and the end</w:t>
        <w:br/>
        <w:t xml:space="preserve">     of 2022. This method allows the ECB to gather consistent forecasts for fixed, recurring</w:t>
        <w:br/>
        <w:t xml:space="preserve">     periods, irrespective of when the survey is conducted.</w:t>
        <w:br/>
        <w:t>One of the key advantages of the ECB SPF over other surveys, such as the U.S. SPF, is its larger</w:t>
        <w:br/>
        <w:t>sample size, with typically around 60 (anonymous) respondents each quarter. Moreover, because</w:t>
        <w:br/>
        <w:t>the survey tracks responses from the same institutions over time, it provides a stable panel of data</w:t>
        <w:br/>
        <w:t>that can be used to analyze individual forecaster behavior, revisions, and forecast errors. The</w:t>
        <w:br/>
        <w:t>main advantage of a survey with subjective probability distribution is the quantitative measure</w:t>
        <w:br/>
        <w:t>of the uncertainty surrounding the forecast (Garcia, 2003) and the main variable of interest is</w:t>
        <w:br/>
        <w:t>the inflation expectations. For a Q2 questionnaire, the March HICP inflation is available to the</w:t>
        <w:br/>
        <w:t>forecasters. Therefore, the year-on-year inflation rate in March of the year+1 and year+2 are</w:t>
        <w:br/>
        <w:t>requested as the rolling horizon forecast. Forecasters are also asked to provide expectations five</w:t>
        <w:br/>
        <w:t>years ahead. The subjective probability bin width has to be considered as 0.5 percentage point</w:t>
        <w:br/>
        <w:t>(hence we need to correct for the bin edges and [−1, −0.6], [−0.5, −0.1] in the survey becomes</w:t>
        <w:br/>
        <w:t>[−1, −0.5], [−0.5, 0]).</w:t>
        <w:br/>
        <w:t>Special surveys led by the ECB (European Central Bank, 2018), indicate that most forecasters</w:t>
        <w:br/>
        <w:t>use judgment or reduced-form models (ARIMA, other single equation model, VAR/VEC) to</w:t>
        <w:br/>
        <w:t>forecast inflation, and mostly a combination of models and judgment. A striking aspect is that</w:t>
        <w:br/>
        <w:t>the reported subjective probability distribution is mostly judgment based.</w:t>
        <w:br/>
        <w:t>Inflation expectations are one of the key variables surveyed in the ECB SPF, specifically focusing</w:t>
        <w:br/>
        <w:t>on the Harmonised Index of Consumer Prices (HICP) inflation. The survey collects inflation</w:t>
        <w:br/>
        <w:t>forecasts over different time horizons, including short-term (one year ahead), medium-term (two</w:t>
        <w:br/>
        <w:t>years ahead), and long-term (five years ahead) horizons. Participants are asked to assign prob-</w:t>
        <w:br/>
        <w:t>abilities to various ranges of possible inflation outcomes, which allows the ECB to gauge both</w:t>
        <w:br/>
        <w:t>the central tendency and the uncertainty surrounding these expectations. The probability inter-</w:t>
        <w:br/>
        <w:t>vals, or "bins," used in the questionnaire are carefully chosen to balance precision with practical</w:t>
        <w:br/>
        <w:t>limitations. Each bin typically spans 0.5 percentage points, such as 0.0% − 0.4%, 0.5% − 0.9%,</w:t>
        <w:br/>
        <w:t>1.0% − 1.4%, and so on, with the lower-end and upper-end intervals left open to capture extreme</w:t>
        <w:br/>
        <w:t>outcomes. For instance, for inflation expectations exceeding 3.5%, participants assign cumula-</w:t>
        <w:br/>
        <w:t>tive probabilities without specifying how much higher the inflation rate could be. This structure</w:t>
        <w:br/>
        <w:t>ensures that forecasters provide a comprehensive probability distribution across all potential</w:t>
        <w:br/>
        <w:t>outcomes.</w:t>
        <w:br/>
        <w:br/>
        <w:br/>
        <w:t xml:space="preserve">                                                432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Consensus, combination of forecasts and opinion pooling</w:t>
        <w:br/>
        <w:t>In this section, a decision maker D obtain experts subjective probability distribution of an</w:t>
        <w:br/>
        <w:t>unknown value of some parameter and forms his own subjective distribution. We want to advise</w:t>
        <w:br/>
        <w:t>D on how to "aggregate the statements of experts". A similar problem is to make as good a</w:t>
        <w:br/>
        <w:t>forecast as possible by combining forecasts. The experts’ opinions aggregation problem can be</w:t>
        <w:br/>
        <w:t>formulated:</w:t>
        <w:br/>
        <w:br/>
        <w:t xml:space="preserve">          We have k experts forming subjective probability distributions fi of a parameter α,</w:t>
        <w:br/>
        <w:t xml:space="preserve">                         with information sets zi that can be independent,</w:t>
        <w:br/>
        <w:t xml:space="preserve">                                 overlapping or unique (∀i, zi = z).</w:t>
        <w:br/>
        <w:t xml:space="preserve">                   How to increase D’s accuracy in estimating α? (mathematical)</w:t>
        <w:br/>
        <w:t xml:space="preserve">                      Or alternatively, how to forge a consensus? (behavioral)</w:t>
        <w:br/>
        <w:br/>
        <w:t>Stone (1961) is credited for introducing the concept of "opinion pool". Bates and Granger (1969)</w:t>
        <w:br/>
        <w:t>introduce combinations of expert forecasts based on performance persistence over time. From</w:t>
        <w:br/>
        <w:t>the Bayesian perspective, D is supra-Bayesian. Roberts (1965) suggested a distribution which</w:t>
        <w:br/>
        <w:t>combines the distributions (or models) of two experts. The outcome, essentially a weighted</w:t>
        <w:br/>
        <w:t>averaged of posterior distributions of two models, is similar to Bayesian Averaging Model. Mor-</w:t>
        <w:br/>
        <w:t>ris (1974) formalized the use of experts in decision situation that would lead to the Bayesian</w:t>
        <w:br/>
        <w:t>Averaging Model literature218 . To apply a bayesian method, D must construct his prior beliefs</w:t>
        <w:br/>
        <w:t>about what the experts are going to tell him, conditional on the true value of the parameter θ:</w:t>
        <w:br/>
        <w:t>f (k|θ).</w:t>
        <w:br/>
        <w:br/>
        <w:t>70.1 Reaching a consensus (behavioral)</w:t>
        <w:br/>
        <w:t>An aspect of this literature is the question of how to reach a consensus (with possible interactions</w:t>
        <w:br/>
        <w:t>between experts) and whether it can be reached (DeGroot, 1974). This is in the group decision</w:t>
        <w:br/>
        <w:t>making literature, which is a bit different than our main interest where one decision maker D has</w:t>
        <w:br/>
        <w:t>to formulate his opinion. Writing Fi the subjective probability distribution of individual i and pij</w:t>
        <w:br/>
        <w:t>the weight that individual i assigns to distribution of individual j when updating his subjective</w:t>
        <w:br/>
        <w:t>probability distribution, then this can be iterated F (n) = P n F and a consensus is reach if there</w:t>
        <w:br/>
        <w:t>exist a positive integer n such that every element in at least one column of the matrix P n is</w:t>
        <w:br/>
        <w:t>positive. Or analogously: if all the recurrent states of the Markov chain communicate with each</w:t>
        <w:br/>
        <w:t>other and are aperiodic, then a consensus is reached. DeGroot (1974) doesn’t elicit how P is</w:t>
        <w:br/>
        <w:t>built nor how opinion dynamics emerges, (Hegselmann and Krause, 2002).</w:t>
        <w:br/>
        <w:br/>
        <w:t>70.2 Combination of forecasts (mathematical)</w:t>
        <w:br/>
        <w:t>We follow the literature review of Clemen (1989) and Diebold and Lopez (1996).</w:t>
        <w:br/>
        <w:t>A single forecast is optimal if</w:t>
        <w:br/>
        <w:br/>
        <w:t xml:space="preserve">       1. forecast errors have a zero mean;</w:t>
        <w:br/>
        <w:t xml:space="preserve">             • if errors are iid a t-test is valid, otherwise a GMM can be applied.</w:t>
        <w:br/>
        <w:br/>
        <w:t xml:space="preserve">       2. 1-step-ahead errors are white noise;</w:t>
        <w:br/>
        <w:br/>
        <w:t xml:space="preserve">       3. k-step-ahead errors as at most MA(k − 1);</w:t>
        <w:br/>
        <w:br/>
        <w:t>218</w:t>
        <w:br/>
        <w:t xml:space="preserve">      for a literature review, see Clemen and Winkler (1999)</w:t>
        <w:br/>
        <w:br/>
        <w:br/>
        <w:t xml:space="preserve">                                                        433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4. k-step-ahead error variance is non-decreasing in k.</w:t>
        <w:br/>
        <w:t>Optimality can also be assessed against an information set, errors should present unfore-</w:t>
        <w:br/>
        <w:t>castability on the basis of information available, that is we can test (β0 , β1 ) = (0, 1) in</w:t>
        <w:br/>
        <w:t>yt+k = β0 +β1 ŷt+k,t +ut . In other words, the errors a forecaster makes at time t when forecasting</w:t>
        <w:br/>
        <w:t>t + k cannot be predicted.</w:t>
        <w:br/>
        <w:t>Before combining, one need a tool to measure forecast accuracy.</w:t>
        <w:br/>
        <w:br/>
        <w:t>70.2.1 Comparison of opinion or forecast accuracy</w:t>
        <w:br/>
        <w:t>We need to choose a tool for comparing opinion accuracy if we known the target.</w:t>
        <w:br/>
        <w:t>Brier (1950) suggested verification method that satisfies a criterion: the verification scheme</w:t>
        <w:br/>
        <w:t>should influence the forecaster in no undesirable way. It supposes that n occasions to forecast</w:t>
        <w:br/>
        <w:t>an event that can occur in r possible way, the Brier score is</w:t>
        <w:br/>
        <w:t xml:space="preserve">                                           r   n</w:t>
        <w:br/>
        <w:t xml:space="preserve">                                        1 XX</w:t>
        <w:br/>
        <w:t xml:space="preserve">                                             (fij − Eij )2                                       (451)</w:t>
        <w:br/>
        <w:t xml:space="preserve">                                        n</w:t>
        <w:br/>
        <w:t xml:space="preserve">                                          j=1 i=1</w:t>
        <w:br/>
        <w:br/>
        <w:t>where fij if a forecast probability and Eij takes the value 1 or 0 according to whether the event</w:t>
        <w:br/>
        <w:t>occured in class j on occasion i or not.</w:t>
        <w:br/>
        <w:t>An alternative approach is the root mean square errors, alternatives are introduced in Diebold</w:t>
        <w:br/>
        <w:t>and Mariano (1995).</w:t>
        <w:br/>
        <w:br/>
        <w:t>70.2.2 Combination of forecasts</w:t>
        <w:br/>
        <w:t>Bates and Granger (1969) compared forecasts combinations (for forecasting a time series xt )</w:t>
        <w:br/>
        <w:t>with the objective to make as good a forecast as possible. They suggested the following steps,</w:t>
        <w:br/>
        <w:t>given two forecasts f1,t and f2,t and their respective forecast erros e1,T and e2,T :</w:t>
        <w:br/>
        <w:t xml:space="preserve">   1. check that the individual sets of forecasts are unbiased, and if biased to correct for the</w:t>
        <w:br/>
        <w:t xml:space="preserve">      average percentage (or absolute) bias;</w:t>
        <w:br/>
        <w:br/>
        <w:t xml:space="preserve">   2. give greater weight to the set of forecasts which seemed to contain the lower (mean-square)</w:t>
        <w:br/>
        <w:t xml:space="preserve">      errors to obtain the forecasts combination CT = kT f1,T + (1 − kT )f2,T , for this:</w:t>
        <w:br/>
        <w:t xml:space="preserve">        a) start when t = 1 with k1 = 0.5;</w:t>
        <w:br/>
        <w:t xml:space="preserve">                                    P −1</w:t>
        <w:br/>
        <w:t xml:space="preserve">        b) kT = E1E+E 2</w:t>
        <w:br/>
        <w:t xml:space="preserve">                        2</w:t>
        <w:br/>
        <w:t xml:space="preserve">                          with E1 = Tt=T             2</w:t>
        <w:br/>
        <w:t xml:space="preserve">                                           −v (e1,t ) with v = 6 or less if less observations are</w:t>
        <w:br/>
        <w:t xml:space="preserve">           available.</w:t>
        <w:br/>
        <w:t>Granger and Ramanathan (1984) considers three alternative approaches, with the best method</w:t>
        <w:br/>
        <w:t>to add a constant term and not to constraint the weights to add to unity: CT = αT f1,T +βT f2,T +</w:t>
        <w:br/>
        <w:t>γm, where m = E[xT ]. They show that this method gives the smallest mean squared error and</w:t>
        <w:br/>
        <w:t>has an unbiased combined forecast, compared with two other methods, a first one where no</w:t>
        <w:br/>
        <w:t>constant is allowed and a second one where weights have to sum up to unity. The obvious way</w:t>
        <w:br/>
        <w:t>to proceed is to perform the least-squares regression, for this you’ll need to have time series of</w:t>
        <w:br/>
        <w:t>past forecast from both forecasters and past realizations of x: xt = α1 f1,t + α2 f2,t + a + ϵt , where</w:t>
        <w:br/>
        <w:t>a is a constant.</w:t>
        <w:br/>
        <w:t>Libby and Blashfield (1978) report that the majority of the improvement in accuracy is achieved</w:t>
        <w:br/>
        <w:t>with the combination of the first two or three forecasts.</w:t>
        <w:br/>
        <w:t>De Menezes et al. (2000) suggested going beyond the RMSE point estimate (i.e. accuracy) and</w:t>
        <w:br/>
        <w:t>use:</w:t>
        <w:br/>
        <w:br/>
        <w:br/>
        <w:t xml:space="preserve">                                                   434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1. error variance;</w:t>
        <w:br/>
        <w:br/>
        <w:t xml:space="preserve">  2. distribution asymmetry (skewness);</w:t>
        <w:br/>
        <w:br/>
        <w:t xml:space="preserve">  3. serial correlation.</w:t>
        <w:br/>
        <w:br/>
        <w:t>They focus on several combining methods:</w:t>
        <w:br/>
        <w:br/>
        <w:t xml:space="preserve">   • Simple average;</w:t>
        <w:br/>
        <w:br/>
        <w:t xml:space="preserve">   • Outperformance (Bunn, 1975) where each individual weight is interpreted as the proba-</w:t>
        <w:br/>
        <w:t xml:space="preserve">     bility that its respective forecast will perform the best;</w:t>
        <w:br/>
        <w:br/>
        <w:t xml:space="preserve">   • Optimal (Bates and Granger, 1969): where linear weights are calculated to minimise the</w:t>
        <w:br/>
        <w:t xml:space="preserve">     error variance of the combination;</w:t>
        <w:br/>
        <w:br/>
        <w:t xml:space="preserve">   • Regression (Granger and Ramanathan, 1984).</w:t>
        <w:br/>
        <w:br/>
        <w:t>Raftery et al. (2005) suggests using Bayesian Model Averaging (BMA), where the overall forecast</w:t>
        <w:br/>
        <w:t>PDF is a weighted average of forecast PDFs based on each of the individual forecasts; the</w:t>
        <w:br/>
        <w:t>weights are the estimated posterior model probabilities and reflect the models’ forecast skill</w:t>
        <w:br/>
        <w:t>in the training period, relative to the other models. The weights can also provide a basis for</w:t>
        <w:br/>
        <w:t>selecting ensemble members: when they are small there is little to be lost by removing the</w:t>
        <w:br/>
        <w:t>corresponding ensemble member. This can be useful given the computational cost of running</w:t>
        <w:br/>
        <w:t>ensembles. For more details, see section 63.6.</w:t>
        <w:br/>
        <w:t>Genre et al. (2013) find, working on the ECB Survey of Professional Forecasters,</w:t>
        <w:br/>
        <w:br/>
        <w:t xml:space="preserve">     Overall, we conclude from this study that there exists only a very modest case for</w:t>
        <w:br/>
        <w:t xml:space="preserve">     considering combinations other than equal weighting as a means of better summaris-</w:t>
        <w:br/>
        <w:t xml:space="preserve">     ing the information collected [. . . ].</w:t>
        <w:br/>
        <w:br/>
        <w:t>70.2.3 Replications of Bessler and Brandt (1981), Granger and Ramanathan (1984) and</w:t>
        <w:br/>
        <w:t xml:space="preserve">       stocks watson</w:t>
        <w:br/>
        <w:t>I am using the data in the Appendix of Bessler and Brandt (1981) for the hog prices from 1976-</w:t>
        <w:br/>
        <w:t>01 to 1979-02. I replicate Table 7, using v = 2 for the "Minimum MSE adaptive". I also add</w:t>
        <w:br/>
        <w:t>the results for the methods when also including Expert (in the original paper, they discard the</w:t>
        <w:br/>
        <w:t>Expert forecast for the Minimum MSE adaptive and Minimum Variance methods). I do not find</w:t>
        <w:br/>
        <w:t>exactly the same MSE for the Minimum Variance nor the Minimum MSE adaptive as this can</w:t>
        <w:br/>
        <w:t>be due to approximation when inverting matrices or sum of squares. It is not clear how v was</w:t>
        <w:br/>
        <w:t>chosen as increasing v does improve the MSE for the adaptive method. The main conclusion</w:t>
        <w:br/>
        <w:t>that the simple average is the most successful combination forecast holds. I also implement</w:t>
        <w:br/>
        <w:t>method A, B and C from Granger and Ramanathan (1984). Finally, as in Stock and Watson</w:t>
        <w:br/>
        <w:t>(2004), I introduce the median and compute Meas Squared Errors relative to a benchmark, the</w:t>
        <w:br/>
        <w:t>Auto-Regressive model of order 1.</w:t>
        <w:br/>
        <w:br/>
        <w:br/>
        <w:t xml:space="preserve">                                             435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MSE     Constant    Econometric    ARIMA      Expert</w:t>
        <w:br/>
        <w:t xml:space="preserve"> Expert                                      1.09</w:t>
        <w:br/>
        <w:t xml:space="preserve"> AR                                          1.00</w:t>
        <w:br/>
        <w:t xml:space="preserve"> Econometric                                 0.98</w:t>
        <w:br/>
        <w:t xml:space="preserve"> Minimum MSE adaptive, expert excluded       0.59</w:t>
        <w:br/>
        <w:t xml:space="preserve"> Two forecast Simple average                 0.55</w:t>
        <w:br/>
        <w:t xml:space="preserve"> ARIMA                                       0.51</w:t>
        <w:br/>
        <w:t xml:space="preserve"> Minimum MSE adaptive                        0.51</w:t>
        <w:br/>
        <w:t xml:space="preserve"> Minimum Variance, expert excluded           0.50</w:t>
        <w:br/>
        <w:t xml:space="preserve"> median                                      0.49</w:t>
        <w:br/>
        <w:t xml:space="preserve"> Minimum Variance                            0.43</w:t>
        <w:br/>
        <w:t xml:space="preserve"> Three forecast Simple average               0.42</w:t>
        <w:br/>
        <w:t xml:space="preserve"> Method B                                    0.41    0           0.42           0.30       0.28</w:t>
        <w:br/>
        <w:t xml:space="preserve"> Method A                                    0.41    0           0.41           0.30       0.28</w:t>
        <w:br/>
        <w:t xml:space="preserve"> Method C                                    0.41    -2.84       0.49           0.28       0.28</w:t>
        <w:br/>
        <w:br/>
        <w:t>70.3 Opinion pooling</w:t>
        <w:br/>
        <w:t>We follow the literature review of Genest and Zidek (1986). Each expert’s opinion has been</w:t>
        <w:br/>
        <w:t>encoded as a subjective probability distribution.</w:t>
        <w:br/>
        <w:t>To decide on how to pool opinions, D can define axioms the function has to satisfy (axiomatic</w:t>
        <w:br/>
        <w:t>method ).</w:t>
        <w:br/>
        <w:br/>
        <w:t>70.3.1 Intelligence of a crowd</w:t>
        <w:br/>
        <w:t>Galton (1907) writes an early description of the wisdom of a crowd (vox populi), discussed by</w:t>
        <w:br/>
        <w:t>Wallis (2014). In an early laboratory experiment, addressing the question “Is the judgment of a</w:t>
        <w:br/>
        <w:t>group of persons any better than the judgment of the average member of the group?", Gordon</w:t>
        <w:br/>
        <w:t>(1924) had 200 people ranking 10 items by weights. The true ranking was known to the designer</w:t>
        <w:br/>
        <w:t>and she computed the Spearman rank correlation coefficient. Individual guesses would have</w:t>
        <w:br/>
        <w:t>an average correlation of 41% with the true ranking, while averaging each participant ranking</w:t>
        <w:br/>
        <w:t>would reach a 94% correlation. Kelley (1925) demonstrated that the increase in reliability was</w:t>
        <w:br/>
        <w:t>given by the Spearman-Brown formula. Larrick and Soll (2006) demonstrated how those basic</w:t>
        <w:br/>
        <w:t>concept where misappreciated, hence not systematically implemented.</w:t>
        <w:br/>
        <w:br/>
        <w:t xml:space="preserve">   • Question 80</w:t>
        <w:br/>
        <w:t xml:space="preserve">        – Use the original work of Galton (1907) and his percentiles to fit a gamma distribution</w:t>
        <w:br/>
        <w:t xml:space="preserve">          hints in this article. What are the mode and the mean of your distribution?</w:t>
        <w:br/>
        <w:br/>
        <w:t>70.3.2 Linear opinion pool</w:t>
        <w:br/>
        <w:t>D forms his own subjective probability distributions with a weighed-average method (Stone,</w:t>
        <w:br/>
        <w:t>1961):</w:t>
        <w:br/>
        <w:t xml:space="preserve">                                           Xk</w:t>
        <w:br/>
        <w:t xml:space="preserve">                                   f (θ) =     ωi fi (θ|zi )                         (452)</w:t>
        <w:br/>
        <w:t xml:space="preserve">                                             i=1</w:t>
        <w:br/>
        <w:br/>
        <w:t>The linear pooling functions are the only independent and unanimity-preserving pooling func-</w:t>
        <w:br/>
        <w:t>tions (theorem 1 in Dietrich and List (2016)). Weerahandi and Zidek (1981) demonstrated that</w:t>
        <w:br/>
        <w:br/>
        <w:br/>
        <w:t xml:space="preserve">                                              436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simple normal priors, the weighed-average method is unsatisfactory when the estimated pa-</w:t>
        <w:br/>
        <w:t>rameters are widely separated, which was the configuration of experts in early estimations of</w:t>
        <w:br/>
        <w:t>climate change. Madansky (1964) demonstrated that this approach is not externally Bayesian.</w:t>
        <w:br/>
        <w:t>Subjective weights can be selected by D (Winkler, 1968). Cooke (1991) suggested to choose</w:t>
        <w:br/>
        <w:t>weights based on an initial elicitation exercise to test experts performance in terms of calibration</w:t>
        <w:br/>
        <w:t>and information. This can also be interpreted as the trust D assigned to each experts.</w:t>
        <w:br/>
        <w:t>Instead of weights, D can use ranking, if ri is the rank of each expert and we note the sequence</w:t>
        <w:br/>
        <w:t>of ordered experts r(i) = i then w(i) = Pk(i) .</w:t>
        <w:br/>
        <w:t xml:space="preserve">                                           r=1 r</w:t>
        <w:br/>
        <w:t>D can also apply the median to have a opinion pool that is less sensitive to outliers.</w:t>
        <w:br/>
        <w:br/>
        <w:t>70.3.3 Logarithmic opinion pool</w:t>
        <w:br/>
        <w:t>Attributed to Peter Hammond (Genest and Zidek, 1986):</w:t>
        <w:br/>
        <w:t xml:space="preserve">                                                   k</w:t>
        <w:br/>
        <w:t xml:space="preserve">                                                   Y</w:t>
        <w:br/>
        <w:t xml:space="preserve">                                       f (θ) = c         fi (θ|zi )ωi                          (453)</w:t>
        <w:br/>
        <w:t xml:space="preserve">                                                   i=1</w:t>
        <w:br/>
        <w:t xml:space="preserve">                                R Qk</w:t>
        <w:br/>
        <w:t>with c a normalizing constant       i=1 fi (θ|zi ) dµ with µ a reference measure on the sample</w:t>
        <w:br/>
        <w:t xml:space="preserve">                                                  ωi</w:t>
        <w:br/>
        <w:br/>
        <w:t>space. This method satisfies the external Bayesianity axiom (Dietrich and List, 2016) and</w:t>
        <w:br/>
        <w:t>(Madansky, 1964).</w:t>
        <w:br/>
        <w:t>As the logarithmic opinion pool doesn’t have the coherent marginalization, where the linear</w:t>
        <w:br/>
        <w:t>does, the properties might not be the decisive factors. The logarithmic pool would be preferred</w:t>
        <w:br/>
        <w:t>if D can be certain that the data sets z.t are distinct for some experts.</w:t>
        <w:br/>
        <w:br/>
        <w:t>70.4 Bayesian methods</w:t>
        <w:br/>
        <w:t>If f (θ) represents a prior distribution and z the information contained in a sample, then Bayes’</w:t>
        <w:br/>
        <w:t>Theorem can be written in the form:</w:t>
        <w:br/>
        <w:t xml:space="preserve">                                                     f (θ)l(z|θ)</w:t>
        <w:br/>
        <w:t xml:space="preserve">                                     f (θ|z) = R                                               (454)</w:t>
        <w:br/>
        <w:t xml:space="preserve">                                                     f (θ)l(z|θ)dθ</w:t>
        <w:br/>
        <w:br/>
        <w:t>where l is the likelihood of the experts’ opinions. Starting with a prior f (θ), the decision maker’s</w:t>
        <w:br/>
        <w:t>posterior becomes</w:t>
        <w:br/>
        <w:t xml:space="preserve">                                                        f (θ)l (f1 , . . . , fn |θ)</w:t>
        <w:br/>
        <w:t xml:space="preserve">                               f (θ|f1 , . . . , fn ) ∝                                        (455)</w:t>
        <w:br/>
        <w:t xml:space="preserve">                                                            f (g1 , . . . , gn )</w:t>
        <w:br/>
        <w:t>Dietrich (2010) presents a Bayesian group belief method which incorporates all information</w:t>
        <w:br/>
        <w:t>spread across individuals without individuals having to explicitly communicate their information</w:t>
        <w:br/>
        <w:t>(that may be too complex or personal to describe, or not describable in principle in the language).</w:t>
        <w:br/>
        <w:t>We follow Raftery et al. (2005).</w:t>
        <w:br/>
        <w:t>In the case of y to be forecast on the basis of training data y T using K statistical models</w:t>
        <w:br/>
        <w:t>M1 , . . . , Mk , the law of total probability tells us that the forecast pdf is given by</w:t>
        <w:br/>
        <w:t xml:space="preserve">                                           K</w:t>
        <w:br/>
        <w:t xml:space="preserve">                                           X</w:t>
        <w:br/>
        <w:t xml:space="preserve">                                                 p (y|Mk ) p Mk |y T                           (456)</w:t>
        <w:br/>
        <w:br/>
        <w:t xml:space="preserve">                                  p(y) =</w:t>
        <w:br/>
        <w:t xml:space="preserve">                                           k=1</w:t>
        <w:br/>
        <w:br/>
        <w:t>where p (y|Mk ) is the forecast pdf based on model Mk and p Mk |y T the posterior probability</w:t>
        <w:br/>
        <w:br/>
        <w:br/>
        <w:t>of model Mk being correct given the training data.</w:t>
        <w:br/>
        <w:br/>
        <w:br/>
        <w:t xml:space="preserve">                                                   437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basic idea is that for any given forecast ensemble there is a "best" model, or member, but</w:t>
        <w:br/>
        <w:t>we do not know what it is, and our uncertainty about the best member is quantified by BMA.</w:t>
        <w:br/>
        <w:t>Writing fk a bias-corrected forecast and gk (y|fk ) the conditional pdf of y conditional on fk ,</w:t>
        <w:br/>
        <w:t>given that fk is the best forecast in the ensemble. The BMA predictive model is</w:t>
        <w:br/>
        <w:t xml:space="preserve">                                                           K</w:t>
        <w:br/>
        <w:t xml:space="preserve">                                                           X</w:t>
        <w:br/>
        <w:t xml:space="preserve">                                p (y|f1 , . . . , fk ) =         wk gk (y|fk )               (457)</w:t>
        <w:br/>
        <w:t xml:space="preserve">                                                           k=1</w:t>
        <w:br/>
        <w:br/>
        <w:t>where wk is the posterior probability of forecast k being the best one and is based on forecast</w:t>
        <w:br/>
        <w:t>k’s performance in the training period. They can be seen as weights summing to unity and can</w:t>
        <w:br/>
        <w:t>be estimated using maximum likelihood methods with the EM algorithm).</w:t>
        <w:br/>
        <w:br/>
        <w:t>70.5 Vincentization</w:t>
        <w:br/>
        <w:t>Vincentization consists of averaging the α per cent quantiles of the experts’ distributions in</w:t>
        <w:br/>
        <w:t>order to construct the α per cent quantile of the consensus, 0 &lt; α &lt; 1. This is qi is the α</w:t>
        <w:br/>
        <w:t>per cent quantile</w:t>
        <w:br/>
        <w:t xml:space="preserve">           Pn     of fi , Fi (qi ) = α, the consensual distribution F would be defined by setting</w:t>
        <w:br/>
        <w:t>F (α) = i=1 ωi qi .</w:t>
        <w:br/>
        <w:t xml:space="preserve">  −1</w:t>
        <w:br/>
        <w:br/>
        <w:t>D can follow a Vincent method, building a consensus cumulative distribution function construct</w:t>
        <w:br/>
        <w:t>F such that if</w:t>
        <w:br/>
        <w:t xml:space="preserve">                                       Fj (πi,j ) = ϵ, ∀ϵ ∈ [0, 1]</w:t>
        <w:br/>
        <w:t>then</w:t>
        <w:br/>
        <w:t xml:space="preserve">                                                          m</w:t>
        <w:br/>
        <w:t xml:space="preserve">                                                          X</w:t>
        <w:br/>
        <w:t xml:space="preserve">                                             −1</w:t>
        <w:br/>
        <w:t xml:space="preserve">                                         F        (ϵ) =         hj πt,j</w:t>
        <w:br/>
        <w:t xml:space="preserve">                                                          j=1</w:t>
        <w:br/>
        <w:br/>
        <w:t>, with arbitrary hj (e.g. m 1</w:t>
        <w:br/>
        <w:t xml:space="preserve">                              ). Nota bene: the quantile of a Gamma distributed random variable</w:t>
        <w:br/>
        <w:t>is the ratio of the inverse of the lower incomplete gamma function and the rate parameter of the</w:t>
        <w:br/>
        <w:t>Gamma distribution.</w:t>
        <w:br/>
        <w:br/>
        <w:t>70.6 Ranking methods</w:t>
        <w:br/>
        <w:t>In our set up, n items have to be ranked by m experts and the decision maker D assign weights</w:t>
        <w:br/>
        <w:t>(q vector of weights) to experts to form his final (subjective) ranking (r is D’s ranking vector).</w:t>
        <w:br/>
        <w:t>In matrix notation, if πi,j is the valuation of expert j on item i, then the decision maker ranking</w:t>
        <w:br/>
        <w:t>r is:</w:t>
        <w:br/>
        <w:t xml:space="preserve">                                                r = πq                                        (458)</w:t>
        <w:br/>
        <w:t>The counting method assigns scores proportional to the totals of the valuations: q = m    1</w:t>
        <w:br/>
        <w:t xml:space="preserve">                                                                                            .</w:t>
        <w:br/>
        <w:t>The invariant method can be called the eigenvalue methods, it chooses r so that r is an</w:t>
        <w:br/>
        <w:t>eigenvector of π, i.e. r = λπr, for some positive λ.</w:t>
        <w:br/>
        <w:t>It can be called Liebowitz-Palmer (LP) method. The Perron-Frobenius theorem states that if</w:t>
        <w:br/>
        <w:t>the matrix π has positive elements (∀i, jπi,j &gt; 0) then such an eigenvector exists and is unique</w:t>
        <w:br/>
        <w:t>up to a scalar.</w:t>
        <w:br/>
        <w:t>The hyperlink-induced topic search method (HITS method) is such that r = λππ ′ r, whereπ ′</w:t>
        <w:br/>
        <w:t>is the transpose of π.</w:t>
        <w:br/>
        <w:t>Demange (2014) introduces a handicap-based ranking method which is the only method to be</w:t>
        <w:br/>
        <w:t>intensity invariant, homogeneous, and uniform. The handicap-based method is highly correlated</w:t>
        <w:br/>
        <w:t>with the invariant and HITS methods. D assigns weight w to experts and scores h to the periods</w:t>
        <w:br/>
        <w:t>(handicap). Experts whose statements have a high correlation with the handicaps receive a lower</w:t>
        <w:br/>
        <w:br/>
        <w:br/>
        <w:t xml:space="preserve">                                                     438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weight than those whose statements have a low correlation. This methods amount to a standard</w:t>
        <w:br/>
        <w:t>matrix scaling problem, where the matrix of expert judgment is re-scaled by two vectors h and</w:t>
        <w:br/>
        <w:t>w through the iterative scaling algorithm RAS (Bacharach, 1965), also known as the iterative</w:t>
        <w:br/>
        <w:t>proportional fitting for which Soules (1991) demonstrated convergence at a geometric rate:</w:t>
        <w:br/>
        <w:t xml:space="preserve">                                          X</w:t>
        <w:br/>
        <w:t xml:space="preserve">                                      ∀t,   (πt,j wj ) ht = 1                            (459)</w:t>
        <w:br/>
        <w:t xml:space="preserve">                                           j</w:t>
        <w:br/>
        <w:br/>
        <w:t>and</w:t>
        <w:br/>
        <w:t xml:space="preserve">                                          X                         T</w:t>
        <w:br/>
        <w:t xml:space="preserve">                                   ∀j,            (πt,j ht ) wj =                       (460)</w:t>
        <w:br/>
        <w:t xml:space="preserve">                                          t</w:t>
        <w:br/>
        <w:t xml:space="preserve">                                                                    m</w:t>
        <w:br/>
        <w:t>Once the algorithm converged, the ranking can be defined following equation 459 as:</w:t>
        <w:br/>
        <w:t xml:space="preserve">                                                         λ</w:t>
        <w:br/>
        <w:t xml:space="preserve">                                                  ot =                                  (461)</w:t>
        <w:br/>
        <w:t xml:space="preserve">                                                         ht</w:t>
        <w:br/>
        <w:t>where λ is chosen s.t. t ot = 1.</w:t>
        <w:br/>
        <w:t xml:space="preserve">                       P</w:t>
        <w:br/>
        <w:t>Demange (2014) introduces the handicap-based method where experts are being assigned weight</w:t>
        <w:br/>
        <w:t>q and scores to the items h. When statements differ, the experts whose statements have a high</w:t>
        <w:br/>
        <w:t>correlation with the handicaps receive a lower weight than those whose statements have a low</w:t>
        <w:br/>
        <w:t>correlation. This methods amount to a standard matrix scaling problem, where the matrix π is</w:t>
        <w:br/>
        <w:t>re-scaled by two vectors h and q such that:</w:t>
        <w:br/>
        <w:t xml:space="preserve">                                          X</w:t>
        <w:br/>
        <w:t xml:space="preserve">                                    ∀i,            (πi,j qj ) hi = 1                    (462)</w:t>
        <w:br/>
        <w:t xml:space="preserve">                                              j</w:t>
        <w:br/>
        <w:br/>
        <w:t>where                                     X                         n</w:t>
        <w:br/>
        <w:t xml:space="preserve">                                    ∀j,           (πi,j hi ) qj =                       (463)</w:t>
        <w:br/>
        <w:t xml:space="preserve">                                                                    m</w:t>
        <w:br/>
        <w:t xml:space="preserve">                                           i</w:t>
        <w:br/>
        <w:br/>
        <w:t>This method can be applied through the iterative scaling algorithm RAS (Bacharach, 1965),</w:t>
        <w:br/>
        <w:t>also known as the iterative proportional fitting.</w:t>
        <w:br/>
        <w:t>The starting points are:</w:t>
        <w:br/>
        <w:t xml:space="preserve">                                               m              1</w:t>
        <w:br/>
        <w:t xml:space="preserve">                                       h0i = P        , qj0 =                            (464)</w:t>
        <w:br/>
        <w:t xml:space="preserve">                                               i πi,j         m</w:t>
        <w:br/>
        <w:t>If   j hi qj πi,j = 1 and  i hi qj πi,j = m , then the algorithm stops. Otherwise, h and q are</w:t>
        <w:br/>
        <w:t xml:space="preserve">                                            n</w:t>
        <w:br/>
        <w:t xml:space="preserve">   P                      P</w:t>
        <w:br/>
        <w:t>updated until the two conditions 459 and 460 are respected, indexing interation by t:</w:t>
        <w:br/>
        <w:t xml:space="preserve">                                                         1</w:t>
        <w:br/>
        <w:t xml:space="preserve">                                         hti = P              t−1                       (465)</w:t>
        <w:br/>
        <w:t xml:space="preserve">                                                      j πi,j qj</w:t>
        <w:br/>
        <w:br/>
        <w:t>and then</w:t>
        <w:br/>
        <w:t xml:space="preserve">                                                   n   1</w:t>
        <w:br/>
        <w:t xml:space="preserve">                                         qjt =       P t                                (466)</w:t>
        <w:br/>
        <w:t xml:space="preserve">                                                   m i hi πi,j</w:t>
        <w:br/>
        <w:t>Soules (1991) demonstrated convergence at a geometric rate. Once the algorithm converged, the</w:t>
        <w:br/>
        <w:t>ranking is defined as:</w:t>
        <w:br/>
        <w:t xml:space="preserve">                                               λ</w:t>
        <w:br/>
        <w:t xml:space="preserve">                                          ri =                                         (467)</w:t>
        <w:br/>
        <w:t xml:space="preserve">                                               hi</w:t>
        <w:br/>
        <w:t>where λ is chosen so that i ri = 1.</w:t>
        <w:br/>
        <w:t xml:space="preserve">                         P</w:t>
        <w:br/>
        <w:br/>
        <w:br/>
        <w:t xml:space="preserve">                                                     439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70.7 An application: actuaries model aggregations</w:t>
        <w:br/>
        <w:t>Let’s imagine an insurance supervisor D want to understand the status of an insurance market</w:t>
        <w:br/>
        <w:t>segment. D aggregates the estimate of k insurance experts. Let’s imagine that the underlying</w:t>
        <w:br/>
        <w:t>risk is a Pareto distribution of exponent α = 1.5 and mixed with a normal law. Two cases are</w:t>
        <w:br/>
        <w:t>presented: one where all experts have access to the same data set, another case where each</w:t>
        <w:br/>
        <w:t>expert has access to an independent data set. With a linear opinion pool, one can test if the</w:t>
        <w:br/>
        <w:t>independent case is better suited.</w:t>
        <w:br/>
        <w:br/>
        <w:br/>
        <w:t xml:space="preserve">                                            440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71 R: Panel Data - Basics</w:t>
        <w:br/>
        <w:t>The following is greatly inspired by the work of (Hurlin, 1999).</w:t>
        <w:br/>
        <w:br/>
        <w:t>71.1 Homogeneity tests</w:t>
        <w:br/>
        <w:t>We assume that we have N individual processes i that span over a time horizon T . We can first</w:t>
        <w:br/>
        <w:t>assume that we have the following unrestricted model:</w:t>
        <w:br/>
        <w:br/>
        <w:t xml:space="preserve">                                    ∀i, ∀t,   yit = αi + βi′ xit + ϵit                      (468)</w:t>
        <w:br/>
        <w:br/>
        <w:t>The reason to work with panel analysis on data, is to assume that the data generation processes</w:t>
        <w:br/>
        <w:t>for the individuals have some homogeneity. If there are completely heterogeneous, then panel</w:t>
        <w:br/>
        <w:t>data analysis has no sense. In other words, we will apply some homogeneity tests to our data,</w:t>
        <w:br/>
        <w:t>in order to check whether there is some homogeneity in α or β.</w:t>
        <w:br/>
        <w:br/>
        <w:t>71.1.1 Homogeneity test 1: H01</w:t>
        <w:br/>
        <w:t>We test with a Fisher statistics:</w:t>
        <w:br/>
        <w:t>H01 : βi = β and αi = α, ∀i</w:t>
        <w:br/>
        <w:t>If we accept H01 , then we need to estimate the fully restricted model, the panel is homogeneous:</w:t>
        <w:br/>
        <w:br/>
        <w:t xml:space="preserve">                                         yit = α + β ′ xit + ϵit                            (469)</w:t>
        <w:br/>
        <w:br/>
        <w:t>The test statistics is:</w:t>
        <w:br/>
        <w:t xml:space="preserve">                                               SCR1,c −SCR1</w:t>
        <w:br/>
        <w:t xml:space="preserve">                                                (N −1)(K+1)</w:t>
        <w:br/>
        <w:t xml:space="preserve">                                          F1 =     SCR1</w:t>
        <w:br/>
        <w:t xml:space="preserve">                                               N T −N (K+1)</w:t>
        <w:br/>
        <w:br/>
        <w:t>With:</w:t>
        <w:br/>
        <w:t xml:space="preserve">   • N : the number of individuals</w:t>
        <w:br/>
        <w:br/>
        <w:t xml:space="preserve">   • K: the dimension of β</w:t>
        <w:br/>
        <w:br/>
        <w:t xml:space="preserve">   • SCR1,c : the sum of squared residual of the equation of the constrained equation 469</w:t>
        <w:br/>
        <w:br/>
        <w:t xml:space="preserve">   • SCR1 : the sum of squared residual of the equation of the unconstrained equation 468</w:t>
        <w:br/>
        <w:br/>
        <w:br/>
        <w:t>If we accept the fully restricted model, this is quite powerful in terms of implications. For each</w:t>
        <w:br/>
        <w:t>process i we have the same sensitivity and effects.</w:t>
        <w:br/>
        <w:br/>
        <w:t>If we reject H01 , then we move on to the next test:</w:t>
        <w:br/>
        <w:br/>
        <w:t>71.1.2 Homogeneity test 2: H02</w:t>
        <w:br/>
        <w:t>We test with a Fisher statistics:</w:t>
        <w:br/>
        <w:t>H02 : βi = β, ∀i</w:t>
        <w:br/>
        <w:t>The test statistics is:</w:t>
        <w:br/>
        <w:t xml:space="preserve">                                               SCR2,c −SCR1</w:t>
        <w:br/>
        <w:t xml:space="preserve">                                                  (N −1)K</w:t>
        <w:br/>
        <w:t xml:space="preserve">                                          F2 =     SCR1</w:t>
        <w:br/>
        <w:t xml:space="preserve">                                               N T −N (K+1)</w:t>
        <w:br/>
        <w:br/>
        <w:t>With:</w:t>
        <w:br/>
        <w:br/>
        <w:br/>
        <w:t xml:space="preserve">                                                  441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• SCR2,c : the sum of squared residual of the equation of the constrained equation 470</w:t>
        <w:br/>
        <w:br/>
        <w:t>If we reject H02 , then there is no real case for panel data analysis as we can only work with the</w:t>
        <w:br/>
        <w:t>unrestricted model.</w:t>
        <w:br/>
        <w:t>If we accept H02 , then we move on to the next test:</w:t>
        <w:br/>
        <w:br/>
        <w:t>71.1.3 Homogeneity test 3: H03</w:t>
        <w:br/>
        <w:t>We test with a Fisher statistics: H03 : αi = α, ∀i</w:t>
        <w:br/>
        <w:t>The test statistics is:</w:t>
        <w:br/>
        <w:t xml:space="preserve">                                            SCR1,c −SCR2,c</w:t>
        <w:br/>
        <w:t xml:space="preserve">                                                 (N −1)</w:t>
        <w:br/>
        <w:t xml:space="preserve">                                       F3 =     SCR2,c</w:t>
        <w:br/>
        <w:t xml:space="preserve">                                              N (T −1)−K</w:t>
        <w:br/>
        <w:br/>
        <w:t>If we reject H03 , then we need to estimate the fixed effects model:</w:t>
        <w:br/>
        <w:br/>
        <w:t xml:space="preserve">                                       yit = αi + β ′ xit + ϵit                             (470)</w:t>
        <w:br/>
        <w:br/>
        <w:t>The αi capture the effects of each process i which is constant over time.</w:t>
        <w:br/>
        <w:t>In the case where we would reject H02 and not reject H03 , then we do not have a model for this</w:t>
        <w:br/>
        <w:t>panel but N models.</w:t>
        <w:br/>
        <w:br/>
        <w:br/>
        <w:t xml:space="preserve">                                                 442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R: Panel Data - Strikes</w:t>
        <w:br/>
        <w:t>This section has the code: strikespanel_vansteenberghe.R</w:t>
        <w:br/>
        <w:t>We follow (Hurlin, 1999) and the data collection from Bruce Western219 on sit the number of</w:t>
        <w:br/>
        <w:t>days where there is a strike for 1 000 workers for country i at date t. We link this to the</w:t>
        <w:br/>
        <w:t>unemployment rate u and the inflation p:</w:t>
        <w:br/>
        <w:t xml:space="preserve">                                       sit = αi + βi uit + γi pit + ϵit                        (471)</w:t>
        <w:br/>
        <w:t>We find that the panel data is cylindrical for 17 countries over the period 1951-1985.</w:t>
        <w:br/>
        <w:br/>
        <w:t>72.1 Restricted model</w:t>
        <w:br/>
        <w:t>We estimate a first fully restricted model:</w:t>
        <w:br/>
        <w:t xml:space="preserve">                                        sit = α + βuit + γpit + ϵit                            (472)</w:t>
        <w:br/>
        <w:t>We obtain:</w:t>
        <w:br/>
        <w:t xml:space="preserve">     Variable          Estimate</w:t>
        <w:br/>
        <w:t xml:space="preserve">      Constant         95.08</w:t>
        <w:br/>
        <w:t xml:space="preserve"> unemployment          27.44</w:t>
        <w:br/>
        <w:t xml:space="preserve">       inflation       18.61</w:t>
        <w:br/>
        <w:br/>
        <w:t>72.2 Within estimator, Fixed effects</w:t>
        <w:br/>
        <w:t>We obtain the Within estimator with an ordinary least square (OLS) on equation 470</w:t>
        <w:br/>
        <w:t>We can also estimate the model:</w:t>
        <w:br/>
        <w:t xml:space="preserve">                               sit − s̄i = β(uit − ūi ) + γ(pit − p̄i ) + ϵit                 (473)</w:t>
        <w:br/>
        <w:t>This is also called Least-Square Dummy Variable (a dummy αi per country). From this, the</w:t>
        <w:br/>
        <w:t>individual effect αi can be estimated via:</w:t>
        <w:br/>
        <w:t xml:space="preserve">                                           α̂i = s̄i − β̂ ūi − γ̂ p̄i                         (474)</w:t>
        <w:br/>
        <w:t>Within estimator, of Fixed Effect, assume that each individual i (each country here) has a</w:t>
        <w:br/>
        <w:t>specific characteristic that do not vary over time. We remove this specific characteristic (or</w:t>
        <w:br/>
        <w:t>fixed effect) to assess the net effect on the independent variable on the dependent variable. For</w:t>
        <w:br/>
        <w:t>example, France might be more prone to strikes because of its labour law that we assume don’t</w:t>
        <w:br/>
        <w:t>change over the time period of observation, we want to control for this effect and only focus on</w:t>
        <w:br/>
        <w:t>the effect of unemployment and inflation on strikes.</w:t>
        <w:br/>
        <w:br/>
        <w:t>The fixed effect is also called within as it explains the difference within each individual i between</w:t>
        <w:br/>
        <w:t>sit and s̄i , but it does not suggest any explanation on the difference between s̄i and s̄j .</w:t>
        <w:br/>
        <w:br/>
        <w:t>We obtain:</w:t>
        <w:br/>
        <w:t xml:space="preserve">     Variable          Estimate</w:t>
        <w:br/>
        <w:t xml:space="preserve">      Constant         Not estimated</w:t>
        <w:br/>
        <w:t xml:space="preserve"> unemployment          -21.60</w:t>
        <w:br/>
        <w:t xml:space="preserve">       inflation       16.27</w:t>
        <w:br/>
        <w:t>From the OLS to the Fixed Effect regression, we have results in Table 5 and the sensitivity to</w:t>
        <w:br/>
        <w:t>unemployment changes sign.</w:t>
        <w:br/>
        <w:t>219</w:t>
        <w:br/>
        <w:t xml:space="preserve">      available here</w:t>
        <w:br/>
        <w:br/>
        <w:br/>
        <w:t xml:space="preserve">                                                      443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72.3 Between estimator</w:t>
        <w:br/>
        <w:t>Within refers to the variation within one individual (over time), between measures the variation</w:t>
        <w:br/>
        <w:t>between the individuals. The variance of the dependent variable may be decomposed into the</w:t>
        <w:br/>
        <w:t>sum of variance within and the variance between. We obtain the Between estimator with an</w:t>
        <w:br/>
        <w:t>ordinary least square (OLS) on the following:</w:t>
        <w:br/>
        <w:br/>
        <w:t xml:space="preserve">                                            s̄i = α + β ūi + γ p̄i + ϵi                      (475)</w:t>
        <w:br/>
        <w:br/>
        <w:t>With the bar operator the average over the time period for each country.</w:t>
        <w:br/>
        <w:t>We obtain:</w:t>
        <w:br/>
        <w:t xml:space="preserve">      Variable Estimate</w:t>
        <w:br/>
        <w:t xml:space="preserve">      Constant -341.55</w:t>
        <w:br/>
        <w:t xml:space="preserve"> unemployment 80.95</w:t>
        <w:br/>
        <w:t xml:space="preserve">       inflation 59.39</w:t>
        <w:br/>
        <w:br/>
        <w:t xml:space="preserve">       • Question 81</w:t>
        <w:br/>
        <w:t xml:space="preserve">             – Plot a visual for the between estimates, simplifying with one independent variable.</w:t>
        <w:br/>
        <w:br/>
        <w:t>72.4 Random effects</w:t>
        <w:br/>
        <w:t>The random effect estimator can be understood as an efficient combination of within and between</w:t>
        <w:br/>
        <w:t>dimencions220 .</w:t>
        <w:br/>
        <w:br/>
        <w:t>In a random effect model, in which the variation across entities is assumed to be random and</w:t>
        <w:br/>
        <w:t>uncorrelated with the predictor or independent variables included in the model:</w:t>
        <w:br/>
        <w:br/>
        <w:t xml:space="preserve">                                        sit = α + βuit + γpit + νit + ϵit                     (476)</w:t>
        <w:br/>
        <w:br/>
        <w:t>With:</w:t>
        <w:br/>
        <w:br/>
        <w:t xml:space="preserve">       • νit the between-entity error</w:t>
        <w:br/>
        <w:br/>
        <w:t xml:space="preserve">       • ϵit the within-entity error</w:t>
        <w:br/>
        <w:br/>
        <w:t>72.5 Tests and model selection</w:t>
        <w:br/>
        <w:t>72.5.1 Economic approach</w:t>
        <w:br/>
        <w:t>If individuals i are randomly selected from a pool, we might want to apply random effect. If</w:t>
        <w:br/>
        <w:t>individuals i are countries, which make each unique and particular, we might want to stick to</w:t>
        <w:br/>
        <w:t>fixed effect, as we can consider that each country has unobserved characteristics.</w:t>
        <w:br/>
        <w:br/>
        <w:t>72.5.2 Econometric test approach</w:t>
        <w:br/>
        <w:t>We can perform various econometric tests to help the decision making between several models.</w:t>
        <w:br/>
        <w:t>Hausman test between the OLS and the fixed-effect model. Hausman test between the fixed-</w:t>
        <w:br/>
        <w:t>effect and the random-effect model. Hausman test to select or not time-fixed effect.</w:t>
        <w:br/>
        <w:t>Based on the tests results, we estimate the fixed-effects model:</w:t>
        <w:br/>
        <w:br/>
        <w:t xml:space="preserve">                                          sit = αi + βuit + γpit + ϵit                        (477)</w:t>
        <w:br/>
        <w:t>220</w:t>
        <w:br/>
        <w:t xml:space="preserve">      cf. for example (Verbeek, 2017)</w:t>
        <w:br/>
        <w:br/>
        <w:br/>
        <w:t xml:space="preserve">                                                       444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72.6 Generalized Least Square</w:t>
        <w:br/>
        <w:t xml:space="preserve">  • Question 82</w:t>
        <w:br/>
        <w:t xml:space="preserve">      – Apply Generalize Least Square model, test for different model of autocorrelation</w:t>
        <w:br/>
        <w:br/>
        <w:br/>
        <w:t xml:space="preserve">                                          445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Table 5:</w:t>
        <w:br/>
        <w:t xml:space="preserve">                             OLS         Fixed Effects</w:t>
        <w:br/>
        <w:t>(Intercept)                  95.08∗</w:t>
        <w:br/>
        <w:t xml:space="preserve">                            (43.14)</w:t>
        <w:br/>
        <w:t>unemployment                 27.44∗           −21.60∗</w:t>
        <w:br/>
        <w:t xml:space="preserve">                             (7.54)             (9.19)</w:t>
        <w:br/>
        <w:t>inflation                    18.61∗             16.27∗</w:t>
        <w:br/>
        <w:t xml:space="preserve">                             (4.99)             (4.76)</w:t>
        <w:br/>
        <w:t>factor(country)B                               355.49∗</w:t>
        <w:br/>
        <w:t xml:space="preserve">                                               (94.68)</w:t>
        <w:br/>
        <w:t>factor(country)BA                             1012.66∗</w:t>
        <w:br/>
        <w:t xml:space="preserve">                                              (108.41)</w:t>
        <w:br/>
        <w:t>factor(country)BB                              114.22</w:t>
        <w:br/>
        <w:t xml:space="preserve">                                               (90.18)</w:t>
        <w:br/>
        <w:t>factor(country)BC                               27.50</w:t>
        <w:br/>
        <w:t xml:space="preserve">                                               (93.26)</w:t>
        <w:br/>
        <w:t>factor(country)BD                              164.24</w:t>
        <w:br/>
        <w:t xml:space="preserve">                                               (92.72)</w:t>
        <w:br/>
        <w:t>factor(country)BE                               14.44</w:t>
        <w:br/>
        <w:t xml:space="preserve">                                               (90.72)</w:t>
        <w:br/>
        <w:t>factor(country)BF                               14.94</w:t>
        <w:br/>
        <w:t xml:space="preserve">                                               (91.68)</w:t>
        <w:br/>
        <w:t>factor(country)BG                             −44.85</w:t>
        <w:br/>
        <w:t xml:space="preserve">                                               (86.87)</w:t>
        <w:br/>
        <w:t>factor(country)BH                              284.45∗</w:t>
        <w:br/>
        <w:t xml:space="preserve">                                               (95.24)</w:t>
        <w:br/>
        <w:t>factor(country)BI                              495.87∗</w:t>
        <w:br/>
        <w:t xml:space="preserve">                                               (99.80)</w:t>
        <w:br/>
        <w:t>factor(country)C                               −2.58</w:t>
        <w:br/>
        <w:t xml:space="preserve">                                               (90.71)</w:t>
        <w:br/>
        <w:t>factor(country)E                               801.99∗</w:t>
        <w:br/>
        <w:t xml:space="preserve">                                              (102.27)</w:t>
        <w:br/>
        <w:t>factor(country)F                               211.06∗</w:t>
        <w:br/>
        <w:t xml:space="preserve">                                              (102.28)</w:t>
        <w:br/>
        <w:t>factor(country)G                               387.84∗</w:t>
        <w:br/>
        <w:t xml:space="preserve">                                               (93.68)</w:t>
        <w:br/>
        <w:t>factor(country)H                               339.07∗</w:t>
        <w:br/>
        <w:t xml:space="preserve">                                               (94.37)</w:t>
        <w:br/>
        <w:t>factor(country)I                                57.54</w:t>
        <w:br/>
        <w:t xml:space="preserve">                                               (90.56)</w:t>
        <w:br/>
        <w:t>factor(country)J                               582.62∗</w:t>
        <w:br/>
        <w:t xml:space="preserve">                                              (113.77)</w:t>
        <w:br/>
        <w:t>N                          595                 595</w:t>
        <w:br/>
        <w:t>R2                           0.05                0.41</w:t>
        <w:br/>
        <w:t>adj. R2                      0.05                0.39</w:t>
        <w:br/>
        <w:t>Resid. sd                  557.26              505.11</w:t>
        <w:br/>
        <w:t>Standard errors in parentheses</w:t>
        <w:br/>
        <w:t>∗</w:t>
        <w:br/>
        <w:t xml:space="preserve">    indicates significance at p &lt; 0.05</w:t>
        <w:br/>
        <w:br/>
        <w:br/>
        <w:t xml:space="preserve">                                                         446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73 R: Panel Data - Augmented Solow Model HOMEWORK</w:t>
        <w:br/>
        <w:t>This section has the code: productionpanel_vansteenberghe.py In the paper (Arnold et al.,</w:t>
        <w:br/>
        <w:t>2011), the test an augmented Solow model:</w:t>
        <w:br/>
        <w:br/>
        <w:t xml:space="preserve">                                  Y (t) = K(t)α H(t)β [A(t)L(t)]1−α−β                                   (478)</w:t>
        <w:br/>
        <w:br/>
        <w:t>with:</w:t>
        <w:br/>
        <w:br/>
        <w:t xml:space="preserve">    • K the physical capital</w:t>
        <w:br/>
        <w:br/>
        <w:t xml:space="preserve">    • H the human capital</w:t>
        <w:br/>
        <w:br/>
        <w:t xml:space="preserve">    • L the labour</w:t>
        <w:br/>
        <w:br/>
        <w:t xml:space="preserve">    • A the level of technology</w:t>
        <w:br/>
        <w:br/>
        <w:t>73.1 Pooled mean group approach: PMG</w:t>
        <w:br/>
        <w:t>Following several transformation as detailed in the paper (Arnold et al., 2011), they estimate</w:t>
        <w:br/>
        <w:t>the model:</w:t>
        <w:br/>
        <w:br/>
        <w:t>∆ ln yit = −Φi [ln yi,t−1 −θ1 ln skit −θ2 ln hit +θ3 nit −a4i t−θ0i ]+b1i ∆ ln skit −b2i ∆ ln hit +b3i ∆nit +ϵit</w:t>
        <w:br/>
        <w:t xml:space="preserve">                                                                                                         (479)</w:t>
        <w:br/>
        <w:t>With some non-linear restrictions:</w:t>
        <w:br/>
        <w:t xml:space="preserve">                                                  aki</w:t>
        <w:br/>
        <w:t xml:space="preserve">                                                      = θk..</w:t>
        <w:br/>
        <w:t xml:space="preserve">                                                  Φi</w:t>
        <w:br/>
        <w:br/>
        <w:t>73.2 Data</w:t>
        <w:br/>
        <w:t>The data used are on 21 OECD countries, from 1971-2004.</w:t>
        <w:br/>
        <w:br/>
        <w:t xml:space="preserve">    • loggdp: log real GDP per head of population aged 15-64 years, expressed in national</w:t>
        <w:br/>
        <w:t xml:space="preserve">      currency</w:t>
        <w:br/>
        <w:br/>
        <w:t xml:space="preserve">    • loginv: logarithm of ratio of real non residential fixed capital formation to real GDP</w:t>
        <w:br/>
        <w:br/>
        <w:t xml:space="preserve">    • logpop: log of working age population (15-64 years)</w:t>
        <w:br/>
        <w:br/>
        <w:t xml:space="preserve">    • loghcap: log of of the average number of years of schooling of the population aged between</w:t>
        <w:br/>
        <w:t xml:space="preserve">      25 and 64 years</w:t>
        <w:br/>
        <w:br/>
        <w:t>73.3 Paper replication</w:t>
        <w:br/>
        <w:t xml:space="preserve">    • Question 83</w:t>
        <w:br/>
        <w:t xml:space="preserve">         – Use the OECD online database to reproduce and actualize the time series with newest</w:t>
        <w:br/>
        <w:t xml:space="preserve">           data.</w:t>
        <w:br/>
        <w:t xml:space="preserve">         – Reproduce the results and PMG approach from (Arnold et al., 2011).</w:t>
        <w:br/>
        <w:br/>
        <w:br/>
        <w:t xml:space="preserve">                                                     447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R: Panel Data - Technology Diffusion HOMEWORK</w:t>
        <w:br/>
        <w:t>This section has the code: 20190219_technodif_panel.R</w:t>
        <w:br/>
        <w:br/>
        <w:t>74.1 The model</w:t>
        <w:br/>
        <w:t>This section is inspired by the paper (Hultberg et al., 1999), where they suggest a dynamic</w:t>
        <w:br/>
        <w:t>model that extends the neoclassical growth model by including technology diffusion as</w:t>
        <w:br/>
        <w:br/>
        <w:t xml:space="preserve">          The existence of a technology gap may therefore present an additional opportunity</w:t>
        <w:br/>
        <w:t xml:space="preserve">          for growth through technology flows.</w:t>
        <w:br/>
        <w:br/>
        <w:t>and possible inefficiency caused by institutional rigidities as</w:t>
        <w:br/>
        <w:br/>
        <w:t xml:space="preserve">          nations differ in ability to adopt and absorb new knowledge.</w:t>
        <w:br/>
        <w:br/>
        <w:t>And where only technology diffuses but physical capital and labour are immobile.</w:t>
        <w:br/>
        <w:t>They start with the standard neoclassical model with a Cobb-Douglas production function:</w:t>
        <w:br/>
        <w:br/>
        <w:t xml:space="preserve">                                                Qit = Ait Kitβ1 Lβit2 Hitβ3                      (480)</w:t>
        <w:br/>
        <w:br/>
        <w:t>where output Q depends on technology A, physical capital stock K, employment L, and human</w:t>
        <w:br/>
        <w:t>capital H for country i at time t.</w:t>
        <w:br/>
        <w:t>They further assume: Ait = Ai0 eγt and Lt = L0 ent , and the evolution of capital:</w:t>
        <w:br/>
        <w:br/>
        <w:t xml:space="preserve">                                             K̇it = sQit − δKit + ξit Kit                        (481)</w:t>
        <w:br/>
        <w:t xml:space="preserve">                      Y ∗</w:t>
        <w:br/>
        <w:t xml:space="preserve">                                                                                                   Q</w:t>
        <w:br/>
        <w:t>with ξit = ρi ln Yi,t−1</w:t>
        <w:br/>
        <w:t xml:space="preserve">                   i,t−1</w:t>
        <w:br/>
        <w:t xml:space="preserve">                         the technology catch up term (the main novelty of this paper), Yi,t = Li,t i,t</w:t>
        <w:br/>
        <w:br/>
        <w:br/>
        <w:t>the inverse ratio of labour productivity, and Y ∗ the desired level of this ratio (or attainable level</w:t>
        <w:br/>
        <w:t>for each country). In fact this is determined by the country’s level of efficiency Eit as this</w:t>
        <w:br/>
        <w:t>efficiency is considered constant, this amounts to say:</w:t>
        <w:br/>
        <w:br/>
        <w:t xml:space="preserve">                                                                YtL</w:t>
        <w:br/>
        <w:t xml:space="preserve">                                                       Yit∗ =</w:t>
        <w:br/>
        <w:t xml:space="preserve">                                                                Ei</w:t>
        <w:br/>
        <w:br/>
        <w:t>with YtL the leader’s productivity (the U.S.A.’s).</w:t>
        <w:br/>
        <w:br/>
        <w:t>By log-linearisation and first-differencing221</w:t>
        <w:br/>
        <w:br/>
        <w:t xml:space="preserve">                            yit = ϕ′ + β1 kit + β2 lit + β3 hit + ρi ln Yi,t−1</w:t>
        <w:br/>
        <w:t xml:space="preserve">                                                                          L</w:t>
        <w:br/>
        <w:t xml:space="preserve">                                                                                                 (482)</w:t>
        <w:br/>
        <w:br/>
        <w:t xml:space="preserve">                                                                               − ln Yi,t−1</w:t>
        <w:br/>
        <w:br/>
        <w:t>74.2 Data</w:t>
        <w:br/>
        <w:t>We focus on the Penn-World Tables version 9, available here with more information in the paper</w:t>
        <w:br/>
        <w:t>(Robert C. Feenstra and Timmer, 2015), with information on relative levels of income, output,</w:t>
        <w:br/>
        <w:t>input and productivity, covering 182 countries between 1950 and 2014.</w:t>
        <w:br/>
        <w:br/>
        <w:br/>
        <w:t>221</w:t>
        <w:br/>
        <w:t xml:space="preserve">      note that the efficiency of the country, being constant is captured in ϕ′</w:t>
        <w:br/>
        <w:br/>
        <w:br/>
        <w:t xml:space="preserve">                                                           448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74.3 Simplified application</w:t>
        <w:br/>
        <w:t>For this section, we download the latest Penn-World Tables.</w:t>
        <w:br/>
        <w:t>From that paper, we suggest a simplistic application where we overlook some subtleties to focus</w:t>
        <w:br/>
        <w:t>on the panel data theory.</w:t>
        <w:br/>
        <w:t>For the variables, we use for the:</w:t>
        <w:br/>
        <w:br/>
        <w:t xml:space="preserve">   • y, GDP per worker: rgdpna / emp</w:t>
        <w:br/>
        <w:br/>
        <w:t xml:space="preserve">   • k, capital stock: ck</w:t>
        <w:br/>
        <w:br/>
        <w:t xml:space="preserve">   • l, employment: emp</w:t>
        <w:br/>
        <w:br/>
        <w:t xml:space="preserve">   • h, human capital: hc</w:t>
        <w:br/>
        <w:br/>
        <w:t>With the following definitions:</w:t>
        <w:br/>
        <w:br/>
        <w:t xml:space="preserve">   • rgdpo: output-side real GDP at chained PPPs in million 2011 USD (to compare produc-</w:t>
        <w:br/>
        <w:t xml:space="preserve">     tivity capacity between countries, think "deflated by a producer price index")</w:t>
        <w:br/>
        <w:br/>
        <w:t xml:space="preserve">   • rgdpna: real GDP using national-accounts growth rates, for studies comparing (output-</w:t>
        <w:br/>
        <w:t xml:space="preserve">     based) growth rates across countries</w:t>
        <w:br/>
        <w:br/>
        <w:t xml:space="preserve">   • pop: population (in million)</w:t>
        <w:br/>
        <w:br/>
        <w:t xml:space="preserve">   • ck: capital stock at current PPPs in million 2011 USD</w:t>
        <w:br/>
        <w:br/>
        <w:t xml:space="preserve">   • emp: number of persons engaged in millions</w:t>
        <w:br/>
        <w:br/>
        <w:t xml:space="preserve">   • avh: average annual hours worked by persons engaged (we consider that there are 2 080</w:t>
        <w:br/>
        <w:t xml:space="preserve">     working hours in a year)</w:t>
        <w:br/>
        <w:br/>
        <w:t xml:space="preserve">   • hc: human capital index, based on years of schooling and returns to education</w:t>
        <w:br/>
        <w:br/>
        <w:t xml:space="preserve">   • Question 84</w:t>
        <w:br/>
        <w:t xml:space="preserve">        – Review the definition of the (Robert C. Feenstra and Timmer, 2015) variables and</w:t>
        <w:br/>
        <w:t xml:space="preserve">          discuss their correspondence for the model in (Hultberg et al., 1999).</w:t>
        <w:br/>
        <w:t xml:space="preserve">        – As in the paper, apply log linearization and differencing.</w:t>
        <w:br/>
        <w:br/>
        <w:t>74.3.1 OLS model</w:t>
        <w:br/>
        <w:t>We apply a simple OLS model.</w:t>
        <w:br/>
        <w:br/>
        <w:t xml:space="preserve">                                yit = α + β1 kit + β2 lit + β3 hit + ϵit                    (483)</w:t>
        <w:br/>
        <w:br/>
        <w:t>74.3.2 Fixed effect model</w:t>
        <w:br/>
        <w:t>We demean our model (or use directly the fixed effect estimates):</w:t>
        <w:br/>
        <w:br/>
        <w:t xml:space="preserve">                         yit − ȳ = β1 (kit − k̄) + β2 (lit − ¯l) + β3 (hit − h̄)           (484)</w:t>
        <w:br/>
        <w:br/>
        <w:t>Our results are different from the paper, note that the time periods differ and we made simplified</w:t>
        <w:br/>
        <w:t>assumptions on the variables:</w:t>
        <w:br/>
        <w:br/>
        <w:br/>
        <w:t xml:space="preserve">                                                  449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Variable              Our coefficients     Original paper’s</w:t>
        <w:br/>
        <w:t xml:space="preserve">  Constant                           NA                −0.26</w:t>
        <w:br/>
        <w:t xml:space="preserve">  Capital stock                     0.04                 0.03</w:t>
        <w:br/>
        <w:t xml:space="preserve">  Employment                        0.29                 0.32</w:t>
        <w:br/>
        <w:t xml:space="preserve">  Human capital                     0.17                 0.05</w:t>
        <w:br/>
        <w:t xml:space="preserve">  R2                                78%                 13%</w:t>
        <w:br/>
        <w:br/>
        <w:t>74.4 Two-stage least squares - 2SLS</w:t>
        <w:br/>
        <w:t>In the paper, they apply a two-stage least squares instrumenting the technology gap variable</w:t>
        <w:br/>
        <w:t>with its lagged value.</w:t>
        <w:br/>
        <w:br/>
        <w:t>74.5 Generalized Method of Moments - GMM</w:t>
        <w:br/>
        <w:t>(Arellano and Bond, 1991) estimate a dynamic model from panel data by the generalized method</w:t>
        <w:br/>
        <w:t>of moments. In the section 5, "AN APPLICATION TO EMPLOYMENT EQUATIONS", they</w:t>
        <w:br/>
        <w:t>suggested a model based on GMM, where the employment of a firm ni is dependent on the wage</w:t>
        <w:br/>
        <w:t>wi , the capital ki and the output yi :</w:t>
        <w:br/>
        <w:br/>
        <w:t xml:space="preserve">                        ni,t = α1 ni,t−1 + α2 ni,t−2 + β ′ (L)xi,t,t−1,t−2 + λt + ηi + νi,t            (485)</w:t>
        <w:br/>
        <w:br/>
        <w:t>with xi,t,t−1,t−2 = [wi,t wi,t−1 ki,t ki,t−1 ki,t−2 yi,t yi,t−1 yi,t−2 ]</w:t>
        <w:br/>
        <w:t>We implement222 (Arellano and Bond, 1991) Table 4 equation (a2) and find very similar results.</w:t>
        <w:br/>
        <w:t>Then we add some instruments (wage and capital and reproduce Table 4 equation (d).</w:t>
        <w:br/>
        <w:br/>
        <w:t xml:space="preserve">       • Question 85</w:t>
        <w:br/>
        <w:t xml:space="preserve">             – Implement a GMM to replicate (Hultberg et al., 1999) Table 3.</w:t>
        <w:br/>
        <w:br/>
        <w:br/>
        <w:t>222</w:t>
        <w:br/>
        <w:t xml:space="preserve">      an interesting introduction to the methods can be found in GMM Estimation of Empirical Growth Models by</w:t>
        <w:br/>
        <w:t xml:space="preserve">       Bond et al. 2001</w:t>
        <w:br/>
        <w:br/>
        <w:br/>
        <w:t xml:space="preserve">                                                       450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75 Networks study</w:t>
        <w:br/>
        <w:t>The theory applied to financial networks to study systemic risk historically stems from three do-</w:t>
        <w:br/>
        <w:t>mains: ecology, epidemic, and social network. That research contributed to help understanding</w:t>
        <w:br/>
        <w:t>ecosystem dynamics, optimizing drug posology in a network, maximizing information sharing,</w:t>
        <w:br/>
        <w:t>and controlling for the spread of rumors (or fake news). First, the ecology literature will help a</w:t>
        <w:br/>
        <w:t>regulator that is interested in managing diversity and/or interactions in a network if it judges</w:t>
        <w:br/>
        <w:t>that they either promotes or degrade the stability of the ecosystem. Second, the epidemic lit-</w:t>
        <w:br/>
        <w:t>erature will help a regulator take preventive action to restrain the risk of shocks amplification</w:t>
        <w:br/>
        <w:t>and propagation in a network. Finally, the social network literature can help identify nodes</w:t>
        <w:br/>
        <w:t>that influence the others in a network while adapting the approach to the features of a financial</w:t>
        <w:br/>
        <w:t>network.</w:t>
        <w:br/>
        <w:t>First, the bridges between ecology and financial network stability are detailed in (Haldane and</w:t>
        <w:br/>
        <w:t>May, 2011) where the authors derive the notion of systemic risk in banking ecosystems from</w:t>
        <w:br/>
        <w:t>earlier work of ecologists in 1960s such as Evelyn Hutchinson suggesting that</w:t>
        <w:br/>
        <w:br/>
        <w:t xml:space="preserve">         oscillations observed in arctic and boreal fauna may be due in part to the commu-</w:t>
        <w:br/>
        <w:t xml:space="preserve">       nities not being sufficiently complex to damp out oscillations.</w:t>
        <w:br/>
        <w:br/>
        <w:t>Also</w:t>
        <w:br/>
        <w:br/>
        <w:t xml:space="preserve">         a closer examination of model ecosystems showed that a random assembly of N</w:t>
        <w:br/>
        <w:t xml:space="preserve">       species, each of which had feedback mechanisms that would ensure the population’s</w:t>
        <w:br/>
        <w:t xml:space="preserve">       stability were it alone, showed a sharp transition from overall stability to instability</w:t>
        <w:br/>
        <w:t xml:space="preserve">       as the number and strength of interactions among species increased.</w:t>
        <w:br/>
        <w:br/>
        <w:t>The author juded that</w:t>
        <w:br/>
        <w:br/>
        <w:t xml:space="preserve">          Even less effort has been put into providing regulatory incentives to promote di-</w:t>
        <w:br/>
        <w:t xml:space="preserve">       versity of balance sheet structures, business models and risk management systems.</w:t>
        <w:br/>
        <w:t xml:space="preserve">       In rebuilding and maintaining the financial system, this systemic diversity objective</w:t>
        <w:br/>
        <w:t xml:space="preserve">       should probably be given much greater prominence by the regulatory community.</w:t>
        <w:br/>
        <w:t xml:space="preserve">       Second, modularity within the financial system. The structure of many non-financial</w:t>
        <w:br/>
        <w:t xml:space="preserve">       networks is explicitly and intentionally modular. This includes the design of personal</w:t>
        <w:br/>
        <w:t xml:space="preserve">       computers and the world wide web and the management of forests and utility grids.</w:t>
        <w:br/>
        <w:t xml:space="preserve">       Modular configurations prevent contagion infecting the whole network in the event</w:t>
        <w:br/>
        <w:t xml:space="preserve">       of nodal failure. By limiting the potential for cascades, modularity protects the</w:t>
        <w:br/>
        <w:t xml:space="preserve">       systemic resilience of both natural and constructed networks. The same principles</w:t>
        <w:br/>
        <w:t xml:space="preserve">       apply in banking. That is why there is an ongoing debate on the merits of splitting</w:t>
        <w:br/>
        <w:t xml:space="preserve">       banks, either to limit their size (to curtail the strength of cascades following failure)</w:t>
        <w:br/>
        <w:t xml:space="preserve">       or to limit their activities (to curtail the potential for cross-contamination within</w:t>
        <w:br/>
        <w:t xml:space="preserve">       firms).</w:t>
        <w:br/>
        <w:br/>
        <w:t>The authors point out that</w:t>
        <w:br/>
        <w:br/>
        <w:t xml:space="preserve">         In financial ecosystems, evolutionary forces have often been survival of the fattest</w:t>
        <w:br/>
        <w:t xml:space="preserve">       rather than the fittest.</w:t>
        <w:br/>
        <w:br/>
        <w:t>Second, to study and better understand epidemic, different measures have been suggested and</w:t>
        <w:br/>
        <w:t>new measures are still being developed. This field study how influential nodes can initiate and</w:t>
        <w:br/>
        <w:t>conduct the dissemination of diseases more efficiently than normal users. In (Wen et al., 2017),</w:t>
        <w:br/>
        <w:br/>
        <w:br/>
        <w:t xml:space="preserve">                                                 451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authors review the evolution of the suggested measures. Starting from works in the 1960s as</w:t>
        <w:br/>
        <w:t>in (Sabidussi, 1966) about the degree of node which count the number of edges going in or out of</w:t>
        <w:br/>
        <w:t>a node, but weighing every neighbor equally, the eigenvector centrality was designed in the 1970s</w:t>
        <w:br/>
        <w:t>as in (Bonacich, 1972) and weights the neighbors according to their importance. Another class of</w:t>
        <w:br/>
        <w:t>centrality emerged in the late 1970s as in (Freeman, 1977) with the betweenness which is defined</w:t>
        <w:br/>
        <w:t>as the fraction of shortest paths between node pairs that pass through the node of interest. The</w:t>
        <w:br/>
        <w:t>betweenness centrality measure has been modified and improved to better explain the observation</w:t>
        <w:br/>
        <w:t>of epidemic, with flow or random-walk betweenness, and more recently in (Wen et al., 2017) with</w:t>
        <w:br/>
        <w:t>the epidemic betweenness which is the expected number of nodes that are influenced directly or</w:t>
        <w:br/>
        <w:t>indirectly by a node after that node becomes influenced by epidemics, averaged over all possible</w:t>
        <w:br/>
        <w:t>incidents. The main issue when trying to directly apply those measures to financial networks,</w:t>
        <w:br/>
        <w:t>limitation that can also be found in the original DebtRank (Battiston et al., 2012), is that a node</w:t>
        <w:br/>
        <w:t>cannot continue an epidemic once it has already been influenced (in other words, one can only</w:t>
        <w:br/>
        <w:t>get infected once). Hence a node has only two states: susceptible or infected, and infected has</w:t>
        <w:br/>
        <w:t>two substates: contagious or dormant. With dormant being an absorbing state. In a financial</w:t>
        <w:br/>
        <w:t>network, shocks can spread in circles and hence be amplified passing several times through a</w:t>
        <w:br/>
        <w:t>given node.</w:t>
        <w:br/>
        <w:t>Finally, spreading processes of information (rumor or knowledge for example) have been stud-</w:t>
        <w:br/>
        <w:t>ied also with the aim of identifying influential nodes in a social network. In (Xu and Wang,</w:t>
        <w:br/>
        <w:t>2017), they point out the limitation of the closeness and betweenness measures which are based</w:t>
        <w:br/>
        <w:t>on shortest path. Another approach is to study the node position with respect to its peers,</w:t>
        <w:br/>
        <w:t>identified either by its coreness or k-core decomposition, as an indicator of epidemic spreading.</w:t>
        <w:br/>
        <w:t>Interestingly, (Lü et al., 2016) show that degree, H-index and coreness are the initial, intermedi-</w:t>
        <w:br/>
        <w:t>ate and steady state of contagion process iterations in networks, but the low resolution of thos</w:t>
        <w:br/>
        <w:t>measures limit their applications. Another approach, matrix based, is derived from the eigen-</w:t>
        <w:br/>
        <w:t>vector and eigenvalue computation as in PageRank, a measure that was formally introduced</w:t>
        <w:br/>
        <w:t>in (Brin and Page, 1998). This measure was modified with a random walk process to become</w:t>
        <w:br/>
        <w:t>LeaderRank (Lü et al., 2011) that has a faster convergence. (Xu and Wang, 2017) suggested</w:t>
        <w:br/>
        <w:t>a new algorithm called adaptive LeaderRank that is more robust to topological perturbations.</w:t>
        <w:br/>
        <w:t>The success of search engines based on PageRank-type measure is not directly applicable to</w:t>
        <w:br/>
        <w:t>financial network as the resilience of the nodes is not taken into account and the computation</w:t>
        <w:br/>
        <w:t>of the scores is iterative.</w:t>
        <w:br/>
        <w:br/>
        <w:t>75.1 Preliminary definitions</w:t>
        <w:br/>
        <w:t>We define a bilateral matrix B with Bi,j elements, with a number of N financial groups. We</w:t>
        <w:br/>
        <w:t>record financial link between two nodes with U (the adjacency matrix), that is Ui,j = 1 if Bi,j ̸= 0</w:t>
        <w:br/>
        <w:br/>
        <w:t>Bi,j represents in volume the contractual obligation that group i owes to group j. This contract</w:t>
        <w:br/>
        <w:t>can be a loan, short-term funding, insurance or reinsurance contract. In any case, if a negative</w:t>
        <w:br/>
        <w:t>shock impacts group i, via its contract, group j will also be impacted. In the case of a loan</w:t>
        <w:br/>
        <w:t>it would be a higher risk of default of i and/or payment delays, in the case of a reinsurance</w:t>
        <w:br/>
        <w:t>contract it would be a shock affecting i’s capacity to provide reinsurance with due diligence.</w:t>
        <w:br/>
        <w:t>More generally, if i becomes riskier, its risk spreads to j via their connections.</w:t>
        <w:br/>
        <w:br/>
        <w:br/>
        <w:t xml:space="preserve">                                                452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also define Π the relative liabilities matrix</w:t>
        <w:br/>
        <w:t xml:space="preserve">                                          ( Bi,j</w:t>
        <w:br/>
        <w:t xml:space="preserve">                                              P             , if ≥ 0</w:t>
        <w:br/>
        <w:t xml:space="preserve">                                    Πi,j =         j Bi,j</w:t>
        <w:br/>
        <w:br/>
        <w:t xml:space="preserve">                                              0,              otherwise</w:t>
        <w:br/>
        <w:br/>
        <w:t>By means of those matrices we will measure which group is important to the network or fragilized</w:t>
        <w:br/>
        <w:t>by the network.</w:t>
        <w:br/>
        <w:br/>
        <w:t>75.2 In-degree</w:t>
        <w:br/>
        <w:t>In-degree is the number of links that are going "into" a node kiin , divided by the maximum</w:t>
        <w:br/>
        <w:t>attainable degree. The formula for the in-degree of group i is:</w:t>
        <w:br/>
        <w:t xml:space="preserve">                                             P</w:t>
        <w:br/>
        <w:t xml:space="preserve">                                                j Uj,i    kiin</w:t>
        <w:br/>
        <w:t xml:space="preserve">                                  In_degi =            =                                     (486)</w:t>
        <w:br/>
        <w:t xml:space="preserve">                                              N −1       N −1</w:t>
        <w:br/>
        <w:t>If the edges are lending, then In_deg represents the share of i’s borrowers over the total possible</w:t>
        <w:br/>
        <w:t>number of borrowers. It can be assimilated to the concentration of i’s lending.</w:t>
        <w:br/>
        <w:br/>
        <w:t>75.3 Out-degree</w:t>
        <w:br/>
        <w:t>Out-degree is the number of links that are going "out of" a node kiout , divided by the maximum</w:t>
        <w:br/>
        <w:t>attainable degree.</w:t>
        <w:br/>
        <w:t>The formula for the out-degree of group i is:</w:t>
        <w:br/>
        <w:t xml:space="preserve">                                              P</w:t>
        <w:br/>
        <w:t xml:space="preserve">                                                j Ui,j    k out</w:t>
        <w:br/>
        <w:t xml:space="preserve">                                Out_degi =             = i                                  (487)</w:t>
        <w:br/>
        <w:t xml:space="preserve">                                              N −1       N −1</w:t>
        <w:br/>
        <w:t>Unlike the In_deg, the Out_deg estimate how i manage its funding.</w:t>
        <w:br/>
        <w:br/>
        <w:t>75.4 Closeness</w:t>
        <w:br/>
        <w:t>Closeness measures "how close" a node is from the rest of the nodes, it is proportional to the</w:t>
        <w:br/>
        <w:t>inverse of the average distance from one node to the rest of the network. Here the distance is</w:t>
        <w:br/>
        <w:t>measured by the minimum number of edges necessary to reach a given node, i.e. the shortest</w:t>
        <w:br/>
        <w:t>path. It can be demonstrated that the shortest path between group i and group j can be</w:t>
        <w:br/>
        <w:t>measured in a matrix form as:</w:t>
        <w:br/>
        <w:t xml:space="preserve">                                     δi,j = min [U p ]i,j &gt; 0                            (488)</w:t>
        <w:br/>
        <w:t xml:space="preserve">                                                   p</w:t>
        <w:br/>
        <w:br/>
        <w:t>The closeness of group i is then:</w:t>
        <w:br/>
        <w:t xml:space="preserve">                                                  N −1</w:t>
        <w:br/>
        <w:t xml:space="preserve">                                             Ci = P                                          (489)</w:t>
        <w:br/>
        <w:t xml:space="preserve">                                                   j δi,j</w:t>
        <w:br/>
        <w:br/>
        <w:t>This measure estimates how quickly nodes can spread information or stress to the network.</w:t>
        <w:br/>
        <w:br/>
        <w:t>NB: when faced with nodes that cannot be linked, we can decide to allocate the value N to the</w:t>
        <w:br/>
        <w:t>shortest path between those two entities, to avoid division by 0.</w:t>
        <w:br/>
        <w:br/>
        <w:br/>
        <w:t xml:space="preserve">                                                       453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75.5 Betweenness Centrality</w:t>
        <w:br/>
        <w:t>The betweenness centrality is a measure of centrality that can be applied on directed and</w:t>
        <w:br/>
        <w:t>weighted networks, based on shortest paths between nodes.</w:t>
        <w:br/>
        <w:t>We define by δi,j the minimum length of any path connecting i and j, we denote by σij the</w:t>
        <w:br/>
        <w:t>number of shortest paths from i to j and σij (k) the number of shortest paths from i to j where</w:t>
        <w:br/>
        <w:t>k is on the path. The betweenness centrality of a node k is defined as:</w:t>
        <w:br/>
        <w:t xml:space="preserve">                                                X σij (k)</w:t>
        <w:br/>
        <w:t xml:space="preserve">                                       BCk =                                             (490)</w:t>
        <w:br/>
        <w:t xml:space="preserve">                                                         σij</w:t>
        <w:br/>
        <w:t xml:space="preserve">                                               i̸=k̸=j</w:t>
        <w:br/>
        <w:br/>
        <w:t>Betweenness Centrality measures node’s importance as link in the shortest connection between</w:t>
        <w:br/>
        <w:t>two nodes. Regarding this measure in financial networks, we could assimilate an agent with</w:t>
        <w:br/>
        <w:t>high score to an agent which may have high probability to amplify shocks (concept of financial</w:t>
        <w:br/>
        <w:t>hub). We have to note that an agent could have a low betweenness centrality score and still</w:t>
        <w:br/>
        <w:t>be a threat to a network, one could think of a heavy and isolated node with a unique link to a</w:t>
        <w:br/>
        <w:t>central node.</w:t>
        <w:br/>
        <w:t>We followed (Brandes, 2001) for the implementation of the algorithm.</w:t>
        <w:br/>
        <w:t>Take the simple example of an exposure matrix:</w:t>
        <w:br/>
        <w:br/>
        <w:br/>
        <w:t>We can identify the following paths:</w:t>
        <w:br/>
        <w:br/>
        <w:t xml:space="preserve">   • 3→0</w:t>
        <w:br/>
        <w:br/>
        <w:t xml:space="preserve">   • 3→4</w:t>
        <w:br/>
        <w:br/>
        <w:t xml:space="preserve">   • 5→6</w:t>
        <w:br/>
        <w:br/>
        <w:t xml:space="preserve">   • 5→6→8</w:t>
        <w:br/>
        <w:br/>
        <w:t xml:space="preserve">   • 5→8</w:t>
        <w:br/>
        <w:br/>
        <w:t xml:space="preserve">   • 6→8</w:t>
        <w:br/>
        <w:br/>
        <w:t xml:space="preserve">   • 7→0</w:t>
        <w:br/>
        <w:br/>
        <w:t xml:space="preserve">   • 9→3</w:t>
        <w:br/>
        <w:br/>
        <w:t xml:space="preserve">   • 9→3→0</w:t>
        <w:br/>
        <w:br/>
        <w:t xml:space="preserve">   • 9→3→4</w:t>
        <w:br/>
        <w:br/>
        <w:br/>
        <w:t xml:space="preserve">                                               454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 in fact, the "only" and thus "shortest" way to go from 9 to 0 and from 9 to 4 goes twice</w:t>
        <w:br/>
        <w:t>through 3, hence the edge 3 will have a betweenness centrality score of 2, but if it is possible</w:t>
        <w:br/>
        <w:t>to go from 5 to 8 via 6, it is in fact shorter to go from 5 directly to 8 because in this case all</w:t>
        <w:br/>
        <w:t>weights are 1. Hence in this example all scores are 0 except for the edge 3 it is 2.</w:t>
        <w:br/>
        <w:t>Now we illustrate "competing" paths, with the code 20190809_betweenness_centrality.py, where</w:t>
        <w:br/>
        <w:t>we use the matrix:</w:t>
        <w:br/>
        <w:br/>
        <w:br/>
        <w:t>We observe the following "competing" paths: We can identify the following paths:</w:t>
        <w:br/>
        <w:br/>
        <w:t xml:space="preserve">   • 7→0→2</w:t>
        <w:br/>
        <w:br/>
        <w:t xml:space="preserve">   • 7→9→2</w:t>
        <w:br/>
        <w:br/>
        <w:t xml:space="preserve">   • 8→2→0</w:t>
        <w:br/>
        <w:br/>
        <w:t xml:space="preserve">   • 8→7→0</w:t>
        <w:br/>
        <w:br/>
        <w:t>As we are working with an adjacency matrix, weights are uniform and thus the vertices 0, 9, 2</w:t>
        <w:br/>
        <w:t>and 7 only gain 0.5 points with the four above mentioned paths, thus the final scores with .5</w:t>
        <w:br/>
        <w:t>As an exercise, we implemented a naive algorithm that explore most paths, but we did not</w:t>
        <w:br/>
        <w:t>implement the check if paths have the same length in which case the score needs to be split in</w:t>
        <w:br/>
        <w:t>.5 and .5.</w:t>
        <w:br/>
        <w:br/>
        <w:t>75.5.1 Weighed Betweenness Centrality</w:t>
        <w:br/>
        <w:t>The Betweenness Centrality measure can also be weighed. The higher the weight of a path, the</w:t>
        <w:br/>
        <w:t>least likely it is to be included as a shortest path between two nodes. That is the distance is</w:t>
        <w:br/>
        <w:t>not only the sum of the number of edges between to vertices, but the sum of the weights of the</w:t>
        <w:br/>
        <w:t>edges between two vertices.</w:t>
        <w:br/>
        <w:t>For our purpose, measuring the importance of a financial institution in a network, this measure</w:t>
        <w:br/>
        <w:t>is counter-intuitive and we are working with the inverse of the lending volumes.</w:t>
        <w:br/>
        <w:t>With      the     example     of    this   weighted     vertices  matrix    given    in    code</w:t>
        <w:br/>
        <w:t>20190812_weighed_betweennes_centrality_tests.py following the code modifications in</w:t>
        <w:br/>
        <w:t>(Brandes, 2008):</w:t>
        <w:br/>
        <w:br/>
        <w:br/>
        <w:t xml:space="preserve">                                               455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can identify the following shortest paths with at least two edges:</w:t>
        <w:br/>
        <w:br/>
        <w:t xml:space="preserve">   • 1 → 4 → 0, weight 1.16</w:t>
        <w:br/>
        <w:br/>
        <w:t xml:space="preserve">   • 1→4→0→3</w:t>
        <w:br/>
        <w:br/>
        <w:t xml:space="preserve">   • 2→0→3</w:t>
        <w:br/>
        <w:br/>
        <w:t xml:space="preserve">   • 2→7→1</w:t>
        <w:br/>
        <w:br/>
        <w:t xml:space="preserve">   • 2→7→1→4</w:t>
        <w:br/>
        <w:br/>
        <w:t xml:space="preserve">   • 4→0→3</w:t>
        <w:br/>
        <w:br/>
        <w:t xml:space="preserve">   • 6→0→3</w:t>
        <w:br/>
        <w:br/>
        <w:t xml:space="preserve">   • 7→1→4</w:t>
        <w:br/>
        <w:br/>
        <w:t xml:space="preserve">   • 7→2→0</w:t>
        <w:br/>
        <w:br/>
        <w:t xml:space="preserve">   • 7→2→0→3</w:t>
        <w:br/>
        <w:br/>
        <w:t xml:space="preserve">   • 8→6→0</w:t>
        <w:br/>
        <w:br/>
        <w:t xml:space="preserve">   • 8→6→0→3</w:t>
        <w:br/>
        <w:br/>
        <w:t xml:space="preserve">   • 9→0→3</w:t>
        <w:br/>
        <w:br/>
        <w:t>Nota bene:</w:t>
        <w:br/>
        <w:br/>
        <w:t xml:space="preserve">   • 1 → 4 → 0 with weight 1.16 is shorter than the "direct" path 1 → 0 with weight 3</w:t>
        <w:br/>
        <w:br/>
        <w:t xml:space="preserve">   • similarly, 1 → 4 → 0 → 3 is shorter than 1 → 0 → 3</w:t>
        <w:br/>
        <w:br/>
        <w:t xml:space="preserve">   • 7 → 1 → 0 with a weight of 3.24 is not considered as the competing path 7 → 2 → 0 with</w:t>
        <w:br/>
        <w:t xml:space="preserve">     a weight of 0.33 is shorter.</w:t>
        <w:br/>
        <w:br/>
        <w:t>To have our weighted-betweenness-centrality score, we have to count how many time an edge</w:t>
        <w:br/>
        <w:t>lies on a shortest path:</w:t>
        <w:br/>
        <w:br/>
        <w:t xml:space="preserve">   • 0, 7 times</w:t>
        <w:br/>
        <w:br/>
        <w:t xml:space="preserve">   • 1, 2 times</w:t>
        <w:br/>
        <w:br/>
        <w:t xml:space="preserve">   • 2, 2 times</w:t>
        <w:br/>
        <w:br/>
        <w:br/>
        <w:t xml:space="preserve">                                             456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• 4, 2 time</w:t>
        <w:br/>
        <w:br/>
        <w:t xml:space="preserve">       • 6, 2 times</w:t>
        <w:br/>
        <w:br/>
        <w:t xml:space="preserve">       • 7, 2 times</w:t>
        <w:br/>
        <w:br/>
        <w:t>In fact, the current algorithm has we’ve implemented from (Brandes, 2008) seems to discriminate</w:t>
        <w:br/>
        <w:t>between 7 → 1 → 0 and 7 → 2 → 0, attributing a score to the vertice 2 but not 1, but fail to</w:t>
        <w:br/>
        <w:t>recognize "backward223 " that 1 → 4 → 0 is shorter than 1 → 0 and thus fail to attribute scores</w:t>
        <w:br/>
        <w:t>to the vertice 4.</w:t>
        <w:br/>
        <w:t>The betweenness_centrality function from networkx in its weighed version, weight="weight",</w:t>
        <w:br/>
        <w:t>provides the correct results.</w:t>
        <w:br/>
        <w:t>One approach we suggest is to add before the algorithm a check of paths that have more edges</w:t>
        <w:br/>
        <w:t>but are lighter in sum of weight than shorter paths. We implement a function that checks if</w:t>
        <w:br/>
        <w:t>there are some to paths up to length n that are shorter than the original paths in the matrix (of</w:t>
        <w:br/>
        <w:t>length 1). If we identify such cases, we discard the cell in the original matrix before applying</w:t>
        <w:br/>
        <w:t>the weighed betweenness centrality algorithm.</w:t>
        <w:br/>
        <w:br/>
        <w:t xml:space="preserve">       • Question 86</w:t>
        <w:br/>
        <w:t xml:space="preserve">             – Using the adjacency matrix up to power n indicates whether there exist path of with n</w:t>
        <w:br/>
        <w:t xml:space="preserve">               edges between vertices i and j of the original matrix. Use this information to modify</w:t>
        <w:br/>
        <w:t xml:space="preserve">               the algorithm in order to loop only on vertices where paths are expected. Time the</w:t>
        <w:br/>
        <w:t xml:space="preserve">               execution, is the execution time improved compare to the approach above?</w:t>
        <w:br/>
        <w:br/>
        <w:t>75.6 H-index and coreness (k-core decomposition)</w:t>
        <w:br/>
        <w:t>The Hirsch index, or H-index, was originally used to measure the citation impact of a scholar,</w:t>
        <w:br/>
        <w:t>the H-index is the maximum value h such that there exists at least h papers, each with citation</w:t>
        <w:br/>
        <w:t>count ≥ h. In (Lü et al., 2016), they show that the H-index converge to the coreness.</w:t>
        <w:br/>
        <w:t>The coreness of a node is measures by k-core decomposition as in (Dorogovtsev and Mendes,</w:t>
        <w:br/>
        <w:t>2006). K-core of graph measures the subgraph where each node has a minimum of k connections</w:t>
        <w:br/>
        <w:t>with the subgraph (In or out-degree). It could be crudely linked to density of certain subgraph</w:t>
        <w:br/>
        <w:t>of the network. We can measure the importance of each node by using the k-core to estimate</w:t>
        <w:br/>
        <w:t>the maximum k for each node. The higher k value of node i means that this node i is connected</w:t>
        <w:br/>
        <w:t>to higher interlinked core on the network.</w:t>
        <w:br/>
        <w:br/>
        <w:t>75.7 Clustering</w:t>
        <w:br/>
        <w:t>This measures of unsupervised classification aims to estimate for a given node i the connection</w:t>
        <w:br/>
        <w:t>of its neighbors between one another. It is the fraction of possible triangles through that node</w:t>
        <w:br/>
        <w:t>over the possible triangles:</w:t>
        <w:br/>
        <w:t xml:space="preserve">                                                                    </w:t>
        <w:br/>
        <w:t xml:space="preserve">                                           2                X</w:t>
        <w:br/>
        <w:t xml:space="preserve">                           Ci = P         P             ×      Uj,k                      (491)</w:t>
        <w:br/>
        <w:t xml:space="preserve">                                  j Ui,j (  j Ui,j − 1)</w:t>
        <w:br/>
        <w:t xml:space="preserve">                                                                        j,k∈Ni</w:t>
        <w:br/>
        <w:br/>
        <w:t>Where Ni are the neighbors of the node i, if Ni ≤ 1 then Ci = 0</w:t>
        <w:br/>
        <w:br/>
        <w:br/>
        <w:t>223</w:t>
        <w:br/>
        <w:t xml:space="preserve">      by backward we mean that the algorithm fails to recognize that a weighed path of length n + 1 is in fact shorter</w:t>
        <w:br/>
        <w:t xml:space="preserve">       than a weighed path of length n</w:t>
        <w:br/>
        <w:br/>
        <w:br/>
        <w:t xml:space="preserve">                                                          457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directed graphs, which is the use case for financial networks, we have to modify this measure</w:t>
        <w:br/>
        <w:t>to:                                                                       </w:t>
        <w:br/>
        <w:t xml:space="preserve">                                       1                  X</w:t>
        <w:br/>
        <w:t xml:space="preserve">                      Ci = P          P             ×       [Uj,k + Uk,j ]                (492)</w:t>
        <w:br/>
        <w:t xml:space="preserve">                                U</w:t>
        <w:br/>
        <w:t xml:space="preserve">                               j i,j (  j Ui,j − 1)          j,k∈Ni</w:t>
        <w:br/>
        <w:br/>
        <w:br/>
        <w:t>75.8 Assortativity</w:t>
        <w:br/>
        <w:t>Assortative mixing in networks, as in (Peel et al., 2018), measure the tendency for nodes to</w:t>
        <w:br/>
        <w:t>connect to nodes that are like (or unlike) them with respect to some characteristics (we could</w:t>
        <w:br/>
        <w:t>consider the business model or the size of the financial institution). We do not consider this</w:t>
        <w:br/>
        <w:t>measure in this work as we could not establish a link to financial stability and assortativity.</w:t>
        <w:br/>
        <w:br/>
        <w:t>75.9 Eigenvector centrality</w:t>
        <w:br/>
        <w:t>This centrality is calculated by iteration, all nodes start with the same score and, by iteration,</w:t>
        <w:br/>
        <w:t>node scores are assigned relatively to the scores of their neighbors.</w:t>
        <w:br/>
        <w:t xml:space="preserve">                                             1 X</w:t>
        <w:br/>
        <w:t xml:space="preserve">                                     EVi =     × Bi,j EVj                                   (493)</w:t>
        <w:br/>
        <w:t xml:space="preserve">                                             λ</w:t>
        <w:br/>
        <w:t xml:space="preserve">                                                   j̸=i</w:t>
        <w:br/>
        <w:br/>
        <w:t>λ being the largest eigenvalue of the matrix B.</w:t>
        <w:br/>
        <w:br/>
        <w:t>75.10 LeaderRank</w:t>
        <w:br/>
        <w:t>The LeaderRank algorithm presented in (Lü et al., 2011) aims to improve the way to measure</w:t>
        <w:br/>
        <w:t>nodes importance in networks. The authors introduced the idea of leaders and fans in the</w:t>
        <w:br/>
        <w:t>network. The score of each node is computed regarding how many fans (or followers) it has.</w:t>
        <w:br/>
        <w:t>In the network of N nodes and M directed links, a ground node, which is connected to every</w:t>
        <w:br/>
        <w:t>nodes through bidirectional links, is added. This node is useful for the convergence of the</w:t>
        <w:br/>
        <w:t>recursive scores computation. The network is then formed by N + 1 node and M + 2N links.</w:t>
        <w:br/>
        <w:t>If node i points to j then j is leader of i (in finance that could be modeled by i lends to j so i</w:t>
        <w:br/>
        <w:t>reacts regarding to the situation of j)</w:t>
        <w:br/>
        <w:t>The recursive formula used to compute scores is:</w:t>
        <w:br/>
        <w:t xml:space="preserve">                                                  N +1</w:t>
        <w:br/>
        <w:t xml:space="preserve">                                                  X       Uj,i</w:t>
        <w:br/>
        <w:t xml:space="preserve">                                   Si (t + 1) =                 Sj (t)                      (494)</w:t>
        <w:br/>
        <w:t xml:space="preserve">                                                          kjout</w:t>
        <w:br/>
        <w:t xml:space="preserve">                                                  j=1</w:t>
        <w:br/>
        <w:br/>
        <w:t xml:space="preserve">   • Si (0) = 1 for all nodes except the ground node where it is equal to 0</w:t>
        <w:br/>
        <w:br/>
        <w:t xml:space="preserve">   • kj out is the total of out-degree (in our simulation we use the sum of all outgoing loans)</w:t>
        <w:br/>
        <w:br/>
        <w:t>We introduce a modification to this measure to tailor it for financial networks and use the</w:t>
        <w:br/>
        <w:t>exposition matrix calculated with loans divided by lenders equities.</w:t>
        <w:br/>
        <w:br/>
        <w:t>75.11 DebtRank</w:t>
        <w:br/>
        <w:t>Closeness and Betweenness Centrality take into account all nodes in a network by measuring</w:t>
        <w:br/>
        <w:t>"how far" nodes are or the fraction of the shortest paths running through each nodes. Measures</w:t>
        <w:br/>
        <w:t>based on shortest path may be difficult to justify in a financial contagion context. To quote</w:t>
        <w:br/>
        <w:t>(Battiston et al., 2012):</w:t>
        <w:br/>
        <w:br/>
        <w:br/>
        <w:t xml:space="preserve">                                               458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In presence of a cycle in the network there is an infinite number of reverberations</w:t>
        <w:br/>
        <w:t xml:space="preserve">      of the impact of a node to the others and back to itself, which leads to no simple</w:t>
        <w:br/>
        <w:t xml:space="preserve">      and measurable economic interpretation. DebtRank overcomes this problem by only</w:t>
        <w:br/>
        <w:t xml:space="preserve">      allowing for walks that do not visit the same edge twice.</w:t>
        <w:br/>
        <w:br/>
        <w:t>The authors develop a measure inspired by the centrality measures. The method allows to</w:t>
        <w:br/>
        <w:t>measure impact not limited to those cases in which the capital buffer is exhausted, but where</w:t>
        <w:br/>
        <w:t>partial stress on solvency is spread through the system.</w:t>
        <w:br/>
        <w:t>The measure is captured by the individual cumulative relative equity loss in time:</w:t>
        <w:br/>
        <w:br/>
        <w:t xml:space="preserve">                                                    KPi (0) − KPi (t)</w:t>
        <w:br/>
        <w:t xml:space="preserve">                                         hi (t) =</w:t>
        <w:br/>
        <w:t xml:space="preserve">                                                         KPi (0)</w:t>
        <w:br/>
        <w:t>and the leverage of bank i toward bank j at time t:</w:t>
        <w:br/>
        <w:br/>
        <w:t xml:space="preserve">                                                    Bj,i</w:t>
        <w:br/>
        <w:t xml:space="preserve">                                   li,j = min 1,</w:t>
        <w:br/>
        <w:t xml:space="preserve">                                                 KPi (t)</w:t>
        <w:br/>
        <w:br/>
        <w:t>The dynamic is defined as:</w:t>
        <w:br/>
        <w:t xml:space="preserve">                                                                                    </w:t>
        <w:br/>
        <w:t xml:space="preserve">                                                               X</w:t>
        <w:br/>
        <w:t xml:space="preserve">                               hi (t) = min 1, hi (t − 1) +            li,j hj (t − 1)</w:t>
        <w:br/>
        <w:t xml:space="preserve">                                                                   j</w:t>
        <w:br/>
        <w:br/>
        <w:br/>
        <w:t>where j|sj (t − 1) = D, meaning we sum over the distressed nodes:</w:t>
        <w:br/>
        <w:br/>
        <w:t xml:space="preserve">                                              if hi (t) &gt; 0; si (t − 1) ̸= I,</w:t>
        <w:br/>
        <w:t xml:space="preserve">                                 </w:t>
        <w:br/>
        <w:t xml:space="preserve">                                 D,</w:t>
        <w:br/>
        <w:t xml:space="preserve">                                 </w:t>
        <w:br/>
        <w:t xml:space="preserve">                         si (t) = I,          if si (t − 1) = D,</w:t>
        <w:br/>
        <w:t xml:space="preserve">                                  si (t − 1), otherwise</w:t>
        <w:br/>
        <w:t xml:space="preserve">                                 </w:t>
        <w:br/>
        <w:t xml:space="preserve">                                 </w:t>
        <w:br/>
        <w:br/>
        <w:t>The distressed induced in the system is then weighed by the relative exposures:</w:t>
        <w:br/>
        <w:t xml:space="preserve">                                            X                  X</w:t>
        <w:br/>
        <w:t xml:space="preserve">                                      R=         hj (T )νj −           hj (1)νj</w:t>
        <w:br/>
        <w:t xml:space="preserve">                                             j                 j</w:t>
        <w:br/>
        <w:t xml:space="preserve">                    Bi,j</w:t>
        <w:br/>
        <w:t>with νj =</w:t>
        <w:br/>
        <w:t xml:space="preserve">            P</w:t>
        <w:br/>
        <w:t xml:space="preserve">                 P P</w:t>
        <w:br/>
        <w:t xml:space="preserve">             i    i   j Bi,j</w:t>
        <w:br/>
        <w:br/>
        <w:br/>
        <w:t>In the updated version of the algorithm (Bardoscia et al., 2015), the author show that when</w:t>
        <w:br/>
        <w:t>the modulus of the larger eigenvalue of the leverage matrix L is smaller than one, the dynamics</w:t>
        <w:br/>
        <w:t>converges to the fixed point ∆h = 0. On the contrary, if there exists an eigenvalue of the leverage</w:t>
        <w:br/>
        <w:t>matrix greater than one, the initial shock will be amplified and at least one bank will default.</w:t>
        <w:br/>
        <w:br/>
        <w:t>In practice, in this paper, we implement three DebtRank algorithm:</w:t>
        <w:br/>
        <w:br/>
        <w:t xml:space="preserve">   1. DebtRank_rec: an algorithm based on a simple matrix multiplication as detailed in equa-</w:t>
        <w:br/>
        <w:t xml:space="preserve">      tion 495</w:t>
        <w:br/>
        <w:br/>
        <w:t xml:space="preserve">   2. DebtRank_dyn: the algorithm based on the original DebtRank paper of 2012</w:t>
        <w:br/>
        <w:br/>
        <w:t xml:space="preserve">   3. DebtRank_new: the algorithm updated by the 2015 paper</w:t>
        <w:br/>
        <w:br/>
        <w:br/>
        <w:t xml:space="preserve">                                                      459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75.11.1 Matrix notation, tentative</w:t>
        <w:br/>
        <w:t>If we discard the different cases (distress and idle: D and I) for which we question the economic</w:t>
        <w:br/>
        <w:t>rationale and the cap on the ratio of asset to equity that we question as well, in matrix notation</w:t>
        <w:br/>
        <w:t>the DebtRank measure would be:</w:t>
        <w:br/>
        <w:br/>
        <w:t xml:space="preserve">                              H(t) = L(t − 1)H(t − 1) + H(t − 1)</w:t>
        <w:br/>
        <w:br/>
        <w:t>If we note: Ladd (t) = I + L(t):</w:t>
        <w:br/>
        <w:br/>
        <w:t xml:space="preserve">                        H(rank) = Ladd (rank − 1) × . . . × Ladd (0)H(0)</w:t>
        <w:br/>
        <w:br/>
        <w:t>If the shocks are considered small enough compare to the volumes of core equity, we can ap-</w:t>
        <w:br/>
        <w:t>proximate that the variation of L with time are negligible:</w:t>
        <w:br/>
        <w:br/>
        <w:t xml:space="preserve">                                   H(rank) ≃ (Ladd )rank−1 H(0)                             (495)</w:t>
        <w:br/>
        <w:br/>
        <w:t>75.12 Google’s PageRank (1998) applied to a bank network</w:t>
        <w:br/>
        <w:t>For this section we use the code PageRank_illustration_vansteenberghe.py</w:t>
        <w:br/>
        <w:br/>
        <w:t>75.12.1 See a Page as a bank</w:t>
        <w:br/>
        <w:t>For illustration purpose, think instead of a web page as of a bank. Each bank is lending money</w:t>
        <w:br/>
        <w:t>to another bank, hence they are linked. A central and first question we want to answer as a</w:t>
        <w:br/>
        <w:t>financial supervisor is: "who are the ’central’ banks of our network?"</w:t>
        <w:br/>
        <w:t>Each bank points to another bank by lending, each web page points to another web page with</w:t>
        <w:br/>
        <w:t>hyperlinks.</w:t>
        <w:br/>
        <w:br/>
        <w:br/>
        <w:t xml:space="preserve">                                   BNP                            Credit A</w:t>
        <w:br/>
        <w:br/>
        <w:br/>
        <w:t xml:space="preserve">                                   BPCE                          Societe G</w:t>
        <w:br/>
        <w:br/>
        <w:br/>
        <w:t>In this visual example, the thickness of the arrow represent how much a bank lend to another.</w:t>
        <w:br/>
        <w:t>Here we can see that some bank do not lend to some others. We would like to be able to know</w:t>
        <w:br/>
        <w:t>from this set up which bank is the most "important" one to the network.</w:t>
        <w:br/>
        <w:br/>
        <w:t>75.12.2 Variables definitions</w:t>
        <w:br/>
        <w:t xml:space="preserve">   • N banks (or node)</w:t>
        <w:br/>
        <w:t xml:space="preserve">   • pj the total assets of bank j</w:t>
        <w:br/>
        <w:t xml:space="preserve">   • pi,j payment due from bank i to bank j</w:t>
        <w:br/>
        <w:t xml:space="preserve">   • Π the relative liabilities matrix</w:t>
        <w:br/>
        <w:t xml:space="preserve">                                                   (p</w:t>
        <w:br/>
        <w:t xml:space="preserve">                                                    pj ,</w:t>
        <w:br/>
        <w:t xml:space="preserve">                                                        i,j</w:t>
        <w:br/>
        <w:t xml:space="preserve">                                                              if ≥ 0</w:t>
        <w:br/>
        <w:t xml:space="preserve">                                          Πi,j =</w:t>
        <w:br/>
        <w:t xml:space="preserve">                                                    0,        otherwise</w:t>
        <w:br/>
        <w:br/>
        <w:br/>
        <w:t xml:space="preserve">                                                   460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75.12.3 Naive implementation of PageRank</w:t>
        <w:br/>
        <w:t>In their first description of the PageRank algorithm, we can translate the PageRank for a bank</w:t>
        <w:br/>
        <w:t>P Ri as:</w:t>
        <w:br/>
        <w:t xml:space="preserve">                                                       X P Rj</w:t>
        <w:br/>
        <w:t xml:space="preserve">                                    P Ri = (1 − d) + d                                    (496)</w:t>
        <w:br/>
        <w:t xml:space="preserve">                                                          pj</w:t>
        <w:br/>
        <w:t xml:space="preserve">                                                             j̸=i</w:t>
        <w:br/>
        <w:br/>
        <w:t>with d ∈ [0, 1] a damping factor.</w:t>
        <w:br/>
        <w:t>In Matrix form:</w:t>
        <w:br/>
        <w:t xml:space="preserve">                                       P R = (1 − d)eN + dΠP R                                     (497)</w:t>
        <w:br/>
        <w:t>with eN a vector with</w:t>
        <w:br/>
        <w:t xml:space="preserve">                   P N elements which are N .</w:t>
        <w:br/>
        <w:t xml:space="preserve">                                              1</w:t>
        <w:br/>
        <w:br/>
        <w:t>Per design, we set j P Rj = 1</w:t>
        <w:br/>
        <w:t>We see that there is some sort of tautology in defining the P R’s. Indeed, a bank’s P R is com-</w:t>
        <w:br/>
        <w:t>puted from its neighbours’ P R. Hence we need to proceed iteratively from a starting situation,</w:t>
        <w:br/>
        <w:t>assigning P R to every bank and then converge to the "true" P R.</w:t>
        <w:br/>
        <w:br/>
        <w:t xml:space="preserve">   • set d = 0.85, MaxIter = 100, N = 4, and ϵ = 10−5</w:t>
        <w:br/>
        <w:br/>
        <w:t xml:space="preserve">   • define r0 your initial guess for the vector of P Rj , j ∈ [1, N ]. r0 = [ N1 , . . . , N1 ]</w:t>
        <w:br/>
        <w:br/>
        <w:t>Then we need to compute the relative liabilities matrix Π:</w:t>
        <w:br/>
        <w:br/>
        <w:t xml:space="preserve">   • Import the price data on banks from the file 2016_10_12_bank_prices.csv and select</w:t>
        <w:br/>
        <w:t xml:space="preserve">     only the prices of the following 4 french banks, compute their daily returns:</w:t>
        <w:br/>
        <w:t xml:space="preserve">        – BNPPARIBAS</w:t>
        <w:br/>
        <w:t xml:space="preserve">        – CREDITAGRICOLESA</w:t>
        <w:br/>
        <w:t xml:space="preserve">        – BPCE</w:t>
        <w:br/>
        <w:t xml:space="preserve">        – SOCIETEGENERALESA</w:t>
        <w:br/>
        <w:br/>
        <w:t xml:space="preserve">   • Compute the correlation matrix but take the absolute value (negative lending would not</w:t>
        <w:br/>
        <w:t xml:space="preserve">     make sense), compute (correlation matrix - identity), make sure the sum of each columns</w:t>
        <w:br/>
        <w:t xml:space="preserve">     is 1 (you can divide the matrix by a vector of the sum of each column) and consider that</w:t>
        <w:br/>
        <w:t xml:space="preserve">     this is your relative liabilities matrix Π</w:t>
        <w:br/>
        <w:br/>
        <w:t xml:space="preserve">   • This is a very poor assumption, it is assuming that the market would react on one bank</w:t>
        <w:br/>
        <w:t xml:space="preserve">     according to how much they lent to one another, but this will do for our exercise.</w:t>
        <w:br/>
        <w:br/>
        <w:br/>
        <w:t xml:space="preserve">                                                     461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BNPPARIBAS       0              0.27                0.35                0.26</w:t>
        <w:br/>
        <w:br/>
        <w:t xml:space="preserve">                                                                                                0.4</w:t>
        <w:br/>
        <w:br/>
        <w:br/>
        <w:t xml:space="preserve">    CREDITAGRICOLESA      0.26             0                  0.32                0.25</w:t>
        <w:br/>
        <w:t xml:space="preserve">                                                                                                0.3</w:t>
        <w:br/>
        <w:br/>
        <w:br/>
        <w:t xml:space="preserve">                                                                                                0.2</w:t>
        <w:br/>
        <w:t xml:space="preserve">               BPCE       0.5             0.48                 0                  0.49</w:t>
        <w:br/>
        <w:br/>
        <w:br/>
        <w:t xml:space="preserve">                                                                                                0.1</w:t>
        <w:br/>
        <w:br/>
        <w:t xml:space="preserve">   SOCIETEGENERALESA      0.25            0.25                0.33                  0</w:t>
        <w:br/>
        <w:br/>
        <w:br/>
        <w:t xml:space="preserve">                                                                                                0.0</w:t>
        <w:br/>
        <w:t xml:space="preserve">                       BNPPARIBAS   CREDITAGRICOLESA          BPCE          SOCIETEGENERALESA</w:t>
        <w:br/>
        <w:br/>
        <w:br/>
        <w:t xml:space="preserve">   • Then compute r1 as: r1 = (1 − d) + d × Π × r0</w:t>
        <w:br/>
        <w:br/>
        <w:t xml:space="preserve">   • You then need to create a loop and stop your loop either once (r1 − r0 )2 &lt; ϵ or once we</w:t>
        <w:br/>
        <w:t xml:space="preserve">     have reach the maximum number of iterations MaxIter.</w:t>
        <w:br/>
        <w:br/>
        <w:t xml:space="preserve">   • List the bank and the PageRank score you find.</w:t>
        <w:br/>
        <w:br/>
        <w:br/>
        <w:t>With our illustration, we obtain the following:</w:t>
        <w:br/>
        <w:t xml:space="preserve">                              PageRank</w:t>
        <w:br/>
        <w:t xml:space="preserve">  BPCE                             0.320</w:t>
        <w:br/>
        <w:t xml:space="preserve">  BNPPARIBAS                       0.232</w:t>
        <w:br/>
        <w:t xml:space="preserve">  CREDITAGRICOLESA                 0.224</w:t>
        <w:br/>
        <w:t xml:space="preserve">  SOCIETEGENERALESA                0.223</w:t>
        <w:br/>
        <w:t>Which would tend to say that BPCE is the most important bank in this constructed network of</w:t>
        <w:br/>
        <w:t>liabilities.</w:t>
        <w:br/>
        <w:br/>
        <w:t>75.12.4 With teleportation</w:t>
        <w:br/>
        <w:t>In order to treat dead-end nodes,  we add a teleportation distribution f . In practice, it is a</w:t>
        <w:br/>
        <w:t>vector of length N satisfying i fi = 1.</w:t>
        <w:br/>
        <w:t xml:space="preserve">                             P</w:t>
        <w:br/>
        <w:t>We then define compute the PageRank vector r as:</w:t>
        <w:br/>
        <w:t xml:space="preserve">                                                                        </w:t>
        <w:br/>
        <w:t xml:space="preserve">                                            X P Rj X</w:t>
        <w:br/>
        <w:t xml:space="preserve">                      P Ri = (1 − d)fi + d         +     fj dout,j P Rj                (498)</w:t>
        <w:br/>
        <w:t xml:space="preserve">                                                pj</w:t>
        <w:br/>
        <w:t xml:space="preserve">                                                       j̸=i          j̸=i</w:t>
        <w:br/>
        <w:br/>
        <w:t>With:                                             (</w:t>
        <w:br/>
        <w:t xml:space="preserve">                                                   1, if</w:t>
        <w:br/>
        <w:t xml:space="preserve">                                                         P</w:t>
        <w:br/>
        <w:t xml:space="preserve">                                                           j pj,i = 0</w:t>
        <w:br/>
        <w:t xml:space="preserve">                                         dout,i =</w:t>
        <w:br/>
        <w:t xml:space="preserve">                                                   0, otherwise</w:t>
        <w:br/>
        <w:br/>
        <w:br/>
        <w:t xml:space="preserve">                                                        462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in matrix form:</w:t>
        <w:br/>
        <w:t xml:space="preserve">                                       P R = (1 − d)f + d (Π + f dout ) P R                                (499)</w:t>
        <w:br/>
        <w:t>dout is a vector that identifies nodes that have no outgoing link to other nodes. If you have such</w:t>
        <w:br/>
        <w:t>nodes in your network, you need to have this "teleportation" factor f so that you can jump</w:t>
        <w:br/>
        <w:t>randomly from one node to the other even if the node has no outgoing link. In other words, you</w:t>
        <w:br/>
        <w:t>don’t get stuck in one node and the algorithm converges.</w:t>
        <w:br/>
        <w:t>This can be rewritten as:</w:t>
        <w:br/>
        <w:t xml:space="preserve">                                            P R = ∆P R                                       (500)</w:t>
        <w:br/>
        <w:t>it can be demonstrated that the matrix ∆ is irreducible and aperiodic stochastic matrix and</w:t>
        <w:br/>
        <w:t>from the Perron-Frobenius theorem its largest eigenvalue is always equal to 1 and its eigenvector</w:t>
        <w:br/>
        <w:t>as the sum of its elements summing to 1. Here we just verify this with python.</w:t>
        <w:br/>
        <w:br/>
        <w:t xml:space="preserve">       • Question 87</w:t>
        <w:br/>
        <w:t xml:space="preserve">             – Make a simple assumption about f: like 1% uniform chance f = 0.01 and implement</w:t>
        <w:br/>
        <w:t xml:space="preserve">               an algorithm with the teleportation aspect224 .</w:t>
        <w:br/>
        <w:br/>
        <w:br/>
        <w:t>224</w:t>
        <w:br/>
        <w:t xml:space="preserve">      you should not observe any change in your result as all possible links are present in your network</w:t>
        <w:br/>
        <w:br/>
        <w:br/>
        <w:t xml:space="preserve">                                                         463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R: Before and after regressing financial time series - some</w:t>
        <w:br/>
        <w:t xml:space="preserve">   steps</w:t>
        <w:br/>
        <w:t>76.1 Example: exercise on the CAC40 and the Dow Jones</w:t>
        <w:br/>
        <w:t>We suggest an example225 inspired by the book (Bazen and Sabatier, 2007).</w:t>
        <w:br/>
        <w:t>We download the ’Close’ value for the CAC 40 and the Dow Jones indexes from 1995-01-16 to</w:t>
        <w:br/>
        <w:t>1999-02-26.</w:t>
        <w:br/>
        <w:t>If we regress one price series on the other, we find a high value of R2 and low value for the Durbin-</w:t>
        <w:br/>
        <w:t>Watson test statistics226 . R2 &gt; DW statistic is a rule of thumb to suspect that this regression</w:t>
        <w:br/>
        <w:t>is spurious, it indicates a non existing relationship between what looks like two random walks.</w:t>
        <w:br/>
        <w:br/>
        <w:t>76.2 Unit root tests</w:t>
        <w:br/>
        <w:t>Before regressing one variable onto another, we first test for unit root. With R we use the</w:t>
        <w:br/>
        <w:t>package urca and perform an Augmented Dickey-Fuller test as detailed in 24.7.</w:t>
        <w:br/>
        <w:t>If some variables follow a random walk, regressing one against the other might lead to spurious</w:t>
        <w:br/>
        <w:t>regression. We might thus need to first-difference to work with stationary series.</w:t>
        <w:br/>
        <w:t>At the 99, 95 and 90%, the critical values of the Augmented Dickey-Fuller test are: −2.58,</w:t>
        <w:br/>
        <w:t>−1.96, and −1.64</w:t>
        <w:br/>
        <w:br/>
        <w:t>We download the ’Close’ value for the CAC 40 and the Dow Jones indexes and we perform the</w:t>
        <w:br/>
        <w:t>augmented Dickey-Fuller test on the log of the index. For the CAC 40 index, we find a test</w:t>
        <w:br/>
        <w:t>statistic of −0.2 and for the Dow of −1.34 =⇒ both series are non-stationary and regressing</w:t>
        <w:br/>
        <w:t>one onto the other could be spurious227 .</w:t>
        <w:br/>
        <w:br/>
        <w:t>We also apply the DF-GLS version of the test introduced by (Elliott et al., 1996) which has</w:t>
        <w:br/>
        <w:t>higher power than the augmented Dickey-Fuller test when the autoregressive root is large but</w:t>
        <w:br/>
        <w:t>less than one.</w:t>
        <w:br/>
        <w:br/>
        <w:t>76.3 Cointegration test</w:t>
        <w:br/>
        <w:t>We do a cointegration test on the two series and find that the two time series are not cointegrated.</w:t>
        <w:br/>
        <w:br/>
        <w:t>76.4 Are both series I(1)?</w:t>
        <w:br/>
        <w:t>We apply the first difference to the log of both index and we find that both series were I(1).</w:t>
        <w:br/>
        <w:br/>
        <w:t>76.5 A first regression model</w:t>
        <w:br/>
        <w:t>Both time series have means different than 0 hence we need to add an intercept in our regression</w:t>
        <w:br/>
        <w:t>model.</w:t>
        <w:br/>
        <w:t>We use the model and find a R2 of 13%:</w:t>
        <w:br/>
        <w:t xml:space="preserve">                                      ∆LCACt = α + β∆LDowt + ut                                             (501)</w:t>
        <w:br/>
        <w:t>225</w:t>
        <w:br/>
        <w:t xml:space="preserve">    spurious_vansteenberghe.R</w:t>
        <w:br/>
        <w:t>226</w:t>
        <w:br/>
        <w:t xml:space="preserve">    In a Durbin-Watson test, the null hypothesis H0 is that the autocorrelation of the disturbances (or error terms</w:t>
        <w:br/>
        <w:t xml:space="preserve">     of our regression is 0). As the p-value in this case is low, we reject H0 and suspect autocorrelation in the</w:t>
        <w:br/>
        <w:t xml:space="preserve">     model error terms. Note that if there is a lagged dependent variable, we have to use a Breusch-Godfrey test</w:t>
        <w:br/>
        <w:t xml:space="preserve">     instead as in section 76.7.</w:t>
        <w:br/>
        <w:t>227</w:t>
        <w:br/>
        <w:t xml:space="preserve">    our statistics are below the critical values and we fail to reject H0 : the time series has a unit root</w:t>
        <w:br/>
        <w:br/>
        <w:br/>
        <w:t xml:space="preserve">                                                       464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log(CAC 40t ) − log(CAC 40t−1 ) ≃ Daily Returns, we can conclude that over the studied</w:t>
        <w:br/>
        <w:t>time period, the daily returns of the Dow explain 13% of the daily returns of the CAC 40.</w:t>
        <w:br/>
        <w:br/>
        <w:t>76.6 Durbin-Watson test</w:t>
        <w:br/>
        <w:t>The errors of a regression model are supposed to be uncorrelated. This can break down with time</w:t>
        <w:br/>
        <w:t>series. The errors can be serially correlated. Hence an errors associated with one observation</w:t>
        <w:br/>
        <w:t>will then carry over to future observations. This is relevant namely with net present value model</w:t>
        <w:br/>
        <w:t>where future dividends impact the current stock price.</w:t>
        <w:br/>
        <w:t>The serial correlation of the errors can be written as: ut = ρut−1 + θt</w:t>
        <w:br/>
        <w:t>The Durbin-Watson test the null hypothesis H0 : ρ = 0</w:t>
        <w:br/>
        <w:t>Note that the Durbin-Watson test cannot be used if the regression equation contains a lagged</w:t>
        <w:br/>
        <w:t>dependent variable, in which case we use instead a Breusch-Godfrey test as in section 76.7.</w:t>
        <w:br/>
        <w:t>We apply the Durbin-Watson test to our equation 501, with the above limitations in mind.</w:t>
        <w:br/>
        <w:t>We find a value of DW = 2.23 which could tend to show that there is no serial correlation (ρ = 0)</w:t>
        <w:br/>
        <w:t>as DW = 2(1 − ρ̂), but in fact, looking at the Durbin-Watson table, we find that du ≃ 1.78 and</w:t>
        <w:br/>
        <w:t>dl ≃ 1.76, we do not find that: 4 − dl &lt; DW &lt; 4 hence we do not reject the null hypothesis,</w:t>
        <w:br/>
        <w:t>and there is no strong evidence for negative serial correlation present in our initial model 501.</w:t>
        <w:br/>
        <w:t>With a lagged endogenous variable as in our final model 502, we can use the statistics:</w:t>
        <w:br/>
        <w:t xml:space="preserve">                                                s</w:t>
        <w:br/>
        <w:t xml:space="preserve">                                          DW               T</w:t>
        <w:br/>
        <w:t xml:space="preserve">                                h= 1−</w:t>
        <w:br/>
        <w:t xml:space="preserve">                                             2       1 − T V ar(α̂4 )</w:t>
        <w:br/>
        <w:br/>
        <w:t>With V ar(α̂4 ) the square of the standard error observed in the summary of the regression 502.</w:t>
        <w:br/>
        <w:t>h can be supposed to be normally distributed with unit variance and the normal distribution</w:t>
        <w:br/>
        <w:t>table an be used.</w:t>
        <w:br/>
        <w:br/>
        <w:t>With lagged endogenous variable we can use the Breusch-Godfrey test and also choose for the</w:t>
        <w:br/>
        <w:t>lag order in our test :</w:t>
        <w:br/>
        <w:br/>
        <w:t>76.7 Breusch Godfrey test</w:t>
        <w:br/>
        <w:t>We apply a Breusch Godfrey test on the series to check for second order autocorrelation, this</w:t>
        <w:br/>
        <w:t>test is robust even if the model includes lagged dependent variables.</w:t>
        <w:br/>
        <w:t>We are working with the model:</w:t>
        <w:br/>
        <w:br/>
        <w:t xml:space="preserve">               ∆LCACt = α1 + α2 ∆LDowt + α3 ∆LDowt−1 + α4 ∆LCACt−1 + ut                      (502)</w:t>
        <w:br/>
        <w:br/>
        <w:t>We suspect that the residuals are following an AR(p):</w:t>
        <w:br/>
        <w:br/>
        <w:t xml:space="preserve">                            ut = ρ1 ut−1 + ρ2 ut−2 + . . . + ρp ut−p + ϵt                    (503)</w:t>
        <w:br/>
        <w:t>We test the hypothesis: H0 : ρi = 0, ∀i ∈ [1, p]</w:t>
        <w:br/>
        <w:t>In practice, the test follows the procedure:</w:t>
        <w:br/>
        <w:br/>
        <w:t xml:space="preserve">  1. regress the model 502</w:t>
        <w:br/>
        <w:br/>
        <w:t xml:space="preserve">  2. use the residuals from the above regression and test: ût = α1 + α2 ût−1 + . . . + αp ût−p +</w:t>
        <w:br/>
        <w:t xml:space="preserve">     β1 ∆LDowt + β2 ∆LDowt−1 + β3 ∆LCACt−1 + vt</w:t>
        <w:br/>
        <w:br/>
        <w:br/>
        <w:t xml:space="preserve">                                                465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3. test the statistic LM = nR2 against the threshold χ20.05 (p), at the order 2, the threshold</w:t>
        <w:br/>
        <w:t xml:space="preserve">      is 5.99</w:t>
        <w:br/>
        <w:t>The regression 502 has a Breusch Godfrey test statistic below 5.99, hence we accept both the</w:t>
        <w:br/>
        <w:t>hypothesise that there are neither first nor second order autocorrelation.</w:t>
        <w:br/>
        <w:br/>
        <w:t>76.8 Gauss-Markov hypotheses</w:t>
        <w:br/>
        <w:t>Underlying our linear regression, we assume the Gauss-Markov hypotheses for our Ordinary</w:t>
        <w:br/>
        <w:t>Least Square estimate. We follow (Verbeek, 2017):</w:t>
        <w:br/>
        <w:br/>
        <w:t>76.8.1 E(ut ) = 0</w:t>
        <w:br/>
        <w:t>Assuming our error terms are normally distributed, we can apply a one-sample t-test that use</w:t>
        <w:br/>
        <w:t>the following statistics:</w:t>
        <w:br/>
        <w:t xml:space="preserve">                                          ut − µ</w:t>
        <w:br/>
        <w:t xml:space="preserve">                                             σ                                         (504)</w:t>
        <w:br/>
        <w:t xml:space="preserve">                                                        √</w:t>
        <w:br/>
        <w:t xml:space="preserve">                                                            n</w:t>
        <w:br/>
        <w:br/>
        <w:t>we want to test if the null hypothesis H0 : ut = µ with ut the mean of the residuals. In its</w:t>
        <w:br/>
        <w:t>two-sided form, the alternative hypothesis is: H1 : ut ̸= µ.</w:t>
        <w:br/>
        <w:br/>
        <w:t>76.8.2 Error terms and explanatory variables are independent</w:t>
        <w:br/>
        <w:t>ut and Xt are independent, where Xt is the vector of explanatory variables.</w:t>
        <w:br/>
        <w:br/>
        <w:t>76.8.3 Homoskedasticity</w:t>
        <w:br/>
        <w:t>By homoskedasticity we mean that the conditional variance of the error term is constant over</w:t>
        <w:br/>
        <w:t>time and not correlated with the explanatory variable: var(ut ) = σ 2 . We apply the Breusch-</w:t>
        <w:br/>
        <w:t>Pagan test with H0 : homoskedasticity, which is based on the following regression, testing for</w:t>
        <w:br/>
        <w:t>the significance of the parameter β:</w:t>
        <w:br/>
        <w:br/>
        <w:t xml:space="preserve">                                                 u2t = α + βXt + νt                        (505)</w:t>
        <w:br/>
        <w:br/>
        <w:t>76.8.4 cov(ui , uj ) = 0 ∀i ̸= j</w:t>
        <w:br/>
        <w:t>We check whether error terms are uncorrelated with a Durbin-Watson or Breusch-Godfrey test</w:t>
        <w:br/>
        <w:t>seen above.</w:t>
        <w:br/>
        <w:br/>
        <w:t xml:space="preserve">   • Question 88</w:t>
        <w:br/>
        <w:t xml:space="preserve">         – check if those hypotheses are respected with our data set. If those hypotheses are</w:t>
        <w:br/>
        <w:t xml:space="preserve">           respected, the OLS estimator is then BLUE (best linear unbiased estimator). Is the</w:t>
        <w:br/>
        <w:t xml:space="preserve">           estimator biased if we have heteroskedasticity?</w:t>
        <w:br/>
        <w:t xml:space="preserve">         – Manually compute the OLS estimator by solving the optimisation programme below:</w:t>
        <w:br/>
        <w:br/>
        <w:t xml:space="preserve">                                         X</w:t>
        <w:br/>
        <w:t xml:space="preserve">                               min              (∆LCACt − α − β∆LDowt )2</w:t>
        <w:br/>
        <w:t xml:space="preserve">                                   α,β</w:t>
        <w:br/>
        <w:t xml:space="preserve">                                          t</w:t>
        <w:br/>
        <w:br/>
        <w:t>With no constant:                               P</w:t>
        <w:br/>
        <w:t xml:space="preserve">                                                  t ∆LDowt × ∆LCACt</w:t>
        <w:br/>
        <w:t xml:space="preserve">                                         β̂ =        P        2</w:t>
        <w:br/>
        <w:t xml:space="preserve">                                                       t ∆LDowt</w:t>
        <w:br/>
        <w:br/>
        <w:br/>
        <w:t xml:space="preserve">                                                        466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a constant α:</w:t>
        <w:br/>
        <w:t xml:space="preserve">                             P                        P         P</w:t>
        <w:br/>
        <w:t xml:space="preserve">                         T   t ∆LDowt × ∆LCACt −    ∆LDowt t ∆LCACt</w:t>
        <w:br/>
        <w:t xml:space="preserve">                  β̂ =                           Pt</w:t>
        <w:br/>
        <w:t xml:space="preserve">                                  T t ∆LDowt − ( t ∆LDowt )2</w:t>
        <w:br/>
        <w:t xml:space="preserve">                                            2</w:t>
        <w:br/>
        <w:t xml:space="preserve">                                    P</w:t>
        <w:br/>
        <w:br/>
        <w:br/>
        <w:t>76.9 Normality test: Shapiro-Wilk test</w:t>
        <w:br/>
        <w:t>We perform the Shapiro-Wilk test on both series returns to test for their normality. The null</w:t>
        <w:br/>
        <w:t>hypothesis H0 is that the sample of returns came from a normally distributed population. The</w:t>
        <w:br/>
        <w:t>normality of the returns is rejected.</w:t>
        <w:br/>
        <w:br/>
        <w:t>76.9.1 Scaling the returns</w:t>
        <w:br/>
        <w:t>We can rescale the returns, for example with:</w:t>
        <w:br/>
        <w:br/>
        <w:t xml:space="preserve">                                             Rt − min(R)</w:t>
        <w:br/>
        <w:t xml:space="preserve">                                   R̂t =</w:t>
        <w:br/>
        <w:t xml:space="preserve">                                           max(R) − min(R)</w:t>
        <w:br/>
        <w:br/>
        <w:t>This would not change our conclusion on the normality of the distribution of return, although</w:t>
        <w:br/>
        <w:t>sometimes one call this "normalizing" the returns.</w:t>
        <w:br/>
        <w:br/>
        <w:t>76.10 Regression residuals - test the presence of ARCH</w:t>
        <w:br/>
        <w:t>We now follow (Bazen and Sabatier, 2007) and apply an ARCH(1) model on the errors terms</w:t>
        <w:br/>
        <w:t>of the model described by equation 502. We start witht the ARCH(1) model introduced section</w:t>
        <w:br/>
        <w:t>30.13.</w:t>
        <w:br/>
        <w:br/>
        <w:t>76.10.1 Test for ARCH</w:t>
        <w:br/>
        <w:t>First we use the Robert Engle method to test the presence of an ARCH process. From the</w:t>
        <w:br/>
        <w:t>regression 502 we did, we use the residuals ut and regress as in equation ??.</w:t>
        <w:br/>
        <w:t>Then we use the R2 of that regression and the length of the time series (here 1062 days) and</w:t>
        <w:br/>
        <w:t>compare it to the threshold 3.94.</w:t>
        <w:br/>
        <w:t>We find a R2 = 12% and we have T = 1062 the length of our time series. Hence our test statistic</w:t>
        <w:br/>
        <w:t>is above the threshold: 12.5 &gt; 3.94, therefore the null hypothesis H0 : β = 0 is rejected and we</w:t>
        <w:br/>
        <w:t>are facing an ARCH process.</w:t>
        <w:br/>
        <w:br/>
        <w:t>76.10.2 ARCH model of the residuals - PACF</w:t>
        <w:br/>
        <w:t>We use a PACF of the squared residual to determine the order m of the ARCH process. Visually</w:t>
        <w:br/>
        <w:t>we decide to select an ARCH(4):</w:t>
        <w:br/>
        <w:br/>
        <w:br/>
        <w:t xml:space="preserve">                                                467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Series residmod3^2</w:t>
        <w:br/>
        <w:br/>
        <w:br/>
        <w:t xml:space="preserve">                                                                   0.25</w:t>
        <w:br/>
        <w:t xml:space="preserve">                                                                   0.15</w:t>
        <w:br/>
        <w:t xml:space="preserve">                                                     Partial ACF</w:t>
        <w:br/>
        <w:br/>
        <w:t xml:space="preserve">                                                                   0.05</w:t>
        <w:br/>
        <w:t xml:space="preserve">                                                                   −0.05</w:t>
        <w:br/>
        <w:t xml:space="preserve">                                                                           0        5    10      15      20       25   30</w:t>
        <w:br/>
        <w:br/>
        <w:t xml:space="preserve">                                                                                                 Lag</w:t>
        <w:br/>
        <w:br/>
        <w:br/>
        <w:t>76.10.3 Estimation of an ARCH(m) and check relevence</w:t>
        <w:br/>
        <w:t>We estimate an ARCH(4) model on the residuals and then check with the Ljung-Box228 that we</w:t>
        <w:br/>
        <w:t>do not reject the null hypothesis H0 of non serial correlation of the ARCH(4) residuals. If we</w:t>
        <w:br/>
        <w:t>try to account for heavy tails using Student’s-t distribution for the standardized residuals ϵt , the</w:t>
        <w:br/>
        <w:t>estimation return 8 as the degree of freedom (shape parameter in the summary), the QQ-plot</w:t>
        <w:br/>
        <w:t>are more satisfactory for the Student’s-t distribution:</w:t>
        <w:br/>
        <w:br/>
        <w:t xml:space="preserve">                                                                                         qnorm − QQ Plot</w:t>
        <w:br/>
        <w:t xml:space="preserve">                                                4</w:t>
        <w:br/>
        <w:t xml:space="preserve">                                                2</w:t>
        <w:br/>
        <w:t xml:space="preserve">                             Sample Quantiles</w:t>
        <w:br/>
        <w:br/>
        <w:t xml:space="preserve">                                                0</w:t>
        <w:br/>
        <w:t xml:space="preserve">                                                −2</w:t>
        <w:br/>
        <w:t xml:space="preserve">                                                −4</w:t>
        <w:br/>
        <w:br/>
        <w:br/>
        <w:t xml:space="preserve">                                                            −3                 −2       −1        0           1        2    3</w:t>
        <w:br/>
        <w:br/>
        <w:t xml:space="preserve">                                                                                         Theoretical Quantiles</w:t>
        <w:br/>
        <w:br/>
        <w:br/>
        <w:t>228</w:t>
        <w:br/>
        <w:t xml:space="preserve">      see section 25.1 for more detail on this test</w:t>
        <w:br/>
        <w:br/>
        <w:br/>
        <w:t xml:space="preserve">                                                                                              468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qstd − QQ Plot</w:t>
        <w:br/>
        <w:br/>
        <w:br/>
        <w:t xml:space="preserve">                                       4</w:t>
        <w:br/>
        <w:t xml:space="preserve">                                       2</w:t>
        <w:br/>
        <w:t xml:space="preserve">                    Sample Quantiles</w:t>
        <w:br/>
        <w:br/>
        <w:t xml:space="preserve">                                       0</w:t>
        <w:br/>
        <w:t xml:space="preserve">                                       −2</w:t>
        <w:br/>
        <w:t xml:space="preserve">                                       −4</w:t>
        <w:br/>
        <w:br/>
        <w:br/>
        <w:t xml:space="preserve">                                            −4   −2            0              2   4</w:t>
        <w:br/>
        <w:br/>
        <w:t xml:space="preserve">                                                      Theoretical Quantiles</w:t>
        <w:br/>
        <w:br/>
        <w:br/>
        <w:t>The ARCH model standardized residuals should show less clustering issues than the original</w:t>
        <w:br/>
        <w:t>time series. This will be further explored in section 84.2.</w:t>
        <w:br/>
        <w:br/>
        <w:br/>
        <w:t xml:space="preserve">                                                          469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77 Univariate ARMA-GARCH model</w:t>
        <w:br/>
        <w:t>Following Perlin et al. (2021), we work229 with the two returns series and identify volatility</w:t>
        <w:br/>
        <w:t>clusters, meaning that the volatility at date t seems to depends of the volatility at date t − h:</w:t>
        <w:br/>
        <w:br/>
        <w:br/>
        <w:t xml:space="preserve">                                    0.2</w:t>
        <w:br/>
        <w:br/>
        <w:br/>
        <w:t xml:space="preserve">                                                                                                 variable</w:t>
        <w:br/>
        <w:t xml:space="preserve">                         Returns</w:t>
        <w:br/>
        <w:br/>
        <w:br/>
        <w:t xml:space="preserve">                                    0.0</w:t>
        <w:br/>
        <w:t xml:space="preserve">                                                                                                      r1</w:t>
        <w:br/>
        <w:t xml:space="preserve">                                                                                                      r2</w:t>
        <w:br/>
        <w:br/>
        <w:br/>
        <w:t xml:space="preserve">                                   −0.2</w:t>
        <w:br/>
        <w:br/>
        <w:br/>
        <w:t xml:space="preserve">                                   −0.4</w:t>
        <w:br/>
        <w:t xml:space="preserve">                                            1995        2000             2005   2010</w:t>
        <w:br/>
        <w:t xml:space="preserve">                                                                  Year</w:t>
        <w:br/>
        <w:br/>
        <w:br/>
        <w:t>We assume that we have autocorrelated financial returns (after a Ljung-Box test):</w:t>
        <w:br/>
        <w:br/>
        <w:t xml:space="preserve">                                                    Rt = µt + σt Zt = µt + at                               (506)</w:t>
        <w:br/>
        <w:br/>
        <w:t>where µt = E (Rt |Ft−1 ) and σt are Ft−1 − measurable and (Ft )t is the natural filtration230 of</w:t>
        <w:br/>
        <w:t>the process (Rt )t . (Zt )t is a time series of iid random variable of unknown distribution that we</w:t>
        <w:br/>
        <w:t>call the innovations process and has zero mean231 .</w:t>
        <w:br/>
        <w:t>We now suppose that the process (µt )t is an autoregressive model of order p, p ∈ N, noted AR(p)</w:t>
        <w:br/>
        <w:t>defined as</w:t>
        <w:br/>
        <w:t xml:space="preserve">                                    µt = µ + θ1 Rt−1 + ... + θp Rt−p .</w:t>
        <w:br/>
        <w:t>In many cases in finance we simply use an AR(1):</w:t>
        <w:br/>
        <w:br/>
        <w:t xml:space="preserve">                                                             µt = µ + θRt−1 .</w:t>
        <w:br/>
        <w:br/>
        <w:t>We model the process (σt2 )t as an GARCH(p, q), after testing for the ARCH effect, defined as:</w:t>
        <w:br/>
        <w:t xml:space="preserve">                                                       p</w:t>
        <w:br/>
        <w:t xml:space="preserve">                                                       X                            q</w:t>
        <w:br/>
        <w:t xml:space="preserve">                                                                                    X</w:t>
        <w:br/>
        <w:t xml:space="preserve">                                          σt2 = α0 +         αi (Rt−i − µt−i )2 +             2</w:t>
        <w:br/>
        <w:t xml:space="preserve">                                                                                          βj σt−j .         (507)</w:t>
        <w:br/>
        <w:t xml:space="preserve">                                                       i=1                          j=1</w:t>
        <w:br/>
        <w:br/>
        <w:t>where232 αi ≥ 0, βi ≥ 0, ∀i and pi=1 αi + qj=1 βj &lt; 1. It is the stationarity condition of</w:t>
        <w:br/>
        <w:t xml:space="preserve">                                   P          P</w:t>
        <w:br/>
        <w:t>second order, i.e. the non-conditional variance is constant and finite. This is a generalization</w:t>
        <w:br/>
        <w:t>of the ARCH (Auto Regressive Conditionnal Heteroskedasticity) model introduced by (Engle,</w:t>
        <w:br/>
        <w:t>1982a)233 . In finance, the GARCH(1, 1) model is often used:</w:t>
        <w:br/>
        <w:br/>
        <w:t xml:space="preserve">                                              σt2 = α0 + α1 (Rt−1 − µt−1 )2 + βσt−1</w:t>
        <w:br/>
        <w:t xml:space="preserve">                                                                                2</w:t>
        <w:br/>
        <w:t xml:space="preserve">                                                                                    .                       (508)</w:t>
        <w:br/>
        <w:t>229</w:t>
        <w:br/>
        <w:t xml:space="preserve">    code: ARMA_GARCH_vansteenberghe</w:t>
        <w:br/>
        <w:t>230</w:t>
        <w:br/>
        <w:t xml:space="preserve">    in simple terms, the filtration contains information up to time t that is useful to determine Rt</w:t>
        <w:br/>
        <w:t>231</w:t>
        <w:br/>
        <w:t xml:space="preserve">    and unit variance if we standardize them</w:t>
        <w:br/>
        <w:t>232</w:t>
        <w:br/>
        <w:t xml:space="preserve">    in R rugarch package, they defined "ar1" as θ and "omega" as α0</w:t>
        <w:br/>
        <w:t>233</w:t>
        <w:br/>
        <w:t xml:space="preserve">    once estimated, a Ljung-Box(see section 25.1 for more details) test can check the residuals independence, to</w:t>
        <w:br/>
        <w:t xml:space="preserve">     verify that the heteroskedasticity has been correctly modelled. Models can be compared and chosen with</w:t>
        <w:br/>
        <w:t xml:space="preserve">     AIC, BIC or likelihood ratios.</w:t>
        <w:br/>
        <w:br/>
        <w:br/>
        <w:t xml:space="preserve">                                                                   470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Thus the returns are modelled by the following equation system known as the AR(1) −</w:t>
        <w:br/>
        <w:t>GARCH(1, 1):           </w:t>
        <w:br/>
        <w:t xml:space="preserve">                       Rt = µt + σt Zt</w:t>
        <w:br/>
        <w:t xml:space="preserve">                       </w:t>
        <w:br/>
        <w:t xml:space="preserve">                         µt = µ + θRt−1                                       (509)</w:t>
        <w:br/>
        <w:t xml:space="preserve">                       </w:t>
        <w:br/>
        <w:t xml:space="preserve">                        2</w:t>
        <w:br/>
        <w:t xml:space="preserve">                         σt = α0 + α1 (Rt−1 − µt−1 )2 + βσt−1</w:t>
        <w:br/>
        <w:t xml:space="preserve">                                                          2</w:t>
        <w:br/>
        <w:br/>
        <w:t>It is not advised to calibrate first an ARMA on the data and then a GARCH and this first</w:t>
        <w:br/>
        <w:t>model residuals. Indeed, when first estimating the ARMA model, you would assume conditional</w:t>
        <w:br/>
        <w:t>homoskedasticity.</w:t>
        <w:br/>
        <w:t>We present a method of pseudo maximum liquelihood to estimate the parameters of the AR(1)−</w:t>
        <w:br/>
        <w:t>GARCH(1, 1) model. We assume that we have a data set of size n + 1; R0 , ..., Rn and notice</w:t>
        <w:br/>
        <w:t>that the joint density of the random variable R0 , ..., Rn can be written as:</w:t>
        <w:br/>
        <w:t xml:space="preserve">                                                               n</w:t>
        <w:br/>
        <w:t xml:space="preserve">                                                               Y</w:t>
        <w:br/>
        <w:t xml:space="preserve">                   fR0 ,...,Rn (r0 , ..., rn ) = fR0 (r0 )           fRt |Rt−1 ,...,R0 (rt |rt−1 , ..., r0 ).           (510)</w:t>
        <w:br/>
        <w:t xml:space="preserve">                                                               t=1</w:t>
        <w:br/>
        <w:br/>
        <w:t>As the marginal density fR0 in the equation 510 is unknown, we compute the conditional density</w:t>
        <w:br/>
        <w:t>knowing R0 and we have:</w:t>
        <w:br/>
        <w:t xml:space="preserve">                                                              n</w:t>
        <w:br/>
        <w:t xml:space="preserve">                                                              Y</w:t>
        <w:br/>
        <w:t xml:space="preserve">                    fR1 ,...,Rn |R0 (r1 , ..., rn |r0 ) =)          fRt |Rt−1 ,...,R0 (rt |rt−1 , ..., r0 ).            (511)</w:t>
        <w:br/>
        <w:t xml:space="preserve">                                                              t=1</w:t>
        <w:br/>
        <w:br/>
        <w:t>Furthermore, as σt depends on σt−1 , we need an initial value for σ0 and we compute the condi-</w:t>
        <w:br/>
        <w:t>tional density knowing R0 and σ0 writing:</w:t>
        <w:br/>
        <w:t xml:space="preserve">                                                              n</w:t>
        <w:br/>
        <w:t xml:space="preserve">                                                              Y</w:t>
        <w:br/>
        <w:t xml:space="preserve">             fR1 ,...,Rn |R0 ,σ0 (r1 , ..., rn |r0 , σ0 ) =         fRt |Rt−1 ,...,R0 ,σ0 (rt |rt−1 , ..., r0 , σ0 ).   (512)</w:t>
        <w:br/>
        <w:t xml:space="preserve">                                                              t=1</w:t>
        <w:br/>
        <w:br/>
        <w:t>Thus the probability density fRt |Rt−1 ,...,R0 ,σ0 only depend on the past via the value σt , that is</w:t>
        <w:br/>
        <w:t>obtained by a recursive approach from σ0 , R0 , ..., Rt−1 using that σt2 = α0 + α1 (Rt−1 − µt−1 )2 +</w:t>
        <w:br/>
        <w:t xml:space="preserve">  2 . We consider the conditional likelihood function defined as:</w:t>
        <w:br/>
        <w:t>βσt−1</w:t>
        <w:br/>
        <w:t xml:space="preserve">                                                     n</w:t>
        <w:br/>
        <w:t xml:space="preserve">                                                     Y 1   Rt − µ − θ1 Rt−1</w:t>
        <w:br/>
        <w:t xml:space="preserve">                            L(R; θ1 , α0 , α1 , β) =      g                   .</w:t>
        <w:br/>
        <w:t xml:space="preserve">                                                       σt         σt</w:t>
        <w:br/>
        <w:t xml:space="preserve">                                                          t=1</w:t>
        <w:br/>
        <w:br/>
        <w:t>where g is the unknown probability density of the iid random variables (Zt )t . In practice,</w:t>
        <w:br/>
        <w:t>it is often supposed that g is the density of a standard normal law or a t-Student with an</w:t>
        <w:br/>
        <w:t>unknown degree of freedom ν. In finance, the true law for Zt is seldom normal nor t-Student</w:t>
        <w:br/>
        <w:t>but (Gourieroux et al., 1984) demonstrate that under various regularity conditions, the maximum</w:t>
        <w:br/>
        <w:t>pseudo-likelihood estimators converge and are asymptotically normal.</w:t>
        <w:br/>
        <w:br/>
        <w:t>77.0.1 Fit an AR(1)-GARCH(1,1) to the Dow Jones and CAC 40 index returns</w:t>
        <w:br/>
        <w:t>We fit an AR(1)-GARCH(1,1) to the Dow Jones and CAC 40 index returns, and find for both</w:t>
        <w:br/>
        <w:t>α0 and θ not significantly different than 0. The standardized innovations seems freed of clusters:</w:t>
        <w:br/>
        <w:br/>
        <w:br/>
        <w:t xml:space="preserve">                                                              471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10</w:t>
        <w:br/>
        <w:br/>
        <w:br/>
        <w:t xml:space="preserve">                                          5</w:t>
        <w:br/>
        <w:br/>
        <w:br/>
        <w:t xml:space="preserve">                           Innovations</w:t>
        <w:br/>
        <w:t xml:space="preserve">                                                                                        variable</w:t>
        <w:br/>
        <w:t xml:space="preserve">                                                                                            r1</w:t>
        <w:br/>
        <w:t xml:space="preserve">                                                                                            r2</w:t>
        <w:br/>
        <w:t xml:space="preserve">                                          0</w:t>
        <w:br/>
        <w:br/>
        <w:br/>
        <w:t xml:space="preserve">                                         −5</w:t>
        <w:br/>
        <w:br/>
        <w:br/>
        <w:t xml:space="preserve">                                              1995   2000            2005        2010</w:t>
        <w:br/>
        <w:t xml:space="preserve">                                                              Year</w:t>
        <w:br/>
        <w:br/>
        <w:br/>
        <w:t>We can test whether the standardized residuals (the innovations) are iid.</w:t>
        <w:br/>
        <w:t>The above model can be applied to a univariate time series sample, in practice, we are dealing</w:t>
        <w:br/>
        <w:t>with multiple time series and we need to model the evolution of their correlation over time as</w:t>
        <w:br/>
        <w:t>empirically observed in section 84.1.2 with a multivariate volatility model. We use the Dynamic</w:t>
        <w:br/>
        <w:t>conditional correlations model.</w:t>
        <w:br/>
        <w:br/>
        <w:t>77.1 Explore for the best ARMA-GARCH</w:t>
        <w:br/>
        <w:t>We also suggest an alternative package, fGarch, and explore for the best fit (in terms of AIC or</w:t>
        <w:br/>
        <w:t>BIC) for the orders p, q, r and s: ARMA(p,q)-GARCH(r,s).</w:t>
        <w:br/>
        <w:t>We fit an MA(1)-eGARCH(2,1) assuming the innovations to follow a Student’s t distribution:</w:t>
        <w:br/>
        <w:t xml:space="preserve">                                         10</w:t>
        <w:br/>
        <w:br/>
        <w:br/>
        <w:t xml:space="preserve">                                          5</w:t>
        <w:br/>
        <w:t xml:space="preserve">                           Innovations</w:t>
        <w:br/>
        <w:br/>
        <w:br/>
        <w:t xml:space="preserve">                                                                                        variable</w:t>
        <w:br/>
        <w:t xml:space="preserve">                                                                                            r1</w:t>
        <w:br/>
        <w:t xml:space="preserve">                                                                                            r2</w:t>
        <w:br/>
        <w:t xml:space="preserve">                                          0</w:t>
        <w:br/>
        <w:br/>
        <w:br/>
        <w:t xml:space="preserve">                                         −5</w:t>
        <w:br/>
        <w:br/>
        <w:br/>
        <w:t xml:space="preserve">                                              1995   2000            2005        2010</w:t>
        <w:br/>
        <w:t xml:space="preserve">                                                              Year</w:t>
        <w:br/>
        <w:br/>
        <w:br/>
        <w:t>77.1.1 Dynamic conditional correlations model (DCC)</w:t>
        <w:br/>
        <w:t>(Engle, 2002) suggest dynamic conditional correlations (DCC) models that have the flexibility of</w:t>
        <w:br/>
        <w:t>univariate GARCH models coupled with parsimonious parametric models for the correlations234 .</w:t>
        <w:br/>
        <w:t>(Sampid and Hasim, 2018) follow a DCC-GARCH model before applying copulas to estimate</w:t>
        <w:br/>
        <w:t>VaR. We write the conditional correlation between two asset loss rates as:</w:t>
        <w:br/>
        <w:t xml:space="preserve">                                                     Cov(Rt,i , Rt,j ) = ρt,ij</w:t>
        <w:br/>
        <w:t>234</w:t>
        <w:br/>
        <w:t xml:space="preserve">      further details on multivariate GARCH models can be found here</w:t>
        <w:br/>
        <w:br/>
        <w:br/>
        <w:t xml:space="preserve">                                                               472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the conditional covariance matrix Σt = cov (at |Ft−1 ):</w:t>
        <w:br/>
        <w:t xml:space="preserve">                                                            </w:t>
        <w:br/>
        <w:t xml:space="preserve">                                  σt,11 σt,12 . . . σt,1N</w:t>
        <w:br/>
        <w:t xml:space="preserve">                                 σt,12 σt,22 . . . σt,2N </w:t>
        <w:br/>
        <w:t xml:space="preserve">                                 ..       ..             .. </w:t>
        <w:br/>
        <w:t xml:space="preserve">                                                            </w:t>
        <w:br/>
        <w:t xml:space="preserve">                                 .         .    ...       . </w:t>
        <w:br/>
        <w:t xml:space="preserve">                                                                σt,1N    σt,2N          . . . σt,N N</w:t>
        <w:br/>
        <w:br/>
        <w:t>this model assumes that the conditional covariance matrix evolves as:</w:t>
        <w:br/>
        <w:br/>
        <w:t xml:space="preserve">                                                                        Σt = Dt ρt Dt</w:t>
        <w:br/>
        <w:br/>
        <w:t>with Dt the diagonal matrix of loss rate volatilities and ρt the conditional correlation matrix of</w:t>
        <w:br/>
        <w:t>the loss rates which can be expressed as a function of the conditional covariance matrix of the</w:t>
        <w:br/>
        <w:t>standardized innovations Qt</w:t>
        <w:br/>
        <w:br/>
        <w:t xml:space="preserve">                              ρt = diag( Qt )−1 Qt diag( Qt )−1</w:t>
        <w:br/>
        <w:t xml:space="preserve">                                         p                p</w:t>
        <w:br/>
        <w:br/>
        <w:t xml:space="preserve">             √</w:t>
        <w:br/>
        <w:t>where diag( Qt ) is the matrix with the square roots of the elements of Qt . The model assumes</w:t>
        <w:br/>
        <w:t>that the matrix Qt follows the dynamic:</w:t>
        <w:br/>
        <w:t xml:space="preserve">                                                                                                  ′</w:t>
        <w:br/>
        <w:t xml:space="preserve">                                                                            sd</w:t>
        <w:br/>
        <w:t xml:space="preserve">                                                     Qt = (1 − α − β)Q̄ + αZt−1  sd</w:t>
        <w:br/>
        <w:t xml:space="preserve">                                                                                Zt−1 + βQt−1                                         (513)</w:t>
        <w:br/>
        <w:br/>
        <w:t>where Q̄ is the unconditional correlation matrix of the standardized innovations, Z sd the stan-</w:t>
        <w:br/>
        <w:t>dardized innovations, α and β are non-negative real numbers and 0 &lt; α + β &lt; 1.</w:t>
        <w:br/>
        <w:br/>
        <w:t xml:space="preserve">   • Question 89</w:t>
        <w:br/>
        <w:t xml:space="preserve">        – Following the instructions of the rmgarch R package for DCC model, fit various</w:t>
        <w:br/>
        <w:t xml:space="preserve">          models on the two time series, suggest your model of choice.</w:t>
        <w:br/>
        <w:br/>
        <w:t>Some starting elements below:</w:t>
        <w:br/>
        <w:br/>
        <w:t>We apply a simple DCC-GARCH(1,1) model, for each asset returns we assume (we keep the</w:t>
        <w:br/>
        <w:t>same notation as R language output):</w:t>
        <w:br/>
        <w:t xml:space="preserve">                    (</w:t>
        <w:br/>
        <w:t xml:space="preserve">                      Rt,i = µi + σt,i Zt,i</w:t>
        <w:br/>
        <w:t xml:space="preserve">                       2</w:t>
        <w:br/>
        <w:t xml:space="preserve">                                                                                (514)</w:t>
        <w:br/>
        <w:t xml:space="preserve">                      σt,i = omega + alpha1 (Rt−1,i − µ)2 + beta1 σt−1,i</w:t>
        <w:br/>
        <w:t xml:space="preserve">                                                                   2</w:t>
        <w:br/>
        <w:br/>
        <w:br/>
        <w:t>We plot the conditional correlations of the asset returns over time:</w:t>
        <w:br/>
        <w:br/>
        <w:t xml:space="preserve">                                                   0.4</w:t>
        <w:br/>
        <w:br/>
        <w:br/>
        <w:t xml:space="preserve">                                                   0.3</w:t>
        <w:br/>
        <w:t xml:space="preserve">                        Conditional correlation</w:t>
        <w:br/>
        <w:br/>
        <w:br/>
        <w:t xml:space="preserve">                                                   0.2</w:t>
        <w:br/>
        <w:t xml:space="preserve">                                                                                                       variable</w:t>
        <w:br/>
        <w:t xml:space="preserve">                                                                                                           conditional.correlation</w:t>
        <w:br/>
        <w:br/>
        <w:br/>
        <w:t xml:space="preserve">                                                   0.1</w:t>
        <w:br/>
        <w:br/>
        <w:br/>
        <w:t xml:space="preserve">                                                   0.0</w:t>
        <w:br/>
        <w:br/>
        <w:br/>
        <w:t xml:space="preserve">                                                  −0.1</w:t>
        <w:br/>
        <w:br/>
        <w:br/>
        <w:t xml:space="preserve">                                                         1995    2000          2005       2010</w:t>
        <w:br/>
        <w:t xml:space="preserve">                                                                        Year</w:t>
        <w:br/>
        <w:br/>
        <w:br/>
        <w:t xml:space="preserve">                                                                                  473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can extract the standardized residuals from the DCC-model, the innovations, we "filtered</w:t>
        <w:br/>
        <w:t>out" the volatility clusters:</w:t>
        <w:br/>
        <w:t xml:space="preserve">                                       10</w:t>
        <w:br/>
        <w:br/>
        <w:br/>
        <w:t xml:space="preserve">                                        5</w:t>
        <w:br/>
        <w:br/>
        <w:br/>
        <w:t xml:space="preserve">                         Innovations</w:t>
        <w:br/>
        <w:t xml:space="preserve">                                                                               variable</w:t>
        <w:br/>
        <w:t xml:space="preserve">                                                                                   r1</w:t>
        <w:br/>
        <w:t xml:space="preserve">                                                                                   r2</w:t>
        <w:br/>
        <w:t xml:space="preserve">                                        0</w:t>
        <w:br/>
        <w:br/>
        <w:br/>
        <w:t xml:space="preserve">                                       −5</w:t>
        <w:br/>
        <w:br/>
        <w:br/>
        <w:t xml:space="preserve">                                            1995   2000          2005   2010</w:t>
        <w:br/>
        <w:t xml:space="preserve">                                                          Year</w:t>
        <w:br/>
        <w:br/>
        <w:br/>
        <w:t xml:space="preserve">                                                           474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Binary choice models</w:t>
        <w:br/>
        <w:t>Suppose as in (Verbeek, 2017) we want to explain235 whether a credit card customer default</w:t>
        <w:br/>
        <w:t>on its loan or not. Let the sole explanatory variable be the client income. We have data on N</w:t>
        <w:br/>
        <w:t>agents (i = 1, . . . , N ), with observations on their income, xi,2 , and whether or not they default.</w:t>
        <w:br/>
        <w:t>This latter element is described by the binary variable yi , defined as</w:t>
        <w:br/>
        <w:br/>
        <w:t xml:space="preserve">       • yi = 1 if i defaults</w:t>
        <w:br/>
        <w:br/>
        <w:t xml:space="preserve">       • yi = 0 if i doesn’t default</w:t>
        <w:br/>
        <w:br/>
        <w:t>Suppose we were to use a regression model to explain yi fromxi2 and an intercept term (xi,1 = 1).</w:t>
        <w:br/>
        <w:t>This linear model would be given by</w:t>
        <w:br/>
        <w:br/>
        <w:t xml:space="preserve">                                             yi = β1 + β2 xi,2 + ϵi                             (515)</w:t>
        <w:br/>
        <w:br/>
        <w:t>It seems reasonable to make the standard assumption that E (ϵi |xi ) = 0 such that E (yi |xi ) =</w:t>
        <w:br/>
        <w:t>x′i β. This implies that</w:t>
        <w:br/>
        <w:br/>
        <w:t xml:space="preserve">                     E (yi |xi ) = 1P (yi = 1|xi ) + 0P (yi = 0|xi ) = P (yi = 1|xi ) = x′i β   (516)</w:t>
        <w:br/>
        <w:br/>
        <w:t>Thus, the linear model implies that x′i β is a probability and should therefore lie between 0 and</w:t>
        <w:br/>
        <w:t>1. This is only possible if the xi values are bounded and if certain restrictions on β are satisfied.</w:t>
        <w:br/>
        <w:t>Usually this is hard to achieve in practice. In addition to this fundamental problem, the error</w:t>
        <w:br/>
        <w:t>term ϵi has a highly non-normal distribution and suffers from heteroskedasticity. Because yi has</w:t>
        <w:br/>
        <w:t>only two possible outcomes (0 or 1), the error term, for a given value of xi , has two possible</w:t>
        <w:br/>
        <w:t>outcomes as well. In particular, the distribution of ϵi can be summarized as</w:t>
        <w:br/>
        <w:t xml:space="preserve">                          (</w:t>
        <w:br/>
        <w:t xml:space="preserve">                            P (ϵi = −x′i β|xi ) = P (yi = 0|xi ) = 1 − x′i β</w:t>
        <w:br/>
        <w:t xml:space="preserve">                                                                                               (517)</w:t>
        <w:br/>
        <w:t xml:space="preserve">                            P (ϵi = 1 − x′i β|xi ) = P (yi = 1|xi ) = x′i β</w:t>
        <w:br/>
        <w:br/>
        <w:t>This implies that the variance of the error term is not constant but dependent upon the explana-</w:t>
        <w:br/>
        <w:t>tory variables according to V (ϵi |xi ) = x′i β(1 − x′i β). Note that the error variance also depends</w:t>
        <w:br/>
        <w:t>upon the model parameters β.</w:t>
        <w:br/>
        <w:br/>
        <w:t>78.1 Probit, Logit models</w:t>
        <w:br/>
        <w:t>We introduce binary choice models as:</w:t>
        <w:br/>
        <w:br/>
        <w:t xml:space="preserve">                                           P (yi = 1|xi ) = F x′i β                             (518)</w:t>
        <w:br/>
        <w:br/>
        <w:br/>
        <w:t>if F () is</w:t>
        <w:br/>
        <w:br/>
        <w:t xml:space="preserve">       • the standard normal distribution function, then it is a probit model</w:t>
        <w:br/>
        <w:t xml:space="preserve">                                             w</w:t>
        <w:br/>
        <w:t xml:space="preserve">       • the logistic function F (w) = 1+e</w:t>
        <w:br/>
        <w:t xml:space="preserve">                                        e</w:t>
        <w:br/>
        <w:t xml:space="preserve">                                           w , then it is a logit model</w:t>
        <w:br/>
        <w:br/>
        <w:br/>
        <w:t>235</w:t>
        <w:br/>
        <w:t xml:space="preserve">      code: logit_credit_cards.py</w:t>
        <w:br/>
        <w:br/>
        <w:br/>
        <w:t xml:space="preserve">                                                       475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78.2 Credit card clients data set</w:t>
        <w:br/>
        <w:t>We use a data set proposed (available here) by I–Cheng Yeh and Che-hui Lienon 236 on default of</w:t>
        <w:br/>
        <w:t>credit card clients Data Set for their paper (Yeh and Lien, 2009). This research aimed at the case</w:t>
        <w:br/>
        <w:t>of customers’ default payments in Taiwan and compares the predictive accuracy of probability</w:t>
        <w:br/>
        <w:t>of default among six data mining methods. From the perspective of risk management, the result</w:t>
        <w:br/>
        <w:t>of predictive accuracy of the estimated probability of default will be more valuable than the</w:t>
        <w:br/>
        <w:t>binary result of classification - credible or not credible clients. Because the real probability of</w:t>
        <w:br/>
        <w:t>default is unknown, this study presented the novel "Sorting Smoothing Method" to estimate</w:t>
        <w:br/>
        <w:t>the real probability of default. With the real probability of default as the response variable</w:t>
        <w:br/>
        <w:t>(Y), and the predictive probability of default as the independent variable (X), the simple linear</w:t>
        <w:br/>
        <w:t>regression result (Y = A + BX) shows that the forecasting model produced by artificial neural</w:t>
        <w:br/>
        <w:t>network has the highest coefficient of determination; its regression intercept (A) is close to zero,</w:t>
        <w:br/>
        <w:t>and regression coefficient (B) to one. Therefore, among the six data mining techniques, artificial</w:t>
        <w:br/>
        <w:t>neural network is the only one that can accurately estimate the real probability of default.</w:t>
        <w:br/>
        <w:br/>
        <w:t>78.2.1 Presentation of the data set</w:t>
        <w:br/>
        <w:t>The data set has 30 000 observations with the following information:</w:t>
        <w:br/>
        <w:t>This research employed a binary variable, Y the default payment (Yes = 1, No = 0), as the</w:t>
        <w:br/>
        <w:t>response variable. This study reviewed the literature and used the following 23 variables as</w:t>
        <w:br/>
        <w:t>explanatory variables:</w:t>
        <w:br/>
        <w:br/>
        <w:t xml:space="preserve">       • X1, LIMIT_BAL: Amount of the given credit (NT dollar): it includes both the individual</w:t>
        <w:br/>
        <w:t xml:space="preserve">         consumer credit and his/her family (supplementary) credit.</w:t>
        <w:br/>
        <w:br/>
        <w:t xml:space="preserve">       • X2, SEX: Gender (1 = male; 2 = female).</w:t>
        <w:br/>
        <w:br/>
        <w:t xml:space="preserve">       • X3, EDUCATION: Education (1 = graduate school; 2 = university; 3 = high school; 4 =</w:t>
        <w:br/>
        <w:t xml:space="preserve">         others).</w:t>
        <w:br/>
        <w:br/>
        <w:t xml:space="preserve">       • X4, MARRIAGE: Marital status (1 = married; 2 = single; 3 = others).</w:t>
        <w:br/>
        <w:br/>
        <w:t xml:space="preserve">       • X5, AGE: Age (year).</w:t>
        <w:br/>
        <w:br/>
        <w:t xml:space="preserve">       • X6 - X11, PAY_i: History of past payment. We tracked the past monthly payment records</w:t>
        <w:br/>
        <w:t xml:space="preserve">         (from April to September, 2005) as follows: X6 = the repayment status in September, 2005;</w:t>
        <w:br/>
        <w:t xml:space="preserve">         X7 = the repayment status in August, 2005; . . .;X11 = the repayment status in April,</w:t>
        <w:br/>
        <w:t xml:space="preserve">         2005. The measurement scale for the repayment status is: -1 = pay duly; 1 = payment</w:t>
        <w:br/>
        <w:t xml:space="preserve">         delay for one month; 2 = payment delay for two months; . . .; 8 = payment delay for eight</w:t>
        <w:br/>
        <w:t xml:space="preserve">         months; 9 = payment delay for nine months and above.</w:t>
        <w:br/>
        <w:br/>
        <w:t xml:space="preserve">       • X12-X17, BILL_AMTi: Amount of bill statement (NT dollar). X12 = amount of bill</w:t>
        <w:br/>
        <w:t xml:space="preserve">         statement in September, 2005; X13 = amount of bill statement in August, 2005; . . .; X17</w:t>
        <w:br/>
        <w:t xml:space="preserve">         = amount of bill statement in April, 2005.</w:t>
        <w:br/>
        <w:br/>
        <w:t xml:space="preserve">       • X18-X23, PAY_AMTi: Amount of previous payment (NT dollar). X18 = amount paid in</w:t>
        <w:br/>
        <w:t xml:space="preserve">         September, 2005; X19 = amount paid in August, 2005; . . .;X23 = amount paid in April,</w:t>
        <w:br/>
        <w:t xml:space="preserve">         2005.</w:t>
        <w:br/>
        <w:br/>
        <w:br/>
        <w:t>236</w:t>
        <w:br/>
        <w:t xml:space="preserve">      This is inspired by Xavier Dupre’s work and website</w:t>
        <w:br/>
        <w:br/>
        <w:br/>
        <w:t xml:space="preserve">                                                        476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LIMIT_BAL            AGE EDUCATION MARRIAGE                          Y</w:t>
        <w:br/>
        <w:t xml:space="preserve"> count        30000.00 30000.00            30000.00       30000.00 30000.00</w:t>
        <w:br/>
        <w:t xml:space="preserve"> mean        167484.32        35.49             1.85           1.55        0.22</w:t>
        <w:br/>
        <w:t xml:space="preserve"> std         129747.66         9.22             0.79           0.52        0.42</w:t>
        <w:br/>
        <w:t xml:space="preserve"> min          10000.00        21.00             0.00           0.00        0.00</w:t>
        <w:br/>
        <w:t xml:space="preserve"> 25%          50000.00        28.00             1.00           1.00        0.00</w:t>
        <w:br/>
        <w:t xml:space="preserve"> 50%         140000.00        34.00             2.00           2.00        0.00</w:t>
        <w:br/>
        <w:t xml:space="preserve"> 75%         240000.00        41.00             2.00           2.00        0.00</w:t>
        <w:br/>
        <w:t xml:space="preserve"> max       1000000.00         79.00             6.00           3.00        1.00</w:t>
        <w:br/>
        <w:t>In our data set, there is an empirically observed probability of default of 22%, with an average</w:t>
        <w:br/>
        <w:t>of 167 K USD lent to people aged on average 35.</w:t>
        <w:br/>
        <w:br/>
        <w:t>78.3 Linear regression versus Probit and Logit models</w:t>
        <w:br/>
        <w:t>We use 39 and cheat a little bit (we use the outcome variable...) to create an artificial wage</w:t>
        <w:br/>
        <w:t>variable. We first fit a linear regression:</w:t>
        <w:br/>
        <w:t xml:space="preserve">                                          yi = α + βxi + ϵi                                     (519)</w:t>
        <w:br/>
        <w:br/>
        <w:br/>
        <w:t xml:space="preserve">        Dep. Variable:                      Y               R-squared:                 0.455</w:t>
        <w:br/>
        <w:t xml:space="preserve">        Model:                             OLS              Adj. R-squared:            0.455</w:t>
        <w:br/>
        <w:t xml:space="preserve">        Method:                       Least Squares         F-statistic:            2.504e+04</w:t>
        <w:br/>
        <w:t xml:space="preserve">        Date:                       Sun, 29 Mar 2020        Prob (F-statistic):         0.00</w:t>
        <w:br/>
        <w:t xml:space="preserve">        Time:                           17:12:53            Log-Likelihood:           -7083.3</w:t>
        <w:br/>
        <w:t xml:space="preserve">        No. Observations:                 30000             AIC:                    1.417e+04</w:t>
        <w:br/>
        <w:t xml:space="preserve">        Df Residuals:                     29998             BIC:                    1.419e+04</w:t>
        <w:br/>
        <w:t xml:space="preserve">        Df Model:                           1</w:t>
        <w:br/>
        <w:t xml:space="preserve">                             coef      std err          t      P&gt; |t|   [0.025     0.975]</w:t>
        <w:br/>
        <w:t xml:space="preserve">             WAGE         -0.6522       0.004     -158.253      0.000   -0.660      -0.644</w:t>
        <w:br/>
        <w:t xml:space="preserve">             intercept     1.2073       0.006     186.385       0.000   1.195        1.220</w:t>
        <w:br/>
        <w:t xml:space="preserve">              Omnibus:                 2317.352    Durbin-Watson:                  1.664</w:t>
        <w:br/>
        <w:t xml:space="preserve">              Prob(Omnibus):             0.000     Jarque-Bera (JB):             2903.263</w:t>
        <w:br/>
        <w:t xml:space="preserve">              Skew:                      0.762     Prob(JB):                        0.00</w:t>
        <w:br/>
        <w:t xml:space="preserve">              Kurtosis:                  3.043     Cond. No.                       7.96</w:t>
        <w:br/>
        <w:br/>
        <w:t>Then we fit a Logit model:</w:t>
        <w:br/>
        <w:br/>
        <w:br/>
        <w:t xml:space="preserve">           Dep. Variable:               Y                   No. Observations:         30000</w:t>
        <w:br/>
        <w:t xml:space="preserve">           Model:                     Logit                 Df Residuals:             29998</w:t>
        <w:br/>
        <w:t xml:space="preserve">           Method:                    MLE                   Df Model:                   1</w:t>
        <w:br/>
        <w:t xml:space="preserve">           Date:                Sun, 29 Mar 2020            Pseudo R-squ.:           0.5662</w:t>
        <w:br/>
        <w:t xml:space="preserve">           Time:                    17:12:53                Log-Likelihood:          -6877.3</w:t>
        <w:br/>
        <w:t xml:space="preserve">           converged:                 True                  LL-Null:                 -15853.</w:t>
        <w:br/>
        <w:t xml:space="preserve">                             coef      std err          z      P&gt; |z|   [0.025     0.975]</w:t>
        <w:br/>
        <w:t xml:space="preserve">             WAGE         -7.8812        0.104    -75.843       0.000   -8.085     -7.678</w:t>
        <w:br/>
        <w:t xml:space="preserve">             intercept     9.1620        0.134    68.382        0.000    8.899     9.425</w:t>
        <w:br/>
        <w:br/>
        <w:br/>
        <w:t xml:space="preserve">                                                  477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finally fit a Probit model:</w:t>
        <w:br/>
        <w:br/>
        <w:br/>
        <w:t xml:space="preserve">           Dep. Variable:                Y               No. Observations:      30000</w:t>
        <w:br/>
        <w:t xml:space="preserve">           Model:                     Probit             Df Residuals:          29998</w:t>
        <w:br/>
        <w:t xml:space="preserve">           Method:                     MLE               Df Model:                1</w:t>
        <w:br/>
        <w:t xml:space="preserve">           Date:                 Sun, 29 Mar 2020        Pseudo R-squ.:        0.5517</w:t>
        <w:br/>
        <w:t xml:space="preserve">           Time:                     17:12:53            Log-Likelihood:       -7106.7</w:t>
        <w:br/>
        <w:t xml:space="preserve">           converged:                  True              LL-Null:              -15853.</w:t>
        <w:br/>
        <w:t xml:space="preserve">                            coef     std err         z      P&gt; |z|   [0.025   0.975]</w:t>
        <w:br/>
        <w:t xml:space="preserve">              WAGE         -4.0937     0.047   -86.751       0.000   -4.186   -4.001</w:t>
        <w:br/>
        <w:t xml:space="preserve">              intercept     4.7555     0.063   75.227        0.000    4.632   4.879</w:t>
        <w:br/>
        <w:br/>
        <w:br/>
        <w:t>As expected in empirical work, Probit and Logit models yield similar results. As detailed in</w:t>
        <w:br/>
        <w:t>statsmodels documentation, the goodness of fit measure is based on McFadden’s pseudo-R-</w:t>
        <w:br/>
        <w:t>squared which is 1 − logL1 /logL0 with logL1 the maximum loglikelihood value of the model of</w:t>
        <w:br/>
        <w:t>interest and logL0 the maximum value of the loglikelihood function when all parameters, except</w:t>
        <w:br/>
        <w:t>the intercept, are set to zero. In this application, we would tend to chose the Logit model to</w:t>
        <w:br/>
        <w:t>predict the default of agents.</w:t>
        <w:br/>
        <w:br/>
        <w:br/>
        <w:t xml:space="preserve">                                               478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79 R: difference-in-differences</w:t>
        <w:br/>
        <w:t>For a full theoretical lecture on difference-in-differences (DiD), we refer to Professor De Chaise-</w:t>
        <w:br/>
        <w:t>martin material, available on his website as of early 2020.</w:t>
        <w:br/>
        <w:br/>
        <w:t>79.1 Synthetic Control Method</w:t>
        <w:br/>
        <w:t>Difference-in-differences can be seen as a subset of Synthetic Control Method, for a full picture</w:t>
        <w:br/>
        <w:t>we recommend reading Abadie (2021) equation 10 and his reference to Bai (2009), the replication</w:t>
        <w:br/>
        <w:t>code is available from the authors and very explicit Abadie et al. (2015). Hypothesis testing are</w:t>
        <w:br/>
        <w:t>done with a Monte Carlo experiment in Firpo and Possebom (2018).</w:t>
        <w:br/>
        <w:br/>
        <w:t>79.2 Fake data creation and logic</w:t>
        <w:br/>
        <w:t>I create237 a mock up data set for a clear picture on difference-in-differences and continuous</w:t>
        <w:br/>
        <w:t>treatment intensity. There will be 2N entities (e.g. firms). N will be non-treated (control) and</w:t>
        <w:br/>
        <w:t>N will be treated. There will be 24 periods (months). [-11 to 0] nothing happens, at t = 1 the</w:t>
        <w:br/>
        <w:t>treatment starts, and [1, 12] treated units are being treated with various intensity we observe</w:t>
        <w:br/>
        <w:t>what happens to the outcome y. For all units, the outcome is decomposed as:</w:t>
        <w:br/>
        <w:br/>
        <w:t xml:space="preserve">                                                                                           (520)</w:t>
        <w:br/>
        <w:br/>
        <w:t xml:space="preserve">                           yi,t = yt + TDi,t + Xi 1 + log 1 + TDi,t</w:t>
        <w:br/>
        <w:br/>
        <w:t>Entities will have control characteristic X, for control Xi ∼ N (µc , .1) and for treated X in</w:t>
        <w:br/>
        <w:t>Xi ∼ N (µt , .1), with µt = 1 &lt; µc = 1.5. The main variable of interest yt is taken from a</w:t>
        <w:br/>
        <w:t>standard normal law for control and treated and I add a time trend equal to t × 10−2 .</w:t>
        <w:br/>
        <w:t>The treatment intensity is uniformly distributed among treated entities, TDi,t is taken from a</w:t>
        <w:br/>
        <w:t>uniform distribution between 0 and 1 (so an average treatment of .5), I also add a trend to the</w:t>
        <w:br/>
        <w:t>treatment effect so the effect grows over time with a time trend equal to t × 10−2 .</w:t>
        <w:br/>
        <w:t>We show the control (blue) and treated (red) and how the treated would have evolved without</w:t>
        <w:br/>
        <w:t>the treatment (red dashed).</w:t>
        <w:br/>
        <w:br/>
        <w:br/>
        <w:t xml:space="preserve">                                2.50</w:t>
        <w:br/>
        <w:t xml:space="preserve">                                2.25</w:t>
        <w:br/>
        <w:t xml:space="preserve">                                2.00</w:t>
        <w:br/>
        <w:t xml:space="preserve">                                1.75</w:t>
        <w:br/>
        <w:t xml:space="preserve">                                1.50</w:t>
        <w:br/>
        <w:t xml:space="preserve">                                1.25</w:t>
        <w:br/>
        <w:t xml:space="preserve">                                1.00</w:t>
        <w:br/>
        <w:br/>
        <w:t xml:space="preserve">                                       10   5    0     5     10</w:t>
        <w:br/>
        <w:br/>
        <w:br/>
        <w:t>79.3 Main difference-in-differences specification</w:t>
        <w:br/>
        <w:t>The Difference-in-Differences can be measure as β in specification 521 if assumptions are valid</w:t>
        <w:br/>
        <w:t>(see the three first assumptions in Roth et al. (2023)).</w:t>
        <w:br/>
        <w:br/>
        <w:t xml:space="preserve">                                 Yi,t = αi + Φt + βDi P ostt + ϵi,t                          (521)</w:t>
        <w:br/>
        <w:br/>
        <w:br/>
        <w:t>237</w:t>
        <w:br/>
        <w:t xml:space="preserve">      DiD_lecture.py</w:t>
        <w:br/>
        <w:br/>
        <w:br/>
        <w:t xml:space="preserve">                                                479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Dependent Variable:               y</w:t>
        <w:br/>
        <w:t xml:space="preserve">                         Model:                           (1)</w:t>
        <w:br/>
        <w:t xml:space="preserve">                         Variables</w:t>
        <w:br/>
        <w:t xml:space="preserve">                         D × Post = 1                   1.128∗∗∗</w:t>
        <w:br/>
        <w:t xml:space="preserve">                                                        (0.0780)</w:t>
        <w:br/>
        <w:t xml:space="preserve">                         Fixed-effects</w:t>
        <w:br/>
        <w:t xml:space="preserve">                         time                             Yes</w:t>
        <w:br/>
        <w:t xml:space="preserve">                         firm                             Yes</w:t>
        <w:br/>
        <w:t xml:space="preserve">                         Fit statistics</w:t>
        <w:br/>
        <w:t xml:space="preserve">                         Observations                    4,800</w:t>
        <w:br/>
        <w:t xml:space="preserve">                         R2                             0.23059</w:t>
        <w:br/>
        <w:t xml:space="preserve">                         Within R2                      0.07477</w:t>
        <w:br/>
        <w:t xml:space="preserve">                         Clustered (firm) standard-errors in parentheses</w:t>
        <w:br/>
        <w:t xml:space="preserve">                         Signif. Codes: ***: 0.01, **: 0.05, *: 0.1</w:t>
        <w:br/>
        <w:br/>
        <w:br/>
        <w:t>where P ostt is a dummy equal to unity if the treatment has taken place (here t ≥ 1) and Di is</w:t>
        <w:br/>
        <w:t>a dummy stable over time that indicates whether unit i will be part of the treated group when</w:t>
        <w:br/>
        <w:t>treatment starts.</w:t>
        <w:br/>
        <w:t>If the three assumptions are valid, then the results238 for our set is in Table 79.3. We have a</w:t>
        <w:br/>
        <w:t>baseline value of y of 1.14 before the treatment, so (conditional on valid assumptions) we can</w:t>
        <w:br/>
        <w:t>interpret this coefficient as the treatment leads239 to a 98% increase in y post-treatment.</w:t>
        <w:br/>
        <w:t>We are typically worried about the parallel trend assumption that might be violated.</w:t>
        <w:br/>
        <w:br/>
        <w:t>79.4 Parallel trends assumption</w:t>
        <w:br/>
        <w:t>Let’s define Ri,t = t − Gi + 1 the time relative to the treatment (here treatment occurs at 1,</w:t>
        <w:br/>
        <w:t>so there is no need to adjust our time labels [-11,12]), Di,t is a dummy whether unit i received</w:t>
        <w:br/>
        <w:t>treatment in period t (treatment is an absorbing state for a unit) and Gi = min (t : Di,t = 1).</w:t>
        <w:br/>
        <w:t>Then we will plot Yi,t averaged for treated and control over time according to Ri,t , treatment</w:t>
        <w:br/>
        <w:t>occur at 1 and is a capturing state. In dashed red line, we show how the treated would have</w:t>
        <w:br/>
        <w:t>evolved if no treatment had been applied to them.</w:t>
        <w:br/>
        <w:br/>
        <w:br/>
        <w:t>238</w:t>
        <w:br/>
        <w:t xml:space="preserve">      DiD_lecture.R</w:t>
        <w:br/>
        <w:t>239</w:t>
        <w:br/>
        <w:t xml:space="preserve">      1.128 × 100/1.14</w:t>
        <w:br/>
        <w:br/>
        <w:br/>
        <w:t xml:space="preserve">                                               480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Figure 5: Differences-in-Differences visual</w:t>
        <w:br/>
        <w:br/>
        <w:t xml:space="preserve">                               6         c</w:t>
        <w:br/>
        <w:t xml:space="preserve">                                         i</w:t>
        <w:br/>
        <w:br/>
        <w:br/>
        <w:t xml:space="preserve">                                                                               β</w:t>
        <w:br/>
        <w:t xml:space="preserve">                               4</w:t>
        <w:br/>
        <w:br/>
        <w:t xml:space="preserve">                        Y</w:t>
        <w:br/>
        <w:br/>
        <w:t xml:space="preserve">                               2</w:t>
        <w:br/>
        <w:br/>
        <w:br/>
        <w:t xml:space="preserve">                                     0                 1                   2</w:t>
        <w:br/>
        <w:t xml:space="preserve">                                                    Time steps</w:t>
        <w:br/>
        <w:br/>
        <w:t xml:space="preserve">              Notes: i represents the average y for the treated and c the average y for the</w:t>
        <w:br/>
        <w:t xml:space="preserve">              control.</w:t>
        <w:br/>
        <w:br/>
        <w:br/>
        <w:t>Using the notation in Roth et al. (2023), we test for pre-existing trends and if this trends</w:t>
        <w:br/>
        <w:t>were parallel for the control and treated: did outcomes for the treated and comparison groups</w:t>
        <w:br/>
        <w:t>(possibly conditional on covariates) move in parallel prior to the time of treatment? We replicate</w:t>
        <w:br/>
        <w:t>the same idea as equation (16) from Roth et al. (2023) in specification 522 where αi an individual</w:t>
        <w:br/>
        <w:t>fixed effect and Φt a time fixed effect.</w:t>
        <w:br/>
        <w:t xml:space="preserve">                                              X</w:t>
        <w:br/>
        <w:t xml:space="preserve">                             Yi,t = αi + Φt +     1 [Ri,t = r] βr + ϵi,t                     (522)</w:t>
        <w:br/>
        <w:t xml:space="preserve">                                                 r̸=0</w:t>
        <w:br/>
        <w:br/>
        <w:t>The difference-in-differences estimates are of the form of equation 523 where ȳrd is the sample</w:t>
        <w:br/>
        <w:t>mean of the outcome for units with Di = d in period t = r ̸= 0. β̂r compares the change in the</w:t>
        <w:br/>
        <w:t>mean outcome between period 0 and period r for the treated and control units.</w:t>
        <w:br/>
        <w:t xml:space="preserve">                                   β̂r = (ȳr1 − ȳr0 ) − (ȳ01 − ȳ00 )                      (523)</w:t>
        <w:br/>
        <w:t>We find Table 6 and also in the visual 79.4 that all of the pre-treatment coefficients (i.e., β̂ − r</w:t>
        <w:br/>
        <w:t>for r &lt; 0) are insignificant, interpreted as a sign in favor of the validity of the design, since we</w:t>
        <w:br/>
        <w:t>cannot reject the null that parallel trends was satisfied in the pre-treatment period. We only</w:t>
        <w:br/>
        <w:t>display an extract in the table for visual comfort.</w:t>
        <w:br/>
        <w:br/>
        <w:t>79.5 Violation of the parallel trend assumption</w:t>
        <w:br/>
        <w:t>Here, except one, no coefficient pre-treatment are significantly different from null, Figure 79.4.</w:t>
        <w:br/>
        <w:t>But nevertheless we might be worried that the parallel trend assumption is violated, we will use</w:t>
        <w:br/>
        <w:t>Rambachan and Roth (2023) to study the scope of this potential problem. As in Roth et al.</w:t>
        <w:br/>
        <w:t>(2023), let’s write the violation as the pre-treatment differences in trends between the treated</w:t>
        <w:br/>
        <w:t>and control.</w:t>
        <w:br/>
        <w:t xml:space="preserve">                         δr = E [yi,0 − yi,r |Di = 1] − E [yi,0 − yi,r |Di = 0]             (524)</w:t>
        <w:br/>
        <w:t>We typically want to check the level M for which</w:t>
        <w:br/>
        <w:t xml:space="preserve">                                    meanr&gt;0 (|δr |) ≤ M max |δr |                             (525)</w:t>
        <w:br/>
        <w:t xml:space="preserve">                                                             r&lt;0</w:t>
        <w:br/>
        <w:br/>
        <w:br/>
        <w:t xml:space="preserve">                                                   481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Dependent Variable:                  y</w:t>
        <w:br/>
        <w:t>Model:                              (1)</w:t>
        <w:br/>
        <w:t>Variables</w:t>
        <w:br/>
        <w:t>D × time = -11                    -0.1582</w:t>
        <w:br/>
        <w:t xml:space="preserve">                                 (0.2041)</w:t>
        <w:br/>
        <w:t>...                                 -. . .</w:t>
        <w:br/>
        <w:t>D × time = -1                     -0.0206</w:t>
        <w:br/>
        <w:t xml:space="preserve">                                 (0.1932)</w:t>
        <w:br/>
        <w:t>D × time = 1                     0.6157∗∗∗</w:t>
        <w:br/>
        <w:t xml:space="preserve">                                 (0.1992)</w:t>
        <w:br/>
        <w:t>D × time = 2                      1.010∗∗∗</w:t>
        <w:br/>
        <w:t xml:space="preserve">                                 (0.2007)</w:t>
        <w:br/>
        <w:t>...                                 -. . .</w:t>
        <w:br/>
        <w:t>Fixed-effects</w:t>
        <w:br/>
        <w:t>time                               Yes</w:t>
        <w:br/>
        <w:t>firm                               Yes</w:t>
        <w:br/>
        <w:t>Fit statistics</w:t>
        <w:br/>
        <w:t>Observations                      4,800</w:t>
        <w:br/>
        <w:t>R2                               0.23611</w:t>
        <w:br/>
        <w:t>Within R2                        0.08141</w:t>
        <w:br/>
        <w:t>Clustered (firm) standard-errors in parentheses</w:t>
        <w:br/>
        <w:t>Signif. Codes: ***: 0.01, **: 0.05, *: 0.1</w:t>
        <w:br/>
        <w:br/>
        <w:t xml:space="preserve">      Table 6: Testing for pre-existing trends</w:t>
        <w:br/>
        <w:br/>
        <w:br/>
        <w:t xml:space="preserve">                        482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Effect on y</w:t>
        <w:br/>
        <w:t xml:space="preserve">                                 1.5</w:t>
        <w:br/>
        <w:t xml:space="preserve">   Estimate and 95% Conf. Int.</w:t>
        <w:br/>
        <w:br/>
        <w:t xml:space="preserve">                                 1.0</w:t>
        <w:br/>
        <w:t xml:space="preserve">                                 0.5</w:t>
        <w:br/>
        <w:t xml:space="preserve">                                 −0.5</w:t>
        <w:br/>
        <w:br/>
        <w:br/>
        <w:t xml:space="preserve">                                        −10              −5          0                    5   10</w:t>
        <w:br/>
        <w:br/>
        <w:t xml:space="preserve">                                                                     time</w:t>
        <w:br/>
        <w:br/>
        <w:br/>
        <w:t>In our case, the maximum M is between .1 and .2, hence this indicates that to invalidate the</w:t>
        <w:br/>
        <w:t>conclusion of a positive effect, we would need to allow for a post-treatment violation of parallel</w:t>
        <w:br/>
        <w:t>trends 10% larger than the maximal pre-treatment violation.</w:t>
        <w:br/>
        <w:br/>
        <w:t xml:space="preserve">                                               3</w:t>
        <w:br/>
        <w:br/>
        <w:br/>
        <w:t xml:space="preserve">                                               2</w:t>
        <w:br/>
        <w:br/>
        <w:br/>
        <w:t xml:space="preserve">                                               1</w:t>
        <w:br/>
        <w:br/>
        <w:br/>
        <w:t xml:space="preserve">                                               0</w:t>
        <w:br/>
        <w:br/>
        <w:br/>
        <w:t xml:space="preserve">                                              −1</w:t>
        <w:br/>
        <w:br/>
        <w:br/>
        <w:t xml:space="preserve">                                                   0.0         0.2                  0.4</w:t>
        <w:br/>
        <w:t xml:space="preserve">                                                                     M</w:t>
        <w:br/>
        <w:br/>
        <w:t xml:space="preserve">                                                                 C−LF    Original</w:t>
        <w:br/>
        <w:br/>
        <w:br/>
        <w:t>The picture is much different if we focus only on the first post-treatment period (which is the</w:t>
        <w:br/>
        <w:t>default configuraiton of the HonestDiD package). It is unclear to me why such gap exists between</w:t>
        <w:br/>
        <w:t>a single period conclusion and the global conclusion.</w:t>
        <w:br/>
        <w:br/>
        <w:t>79.6 Continuous treatment</w:t>
        <w:br/>
        <w:t>Now let’s consider that Di in Equation 521 is a continuous treatment, representing the intensity</w:t>
        <w:br/>
        <w:t>of the treatment. We use Callaway et al. (2021) to explain what the β (the two-way fixed effects</w:t>
        <w:br/>
        <w:t>regression estimator) estimates in the baseline case.</w:t>
        <w:br/>
        <w:t>If we believe that our set up respects assumption 1, 2, 3 and 5 from Callaway et al. (2021), then</w:t>
        <w:br/>
        <w:br/>
        <w:br/>
        <w:t xml:space="preserve">                                                                483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Dependent Variable:                y</w:t>
        <w:br/>
        <w:t xml:space="preserve">                            Model:                            (1)</w:t>
        <w:br/>
        <w:t xml:space="preserve">                            Variables</w:t>
        <w:br/>
        <w:t xml:space="preserve">                            treatment × Post = 1           1.734∗∗∗</w:t>
        <w:br/>
        <w:t xml:space="preserve">                                                           (0.0770)</w:t>
        <w:br/>
        <w:t xml:space="preserve">                            Fixed-effects</w:t>
        <w:br/>
        <w:t xml:space="preserve">                            time                              Yes</w:t>
        <w:br/>
        <w:t xml:space="preserve">                            firm                              Yes</w:t>
        <w:br/>
        <w:t xml:space="preserve">                            Fit statistics</w:t>
        <w:br/>
        <w:t xml:space="preserve">                            Observations                     4,800</w:t>
        <w:br/>
        <w:t xml:space="preserve">                            R2                              0.25565</w:t>
        <w:br/>
        <w:t xml:space="preserve">                            Within R2                       0.10491</w:t>
        <w:br/>
        <w:t xml:space="preserve">                            Clustered (firm) standard-errors in parentheses</w:t>
        <w:br/>
        <w:t xml:space="preserve">                            Signif. Codes: ***: 0.01, **: 0.05, *: 0.1</w:t>
        <w:br/>
        <w:br/>
        <w:t xml:space="preserve">                          Table 7: TWFE with unifrom continuous treatment</w:t>
        <w:br/>
        <w:br/>
        <w:br/>
        <w:t xml:space="preserve">         In general, when the distribution of the dose is symmetric and closer to normal,</w:t>
        <w:br/>
        <w:t xml:space="preserve">         TWFE weights can be close or even identical to weighting ACR(d) parameters (Av-</w:t>
        <w:br/>
        <w:t xml:space="preserve">         erage Causal Response on the treated for the units who receive dose d) by the dis-</w:t>
        <w:br/>
        <w:t xml:space="preserve">         tribution of D. But when the distribution of the dose is skewed, TWFE weights</w:t>
        <w:br/>
        <w:t xml:space="preserve">         ACR(d) parameters close to the mean dose more than their population weights.</w:t>
        <w:br/>
        <w:br/>
        <w:t>but for uniformly distributed dose, the TWFE puts more weight on parameters in the middle</w:t>
        <w:br/>
        <w:t>of the distribution and less weights on the ends.</w:t>
        <w:br/>
        <w:t>Especially, we assume that there is no selection bias into the doses, then we still have that β̂</w:t>
        <w:br/>
        <w:t>does not equal an average of ACR parameters weighted by the population distribution of the</w:t>
        <w:br/>
        <w:t>dose (D).</w:t>
        <w:br/>
        <w:t>If we now change our estimates with the continuous treatment, we get an update of Table</w:t>
        <w:br/>
        <w:t>79.3 with Table 79.6, but now the estimate of β is not interpretable as the distribution of the</w:t>
        <w:br/>
        <w:t>treatment is uniform.</w:t>
        <w:br/>
        <w:br/>
        <w:t>79.7 Gaussian continuous treatment</w:t>
        <w:br/>
        <w:t>Now I update with a Gaussian continuous treatment240 , with the same average treatment of .5</w:t>
        <w:br/>
        <w:t>and 1 as standard deviation.</w:t>
        <w:br/>
        <w:t>We show the average output for control (blue) and treated (red) and how the average treated</w:t>
        <w:br/>
        <w:t>output would have evolved without the treatment (red dashed).</w:t>
        <w:br/>
        <w:br/>
        <w:br/>
        <w:t>240</w:t>
        <w:br/>
        <w:t xml:space="preserve">      DiD_lecture_gaussian_treatment.R</w:t>
        <w:br/>
        <w:br/>
        <w:br/>
        <w:t xml:space="preserve">                                                  484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2.4</w:t>
        <w:br/>
        <w:t xml:space="preserve">                                                          2.2</w:t>
        <w:br/>
        <w:t xml:space="preserve">                                                          2.0</w:t>
        <w:br/>
        <w:t xml:space="preserve">                                                          1.8</w:t>
        <w:br/>
        <w:t xml:space="preserve">                                                          1.6</w:t>
        <w:br/>
        <w:t xml:space="preserve">                                                          1.4</w:t>
        <w:br/>
        <w:t xml:space="preserve">                                                          1.2</w:t>
        <w:br/>
        <w:t xml:space="preserve">                                                          1.0</w:t>
        <w:br/>
        <w:t xml:space="preserve">                                                          0.8</w:t>
        <w:br/>
        <w:t xml:space="preserve">                                                                    10   5          0         5        10</w:t>
        <w:br/>
        <w:br/>
        <w:br/>
        <w:t>The event plot becomes:</w:t>
        <w:br/>
        <w:br/>
        <w:br/>
        <w:t xml:space="preserve">                                                                             Effect on y</w:t>
        <w:br/>
        <w:t xml:space="preserve">  Estimate and 95% Conf. Int.</w:t>
        <w:br/>
        <w:br/>
        <w:t xml:space="preserve">                                0.5 1.0 1.5</w:t>
        <w:br/>
        <w:t xml:space="preserve">                                −0.5</w:t>
        <w:br/>
        <w:br/>
        <w:br/>
        <w:t xml:space="preserve">                                              −10              −5                       0                     5   10</w:t>
        <w:br/>
        <w:br/>
        <w:t xml:space="preserve">                                                                                        time</w:t>
        <w:br/>
        <w:br/>
        <w:br/>
        <w:t>The honest DiD plot:</w:t>
        <w:br/>
        <w:br/>
        <w:t xml:space="preserve">                                                     3</w:t>
        <w:br/>
        <w:br/>
        <w:br/>
        <w:t xml:space="preserve">                                                     2</w:t>
        <w:br/>
        <w:br/>
        <w:br/>
        <w:t xml:space="preserve">                                                     1</w:t>
        <w:br/>
        <w:br/>
        <w:br/>
        <w:t xml:space="preserve">                                                     0</w:t>
        <w:br/>
        <w:br/>
        <w:br/>
        <w:t xml:space="preserve">                                                    −1</w:t>
        <w:br/>
        <w:br/>
        <w:br/>
        <w:t xml:space="preserve">                                                         0.0                  0.2                       0.4</w:t>
        <w:br/>
        <w:t xml:space="preserve">                                                                                        M</w:t>
        <w:br/>
        <w:br/>
        <w:t xml:space="preserve">                                                                                C−LF        Original</w:t>
        <w:br/>
        <w:br/>
        <w:br/>
        <w:t>And now we can interpret the TWFE as the average of the ACR parameters weighted by the</w:t>
        <w:br/>
        <w:t>population distribution of the dose Table 79.7.</w:t>
        <w:br/>
        <w:br/>
        <w:br/>
        <w:t xml:space="preserve">                                                                               485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Dependent Variable:                  y</w:t>
        <w:br/>
        <w:t xml:space="preserve">                         Model:                              (1)</w:t>
        <w:br/>
        <w:t xml:space="preserve">                         Variables</w:t>
        <w:br/>
        <w:t xml:space="preserve">                         treatment × Post = 1             1.436∗∗∗</w:t>
        <w:br/>
        <w:t xml:space="preserve">                                                          (0.2261)</w:t>
        <w:br/>
        <w:t xml:space="preserve">                         Fixed-effects</w:t>
        <w:br/>
        <w:t xml:space="preserve">                         time                                Yes</w:t>
        <w:br/>
        <w:t xml:space="preserve">                         firm                                Yes</w:t>
        <w:br/>
        <w:t xml:space="preserve">                         Fit statistics</w:t>
        <w:br/>
        <w:t xml:space="preserve">                         Observations                      4,764</w:t>
        <w:br/>
        <w:t xml:space="preserve">                         R2                               0.31830</w:t>
        <w:br/>
        <w:t xml:space="preserve">                         Within R2                        0.05550</w:t>
        <w:br/>
        <w:t xml:space="preserve">                         Clustered (firm) standard-errors in parentheses</w:t>
        <w:br/>
        <w:t xml:space="preserve">                         Signif. Codes: ***: 0.01, **: 0.05, *: 0.1</w:t>
        <w:br/>
        <w:br/>
        <w:t xml:space="preserve">                      Table 8: TWFE with Gaussian continuous treatment</w:t>
        <w:br/>
        <w:br/>
        <w:br/>
        <w:t>We have a baseline value of y of 1.147 before the treatment, so we can interpret this coefficient</w:t>
        <w:br/>
        <w:t>as the treatment leads to a 125% increase in y post-treatment. This is coherent with the version</w:t>
        <w:br/>
        <w:t>where we take the logarithm of y.</w:t>
        <w:br/>
        <w:br/>
        <w:t>79.7.1 Average Level effects: What was the effect of dose d?</w:t>
        <w:br/>
        <w:t>Under some the assumptions 1, 2, 3, and 5, the average treatment effect at d, ATE(d)</w:t>
        <w:br/>
        <w:t>is identified and is E [∆yt |D = d] − E [∆yt |D = 0]. Under these conditions, it is equal to</w:t>
        <w:br/>
        <w:t>ATT(d|d), the average effect of dose d on units that actually experienced dose d: AT T (a|b) =</w:t>
        <w:br/>
        <w:t>E [yt (a) − yt (b)|D = b].</w:t>
        <w:br/>
        <w:t>We know the true theoretical value as we constructed our data set:</w:t>
        <w:br/>
        <w:br/>
        <w:t xml:space="preserve">                                                                                         (526)</w:t>
        <w:br/>
        <w:br/>
        <w:t xml:space="preserve">                             AT E(d, t) = TDi,t + Xi log 1 + TDi,t</w:t>
        <w:br/>
        <w:br/>
        <w:t>I will focus on the first period for simplicity: t = 1, then I can display ATE(d,1) as a function of</w:t>
        <w:br/>
        <w:t>d, it is almost linear and an ols can be fitted: AT E(d, 1) = α + βd + ϵd,1 and we find the results</w:t>
        <w:br/>
        <w:t>table 79.7.1.</w:t>
        <w:br/>
        <w:br/>
        <w:t>79.7.2 Average Slope effects: What was the incremental effect of the dth dose unit?</w:t>
        <w:br/>
        <w:t>Under the same assumptions, the slope is identified, we can directly use the table 79.7.1 and this</w:t>
        <w:br/>
        <w:t>is the estimated coefficient of the ols. ACRT(d|d) is the average difference between potential</w:t>
        <w:br/>
        <w:t>outcomes under dose d compared to potential outcomes under a marginal change in the dose for</w:t>
        <w:br/>
        <w:t>the group of units who actually experience dose d.</w:t>
        <w:br/>
        <w:br/>
        <w:t xml:space="preserve">                                                       ∂E [∆yt |D = d]</w:t>
        <w:br/>
        <w:t xml:space="preserve">                           ACR(d) = ACRT (d|d) =</w:t>
        <w:br/>
        <w:t xml:space="preserve">                                                            ∂d</w:t>
        <w:br/>
        <w:br/>
        <w:br/>
        <w:t xml:space="preserve">                                                486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Dep. Variable:             ATE                R-squared:                0.983</w:t>
        <w:br/>
        <w:t>Model:                     OLS                Adj. R-squared:           0.982</w:t>
        <w:br/>
        <w:t>Method:               Least Squares           F-statistic:              5522.</w:t>
        <w:br/>
        <w:t>Date:                Tue, 05 Sep 2023         Prob (F-statistic):     5.50e-88</w:t>
        <w:br/>
        <w:t>Time:                    10:18:55             Log-Likelihood:          87.719</w:t>
        <w:br/>
        <w:t>No. Observations:          100                AIC:                     -171.4</w:t>
        <w:br/>
        <w:t>Df Residuals:               98                BIC:                     -166.2</w:t>
        <w:br/>
        <w:t>Df Model:                    1</w:t>
        <w:br/>
        <w:t>Covariance Type:        nonrobust</w:t>
        <w:br/>
        <w:t xml:space="preserve">                 coef     std err         t     P&gt; |t|   [0.025     0.975]</w:t>
        <w:br/>
        <w:t xml:space="preserve">   const        -0.0100    0.016     -0.626      0.532   -0.042     0.022</w:t>
        <w:br/>
        <w:t xml:space="preserve">   treatment    1.7264     0.023     74.312      0.000   1.680      1.772</w:t>
        <w:br/>
        <w:t xml:space="preserve">    Omnibus:              64.540    Durbin-Watson:             2.054</w:t>
        <w:br/>
        <w:t xml:space="preserve">    Prob(Omnibus):         0.000    Jarque-Bera (JB):         312.713</w:t>
        <w:br/>
        <w:t xml:space="preserve">    Skew:                 -2.135    Prob(JB):                 1.25e-68</w:t>
        <w:br/>
        <w:t xml:space="preserve">    Kurtosis:             10.537    Cond. No.                   3.04</w:t>
        <w:br/>
        <w:br/>
        <w:br/>
        <w:t xml:space="preserve">      Table 9: ATE(d,1) as a function of the treatment intensity d</w:t>
        <w:br/>
        <w:br/>
        <w:br/>
        <w:t xml:space="preserve">                                    487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R: difference-in-differences, replication of Bleakley (2010)</w:t>
        <w:br/>
        <w:t>(Bleakley, 2010) uses241 the malaria-eradication campaigns in the United States (circa 1920) and</w:t>
        <w:br/>
        <w:t>other areas242 to measure how much childhood exposure to malaria depresses labor productivity</w:t>
        <w:br/>
        <w:t>as an adult. Considering that</w:t>
        <w:br/>
        <w:br/>
        <w:t xml:space="preserve">        children are more susceptible to malaria than adults [. . . ]. Most of a person’s human-</w:t>
        <w:br/>
        <w:t xml:space="preserve">        capital and physiological development happens in childhood</w:t>
        <w:br/>
        <w:br/>
        <w:t>The study uses the rapid impact of the treatment campaign which makes it possible to compare</w:t>
        <w:br/>
        <w:t>at a given year t &gt; 1920 between individuals that were more or less exposed to malaria during</w:t>
        <w:br/>
        <w:t>childhood.</w:t>
        <w:br/>
        <w:t>This study uses the cross-area heterogeneity in terms of malaria intensity pre-1920 to measure</w:t>
        <w:br/>
        <w:t>the effect of childhood exposure to malaria on adulthood labor productivity.</w:t>
        <w:br/>
        <w:br/>
        <w:t xml:space="preserve">        Areas with high malaria infection rates had more to gain from eradication, but the</w:t>
        <w:br/>
        <w:t xml:space="preserve">        non-malarious areas serve as a comparison group</w:t>
        <w:br/>
        <w:br/>
        <w:t>It is reasonable to consider the malaria-eradication campaigns to be exogenous as</w:t>
        <w:br/>
        <w:br/>
        <w:t xml:space="preserve">        episodes of rapid progress against malaria were made possible by critical innovations</w:t>
        <w:br/>
        <w:t xml:space="preserve">        to knowledge and spending, which are shocks that came from outside the studied</w:t>
        <w:br/>
        <w:t xml:space="preserve">        areas</w:t>
        <w:br/>
        <w:br/>
        <w:t xml:space="preserve">        Being born later and in an area with high pre-campaign malaria burden implies more</w:t>
        <w:br/>
        <w:t xml:space="preserve">        exposure to the benefits of the eradication programs. To test this hypothesis, census</w:t>
        <w:br/>
        <w:t xml:space="preserve">        micro-data samples of native-born males from all four countries are used to construct</w:t>
        <w:br/>
        <w:t xml:space="preserve">        panel data of cohorts by birth year and birthplace.</w:t>
        <w:br/>
        <w:br/>
        <w:t>80.1 The disease</w:t>
        <w:br/>
        <w:t xml:space="preserve">        Malaria is a parasitic disease that afflicts humans. Acute symptoms of infection</w:t>
        <w:br/>
        <w:t xml:space="preserve">        include fever, headache, and nausea. An important chronic symptom is anaemia.</w:t>
        <w:br/>
        <w:t xml:space="preserve">        Malaria results in death in some cases, but the strains prevalent in the Americas</w:t>
        <w:br/>
        <w:t xml:space="preserve">        (vivax, and to a lesser extent malariae) have quite low case-fatality rates, especially</w:t>
        <w:br/>
        <w:t xml:space="preserve">        compared with the predominantly African variety (falciparum). The parasite has</w:t>
        <w:br/>
        <w:t xml:space="preserve">        a complicated life-cycle that is partly spent in a mosquito vector and partly in the</w:t>
        <w:br/>
        <w:t xml:space="preserve">        human host. The disease is transmitted when a mosquito takes a blood meal from</w:t>
        <w:br/>
        <w:t xml:space="preserve">        an infected person and, some time later, bites another person. Because of the crucial</w:t>
        <w:br/>
        <w:t xml:space="preserve">        role played by mosquitoes in the transmission cycle, warm and wetter climates are</w:t>
        <w:br/>
        <w:t xml:space="preserve">        more likely to sustain endemic malaria.</w:t>
        <w:br/>
        <w:br/>
        <w:t>80.2 Research design</w:t>
        <w:br/>
        <w:t>For the United-States, we define:</w:t>
        <w:br/>
        <w:br/>
        <w:t xml:space="preserve">      • "young" as those born in 1920 or later</w:t>
        <w:br/>
        <w:br/>
        <w:t>241</w:t>
        <w:br/>
        <w:t xml:space="preserve">    Here we will approach this method with a replication code 20200305_Bleakley2010 of the paper, inspired by</w:t>
        <w:br/>
        <w:t xml:space="preserve">     Professor Pascaline Dupas’ PSE lecture.</w:t>
        <w:br/>
        <w:t>242</w:t>
        <w:br/>
        <w:t xml:space="preserve">    we focus on the United States</w:t>
        <w:br/>
        <w:br/>
        <w:br/>
        <w:t xml:space="preserve">                                                    488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• "old" as those born in 1899 or earlier</w:t>
        <w:br/>
        <w:t>taking some margin for the definition of old, as we could technically set it in 1902:</w:t>
        <w:br/>
        <w:br/>
        <w:br/>
        <w:t>We replicate Table 1 in Table 10 (omit to show the intercept for ease of reading) to measure the</w:t>
        <w:br/>
        <w:t>effect of malaria mortality per 10,000 people, 1890 of each area j on these two differences. β is</w:t>
        <w:br/>
        <w:t>the coefficient of interest in specification 527. Column (3) and (4) Table 10 are computed with</w:t>
        <w:br/>
        <w:t>weighted least squares as in the paper using the square root of the cell sizes to account for the</w:t>
        <w:br/>
        <w:t>different precision with which cohort means are estimated.</w:t>
        <w:br/>
        <w:br/>
        <w:t xml:space="preserve">                              Ȳj,post − Ȳj,pre = α + βmalmort1890j,pre + ϵj,post               (527)</w:t>
        <w:br/>
        <w:t>with:</w:t>
        <w:br/>
        <w:t xml:space="preserve">       • Ȳ either the Duncan’s socio-economic index (sei) or the occupation income score (occscore)</w:t>
        <w:br/>
        <w:t xml:space="preserve">         averaged for a birthplace j for people born well before (&lt;= 1899) or just after (&gt;= 1920)</w:t>
        <w:br/>
        <w:t xml:space="preserve">         the treatment campaign</w:t>
        <w:br/>
        <w:br/>
        <w:t xml:space="preserve">       • j the area of birth</w:t>
        <w:br/>
        <w:br/>
        <w:t xml:space="preserve">       • malmort1890j,pre is the malaria mortality per 10,000 people in the area j in year 1890</w:t>
        <w:br/>
        <w:br/>
        <w:t xml:space="preserve">       • "diffsei" for each area of birth j the difference of the average of sei between the young and</w:t>
        <w:br/>
        <w:t xml:space="preserve">         the old cohorts</w:t>
        <w:br/>
        <w:br/>
        <w:t xml:space="preserve">       • "diffoccscore" for each area of birth j the difference of average occscore between the yound</w:t>
        <w:br/>
        <w:t xml:space="preserve">         and the old cohorts</w:t>
        <w:br/>
        <w:br/>
        <w:br/>
        <w:t>80.3 Difference-in-differences estimator of the effect of malaria eradication on</w:t>
        <w:br/>
        <w:t xml:space="preserve">     the Duncan SEI index</w:t>
        <w:br/>
        <w:t>We are following243 several individuals that we can divide into young and old and area of birth</w:t>
        <w:br/>
        <w:t>that we can divide into low and high-malaria intensity. We can consider that old individuals will</w:t>
        <w:br/>
        <w:t>243</w:t>
        <w:br/>
        <w:t xml:space="preserve">      we use the notations from Teppei Yamamoto’s lecture on difference-in-differences methods</w:t>
        <w:br/>
        <w:br/>
        <w:br/>
        <w:t xml:space="preserve">                                                        489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Table 10:</w:t>
        <w:br/>
        <w:t xml:space="preserve">                                                                 Dependent variable:</w:t>
        <w:br/>
        <w:t xml:space="preserve">                             diffsei              diffoccscore                  diffsei                      diffoccscore</w:t>
        <w:br/>
        <w:t xml:space="preserve">                              (1)                     (2)                         (3)                             (4)</w:t>
        <w:br/>
        <w:t>malmort1890                 0.118∗∗                0.117∗∗∗                    0.131∗∗∗                        0.134∗∗∗</w:t>
        <w:br/>
        <w:t xml:space="preserve">                            (0.053)                 (0.028)                     (0.003)                        (0.002)</w:t>
        <w:br/>
        <w:br/>
        <w:t>Observations                   49                      49                        7,211                          7,211</w:t>
        <w:br/>
        <w:t>R2                           0.095                   0.274                       0.191                          0.410</w:t>
        <w:br/>
        <w:t>Adjusted R2                  0.076                   0.259                       0.191                          0.410</w:t>
        <w:br/>
        <w:t>Residual Std. Error     0.136 (df = 47)         0.071 (df = 47)            0.439 (df = 7209)              0.260 (df = 7209)</w:t>
        <w:br/>
        <w:t>F Statistic           4.959∗∗ (df = 1; 47)   17.742∗∗∗ (df = 1; 47)   1,699.031∗∗∗ (df = 1; 7209)    5,008.722∗∗∗ (df = 1; 7209)</w:t>
        <w:br/>
        <w:t>Note:                                                                                               ∗ p&lt;0.1; ∗∗ p&lt;0.05; ∗∗∗ p&lt;0.01</w:t>
        <w:br/>
        <w:br/>
        <w:br/>
        <w:t>never get treated and that low-malaria-intensity area will not benefit from the treatment. We</w:t>
        <w:br/>
        <w:t>would like to measure the treatment effect, that is the difference between the outcome Y (the</w:t>
        <w:br/>
        <w:t>revenue here) for agents that were treated and for the same agents if they had not been treated:</w:t>
        <w:br/>
        <w:br/>
        <w:t xml:space="preserve">                                 DiD = E (Yi1 (1)|Gi = 1) − E (Yi1 (0)|Gi = 1)</w:t>
        <w:br/>
        <w:br/>
        <w:t>this is the average treatment effect of the treated (ATT) with:</w:t>
        <w:br/>
        <w:t xml:space="preserve">   • Yig (j): potential outcome for unit i in group g when treated (j = 1) or not treated (j = 0).</w:t>
        <w:br/>
        <w:t xml:space="preserve">   • in our set up:</w:t>
        <w:br/>
        <w:t xml:space="preserve">          – i is the individual index;</w:t>
        <w:br/>
        <w:t xml:space="preserve">          – g is the young when treatment occurred dummy;</w:t>
        <w:br/>
        <w:t xml:space="preserve">          – j is the "in a treated area" dummy;</w:t>
        <w:br/>
        <w:t>Obviously, we cannot know the outcome for agents of the treatment group if they had not been</w:t>
        <w:br/>
        <w:t>treated: E (Yi1 (0)|Gi = 1), because in fact they have been treated Gi = 1 so we only observe</w:t>
        <w:br/>
        <w:t>Yi1 (1) and not Yi1 (0) when Gi = 1. We use a control strategy, called the difference-in-differences</w:t>
        <w:br/>
        <w:t>(DiD)Yi1 (0) when Gi = 0, but then we need some additional assumptions that will need to be</w:t>
        <w:br/>
        <w:t>econometrically tested:</w:t>
        <w:br/>
        <w:br/>
        <w:br/>
        <w:t xml:space="preserve"> DiD = [E (Yi1 (1)|Gi = 1) − E (Yi1 (0)|Gi = 0)] − [E (Yi0 (1)|Gi = 1) − E (Yi0 (0)|Gi = 0)] (528)</w:t>
        <w:br/>
        <w:br/>
        <w:t>assuming parallel trends:</w:t>
        <w:br/>
        <w:br/>
        <w:t xml:space="preserve">                          E [Yi1 (0) − Yi0 (0)|Gi = 0] = E [Yi1 (0) − Yi0 (0)|Gi = 1]                                       (529)</w:t>
        <w:br/>
        <w:br/>
        <w:t>We can manually compute the DiD estimator which is exactly what we find in our first DiD</w:t>
        <w:br/>
        <w:t>specification.</w:t>
        <w:br/>
        <w:br/>
        <w:t xml:space="preserve">                                       Cohort</w:t>
        <w:br/>
        <w:t xml:space="preserve"> Area intensity         old =1 (g = 0)    young = 1 (g = 1)</w:t>
        <w:br/>
        <w:t xml:space="preserve"> highmalaria=1            Untreated            Treated</w:t>
        <w:br/>
        <w:t xml:space="preserve">                       E (Yi0 (0)|Gi = 1) E (Yi1 (1)|Gi = 1)</w:t>
        <w:br/>
        <w:t xml:space="preserve"> lowmalaria=1             Untreated           Untreated</w:t>
        <w:br/>
        <w:t xml:space="preserve">                       E (Yi0 (0)|Gi = 0) E (Yi1 (0)|Gi = 0)</w:t>
        <w:br/>
        <w:br/>
        <w:br/>
        <w:t xml:space="preserve">                                                              490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first observe that old group income are measured in the years 1970 to 1950 and the old</w:t>
        <w:br/>
        <w:t>group income are measured in the years 1960 to 1990. So when measuring the average group</w:t>
        <w:br/>
        <w:t>income, there will be the effect that over time incomes have grown in the United States. There</w:t>
        <w:br/>
        <w:t>is another effect, in our sampled income observation the old group has an average age around 45</w:t>
        <w:br/>
        <w:t>and the young group has an average age of 43, so we can expect that there is also an experience</w:t>
        <w:br/>
        <w:t>effect where people aged 45 should earn more than people aged 42. In the data, we find that</w:t>
        <w:br/>
        <w:t>the income growth effect dominates.</w:t>
        <w:br/>
        <w:t>We can think of the DiD effect as following:</w:t>
        <w:br/>
        <w:br/>
        <w:t xml:space="preserve">   • Yl (E (Yi1 (0)|Gi = 0)) is the revenue for people that were born in low-intensity malaria</w:t>
        <w:br/>
        <w:t xml:space="preserve">     area, they almost did not benefit from the treatment as the area was almost clean already</w:t>
        <w:br/>
        <w:t xml:space="preserve">     from malaria, so we can consider that they were not treated, as the low;</w:t>
        <w:br/>
        <w:br/>
        <w:t xml:space="preserve">   • Ol (E (Yi0 (0)|Gi = 0)) is the revenue for people that were born in low-intensity malaria</w:t>
        <w:br/>
        <w:t xml:space="preserve">     area, the difference Yl − Ol &gt; 0 should be mainly due to the fact that over time incomes</w:t>
        <w:br/>
        <w:t xml:space="preserve">     have grown in the United States, effect that dominates the experience effect as the old</w:t>
        <w:br/>
        <w:t xml:space="preserve">     group average age is higher than the young group;</w:t>
        <w:br/>
        <w:br/>
        <w:t xml:space="preserve">   • Yh (E (Yi1 (1)|Gi = 1)) is the revenue for people that were born in high-intensity malaria</w:t>
        <w:br/>
        <w:t xml:space="preserve">     area, they benefited from the treatment;</w:t>
        <w:br/>
        <w:br/>
        <w:t xml:space="preserve">   • Yh′   (E (Yi1 (0)|Gi = 0)) is a fictitious revenue for people that would be born in high-</w:t>
        <w:br/>
        <w:t xml:space="preserve">     intensity malaria area at the same time as the cohort used to compute the average Yh but</w:t>
        <w:br/>
        <w:t xml:space="preserve">     those would not have benefited from the treatment (which in practice is not possible to</w:t>
        <w:br/>
        <w:t xml:space="preserve">     measure), our DiD estimator is Yh′ − Yh ;</w:t>
        <w:br/>
        <w:br/>
        <w:t xml:space="preserve">   • Oh (E (Yi0 (0)|Gi = 1)) is the revenue for people that were born in high-intensity malaria</w:t>
        <w:br/>
        <w:t xml:space="preserve">     area and became adult before the treatment, so the difference Yh −Oh reflect (1) the income</w:t>
        <w:br/>
        <w:t xml:space="preserve">     growth effect (positive sign expected), (2) the fact that as young cohort benefited from the</w:t>
        <w:br/>
        <w:t xml:space="preserve">     treatment they are more productive once adult and can earn more (positive sign expected)</w:t>
        <w:br/>
        <w:t xml:space="preserve">     and (3) the experience effect (negative sign expected). (2) is the DiD we want to isolate</w:t>
        <w:br/>
        <w:t xml:space="preserve">     from other effects.</w:t>
        <w:br/>
        <w:br/>
        <w:t>Note that the high-intensity dotted line and the line of the low-intensity are parallel, this is</w:t>
        <w:br/>
        <w:t>called the parallel trend assumption.</w:t>
        <w:br/>
        <w:br/>
        <w:br/>
        <w:t xml:space="preserve">                                              491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income</w:t>
        <w:br/>
        <w:br/>
        <w:br/>
        <w:t xml:space="preserve">                                                                     Yl</w:t>
        <w:br/>
        <w:t xml:space="preserve">                                                                     X</w:t>
        <w:br/>
        <w:t xml:space="preserve">                                                                     X</w:t>
        <w:br/>
        <w:t xml:space="preserve">                                                                     Yh</w:t>
        <w:br/>
        <w:t xml:space="preserve">                         Ol</w:t>
        <w:br/>
        <w:t xml:space="preserve">                          X</w:t>
        <w:br/>
        <w:br/>
        <w:br/>
        <w:t xml:space="preserve">                                                                              DiD</w:t>
        <w:br/>
        <w:t xml:space="preserve">                                                                            effect</w:t>
        <w:br/>
        <w:br/>
        <w:br/>
        <w:t xml:space="preserve">                                                                     X</w:t>
        <w:br/>
        <w:br/>
        <w:t xml:space="preserve">                                                                     Y’h</w:t>
        <w:br/>
        <w:t xml:space="preserve">                         Oh</w:t>
        <w:br/>
        <w:t xml:space="preserve">                          X</w:t>
        <w:br/>
        <w:br/>
        <w:br/>
        <w:t xml:space="preserve">                                                                                         group</w:t>
        <w:br/>
        <w:t xml:space="preserve">                         old                                       young</w:t>
        <w:br/>
        <w:br/>
        <w:br/>
        <w:t>We define the dummies:</w:t>
        <w:br/>
        <w:br/>
        <w:t xml:space="preserve">   • "high" malaria areas as those in the 90th percentile or greater in terms of "malmort1890"</w:t>
        <w:br/>
        <w:br/>
        <w:t xml:space="preserve">   • "low" malaria areas as those in the 10th percentile or lower.</w:t>
        <w:br/>
        <w:br/>
        <w:t>Now we can estimate the DiD with a specification:</w:t>
        <w:br/>
        <w:br/>
        <w:t xml:space="preserve">        log(Yj,k,t ) = c + αk highmalariaj + αj youngk + βhighmalariaj youngk + ϵj,k,t   (530)</w:t>
        <w:br/>
        <w:t>We also test the following specifications with fixed effects, a two-way fixed effects (TWFE)</w:t>
        <w:br/>
        <w:t>regression, closer to the paper Table 4 and report the coefficients of interest in columns (3)</w:t>
        <w:br/>
        <w:t>and (4). Roth et al. (2023) shows that when the panel is balance, equation 530 and 531 are</w:t>
        <w:br/>
        <w:t>equivalent.</w:t>
        <w:br/>
        <w:t xml:space="preserve">                     log(Yj,k,t ) = δk + δj + δt + βhighmalariaj youngk + ϵj,k,t         (531)</w:t>
        <w:br/>
        <w:t>with:</w:t>
        <w:br/>
        <w:br/>
        <w:t xml:space="preserve">   • Y either the Duncan’s socio-economic index (sei) or the occupation income score (occscore)</w:t>
        <w:br/>
        <w:br/>
        <w:t xml:space="preserve">   • j the area of birth</w:t>
        <w:br/>
        <w:br/>
        <w:t xml:space="preserve">   • k the year of birth</w:t>
        <w:br/>
        <w:br/>
        <w:t xml:space="preserve">   • t the census year</w:t>
        <w:br/>
        <w:br/>
        <w:t xml:space="preserve">   • youngk is taken to be 1 for "young" and 0 otherwise</w:t>
        <w:br/>
        <w:br/>
        <w:t xml:space="preserve">   • highmalariaj is taken to be 1 for high intensity exposure to malaria in the area of birth</w:t>
        <w:br/>
        <w:t xml:space="preserve">     (90% quantile), 0 otherwise, but NaN when there is a lack of malmort1890 information</w:t>
        <w:br/>
        <w:br/>
        <w:br/>
        <w:t xml:space="preserve">                                               492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β is the DiD estimator.</w:t>
        <w:br/>
        <w:br/>
        <w:t>We display the results in Table 11 where we further restricted the data set to highmalaria or</w:t>
        <w:br/>
        <w:t>lowmalaria equal to 1 and young or old equal to 1 for the regressions.</w:t>
        <w:br/>
        <w:br/>
        <w:br/>
        <w:t xml:space="preserve">                                            Table 11:</w:t>
        <w:br/>
        <w:br/>
        <w:t xml:space="preserve">                                                   Dependent variable:</w:t>
        <w:br/>
        <w:t xml:space="preserve">                             sei              occscore               sei                 occscore</w:t>
        <w:br/>
        <w:t xml:space="preserve">                             (1)                 (2)                 (3)                    (4)</w:t>
        <w:br/>
        <w:t>highmalaria               −0.215∗∗∗          −0.171∗∗∗</w:t>
        <w:br/>
        <w:t xml:space="preserve">                           (0.064)            (0.044)</w:t>
        <w:br/>
        <w:br/>
        <w:t>young                     0.330∗∗∗            0.155∗∗∗</w:t>
        <w:br/>
        <w:t xml:space="preserve">                          (0.048)             (0.035)</w:t>
        <w:br/>
        <w:br/>
        <w:t>highmalaria:young         0.159∗∗∗            0.143∗∗∗             0.151∗∗               0.133∗∗∗</w:t>
        <w:br/>
        <w:t xml:space="preserve">                          (0.057)             (0.038)              (0.070)               (0.045)</w:t>
        <w:br/>
        <w:br/>
        <w:t>Observations                1,859               1,859               1,859                 1,859</w:t>
        <w:br/>
        <w:t>R2                          0.396               0.360               0.535                 0.511</w:t>
        <w:br/>
        <w:t>Adjusted R2                 0.395               0.359               0.500                 0.474</w:t>
        <w:br/>
        <w:t>Residual Std. Error   0.266 (df = 1855)   0.172 (df = 1855)   0.242 (df = 1728)     0.156 (df = 1728)</w:t>
        <w:br/>
        <w:t>Note:                                                                    ∗ p&lt;0.1; ∗∗ p&lt;0.05; ∗∗∗ p&lt;0.01</w:t>
        <w:br/>
        <w:br/>
        <w:br/>
        <w:t>The standard errors are clustered at the region (bplg) level, as we can expect time series-type</w:t>
        <w:br/>
        <w:t>correlation for each region variables. To avoid the "Ashenfelter dip", we assume that there was</w:t>
        <w:br/>
        <w:t>no self selection of areas into the treatment which as explained in the paper is plausible. We</w:t>
        <w:br/>
        <w:t>also assume that the trend were the same before the treatment for each region, the so-called</w:t>
        <w:br/>
        <w:t>"parallel-trend" assumption.</w:t>
        <w:br/>
        <w:br/>
        <w:t>80.3.1 Robustness-checks</w:t>
        <w:br/>
        <w:t>We define the dummies:</w:t>
        <w:br/>
        <w:t xml:space="preserve">   • "veryyoung" as those born in 1940 or later</w:t>
        <w:br/>
        <w:t xml:space="preserve">   • "veryold" as those born in 1860 or earlier</w:t>
        <w:br/>
        <w:t xml:space="preserve">   • "kindofyoung" those young but not veryyoung</w:t>
        <w:br/>
        <w:t xml:space="preserve">   • "kindofold" those old but not veryold</w:t>
        <w:br/>
        <w:t>As robustness check, we can compare if these results are robust when comparing agents "very"</w:t>
        <w:br/>
        <w:t>exposed to the treatment ("veryyoung") to "kind-of-exposed to the treatment ("kindofyoung"),</w:t>
        <w:br/>
        <w:t>in Table 12 where we limit our data set to high or low malaria intensity region and to young</w:t>
        <w:br/>
        <w:t>cohort. We also confirm that there is no significance in the DiD estimator, when comparing very</w:t>
        <w:br/>
        <w:t>old with kind of old where we limit our data set to high or low malaria intensity region and old</w:t>
        <w:br/>
        <w:t>cohort .</w:t>
        <w:br/>
        <w:br/>
        <w:br/>
        <w:t xml:space="preserve">                                                493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Table 12:</w:t>
        <w:br/>
        <w:br/>
        <w:t xml:space="preserve">                                                     Dependent variable:</w:t>
        <w:br/>
        <w:t xml:space="preserve">                              sei              occscore               sei                  occscore</w:t>
        <w:br/>
        <w:t xml:space="preserve">                              (1)                (2)                  (3)                     (4)</w:t>
        <w:br/>
        <w:t>highmalaria                 −0.066∗            −0.033∗            −0.230∗∗∗               −0.192∗∗∗</w:t>
        <w:br/>
        <w:t xml:space="preserve">                            (0.037)            (0.018)              (0.080)                (0.055)</w:t>
        <w:br/>
        <w:br/>
        <w:t>veryyoung                   0.044∗∗∗           0.019∗∗∗</w:t>
        <w:br/>
        <w:t xml:space="preserve">                            (0.015)            (0.005)</w:t>
        <w:br/>
        <w:br/>
        <w:t>highmalaria:veryyoung       0.027∗             0.016∗∗∗</w:t>
        <w:br/>
        <w:t xml:space="preserve">                            (0.015)            (0.006)</w:t>
        <w:br/>
        <w:br/>
        <w:t>kindofold                                                          0.169∗∗∗                0.101∗∗∗</w:t>
        <w:br/>
        <w:t xml:space="preserve">                                                                   (0.036)                 (0.015)</w:t>
        <w:br/>
        <w:br/>
        <w:t>highmalaria:kindofold                                                0.025                   0.035</w:t>
        <w:br/>
        <w:t xml:space="preserve">                                                                    (0.069)                 (0.038)</w:t>
        <w:br/>
        <w:br/>
        <w:t>Observations                   640                640                1,219                  1,219</w:t>
        <w:br/>
        <w:t>R2                            0.178              0.132               0.168                  0.209</w:t>
        <w:br/>
        <w:t>Adjusted R2                   0.174              0.128               0.166                  0.207</w:t>
        <w:br/>
        <w:t>Residual Std. Error     0.086 (df = 636)   0.050 (df = 636)    0.310 (df = 1215)      0.201 (df = 1215)</w:t>
        <w:br/>
        <w:t>Note:                                                                      ∗ p&lt;0.1; ∗∗ p&lt;0.05; ∗∗∗ p&lt;0.01</w:t>
        <w:br/>
        <w:br/>
        <w:br/>
        <w:t xml:space="preserve">                                               494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80.4 Figure 4 replication</w:t>
        <w:br/>
        <w:t>Before running multiple regressions, we compute for each year of birth the difference of average</w:t>
        <w:br/>
        <w:t>sei between high and low intensity malaria:</w:t>
        <w:br/>
        <w:br/>
        <w:br/>
        <w:t xml:space="preserve">                                                                                                       0.1</w:t>
        <w:br/>
        <w:t xml:space="preserve">                                                                                                       0.0</w:t>
        <w:br/>
        <w:t xml:space="preserve">                                                                                                       −0.1</w:t>
        <w:br/>
        <w:t xml:space="preserve">                                                                                                       −0.2</w:t>
        <w:br/>
        <w:t xml:space="preserve">                                                                                            seidiff</w:t>
        <w:br/>
        <w:br/>
        <w:t xml:space="preserve">                                                                                                       −0.3</w:t>
        <w:br/>
        <w:t xml:space="preserve">                                                                                                       −0.4</w:t>
        <w:br/>
        <w:t xml:space="preserve">                                                                                                       −0.5</w:t>
        <w:br/>
        <w:br/>
        <w:br/>
        <w:t xml:space="preserve">                                                                                                              1820   1840          1860     1880            1900          1920     1940   1960</w:t>
        <w:br/>
        <w:br/>
        <w:t xml:space="preserve">                                                                                                                                                      yob</w:t>
        <w:br/>
        <w:br/>
        <w:br/>
        <w:t>We use the specification to extract the estimated βk per year of birth:</w:t>
        <w:br/>
        <w:br/>
        <w:t xml:space="preserve">                   log(occscorej,k,t ) = βk malariascaledj + δj + δk + δt + ϵj,k,t                                                                                                                             (532)</w:t>
        <w:br/>
        <w:br/>
        <w:t>with:</w:t>
        <w:br/>
        <w:br/>
        <w:t xml:space="preserve">   • j the area of birth</w:t>
        <w:br/>
        <w:br/>
        <w:t xml:space="preserve">   • k the year of birth</w:t>
        <w:br/>
        <w:br/>
        <w:t xml:space="preserve">   • t the census year</w:t>
        <w:br/>
        <w:br/>
        <w:t xml:space="preserve">   • malariascaldej the malaria mortality per 10,000 people, 1890 scaled with the 95 and 5</w:t>
        <w:br/>
        <w:t xml:space="preserve">     quantile as malmort1890</w:t>
        <w:br/>
        <w:t xml:space="preserve">                   q95 −q5</w:t>
        <w:br/>
        <w:br/>
        <w:t>We plot the estimated βk against the year of birth k:</w:t>
        <w:br/>
        <w:t xml:space="preserve">                                                                             0.05</w:t>
        <w:br/>
        <w:t xml:space="preserve">                                                                             0.00</w:t>
        <w:br/>
        <w:t xml:space="preserve">                     estimates[grep("^factor\\(yob\\)", names(estimates))]</w:t>
        <w:br/>
        <w:br/>
        <w:t xml:space="preserve">                                                                             −0.05</w:t>
        <w:br/>
        <w:t xml:space="preserve">                                                                             −0.10</w:t>
        <w:br/>
        <w:t xml:space="preserve">                                                                             −0.15</w:t>
        <w:br/>
        <w:t xml:space="preserve">                                                                             −0.20</w:t>
        <w:br/>
        <w:t xml:space="preserve">                                                                             −0.25</w:t>
        <w:br/>
        <w:t xml:space="preserve">                                                                             −0.30</w:t>
        <w:br/>
        <w:br/>
        <w:br/>
        <w:t xml:space="preserve">                                                                                     1820             1840                  1860          1880                     1900          1920            1940   1960</w:t>
        <w:br/>
        <w:br/>
        <w:t xml:space="preserve">                                                                                                                                                 unique(df$yob)</w:t>
        <w:br/>
        <w:br/>
        <w:br/>
        <w:t>80.5 Difference-in-differences, pooled regression analysis</w:t>
        <w:br/>
        <w:t>Then we replicate Table 4 specifications of the first column for the four rows (omitting the fifth</w:t>
        <w:br/>
        <w:t>row that is computationally intensive) and display results in Table 13:</w:t>
        <w:br/>
        <w:br/>
        <w:t xml:space="preserve">               log(Yj,k,t ) = α + βmalmort1890j exp_malk + δk + δj + δt + ϵj,k,t                                                                                                                               (533)</w:t>
        <w:br/>
        <w:br/>
        <w:br/>
        <w:t xml:space="preserve">                                                                                                                                             495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further test the specifications:</w:t>
        <w:br/>
        <w:t>log(Yj,k,t ) = α+βmalmort1890j exp_malk +δk +δj +δt +δj ×It&gt;1920 +βt malmort1890j exp_malk ×It&gt;1920 +ϵj,k,t</w:t>
        <w:br/>
        <w:t xml:space="preserve">                                                                                       (534)</w:t>
        <w:br/>
        <w:br/>
        <w:t xml:space="preserve">              log(Yj,k,t ) = βmalmort1890j exp_malk + δk × δj + δk + δj + δt + ϵj,k,t                             (535)</w:t>
        <w:br/>
        <w:t>For the fourth row, we limit the data set to years after or equal to 1930.</w:t>
        <w:br/>
        <w:t>We do not report the fifth row as it is too computationally intensive:</w:t>
        <w:br/>
        <w:t xml:space="preserve">                      log(Yj,k,t ) = βmalmort1890j exp_malk + δk × δj × δt + ϵj,k,t                               (536)</w:t>
        <w:br/>
        <w:t>and all possible combinations of δk , δj and δt .</w:t>
        <w:br/>
        <w:t>with:</w:t>
        <w:br/>
        <w:t xml:space="preserve">   • exp_malk the fraction of population aged 0-20 exposed to malaria eradication campaign,</w:t>
        <w:br/>
        <w:t xml:space="preserve">     which depends on your year of birth k</w:t>
        <w:br/>
        <w:br/>
        <w:br/>
        <w:t xml:space="preserve">                                                 Table 13:</w:t>
        <w:br/>
        <w:br/>
        <w:t xml:space="preserve">                                                           Dependent variable:</w:t>
        <w:br/>
        <w:t xml:space="preserve">                                                                   sei</w:t>
        <w:br/>
        <w:t xml:space="preserve">                                  (1)                  (2)                       (3)                      (4)</w:t>
        <w:br/>
        <w:t>exp_mal:malmort1890             0.111∗∗∗             0.098∗∗∗                 0.084∗∗∗                 0.124∗∗∗</w:t>
        <w:br/>
        <w:t xml:space="preserve">                                (0.013)              (0.003)                  (0.010)                  (0.034)</w:t>
        <w:br/>
        <w:br/>
        <w:t>Observations                     11,165               11,165                   11,165                   7,123</w:t>
        <w:br/>
        <w:t>R2                                0.545                0.563                    0.629                   0.530</w:t>
        <w:br/>
        <w:t>Adjusted R2                       0.537                0.554                    0.604                   0.521</w:t>
        <w:br/>
        <w:t>Residual Std. Error        0.238 (df = 10974)   0.233 (df = 10926)       0.220 (df = 10454)       0.171 (df = 6987)</w:t>
        <w:br/>
        <w:t>Note:                                                                                  ∗ p&lt;0.1; ∗∗ p&lt;0.05; ∗∗∗ p&lt;0.01</w:t>
        <w:br/>
        <w:br/>
        <w:br/>
        <w:t>80.6 Interpretation</w:t>
        <w:br/>
        <w:t>We run the specification replicating the first row of Table 5 in Table 14 with standard error</w:t>
        <w:br/>
        <w:t>clustered at places of birth:</w:t>
        <w:br/>
        <w:t xml:space="preserve">                      log(Yj,k,t ) = βmalariascaledj exp_malk + δj + δk + δt + ϵj,k,t                             (537)</w:t>
        <w:br/>
        <w:t>The DiD estimator is composed of two elements:</w:t>
        <w:br/>
        <w:t xml:space="preserve">   1. the effect on adult income of a given childhood malaria burden</w:t>
        <w:br/>
        <w:t xml:space="preserve">   2. the magnitude of decline of the malaria burden following the eradication campaigns</w:t>
        <w:br/>
        <w:t>The second element can be estimated to be 30% in the United-States, which then allows to</w:t>
        <w:br/>
        <w:t>approximate the effect on adult income of childhood malaria exposure in units of infection rates.</w:t>
        <w:br/>
        <w:t>We find an income effect per probability of childhood infection between 46 and 49% for the</w:t>
        <w:br/>
        <w:t>United States which is close to the 47 and 60% found in the original paper (in the original paper</w:t>
        <w:br/>
        <w:t>additional controls are used). As in the paper:</w:t>
        <w:br/>
        <w:t xml:space="preserve">        Being infected with malaria through childhood leads to a reduction in adult income</w:t>
        <w:br/>
        <w:t xml:space="preserve">        of approximately 50 percent.</w:t>
        <w:br/>
        <w:br/>
        <w:br/>
        <w:t xml:space="preserve">                                                     496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Table 14:</w:t>
        <w:br/>
        <w:br/>
        <w:t xml:space="preserve">                                                           Dependent variable:</w:t>
        <w:br/>
        <w:t xml:space="preserve">                                                         sei           occscore</w:t>
        <w:br/>
        <w:t xml:space="preserve">                                                         (1)              (2)</w:t>
        <w:br/>
        <w:t>exp_mal:malmortscaled                                  0.137∗∗∗        0.147∗∗∗</w:t>
        <w:br/>
        <w:t xml:space="preserve">                                                       (0.006)         (0.004)</w:t>
        <w:br/>
        <w:br/>
        <w:t>Maximal endemicity                                        .3               .3</w:t>
        <w:br/>
        <w:t>Income effect per probability of childhood infection     .46              .49</w:t>
        <w:br/>
        <w:t>Observations                                           11,165           11,165</w:t>
        <w:br/>
        <w:t>R2                                                      0.865           0.839</w:t>
        <w:br/>
        <w:t>Adjusted R2                                             0.862           0.836</w:t>
        <w:br/>
        <w:t>Residual Std. Error (df = 10974)                        0.419           0.265</w:t>
        <w:br/>
        <w:t>Note:                                                  ∗ p&lt;0.1; ∗∗ p&lt;0.05; ∗∗∗ p&lt;0.01</w:t>
        <w:br/>
        <w:br/>
        <w:br/>
        <w:t xml:space="preserve">                                         497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81 R: Introduction to GMM</w:t>
        <w:br/>
        <w:t>For this introduction to the Generalized Method of Moments, we follow the work of (Hamilton,</w:t>
        <w:br/>
        <w:t>1994), (Verbeek, 2017), (Cochrane, 2005) and the package and examples suggest by (Chausse,</w:t>
        <w:br/>
        <w:t>2010) and suggest the codes GMM_Jondeau_test.R and GMM_and_CAPM.R with examples on</w:t>
        <w:br/>
        <w:t>CAPM and intertemporal CAPM tests.</w:t>
        <w:br/>
        <w:br/>
        <w:t>81.1 Introduction on the moments of a distribution: normality test</w:t>
        <w:br/>
        <w:t>If we consider that we have T observations of a random variable rt , we might want to test if</w:t>
        <w:br/>
        <w:t>as for a normal law its skewness and excess kurtosis244 are nil. As in (Jondeau et al., 2007) we</w:t>
        <w:br/>
        <w:t>define the four moments245</w:t>
        <w:br/>
        <w:br/>
        <w:t xml:space="preserve">                                             e1,t = rt − µ</w:t>
        <w:br/>
        <w:t xml:space="preserve">                                             e2,t = (rt − µ)2 − σ 2</w:t>
        <w:br/>
        <w:t xml:space="preserve">                                                      rt − µ 3</w:t>
        <w:br/>
        <w:br/>
        <w:t xml:space="preserve">                                             e3,t =             −s</w:t>
        <w:br/>
        <w:t xml:space="preserve">                                                         σ</w:t>
        <w:br/>
        <w:t xml:space="preserve">                                                      rt − µ 4</w:t>
        <w:br/>
        <w:br/>
        <w:t xml:space="preserve">                                             e4,t =             −κ−3</w:t>
        <w:br/>
        <w:t xml:space="preserve">                                                         σ</w:t>
        <w:br/>
        <w:t>We are searching for estimate of the vector θ = [µ σ s κ]′ of dimension N that satisfy the</w:t>
        <w:br/>
        <w:t>equalities above. Writing the vector-valued function h(θ, rt ) = [e1 e2 e3 e4 ]′ and the sample</w:t>
        <w:br/>
        <w:t xml:space="preserve">                     1 PT</w:t>
        <w:br/>
        <w:t>average g(θ, rT ) = T t=1 h(θ, rt ), we are searching for θ that minimizes the criterion function</w:t>
        <w:br/>
        <w:t>g ′ W g, where W is a N ×N positive definite symmetric weighing matrix reflecting the importance</w:t>
        <w:br/>
        <w:t>of matching each moment.</w:t>
        <w:br/>
        <w:t xml:space="preserve">                    Pν=+∞ If Γν is the auto-covariance matrix of the vector-valued function</w:t>
        <w:br/>
        <w:t xml:space="preserve">                                                                                               246</w:t>
        <w:br/>
        <w:br/>
        <w:t>we can define S = ν=−∞ Γν , it can be demonstrated that S is the asymptotic variance of the</w:t>
        <w:br/>
        <w:t>sample mean S = limT →∞ T E ([g(θ0 , rT )][g(θ0 , rT )]′ ) and that the optimal weighing matrix is</w:t>
        <w:br/>
        <w:t>S −1 .</w:t>
        <w:br/>
        <w:br/>
        <w:t>In practice, we start with an arbitrary weighing matrix, the identity I, this leads to a first</w:t>
        <w:br/>
        <w:t>estimate θ̂a , from which can be estimated Ŝa−1 , this is then taken as the new weighing matrix to</w:t>
        <w:br/>
        <w:t>establish a new estimate θ̂b , until convergence.</w:t>
        <w:br/>
        <w:t>As a numerical illustration247 , we follow the test suggested in (Richardson and Smith, 1993)</w:t>
        <w:br/>
        <w:t>following the steps and the data set in (Jondeau et al., 2007) based on GMM and a Wald</w:t>
        <w:br/>
        <w:t>test, for which the null hypothesis of normality consist of nil skewness and excess kurtosis:</w:t>
        <w:br/>
        <w:t>H0 : s = κ − 3 = 0, which can be written in matrix form with the constraint matrix Φ:</w:t>
        <w:br/>
        <w:br/>
        <w:t xml:space="preserve">                                                0 0 1 0</w:t>
        <w:br/>
        <w:t xml:space="preserve">                                         Φ=</w:t>
        <w:br/>
        <w:t xml:space="preserve">                                                0 0 0 1</w:t>
        <w:br/>
        <w:t>The test has the Wald statistic that under the null hypothesis is distributed as a χ2 (2):</w:t>
        <w:br/>
        <w:br/>
        <w:t xml:space="preserve">                                              T (Φθ̂)′ (ΦWT Φ)−1 (Φθ̂)                       (538)</w:t>
        <w:br/>
        <w:br/>
        <w:t>We use the data set suggested in (Jondeau et al., 2007), the raw version of the gmm function</w:t>
        <w:br/>
        <w:t>is not converging and we have to resort to defining lower and upper bound for the moments, as</w:t>
        <w:br/>
        <w:t>244</w:t>
        <w:br/>
        <w:t xml:space="preserve">    if kurtosis is κ, then excess kurtosis is κ − 3</w:t>
        <w:br/>
        <w:t>245</w:t>
        <w:br/>
        <w:t xml:space="preserve">    the following are also called orthogonality conditions</w:t>
        <w:br/>
        <w:t>246</w:t>
        <w:br/>
        <w:t xml:space="preserve">    Γν = E[h(θ0 , rt )][h(θ0 , rt−ν )]′ with θ0 the true value of the moments</w:t>
        <w:br/>
        <w:t>247</w:t>
        <w:br/>
        <w:t xml:space="preserve">    R code: GMM_Jondeau_test</w:t>
        <w:br/>
        <w:br/>
        <w:br/>
        <w:t xml:space="preserve">                                                           498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(Chausse, 2010) we also compute the gradient of the sample average function as it affects the</w:t>
        <w:br/>
        <w:t>Wald test statistic:                                    </w:t>
        <w:br/>
        <w:t xml:space="preserve">                                     −1    0     0     0</w:t>
        <w:br/>
        <w:t xml:space="preserve">                                    0 −2σ 0           0</w:t>
        <w:br/>
        <w:t xml:space="preserve">                                                        </w:t>
        <w:br/>
        <w:t xml:space="preserve">                                   0      0    −1 0 </w:t>
        <w:br/>
        <w:t xml:space="preserve">                                     0     0     0 −1</w:t>
        <w:br/>
        <w:br/>
        <w:t>81.2 Reminder on the standard error of the mean</w:t>
        <w:br/>
        <w:t>If we consider that we have T observations of a random variable Ut of mean µ and standard</w:t>
        <w:br/>
        <w:t>error σU , then we can compute the mean:</w:t>
        <w:br/>
        <w:t xml:space="preserve">                                                             T</w:t>
        <w:br/>
        <w:t xml:space="preserve">                                                       1X</w:t>
        <w:br/>
        <w:t xml:space="preserve">                                            ET (Ut ) =    Ut</w:t>
        <w:br/>
        <w:t xml:space="preserve">                                                       T</w:t>
        <w:br/>
        <w:t xml:space="preserve">                                                             t=1</w:t>
        <w:br/>
        <w:br/>
        <w:t>The expectation of that mean is the actual mean of the random variable:</w:t>
        <w:br/>
        <w:t xml:space="preserve">                                                         T</w:t>
        <w:br/>
        <w:t xml:space="preserve">                                                  1X</w:t>
        <w:br/>
        <w:t xml:space="preserve">                                   E (ET (Ut )) =    E(Ut ) = µ</w:t>
        <w:br/>
        <w:t xml:space="preserve">                                                  T</w:t>
        <w:br/>
        <w:t xml:space="preserve">                                                      t=1</w:t>
        <w:br/>
        <w:br/>
        <w:t>However, the standard error σ of that mean is:</w:t>
        <w:br/>
        <w:t xml:space="preserve">                                                                   T</w:t>
        <w:br/>
        <w:t xml:space="preserve">                                                                              !</w:t>
        <w:br/>
        <w:t xml:space="preserve">                                                   1               X</w:t>
        <w:br/>
        <w:t xml:space="preserve">                                    σ (ET (Ut )) = 2 σ 2</w:t>
        <w:br/>
        <w:t xml:space="preserve">                                     2</w:t>
        <w:br/>
        <w:t xml:space="preserve">                                                                         Ut</w:t>
        <w:br/>
        <w:t xml:space="preserve">                                                  T</w:t>
        <w:br/>
        <w:t xml:space="preserve">                                                                   t=1</w:t>
        <w:br/>
        <w:br/>
        <w:t>if cov(Ut , Ut−j ) = 0 ∀j ̸= 0:</w:t>
        <w:br/>
        <w:t xml:space="preserve">                                                         1</w:t>
        <w:br/>
        <w:t xml:space="preserve">                                         σ (ET (Ut )) = √ σ (Ut )</w:t>
        <w:br/>
        <w:t xml:space="preserve">                                                          T</w:t>
        <w:br/>
        <w:t>but in case of correlation:</w:t>
        <w:br/>
        <w:t xml:space="preserve">                                                                                       </w:t>
        <w:br/>
        <w:t xml:space="preserve">                                                         T</w:t>
        <w:br/>
        <w:t xml:space="preserve">                                         1 2            X |T − j|</w:t>
        <w:br/>
        <w:t xml:space="preserve">                      σ 2 (ET (Ut )) =     σ (Ut ) + 2                    cov(Ut , Ut−j )</w:t>
        <w:br/>
        <w:t xml:space="preserve">                                         T                          T</w:t>
        <w:br/>
        <w:t xml:space="preserve">                                                         j=1</w:t>
        <w:br/>
        <w:t xml:space="preserve">                                                                                   </w:t>
        <w:br/>
        <w:t xml:space="preserve">                                                                 +∞</w:t>
        <w:br/>
        <w:t xml:space="preserve">                                            1 2                 X                        S</w:t>
        <w:br/>
        <w:t xml:space="preserve">                     lim σ 2 (ET (Ut )) =     σ (Ut ) + 2              cov(Ut , Ut−j ) =</w:t>
        <w:br/>
        <w:t xml:space="preserve">                    n→∞                     T                                             T</w:t>
        <w:br/>
        <w:t xml:space="preserve">                                                                 j=1</w:t>
        <w:br/>
        <w:br/>
        <w:t>Hence, the heart of many problems in econometrics being correlation, we can work on S, let’s</w:t>
        <w:br/>
        <w:t>now introduce GMM notations.</w:t>
        <w:br/>
        <w:br/>
        <w:t>81.3 GMM notations</w:t>
        <w:br/>
        <w:t>In a nutshell, if we suspect some issues on the exogeneity of the regressors and/or the circularity</w:t>
        <w:br/>
        <w:t>of the residuals, we might resort to the use of GMM based on assumptions on moment conditions.</w:t>
        <w:br/>
        <w:t>We consider a model:</w:t>
        <w:br/>
        <w:t xml:space="preserve">                                         E[f (wt , zt , b)] = 0</w:t>
        <w:br/>
        <w:t>where f is a vector function, b is a vector containing all unknown parameters, wt is a vector of</w:t>
        <w:br/>
        <w:t>observable variables that could be endogenous or exogenous, and zt is the vector of instruments.</w:t>
        <w:br/>
        <w:br/>
        <w:br/>
        <w:t xml:space="preserve">                                                   499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estimate θ we consider:</w:t>
        <w:br/>
        <w:t xml:space="preserve">                                                        T</w:t>
        <w:br/>
        <w:t xml:space="preserve">                                                     1X</w:t>
        <w:br/>
        <w:t xml:space="preserve">                                     gT (θ) =           f (wt , zt , b)</w:t>
        <w:br/>
        <w:t xml:space="preserve">                                                     T</w:t>
        <w:br/>
        <w:t xml:space="preserve">                                                       t=1</w:t>
        <w:br/>
        <w:br/>
        <w:t>The GMM finds the estimate b̂ to the problem:</w:t>
        <w:br/>
        <w:br/>
        <w:t xml:space="preserve">                                         min gT (b)′ WT gT (b)</w:t>
        <w:br/>
        <w:t xml:space="preserve">                                             b</w:t>
        <w:br/>
        <w:br/>
        <w:t>with WT a positive definite matrix with plim WT = W .</w:t>
        <w:br/>
        <w:br/>
        <w:br/>
        <w:t>If we work on the Intertemporal Asset Pricing Models as in (Verbeek, 2017) and apply the</w:t>
        <w:br/>
        <w:t>GMM to return data of 10 portfolio and consumption growth provided on the book companion</w:t>
        <w:br/>
        <w:t>website248 .</w:t>
        <w:br/>
        <w:t>We define consumption C, returns r and some unknown coefficient δ and γ, the model can be</w:t>
        <w:br/>
        <w:t>derived to produce a set of conditions:</w:t>
        <w:br/>
        <w:t xml:space="preserve">                                                                 !</w:t>
        <w:br/>
        <w:t xml:space="preserve">                                     Ct+1 −γ</w:t>
        <w:br/>
        <w:br/>
        <w:t xml:space="preserve">                              E δ              (rj,t+1 − rf,t+1 ) = 0</w:t>
        <w:br/>
        <w:t xml:space="preserve">                                       Ct</w:t>
        <w:br/>
        <w:t xml:space="preserve">               −γ</w:t>
        <w:br/>
        <w:t>with δ CCt+1t</w:t>
        <w:br/>
        <w:t xml:space="preserve">                  called the stochastic discount factor.</w:t>
        <w:br/>
        <w:t xml:space="preserve">                                                                          −γ</w:t>
        <w:br/>
        <w:t>We can rewrite with: b ≡ [δ    γ]′ , and u the errors ut+1 (b) = δ CCt+1</w:t>
        <w:br/>
        <w:t xml:space="preserve">                                                                      t</w:t>
        <w:br/>
        <w:t xml:space="preserve">                                                                             (rj,t+1 − rf,t+1 ).</w:t>
        <w:br/>
        <w:t>The sample mean of the errors is: gT ≡ ET [ut (b)] = T1 Tt=1 ut (b).</w:t>
        <w:br/>
        <w:t xml:space="preserve">                                                         P</w:t>
        <w:br/>
        <w:t>The first stage estimate of b with an arbitrary matrix W (e.g. W = I) is:</w:t>
        <w:br/>
        <w:br/>
        <w:t xml:space="preserve">                                      b̂1 = min gT (b)′ WT gT (b)</w:t>
        <w:br/>
        <w:t xml:space="preserve">                                                 b</w:t>
        <w:br/>
        <w:br/>
        <w:t>Using b̂1 , construct an estimate Ŝ of S:</w:t>
        <w:br/>
        <w:t xml:space="preserve">                                             +∞</w:t>
        <w:br/>
        <w:t xml:space="preserve">                                             X</w:t>
        <w:br/>
        <w:t xml:space="preserve">                                     S≡               E[ut (b)ut−j (b)′ ]</w:t>
        <w:br/>
        <w:t xml:space="preserve">                                          j=−∞</w:t>
        <w:br/>
        <w:br/>
        <w:t>Second stage estimate of b, which is now a consistent, asymptotically normal, and asymptotically</w:t>
        <w:br/>
        <w:t>efficient estimate of b:</w:t>
        <w:br/>
        <w:t xml:space="preserve">                                     b̂2 = min gT (b)′ Ŝ −1 gT (b)</w:t>
        <w:br/>
        <w:t xml:space="preserve">                                                 b</w:t>
        <w:br/>
        <w:br/>
        <w:br/>
        <w:t>81.4 Estimating the CAPM with GMM</w:t>
        <w:br/>
        <w:t>From section 53, we saw in equation 283: Ri = Rf + βi (RM − Rf ). In order to test the CAPM,</w:t>
        <w:br/>
        <w:t>we can run the OLS:</w:t>
        <w:br/>
        <w:t xml:space="preserve">                              Ri − Rf = α + βi (RM − Rf ) + ϵt                          (539)</w:t>
        <w:br/>
        <w:t>We follow (MacKinlay and Richardson, 1991) test for the null hypothesis: H0 : α = 0, using the</w:t>
        <w:br/>
        <w:t>moment conditions:</w:t>
        <w:br/>
        <w:t xml:space="preserve">                                        E[ϵt ] = 0</w:t>
        <w:br/>
        <w:t xml:space="preserve">                                       E[ϵt (RM,t − Rf,t )] = 0</w:t>
        <w:br/>
        <w:t>248</w:t>
        <w:br/>
        <w:t xml:space="preserve">      R code: GMM_and_CAPM</w:t>
        <w:br/>
        <w:br/>
        <w:br/>
        <w:t xml:space="preserve">                                                       500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81.5 Estimating the Risk Premia using GMM</w:t>
        <w:br/>
        <w:t>Kevin Sheppard suggest estimating the Risk Premia using GMM (in python).</w:t>
        <w:br/>
        <w:br/>
        <w:br/>
        <w:t xml:space="preserve">                                          501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Demand and supply estimations</w:t>
        <w:br/>
        <w:t>82.1 Prices and quantities, supply and demand</w:t>
        <w:br/>
        <w:t>Working (1927):</w:t>
        <w:br/>
        <w:br/>
        <w:t xml:space="preserve">     The original observations of prices and corresponding quantities are the resultant</w:t>
        <w:br/>
        <w:t xml:space="preserve">     of both supply and demand. [. . . ] The matter of correlation between shifts of the</w:t>
        <w:br/>
        <w:t xml:space="preserve">     demand and supply curves is a more difficult problem to deal with. Every effort</w:t>
        <w:br/>
        <w:t xml:space="preserve">     should be made to discover whether there is a tendency for the shifting of these to</w:t>
        <w:br/>
        <w:t xml:space="preserve">     be interdependent. In case it is impossible to determine this, it should be carefully</w:t>
        <w:br/>
        <w:t xml:space="preserve">     noted that the demand curve which is obtained is quite likely not to hold true for</w:t>
        <w:br/>
        <w:t xml:space="preserve">     periods other than the one studied, and cannot be treated as corresponding to the</w:t>
        <w:br/>
        <w:t xml:space="preserve">     demand curve of economic theory.</w:t>
        <w:br/>
        <w:br/>
        <w:br/>
        <w:t>This writes:                      </w:t>
        <w:br/>
        <w:t xml:space="preserve">                                     d</w:t>
        <w:br/>
        <w:t xml:space="preserve">                                  Qt = α0 + α1 Pt + ut</w:t>
        <w:br/>
        <w:t xml:space="preserve">                                  </w:t>
        <w:br/>
        <w:t xml:space="preserve">                                   Qst = β0 + β1 Pt + vt                                     (540)</w:t>
        <w:br/>
        <w:t xml:space="preserve">                                  </w:t>
        <w:br/>
        <w:t xml:space="preserve">                                   d</w:t>
        <w:br/>
        <w:t xml:space="preserve">                                   Qt = Qst</w:t>
        <w:br/>
        <w:t>To deal with this simultaneity problem (simultaneous-equations bias), we would need an instru-</w:t>
        <w:br/>
        <w:t>ment that shift demand (and not limited to price, i.e. endogeneity also involves unobservables)</w:t>
        <w:br/>
        <w:t>without shifting supply (or vice-versa).</w:t>
        <w:br/>
        <w:t>e.g. if you look at insurance supply and demand, you can use an instrument, variations in</w:t>
        <w:br/>
        <w:t>prudential cost to insurers, that should impact the supply but not the demand for insurance.</w:t>
        <w:br/>
        <w:t>To summarize, the main issues we will face when studying supply and demand:</w:t>
        <w:br/>
        <w:br/>
        <w:t xml:space="preserve">   • prices are endogenous (strategically determined by firms);</w:t>
        <w:br/>
        <w:br/>
        <w:t xml:space="preserve">   • supply and demand shifts occur simultaneously, we cannot isolate one shift with respect</w:t>
        <w:br/>
        <w:t xml:space="preserve">     to the other, except if we find an instrument;</w:t>
        <w:br/>
        <w:br/>
        <w:t xml:space="preserve">   • we have multiple products, with possible substitutions across products.</w:t>
        <w:br/>
        <w:br/>
        <w:br/>
        <w:t xml:space="preserve">                                             502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make this more complicated to estimate for the econometrician, demand should be considered</w:t>
        <w:br/>
        <w:t>as not separable: Qdt = f (Xt , Pt , ut ), with X observable demand shifters and so u unobservable</w:t>
        <w:br/>
        <w:t>demand shifters. f is now a function we would need to estimate.</w:t>
        <w:br/>
        <w:t>Nevertheless, we want to be able to estimate how choices respond to changes in prices, to advice</w:t>
        <w:br/>
        <w:t>on taxes or subsidies, the effect of company mergers, etc.</w:t>
        <w:br/>
        <w:t>We would need:</w:t>
        <w:br/>
        <w:br/>
        <w:t xml:space="preserve">   • flexible functional forms;</w:t>
        <w:br/>
        <w:br/>
        <w:t xml:space="preserve">   • exogenous variations;</w:t>
        <w:br/>
        <w:br/>
        <w:t xml:space="preserve">   • unobserved individual-level heterogeneity in tastes.</w:t>
        <w:br/>
        <w:br/>
        <w:t>While still being able to estimate such a model. We will drive through historical models and</w:t>
        <w:br/>
        <w:t>how they can be estimated.</w:t>
        <w:br/>
        <w:br/>
        <w:t>82.1.1 Prices and quantities, elasticities of commodities</w:t>
        <w:br/>
        <w:t>A commodity is, by definition, when all products are identical, regardless of which firm produced</w:t>
        <w:br/>
        <w:t>them (e.g. electricity). A differentiated product is, by definition, when the consumer can</w:t>
        <w:br/>
        <w:t>distinguish between products based on which company produced them (e.g. beer).</w:t>
        <w:br/>
        <w:t>The price elasticity of demand (supply) measures the percentage change in the quantity of a</w:t>
        <w:br/>
        <w:t>commodity demanded (supplied) per unit of time resulting from a given percentage change in</w:t>
        <w:br/>
        <w:t>the price of the commodity:</w:t>
        <w:br/>
        <w:t xml:space="preserve">                                              ∆Q</w:t>
        <w:br/>
        <w:t xml:space="preserve">                                               Q      P ∆Q</w:t>
        <w:br/>
        <w:t xml:space="preserve">                                    ed or s = ∆P =                                          (541)</w:t>
        <w:br/>
        <w:t xml:space="preserve">                                               P</w:t>
        <w:br/>
        <w:t xml:space="preserve">                                                      Q∆P</w:t>
        <w:br/>
        <w:t>Demand is elastic if ed &lt; −1, inelastic if ed &gt; −1. Supply is elastic if es &gt; 1 and inelastic if</w:t>
        <w:br/>
        <w:t>es &lt; 1</w:t>
        <w:br/>
        <w:t>The income elasticity of demand eM measures the percentage change in the amount of a com-</w:t>
        <w:br/>
        <w:t>modity purchased per unit time resulting from a given percentage change in the consumer’s</w:t>
        <w:br/>
        <w:t>income M :</w:t>
        <w:br/>
        <w:t xml:space="preserve">                                                ∆Q</w:t>
        <w:br/>
        <w:t xml:space="preserve">                                                 Q</w:t>
        <w:br/>
        <w:t xml:space="preserve">                                           eM = ∆M                                          (542)</w:t>
        <w:br/>
        <w:t xml:space="preserve">                                                M</w:t>
        <w:br/>
        <w:t>If eM &gt; 1, the good is a luxury and if eM &lt; 0 the good is inferior and if 0 &lt; eM &lt; 1 the good</w:t>
        <w:br/>
        <w:t>is a necessity.</w:t>
        <w:br/>
        <w:br/>
        <w:t>82.1.2 Cross elasticity of demand</w:t>
        <w:br/>
        <w:t>The cross elasticity of demand between commodity x and y is:</w:t>
        <w:br/>
        <w:t xml:space="preserve">                                                 ∆Qx</w:t>
        <w:br/>
        <w:t xml:space="preserve">                                                 Q</w:t>
        <w:br/>
        <w:t xml:space="preserve">                                           exy = ∆Pxy                                       (543)</w:t>
        <w:br/>
        <w:t xml:space="preserve">                                                  Py</w:t>
        <w:br/>
        <w:br/>
        <w:t>if exy &gt; 0, x and y are substitutes, complements if negative.</w:t>
        <w:br/>
        <w:br/>
        <w:t>82.1.3 Engel curve</w:t>
        <w:br/>
        <w:t>Keeping Px and Py constant and consumer tastes constant, an Engel curve is showing the</w:t>
        <w:br/>
        <w:t>quantity consumed when the income M varies.</w:t>
        <w:br/>
        <w:br/>
        <w:br/>
        <w:t xml:space="preserve">                                               503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82.2 Looking at quantities consumed, income to estimate some elasticities</w:t>
        <w:br/>
        <w:t>We assume we have some aggregated data where for each goods i (differentiated-product) at</w:t>
        <w:br/>
        <w:t>price pi a quantity qi is consumed by the population we are looking at (agents indexed by k) for</w:t>
        <w:br/>
        <w:t>a total consumption M = ni=1 pi qi . Writing the budget share of good i:</w:t>
        <w:br/>
        <w:t xml:space="preserve">                            P</w:t>
        <w:br/>
        <w:br/>
        <w:t xml:space="preserve">                                                         pi qi</w:t>
        <w:br/>
        <w:t xml:space="preserve">                                                 wi =                                          (544)</w:t>
        <w:br/>
        <w:t xml:space="preserve">                                                         M</w:t>
        <w:br/>
        <w:t>We are interested in the income elasticity, that is how much more do people consume of good i</w:t>
        <w:br/>
        <w:t>when their income M change:</w:t>
        <w:br/>
        <w:t xml:space="preserve">                                               ∂(log qi )</w:t>
        <w:br/>
        <w:t xml:space="preserve">                                         ηi =                                           (545)</w:t>
        <w:br/>
        <w:t xml:space="preserve">                                               ∂(log M )</w:t>
        <w:br/>
        <w:t>We have by definition qi = qi (M, p1 , . . . , pn ), thus</w:t>
        <w:br/>
        <w:t xml:space="preserve">                                                             n</w:t>
        <w:br/>
        <w:t xml:space="preserve">                                              ∂qi      X ∂qi</w:t>
        <w:br/>
        <w:t xml:space="preserve">                                      dqi =       dM +       dpj</w:t>
        <w:br/>
        <w:t xml:space="preserve">                                              ∂M         ∂pj</w:t>
        <w:br/>
        <w:t xml:space="preserve">                                                            j=1</w:t>
        <w:br/>
        <w:br/>
        <w:t>with the Slutsky equation:</w:t>
        <w:br/>
        <w:t xml:space="preserve">                                            ∂qi            ∂qi</w:t>
        <w:br/>
        <w:t xml:space="preserve">                                                = sij − qj</w:t>
        <w:br/>
        <w:t xml:space="preserve">                                            ∂pj            ∂M</w:t>
        <w:br/>
        <w:t>where sij is the substitution effect that holds real income constant.</w:t>
        <w:br/>
        <w:br/>
        <w:t>82.2.1 Slutsky equation and Shephard’s lemma</w:t>
        <w:br/>
        <w:t>To demonstrate the Slutsky equation, we need to define the Hicksian demand, which is the</w:t>
        <w:br/>
        <w:t>demand h that minimizes expenditure M at a given utility u: hi (p, u) = qi (p, M (p, u)), then</w:t>
        <w:br/>
        <w:br/>
        <w:t xml:space="preserve">                                       ∂hi (p, u)   ∂qi   ∂qi ∂M</w:t>
        <w:br/>
        <w:t xml:space="preserve">                                                  =     +</w:t>
        <w:br/>
        <w:t xml:space="preserve">                                         ∂pj        ∂pj   ∂M ∂pj</w:t>
        <w:br/>
        <w:br/>
        <w:t>Now using the Shephard’s lemma that given price and utility, the demand for a particular good</w:t>
        <w:br/>
        <w:t>equals the derivative of the expenditure function with respect to that price: hi (p, u) = ∂M∂p(p,u)</w:t>
        <w:br/>
        <w:t xml:space="preserve">                                                                                               i</w:t>
        <w:br/>
        <w:t xml:space="preserve">                                                                                                    ,</w:t>
        <w:br/>
        <w:t>then:</w:t>
        <w:br/>
        <w:t xml:space="preserve">                                   ∂qi     ∂hi (p, u)      ∂qi</w:t>
        <w:br/>
        <w:t xml:space="preserve">                                        =             − qj</w:t>
        <w:br/>
        <w:t xml:space="preserve">                                   ∂pj       ∂pj           ∂M</w:t>
        <w:br/>
        <w:t>Hence:                                                </w:t>
        <w:br/>
        <w:t xml:space="preserve">                                              n            n</w:t>
        <w:br/>
        <w:t xml:space="preserve">                                    ∂qi      X            X</w:t>
        <w:br/>
        <w:t xml:space="preserve">                              dqi =      dM −   qj dpj  +   sij dpj</w:t>
        <w:br/>
        <w:t xml:space="preserve">                                    ∂M</w:t>
        <w:br/>
        <w:t xml:space="preserve">                                                    j=1           j=1</w:t>
        <w:br/>
        <w:br/>
        <w:t>using the identity d(log x) = dx</w:t>
        <w:br/>
        <w:t xml:space="preserve">                               x :</w:t>
        <w:br/>
        <w:t xml:space="preserve">                                                                </w:t>
        <w:br/>
        <w:t xml:space="preserve">                                               n                     n</w:t>
        <w:br/>
        <w:t xml:space="preserve">                          M ∂qi               X pj qj               X pj</w:t>
        <w:br/>
        <w:t xml:space="preserve">             d(log qi ) =          d(log M ) −         d(log pj ) +      sij d(log pj )       (546)</w:t>
        <w:br/>
        <w:t xml:space="preserve">                          qi ∂M                   M                    qi</w:t>
        <w:br/>
        <w:t xml:space="preserve">                                                   j=1                  j=1</w:t>
        <w:br/>
        <w:br/>
        <w:t>Hence the income elasticity writes:</w:t>
        <w:br/>
        <w:t xml:space="preserve">                                                  M ∂qi</w:t>
        <w:br/>
        <w:t xml:space="preserve">                                                                                               (547)</w:t>
        <w:br/>
        <w:t xml:space="preserve">                                                  qi ∂M</w:t>
        <w:br/>
        <w:br/>
        <w:br/>
        <w:t xml:space="preserve">                                                    504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82.3 Working-Leser model</w:t>
        <w:br/>
        <w:t>Working (1943) and Leser (1963) introduced a model for consumption analysis when survey data</w:t>
        <w:br/>
        <w:t>is available, they assume:</w:t>
        <w:br/>
        <w:t xml:space="preserve">                                            X              X</w:t>
        <w:br/>
        <w:t xml:space="preserve">                       wi = α0 + βi log M +   βij log pj +   γik Hk + ϵi               (548)</w:t>
        <w:br/>
        <w:t xml:space="preserve">                                                     j                    k</w:t>
        <w:br/>
        <w:br/>
        <w:t>where ϵi are random disturbance terms and Hk are fixed effects (information on the agents like</w:t>
        <w:br/>
        <w:t>age, family size, etc.).</w:t>
        <w:br/>
        <w:t>We have from the budget share equation 544 that</w:t>
        <w:br/>
        <w:t xml:space="preserve">                                                      ∂qi</w:t>
        <w:br/>
        <w:t xml:space="preserve">                                           ∂wi   M pi ∂M   − p i qi</w:t>
        <w:br/>
        <w:t xml:space="preserve">                                               =          2</w:t>
        <w:br/>
        <w:t xml:space="preserve">                                           ∂M          M</w:t>
        <w:br/>
        <w:t xml:space="preserve">                                                                        βi</w:t>
        <w:br/>
        <w:t>and from the main assumption from Working-Leser, equation 548 that ∂w</w:t>
        <w:br/>
        <w:t xml:space="preserve">                                                                   ∂M = M .</w:t>
        <w:br/>
        <w:t xml:space="preserve">                                                                     i</w:t>
        <w:br/>
        <w:br/>
        <w:t>Rearranging, we find an expression income elasticity:</w:t>
        <w:br/>
        <w:t xml:space="preserve">                                                               βi</w:t>
        <w:br/>
        <w:t xml:space="preserve">                                                 ηi = 1 +                                              (549)</w:t>
        <w:br/>
        <w:t xml:space="preserve">                                                               wi</w:t>
        <w:br/>
        <w:t>by definition the marginal share is wi ηi , which here is wi + βi , which describe how a one unit</w:t>
        <w:br/>
        <w:t>increase in expenditure decomposes into each good i.</w:t>
        <w:br/>
        <w:t>Without detailed survey, we have to work with aggregated data sets.</w:t>
        <w:br/>
        <w:br/>
        <w:t>82.4 Linear Expenditure Systems</w:t>
        <w:br/>
        <w:t>Klein and Rubin (1947) introduced a Linear Expenditure Systems (LES) that was                 P estimated</w:t>
        <w:br/>
        <w:t>by Stone (1954). Now agents, to maximize their utility UP          (q1 , . . . , qn ), consume nj=1 pj γj for</w:t>
        <w:br/>
        <w:t>subsistence with a budget constraint of total "income" M = ni=1 pi qi . The following assumption</w:t>
        <w:br/>
        <w:t>is made on the utility:</w:t>
        <w:br/>
        <w:t xml:space="preserve">                                                      n</w:t>
        <w:br/>
        <w:t xml:space="preserve">                                                      X</w:t>
        <w:br/>
        <w:t xml:space="preserve">                               U (q1 , . . . , qn ) =   βi log (qi − γi )                              (550)</w:t>
        <w:br/>
        <w:t xml:space="preserve">                                                         i=1</w:t>
        <w:br/>
        <w:t xml:space="preserve">                   Pn</w:t>
        <w:br/>
        <w:t>with qi &gt; γi and      i=1 βi = 1, we write the Lagrangian of the consumer maximizing his utility:</w:t>
        <w:br/>
        <w:br/>
        <w:t xml:space="preserve">                                 n</w:t>
        <w:br/>
        <w:t xml:space="preserve">                                                               " n                 #</w:t>
        <w:br/>
        <w:t xml:space="preserve">                                 X                              X</w:t>
        <w:br/>
        <w:t xml:space="preserve">                                       βi log (qi − γi ) − λ          p i qi − M                       (551)</w:t>
        <w:br/>
        <w:t xml:space="preserve">                                 i=1                            i=1</w:t>
        <w:br/>
        <w:br/>
        <w:t>The first order conditions, ∂q</w:t>
        <w:br/>
        <w:t xml:space="preserve">                            ∂.</w:t>
        <w:br/>
        <w:t xml:space="preserve">                               i</w:t>
        <w:br/>
        <w:t xml:space="preserve">                                 = 0 yield:</w:t>
        <w:br/>
        <w:br/>
        <w:t xml:space="preserve">                                                             βi</w:t>
        <w:br/>
        <w:t xml:space="preserve">                                                λpi =                                                  (552)</w:t>
        <w:br/>
        <w:t xml:space="preserve">                                                          qi − γ i</w:t>
        <w:br/>
        <w:t>or</w:t>
        <w:br/>
        <w:t xml:space="preserve">                                                        1</w:t>
        <w:br/>
        <w:t xml:space="preserve">                                     pi qi = pi γi + βi                                                (553)</w:t>
        <w:br/>
        <w:t xml:space="preserve">                                                        λ</w:t>
        <w:br/>
        <w:t>summing over i’s and using the assumption that ni=1 βi = 1:</w:t>
        <w:br/>
        <w:t xml:space="preserve">                                                  P</w:t>
        <w:br/>
        <w:br/>
        <w:t xml:space="preserve">                                                    n</w:t>
        <w:br/>
        <w:t xml:space="preserve">                                                    X                1</w:t>
        <w:br/>
        <w:t xml:space="preserve">                                              M=          p i γi +                                     (554)</w:t>
        <w:br/>
        <w:t xml:space="preserve">                                                                     λ</w:t>
        <w:br/>
        <w:t xml:space="preserve">                                                    i=1</w:t>
        <w:br/>
        <w:br/>
        <w:br/>
        <w:t xml:space="preserve">                                                         505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This yields the demand function:</w:t>
        <w:br/>
        <w:t xml:space="preserve">                                                                         </w:t>
        <w:br/>
        <w:t xml:space="preserve">                                                                n</w:t>
        <w:br/>
        <w:t xml:space="preserve">                                                                X</w:t>
        <w:br/>
        <w:t xml:space="preserve">                                     pi qi = pi γi + βi M −          pj γj                            (555)</w:t>
        <w:br/>
        <w:t xml:space="preserve">                                                                j=1</w:t>
        <w:br/>
        <w:br/>
        <w:t>where qi &gt; γi .</w:t>
        <w:br/>
        <w:t>Using equation 555 to express qi as a function of M and deriving using logarithmic differentiation:</w:t>
        <w:br/>
        <w:br/>
        <w:t xml:space="preserve">           ′   (pi qi )′                                                   γi             M</w:t>
        <w:br/>
        <w:t>(ln(pi qi )) =           = (ln(pi ))′ +(ln(pi ))′ = ∂ log(pi )+∂ log(qi ) = ∂ log(pi )+βi        ∂ log(M )+. . .</w:t>
        <w:br/>
        <w:t xml:space="preserve">                pi qi                                                      qi             p i qi</w:t>
        <w:br/>
        <w:t xml:space="preserve">                                                                                                        (556)</w:t>
        <w:br/>
        <w:t xml:space="preserve">                                           −1</w:t>
        <w:br/>
        <w:t>thus we find that in this model, βi wi is the income elasticity and 0 &lt; βi &lt; 1 is the i marginal  th</w:t>
        <w:br/>
        <w:br/>
        <w:t>share, it represents the fraction of a one-dollar rise in of supernumerary249 income that will be</w:t>
        <w:br/>
        <w:t>spent on good i.</w:t>
        <w:br/>
        <w:t>Commodities with income elasticities less than unity are called necessities, those with elasticities</w:t>
        <w:br/>
        <w:t>greater than one are called luxuries.</w:t>
        <w:br/>
        <w:t>The model, to be estimated econometrically, rewrites:</w:t>
        <w:br/>
        <w:br/>
        <w:t xml:space="preserve">                                               pi qi = αi + βi M                                        (557)</w:t>
        <w:br/>
        <w:br/>
        <w:t>where αi = nj=1 (δij − βi ) pj γj , with δij the Kronecker delta250 , and ni=1 αi = 0. Equation</w:t>
        <w:br/>
        <w:t xml:space="preserve">              P                                                          P</w:t>
        <w:br/>
        <w:t>557 estimation has been discussed (Pollak and Wales (1969), etc.) and remains a challenge, one</w:t>
        <w:br/>
        <w:t>of the main challenge lies in identifying γj .</w:t>
        <w:br/>
        <w:t>It can be demonstrated that for this model, commodities are price inelastic and cross-price</w:t>
        <w:br/>
        <w:t>elasticities are negative (all pairs are gross complements).</w:t>
        <w:br/>
        <w:br/>
        <w:t>82.4.1 Introduction on UK data set on alcohol consumption</w:t>
        <w:br/>
        <w:t>We follow251 Selvanathan (1995), using UK alcohol data (1955-1976 beer, wine and spirits in</w:t>
        <w:br/>
        <w:t>liters per capita) to estimate marginal shares, income flexibility and income and price elasticities.</w:t>
        <w:br/>
        <w:t>As in the original chapter, UK per capita consumption in 1985 was 109 liters of beer, 17 liters</w:t>
        <w:br/>
        <w:t>of wine and 4 liters of spirits.</w:t>
        <w:br/>
        <w:br/>
        <w:t xml:space="preserve">      • Question 90</w:t>
        <w:br/>
        <w:t xml:space="preserve">          – Replicate figure 3.1 and 3.2 in Selvanathan (1995):</w:t>
        <w:br/>
        <w:t xml:space="preserve">               ∗ Alcohol consumption time series;</w:t>
        <w:br/>
        <w:t xml:space="preserve">               ∗ Alcohol Price Indexes time series.</w:t>
        <w:br/>
        <w:br/>
        <w:t>We estimate equation 557 and retrieve the income elasticities.</w:t>
        <w:br/>
        <w:br/>
        <w:t>82.5 The Rotterdam model</w:t>
        <w:br/>
        <w:t>Contrary to the LES that start with the consumer’s utility function, the Rotterdam model</w:t>
        <w:br/>
        <w:t>starts with the demand function qi = qi (M, p1 , . . . , pn ) and the utility function doesn’t need to</w:t>
        <w:br/>
        <w:t>be specified (we do not use the assumptions of equation 550).</w:t>
        <w:br/>
        <w:t>249</w:t>
        <w:br/>
        <w:t xml:space="preserve">    supernumerary in the sense that it is total expenditure less total committed expenditure</w:t>
        <w:br/>
        <w:t>250</w:t>
        <w:br/>
        <w:t xml:space="preserve">    δij = 1 if i = j, 0 otherwise</w:t>
        <w:br/>
        <w:t>251</w:t>
        <w:br/>
        <w:t xml:space="preserve">    code: vansteenberghe_demand_supply.R</w:t>
        <w:br/>
        <w:br/>
        <w:br/>
        <w:t xml:space="preserve">                                                      506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Clements and Gao (2015) present and review the Rotterdam demand model and compare it with</w:t>
        <w:br/>
        <w:t>some of its "competitors" like Deaton and Muellbauer (1980)’s AIDS.</w:t>
        <w:br/>
        <w:t>The consumer maximizes his utility (but we do not specify the functional form of his utility, so</w:t>
        <w:br/>
        <w:t>this is more general)252</w:t>
        <w:br/>
        <w:t xml:space="preserve">                                        U (q1 , . . . , qn )                              (558)</w:t>
        <w:br/>
        <w:t>so all the generic results from section 82.2 holds but we do not directly add a relationship</w:t>
        <w:br/>
        <w:t>between wi and M as for the Working-Leser model, so it is more generic and we will need to</w:t>
        <w:br/>
        <w:t>find another approach to estimate the income elasticities.</w:t>
        <w:br/>
        <w:t>We</w:t>
        <w:br/>
        <w:t>P start by writing the Divisia P    (1925) index of the change in real income and prices: d(log Q) =</w:t>
        <w:br/>
        <w:t xml:space="preserve">    w</w:t>
        <w:br/>
        <w:t xml:space="preserve">   i i d(log q i ) and d(log P ) =     i wi d(log pi ), and following the budget constraint d(log M ) =</w:t>
        <w:br/>
        <w:t>d(log P ) + d(log Q), equation 546 can be simplified into:</w:t>
        <w:br/>
        <w:t xml:space="preserve">                                                             X</w:t>
        <w:br/>
        <w:t xml:space="preserve">                                 d(log qi ) = ηi d(log Q) +      ηij d(log pj )                   (559)</w:t>
        <w:br/>
        <w:t xml:space="preserve">                                                                     j</w:t>
        <w:br/>
        <w:br/>
        <w:t xml:space="preserve">                   p</w:t>
        <w:br/>
        <w:t>where ηij = qji sij is the (i,j)th price elasticity (income compensated). To apply this to time</w:t>
        <w:br/>
        <w:t>series, we replace finite change and take the elasticities to be constant:</w:t>
        <w:br/>
        <w:t xml:space="preserve">                                                    X</w:t>
        <w:br/>
        <w:t xml:space="preserve">                                  Dqit = ηi DQt +       ηij Dpjt + ϵit                    (560)</w:t>
        <w:br/>
        <w:t xml:space="preserve">                                                             j</w:t>
        <w:br/>
        <w:br/>
        <w:t>where Dxt = log xt − log xt−1 and ϵit is a disturbance term. Multiplying both sides by an</w:t>
        <w:br/>
        <w:t>arithmetic average of the unconditional budget share of beverage i is w̄it = 21 (wit + wit−1 )</w:t>
        <w:br/>
        <w:t xml:space="preserve">                                                  X</w:t>
        <w:br/>
        <w:t xml:space="preserve">                             w̄it Dqit = θi DQt +   πij Dpjt + µit                           (561)</w:t>
        <w:br/>
        <w:t xml:space="preserve">                                                                 j</w:t>
        <w:br/>
        <w:br/>
        <w:t>which is the Rotterdam model. It describes the budget-share weighted change in the quantity</w:t>
        <w:br/>
        <w:t>consumed of good i, w̄it Dqit , as a linear function of the change in real income DQt and the</w:t>
        <w:br/>
        <w:t>change in each of the n prices. This was further modified (Theil, 1980)</w:t>
        <w:br/>
        <w:br/>
        <w:t xml:space="preserve">                              w̄it Dqit = θi DQt + Φθi (Dpit − DPt′ )                   (562)</w:t>
        <w:br/>
        <w:br/>
        <w:t>with DPt′ the overall Frisch price index: DPt′ = j θj Dpjt .</w:t>
        <w:br/>
        <w:t xml:space="preserve">                                                  P</w:t>
        <w:br/>
        <w:t>We compute the quantity and price log changes, Dqit = log qit − log qit−1 and Dpit = log pit −</w:t>
        <w:br/>
        <w:t>log pit−1 .</w:t>
        <w:br/>
        <w:br/>
        <w:t xml:space="preserve">       • Question 91</w:t>
        <w:br/>
        <w:t xml:space="preserve">             – Replicate figure 3.3, 3.4, 3.5 and 3.6 in Selvanathan (1995):</w:t>
        <w:br/>
        <w:t xml:space="preserve">                  ∗ Log-change in Alcohol Consumption;</w:t>
        <w:br/>
        <w:t xml:space="preserve">                  ∗ Log-change in Alcohol Prices;</w:t>
        <w:br/>
        <w:t xml:space="preserve">                  ∗ Conditional Budget Shares of Beer, Wine and Spirits;</w:t>
        <w:br/>
        <w:t xml:space="preserve">                  ∗ Unconditional Budget Shares of Beer, Wine and Spirits.</w:t>
        <w:br/>
        <w:br/>
        <w:t>We define the arithmetic average of the budget share of total alcohol:</w:t>
        <w:br/>
        <w:br/>
        <w:t xml:space="preserve">                                                      ′      w̄it</w:t>
        <w:br/>
        <w:t xml:space="preserve">                                                    w̄it =</w:t>
        <w:br/>
        <w:t xml:space="preserve">                                                             W̄gt</w:t>
        <w:br/>
        <w:t>252</w:t>
        <w:br/>
        <w:t xml:space="preserve">      Nota bene: starting from a generic utility equation 558, we can end up again with equation 546</w:t>
        <w:br/>
        <w:br/>
        <w:br/>
        <w:t xml:space="preserve">                                                        507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the arithmetic average of the budget share of total alcohol W̄gt = 3i=1 w̄it .</w:t>
        <w:br/>
        <w:t xml:space="preserve">                                                                      P</w:t>
        <w:br/>
        <w:t>Selvanathan (1995) demonstrates that under some conditions, equation 562 can be rewritten</w:t>
        <w:br/>
        <w:t>into their equation 4.5:</w:t>
        <w:br/>
        <w:br/>
        <w:t xml:space="preserve">                            W̄gt DQgt = Θg [DQt + Φ (DPgt − DPt∗ )]                                (563)</w:t>
        <w:br/>
        <w:br/>
        <w:t>Before being able to estimate equation 4.5, the first equation to estimate in Selvanathan (1995),</w:t>
        <w:br/>
        <w:t>equation 4.2</w:t>
        <w:br/>
        <w:t xml:space="preserve">                                  DQgt − DQt = Φ (DPgt − DPt )                               (564)</w:t>
        <w:br/>
        <w:t>with the PDivisia price DPgt =        i w̄it Dpit and DPt =    i w̄it DPit and the Divisia volume</w:t>
        <w:br/>
        <w:t xml:space="preserve">                                    P ′                      P</w:t>
        <w:br/>
        <w:t>DQgt = i w̄it  ′ Dq and DQ the real income approximated with DM − DP ∗ where DM is</w:t>
        <w:br/>
        <w:t xml:space="preserve">                   it           t                                           t     t            t</w:t>
        <w:br/>
        <w:t>the log-change in income (total expenditure) and DPt∗ the CPI log-change. DPt∗ proxies the</w:t>
        <w:br/>
        <w:t>Divisia price index DPt .</w:t>
        <w:br/>
        <w:t>Finally they estimate equation 4.11:</w:t>
        <w:br/>
        <w:br/>
        <w:t xml:space="preserve">                                                                                             (565)</w:t>
        <w:br/>
        <w:br/>
        <w:t xml:space="preserve">                          w̄it Dqit = θi W̄gt DQgt + ΦΘg (Dpit − DPgt )</w:t>
        <w:br/>
        <w:br/>
        <w:t>So now the marginal share is directly estimated: θi .</w:t>
        <w:br/>
        <w:t>Selvanathan (1995) found that a one unit increase in income results in a Θg = 0.078 increase in</w:t>
        <w:br/>
        <w:t>spending on alcohol. And a one unit increase in expenditure on alcohol decomposes into θ1 = .35</w:t>
        <w:br/>
        <w:t>for beer, θ2 = .2 for wine and θ3 = .46 for spirits.</w:t>
        <w:br/>
        <w:t>The main criticisms of the Rotterdam model are (cf. Clements and Gao (2015) for a discussion</w:t>
        <w:br/>
        <w:t>and implications):</w:t>
        <w:br/>
        <w:br/>
        <w:t xml:space="preserve">   • constant marginal shares: the income elasticity is inversely proportional to the correspond-</w:t>
        <w:br/>
        <w:t xml:space="preserve">     ing budget share;</w:t>
        <w:br/>
        <w:br/>
        <w:t xml:space="preserve">   • constant Slutsky coefficients;</w:t>
        <w:br/>
        <w:br/>
        <w:t xml:space="preserve">   • degenerate preferences.</w:t>
        <w:br/>
        <w:br/>
        <w:t>82.6 Almost Ideal Demand System</w:t>
        <w:br/>
        <w:t>Deaton and Muellbauer (1980) introduced an Almost Ideal Demand System that satisfies</w:t>
        <w:br/>
        <w:br/>
        <w:t xml:space="preserve">     the axioms of choice exactly; aggregates perfectly over consumers without invoking</w:t>
        <w:br/>
        <w:t xml:space="preserve">     parallel linear Engel curves; has a functional form which is consistent with known</w:t>
        <w:br/>
        <w:t xml:space="preserve">     household-budget data; is simple to estimate, largely avoiding the need for non-linear</w:t>
        <w:br/>
        <w:t xml:space="preserve">     estimation; and can be used to test the restrictions of homogeneity and symmetry</w:t>
        <w:br/>
        <w:t xml:space="preserve">     through linear restrictions on fixed parameters.</w:t>
        <w:br/>
        <w:br/>
        <w:t>and recommended their model to</w:t>
        <w:br/>
        <w:br/>
        <w:t xml:space="preserve">     testing, extending, and improving conventional demand analysis.</w:t>
        <w:br/>
        <w:br/>
        <w:t>The main hypothesis of this model is that there is an expenditure function c(u, p), with u the</w:t>
        <w:br/>
        <w:t>utility and p the price:</w:t>
        <w:br/>
        <w:t xml:space="preserve">                                  n                           n   n</w:t>
        <w:br/>
        <w:t xml:space="preserve">                                                        1 XX ∗</w:t>
        <w:br/>
        <w:t xml:space="preserve">                                                            γij log(pi ) log(pj ) + uβ0 Πi pβi i</w:t>
        <w:br/>
        <w:t xml:space="preserve">                                  X</w:t>
        <w:br/>
        <w:t xml:space="preserve">           log (c(u, p)) = α0 +         αi log(pi ) +</w:t>
        <w:br/>
        <w:t xml:space="preserve">                                                        2</w:t>
        <w:br/>
        <w:t xml:space="preserve">                                  i=1                     i=1 j=1</w:t>
        <w:br/>
        <w:br/>
        <w:br/>
        <w:t xml:space="preserve">                                                        508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a utility-maximizing consumer, using the Shephard’s lemma:</w:t>
        <w:br/>
        <w:t xml:space="preserve">                                                           n</w:t>
        <w:br/>
        <w:t xml:space="preserve">                                                           X</w:t>
        <w:br/>
        <w:t xml:space="preserve">                      wi = αi + βi [log(M ) − log(P )] +         γij log(pj ) + ϵi            (566)</w:t>
        <w:br/>
        <w:t xml:space="preserve">                                                           j=1</w:t>
        <w:br/>
        <w:br/>
        <w:t>with</w:t>
        <w:br/>
        <w:t xml:space="preserve">                                   n                   n    n</w:t>
        <w:br/>
        <w:t xml:space="preserve">                                   X                  1 XX</w:t>
        <w:br/>
        <w:t xml:space="preserve">                     log(P ) = α0 +     αj log(pj ) +           γij log(pi ) log(pj )</w:t>
        <w:br/>
        <w:t xml:space="preserve">                                                      2</w:t>
        <w:br/>
        <w:t xml:space="preserve">                                    j=1                 i=1 j=1</w:t>
        <w:br/>
        <w:br/>
        <w:t>and ni=1 αi = 1, ni=1 βi = 0 and ni=1 γij = 0, ∀j ∈ [1, n].</w:t>
        <w:br/>
        <w:t xml:space="preserve">     P              P                P</w:t>
        <w:br/>
        <w:br/>
        <w:t>The income elasticity can be derivedPexactly as in section 82.3 is ηi = 1 + wβii</w:t>
        <w:br/>
        <w:t>For homogeneity, we test whether nj=1 γij = 0, ∀i ∈ [1, n]. For symmetry, we test whether</w:t>
        <w:br/>
        <w:t>γij = γji, ∀i, j ∈ [1, n] × [1, n].</w:t>
        <w:br/>
        <w:t>Alley et al. (1992) review the AIDS model to study alcoholic beverage demand. We apply the</w:t>
        <w:br/>
        <w:t>AIDS model to the UK data set and again find that the spirits are a strong luxury item (elasticity</w:t>
        <w:br/>
        <w:t>greater than one).</w:t>
        <w:br/>
        <w:t>Price is correlated with both unobserved product quality and unobserved demand shocks. Haus-</w:t>
        <w:br/>
        <w:t>man et al. (1994) introduced the Hausman instrument: prices in one city to instrument for prices</w:t>
        <w:br/>
        <w:t>in another.</w:t>
        <w:br/>
        <w:t>Clements and Gao (2015) show that working with differentials, the AIDS model falls back to</w:t>
        <w:br/>
        <w:t>the Rotterdam estimation equation 565.</w:t>
        <w:br/>
        <w:t>When number of products is large, estimations run into dimensionality problems, which is solved</w:t>
        <w:br/>
        <w:t>using logit demand model.</w:t>
        <w:br/>
        <w:br/>
        <w:t>82.7 Discrete choice model</w:t>
        <w:br/>
        <w:t>82.7.1 Multinomial logit demand model</w:t>
        <w:br/>
        <w:t>We follow McFadden (1974) for a conditional logit analysis of qualitative choice behavior. An</w:t>
        <w:br/>
        <w:t>individual i choose from a set of (discrete) options J with probability sij and receives utility Uij</w:t>
        <w:br/>
        <w:t>for choosing j:</w:t>
        <w:br/>
        <w:t xml:space="preserve">                                  sij = P rob (Uij &gt; Uik , ∀j ̸= k)                            (567)</w:t>
        <w:br/>
        <w:t>we assume that ties occur with zero probability and that the utility can be separated into</w:t>
        <w:br/>
        <w:t>observed V and unobserved ϵ components, Uij = Vij + ϵij then the probability of i choosing j</w:t>
        <w:br/>
        <w:t>rewrites:</w:t>
        <w:br/>
        <w:t xml:space="preserve">                         sij = P rob (ϵij − ϵik &gt; Vik − Vij , ∀j ̸= k)                 (568)</w:t>
        <w:br/>
        <w:t>McFadden (1974) demonstrates in his Lemma 1, that if ϵ are independent and identically dis-</w:t>
        <w:br/>
        <w:t xml:space="preserve">                                                           −ϵ</w:t>
        <w:br/>
        <w:t>tributed according to a Weibull distribution (p.d.f. of e−e ), then the probability can be</w:t>
        <w:br/>
        <w:t>written:</w:t>
        <w:br/>
        <w:t xml:space="preserve">                                               eVij</w:t>
        <w:br/>
        <w:t xml:space="preserve">                                       sij = P V                                      (569)</w:t>
        <w:br/>
        <w:t xml:space="preserve">                                               ke</w:t>
        <w:br/>
        <w:t xml:space="preserve">                                                    ik</w:t>
        <w:br/>
        <w:br/>
        <w:br/>
        <w:t>Three axioms are satisfied:</w:t>
        <w:br/>
        <w:br/>
        <w:t xml:space="preserve">   • Independence of Irrelevant Alternatives: the ratio of choice probabilities for j and k do</w:t>
        <w:br/>
        <w:t xml:space="preserve">     not depend on an alternative l;</w:t>
        <w:br/>
        <w:br/>
        <w:t xml:space="preserve">   • Positivity: sij &gt; 0;</w:t>
        <w:br/>
        <w:br/>
        <w:t xml:space="preserve">   • Irrelevance of Alternative Set Effect, which is equation 570.</w:t>
        <w:br/>
        <w:br/>
        <w:br/>
        <w:t xml:space="preserve">                                                509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 identify the IIA logit, some normalization choices have to be made, usually, the utility of an</w:t>
        <w:br/>
        <w:t>outside option 0 (e.g. not buying an insurance contract at all) is set to 0:</w:t>
        <w:br/>
        <w:br/>
        <w:t xml:space="preserve">                                                    eVij</w:t>
        <w:br/>
        <w:t xml:space="preserve">                                         sij =      P V                                       (570)</w:t>
        <w:br/>
        <w:t xml:space="preserve">                                                 1 + k e ik</w:t>
        <w:br/>
        <w:br/>
        <w:t>Now if we assume that the price enters utility: Vij = βp pj + xj β + βz zij , with xj observed</w:t>
        <w:br/>
        <w:t>attributes of good j and zij are also observed variables and βz is a vector of random terms with</w:t>
        <w:br/>
        <w:t>zero mean. Then:</w:t>
        <w:br/>
        <w:t xml:space="preserve">                                       ∂sij</w:t>
        <w:br/>
        <w:t xml:space="preserve">                                            = sij (1 − sij )βp</w:t>
        <w:br/>
        <w:t xml:space="preserve">                                       ∂pj</w:t>
        <w:br/>
        <w:t>and to evaluate the price elasticity:</w:t>
        <w:br/>
        <w:t xml:space="preserve">                                         ∂ log sij</w:t>
        <w:br/>
        <w:t xml:space="preserve">                                  ηj =             = βp pj (1 − sij )                         (571)</w:t>
        <w:br/>
        <w:t xml:space="preserve">                                         ∂ log pj</w:t>
        <w:br/>
        <w:br/>
        <w:t>Where we find the usual critics that the price elasticity is increasing in it own price and that</w:t>
        <w:br/>
        <w:t>the larger the share sij → 1, the least elastic to price agent i is.</w:t>
        <w:br/>
        <w:br/>
        <w:t>82.7.2 Nested logit</w:t>
        <w:br/>
        <w:t>IIA logit (or multinomial logit) presented section 82.7.1 has i.i.d. unobserved components ϵ. This</w:t>
        <w:br/>
        <w:t>model is poor at explaining some observed substitution between goods. The Nested Logit relax</w:t>
        <w:br/>
        <w:t>part of this assumption by grouping consumers into categories g, ϵij = ηig + ϵ̃ij . Demonstrations</w:t>
        <w:br/>
        <w:t>and derivations of this model is left out of this lecture.</w:t>
        <w:br/>
        <w:t>In both presented logit demand model, we cite Berry and Haile (2021) for criticisms that lead</w:t>
        <w:br/>
        <w:t>to allow β and βp to vary for each consumer i, as these restrictions</w:t>
        <w:br/>
        <w:br/>
        <w:t xml:space="preserve">      imply that any two goods with the same (or similar) market shares—no matter how</w:t>
        <w:br/>
        <w:t xml:space="preserve">      they differ in other respects–will have the same (or similar) own-price elasticities,</w:t>
        <w:br/>
        <w:t xml:space="preserve">      equilibrium markups, and cross-price elasticities with respect to any third good.</w:t>
        <w:br/>
        <w:t xml:space="preserve">      These are not only strong restrictions, but properties that are contrary to economic</w:t>
        <w:br/>
        <w:t xml:space="preserve">      models of differentiated products, where, for example, goods that are more similar</w:t>
        <w:br/>
        <w:t xml:space="preserve">      tend to have larger cross- price elasticities.</w:t>
        <w:br/>
        <w:br/>
        <w:t>82.7.3 Random utility model - Random-coefficients logit model, a.k.a. mixed logit</w:t>
        <w:br/>
        <w:t>Random-coefficients logit model were introduced by Boyd and Mellman (1980) and Cardell and</w:t>
        <w:br/>
        <w:t>Dunbar (1980). We refer to pyblp documentation for the model presentation.</w:t>
        <w:br/>
        <w:t>Such model have a wide range of applications, even in insurance (Koijen and Yogo, 2016) and</w:t>
        <w:br/>
        <w:t>(Koijen and Yogo, 2022).</w:t>
        <w:br/>
        <w:t>Estimations methods were developed, e.g. Berry et al. (1995) (BLP) provide the following</w:t>
        <w:br/>
        <w:t>advantages:</w:t>
        <w:br/>
        <w:br/>
        <w:t xml:space="preserve">   • estimation is possible with only price and quantity data;</w:t>
        <w:br/>
        <w:br/>
        <w:t xml:space="preserve">   • endogeneity of prices is taken into account;</w:t>
        <w:br/>
        <w:br/>
        <w:t xml:space="preserve">   • elasticities are closer to economic analysis.</w:t>
        <w:br/>
        <w:br/>
        <w:br/>
        <w:t xml:space="preserve">                                                  510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 this model, taste heterogeneity in the population is allowed and the parameters governing the</w:t>
        <w:br/>
        <w:t>distribution of this heterogeneity are estimated. To follow the last sections and compare, Miller</w:t>
        <w:br/>
        <w:t>et al. (2021) estimate a random coefficient nested logit on the U.S. beer market.</w:t>
        <w:br/>
        <w:t>Nevo (2000) provide a practitioner’s guide to BLP model and estimation methods are detailed</w:t>
        <w:br/>
        <w:t>in Conlon and Gortmaker (2020). The key estimation challenge is to find instruments as prices</w:t>
        <w:br/>
        <w:t>are endogenous and no close formula is possible.</w:t>
        <w:br/>
        <w:t>In such a model, the utility of an agent i now has random coefficients βi , αi to purchase product</w:t>
        <w:br/>
        <w:t>j out of N products:</w:t>
        <w:br/>
        <w:t xml:space="preserve">                                    Uij = αi pj + xj βi + ξj + ϵij                           (572)</w:t>
        <w:br/>
        <w:t>with ξj good j unobserved (to the econometrician) characteristics253 which can be correlated</w:t>
        <w:br/>
        <w:t>with p. In this model, only xj are assumed exogenous. If ϵij are i.i.d. draw from a standard</w:t>
        <w:br/>
        <w:t>type-1 extreme value distribution, then this yield mixed254 multinomial logit model.</w:t>
        <w:br/>
        <w:t>We further assume that there is an outside option 0 (not purchasing any good) and the indirect</w:t>
        <w:br/>
        <w:t>utility is normalized to 0, Ui0 = 0.</w:t>
        <w:br/>
        <w:t>We add some structure to the random coefficients:</w:t>
        <w:br/>
        <w:br/>
        <w:t xml:space="preserve">                                      αi    α</w:t>
        <w:br/>
        <w:t xml:space="preserve">                                         =      + ΠDi + Σνi                             (573)</w:t>
        <w:br/>
        <w:t xml:space="preserve">                                      βi    β</w:t>
        <w:br/>
        <w:br/>
        <w:t>with Di a d × 1 vector of demographic variables following a nonparametric distribution and νi</w:t>
        <w:br/>
        <w:t>a parametric distribution (taken from a standard normal law).</w:t>
        <w:br/>
        <w:t>Following this assumptions, equation 572 rewrites:</w:t>
        <w:br/>
        <w:br/>
        <w:t xml:space="preserve">                               Uij = δj (xj , pj , ξj ; θ1 ) + µij (xj , pj , νi , Di ; θ2 ) + ϵij              (574)</w:t>
        <w:br/>
        <w:br/>
        <w:t>with the mean utility common to all consumers: δj = xj β + αpj + ξj and deviation from the</w:t>
        <w:br/>
        <w:t>mean utility capturing the effects of the random coefficients:</w:t>
        <w:br/>
        <w:br/>
        <w:t xml:space="preserve">                                             µij = [−pj , xj ] (ΠDi + Σνi )</w:t>
        <w:br/>
        <w:br/>
        <w:t>We follow the notations in Conlon and Gortmaker (2020): with θ1 the endogenous and exog-</w:t>
        <w:br/>
        <w:t>neous linear parameter (for X1 characteristics, typically including the price) and θ2 nonlinear</w:t>
        <w:br/>
        <w:t>parameter (typically for a subset of X1 characteristics) that interact with the demographic char-</w:t>
        <w:br/>
        <w:t>acteristics. ν being the unobserved population heterogeneity that are drawn from standard</w:t>
        <w:br/>
        <w:t>normal distribution.</w:t>
        <w:br/>
        <w:t>The market share of good j is:</w:t>
        <w:br/>
        <w:t xml:space="preserve">                                         Z</w:t>
        <w:br/>
        <w:t xml:space="preserve">                                  ˜         exp (δj + µij )</w:t>
        <w:br/>
        <w:t xml:space="preserve">                           sj (δ, θ2 ) =   P                    f (µi |θ˜2 )dµi             (575)</w:t>
        <w:br/>
        <w:t xml:space="preserve">                                             k exp (δk + µ ik )</w:t>
        <w:br/>
        <w:br/>
        <w:t>where θ˜2 is a subset of θ2 that governs heterogeneity and f (µi |θ˜2 ) denotes the mixing distribution</w:t>
        <w:br/>
        <w:t>over the heterogeneous types i.</w:t>
        <w:br/>
        <w:t>On the supply side, the marginal cost for the firm is assumed to follow: X3 γ+ω with X3 observed</w:t>
        <w:br/>
        <w:t>supply-side characteristics and ω unobserved supply-side characteristics. The firm maximizes</w:t>
        <w:br/>
        <w:t>its profit:                                  X</w:t>
        <w:br/>
        <w:t xml:space="preserve">                                        max      sj (pj − mcj )                                   (576)</w:t>
        <w:br/>
        <w:t xml:space="preserve">                                                          j</w:t>
        <w:br/>
        <w:br/>
        <w:t>253</w:t>
        <w:br/>
        <w:t xml:space="preserve">      this can also be considered more generally as latent taste variation and latent product characteristics</w:t>
        <w:br/>
        <w:t>254</w:t>
        <w:br/>
        <w:t xml:space="preserve">      mixed in the sense that the coefficient αi and βi are consumer heterogeneous</w:t>
        <w:br/>
        <w:br/>
        <w:br/>
        <w:t xml:space="preserve">                                                              511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which yields:</w:t>
        <w:br/>
        <w:t xml:space="preserve">                                        p = mc + ∆(p)−1 s(p)                              (577)</w:t>
        <w:br/>
        <w:t>where</w:t>
        <w:br/>
        <w:t xml:space="preserve">                                                              ∂s</w:t>
        <w:br/>
        <w:t xml:space="preserve">                                    −∆(p) = −H ⊙                 (p)</w:t>
        <w:br/>
        <w:t xml:space="preserve">                                                              ∂p</w:t>
        <w:br/>
        <w:t>where ⊙ is the Hadamard product and Hjk = 1 if firm k produces j, 0 otherwise.</w:t>
        <w:br/>
        <w:t>Now the price elasticities expression are not trivial and the reader can refer to Nevo (2000)</w:t>
        <w:br/>
        <w:t>page 525.                         ( pj R</w:t>
        <w:br/>
        <w:t xml:space="preserve">                         ∂sj pk     −     αi sij (1 − sij )d . . . , ifj = k</w:t>
        <w:br/>
        <w:t xml:space="preserve">                   ηjk =        = pk sRj                                                (578)</w:t>
        <w:br/>
        <w:t xml:space="preserve">                         ∂pk sj     s    αi sij sik d . . .</w:t>
        <w:br/>
        <w:t xml:space="preserve">                                         j</w:t>
        <w:br/>
        <w:t xml:space="preserve">                                                                     otherwise</w:t>
        <w:br/>
        <w:t>where the probability of individual i purchasing good j writes:</w:t>
        <w:br/>
        <w:t xml:space="preserve">                                                  exp (δj + µij )</w:t>
        <w:br/>
        <w:t xml:space="preserve">                                 sij =            P</w:t>
        <w:br/>
        <w:t xml:space="preserve">                                             1+     k exp (δk + µik )</w:t>
        <w:br/>
        <w:br/>
        <w:t>With this, we need to estimate the equilibrium prices that satisfy equation 577. For this, we</w:t>
        <w:br/>
        <w:t>approximate:</w:t>
        <w:br/>
        <w:t xml:space="preserve">                                             1 X</w:t>
        <w:br/>
        <w:t xml:space="preserve">                                      sj =         sij                                  (579)</w:t>
        <w:br/>
        <w:t xml:space="preserve">                                             ns</w:t>
        <w:br/>
        <w:t xml:space="preserve">                                                          i</w:t>
        <w:br/>
        <w:t xml:space="preserve">                                                                                   ∂s</w:t>
        <w:br/>
        <w:t>where we take ns draws for νi and Di . We use the same method to approximate ∂pkj with the</w:t>
        <w:br/>
        <w:t>Morrow and Skerlos (2011) approach suggested in Conlon and Gortmaker (2020).</w:t>
        <w:br/>
        <w:br/>
        <w:t>82.7.4 Mixed logit estimation</w:t>
        <w:br/>
        <w:t>The minimization program that comes to mind for this approach to estimate θ = [β, Σ, Π, γ] is:</w:t>
        <w:br/>
        <w:br/>
        <w:t xml:space="preserve">                                  min ∥ sij (x, p, ξ, θ) − Sij ∥                          (580)</w:t>
        <w:br/>
        <w:t xml:space="preserve">                                    θ</w:t>
        <w:br/>
        <w:br/>
        <w:t>with sij the shares predicted by the theoretical model and Sij the observed market shares. But</w:t>
        <w:br/>
        <w:t>non-linearities and number of parameters render the estimation complicated.</w:t>
        <w:br/>
        <w:t>A Generalized Method of Moments (GMM) estimator is constructed to estimate θ,</w:t>
        <w:br/>
        <w:br/>
        <w:t xml:space="preserve">                                             min ĝ(θ)Ŵ ĝ(θ)</w:t>
        <w:br/>
        <w:t xml:space="preserve">                                              θ</w:t>
        <w:br/>
        <w:br/>
        <w:t>with W a weight matrice and g(θ) a vector of moments.</w:t>
        <w:br/>
        <w:t>θ̂ is an instrument variable estimator if</w:t>
        <w:br/>
        <w:t xml:space="preserve">                                                P ′</w:t>
        <w:br/>
        <w:t xml:space="preserve">                                             1   j ZDj ξj</w:t>
        <w:br/>
        <w:t xml:space="preserve">                                     ĝ(θ) =    P ′</w:t>
        <w:br/>
        <w:t xml:space="preserve">                                             N   j ZSj ωj</w:t>
        <w:br/>
        <w:br/>
        <w:t>with ZD and ZS demand and supply-side instruments.</w:t>
        <w:br/>
        <w:t>Berry et al. (1995) uses three sets of instruments:</w:t>
        <w:br/>
        <w:t xml:space="preserve">  1. observed product characteristics</w:t>
        <w:br/>
        <w:br/>
        <w:t xml:space="preserve">  2. sum of product characteristics for all models marketed by a single firm in a given market,</w:t>
        <w:br/>
        <w:t xml:space="preserve">     excluding the considered model for the instrument</w:t>
        <w:br/>
        <w:br/>
        <w:t xml:space="preserve">  3. sum of product characteristics for all models in a given market, excluding the firm consid-</w:t>
        <w:br/>
        <w:t xml:space="preserve">     ered for the instrument</w:t>
        <w:br/>
        <w:br/>
        <w:br/>
        <w:t xml:space="preserve">                                                    512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82.8 Discrete choice model estimations</w:t>
        <w:br/>
        <w:t>82.8.1 Automobile prices in market equilibrium</w:t>
        <w:br/>
        <w:t>Berry et al. (1995) specify the utility of agent i for good j in a market t, in logarithm uij = log Uij :</w:t>
        <w:br/>
        <w:t xml:space="preserve">                                                              X</w:t>
        <w:br/>
        <w:t xml:space="preserve">                       uij = α log (yi − pj ) + xj β̄ + ξj +      σk xjk νik + ϵij                (581)</w:t>
        <w:br/>
        <w:t xml:space="preserve">                                                                k</w:t>
        <w:br/>
        <w:br/>
        <w:t>with yi the income of agent i. xj are observed product characteristics. ξ reflects the difficult</w:t>
        <w:br/>
        <w:t>to quantify aspects of style, prestige, reputation, and pas experience as well as quantifiable</w:t>
        <w:br/>
        <w:t>characteristics of the car no available in the data set.</w:t>
        <w:br/>
        <w:t>The marginal cost for the firm that produces good j is assumed to be:</w:t>
        <w:br/>
        <w:br/>
        <w:t xml:space="preserve">                                          ln (mcj ) = wj γ + ωj                                    (582)</w:t>
        <w:br/>
        <w:br/>
        <w:t>where wj are observed cost shifters and ωj unobserved cost shifters, the price pj is set by firms</w:t>
        <w:br/>
        <w:t>that maximize their profits: j (pj − mcj ) M sj (p, x, ξ; θ), first order condition yields:</w:t>
        <w:br/>
        <w:t xml:space="preserve">                            P</w:t>
        <w:br/>
        <w:br/>
        <w:br/>
        <w:t xml:space="preserve">                                 mcj = pj − ∆(p, x, ξ; θ)−1 sj (p, x, ξ; θ)</w:t>
        <w:br/>
        <w:br/>
        <w:t>where ∆jr = − ∂p</w:t>
        <w:br/>
        <w:t xml:space="preserve">               ∂sr</w:t>
        <w:br/>
        <w:t xml:space="preserve">                 j</w:t>
        <w:br/>
        <w:t xml:space="preserve">                   if r and j are produced by the same firm, 0 otherwise.</w:t>
        <w:br/>
        <w:t>Equation 582 can be estimated if one assumes orthogonality conditions between ω and appro-</w:t>
        <w:br/>
        <w:t>priate instruments. Furthermore, as ξj is correlated with pj we need instruments z for both the</w:t>
        <w:br/>
        <w:t>demand and pricing equations: E [ξj |z] = E [ωj |z] = 0, with zj = [xj , wj ].</w:t>
        <w:br/>
        <w:br/>
        <w:t xml:space="preserve">       • Question 92</w:t>
        <w:br/>
        <w:t xml:space="preserve">            – Replicate255 partially Table 1</w:t>
        <w:br/>
        <w:t xml:space="preserve">                 ∗ Per year (market), count models, and compute the weighed mean for:</w:t>
        <w:br/>
        <w:t xml:space="preserve">                      · price, hpwt, space (size in the paper), air, MPG and MP dollar (mpd).</w:t>
        <w:br/>
        <w:br/>
        <w:t>In the following exercise, we will follow Berry et al. (1999) and assume that price sensitivity is</w:t>
        <w:br/>
        <w:t>inversely proportional to income, if income yi is drawn from a lognormal distribution, then:</w:t>
        <w:br/>
        <w:t xml:space="preserve">                                    pj               X</w:t>
        <w:br/>
        <w:t xml:space="preserve">                            uij = α + xj β̄ + ξj +       σk xjk νik + ϵij                   (583)</w:t>
        <w:br/>
        <w:t xml:space="preserve">                                    yi</w:t>
        <w:br/>
        <w:t xml:space="preserve">                                                           k</w:t>
        <w:br/>
        <w:br/>
        <w:t>We first replicate the Logit estimates TABLE III in Berry et al. (1995):</w:t>
        <w:br/>
        <w:t xml:space="preserve">  Variable Estimate Standard Errors</w:t>
        <w:br/>
        <w:t xml:space="preserve">          p -0.089       0.004</w:t>
        <w:br/>
        <w:t xml:space="preserve">     hpwt -0.121         0.277</w:t>
        <w:br/>
        <w:t xml:space="preserve">        air -0.035       (0.073)</w:t>
        <w:br/>
        <w:t xml:space="preserve">      mpd 0.263          0.043</w:t>
        <w:br/>
        <w:t xml:space="preserve">     space 2.341         0.12</w:t>
        <w:br/>
        <w:t xml:space="preserve"> Constant -10.068        0.253</w:t>
        <w:br/>
        <w:t>Then we replicate TABLE IV:</w:t>
        <w:br/>
        <w:br/>
        <w:br/>
        <w:t>255</w:t>
        <w:br/>
        <w:t xml:space="preserve">      pyblp_introduction.py</w:t>
        <w:br/>
        <w:br/>
        <w:br/>
        <w:t xml:space="preserve">                                                    513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Variable Estimate Standard Errors</w:t>
        <w:br/>
        <w:t xml:space="preserve">   Constant - 7.061    0.941</w:t>
        <w:br/>
        <w:t xml:space="preserve">       hpwt 2.883      2.019</w:t>
        <w:br/>
        <w:t xml:space="preserve">         air 1.521     0.891</w:t>
        <w:br/>
        <w:t xml:space="preserve">        mpd -0.122     0.320</w:t>
        <w:br/>
        <w:t xml:space="preserve">       space 3.460     0.610</w:t>
        <w:br/>
        <w:t xml:space="preserve"> ln(yi − pj ) 43.501   6.427</w:t>
        <w:br/>
        <w:t>And the cost side:</w:t>
        <w:br/>
        <w:t xml:space="preserve">   Variable Estimate Standard Errors</w:t>
        <w:br/>
        <w:t xml:space="preserve"> Constant 0.952       0.194</w:t>
        <w:br/>
        <w:t xml:space="preserve">  ln(hpwt) 0.477      0.056</w:t>
        <w:br/>
        <w:t xml:space="preserve">        air 0.619     0.038</w:t>
        <w:br/>
        <w:t xml:space="preserve">   ln(mpg) -0.415     0.055</w:t>
        <w:br/>
        <w:t xml:space="preserve"> ln(space) -0.046     0.081</w:t>
        <w:br/>
        <w:t xml:space="preserve">     Trend 0.019      0.002</w:t>
        <w:br/>
        <w:t>Then we extract some price elasticities for the market (year) 1990 for the Mazda323 and the</w:t>
        <w:br/>
        <w:t>BMW 735i of 6.358 and 3.515 respectively in TABLE V.</w:t>
        <w:br/>
        <w:br/>
        <w:t>The results suggest that for the average consumer more space, more air conditioning increase</w:t>
        <w:br/>
        <w:t>the utility from the product.</w:t>
        <w:br/>
        <w:br/>
        <w:t>82.8.2 Automobile prices in market equilibrium - agent data</w:t>
        <w:br/>
        <w:t>Berry et al. (1995) provided agent data, on their income distribution. They provided to the</w:t>
        <w:br/>
        <w:t>research community a file with draw for ν and most importantly, the weights wit . In</w:t>
        <w:br/>
        <w:t xml:space="preserve">                                                                                  Pthis integral</w:t>
        <w:br/>
        <w:t>approach, the observed share for good j in market t is approximated as: sjt = i wit sijt and</w:t>
        <w:br/>
        <w:t>we know from the model that we can recover:</w:t>
        <w:br/>
        <w:t xml:space="preserve">                                   exp (X1 β + ξj + X2 (Σν ′ + Πd′ )ij )</w:t>
        <w:br/>
        <w:t xml:space="preserve">                       sijt =                                                               (584)</w:t>
        <w:br/>
        <w:t xml:space="preserve">                                1 + k exp (X1 β + ξk + X2 (Σν ′ + Πd′ )ik )</w:t>
        <w:br/>
        <w:t xml:space="preserve">                                   P</w:t>
        <w:br/>
        <w:br/>
        <w:t>In fact, we do not observe the mean (across consumers) of the unobserved component of utility,</w:t>
        <w:br/>
        <w:t>so we cannot build sijt and set wit . So we have to fall back to integration methods, as in Conlon</w:t>
        <w:br/>
        <w:t>and Gortmaker (2020) Table 8.</w:t>
        <w:br/>
        <w:br/>
        <w:br/>
        <w:t xml:space="preserve">                                                514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83 python and R: copula application to risk measures</w:t>
        <w:br/>
        <w:t>The following256 is inspired by (Cherubini et al., 2004). The copula functions help to cope with</w:t>
        <w:br/>
        <w:t>the problems of specification of marginal univariate distribution. The copula functions model</w:t>
        <w:br/>
        <w:t>fat tails and tail dependence, separately.</w:t>
        <w:br/>
        <w:br/>
        <w:t>83.1 Bivariate copula definition</w:t>
        <w:br/>
        <w:t>Definition 83.1. A two-dimension copula C is a real function defined on I × I (I = [0, 1]):</w:t>
        <w:br/>
        <w:t xml:space="preserve">                                                 C :I ×I →I</w:t>
        <w:br/>
        <w:t xml:space="preserve">      1. grounded, i.e. C(u, 0) = C(0, v) = 0</w:t>
        <w:br/>
        <w:t xml:space="preserve">      2. such that C(u, 1) = u and C(1, v) = v ∀(u, v) ∈ I × I</w:t>
        <w:br/>
        <w:t xml:space="preserve">      3. 2-increasing, i.e. for every rectangle [u1 , u2 ] × [v1 , v2 ] whose vertices lie in I × I such that</w:t>
        <w:br/>
        <w:t xml:space="preserve">         u1 ≤ u2 , v1 ≤ v2 :</w:t>
        <w:br/>
        <w:t xml:space="preserve">                                  C(u2 , v2 ) − C(u2 , v1 ) ≥ C(u1 , v2 ) − C(u1 , v1 )</w:t>
        <w:br/>
        <w:t>(Sklar, 1959) wrote the theorem:</w:t>
        <w:br/>
        <w:t>Theorem 2. Given any joint distribution F (x1 , x2 ) with continuous margins F1 (x1 ) and F2 (x2 ),</w:t>
        <w:br/>
        <w:t>there exists a unique copula function C : I × I → I such that:</w:t>
        <w:br/>
        <w:t xml:space="preserve">                                       F (x1 , x2 ) = C (F1 (x1 ), F2 (x2 ))                                (585)</w:t>
        <w:br/>
        <w:t>Conversely257 , if F1 (x1 ) and F2 (x2 ) are continuous distribution functions, then 585 defines a</w:t>
        <w:br/>
        <w:t>bivariate distribution function with marginal distributions F1 (x1 ) and F2 (x2 ).</w:t>
        <w:br/>
        <w:t>Since copulas are joint distribution functions of standard uniforms258 , a copula computed at</w:t>
        <w:br/>
        <w:t>F1 (x1 ), F2 (x2 ) gives a joint distribution function at (x1 , x2 ):</w:t>
        <w:br/>
        <w:t xml:space="preserve">                      </w:t>
        <w:br/>
        <w:t xml:space="preserve">                      </w:t>
        <w:br/>
        <w:t xml:space="preserve">                      </w:t>
        <w:br/>
        <w:t xml:space="preserve">                       C (F1 (x1 ), F2 (x2 )) = P r (U1 ≤ F1 (x1 ), U2 ≤ F2 (x2 ))</w:t>
        <w:br/>
        <w:t xml:space="preserve">                                               = P r F1−1 (U1 ) ≤ x1 , F2−1 (U2 ) ≤ x2</w:t>
        <w:br/>
        <w:t xml:space="preserve">                      </w:t>
        <w:br/>
        <w:t xml:space="preserve">                      </w:t>
        <w:br/>
        <w:t xml:space="preserve">                                                                                         (586)</w:t>
        <w:br/>
        <w:t xml:space="preserve">                      </w:t>
        <w:br/>
        <w:t xml:space="preserve">                      </w:t>
        <w:br/>
        <w:t xml:space="preserve">                                              = P r (X 1 ≤   x1 , X2 ≤ x2 )</w:t>
        <w:br/>
        <w:t xml:space="preserve">                      </w:t>
        <w:br/>
        <w:t xml:space="preserve">                                              = F (x1 , x2 )</w:t>
        <w:br/>
        <w:br/>
        <w:t>The copulas are bounded (Frechet bounds) by the minimum259 and the maximum260 copulas:</w:t>
        <w:br/>
        <w:t>Theorem 3. Copulas satisfy the following inequality ∀(u1 , u2 ) ∈ I × I</w:t>
        <w:br/>
        <w:t xml:space="preserve">                                   C − (u1 , u2 ) ≤ C(u1 , u2 ) ≤ C + (u1 , u2 )                            (587)</w:t>
        <w:br/>
        <w:t>An using the (Sklar, 1959) theorem, on can write the Frechet-Hoeffding inequality:</w:t>
        <w:br/>
        <w:t xml:space="preserve">                    max(F1 (x1 ) + F2 (x2 ) − 1, 0) ≤ F (x1 , x2 ) ≤ min(F1 (x1 ), F2 (x2 ))                (588)</w:t>
        <w:br/>
        <w:t>Corollary 3.1. Two continuous random variables X1 and X2 with distribution functions F1</w:t>
        <w:br/>
        <w:t>and F2 are independent r.v.s iff they have the product261 copula: F (x1 , x2 ) = F1 (x1 )F2 (x2 ).</w:t>
        <w:br/>
        <w:t>256</w:t>
        <w:br/>
        <w:t xml:space="preserve">    some elements can also be found here</w:t>
        <w:br/>
        <w:t>257</w:t>
        <w:br/>
        <w:t xml:space="preserve">    this is important because then "much of the study of joint distribution can be reduced to the study of copulas"</w:t>
        <w:br/>
        <w:t xml:space="preserve">     (Schweizer, 1991), copulas separate the marginal behaviors Fi from their dependence.</w:t>
        <w:br/>
        <w:t>258</w:t>
        <w:br/>
        <w:t xml:space="preserve">    from the probability integral transform, ui = P r(Xi &lt; xi ) ∈ [0, 1], ui has a uniform distribution</w:t>
        <w:br/>
        <w:t xml:space="preserve">    C (u1 , u2 ) = max(u1 + u2 − 1, 0), for perfect negative dependence</w:t>
        <w:br/>
        <w:t>259 −</w:t>
        <w:br/>
        <w:br/>
        <w:t xml:space="preserve">    C (u1 , u2 ) = min(u1 , u2 ), for perfect positive dependence, also known as the comonotonic copula</w:t>
        <w:br/>
        <w:t>260 +</w:t>
        <w:br/>
        <w:t>261 ⊥</w:t>
        <w:br/>
        <w:t xml:space="preserve">    C (u1 , u2 ) = u1 u2</w:t>
        <w:br/>
        <w:br/>
        <w:br/>
        <w:t xml:space="preserve">                                                       515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83.1.1 Copulas density</w:t>
        <w:br/>
        <w:t>When it exists, the density of a copula is defined as:</w:t>
        <w:br/>
        <w:br/>
        <w:t xml:space="preserve">                                                  δdC</w:t>
        <w:br/>
        <w:t xml:space="preserve">                                                             (u1 , . . . , ud )                                 (589)</w:t>
        <w:br/>
        <w:t xml:space="preserve">                                               δu1 . . . δud</w:t>
        <w:br/>
        <w:br/>
        <w:t>83.1.2 Tail dependence</w:t>
        <w:br/>
        <w:t>Copulas are agile tools to model extreme events dependence between random variables, writing</w:t>
        <w:br/>
        <w:t>the lower tail dependence coefficient:</w:t>
        <w:br/>
        <w:br/>
        <w:t xml:space="preserve">                  λl1,2 = lim P r U1 &lt; F1−1 (q) | U2 &lt; F2−1 (q) = lim q −1 C(q, q)    (590)</w:t>
        <w:br/>
        <w:br/>
        <w:t xml:space="preserve">                            q→0                                                       q→0</w:t>
        <w:br/>
        <w:br/>
        <w:t>and the upper tail dependence coefficient:</w:t>
        <w:br/>
        <w:br/>
        <w:t xml:space="preserve">                                                                    1 − 2q + C(q, q)</w:t>
        <w:br/>
        <w:t xml:space="preserve">                λu1,2 = lim P r U1 &gt; F1−1 (q) | U2 &gt; F2−1 (q) = lim                                             (591)</w:t>
        <w:br/>
        <w:br/>
        <w:t xml:space="preserve">                        q→1                                     q→1      1−q</w:t>
        <w:br/>
        <w:br/>
        <w:t>which represents the conditional probability that variable 1 takes a value in its lower (resp.</w:t>
        <w:br/>
        <w:t>upper) tail, given that 2 takes a value in its lower (resp. upper) tail.</w:t>
        <w:br/>
        <w:br/>
        <w:t>83.2 Examples of copulas</w:t>
        <w:br/>
        <w:t>Some popular copulas are the Gaussian, Student t, Normal Mixture, Archimedean (such as</w:t>
        <w:br/>
        <w:t>Clayton or Gumbel), detailed table 15.</w:t>
        <w:br/>
        <w:br/>
        <w:t xml:space="preserve">                           Name            generator                 Acceptable value of θ</w:t>
        <w:br/>
        <w:t xml:space="preserve">                           Clayton         1</w:t>
        <w:br/>
        <w:t xml:space="preserve">                                           θ t−θ − 1                        θ&gt;0</w:t>
        <w:br/>
        <w:t xml:space="preserve">                           Gumbel          − log(t)</w:t>
        <w:br/>
        <w:br/>
        <w:t xml:space="preserve">                                                    θ</w:t>
        <w:br/>
        <w:t xml:space="preserve">                                                                            θ≥1</w:t>
        <w:br/>
        <w:t xml:space="preserve">                                                    e−θt −1</w:t>
        <w:br/>
        <w:t xml:space="preserve">                           Frank        − log       e−θ −1</w:t>
        <w:br/>
        <w:t xml:space="preserve">                                                                              θ ∈ R̸=0</w:t>
        <w:br/>
        <w:br/>
        <w:t xml:space="preserve">                            Table 15: Archimedean copulas, some examples</w:t>
        <w:br/>
        <w:br/>
        <w:br/>
        <w:t>83.3 Calibrating copulas with the Canonical Maximum Likelihood method</w:t>
        <w:br/>
        <w:t xml:space="preserve">     (CML)</w:t>
        <w:br/>
        <w:t>The copula parameters may be estimated by the canonical maximum likelihood method (CML):</w:t>
        <w:br/>
        <w:br/>
        <w:t xml:space="preserve">  1. first the sample (x1j , . . . , xdj ), j = 1, . . . , n is transformed into uniform variates (u1j , . . . , udj ),</w:t>
        <w:br/>
        <w:t xml:space="preserve">     j = 1, . . . , n,</w:t>
        <w:br/>
        <w:br/>
        <w:t xml:space="preserve">  2. estimate the marginals using the empirical distributions (without assumptions on the para-</w:t>
        <w:br/>
        <w:t xml:space="preserve">     metric form for each of them), i.e. F̂i (uij ) with j = 1, . . . , n .</w:t>
        <w:br/>
        <w:br/>
        <w:t xml:space="preserve">  3. estimate by maximum likelihood of the density:</w:t>
        <w:br/>
        <w:t xml:space="preserve">                                                     n</w:t>
        <w:br/>
        <w:t xml:space="preserve">                                                     X                  δCα</w:t>
        <w:br/>
        <w:t xml:space="preserve">                                α̂ = ArgM ax               log                      1           d</w:t>
        <w:br/>
        <w:t xml:space="preserve">                                                                                  (u , . . . , uj )             (592)</w:t>
        <w:br/>
        <w:t xml:space="preserve">                                                                     δu1 . . . δud j</w:t>
        <w:br/>
        <w:t xml:space="preserve">                                                     j=1</w:t>
        <w:br/>
        <w:br/>
        <w:br/>
        <w:t xml:space="preserve">                                                            516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an illustration, for the Gumbel I copulas, the density is:</w:t>
        <w:br/>
        <w:t>                                                                           h                               i</w:t>
        <w:br/>
        <w:t xml:space="preserve"> −a  [(−  log u)a + (− log v)a ]1/a−2 (− log u)a−1 (− log v)a−1 (1/a − 1)exp − ((− log u)a + (− log v)a )1/a 1</w:t>
        <w:br/>
        <w:t xml:space="preserve">                                                                                                              uv</w:t>
        <w:br/>
        <w:t></w:t>
        <w:br/>
        <w:t></w:t>
        <w:br/>
        <w:t></w:t>
        <w:br/>
        <w:t xml:space="preserve"> +                                                            h                               i</w:t>
        <w:br/>
        <w:t></w:t>
        <w:br/>
        <w:t>[(− log u)a + (− log v)a ]2/a−2 (− log u)a−1 (− log v)a−1 exp − ((− log u)a + (− log v)a )1/a 1</w:t>
        <w:br/>
        <w:t></w:t>
        <w:br/>
        <w:t xml:space="preserve">                                                                                                uv</w:t>
        <w:br/>
        <w:t xml:space="preserve">                                                                                                (593)</w:t>
        <w:br/>
        <w:br/>
        <w:t>83.4 Illustration with the VCAC and the CAC</w:t>
        <w:br/>
        <w:t>We use262 daily rates of the VCAC and the CAC from January 2000 to January 2017, as in</w:t>
        <w:br/>
        <w:t>Example II.6.4 of Alexander (2008):</w:t>
        <w:br/>
        <w:br/>
        <w:br/>
        <w:t xml:space="preserve">                                         10</w:t>
        <w:br/>
        <w:t xml:space="preserve">                                         8</w:t>
        <w:br/>
        <w:t xml:space="preserve">                                         6</w:t>
        <w:br/>
        <w:t xml:space="preserve">                                         4</w:t>
        <w:br/>
        <w:t xml:space="preserve">                                  VCAC</w:t>
        <w:br/>
        <w:br/>
        <w:br/>
        <w:t xml:space="preserve">                                         2</w:t>
        <w:br/>
        <w:t xml:space="preserve">                                         0</w:t>
        <w:br/>
        <w:t xml:space="preserve">                                          2</w:t>
        <w:br/>
        <w:t xml:space="preserve">                                          4</w:t>
        <w:br/>
        <w:br/>
        <w:t xml:space="preserve">                                              6   4   2     0         2    4   6       8</w:t>
        <w:br/>
        <w:t xml:space="preserve">                                                                CAC</w:t>
        <w:br/>
        <w:br/>
        <w:t>We might assume that the marginals are Student-t distribution we want to fit on standardized</w:t>
        <w:br/>
        <w:t>observations. Once we have Fˆ1 and Fˆ2 , we have the quasi immediate relationships:</w:t>
        <w:br/>
        <w:t>If we fit a Gumbel copula, we know that from the Kendall τ there is the correspondence with</w:t>
        <w:br/>
        <w:t>the Gumbel’s parameter:</w:t>
        <w:br/>
        <w:t xml:space="preserve">                                                  1</w:t>
        <w:br/>
        <w:t xml:space="preserve">                                           α=                                               (594)</w:t>
        <w:br/>
        <w:t xml:space="preserve">                                               1−τ</w:t>
        <w:br/>
        <w:t>and for the Clayton copula:</w:t>
        <w:br/>
        <w:t xml:space="preserve">                                                 2τ</w:t>
        <w:br/>
        <w:t xml:space="preserve">                                           α=                                               (595)</w:t>
        <w:br/>
        <w:t xml:space="preserve">                                               1−τ</w:t>
        <w:br/>
        <w:t>For bivariate normal copula and for the Student t copula, the correlation coefficient is sin τ π2</w:t>
        <w:br/>
        <w:br/>
        <w:br/>
        <w:t>83.4.1 Copula estimation</w:t>
        <w:br/>
        <w:t>We observe realizations of random variables x1 and x2 , we want to estimate the copula</w:t>
        <w:br/>
        <w:t>C (F1 (x1 ), F2 (x2 )), let’s take the Frank copula as an example, we want thus to find the optimal</w:t>
        <w:br/>
        <w:t>parameter θ and we think of applying maximum likelihood techniques, but we do not know the</w:t>
        <w:br/>
        <w:t>distributions F1 nor F2 (the marginals). If we assume that the marginals and the copula are</w:t>
        <w:br/>
        <w:t>continuous and can be described by parameters, then we can differentiate C (F1 (x1 ), F2 (x2 ))</w:t>
        <w:br/>
        <w:t>and the density is:</w:t>
        <w:br/>
        <w:t xml:space="preserve">                                 c (F1 (x1 , α1 ), F2 (x2 , α2 ); θ) Π2i=1 fi (xi , αi )      (596)</w:t>
        <w:br/>
        <w:t>Taking the log likelihood function:</w:t>
        <w:br/>
        <w:t xml:space="preserve">                        T</w:t>
        <w:br/>
        <w:t xml:space="preserve">                        X                                                  2 X</w:t>
        <w:br/>
        <w:t xml:space="preserve">                                                                           X T</w:t>
        <w:br/>
        <w:t xml:space="preserve">                              ln (c (F1 (x1 , α1 ), F2 (x2 , α2 ); θ)) +             ln (fi (xi , αi ))   (597)</w:t>
        <w:br/>
        <w:t xml:space="preserve">                        t=1                                                i=1 t=1</w:t>
        <w:br/>
        <w:t>262</w:t>
        <w:br/>
        <w:t xml:space="preserve">      vansteenberghe_copula_introduction.py</w:t>
        <w:br/>
        <w:br/>
        <w:br/>
        <w:t xml:space="preserve">                                                           517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We can maximize this in two steps:</w:t>
        <w:br/>
        <w:br/>
        <w:t xml:space="preserve">  1. estimate α̂ that maximizes 2i=1 Tt=1 ln (fi (xi , αi ))</w:t>
        <w:br/>
        <w:t xml:space="preserve">                               P P</w:t>
        <w:br/>
        <w:br/>
        <w:t xml:space="preserve">  2. estimate θ̂ that maximizes Tt=1 ln (c (F1 (x1 , αˆ1 ), F2 (x2 , αˆ2 ); θ))</w:t>
        <w:br/>
        <w:t xml:space="preserve">                               P</w:t>
        <w:br/>
        <w:br/>
        <w:t>For the bivariate t copula, the density263 is:</w:t>
        <w:br/>
        <w:t xml:space="preserve">                                −.5                                              − ν+2                               ν+1</w:t>
        <w:br/>
        <w:t>c(u1 , u2 ; ρ, ν) = K 1 − ρ2         1 + ξ12 − 2ρξ1 ξ2 + ξ22 (1 − ρ2 )−1 ν − −1          1 + ν −1 ξ12 1 + ν −1 ξ22 2</w:t>
        <w:br/>
        <w:br/>
        <w:t xml:space="preserve">                                                                                    2</w:t>
        <w:br/>
        <w:br/>
        <w:br/>
        <w:t>with                                                                  −n</w:t>
        <w:br/>
        <w:t xml:space="preserve">                                           ν  n−1              ν+1                  ν+n</w:t>
        <w:br/>
        <w:t xml:space="preserve">                                 K=Γ                  Γ                     Γ</w:t>
        <w:br/>
        <w:t xml:space="preserve">                                              2                 2                    2</w:t>
        <w:br/>
        <w:t>and ξi = t−1</w:t>
        <w:br/>
        <w:t xml:space="preserve">           ν (ui )</w:t>
        <w:br/>
        <w:t>The ML estimate is closed to the estimate: ρ̂ = sin              π</w:t>
        <w:br/>
        <w:t xml:space="preserve">                                                                            with ρS the Spearman rank correlation</w:t>
        <w:br/>
        <w:br/>
        <w:t xml:space="preserve">                                                                 6 ρS</w:t>
        <w:br/>
        <w:t>coefficient, introduced section 19.3.4.</w:t>
        <w:br/>
        <w:t>For the Frank copula density:</w:t>
        <w:br/>
        <w:br/>
        <w:t xml:space="preserve">                                                  θeθ(u1 +u2 ) eθ − 1</w:t>
        <w:br/>
        <w:br/>
        <w:t xml:space="preserve">                                                                                     2</w:t>
        <w:br/>
        <w:t xml:space="preserve">                                        eθ − eθu1 − eθu2 + eθ(u1 +u2 )</w:t>
        <w:br/>
        <w:br/>
        <w:t>83.5 Survival and joint survival copula</w:t>
        <w:br/>
        <w:t>Given two random variables with copula C(., .), the survival copula is defined as:</w:t>
        <w:br/>
        <w:br/>
        <w:t xml:space="preserve">                                   Ĉ(u, v) = u + v − 1 + C(1 − u, 1 − v)                                  (598)</w:t>
        <w:br/>
        <w:br/>
        <w:t>and the joint survival function as:</w:t>
        <w:br/>
        <w:br/>
        <w:t xml:space="preserve">                                          C̄(u, v) = Ĉ(1 − u, 1 − v)                                      (599)</w:t>
        <w:br/>
        <w:br/>
        <w:t>83.6 Extreme value copulas</w:t>
        <w:br/>
        <w:t>Definition 83.2. A copula C is said to be an extreme-value copula if it verifies the following</w:t>
        <w:br/>
        <w:t>equality:</w:t>
        <w:br/>
        <w:t xml:space="preserve">                                          1            1                                 1</w:t>
        <w:br/>
        <w:t xml:space="preserve">                                    C(u1m , . . . , udm ) = [C(u1 , . . . , ud )] m                        (600)</w:t>
        <w:br/>
        <w:t>with m and integer satisfying m ≥ 1</w:t>
        <w:br/>
        <w:br/>
        <w:t>We provide in table 16 some extreme copulas which present the advantage to require only one</w:t>
        <w:br/>
        <w:t>parameter to be calibrated except for Marshall-Olkin.</w:t>
        <w:br/>
        <w:br/>
        <w:t xml:space="preserve">       • Question 93</w:t>
        <w:br/>
        <w:t xml:space="preserve">            – Show that the Gumbel I (this is also true for the Clayton’s) copula has asymmetric</w:t>
        <w:br/>
        <w:t xml:space="preserve">              tail dependence (λl1,2 ̸= λu1,2 )</w:t>
        <w:br/>
        <w:br/>
        <w:t>We illustrate the copulas with the Gumbel I264 and Galambos:</w:t>
        <w:br/>
        <w:br/>
        <w:t>263</w:t>
        <w:br/>
        <w:t xml:space="preserve">      most densities can be found in the Wikipedia page of copula</w:t>
        <w:br/>
        <w:t>264</w:t>
        <w:br/>
        <w:t xml:space="preserve">      it can be demonstrated that as α → ∞ the Gumbel copula converge to the maximum (product) copula</w:t>
        <w:br/>
        <w:br/>
        <w:br/>
        <w:t xml:space="preserve">                                                           518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Name                                          α                   C(u1 , ..., ud )</w:t>
        <w:br/>
        <w:t xml:space="preserve">                          C⊥                                                                    u1 ...ud</w:t>
        <w:br/>
        <w:t xml:space="preserve">                          Gumbel I                                                     exp − (ũα1 +         α 1/α</w:t>
        <w:br/>
        <w:br/>
        <w:t xml:space="preserve">                                                                     [1, ∞)                        n ... + ũd ) o</w:t>
        <w:br/>
        <w:t xml:space="preserve">                          Gumbel II                                  [0, 1]              u1 ...ud exp α ũ1ũ+...+ũ</w:t>
        <w:br/>
        <w:t xml:space="preserve">                                                                                                              1 ...ũd</w:t>
        <w:br/>
        <w:t xml:space="preserve">                                                                                                                       d</w:t>
        <w:br/>
        <w:t xml:space="preserve">                                                                                  u1 ...ud exp (ũ1 + ... + ũ−α</w:t>
        <w:br/>
        <w:t xml:space="preserve">                                                                                                   −α</w:t>
        <w:br/>
        <w:t xml:space="preserve">                          Galambos                                   [0, ∞)                                          d )</w:t>
        <w:br/>
        <w:t xml:space="preserve">                                                                                                                         −1/α</w:t>
        <w:br/>
        <w:br/>
        <w:t xml:space="preserve">                          Marshall-Olkin                             [0, 1]d         u1−α</w:t>
        <w:br/>
        <w:t xml:space="preserve">                                                                                       1</w:t>
        <w:br/>
        <w:t xml:space="preserve">                                                                                           1</w:t>
        <w:br/>
        <w:t xml:space="preserve">                                                                                             ...u1−α</w:t>
        <w:br/>
        <w:t xml:space="preserve">                                                                                                 d</w:t>
        <w:br/>
        <w:t xml:space="preserve">                                                                                                     d</w:t>
        <w:br/>
        <w:t xml:space="preserve">                                                                                                       min(uα1 1 , ..., uαd d )</w:t>
        <w:br/>
        <w:t xml:space="preserve">                          C+                                                                    min(u1 , ..., ud )</w:t>
        <w:br/>
        <w:br/>
        <w:t>Table 16: Writing ui , i = 1, ..., d marginals of uniform distributions and ũi = − log(ui ) ∀i =</w:t>
        <w:br/>
        <w:t xml:space="preserve">          1, ..., d.</w:t>
        <w:br/>
        <w:br/>
        <w:br/>
        <w:t xml:space="preserve">                     0.8</w:t>
        <w:br/>
        <w:t xml:space="preserve">                                                                                                        0.8</w:t>
        <w:br/>
        <w:t xml:space="preserve">               Gumbel 1</w:t>
        <w:br/>
        <w:br/>
        <w:br/>
        <w:t xml:space="preserve">                      0.6</w:t>
        <w:br/>
        <w:br/>
        <w:br/>
        <w:t xml:space="preserve">                                                                                                 Galambos</w:t>
        <w:br/>
        <w:t xml:space="preserve">                                                                                                        0.6</w:t>
        <w:br/>
        <w:t xml:space="preserve">                      0.4</w:t>
        <w:br/>
        <w:t xml:space="preserve">                                                                                                        0.4</w:t>
        <w:br/>
        <w:t xml:space="preserve">                      0.2</w:t>
        <w:br/>
        <w:t xml:space="preserve">                                                                                                            0.2</w:t>
        <w:br/>
        <w:t xml:space="preserve">                          0.0</w:t>
        <w:br/>
        <w:t xml:space="preserve">                           1.0                                                                              0.0</w:t>
        <w:br/>
        <w:t xml:space="preserve">                             0.8                                                                             1.0.8</w:t>
        <w:br/>
        <w:t xml:space="preserve">                               0.6                                                                               0.6</w:t>
        <w:br/>
        <w:t xml:space="preserve">                            u2 0.4</w:t>
        <w:br/>
        <w:t xml:space="preserve">                                   0.2                                      1.0                                u2 0.40.20.0               0.4     0.6   0.8   1.0</w:t>
        <w:br/>
        <w:t xml:space="preserve">                                                               0.6    0.8                                                     0.0   0.2         u1</w:t>
        <w:br/>
        <w:t xml:space="preserve">                                     0.0   0.0   0.2   0.4</w:t>
        <w:br/>
        <w:t xml:space="preserve">                                                             u1</w:t>
        <w:br/>
        <w:br/>
        <w:br/>
        <w:t>83.7 Domain of Attraction of Copula</w:t>
        <w:br/>
        <w:t>A copula C belongs to the domain of attraction of an extreme value copula C ∗ if for all u</w:t>
        <w:br/>
        <w:t xml:space="preserve">                                             1</w:t>
        <w:br/>
        <w:t xml:space="preserve">                                  lim C m u m = C ∗ (u)                                    (601)</w:t>
        <w:br/>
        <w:t xml:space="preserve">                                                                      m→∞</w:t>
        <w:br/>
        <w:br/>
        <w:t>It can be demonstrated, (Marshall and Olkin, 1983), that the Gaussian copula (when the corre-</w:t>
        <w:br/>
        <w:t>lation matrix does not contain any 1 except in its diagonal) belongs to the domain of attraction</w:t>
        <w:br/>
        <w:t>of the independent copula.</w:t>
        <w:br/>
        <w:br/>
        <w:t>83.8 Kolmogorov-Smirnov adequacy test</w:t>
        <w:br/>
        <w:t>Kolmogorov-Smirnov theorem writes</w:t>
        <w:br/>
        <w:br/>
        <w:t>Theorem 4. Given (R1 , . . . Rn ) a n-sample following a law µ and Hn its distribution function</w:t>
        <w:br/>
        <w:t xml:space="preserve">                                                                                       n</w:t>
        <w:br/>
        <w:t xml:space="preserve">                                                                              1X</w:t>
        <w:br/>
        <w:t xml:space="preserve">                                                                     Hn (R) =    1]−∞,R] (Rk )                                                                      (602)</w:t>
        <w:br/>
        <w:t xml:space="preserve">                                                                              n</w:t>
        <w:br/>
        <w:t xml:space="preserve">                                                                                      k=1</w:t>
        <w:br/>
        <w:t xml:space="preserve">                                                                    √</w:t>
        <w:br/>
        <w:t>We assume that the distribution function H of µ is continuous. Then n∥Hn − H∥∞ converges</w:t>
        <w:br/>
        <w:t>in law to the Kolmogorov-Smirnov law µKS that can be characterized by the distribution function</w:t>
        <w:br/>
        <w:t xml:space="preserve">                                                                                   ∞</w:t>
        <w:br/>
        <w:t xml:space="preserve">                                                                                   X</w:t>
        <w:br/>
        <w:t xml:space="preserve">                                                   HKS (r) = 1 + 2                       (−1)k exp{−2k 2 r2 }.                                                      (603)</w:t>
        <w:br/>
        <w:t xml:space="preserve">                                                                                   k=1</w:t>
        <w:br/>
        <w:br/>
        <w:br/>
        <w:t xml:space="preserve">                                                                                      519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Kolmogorov-Smirnov test statistic is</w:t>
        <w:br/>
        <w:br/>
        <w:t xml:space="preserve">                                                Dn = sup |Ĉn (u) − Cθˆn (u)|</w:t>
        <w:br/>
        <w:t xml:space="preserve">                                                       u∈[0,1]d</w:t>
        <w:br/>
        <w:br/>
        <w:t>in practice this statistic is approximated by the following alerantive, chosing N "high enough"</w:t>
        <w:br/>
        <w:t xml:space="preserve">                                                 2i − 1            2id − 1            2i − 1        2id − 1</w:t>
        <w:br/>
        <w:t xml:space="preserve">                                                  1                                     1</w:t>
        <w:br/>
        <w:t xml:space="preserve">            Dn,obs =        sup          Ĉn              , ...,             − C θn          , ...,           .   (604)</w:t>
        <w:br/>
        <w:t xml:space="preserve">                       1≤i1 ,...,id ≤N            2N                 2N                 2N            2N</w:t>
        <w:br/>
        <w:br/>
        <w:t>83.9 VaR uppder bound</w:t>
        <w:br/>
        <w:t>It can be demonstrated265 , that following a peak-over-threshold methodology then the VaR has</w:t>
        <w:br/>
        <w:t>an upper bound such that:</w:t>
        <w:br/>
        <w:t xml:space="preserve">                                           d</w:t>
        <w:br/>
        <w:t xml:space="preserve">                                                   !</w:t>
        <w:br/>
        <w:t xml:space="preserve">                                          X</w:t>
        <w:br/>
        <w:t xml:space="preserve">                                  VaRα       νi R ) ≤ K −1 (α)</w:t>
        <w:br/>
        <w:t xml:space="preserve">                                                 i</w:t>
        <w:br/>
        <w:t xml:space="preserve">                                                                                        (605)</w:t>
        <w:br/>
        <w:t xml:space="preserve">                                                           i=1</w:t>
        <w:br/>
        <w:br/>
        <w:t>with</w:t>
        <w:br/>
        <w:t xml:space="preserve">                                                                 Xd</w:t>
        <w:br/>
        <w:t xml:space="preserve">                                     K −1 (α) = P     inf            νi Fi−1 (ui )                                (606)</w:t>
        <w:br/>
        <w:t xml:space="preserve">                                                  d          +</w:t>
        <w:br/>
        <w:t xml:space="preserve">                                               ( i=1 ui −d+1) =α i=1</w:t>
        <w:br/>
        <w:t>In practice, we create a grid of possible values for ui ∈ [0, 1] ∀i and select the combinations</w:t>
        <w:br/>
        <w:t>that equals α with a given tolerance266 . We are then in a position to compute the VaR upper</w:t>
        <w:br/>
        <w:t>bound and compare it to the VaR measured with the product copula which is the one assuming</w:t>
        <w:br/>
        <w:t>independence between the random variables. We expect that V aRindependent ≤ V aRupper .</w:t>
        <w:br/>
        <w:br/>
        <w:br/>
        <w:t>265</w:t>
        <w:br/>
        <w:t xml:space="preserve">      some elements here</w:t>
        <w:br/>
        <w:t>266</w:t>
        <w:br/>
        <w:t xml:space="preserve">      the more dense the grid and the lower the tolerance, the more precise our VaR measure will be</w:t>
        <w:br/>
        <w:br/>
        <w:br/>
        <w:t xml:space="preserve">                                                                    520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Python and R: risk measures, correlation, clusters, an</w:t>
        <w:br/>
        <w:t xml:space="preserve">   introduction</w:t>
        <w:br/>
        <w:t>We introduced the risk measure VaR section 59.1 and the Q-Q plot section 22.7. We are</w:t>
        <w:br/>
        <w:t>observing realizations xt from a random variable X, we drop the time consideration and reorder</w:t>
        <w:br/>
        <w:t>the observations so that x1 ≤ x2 ≤ . . . xn , we reconcile both notations writing:</w:t>
        <w:br/>
        <w:br/>
        <w:t xml:space="preserve">                               V[     b n (q) = xs , with s = [nq] + 1</w:t>
        <w:br/>
        <w:t xml:space="preserve">                                aRq = Q</w:t>
        <w:br/>
        <w:br/>
        <w:t>where [nq] represents the integer part of nq. Intuitively, the more observations, the more precise</w:t>
        <w:br/>
        <w:t>our estimate of Q.</w:t>
        <w:br/>
        <w:t>VaR is defined in the tail of the distribution, as for some data set the number of extreme events</w:t>
        <w:br/>
        <w:t>might be limited, extreme value theory is a tool to apply parametric methods to these data</w:t>
        <w:br/>
        <w:t>sets. As most parametric models assume that the rate of loss of assets are independently and</w:t>
        <w:br/>
        <w:t>identically normally distributed, the rate of loss time series have to be filtered before modelling</w:t>
        <w:br/>
        <w:t>the risk.</w:t>
        <w:br/>
        <w:t>We present in this section that the financial returns are not independent nor identically dis-</w:t>
        <w:br/>
        <w:t>tributed, thus first some dynamic models have to be applied to extract independent standardized</w:t>
        <w:br/>
        <w:t>innovations267 . Second the occurrences of extreme losses have to be model and third their de-</w:t>
        <w:br/>
        <w:t>pendence structure modelled before computing the risk measure VaR and performing a backtest</w:t>
        <w:br/>
        <w:t>to validate the approach.</w:t>
        <w:br/>
        <w:br/>
        <w:t>84.1 Independently and identically normally distributed returns tests</w:t>
        <w:br/>
        <w:t>To test for idd, we introduced the Ljung-Box test section 25.1, the BDS test section 50.1. We</w:t>
        <w:br/>
        <w:t>further test for normality, ’heavy-tailness’ and correlation breaks in the following sections.</w:t>
        <w:br/>
        <w:br/>
        <w:t>84.1.1 Richarson and Smith test (normality)</w:t>
        <w:br/>
        <w:t>We test the normality of the returns, following section 81.1 based on (Richardson and Smith,</w:t>
        <w:br/>
        <w:t>1993) following the steps in (Jondeau et al., 2007) based on GMM and a Wald test268 .</w:t>
        <w:br/>
        <w:t>For those asset where the GMM converged269 , we find the most asset returns satistics are above</w:t>
        <w:br/>
        <w:t>the 5.99 threshold and fail the normality test. This test focuses on the skewness (symmetry on</w:t>
        <w:br/>
        <w:t>each side of the x=0 axis) and kurtosis (fat tails).</w:t>
        <w:br/>
        <w:br/>
        <w:t>84.1.2 Correlation Breakdown</w:t>
        <w:br/>
        <w:t>We have time series of asset returns from 2006-12-01 until 2017-12-29 and we can split the data</w:t>
        <w:br/>
        <w:t>set in two periods of equal length (split at 2012-06-19). In the first half we have the direct</w:t>
        <w:br/>
        <w:t>aftermaths of the 2007-2009 financial crisis and in the second half occurs a recovery of the CAC</w:t>
        <w:br/>
        <w:t>40 index. The average difference of the correlation between each asset returns is 8.6%, the</w:t>
        <w:br/>
        <w:t>average correlation being greater in the first half of the sample, during "turbulent time". As</w:t>
        <w:br/>
        <w:t>discussed in (H. Boyer et al., 1997), we are aware of the selection bias and our correlation should</w:t>
        <w:br/>
        <w:t>be corrected before testing.</w:t>
        <w:br/>
        <w:t>We perform270 a test on the correlation matrices as in (Jennrich, 1970) with the null hypothesis</w:t>
        <w:br/>
        <w:t>H0 : both correlation matrices are equal. We strongly reject H0 .</w:t>
        <w:br/>
        <w:t>267</w:t>
        <w:br/>
        <w:t xml:space="preserve">    some illustration can be found here</w:t>
        <w:br/>
        <w:t>268</w:t>
        <w:br/>
        <w:t xml:space="preserve">    R code: Richardson_Smith_test</w:t>
        <w:br/>
        <w:t>269</w:t>
        <w:br/>
        <w:t xml:space="preserve">    convergence code = 0</w:t>
        <w:br/>
        <w:t>270</w:t>
        <w:br/>
        <w:t xml:space="preserve">    R code: assetmanager_correlation_matrices</w:t>
        <w:br/>
        <w:br/>
        <w:br/>
        <w:t xml:space="preserve">                                                521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84.2 Dynamic models for financial time series: filtering volatility clusters</w:t>
        <w:br/>
        <w:t>We suspect that the empirical loss rates under study are not iid, we suspect AR, MA, GARCH,</w:t>
        <w:br/>
        <w:t>therefore we need to first apply dynamic models to the time series before applying our risk</w:t>
        <w:br/>
        <w:t>measures.</w:t>
        <w:br/>
        <w:br/>
        <w:t>84.2.1 Univariate ARMA-GARCH model</w:t>
        <w:br/>
        <w:t>Most parametric models assume that the mean and volatility of the loss rate are constant over</w:t>
        <w:br/>
        <w:t>time and the loss rate are independent random variables. In practice, all three assumptions</w:t>
        <w:br/>
        <w:t>are violated for financial time series. To address these issues, McNeil and Frey (2000) suggest</w:t>
        <w:br/>
        <w:t>an ARMA-GARCH modelisation of the returns. Residuals can then be considered as iid and</w:t>
        <w:br/>
        <w:t>modelled using Extreme Value Theory (EVT).</w:t>
        <w:br/>
        <w:t>As in section 77, we assume that we have autocorrelated financial loss rates modelled by the</w:t>
        <w:br/>
        <w:t>equation system known as the AR(1) − GARCH(1, 1) and extract the innovations process (Zt )t .</w:t>
        <w:br/>
        <w:t>For such a process of rate of losses, V aR271 knowing the filtration Ft can be written as:</w:t>
        <w:br/>
        <w:br/>
        <w:t xml:space="preserve">                                     V aRqt (Rt+1 ) = µt+1 + σt+1 V aRqt (Zt+1 )</w:t>
        <w:br/>
        <w:br/>
        <w:t>As (Zt )t is an iid series, we have that V aRqt (Zt+1 ) = V aRq (Z) for all t. Thus we deduct that</w:t>
        <w:br/>
        <w:br/>
        <w:t xml:space="preserve">                                       V aRqt (Rt+1 ) = µt+1 + σt+1 V aRq (Z)</w:t>
        <w:br/>
        <w:br/>
        <w:t>We can compute the V aR of the innovations as:</w:t>
        <w:br/>
        <w:br/>
        <w:t>V aRq (Z) = G−1 (q) where G is the distribution of the chosen law g of the iid random variables (Zt )t</w:t>
        <w:br/>
        <w:br/>
        <w:t>84.2.2 AR-EGARCH model</w:t>
        <w:br/>
        <w:t>For financial times series negative correlation between returns and volatility is usually observed,</w:t>
        <w:br/>
        <w:t>with higher volatility in times of losses. (Nelson, 1991) introduced the AR-EGARCH model,</w:t>
        <w:br/>
        <w:t>used in (Nguyen et al., 2019) to extract independent standardized innovations. For each asset i:</w:t>
        <w:br/>
        <w:t xml:space="preserve">    </w:t>
        <w:br/>
        <w:t xml:space="preserve">    Rt,i         = µt,i + σt,i Zt,i</w:t>
        <w:br/>
        <w:t xml:space="preserve">    </w:t>
        <w:br/>
        <w:t xml:space="preserve">    </w:t>
        <w:br/>
        <w:t xml:space="preserve">      µt,i     = µi + pk=1 ϕk Rt−k,i</w:t>
        <w:br/>
        <w:t xml:space="preserve">                          P</w:t>
        <w:br/>
        <w:t xml:space="preserve">                                                 P</w:t>
        <w:br/>
        <w:t xml:space="preserve">                  = ωi + m αj,i log σ 2          + s [βj,i Zt−j,i + γj,i (|Zt−j,i | − E|Zt−j,i |)]</w:t>
        <w:br/>
        <w:t xml:space="preserve">    </w:t>
        <w:br/>
        <w:t xml:space="preserve">    log σ 2</w:t>
        <w:br/>
        <w:t xml:space="preserve">                         P</w:t>
        <w:br/>
        <w:t xml:space="preserve">                  t,i               j=1              t−j,i         j=1</w:t>
        <w:br/>
        <w:t xml:space="preserve">                                                                                           (607)</w:t>
        <w:br/>
        <w:t>As in (Nguyen et al., 2019), the standardized innovations Zt,i are assumed to follow a univariate</w:t>
        <w:br/>
        <w:t>skewed Student-t distribution (sstd).</w:t>
        <w:br/>
        <w:t>The asymmetry with respect to the returns sign in the volatility modelling is revealed by rear-</w:t>
        <w:br/>
        <w:t>ranging the equations. In the case of an EGARCH(1,1):</w:t>
        <w:br/>
        <w:t xml:space="preserve">                                    (</w:t>
        <w:br/>
        <w:t xml:space="preserve">                     2     2β1,i ωi exp [(α1,i + γ1,i )Zt−1,i ]  if Zt−1,i ≥ 0</w:t>
        <w:br/>
        <w:t xml:space="preserve">                   σt,i = σt−1,i e</w:t>
        <w:br/>
        <w:t xml:space="preserve">                                     exp [(α1,i − γ1,i )Zt−1,i ] if Zt−1,i &lt; 0</w:t>
        <w:br/>
        <w:br/>
        <w:t>As expected, when fitting272 an AR(1)-EGARCH(1,1) on the loss rate, we find that loss rates</w:t>
        <w:br/>
        <w:t>levels are not predictable and the AR coefficient are not statistically different from 0, we find that</w:t>
        <w:br/>
        <w:t>271</w:t>
        <w:br/>
        <w:t xml:space="preserve">      estimation of the risk measure at date t for a loss rate at date t + 1</w:t>
        <w:br/>
        <w:t>272</w:t>
        <w:br/>
        <w:t xml:space="preserve">      assetmanager_AR_EGARCH.R</w:t>
        <w:br/>
        <w:br/>
        <w:br/>
        <w:t xml:space="preserve">                                                             522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α1,i and γ1,i are both positive and significant, meaning that we tend to observe higher volatility</w:t>
        <w:br/>
        <w:t>when losses are higher and be able to predict this phenomenon. We verify that for each model</w:t>
        <w:br/>
        <w:t>the weighted Ljung-Box273 Test on Standardized Residuals do not reject H0 of independent</w:t>
        <w:br/>
        <w:t>distribution. We plot an example of the filtering:</w:t>
        <w:br/>
        <w:br/>
        <w:br/>
        <w:t xml:space="preserve">                    0.10</w:t>
        <w:br/>
        <w:br/>
        <w:br/>
        <w:t xml:space="preserve">                    0.05</w:t>
        <w:br/>
        <w:t xml:space="preserve">      Loss rates</w:t>
        <w:br/>
        <w:br/>
        <w:br/>
        <w:t xml:space="preserve">                    0.00                                                                                                   variable</w:t>
        <w:br/>
        <w:t xml:space="preserve">                                                                                                                               FR0000121014</w:t>
        <w:br/>
        <w:br/>
        <w:br/>
        <w:t xml:space="preserve">                   −0.05</w:t>
        <w:br/>
        <w:br/>
        <w:br/>
        <w:t xml:space="preserve">                   −0.10</w:t>
        <w:br/>
        <w:br/>
        <w:br/>
        <w:t xml:space="preserve">                           2008                   2010             2012                    2014              2016   2018</w:t>
        <w:br/>
        <w:t xml:space="preserve">                                                                          Year</w:t>
        <w:br/>
        <w:br/>
        <w:t xml:space="preserve">                                                  10</w:t>
        <w:br/>
        <w:br/>
        <w:br/>
        <w:t xml:space="preserve">                                                   5</w:t>
        <w:br/>
        <w:t xml:space="preserve">                                    Innovations</w:t>
        <w:br/>
        <w:br/>
        <w:br/>
        <w:t xml:space="preserve">                                                                                                         variable</w:t>
        <w:br/>
        <w:t xml:space="preserve">                                                                                                             r1</w:t>
        <w:br/>
        <w:t xml:space="preserve">                                                                                                             r2</w:t>
        <w:br/>
        <w:t xml:space="preserve">                                                   0</w:t>
        <w:br/>
        <w:br/>
        <w:br/>
        <w:t xml:space="preserve">                                                  −5</w:t>
        <w:br/>
        <w:br/>
        <w:br/>
        <w:t xml:space="preserve">                                                         1995   2000                2005          2010</w:t>
        <w:br/>
        <w:t xml:space="preserve">                                                                             Year</w:t>
        <w:br/>
        <w:br/>
        <w:br/>
        <w:t>84.2.3 DCC-GARCH(1,1) application to a portfolio</w:t>
        <w:br/>
        <w:t>We follow section 77.1.1 and apply a DCC-GARCH model to our returns. As this is demanding</w:t>
        <w:br/>
        <w:t>in terms of computing power, we do an example on the most weighed assets in the portfo-</w:t>
        <w:br/>
        <w:t>lio: FR0000120271 (Total), FR0000120578 (Sanofi) and FR0000121014 (LVMH). We have the</w:t>
        <w:br/>
        <w:t>following unconditional correlation for the sample:</w:t>
        <w:br/>
        <w:t xml:space="preserve">                  FR0000120271 FR0000120578 FR0000121014</w:t>
        <w:br/>
        <w:t xml:space="preserve">  FR0000120271 1.00                 0.56             0.62</w:t>
        <w:br/>
        <w:t xml:space="preserve">  FR0000120578 0.56                 1.00             0.51</w:t>
        <w:br/>
        <w:t xml:space="preserve">  FR0000121014 0.62                 0.51             1.00</w:t>
        <w:br/>
        <w:t>We plot the asset prices and returns evolution over time:</w:t>
        <w:br/>
        <w:br/>
        <w:br/>
        <w:t>273</w:t>
        <w:br/>
        <w:t xml:space="preserve">      see section 25.1 for more detail on this test</w:t>
        <w:br/>
        <w:br/>
        <w:br/>
        <w:t xml:space="preserve">                                                                                 523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                                                        Asset prices</w:t>
        <w:br/>
        <w:t xml:space="preserve">                                   FR0000120271                                                                                           0.15                                                         FR0000120271</w:t>
        <w:br/>
        <w:t xml:space="preserve">                           250     FR0000120578                                                                                                                                                        FR0000120578</w:t>
        <w:br/>
        <w:t xml:space="preserve">                                   FR0000121014                                                                                           0.10                                                         FR0000121014</w:t>
        <w:br/>
        <w:t xml:space="preserve">                           200</w:t>
        <w:br/>
        <w:t xml:space="preserve">                                                                                                                                          0.05</w:t>
        <w:br/>
        <w:t xml:space="preserve">                           150</w:t>
        <w:br/>
        <w:t xml:space="preserve">                                                                                                                                          0.00</w:t>
        <w:br/>
        <w:t xml:space="preserve">                           100</w:t>
        <w:br/>
        <w:t xml:space="preserve">                                                                                                                                          0.05</w:t>
        <w:br/>
        <w:br/>
        <w:t xml:space="preserve">                           50                                                                                                             0.10</w:t>
        <w:br/>
        <w:br/>
        <w:t xml:space="preserve">                                    8           0                                   2             4      6            8                                    8      0              2               4      6           8</w:t>
        <w:br/>
        <w:t xml:space="preserve">                                 200      201                                 201              201    201          201                               200       201           201           201       201      201</w:t>
        <w:br/>
        <w:br/>
        <w:br/>
        <w:t>We will be in a position to measure the unconditional VaR of the innovations and extract the</w:t>
        <w:br/>
        <w:t>volatility in equation 84.2.1.</w:t>
        <w:br/>
        <w:t>We plot274 the conditional correlations of the asset returns over time:</w:t>
        <w:br/>
        <w:br/>
        <w:t xml:space="preserve">                                                                               0.4</w:t>
        <w:br/>
        <w:br/>
        <w:br/>
        <w:t xml:space="preserve">                                                                               0.3</w:t>
        <w:br/>
        <w:t xml:space="preserve">                                                    Conditional correlation</w:t>
        <w:br/>
        <w:br/>
        <w:br/>
        <w:t xml:space="preserve">                                                                               0.2</w:t>
        <w:br/>
        <w:t xml:space="preserve">                                                                                                                                                               variable</w:t>
        <w:br/>
        <w:t xml:space="preserve">                                                                                                                                                                      conditional.correlation</w:t>
        <w:br/>
        <w:br/>
        <w:br/>
        <w:t xml:space="preserve">                                                                               0.1</w:t>
        <w:br/>
        <w:br/>
        <w:br/>
        <w:t xml:space="preserve">                                                                               0.0</w:t>
        <w:br/>
        <w:br/>
        <w:br/>
        <w:t xml:space="preserve">                                                                              −0.1</w:t>
        <w:br/>
        <w:br/>
        <w:br/>
        <w:t xml:space="preserve">                                                                                          1995              2000                 2005       2010</w:t>
        <w:br/>
        <w:t xml:space="preserve">                                                                                                                          Year</w:t>
        <w:br/>
        <w:br/>
        <w:br/>
        <w:t>The conditional correlation is rather unstable and there is no clear pattern during the 2007-2009</w:t>
        <w:br/>
        <w:t>financial crisis.</w:t>
        <w:br/>
        <w:t>We can extract the standardized residuals from the DCC-model, the innovations, that we plot</w:t>
        <w:br/>
        <w:t>below the original returns to show how the model "filtered out" the volatility clusters:</w:t>
        <w:br/>
        <w:br/>
        <w:t xml:space="preserve">                    0.10</w:t>
        <w:br/>
        <w:br/>
        <w:br/>
        <w:t xml:space="preserve">                    0.05</w:t>
        <w:br/>
        <w:br/>
        <w:br/>
        <w:t xml:space="preserve">                    0.00                                                                                                                                                                                                variable</w:t>
        <w:br/>
        <w:t xml:space="preserve">      Loss rates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                  FR0000120271</w:t>
        <w:br/>
        <w:t xml:space="preserve">                                                                                                                                                                                                                            FR0000120578</w:t>
        <w:br/>
        <w:t xml:space="preserve">                                                                                                                                                                                                                            FR0000121014</w:t>
        <w:br/>
        <w:br/>
        <w:br/>
        <w:t xml:space="preserve">                   −0.05</w:t>
        <w:br/>
        <w:br/>
        <w:br/>
        <w:t xml:space="preserve">                   −0.10</w:t>
        <w:br/>
        <w:br/>
        <w:br/>
        <w:t xml:space="preserve">                   −0.15</w:t>
        <w:br/>
        <w:br/>
        <w:t xml:space="preserve">                                 2008                                                   2010                         2012                          2014                            2016                      2018</w:t>
        <w:br/>
        <w:t xml:space="preserve">                                                                                                                             Year</w:t>
        <w:br/>
        <w:br/>
        <w:br/>
        <w:t>274</w:t>
        <w:br/>
        <w:t xml:space="preserve">      assetmanager_DCC_M_GARCH.R</w:t>
        <w:br/>
        <w:br/>
        <w:br/>
        <w:t xml:space="preserve">                                                                                                                                    524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10</w:t>
        <w:br/>
        <w:br/>
        <w:br/>
        <w:t xml:space="preserve">                                               5</w:t>
        <w:br/>
        <w:br/>
        <w:br/>
        <w:t xml:space="preserve">                                Innovations</w:t>
        <w:br/>
        <w:t xml:space="preserve">                                                                                                                   variable</w:t>
        <w:br/>
        <w:t xml:space="preserve">                                                                                                                         r1</w:t>
        <w:br/>
        <w:t xml:space="preserve">                                                                                                                         r2</w:t>
        <w:br/>
        <w:t xml:space="preserve">                                               0</w:t>
        <w:br/>
        <w:br/>
        <w:br/>
        <w:t xml:space="preserve">                                              −5</w:t>
        <w:br/>
        <w:br/>
        <w:br/>
        <w:t xml:space="preserve">                                                    1995          2000             2005             2010</w:t>
        <w:br/>
        <w:t xml:space="preserve">                                                                            Year</w:t>
        <w:br/>
        <w:br/>
        <w:br/>
        <w:t>84.2.4 Effects of negative news</w:t>
        <w:br/>
        <w:t>(Engle and Ng, 1993) present diagnostic tests which emphasize the asymmetry of the volatility</w:t>
        <w:br/>
        <w:t>response to news (good news and bad news have different predictability for future volatility)</w:t>
        <w:br/>
        <w:t>and praise the GJR-GARCH model from (Glosten et al., 1993), defining it in its simplest form:</w:t>
        <w:br/>
        <w:t xml:space="preserve">                                                                               − 2</w:t>
        <w:br/>
        <w:t xml:space="preserve">                                                   ht = w + βht−1 + αϵ2t−1 + γSt−1 ϵt−1                                       (608)</w:t>
        <w:br/>
        <w:br/>
        <w:t>with the information set Ft−1 , the expected return mt = E(yt |Ft−1 ), the conditional variance</w:t>
        <w:br/>
        <w:t>ht = V ar(yt |Ft−1 ) and the news ϵt = yt − mt . St− = 1 if ϵt &lt; 0, St− = 0 otherwise. We can</w:t>
        <w:br/>
        <w:t>illustrate the asymmetric275 effect, respecting the conditions 0 ≤ β &lt; 1, 0 ≤ α &lt; 1 and α+γ &lt; 1</w:t>
        <w:br/>
        <w:t>and γ &gt; 0:</w:t>
        <w:br/>
        <w:br/>
        <w:t xml:space="preserve">                                                             Seting alpha = 0.1 and gamma = 0.5</w:t>
        <w:br/>
        <w:t xml:space="preserve">                                                                                                 GJR news impact curve</w:t>
        <w:br/>
        <w:t xml:space="preserve">                                  0.6</w:t>
        <w:br/>
        <w:br/>
        <w:t xml:space="preserve">                                  0.5</w:t>
        <w:br/>
        <w:br/>
        <w:t xml:space="preserve">                                  0.4</w:t>
        <w:br/>
        <w:br/>
        <w:t xml:space="preserve">                                  0.3</w:t>
        <w:br/>
        <w:br/>
        <w:t xml:space="preserve">                                  0.2</w:t>
        <w:br/>
        <w:br/>
        <w:t xml:space="preserve">                                  0.1</w:t>
        <w:br/>
        <w:br/>
        <w:t xml:space="preserve">                                                   1.00    0.75   0.50   0.25 0.00        0.25     0.50    0.75   1.00</w:t>
        <w:br/>
        <w:br/>
        <w:br/>
        <w:t>In the above GJR model, γ &gt; 0 and negative news will generate more future volatility then</w:t>
        <w:br/>
        <w:t>positive news, all else being equal.</w:t>
        <w:br/>
        <w:t>(Engle and Ng, 1993) introduce three tests:</w:t>
        <w:br/>
        <w:br/>
        <w:t xml:space="preserve">       • Sign Bias Test;</w:t>
        <w:br/>
        <w:t xml:space="preserve">                                                     −</w:t>
        <w:br/>
        <w:t xml:space="preserve">       • Negative Size Bias Test, uses the variable St−1 ϵt−1</w:t>
        <w:br/>
        <w:t xml:space="preserve">                                                          −</w:t>
        <w:br/>
        <w:t xml:space="preserve">       • Positive Size Bias Test, uses the variable (1 − St−1 )ϵt−1</w:t>
        <w:br/>
        <w:br/>
        <w:br/>
        <w:t>275</w:t>
        <w:br/>
        <w:t xml:space="preserve">      vansteenberghe_GJR_leverage_illustration.py</w:t>
        <w:br/>
        <w:br/>
        <w:br/>
        <w:t xml:space="preserve">                                                                             525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These tests examine whether we can predict the squared normalized residual by some variables</w:t>
        <w:br/>
        <w:t>observed in the past which are not included in the volatility model being used. The sample size</w:t>
        <w:br/>
        <w:t>have to be significantly greater than 100 for the results to be robust as demonstrated by the</w:t>
        <w:br/>
        <w:t>authors. The test consider the generic form of a GARCH model: loght = log (h0t (δ0′ z0t )) + δa′ zat</w:t>
        <w:br/>
        <w:t>with h0t (δ0′ z0t ) the model considered under the null. The null hypothesis: H0 : δa = 0 means</w:t>
        <w:br/>
        <w:t>that the model correctly capture the asymmetric effects of positive and/or/both negative news.</w:t>
        <w:br/>
        <w:t>In other terms, if H0 is reject for a test, then the volatility model cannot capture all effects.</w:t>
        <w:br/>
        <w:t>First we follow276 the procedure in (Engle and Ng, 1993) to extract unpredictable part of the</w:t>
        <w:br/>
        <w:t>stock returns:</w:t>
        <w:br/>
        <w:br/>
        <w:t xml:space="preserve">       • regress yt on a constant and 5 day-of-week dummies, get the residuals ut</w:t>
        <w:br/>
        <w:br/>
        <w:t xml:space="preserve">       • regress ut on a constant and ut−1 , . . . , ut−6 , get the residuals ϵt</w:t>
        <w:br/>
        <w:br/>
        <w:t>We apply a Ljung-Box277 test on the squared residuals ϵ2t and we reject the null hypothesis of</w:t>
        <w:br/>
        <w:t>independence, pointing to time-varying volatility in the returns.</w:t>
        <w:br/>
        <w:t>Finally, applying the GJR model and preforming the sign bias test, we reject H0 and believe</w:t>
        <w:br/>
        <w:t>our model is not well capturing the leverage, although as expected we have γ &gt; 0. We should</w:t>
        <w:br/>
        <w:t>further investigate the GJR model before using it for our data.</w:t>
        <w:br/>
        <w:br/>
        <w:t>Having "filtered out volatility clusters" we apply the Extreme Value Theory on the innovations</w:t>
        <w:br/>
        <w:t>as described in section 60.</w:t>
        <w:br/>
        <w:br/>
        <w:br/>
        <w:t>276</w:t>
        <w:br/>
        <w:t xml:space="preserve">      GJR_GARCH_asset_manager.R</w:t>
        <w:br/>
        <w:t>277</w:t>
        <w:br/>
        <w:t xml:space="preserve">      see section 25.1 for more detail on this test</w:t>
        <w:br/>
        <w:br/>
        <w:br/>
        <w:t xml:space="preserve">                                                      526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85 Measure of tail risk</w:t>
        <w:br/>
        <w:t>85.1 Measure of tail risk: VaR</w:t>
        <w:br/>
        <w:t>We estimate F (x) for x = u+y with u some suitably chosen high threshold and y &gt; 0. Following</w:t>
        <w:br/>
        <w:t>assumption 1 we can write:</w:t>
        <w:br/>
        <w:t xml:space="preserve">                         F̄ (x) = 1 − F (x) = P(R &gt; x)</w:t>
        <w:br/>
        <w:t xml:space="preserve">                                             = P(R &gt; u)P(R &gt; x|R &gt; u)</w:t>
        <w:br/>
        <w:t xml:space="preserve">                                             = F̄ (u)P(R − u &gt; x − u|R &gt; u)</w:t>
        <w:br/>
        <w:t xml:space="preserve">                                             = F̄ (u)F̄u (x − u)</w:t>
        <w:br/>
        <w:t xml:space="preserve">                                                             x − u  −1/ξ</w:t>
        <w:br/>
        <w:t xml:space="preserve">                                             = F̄ (u) 1 + ξ</w:t>
        <w:br/>
        <w:t xml:space="preserve">                                                               β</w:t>
        <w:br/>
        <w:t>Thus for all x = u + y with y &gt; 0:</w:t>
        <w:br/>
        <w:t xml:space="preserve">                                                          x − u  −1/ξ</w:t>
        <w:br/>
        <w:t xml:space="preserve">                                 F (x) = 1 − F̄ (u) 1 + ξ             .                             (609)</w:t>
        <w:br/>
        <w:t xml:space="preserve">                                                            β</w:t>
        <w:br/>
        <w:t>The equality 609 allows to obtain, when F (u) is known, some high order quantile of the under-</w:t>
        <w:br/>
        <w:t>lying distribution that we interpret as the V aR. Indeed, for some q &gt; F (u), the V aR is defined</w:t>
        <w:br/>
        <w:t>as:</w:t>
        <w:br/>
        <w:t xml:space="preserve">                                                β h 1 − q −ξ</w:t>
        <w:br/>
        <w:t xml:space="preserve">                                                                  i</w:t>
        <w:br/>
        <w:t xml:space="preserve">                                V aRq = u +                    −1                           (610)</w:t>
        <w:br/>
        <w:t xml:space="preserve">                                                ξ    F̄ (u)</w:t>
        <w:br/>
        <w:t>To estimate the V aR, we replace ξ and β by their M L estimates and F (u) is replaced by its</w:t>
        <w:br/>
        <w:t>historical estimate n−1 Nu . We chose u such that there are enough data points over u and we</w:t>
        <w:br/>
        <w:t>have for all x &gt; u:</w:t>
        <w:br/>
        <w:t xml:space="preserve">                                             βb h  n(1 − q)  −ξb    i</w:t>
        <w:br/>
        <w:t xml:space="preserve">                               V[aRq = u +                       −1                         (611)</w:t>
        <w:br/>
        <w:t xml:space="preserve">                                              ξb      Nu</w:t>
        <w:br/>
        <w:t>The confidence intervals can be estimated using the Delta method described in Appendix.</w:t>
        <w:br/>
        <w:t>Once the threshold u has been chosen and the V aR estimated, we have to backtest the results</w:t>
        <w:br/>
        <w:t>to validate the approach or else update the chosen threshold u.</w:t>
        <w:br/>
        <w:br/>
        <w:t>85.2 VaR Backtesting</w:t>
        <w:br/>
        <w:t>Backtesting is a process allowing us to accept or reject a risk model, we compare the modelled</w:t>
        <w:br/>
        <w:t>V aR ex-ante with the historical loss rate observed ex-post with a statistical approach to test</w:t>
        <w:br/>
        <w:t>the validity of our measure. We write V aRqt (Rt+1 ) the estimate of the V aR for the period</w:t>
        <w:br/>
        <w:t>t + 1,conditional on the information Ft available at date t and for a coverage rate p = 1 − q. By</w:t>
        <w:br/>
        <w:t>definition of the conditional V aR we have:</w:t>
        <w:br/>
        <w:t xml:space="preserve">                                  P Rt+1 &gt; V aRqt (Rt+1 ) = p.                              (612)</w:t>
        <w:br/>
        <w:br/>
        <w:br/>
        <w:t>We say that this is violation (or hit) when the observed loss rate ex-post, Rt+1 , is higher than</w:t>
        <w:br/>
        <w:t>the ex-ante expected value V aRqt (Rt+1 ). We write It+1 (p) the random variable associated with</w:t>
        <w:br/>
        <w:t>a violation of the V aRqt (Rt+1 ) at date t + 1:</w:t>
        <w:br/>
        <w:t xml:space="preserve">                                    (</w:t>
        <w:br/>
        <w:t xml:space="preserve">                                      1 if Rt+1 &gt; V aRqt (Rt+1 )</w:t>
        <w:br/>
        <w:t xml:space="preserve">                                      0 if Rt+1 ≤ V aRqt (Rt+1 ).</w:t>
        <w:br/>
        <w:t>(Christoffersen, 1998) states that a V aR model is valid if the violation series (It (p))t=1,...,T satisfy</w:t>
        <w:br/>
        <w:t>the two properties:</w:t>
        <w:br/>
        <w:br/>
        <w:br/>
        <w:t xml:space="preserve">                                                   527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a) The unconditional coverage (UC) hypothesis</w:t>
        <w:br/>
        <w:t xml:space="preserve">      States that if the estimated V aR is valid, the violation frequency ovserved over a period T ,</w:t>
        <w:br/>
        <w:t xml:space="preserve">        T</w:t>
        <w:br/>
        <w:t xml:space="preserve">      1 P</w:t>
        <w:br/>
        <w:t xml:space="preserve">      T    It (p), should not be significantly different than the coverage rate p. If this frequency</w:t>
        <w:br/>
        <w:t xml:space="preserve">        t=1</w:t>
        <w:br/>
        <w:t xml:space="preserve">      is higher than p then our model under-estimate the risk and vice-versa. This property can</w:t>
        <w:br/>
        <w:t xml:space="preserve">      be written as:</w:t>
        <w:br/>
        <w:t xml:space="preserve">                                    E(It (p)) = P It (p) = 1 = p.</w:t>
        <w:br/>
        <w:br/>
        <w:t xml:space="preserve">  b) The independence (IND) hypothesis</w:t>
        <w:br/>
        <w:t xml:space="preserve">      The violations of the V aR have to be time independent, i.e. the random variable It (p) has</w:t>
        <w:br/>
        <w:t xml:space="preserve">      to be independent of It−k (p) for all 1 ≤ k &lt; t. This property can be written as:</w:t>
        <w:br/>
        <w:br/>
        <w:t xml:space="preserve">                         P It+1 (p) = 1|Ft = E It+1 (p)|Ft = P It+1 (p) = 1 .</w:t>
        <w:br/>
        <w:br/>
        <w:t>A risk prevision model that satisfy both properties is said to be valid and has the conditional</w:t>
        <w:br/>
        <w:t>coverage property written as:</w:t>
        <w:br/>
        <w:br/>
        <w:t xml:space="preserve">                           P It+1 (p) = 1|Ft = E It+1 (p)|Ft = p.</w:t>
        <w:br/>
        <w:br/>
        <w:t>This implies that the series of violations of the V aR is i.i.d following a Bernoulli law of parameter</w:t>
        <w:br/>
        <w:t>p.</w:t>
        <w:br/>
        <w:br/>
        <w:t>85.2.1 Unconditional coverage test: Kupiec (1995)</w:t>
        <w:br/>
        <w:t>As in (Kupiec, 1995), we test if the probability of an unconditional violation written π is statis-</w:t>
        <w:br/>
        <w:t>tically different than the coverage rate p. The null hypothesis and its alternative are written:</w:t>
        <w:br/>
        <w:t xml:space="preserve">                                          (</w:t>
        <w:br/>
        <w:t xml:space="preserve">                                            H0 : π = p</w:t>
        <w:br/>
        <w:t xml:space="preserve">                                            H1 : π ̸= p.</w:t>
        <w:br/>
        <w:br/>
        <w:t>Assuming that the violations are independent, the likelihood under the null hypothesis and its</w:t>
        <w:br/>
        <w:t>alternative can be written respectively:</w:t>
        <w:br/>
        <w:t xml:space="preserve">                               (</w:t>
        <w:br/>
        <w:t xml:space="preserve">                                 L(p|I1 , ..., IT ) = (1 − p)T0 pT1</w:t>
        <w:br/>
        <w:t xml:space="preserve">                                 L(π|I1 , ..., IT ) = (1 − π)T0 π T1</w:t>
        <w:br/>
        <w:br/>
        <w:t>where T0 and T1 are the number of false and true in the violation sample. As the probability π</w:t>
        <w:br/>
        <w:t>is unknown, we estimate it via the M L methods and find π = T1 /(T0 + T1 ).</w:t>
        <w:br/>
        <w:t>We can perform the test with the statistics defined as the log-likelihood ratio:</w:t>
        <w:br/>
        <w:t xml:space="preserve">                                              L(p|I , ..., I )</w:t>
        <w:br/>
        <w:t xml:space="preserve">                                                    1      T        d</w:t>
        <w:br/>
        <w:t xml:space="preserve">                           LRuc = −2 log                           =⇒ χ2 (1).</w:t>
        <w:br/>
        <w:t xml:space="preserve">                                             L(π|I1 , ..., IT )</w:t>
        <w:br/>
        <w:br/>
        <w:t>The higher this statistics, the less likely the null hypothesis. Under the null hypothesis, LRuc</w:t>
        <w:br/>
        <w:t>asymptotically follows a χ2 with one degree of freedom corresponding to the restriction π = p.</w:t>
        <w:br/>
        <w:t>The p-vlaue for this test is defined as p−value = 1−Fχ2 (1) (LRuc ) where Fχ2 (1) is the distribution</w:t>
        <w:br/>
        <w:t>funciton of the χ2 with one degree of freedom.</w:t>
        <w:br/>
        <w:br/>
        <w:br/>
        <w:t xml:space="preserve">                                                 528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85.2.2 Regression based backtest: Engle and Manganelli (2004)</w:t>
        <w:br/>
        <w:t>We consider a linear regression model linking current violations to past violations and/or past</w:t>
        <w:br/>
        <w:t>information to test the conditionaly coverage hypothesis. We write the demeaned violation</w:t>
        <w:br/>
        <w:t>process Hitt (p) = It (p) − p and we have:</w:t>
        <w:br/>
        <w:t xml:space="preserve">                                         (</w:t>
        <w:br/>
        <w:t xml:space="preserve">                                          1 − p if Rt &gt; V aRpt (Rt+1 )</w:t>
        <w:br/>
        <w:t xml:space="preserve">                            Hitt+1 (p) =                               .</w:t>
        <w:br/>
        <w:t xml:space="preserve">                                          −p    if Rt ≤ V aRpt (Rt+1 )</w:t>
        <w:br/>
        <w:t>(Engle and Manganelli, 2004) test the null hypothesis H0 via the following linear regression:</w:t>
        <w:br/>
        <w:t xml:space="preserve">                                     K</w:t>
        <w:br/>
        <w:t xml:space="preserve">                                     X</w:t>
        <w:br/>
        <w:t xml:space="preserve">                Hitt+1 (p) = a0 +          ak Hitt+1−k (p)</w:t>
        <w:br/>
        <w:t xml:space="preserve">                                     k=1</w:t>
        <w:br/>
        <w:t xml:space="preserve">                              K</w:t>
        <w:br/>
        <w:t xml:space="preserve">                              X</w:t>
        <w:br/>
        <w:t xml:space="preserve">                          +         bk g(Hitt+1−k (p), Hitt−k (p), ..., ζt+1−k , ζt−k , ...) + ϵt+1 ,     (613)</w:t>
        <w:br/>
        <w:t xml:space="preserve">                              k=1</w:t>
        <w:br/>
        <w:br/>
        <w:t>where the residuals ϵt+1 satisfy:</w:t>
        <w:br/>
        <w:t xml:space="preserve">                                       (</w:t>
        <w:br/>
        <w:t xml:space="preserve">                                        1 − p with probability p</w:t>
        <w:br/>
        <w:t xml:space="preserve">                                ϵt+1 =                               ,</w:t>
        <w:br/>
        <w:t xml:space="preserve">                                        −p    with probability 1 − p</w:t>
        <w:br/>
        <w:t>where g(.) is a function of the past values of the hit variable Hit and the variables ζ who</w:t>
        <w:br/>
        <w:t>belongs to the information set Ft . The null hypothesis H0 test the joint nullity of all regression</w:t>
        <w:br/>
        <w:t>coefficients ak , k = 0, ..., K et bk , k = 1, ..., K. Equation 613 implies:</w:t>
        <w:br/>
        <w:t xml:space="preserve">                                               K</w:t>
        <w:br/>
        <w:t xml:space="preserve">                                               X</w:t>
        <w:br/>
        <w:br/>
        <w:t xml:space="preserve">                E Hitt+1 (p)|Ft = a0 +               ak Hitt+1−k (p)</w:t>
        <w:br/>
        <w:t xml:space="preserve">                                               k=1</w:t>
        <w:br/>
        <w:t xml:space="preserve">                                        K</w:t>
        <w:br/>
        <w:t xml:space="preserve">                                        X</w:t>
        <w:br/>
        <w:t xml:space="preserve">                                    +         bk g(Hitt+1−k (p), Hitt−k (p), ..., ζt+1−k , ζt−k , ...).</w:t>
        <w:br/>
        <w:t xml:space="preserve">                                        k=1</w:t>
        <w:br/>
        <w:br/>
        <w:t>Thus current violations are independent of past violations as long as ak = bk = 0 for             all</w:t>
        <w:br/>
        <w:t>k = 1, ..., K. If a0 = 0, the unconditional coverage hypothesis is satisfied as E Hitt+1 (p)|Ft = 0</w:t>
        <w:br/>
        <w:t>as long as a0 = ak = bk = 0 for all k = 1, ..., K. This implies that P(It (p) = 1) =</w:t>
        <w:br/>
        <w:t>E(It (p)) = p. Which is the same as the unconditional coverage test in (Kupiec, 1995). Writing</w:t>
        <w:br/>
        <w:t>Φ = (a0 , ak , ..., aK , b1 , ..., bK )′ the 2K + 1 vector of the model parameters and Z the matrix of</w:t>
        <w:br/>
        <w:t>explanatory variables of the model, the Wald statistics, written DQcc , associated with the jointn</w:t>
        <w:br/>
        <w:t>ullity of all coefficients verifies:</w:t>
        <w:br/>
        <w:t xml:space="preserve">                                                  b′ Z ′ Z Φ</w:t>
        <w:br/>
        <w:t xml:space="preserve">                                                  Φ        b d</w:t>
        <w:br/>
        <w:t xml:space="preserve">                                      DQcc =                 =⇒ χ2 (2K + 1).</w:t>
        <w:br/>
        <w:t xml:space="preserve">                                                  p(1 − p)</w:t>
        <w:br/>
        <w:t>The p-valule of the test is given by p − value = 1 − Fχ2 (2K+1) (DQcc ).</w:t>
        <w:br/>
        <w:br/>
        <w:t>85.3 EVT and VaR backtesting application to a portfolio</w:t>
        <w:br/>
        <w:t>We follow our example with the portfolio and the "filtered" innovations on which we apply the</w:t>
        <w:br/>
        <w:t>threshold exceedance method to fit a GPD. We compute the VaR at the 99% confidence level.</w:t>
        <w:br/>
        <w:t>The optimal thresholds used oscillate in the vicinity of 1.</w:t>
        <w:br/>
        <w:t>And we compute278 the conditional VaR at the confidence level of 99% for each asset:</w:t>
        <w:br/>
        <w:t>278</w:t>
        <w:br/>
        <w:t xml:space="preserve">      20190104_assetmanager_GPD.R</w:t>
        <w:br/>
        <w:br/>
        <w:br/>
        <w:t xml:space="preserve">                                                          529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asset                      GPD β    GPD ξ    VaRq             E. M. test p-value   original length     obs over u             u</w:t>
        <w:br/>
        <w:t>FR0000120271                       0.57      -0.00    2.95                          0.15              2777           145           1.60</w:t>
        <w:br/>
        <w:t>FR0000120578                       0.73       0.04    3.33                          0.06              2777           129           1.60</w:t>
        <w:br/>
        <w:t>FR0000121014                       0.53       0.08    2.90                          0.13              2777           153           1.50</w:t>
        <w:br/>
        <w:br/>
        <w:t xml:space="preserve">                          Table 17: VaR backtest for after the AR(1)-EGARCH(1,1) filtration</w:t>
        <w:br/>
        <w:br/>
        <w:t xml:space="preserve">        asset                      GPD β    GPD ξ    VaRq             E. M. test p-value   original length     obs over u             u</w:t>
        <w:br/>
        <w:t>FR0000120271                       0.51       0.09    2.98                          0.79              2777           150           1.60</w:t>
        <w:br/>
        <w:t>FR0000120578                       0.72       0.05    3.31                          0.00              2777           130           1.60</w:t>
        <w:br/>
        <w:t>FR0000121014                       0.52       0.12    2.91                          1.00              2777           142           1.50</w:t>
        <w:br/>
        <w:br/>
        <w:t xml:space="preserve">                                  Table 18: VaR backtest for after the DCC-GARCH filtration</w:t>
        <w:br/>
        <w:br/>
        <w:t xml:space="preserve">                   0.20</w:t>
        <w:br/>
        <w:br/>
        <w:br/>
        <w:t xml:space="preserve">                   0.15</w:t>
        <w:br/>
        <w:t xml:space="preserve"> Conditional VaR</w:t>
        <w:br/>
        <w:br/>
        <w:br/>
        <w:t xml:space="preserve">                                                                                                                variable</w:t>
        <w:br/>
        <w:t xml:space="preserve">                                                                                                                    FR0000120271</w:t>
        <w:br/>
        <w:t xml:space="preserve">                                                                                                                    FR0000120578</w:t>
        <w:br/>
        <w:t xml:space="preserve">                   0.10</w:t>
        <w:br/>
        <w:t xml:space="preserve">                                                                                                                    FR0000121014</w:t>
        <w:br/>
        <w:br/>
        <w:br/>
        <w:t xml:space="preserve">                   0.05</w:t>
        <w:br/>
        <w:br/>
        <w:br/>
        <w:t xml:space="preserve">                           2008             2010        2012                 2014          2016         2018</w:t>
        <w:br/>
        <w:t xml:space="preserve">                                                               Year</w:t>
        <w:br/>
        <w:br/>
        <w:br/>
        <w:t xml:space="preserve">                                                                      530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References</w:t>
        <w:br/>
        <w:t>Alberto Abadie. Bootstrap tests for distributional treatment effects in instrumental variable</w:t>
        <w:br/>
        <w:t xml:space="preserve">  models. Journal of the American Statistical Association, 2002.</w:t>
        <w:br/>
        <w:br/>
        <w:t>Alberto Abadie. Using synthetic controls: Feasibility, data requirements, and methodological</w:t>
        <w:br/>
        <w:t xml:space="preserve">  aspects. Journal of Economic Literature, 2021.</w:t>
        <w:br/>
        <w:br/>
        <w:t>Alberto Abadie, Alexis Diamond, and Jens Hainmueller. Comparative politics and the synthetic</w:t>
        <w:br/>
        <w:t xml:space="preserve">  control method. American Journal of Political Science, 2015.</w:t>
        <w:br/>
        <w:br/>
        <w:t>Tobias Adrian, Nina Boyarchenko, and Domenico Giannone. Vulnerable growth. American</w:t>
        <w:br/>
        <w:t xml:space="preserve">  Economic Review, 2019.</w:t>
        <w:br/>
        <w:br/>
        <w:t>Yacine Aıt-Sahalia and Jefferson Duarte. Nonparametric option pricing under shape restrictions.</w:t>
        <w:br/>
        <w:t xml:space="preserve">  Journal of Econometrics, 116(1-2):9–47, 2003.</w:t>
        <w:br/>
        <w:br/>
        <w:t>Carol Alexander. Market Risk Analysis, Volume II, Practical Financial Econometrics. Wiley,</w:t>
        <w:br/>
        <w:t xml:space="preserve">  2008.</w:t>
        <w:br/>
        <w:br/>
        <w:t>Carol Alexander. Market risk analysis, volume iv, value at risk models. Wiley, page 492, 2009.</w:t>
        <w:br/>
        <w:br/>
        <w:t>Andrew G Alley, Donald G. Ferguson, and Kenneth G. Stewart. An almost ideal demand system</w:t>
        <w:br/>
        <w:t xml:space="preserve"> for alcoholic beverages in british columbia. Empirical Economics, pages 401–418, 1992.</w:t>
        <w:br/>
        <w:br/>
        <w:t>Plenz D Alstott J, Bullmore E. powerlaw: A python package for analysis of heavy-tailed distri-</w:t>
        <w:br/>
        <w:t xml:space="preserve">  butions. PLoS ONE, 2014.</w:t>
        <w:br/>
        <w:br/>
        <w:t>Donald WK Andrews. Heteroskedasticity and autocorrelation consistent covariance matrix es-</w:t>
        <w:br/>
        <w:t xml:space="preserve"> timation. Econometrica: Journal of the Econometric Society, pages 817–858, 1991.</w:t>
        <w:br/>
        <w:br/>
        <w:t>Isaiah Andrews, Matthew Gentzkow, and Jesse M. Shapiro. Measuring the sensitivity of param-</w:t>
        <w:br/>
        <w:t xml:space="preserve">  eter estimates to estimation moments. The Quarterly Journal of Economics, 2017.</w:t>
        <w:br/>
        <w:br/>
        <w:t>Joshua D Angrist and Jörn-Steffen Pischke. Mostly harmless econometrics: An empiricist’s</w:t>
        <w:br/>
        <w:t xml:space="preserve">  companion. Princeton university press, 2009.</w:t>
        <w:br/>
        <w:br/>
        <w:t>Manuel Arellano and Stephen Bond. Some tests of specification for panel data: Monte carlo</w:t>
        <w:br/>
        <w:t xml:space="preserve"> evidence and an application to employment equations. The Review of Economic Studies, 58</w:t>
        <w:br/>
        <w:t xml:space="preserve"> (2):277–297, 04 1991.</w:t>
        <w:br/>
        <w:br/>
        <w:t>Michel Armatte, Annie Cot, Jacques Mairesse, and Matthieu Renault. Edmond malinvaud and</w:t>
        <w:br/>
        <w:t xml:space="preserve"> the problem of statistical induction. Annals of Economics and Statistics, 2017.</w:t>
        <w:br/>
        <w:br/>
        <w:t>Jens Arnold, Andrea Bassanini, and Stefano Scarpetta. Solow or lucas? testing speed of con-</w:t>
        <w:br/>
        <w:t xml:space="preserve">  vergence on a panel of oecd countries. Research in Economics, 65(2):110–123, 2011.</w:t>
        <w:br/>
        <w:br/>
        <w:t>Alejandro Barredo Arrieta, Natalia Diaz-Rodriguez, Javier Del Ser, Adrien Bennetot, Siham</w:t>
        <w:br/>
        <w:t xml:space="preserve">  Tabik, Alberto Barbado, Salvador Garcia, Sergio Gil-Lopez, Daniel Molina, Richard Ben-</w:t>
        <w:br/>
        <w:t xml:space="preserve">  jamins, et al. Explainable artificial intelligence (xai): Concepts, taxonomies, opportunities</w:t>
        <w:br/>
        <w:t xml:space="preserve">  and challenges toward responsible ai. Information fusion, 2020.</w:t>
        <w:br/>
        <w:br/>
        <w:t>Kenneth J. Arrow. Uncertainty and the welfare economics of medical care. The American</w:t>
        <w:br/>
        <w:t xml:space="preserve">  economic review, 1963.</w:t>
        <w:br/>
        <w:br/>
        <w:br/>
        <w:t xml:space="preserve">                                             531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Philippe Artzner, Freddy Delbaen, Jean-Marc Eber, David Heath, and Hyejin Ku. Coherent</w:t>
        <w:br/>
        <w:t xml:space="preserve">  multiperiod risk adjusted values and bellman’s principle. Annals of Operations Research, 2007.</w:t>
        <w:br/>
        <w:br/>
        <w:t>Søren Asmussen and Leonardo Rojas-Nandayapa. Asymptotics of sums of lognormal random</w:t>
        <w:br/>
        <w:t xml:space="preserve">  variables with gaussian copula. Statistics &amp; Probability Letters, 78(16):2709–2714, 2008.</w:t>
        <w:br/>
        <w:br/>
        <w:t>Andrew G. Atkeson, Karen Karen Kopecky, and Tao Zha. Four stylized facts about covid-19.</w:t>
        <w:br/>
        <w:t xml:space="preserve"> Federeal Reserve Bank of Atlanta Working Paper, 2020.</w:t>
        <w:br/>
        <w:br/>
        <w:t>Michael Bacharach. Estimating nonnegative matrices from marginal data. International Eco-</w:t>
        <w:br/>
        <w:t xml:space="preserve"> nomic Review, 1965.</w:t>
        <w:br/>
        <w:br/>
        <w:t>Jushan Bai. Panel data models with interactive fixed effects. Econometrica, 2009.</w:t>
        <w:br/>
        <w:br/>
        <w:t>Laurence Ball. Why does high inflation raise inflation uncertainty?       Journal of Monetary</w:t>
        <w:br/>
        <w:t xml:space="preserve">  Economics, 29(3):371–388, 1992.</w:t>
        <w:br/>
        <w:br/>
        <w:t>Marco Bardoscia, Stefano Battiston, Fabio Caccioli, and Guido Caldarelli. Debtrank: A micro-</w:t>
        <w:br/>
        <w:t xml:space="preserve"> scopic foundation for shock propagation. PLOS ONE, 2015.</w:t>
        <w:br/>
        <w:br/>
        <w:t>George Barnard. New methods of quality control. Journal of the Royal Statistical Society, 1963.</w:t>
        <w:br/>
        <w:br/>
        <w:t>Robert J Barro. Inflation and economic growth, 1995.</w:t>
        <w:br/>
        <w:br/>
        <w:t>J. M. Bates and C. W. J. Granger. The combination of forecasts. Journal of the Operational</w:t>
        <w:br/>
        <w:t xml:space="preserve">   Research Society, 1969.</w:t>
        <w:br/>
        <w:br/>
        <w:t>Stefano Battiston, Michelangelo Puliga, Rahul Kaushik, Paolo Tasca, and Guido Caldarelli.</w:t>
        <w:br/>
        <w:t xml:space="preserve">  Debtrank: Too central to fail? financial networks, the fed and systemic risk. Scientific</w:t>
        <w:br/>
        <w:t xml:space="preserve">  Reports, 2012.</w:t>
        <w:br/>
        <w:br/>
        <w:t>Dirk G. Baur. The structure and degree of dependence: A quantile regression approach. Journal</w:t>
        <w:br/>
        <w:t xml:space="preserve">  of Banking &amp; Finance, 2013.</w:t>
        <w:br/>
        <w:br/>
        <w:t>Stephen Bazen and Mareva Sabatier. Econometrie des fondements a la modelisation. Vuibert,</w:t>
        <w:br/>
        <w:t xml:space="preserve">  page 234, 2007.</w:t>
        <w:br/>
        <w:br/>
        <w:t>Paul Beaumont, Huan Tang, and Eric Vansteenberghe. Collateral effects: the role of fintech in</w:t>
        <w:br/>
        <w:t xml:space="preserve">  small business lending. The Review of Financial Studies, 2025.</w:t>
        <w:br/>
        <w:br/>
        <w:t>Jan Beirlant, Elisabeth Joossens, and Johan Segers. Second-order refined peaks-over-threshold</w:t>
        <w:br/>
        <w:t xml:space="preserve">  modelling for heavy-tailed distributions. Journal of Statistical Planning and Inference, 2009.</w:t>
        <w:br/>
        <w:br/>
        <w:t>Christophe Bellego, David Benatia, and Louis Pape. Dealing with logs and zeros in regression</w:t>
        <w:br/>
        <w:t xml:space="preserve">  models. forthcoming, 2022.</w:t>
        <w:br/>
        <w:br/>
        <w:t>Younes Bensalah. Steps in applying extreme value theory to finance: A review. Bank of Canada</w:t>
        <w:br/>
        <w:t xml:space="preserve">  Working Paper, 2000.</w:t>
        <w:br/>
        <w:br/>
        <w:t>Steven Berry, James Levinsohn, and Ariel Pakes. Automobile prices in market equilibrium.</w:t>
        <w:br/>
        <w:t xml:space="preserve">  Econometrica, 1995.</w:t>
        <w:br/>
        <w:br/>
        <w:t>Steven Berry, James Levinsohn, and Ariel Pakes. Voluntary export restraints on automobiles:</w:t>
        <w:br/>
        <w:t xml:space="preserve">  Evaluating a trade policy. American Economic Review, 1999.</w:t>
        <w:br/>
        <w:br/>
        <w:br/>
        <w:t xml:space="preserve">                                              532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Steven T. Berry and Philip A. Haile. Chapter 1 - Foundations of demand estimation. Elsevier,</w:t>
        <w:br/>
        <w:t xml:space="preserve">  2021.</w:t>
        <w:br/>
        <w:br/>
        <w:t>David A Bessler and Jon A Brandt. Forecasting livestock prices with individual and composite</w:t>
        <w:br/>
        <w:t xml:space="preserve">  methods. Applied Economics, 1981.</w:t>
        <w:br/>
        <w:br/>
        <w:t>Antoine Bezat and Ashkan Nikeghbali. La theorie des extremes et la gestion des risques de</w:t>
        <w:br/>
        <w:t xml:space="preserve"> marche. Groupe de Travail ENSAE, 2000.</w:t>
        <w:br/>
        <w:br/>
        <w:t>BIS. Revisions to the basel ii market risk framework. BIS, 2009.</w:t>
        <w:br/>
        <w:br/>
        <w:t>Fischer Black. The pricing of commodity contracts. Journal of Financial Economics, 1976.</w:t>
        <w:br/>
        <w:br/>
        <w:t>Olivier Jean Blanchard and Danny Quah. The dynamic effects of aggregate demand and supply</w:t>
        <w:br/>
        <w:t xml:space="preserve">  disturbances. The American Economic Review, 1989.</w:t>
        <w:br/>
        <w:br/>
        <w:t>Hoyt Bleakley. Malaria eradication in the americas: A retrospective analysis of childhood expo-</w:t>
        <w:br/>
        <w:t xml:space="preserve">  sure. American Economic Journal: Applied Economics, 2010.</w:t>
        <w:br/>
        <w:br/>
        <w:t>Richard Blundell and Alan Duncan. Kernel regression in empirical microeconomics. The Journal</w:t>
        <w:br/>
        <w:t xml:space="preserve">  of Human Resources, 1998.</w:t>
        <w:br/>
        <w:br/>
        <w:t>Philip J Boland. Statistical and probabilistic methods in actuarial science. CRC Press, 2007.</w:t>
        <w:br/>
        <w:br/>
        <w:t>Tim Bollerslev. Generalized autoregressive conditional heteroskedasticity. Journal of economet-</w:t>
        <w:br/>
        <w:t xml:space="preserve">  rics, 31(3):307–327, 1986.</w:t>
        <w:br/>
        <w:br/>
        <w:t>Phillip Bonacich. Factoring and weighting approaches to status scores and clique identification.</w:t>
        <w:br/>
        <w:t xml:space="preserve">  The Journal of Mathematical Sociology, 1972.</w:t>
        <w:br/>
        <w:br/>
        <w:t>Werner F.M. Bondt and Richard Thaler. Does the stock market overreact? The Journal of</w:t>
        <w:br/>
        <w:t xml:space="preserve"> Finance, 1985.</w:t>
        <w:br/>
        <w:br/>
        <w:t>Eric Bouyé and Mark Salmon. Dynamic copula quantile regressions and tail area dynamic</w:t>
        <w:br/>
        <w:t xml:space="preserve">  dependence in forex markets. The European Journal of Finance, 2009.</w:t>
        <w:br/>
        <w:br/>
        <w:t>George Box and Gwilym Jenkins. Time Series Analysis: Forecasting and Control. Holden-Day,</w:t>
        <w:br/>
        <w:t xml:space="preserve"> 1970.</w:t>
        <w:br/>
        <w:br/>
        <w:t>J. Hayden Boyd and Robert E. Mellman. The effect of fuel economy standards on the u.s.</w:t>
        <w:br/>
        <w:t xml:space="preserve">  automotive market: An hedonic demand analysis. Transportation Research Part A: General,</w:t>
        <w:br/>
        <w:t xml:space="preserve">  1980.</w:t>
        <w:br/>
        <w:br/>
        <w:t>Ulrik Brandes. A faster algorithm for betweenness centrality. The Journal of Mathematical</w:t>
        <w:br/>
        <w:t xml:space="preserve">  Sociology, 2001.</w:t>
        <w:br/>
        <w:br/>
        <w:t>Ulrik Brandes. On variants of shortest-path betweenness centrality and their generic computa-</w:t>
        <w:br/>
        <w:t xml:space="preserve">  tion. Social Networks, 2008.</w:t>
        <w:br/>
        <w:br/>
        <w:t>Douglas T Breeden and Robert H Litzenberger. Prices of state-contingent claims implicit in</w:t>
        <w:br/>
        <w:t xml:space="preserve"> option prices. Journal of business, pages 621–651, 1978.</w:t>
        <w:br/>
        <w:br/>
        <w:t>Leo Breiman. Statistical modeling: The two cultures (with comments and a rejoinder by the</w:t>
        <w:br/>
        <w:t xml:space="preserve">  author). Statistical science, 2001.</w:t>
        <w:br/>
        <w:br/>
        <w:br/>
        <w:t xml:space="preserve">                                              533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Glenn Brier. Verification of forecasts expressed in terms of probability. Monthly weather review,</w:t>
        <w:br/>
        <w:t xml:space="preserve">  1950.</w:t>
        <w:br/>
        <w:br/>
        <w:t>Sergey Brin and Lawrence Page. The anatomy of a large-scale hypertextual web search engine.</w:t>
        <w:br/>
        <w:t xml:space="preserve">  Computer networks and ISDN systems, page 13, 1998.</w:t>
        <w:br/>
        <w:br/>
        <w:t>W. A. Broock, J. A. Scheinkman, W. D. Dechert, and B. LeBaron. A test for independence</w:t>
        <w:br/>
        <w:t xml:space="preserve"> based on the correlation dimension. Econometric Reviews, 1996.</w:t>
        <w:br/>
        <w:br/>
        <w:t>Derek W Bunn. A bayesian approach to the linear combination of forecasts. Journal of the</w:t>
        <w:br/>
        <w:t xml:space="preserve">  Operational Research Society, 1975.</w:t>
        <w:br/>
        <w:br/>
        <w:t>Andrew JG Cairns. A discussion of parameter and model uncertainty in insurance. Insurance:</w:t>
        <w:br/>
        <w:t xml:space="preserve"> Mathematics and Economics, 2000.</w:t>
        <w:br/>
        <w:br/>
        <w:t>Brantly Callaway, Andrew Goodman-Bacon, and Pedro HC Sant’Anna. Difference-in-differences</w:t>
        <w:br/>
        <w:t xml:space="preserve">  with a continuous treatment. arXiv preprint arXiv:2107.02637, 2021.</w:t>
        <w:br/>
        <w:br/>
        <w:t>David Card. Using geographic variation in college proximity to estimate the return to schooling.</w:t>
        <w:br/>
        <w:t xml:space="preserve">  Working Paper, 1993.</w:t>
        <w:br/>
        <w:br/>
        <w:t>David Card and Orley C. Ashenfelter. Chapter 30 - The Causal Effect of Education on Earnings.</w:t>
        <w:br/>
        <w:t xml:space="preserve">  Elsevier, 1999.</w:t>
        <w:br/>
        <w:br/>
        <w:t>N. Scott Cardell and Frederick C. Dunbar. Measuring the societal impacts of automobile down-</w:t>
        <w:br/>
        <w:t xml:space="preserve">  sizing. Transportation Research Part A: General, 1980.</w:t>
        <w:br/>
        <w:br/>
        <w:t>Marne C Cario and Barry L Nelson. Modeling and generating random vectors with arbitrary</w:t>
        <w:br/>
        <w:t xml:space="preserve"> marginal distributions and correlation matrix. Technical report, Technical Report, Depart-</w:t>
        <w:br/>
        <w:t xml:space="preserve"> ment of Industrial Engineering and Management, 1997.</w:t>
        <w:br/>
        <w:br/>
        <w:t>Arthur Cayley. Ii. a memoir on the theory of matrices. Philosophical transactions of the Royal</w:t>
        <w:br/>
        <w:t xml:space="preserve">  society of London, (148):17–37, 1858.</w:t>
        <w:br/>
        <w:br/>
        <w:t>Chiranjit Chakraborty and Andreas Joseph. Machine learning at central banks. Bank of England</w:t>
        <w:br/>
        <w:t xml:space="preserve">  Staff Working Paper, 2017.</w:t>
        <w:br/>
        <w:br/>
        <w:t>Ngai Hang Chan. Time series: Applications to finance with r and s-plus. Wiley, page 332, 2010.</w:t>
        <w:br/>
        <w:br/>
        <w:t>Arthur Charpentier. Insuring risks when pure premium is infinite? Bulletin francais d’actuariat,</w:t>
        <w:br/>
        <w:t xml:space="preserve">  2007.</w:t>
        <w:br/>
        <w:br/>
        <w:t>Arthur Charpentier. Insurability of climate risks. The Geneva Papers on Risk and Insurance -</w:t>
        <w:br/>
        <w:t xml:space="preserve">  Issues and Practice, 2008.</w:t>
        <w:br/>
        <w:br/>
        <w:t>Arthur Charpentier and Emmanuel Flachaire. Pareto Models for Risk Management. Springer</w:t>
        <w:br/>
        <w:t xml:space="preserve">  International Publishing, 2021.</w:t>
        <w:br/>
        <w:br/>
        <w:t>Arthur Charpentier, Emmanuel Flachaire, and Antoine Ly. Econometrics and machine learning.</w:t>
        <w:br/>
        <w:t xml:space="preserve">  Economics and Statistics, 2018.</w:t>
        <w:br/>
        <w:br/>
        <w:t>Myriam Charras-Garrido and Pascal Lezaud. Extreme value analysis: an introduction. Journal</w:t>
        <w:br/>
        <w:t xml:space="preserve"> de la Societe Francaise de Statistique, 2013.</w:t>
        <w:br/>
        <w:br/>
        <w:br/>
        <w:t xml:space="preserve">                                              534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Pierre Chausse. Computing generalized method of moments and generalized empirical likelihood</w:t>
        <w:br/>
        <w:t xml:space="preserve">  with r. Journal of Statistical Software, 2010.</w:t>
        <w:br/>
        <w:br/>
        <w:t>Alexei Chekhlov, Stanislav Uryasev, and Michael Zabarankin. Drawdown measure in portfolio</w:t>
        <w:br/>
        <w:t xml:space="preserve">  optimization. International Journal of Theoretical and Applied Finance, 2005.</w:t>
        <w:br/>
        <w:br/>
        <w:t>Umberto Cherubini, Elisa Luciano, and Walter Vecchiato. Copula Methods in Finance. Wiley,</w:t>
        <w:br/>
        <w:t xml:space="preserve"> 2004.</w:t>
        <w:br/>
        <w:br/>
        <w:t>Gregory C Chow and An-loh Lin. Best linear unbiased interpolation, distribution, and extrap-</w:t>
        <w:br/>
        <w:t xml:space="preserve">  olation of time series by related series. The review of Economics and Statistics, 1971.</w:t>
        <w:br/>
        <w:br/>
        <w:t>Peter F. Christoffersen. Evaluating interval forecasts. International Economic Review, 1998.</w:t>
        <w:br/>
        <w:br/>
        <w:t>Aaron Clauset, Cosma Rohilla Shalizi, and M. E. J. Newman. Power-law distributions in em-</w:t>
        <w:br/>
        <w:t xml:space="preserve">  pirical data. SIAM Review, 2009.</w:t>
        <w:br/>
        <w:br/>
        <w:t>Robert T Clemen. Combining forecasts: A review and annotated bibliography. International</w:t>
        <w:br/>
        <w:t xml:space="preserve">  journal of forecasting, 1989.</w:t>
        <w:br/>
        <w:br/>
        <w:t>Robert T. Clemen and Robert L. Winkler. Combining probability distributions from experts in</w:t>
        <w:br/>
        <w:t xml:space="preserve">  risk analysis. Risk Analysis, 1999.</w:t>
        <w:br/>
        <w:br/>
        <w:t>Kenneth W. Clements and Grace Gao. The rotterdam demand model half a century on. Eco-</w:t>
        <w:br/>
        <w:t xml:space="preserve">  nomic Modelling, 2015.</w:t>
        <w:br/>
        <w:br/>
        <w:t>John H. Cochrane. Asset pricing. Princeton University Press, page 568, 2005.</w:t>
        <w:br/>
        <w:br/>
        <w:t>Jacob Cohen. The statistical power of abnormal-social psychological research: a review. The</w:t>
        <w:br/>
        <w:t xml:space="preserve">  Journal of Abnormal and Social Psychology, 1962.</w:t>
        <w:br/>
        <w:br/>
        <w:t>Jonathan B Cohn, Zack Liu, and Malcolm I Wardlaw. Count (and count-like) data in finance.</w:t>
        <w:br/>
        <w:t xml:space="preserve">  Journal of Financial Economics, 2022.</w:t>
        <w:br/>
        <w:br/>
        <w:t>Olivier Coibion and Yuriy Gorodnichenko. What can survey forecasts tell us about information</w:t>
        <w:br/>
        <w:t xml:space="preserve">  rigidities? Journal of political economy, 120(1):116–159, 2012.</w:t>
        <w:br/>
        <w:br/>
        <w:t>Stuart Coles. An introduction to statistical modeling of extreme values. Springer, 2001.</w:t>
        <w:br/>
        <w:br/>
        <w:t>Christopher Conlon and Jeff Gortmaker. Best practices for differentiated products demand</w:t>
        <w:br/>
        <w:t xml:space="preserve">  estimation with PyBLP. The RAND Journal of Economics, 2020.</w:t>
        <w:br/>
        <w:br/>
        <w:t>Corina Constantinescu, Gennady Samorodnitsky, and Wei Zhu. Ruin probabilities in classical</w:t>
        <w:br/>
        <w:t xml:space="preserve">  risk models with gamma claims. Scandinavian Actuarial Journal, 2018.</w:t>
        <w:br/>
        <w:br/>
        <w:t>Rama Cont. Empirical properties of asset returns: stylized facts and statistical issues. Quanti-</w:t>
        <w:br/>
        <w:t xml:space="preserve">  tative Finance, 2001.</w:t>
        <w:br/>
        <w:br/>
        <w:t>Rodger Cooke. Experts in Uncertainty: Opinion and Subjective Probability in Science. Oxford</w:t>
        <w:br/>
        <w:t xml:space="preserve">  University Press, 1991.</w:t>
        <w:br/>
        <w:br/>
        <w:t>Roger Cooke and Carolyn Kousky. The limits of securitisation: Micro-correlations, fat tails, and</w:t>
        <w:br/>
        <w:t xml:space="preserve">  tail dependence. Rethinking Risk Measurement and Reporting, 2010.</w:t>
        <w:br/>
        <w:br/>
        <w:br/>
        <w:t xml:space="preserve">                                              535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Roger M Cooke, Daan Nieboer, and Jolanta Misiewicz. Fat-Tailed Distributions: Data, Diag-</w:t>
        <w:br/>
        <w:t xml:space="preserve">  nostics and Dependence, Volume 1. John Wiley &amp; Sons, 2014.</w:t>
        <w:br/>
        <w:br/>
        <w:t>Alex Cukierman and Allan H Meltzer. A theory of ambiguity, credibility, and inflation under</w:t>
        <w:br/>
        <w:t xml:space="preserve">  discretion and asymmetric information. Econometrica: journal of the econometric society,</w:t>
        <w:br/>
        <w:t xml:space="preserve">  pages 1099–1128, 1986.</w:t>
        <w:br/>
        <w:br/>
        <w:t>Jon Danielsson, Lerby Ergun, and Casper de Vries. Challenges in implementing worstcase</w:t>
        <w:br/>
        <w:t xml:space="preserve">  analysis. Bank of Canada Staff Working Paper, 2018.</w:t>
        <w:br/>
        <w:br/>
        <w:t>James E. H. Davidson, David F. Hendry, Srba Frank, and Stephen Yeo. Econometric modelling</w:t>
        <w:br/>
        <w:t xml:space="preserve">  of the aggregate time-series relationship between consumers’ expenditure and income in the</w:t>
        <w:br/>
        <w:t xml:space="preserve">  united kingdom. The Economic Journal, 1978.</w:t>
        <w:br/>
        <w:br/>
        <w:t>Patrick De Fontnouvelle, Virginia Dejesus-Rueff, John S Jordan, and Eric S Rosengren. Capital</w:t>
        <w:br/>
        <w:t xml:space="preserve">  and risk: New evidence on implications of large operational losses. Journal of Money, Credit</w:t>
        <w:br/>
        <w:t xml:space="preserve">  and Banking, 2006.</w:t>
        <w:br/>
        <w:br/>
        <w:t>de Haan. On regular variation and its application to the weak convergence of sample extremes.</w:t>
        <w:br/>
        <w:t xml:space="preserve">  Mathematical Centre Tracts, 1970.</w:t>
        <w:br/>
        <w:br/>
        <w:t>Lilian M De Menezes, Derek W Bunn, and James W Taylor. Review of guidelines for the use of</w:t>
        <w:br/>
        <w:t xml:space="preserve">  combined forecasts. European Journal of Operational Research, 2000.</w:t>
        <w:br/>
        <w:br/>
        <w:t>Angus Deaton and John Muellbauer. An almost ideal demand system. The American Economic</w:t>
        <w:br/>
        <w:t xml:space="preserve"> Review, 70(3):312–326, 2021/12/02/ 1980.</w:t>
        <w:br/>
        <w:br/>
        <w:t>Morris H DeGroot. Reaching a consensus. Journal of the American Statistical association, 1974.</w:t>
        <w:br/>
        <w:br/>
        <w:t>Gabrielle Demange. A ranking method based on handicaps. Theoretical Economics, 2014.</w:t>
        <w:br/>
        <w:br/>
        <w:t>David A. Dickey and Wayne A. Fuller. Likelihood ratio statistics for autoregressive time series</w:t>
        <w:br/>
        <w:t xml:space="preserve">  with a unit root. Econometrica, 1981.</w:t>
        <w:br/>
        <w:br/>
        <w:t>Francis X Diebold and Jose A Lopez. Forecast evaluation and combination. Handbook of statis-</w:t>
        <w:br/>
        <w:t xml:space="preserve">  tics, 1996.</w:t>
        <w:br/>
        <w:br/>
        <w:t>Francis X Diebold and Robert S Mariano. Comparing predictive accuracy. Journal of Business</w:t>
        <w:br/>
        <w:t xml:space="preserve">  &amp; economic statistics, 1995.</w:t>
        <w:br/>
        <w:br/>
        <w:t>Franz Dietrich. Bayesian group belief. Social choice and welfare, 2010.</w:t>
        <w:br/>
        <w:br/>
        <w:t>Franz Dietrich and Christian List. Probabilistic opinion pooling. The Oxford Handbook, 2016.</w:t>
        <w:br/>
        <w:br/>
        <w:t>Francois Divisia. L’indice monetaire et la theorie de la monnaie. Revue d’economie politique,</w:t>
        <w:br/>
        <w:t xml:space="preserve">  1925.</w:t>
        <w:br/>
        <w:br/>
        <w:t>Sebastian Doerr, Hein Bogaard, Nicole Jonker, Hua Kiefer, Onur Koltukcu, Calixto López,</w:t>
        <w:br/>
        <w:t xml:space="preserve">  José RH Ornelas, Sigrid Röhrs, Federica Teppa, Frans van Bruggen, et al. Literature review</w:t>
        <w:br/>
        <w:t xml:space="preserve">  on financial technology and competition for banking services. Available at SSRN 4868292,</w:t>
        <w:br/>
        <w:t xml:space="preserve">  2024.</w:t>
        <w:br/>
        <w:br/>
        <w:t>Juan J. Dolado, Tim Jenkinson, and Simon Sosvilla-Rivero. Cointegration and unit roots.</w:t>
        <w:br/>
        <w:t xml:space="preserve">  Journal of Economic Surveys, 1990.</w:t>
        <w:br/>
        <w:br/>
        <w:br/>
        <w:t xml:space="preserve">                                              536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Bertrand Hassani Dominique Guegan and Kehan Li. Measuring risks in the tail: The extreme</w:t>
        <w:br/>
        <w:t xml:space="preserve">  var and its confidence interval. Risk and Decision Analysis, page 15, 2017.</w:t>
        <w:br/>
        <w:br/>
        <w:t>Goltsev Dorogovtsev and Mendes. k-core organization of complex networks. Physical Review</w:t>
        <w:br/>
        <w:t xml:space="preserve"> Letters, page 15, 2006.</w:t>
        <w:br/>
        <w:br/>
        <w:t>Ran Duan, Hongxun Wu, and Renfei Zhou. Faster matrix multiplication via asymmetric hashing.</w:t>
        <w:br/>
        <w:t xml:space="preserve">  In 2023 IEEE 64th Annual Symposium on Foundations of Computer Science (FOCS), pages</w:t>
        <w:br/>
        <w:t xml:space="preserve">  2129–2138. IEEE, 2023.</w:t>
        <w:br/>
        <w:br/>
        <w:t>Hillel J. Einhorn and Robin M. Hogarth. Ambiguity and uncertainty in probabilistic inference.</w:t>
        <w:br/>
        <w:t xml:space="preserve">  Psychological Review, 1985.</w:t>
        <w:br/>
        <w:br/>
        <w:t>John Elder and Peter E. Kennedy. Testing for unit roots: What should students be taught?</w:t>
        <w:br/>
        <w:t xml:space="preserve">  The Journal of Economic Education, 2001.</w:t>
        <w:br/>
        <w:br/>
        <w:t>Martin Eling and Jan Wirfs. What are the actual costs of cyber risk events? European Journal</w:t>
        <w:br/>
        <w:t xml:space="preserve"> of Operational Research, 2019.</w:t>
        <w:br/>
        <w:br/>
        <w:t>Graham Elliott, Thomas J. Rothenberg, and James H. Stock. Efficient tests for an autoregressive</w:t>
        <w:br/>
        <w:t xml:space="preserve">  unit root. Econometrica, 1996.</w:t>
        <w:br/>
        <w:br/>
        <w:t>Daniel Ellsberg. Risk, ambiguity, and the savage axioms. The Quarterly Journal of Economics,</w:t>
        <w:br/>
        <w:t xml:space="preserve"> 1961.</w:t>
        <w:br/>
        <w:br/>
        <w:t>Robert Engle. Dynamic conditional correlation. Journal of Business &amp; Economic Statistics,</w:t>
        <w:br/>
        <w:t xml:space="preserve">  2002.</w:t>
        <w:br/>
        <w:br/>
        <w:t>Robert F. Engle. Autoregressive conditional heteroscedasticity with estimates of the variance of</w:t>
        <w:br/>
        <w:t xml:space="preserve">  united kingdom inflation. Econometrica, 1982a.</w:t>
        <w:br/>
        <w:br/>
        <w:t>Robert F Engle. Autoregressive conditional heteroscedasticity with estimates of the variance of</w:t>
        <w:br/>
        <w:t xml:space="preserve">  united kingdom inflation. Econometrica: Journal of the econometric society, pages 987–1007,</w:t>
        <w:br/>
        <w:t xml:space="preserve">  1982b.</w:t>
        <w:br/>
        <w:br/>
        <w:t>Robert F. Engle and C. W. J. Granger. Co-integration and error correction: Representation,</w:t>
        <w:br/>
        <w:t xml:space="preserve">  estimation, and testing. Econometrica, 1987.</w:t>
        <w:br/>
        <w:br/>
        <w:t>Robert F Engle and Simone Manganelli. Caviar. Journal of Business &amp; Economic Statistics,</w:t>
        <w:br/>
        <w:t xml:space="preserve">  2004.</w:t>
        <w:br/>
        <w:br/>
        <w:t>Robert F. Engle and Victor K. Ng. Measuring and testing the impact of news on volatility. The</w:t>
        <w:br/>
        <w:t xml:space="preserve">  Journal of Finance, 1993.</w:t>
        <w:br/>
        <w:br/>
        <w:t>European Central Bank.    Results of the third special survey, 2018.   URL https:</w:t>
        <w:br/>
        <w:t xml:space="preserve">  //www.ecb.europa.eu/stats/ecb_surveys/survey_of_professional_forecasters/</w:t>
        <w:br/>
        <w:t xml:space="preserve">  html/ecb.spf201902_specialsurvey~7275f9e7e6.en.html. Accessed: 2024-10-09.</w:t>
        <w:br/>
        <w:br/>
        <w:t>Giorgio Fagiolo, Mauro Napoletano, and Andrea Roventini. Are output growth-rate distributions</w:t>
        <w:br/>
        <w:t xml:space="preserve">  fat-tailed? some evidence from oecd countries. Journal of Applied Econometrics, 2008.</w:t>
        <w:br/>
        <w:br/>
        <w:t>Sébastien Farkas, Antoine Heranval, Olivier Lopez, and Maud Thomas. Generalized pareto</w:t>
        <w:br/>
        <w:t xml:space="preserve">  regression trees for extreme events analysis. arXiv, 2021.</w:t>
        <w:br/>
        <w:br/>
        <w:br/>
        <w:t xml:space="preserve">                                              537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Tom Fawcett. An introduction to roc analysis. Pattern recognition letters, 2006.</w:t>
        <w:br/>
        <w:br/>
        <w:t>Laurent Ferrara, Matteo Mogliani, and Jean-Guillaume Sahuc. High-frequency monitoring of</w:t>
        <w:br/>
        <w:t xml:space="preserve">  growth at risk. International Journal of Forecasting, 2022.</w:t>
        <w:br/>
        <w:br/>
        <w:t>Andrew J. Filardo. Business-cycle phases and their transitional dynamics. Journal of Business</w:t>
        <w:br/>
        <w:t xml:space="preserve"> and Economic Statistics, 1994.</w:t>
        <w:br/>
        <w:br/>
        <w:t>Sergio Firpo and Vitor Possebom. Synthetic control method: Inference, sensitivity analysis and</w:t>
        <w:br/>
        <w:t xml:space="preserve">  confidence sets. Journal of Causal Inference, 2018.</w:t>
        <w:br/>
        <w:br/>
        <w:t>Sergio Firpo, Nicole M. Fortin, and Thomas Lemieux. Unconditional quantile regressions. Econo-</w:t>
        <w:br/>
        <w:t xml:space="preserve">  metrica, 2009.</w:t>
        <w:br/>
        <w:br/>
        <w:t>R.A. Fisher and L.H.C. Tippett. Limiting forms of the frequency distribution of the largest or</w:t>
        <w:br/>
        <w:t xml:space="preserve">  smallest members of a sample. Proceedings of the Cambridge Philosophical Society, 1928.</w:t>
        <w:br/>
        <w:br/>
        <w:t>John Fox. Applied Regression Analysis and Generalized Linear Models, 3rd edition. SAGE, 2015.</w:t>
        <w:br/>
        <w:br/>
        <w:t>Christian Francq and Jean-Michel Zakoïan. Testing the nullity of garch coefficients: Correction</w:t>
        <w:br/>
        <w:t xml:space="preserve">  of the standard tests and relative efficiency comparisons. Journal of the American Statistical</w:t>
        <w:br/>
        <w:t xml:space="preserve">  Association, 2009.</w:t>
        <w:br/>
        <w:br/>
        <w:t>Maurice Frechet. Sur la loi de probabilite de l’ecart maximum. Annales de la societe Polonaise</w:t>
        <w:br/>
        <w:t xml:space="preserve"> de Mathematique, 1927.</w:t>
        <w:br/>
        <w:br/>
        <w:t>Linton C. Freeman. A set of measures of centrality based on betweenness. Sociometry, 40(1):</w:t>
        <w:br/>
        <w:t xml:space="preserve">  35–41, 1977.</w:t>
        <w:br/>
        <w:br/>
        <w:t>Milton Friedman. Nobel lecture: inflation and unemployment. Journal of political economy, 85</w:t>
        <w:br/>
        <w:t xml:space="preserve"> (3):451–472, 1977.</w:t>
        <w:br/>
        <w:br/>
        <w:t>Jeff Fuhrer and George Moore. Inflation persistence. The Quarterly Journal of Economics, 1995.</w:t>
        <w:br/>
        <w:br/>
        <w:t>Xavier Gabaix. Zipf’s law for cities: An explanation. The Quarterly Journal of Economics,</w:t>
        <w:br/>
        <w:t xml:space="preserve">  1999.</w:t>
        <w:br/>
        <w:br/>
        <w:t>Xavier Gabaix. Power laws in economics: An introduction. Journal of Economic Perspectives,</w:t>
        <w:br/>
        <w:t xml:space="preserve">  2016.</w:t>
        <w:br/>
        <w:br/>
        <w:t>Francis Galton. Vox populi (the wisdom of crowds). Nature, 1907.</w:t>
        <w:br/>
        <w:br/>
        <w:t>Juan A Garcia. An introduction to the ecb’s survey of professional forecasters. ECB Occasional</w:t>
        <w:br/>
        <w:t xml:space="preserve">  Paper, 2003.</w:t>
        <w:br/>
        <w:br/>
        <w:t>Evan Gatev, William N. Goetzmann, and K. Geert Rouwenhorst. Pairs trading: Performance</w:t>
        <w:br/>
        <w:t xml:space="preserve">  of a relative-value arbitrage rule. The Review of Financial Studies, 2006.</w:t>
        <w:br/>
        <w:br/>
        <w:t>Hans Geboers, Benoît Depaire, and Jan Annaert. A review on drawdown risk measures and</w:t>
        <w:br/>
        <w:t xml:space="preserve">  their implications for risk management. Journal of Economic Surveys, 2023.</w:t>
        <w:br/>
        <w:br/>
        <w:t>Andrew Gelman, John B Carlin, Hal S Stern, and Donald B Rubin. Bayesian data analysis.</w:t>
        <w:br/>
        <w:t xml:space="preserve"> Chapman and Hall/CRC, 1995.</w:t>
        <w:br/>
        <w:br/>
        <w:br/>
        <w:t xml:space="preserve">                                              538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Christian Genest and James V. Zidek. Combining probability distributions: A critique and an</w:t>
        <w:br/>
        <w:t xml:space="preserve">  annotated bibliography. Statistical Science, 1986.</w:t>
        <w:br/>
        <w:br/>
        <w:t>Véronique Genre, Geoff Kenny, Aidan Meyler, and Allan Timmermann. Combining expert</w:t>
        <w:br/>
        <w:t xml:space="preserve">  forecasts: Can anything beat the simple average? International Journal of Forecasting, 2013.</w:t>
        <w:br/>
        <w:br/>
        <w:t>Marco Geraci and Matteo Bottai. Quantile regression for longitudinal data using the asymmetric</w:t>
        <w:br/>
        <w:t xml:space="preserve"> laplace distribution. Biostatistics, 2007.</w:t>
        <w:br/>
        <w:br/>
        <w:t>Jayanta K Ghosh, Mohan Delampady, and Tapas Samanta. An introduction to Bayesian anal-</w:t>
        <w:br/>
        <w:t xml:space="preserve">  ysis: theory and methods, volume 725. Springer, 2006.</w:t>
        <w:br/>
        <w:br/>
        <w:t>Mario Ghossoub. Arrow’s theorem of the deductible with heterogeneous beliefs. North American</w:t>
        <w:br/>
        <w:t xml:space="preserve"> Actuarial Journal, 2017.</w:t>
        <w:br/>
        <w:br/>
        <w:t>Lawrence R. Glosten, Ravi Jagannathan, and David E. Runkle. On the relation between the</w:t>
        <w:br/>
        <w:t xml:space="preserve">  expected value and the volatility of the nominal excess return on stocks. The Journal of</w:t>
        <w:br/>
        <w:t xml:space="preserve">  Finance, 1993.</w:t>
        <w:br/>
        <w:br/>
        <w:t>B.V. Gnedenko. Sur la distribution limite du terme maximum d’une serie aleatoire. Annals of</w:t>
        <w:br/>
        <w:t xml:space="preserve">  Mathematics, 1943.</w:t>
        <w:br/>
        <w:br/>
        <w:t>Tilmann Gneiting and Adrian E Raftery. Strictly proper scoring rules, prediction, and estima-</w:t>
        <w:br/>
        <w:t xml:space="preserve">  tion. Journal of the American statistical Association, 2007.</w:t>
        <w:br/>
        <w:br/>
        <w:t>Tilmann Gneiting and Roopesh Ranjan. Comparing density forecasts using threshold-and</w:t>
        <w:br/>
        <w:t xml:space="preserve">  quantile-weighted scoring rules. Journal of Business &amp; Economic Statistics, 2011.</w:t>
        <w:br/>
        <w:br/>
        <w:t>Donald Goldfarb and Garud Iyengar. Robust portfolio selection problems. Mathematics of</w:t>
        <w:br/>
        <w:t xml:space="preserve"> operations research, 2003.</w:t>
        <w:br/>
        <w:br/>
        <w:t>Claudia Goldin. A grand gender convergence: Its last chapter. American economic review, 2014.</w:t>
        <w:br/>
        <w:br/>
        <w:t>Jesus Gonzalo and Jose Olmo. Which extreme values are really extreme? Journal of Financial</w:t>
        <w:br/>
        <w:t xml:space="preserve">  Econometrics, 2004.</w:t>
        <w:br/>
        <w:br/>
        <w:t>Kate Gordon. Group judgements in the field of lifted weights. Journal of Experimental Psychol-</w:t>
        <w:br/>
        <w:t xml:space="preserve"> ogy, 1924.</w:t>
        <w:br/>
        <w:br/>
        <w:t>C. Gourieroux, A. Monfort, and A. Trognon. Pseudo maximum likelihood methods: Applications</w:t>
        <w:br/>
        <w:t xml:space="preserve">  to poisson models. Econometrica, 1984.</w:t>
        <w:br/>
        <w:br/>
        <w:t>Artur Gramacki. Nonparametric Kernel Density Estimation and Its Computational Aspects.</w:t>
        <w:br/>
        <w:t xml:space="preserve">  Springer, 2018.</w:t>
        <w:br/>
        <w:br/>
        <w:t>C. W. J. Granger and P. Newbold. Spurious regressions in econometrics. Journal of Economet-</w:t>
        <w:br/>
        <w:t xml:space="preserve">  rics, 1974.</w:t>
        <w:br/>
        <w:br/>
        <w:t>Clive WJ Granger and Ramu Ramanathan. Improved methods of combining forecasts. Journal</w:t>
        <w:br/>
        <w:t xml:space="preserve">  of forecasting, 1984.</w:t>
        <w:br/>
        <w:br/>
        <w:t>Kevin B Grier and Mark J Perry. The effects of real and nominal uncertainty on inflation and</w:t>
        <w:br/>
        <w:t xml:space="preserve">  output growth: some garch-m evidence. Journal of applied econometrics, 15(1):45–58, 2000.</w:t>
        <w:br/>
        <w:br/>
        <w:br/>
        <w:t xml:space="preserve">                                             539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M.D. Intriligator Z. Griliches. Handbook of econometrics, volume 1. Handbook of econometrics,</w:t>
        <w:br/>
        <w:t xml:space="preserve"> 1983.</w:t>
        <w:br/>
        <w:br/>
        <w:t>Refet S Gürkaynak, Brian Sack, and Jonathan H Wright. The us treasury yield curve: 1961 to</w:t>
        <w:br/>
        <w:t xml:space="preserve">  the present. Journal of monetary Economics, 54(8):2291–2304, 2007.</w:t>
        <w:br/>
        <w:br/>
        <w:t>Brian H. Boyer, Michael S. Gibson, and Mico Loretan. Pitfalls in tests for changes in correlations.</w:t>
        <w:br/>
        <w:t xml:space="preserve">  Board of Governors of the Federal Reserve System, 1997.</w:t>
        <w:br/>
        <w:br/>
        <w:t>Andrew G. Haldane and Robert M. May. Systemic risk in banking ecosystems. Nature, 469,</w:t>
        <w:br/>
        <w:t xml:space="preserve"> 2011.</w:t>
        <w:br/>
        <w:br/>
        <w:t>James D. Hamilton. A new approach to the economic analysis of nonstationary time series and</w:t>
        <w:br/>
        <w:t xml:space="preserve">  the business cycle. Econometrica, 1989.</w:t>
        <w:br/>
        <w:br/>
        <w:t>James D. Hamilton. Time Series Analysis. Princeton University Press, 1994.</w:t>
        <w:br/>
        <w:br/>
        <w:t>James D Hamilton and Raul Susmel. Autoregressive conditional heteroskedasticity and changes</w:t>
        <w:br/>
        <w:t xml:space="preserve">  in regime. Journal of Econometrics, 1994.</w:t>
        <w:br/>
        <w:br/>
        <w:t>James A Hanley and Barbara J McNeil. The meaning and use of the area under a receiver</w:t>
        <w:br/>
        <w:t xml:space="preserve">  operating characteristic (roc) curve. Radiology, 1982.</w:t>
        <w:br/>
        <w:br/>
        <w:t>B. E. Hansen. The likelihood ratio test under nonstandard conditions: Testing the markov</w:t>
        <w:br/>
        <w:t xml:space="preserve">  switching model of gnp. Journal of Applied Econometrics, 1992.</w:t>
        <w:br/>
        <w:br/>
        <w:t>Bruce E. Hansen. Probability and Statistics for Economists. Princeton University Press, 2022.</w:t>
        <w:br/>
        <w:br/>
        <w:t>S. Hariri, M. Carrasco Kind, and R. J. Brunner. Extended isolation forest. IEEE Transactions</w:t>
        <w:br/>
        <w:t xml:space="preserve">  on Knowledge and Data Engineering, 2019.</w:t>
        <w:br/>
        <w:br/>
        <w:t>Jerry Hausman, Gregory Leonard, and J. Douglas Zona. Competitive analysis with differenciated</w:t>
        <w:br/>
        <w:t xml:space="preserve">  products. Annales d’Economie et de Statistique, 1994.</w:t>
        <w:br/>
        <w:br/>
        <w:t>Jerry A. Hausman. Chapter 7 Specification and estimation of simultaneous equation models.</w:t>
        <w:br/>
        <w:t xml:space="preserve">  Elsevier, 1983.</w:t>
        <w:br/>
        <w:br/>
        <w:t>Tristen Hayfield and Jeffrey S Racine. The np package. McMaster University, 2007.</w:t>
        <w:br/>
        <w:br/>
        <w:t>Rainer Hegselmann and Ulrich Krause. Opinion dynamics and bounded confidence models,</w:t>
        <w:br/>
        <w:t xml:space="preserve">  analysis, and simulation. Journal of artificial societies and social simulation, 2002.</w:t>
        <w:br/>
        <w:br/>
        <w:t>Shane G Henderson, Belinda A Chiera, and Roger M Cooke. Generating" dependent" quasi-</w:t>
        <w:br/>
        <w:t xml:space="preserve">  random numbers. In 2000 Winter Simulation Conference Proceedings (Cat. No. 00CH37165),</w:t>
        <w:br/>
        <w:t xml:space="preserve">  volume 1, pages 527–536. IEEE, 2000.</w:t>
        <w:br/>
        <w:br/>
        <w:t>M. Hermanussen, H. Danker-Hopfe, and GW Weber. Body weight and the shape of the natural</w:t>
        <w:br/>
        <w:t xml:space="preserve"> distribution of weight, in very large samples of german, austrian and norwegian conscripts.</w:t>
        <w:br/>
        <w:t xml:space="preserve"> International Journal of Obesity, 2001.</w:t>
        <w:br/>
        <w:br/>
        <w:t>Bruce M. Hill. A simple general approach to inference about the tail of a distribution. The</w:t>
        <w:br/>
        <w:t xml:space="preserve">  Annals of Statistics, 1975.</w:t>
        <w:br/>
        <w:br/>
        <w:t>Keisuke Hirano and Jonathan H. Wright. Forecasting with model uncertainty: Representations</w:t>
        <w:br/>
        <w:t xml:space="preserve">  and risk reduction. Econometrica, 2017.</w:t>
        <w:br/>
        <w:br/>
        <w:br/>
        <w:t xml:space="preserve">                                               540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J. R. M. Hosking and J. R. Wallis. Parameter and quantile estimation for the generalized pareto</w:t>
        <w:br/>
        <w:t xml:space="preserve">   distribution. Technometrics, 1987.</w:t>
        <w:br/>
        <w:br/>
        <w:t>Peter J. Huber. Robust Statistics. Wiley, 1981.</w:t>
        <w:br/>
        <w:br/>
        <w:t>Patrick T. Hultberg, M. Ishaq Nadiri, Robin C. Sickles, and Patrik T. Hultberg. An interna-</w:t>
        <w:br/>
        <w:t xml:space="preserve">  tional comparison of technology adoption and efficiency: A dynamic panel model. Annales</w:t>
        <w:br/>
        <w:t xml:space="preserve">  d’Economie et de Statistique, 1999.</w:t>
        <w:br/>
        <w:br/>
        <w:t>Christophe Hurlin. L’econometrie des donnees de panel modeles lineaires simples. Note de cours,</w:t>
        <w:br/>
        <w:t xml:space="preserve">  page 68, 1999.</w:t>
        <w:br/>
        <w:br/>
        <w:t>Ventzislav Ivanov and Kilian Lutz. A practitioner’s guide to lag order selection for var impulse</w:t>
        <w:br/>
        <w:t xml:space="preserve">  response analysis. Studies in Nonlinear Dynamics and Econometrics, 2005.</w:t>
        <w:br/>
        <w:br/>
        <w:t>Harold Jeffreys. On the theory of errors and least squares. Proceedings of the Royal Society of</w:t>
        <w:br/>
        <w:t xml:space="preserve">  London. Series A, Containing Papers of a Mathematical and Physical Character, 1932.</w:t>
        <w:br/>
        <w:br/>
        <w:t>Harold Jeffreys. The theory of probability. OUP Oxford, 1998.</w:t>
        <w:br/>
        <w:br/>
        <w:t>Narasimhan Jegadeesh and Sheridan Titman. Returns to buying winners and selling losers:</w:t>
        <w:br/>
        <w:t xml:space="preserve">  Implications for stock market efficiency. The Journal of Finance, 1993.</w:t>
        <w:br/>
        <w:br/>
        <w:t>Robert I. Jennrich. An asymptotic chi-square test for the equality of two correlation matrices.</w:t>
        <w:br/>
        <w:t xml:space="preserve">  Journal of the American Statistical Association, 1970.</w:t>
        <w:br/>
        <w:br/>
        <w:t>Wei Jiang. Have instrumental variables brought us closer to the truth. Review of Corporate</w:t>
        <w:br/>
        <w:t xml:space="preserve"> Finance Studies, 2017.</w:t>
        <w:br/>
        <w:br/>
        <w:t>Colin Mayer John Armour and Andrea Polo. Regulatory sanctions and reputational damage in</w:t>
        <w:br/>
        <w:t xml:space="preserve">  financial markets. Journal of Financial and Quantitative Analysis, page 15, 2017.</w:t>
        <w:br/>
        <w:br/>
        <w:t>Alicia A Johnson, Miles Q Ott, and Mine Dogucu. Bayes Rules!: An Introduction to Applied</w:t>
        <w:br/>
        <w:t xml:space="preserve">  Bayesian Modeling. CRC Press, 2022.</w:t>
        <w:br/>
        <w:br/>
        <w:t>Mark E Johnson. Multivariate statistical simulation: A guide to selecting and generating con-</w:t>
        <w:br/>
        <w:t xml:space="preserve"> tinuous multivariate distributions, volume 192. John Wiley &amp; Sons, 1987.</w:t>
        <w:br/>
        <w:br/>
        <w:t>Eric Jondeau and Michael Rockinger. Testing for differences in the tails of stock-market returns.</w:t>
        <w:br/>
        <w:t xml:space="preserve">  Journal of Empirical Finance, 2003.</w:t>
        <w:br/>
        <w:br/>
        <w:t>Eric Jondeau, Ser-Huang Poon, and Michael Rockinger.           Financial Modeling Under Non-</w:t>
        <w:br/>
        <w:t xml:space="preserve">  Gaussian Distributions. Springer, 2007.</w:t>
        <w:br/>
        <w:br/>
        <w:t>Alexander Jordan, Fabian Krüger, and Sebastian Lerch. Evaluating probabilistic forecasts with</w:t>
        <w:br/>
        <w:t xml:space="preserve">  scoringrules. Journal of Statistical Software, 2019.</w:t>
        <w:br/>
        <w:br/>
        <w:t>Rob Kaas, Marc Goovaerts, Jan Dhaene, and Michel Denuit. Modern actuarial risk theory:</w:t>
        <w:br/>
        <w:t xml:space="preserve">  using R, volume 128. Springer Science &amp; Business Media, 2008.</w:t>
        <w:br/>
        <w:br/>
        <w:t>Daniel Kahneman. Thinking, fast and slow. Farrar, Straus and Giroux, 2011.</w:t>
        <w:br/>
        <w:br/>
        <w:t>Stanley Kaplan and B John Garrick. On the quantitative definition of risk. Risk analysis, 1(1):</w:t>
        <w:br/>
        <w:t xml:space="preserve">  11–27, 1981.</w:t>
        <w:br/>
        <w:br/>
        <w:br/>
        <w:t xml:space="preserve">                                              541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Phillip Kearns and Adrian Pagan. Estimating the density tail index for financial time series.</w:t>
        <w:br/>
        <w:t xml:space="preserve">  The Review of Economics and Statistics, 1997.</w:t>
        <w:br/>
        <w:br/>
        <w:t>Truman Kelley. The applicability of the spearman-brown formula for the measurement of relia-</w:t>
        <w:br/>
        <w:t xml:space="preserve">  bility. Journal of Educational Psychology, 1925.</w:t>
        <w:br/>
        <w:br/>
        <w:t>William Ogilvy Kermack, A. G. McKendrick, and Gilbert Thomas Walker. A contribution to</w:t>
        <w:br/>
        <w:t xml:space="preserve"> the mathematical theory of epidemics. Proceedings of the Royal Society of London. Series A,</w:t>
        <w:br/>
        <w:t xml:space="preserve"> Containing Papers of a Mathematical and Physical Character, 1927.</w:t>
        <w:br/>
        <w:br/>
        <w:t>Lutz Kilian and Helmut Lütkepohl. Structural Vector Autoregressive Analysis. Cambridge</w:t>
        <w:br/>
        <w:t xml:space="preserve">  University Press, Cambridge, 2017.</w:t>
        <w:br/>
        <w:br/>
        <w:t>Alexandra Killewald and Jonathan Bearak. Is the motherhood penalty larger for low-wage</w:t>
        <w:br/>
        <w:t xml:space="preserve">  women? a comment on quantile regression. American Sociological Review, 2014.</w:t>
        <w:br/>
        <w:br/>
        <w:t>Chang-Jin Kim, Charles R. Nelson, and Richard Startz. Testing for mean reversion in het-</w:t>
        <w:br/>
        <w:t xml:space="preserve">  eroskedastic data based on gibbs-sampling-augmented randomization1c.-j.k. acknowledges as-</w:t>
        <w:br/>
        <w:t xml:space="preserve">  sistance from non-directed research fund, korea research foundation, 1996.1. Journal of Em-</w:t>
        <w:br/>
        <w:t xml:space="preserve">  pirical Finance, 1998.</w:t>
        <w:br/>
        <w:br/>
        <w:t>Yuriy Kitsul and Jonathan H Wright. The economics of options-implied inflation probability</w:t>
        <w:br/>
        <w:t xml:space="preserve">  density functions. Journal of Financial Economics, 110(3):696–711, 2013.</w:t>
        <w:br/>
        <w:br/>
        <w:t>L. R. Klein and H. Rubin. A constant-utility index of the cost of living. The Review of Economic</w:t>
        <w:br/>
        <w:t xml:space="preserve">  Studies, 1947.</w:t>
        <w:br/>
        <w:br/>
        <w:t>Stuart A Klugman, Harry H Panjer, and Gordon E Willmot. Loss models: from data to decisions,</w:t>
        <w:br/>
        <w:t xml:space="preserve">  volume 715. John Wiley &amp; Sons, 2012.</w:t>
        <w:br/>
        <w:br/>
        <w:t>Roger Koenker. Quantile regression. Journal of Economic Perspectives, 2001.</w:t>
        <w:br/>
        <w:br/>
        <w:t>Roger Koenker and Jose AF Machado. Goodness of fit and related inference processes for</w:t>
        <w:br/>
        <w:t xml:space="preserve">  quantile regression. Journal of the american statistical association, 1999.</w:t>
        <w:br/>
        <w:br/>
        <w:t>Ron Kohavi. Scaling up the accuracy of naive-bayes classifiers: a decision-tree hybrid. Pro-</w:t>
        <w:br/>
        <w:t xml:space="preserve">  ceedings of the Second International Conference on Knowledge Discovery and Data Mining,</w:t>
        <w:br/>
        <w:t xml:space="preserve">  1996.</w:t>
        <w:br/>
        <w:br/>
        <w:t>Ralph S. J. Koijen and Motohiro Yogo. Shadow insurance. Econometrica, 2016.</w:t>
        <w:br/>
        <w:br/>
        <w:t>Ralph S. J. Koijen and Motohiro Yogo. The fragility of market risk insurance. The Journal of</w:t>
        <w:br/>
        <w:t xml:space="preserve">  Finance, 2022.</w:t>
        <w:br/>
        <w:br/>
        <w:t>Carolyn Kousky and Roger Cooke. Explaining the failure to insure catastrophic risks. The</w:t>
        <w:br/>
        <w:t xml:space="preserve">  Geneva Papers on Risk and Insurance - Issues and Practice, 2012.</w:t>
        <w:br/>
        <w:br/>
        <w:t>William S. Krasker, Edwin Kuh, and Roy E. Welsch. Chapter 11 Estimation for dirty data and</w:t>
        <w:br/>
        <w:t xml:space="preserve"> flawed models. Elsevier, 1983.</w:t>
        <w:br/>
        <w:br/>
        <w:t>Christopher Krauss. Statistical arbitrage pairs trading strategies: review and outlook. Journal</w:t>
        <w:br/>
        <w:t xml:space="preserve">  of Economic Surveys, 2017.</w:t>
        <w:br/>
        <w:br/>
        <w:br/>
        <w:t xml:space="preserve">                                              542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Paul H. Kupiec. Techniques for verifying the accuracy of risk measurement models. The Journal</w:t>
        <w:br/>
        <w:t xml:space="preserve">  of Derivatives, 1995.</w:t>
        <w:br/>
        <w:br/>
        <w:t>Kenneth N Kuttner. Monetary policy surprises and interest rates: Evidence from the fed funds</w:t>
        <w:br/>
        <w:t xml:space="preserve">  futures market. Journal of monetary economics, 47(3):523–544, 2001.</w:t>
        <w:br/>
        <w:br/>
        <w:t>Denis Kwiatkowski, Peter CB Phillips, Peter Schmidt, and Yongcheol Shin. Testing the null</w:t>
        <w:br/>
        <w:t xml:space="preserve">  hypothesis of stationarity against the alternative of a unit root: How sure are we that economic</w:t>
        <w:br/>
        <w:t xml:space="preserve">  time series have a unit root? Journal of econometrics, 54(1-3):159–178, 1992.</w:t>
        <w:br/>
        <w:br/>
        <w:t>Richard P. Larrick and Jack B. Soll. Intuitions about combining opinions: Misappreciation of</w:t>
        <w:br/>
        <w:t xml:space="preserve">  the averaging principle. Management Science, 2006.</w:t>
        <w:br/>
        <w:br/>
        <w:t>Lucien Le Cam. On some asymptotic properties of maximum likelihood estimates and related</w:t>
        <w:br/>
        <w:t xml:space="preserve">  bayes’ estimates. Univ. Calif. Publ. in Statist., 1953.</w:t>
        <w:br/>
        <w:br/>
        <w:t>M.R. Leadbetter. On extreme values in stationary sequences. Zeitschrift fuer Wahrschein-</w:t>
        <w:br/>
        <w:t xml:space="preserve"> lichkeitstheorie und Werwandtl Gebiete, 1974.</w:t>
        <w:br/>
        <w:br/>
        <w:t>Johannes Ledolter and Bovas Abraham. Parsimony and its importance in time series forecasting.</w:t>
        <w:br/>
        <w:t xml:space="preserve">  Technometrics, 1981.</w:t>
        <w:br/>
        <w:br/>
        <w:t>Seyoon Lee and Joseph HT Kim. Exponentiated generalized pareto distribution: Properties</w:t>
        <w:br/>
        <w:t xml:space="preserve">  and applications towards extreme value theory. Communications in Statistics-Theory and</w:t>
        <w:br/>
        <w:t xml:space="preserve">  Methods, 2019.</w:t>
        <w:br/>
        <w:br/>
        <w:t>Wassily Leontief. Structural matrices of national economies. Econometrica, 1949.</w:t>
        <w:br/>
        <w:br/>
        <w:t>Wassily Leontief. Input-Output Economics. Oxford University Press, 1986.</w:t>
        <w:br/>
        <w:br/>
        <w:t>C. E. V. Leser. Forms of engel functions. Econometrica, 1963.</w:t>
        <w:br/>
        <w:br/>
        <w:t>Christophe Leys, Christophe Ley, Olivier Klein, Philippe Bernard, and Laurent Licata. Detecting</w:t>
        <w:br/>
        <w:t xml:space="preserve">  outliers: Do not use standard deviation around the mean, use absolute deviation around the</w:t>
        <w:br/>
        <w:t xml:space="preserve">  median. Journal of Experimental Social Psychology, 2013.</w:t>
        <w:br/>
        <w:br/>
        <w:t>Haitao Li and Feng Zhao. Nonparametric estimation of state-price densities implicit in interest</w:t>
        <w:br/>
        <w:t xml:space="preserve">  rate cap prices. The Review of Financial Studies, 22(11):4335–4376, 2009.</w:t>
        <w:br/>
        <w:br/>
        <w:t>Qi Li and Jeffrey Scott Racine. Nonparametric econometrics: theory and practice. Princeton</w:t>
        <w:br/>
        <w:t xml:space="preserve">  University Press, 2023.</w:t>
        <w:br/>
        <w:br/>
        <w:t>W. K. Li and A. I. McLeod. Distribution of the residual autocorrelations in multivariate arma</w:t>
        <w:br/>
        <w:t xml:space="preserve"> time series models. Journal of the Royal Statistical Society. Series B (Methodological), 1981.</w:t>
        <w:br/>
        <w:br/>
        <w:t>Robert Libby and Roger K Blashfield. Performance of a composite as a function of the number</w:t>
        <w:br/>
        <w:t xml:space="preserve">  of judges. Organizational Behavior and Human Performance, 1978.</w:t>
        <w:br/>
        <w:br/>
        <w:t>Fei Tony Liu, Kai Ming Ting, and Zhi-Hua Zhou. Isolation-based anomaly detection. ACM</w:t>
        <w:br/>
        <w:t xml:space="preserve">  Trans. Knowl. Discov. Data, 2012.</w:t>
        <w:br/>
        <w:br/>
        <w:t>G. M. Ljung and G. E. P. Box. On a measure of lack of fit in time series models. Biometrika,</w:t>
        <w:br/>
        <w:t xml:space="preserve">  1978.</w:t>
        <w:br/>
        <w:br/>
        <w:br/>
        <w:t xml:space="preserve">                                               543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Linyuan Lü, Yi-Cheng Zhang, Chi Ho Yeung, and Tao Zhou. Leaders in social networks, the</w:t>
        <w:br/>
        <w:t xml:space="preserve">  delicious case. PLOS ONE, 6(6):e21202–, 06 2011.</w:t>
        <w:br/>
        <w:br/>
        <w:t>Linyuan Lü, Tao Zhou, Qian-Ming Zhang, and H Stanley. The H-index of a network node and</w:t>
        <w:br/>
        <w:t xml:space="preserve">  its relation to degree and coreness, volume 7. Nature Communications, 01 2016.</w:t>
        <w:br/>
        <w:br/>
        <w:t>Helmut Lütkepohl. New Introduction to Multiple Time Series Analysis. Springer, 2005.</w:t>
        <w:br/>
        <w:br/>
        <w:t>Helmut Lütkepohl and Markus Krätzig. Applied Time Series Econometrics. Cambridge Univer-</w:t>
        <w:br/>
        <w:t xml:space="preserve">  sity Press, 2004.</w:t>
        <w:br/>
        <w:br/>
        <w:t>Thomas Lux and Didier Sornette. On rational bubbles and fat tails. Journal of Money, Credit</w:t>
        <w:br/>
        <w:t xml:space="preserve">  and Banking, 2002.</w:t>
        <w:br/>
        <w:br/>
        <w:t>A. Craig MacKinlay. Event studies in economics and finance. Journal of Economic Literature,</w:t>
        <w:br/>
        <w:t xml:space="preserve">  1997.</w:t>
        <w:br/>
        <w:br/>
        <w:t>A. Craig MacKinlay and Matthew P. Richardson. Using generalized method of moments to test</w:t>
        <w:br/>
        <w:t xml:space="preserve">  mean-variance efficiency. The Journal of Finance, 1991.</w:t>
        <w:br/>
        <w:br/>
        <w:t>James G. MacKinnon. Critical values for cointegration tests. Queen’s Economics Department</w:t>
        <w:br/>
        <w:t xml:space="preserve">  Working Paper, 2010.</w:t>
        <w:br/>
        <w:br/>
        <w:t>Albert Madansky. Externally bayesian groups. The RAND Corporation, 1964.</w:t>
        <w:br/>
        <w:br/>
        <w:t>Benoit Mandelbrot. The variation of certain speculative prices. The Journal of Business, 1963.</w:t>
        <w:br/>
        <w:br/>
        <w:t>Rosario N. Mantegna and H. Eugene Stanley. Scaling behaviour in the dynamics of an economic</w:t>
        <w:br/>
        <w:t xml:space="preserve">  index. Nature, 1995.</w:t>
        <w:br/>
        <w:br/>
        <w:t>Harry Markowitz. Portfolio selection. The Journal of Finance, 1952.</w:t>
        <w:br/>
        <w:br/>
        <w:t>Ricardo A. Maronna, R. Douglas Martin, Victor J. Yohai, and Matías Salibián-Barrera. Robust</w:t>
        <w:br/>
        <w:t xml:space="preserve">  Statistics: Theory and Methods (with R). Wiley, 2nd edition, 2019.</w:t>
        <w:br/>
        <w:br/>
        <w:t>John M Marshall. Optimum insurance with deviant beliefs. Contributions to insurance eco-</w:t>
        <w:br/>
        <w:t xml:space="preserve">  nomics, 1992.</w:t>
        <w:br/>
        <w:br/>
        <w:t>Margaret M. McConnell and Gabriel Perez-Quiros. Output fluctuations in the united states:</w:t>
        <w:br/>
        <w:t xml:space="preserve"> What has changed since the early 1980’s? American Economic Review, 2000.</w:t>
        <w:br/>
        <w:br/>
        <w:t>Daniel McFadden. Frontieres in Econometrics, chapter Conditional Logit Analysis of Qualitative</w:t>
        <w:br/>
        <w:t xml:space="preserve"> Choice Behavior. Academic Press, 1974.</w:t>
        <w:br/>
        <w:br/>
        <w:t>Alexander J McNeil. Estimating the tails of loss severity distributions using extreme value</w:t>
        <w:br/>
        <w:t xml:space="preserve">  theory. ASTIN Bulletin: The Journal of the IAA, 1997.</w:t>
        <w:br/>
        <w:br/>
        <w:t>Alexander J. McNeil and Rüdiger Frey. Estimation of tail-related risk measures for heteroscedas-</w:t>
        <w:br/>
        <w:t xml:space="preserve">  tic financial time series: an extreme value approach. Journal of Empirical Finance, 2000.</w:t>
        <w:br/>
        <w:br/>
        <w:t>Alexander J. McNeil, Rüdiger Frey, and Paul Embrechts. Quantitative Risk Management: Con-</w:t>
        <w:br/>
        <w:t xml:space="preserve">  cepts, Techniques and Tools. Princeton University Press, 2015.</w:t>
        <w:br/>
        <w:br/>
        <w:t>Glenn G Meyers. Quantifying the uncertainty in claim severity estimates when using the single</w:t>
        <w:br/>
        <w:t xml:space="preserve">  parameter pareto. Insurance Mathematics and Economics, 1996.</w:t>
        <w:br/>
        <w:br/>
        <w:br/>
        <w:t xml:space="preserve">                                              544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Nathan H. Miller, Gloria Sheu, and Matthew C. Weinberg. Oligopolistic price leadership and</w:t>
        <w:br/>
        <w:t xml:space="preserve">  mergers: The united states beer industry. American Economic Review, 2021.</w:t>
        <w:br/>
        <w:br/>
        <w:t>Jacob Mincer. Schooling, experience, and earnings. human behavior &amp; social institutions no. 2.</w:t>
        <w:br/>
        <w:t xml:space="preserve">  NBER, 1974.</w:t>
        <w:br/>
        <w:br/>
        <w:t>Jacob A Mincer and Victor Zarnowitz. The evaluation of economic forecasts. In Economic</w:t>
        <w:br/>
        <w:t xml:space="preserve">  forecasts and expectations: Analysis of forecasting behavior and performance, pages 3–46.</w:t>
        <w:br/>
        <w:t xml:space="preserve">  NBER, 1969.</w:t>
        <w:br/>
        <w:br/>
        <w:t>Peter A. Morris. Decision analysis expert use. Management Science, 1974.</w:t>
        <w:br/>
        <w:br/>
        <w:t>W. Ross Morrow and Steven J. Skerlos. Fixed-point approaches to computing bertrand-nash</w:t>
        <w:br/>
        <w:t xml:space="preserve"> equilibrium prices under mixed-logit demand. Operations Research, 2011.</w:t>
        <w:br/>
        <w:br/>
        <w:t>N. Mukhopadhyay and M. E. Ekwo. Sequential estimation problems for the scale parameter of</w:t>
        <w:br/>
        <w:t xml:space="preserve">  a pareto distribution. Scandinavian Actuarial Journal, 1987.</w:t>
        <w:br/>
        <w:br/>
        <w:t>Daniel B. Nelson. Conditional heteroskedasticity in asset returns: A new approach. Economet-</w:t>
        <w:br/>
        <w:t xml:space="preserve"> rica, 1991.</w:t>
        <w:br/>
        <w:br/>
        <w:t>Aviv Nevo. A practitioner’s guide to estimation of random-coefficients logit models of demand.</w:t>
        <w:br/>
        <w:t xml:space="preserve">  Journal of Economics &amp; Management Strategy, 2000.</w:t>
        <w:br/>
        <w:br/>
        <w:t>Mark Newman. Power laws, pareto distributions and zipf’s law. Contemporary Physics, 2005.</w:t>
        <w:br/>
        <w:br/>
        <w:t>Hoang Nguyen, M Concepción Ausín, and Pedro Galeano. Parallel bayesian inference for high-</w:t>
        <w:br/>
        <w:t xml:space="preserve">  dimensional dynamic factor copulas. Journal of Financial Econometrics, 2019.</w:t>
        <w:br/>
        <w:br/>
        <w:t>Théo Nicolas, Stefano Ungaro, and Eric Vansteenberghe. Public-guaranteed loans, bank risk-</w:t>
        <w:br/>
        <w:t xml:space="preserve">  taking, and the regulatory capital windfall. Journal of Financial Services Research, pages</w:t>
        <w:br/>
        <w:t xml:space="preserve">  1–35, 2025.</w:t>
        <w:br/>
        <w:br/>
        <w:t>Alexei Onatski. Determining the number of factors from empirical distribution of eigenvalues.</w:t>
        <w:br/>
        <w:t xml:space="preserve">  The Review of Economics and Statistics, 2010.</w:t>
        <w:br/>
        <w:br/>
        <w:t>Pablo Ottonello and Thomas Winberry. Financial heterogeneity and the investment channel of</w:t>
        <w:br/>
        <w:t xml:space="preserve">  monetary policy. Econometrica, 2020.</w:t>
        <w:br/>
        <w:br/>
        <w:t>Adrian Pagan. The econometrics of financial markets. Journal of Empirical Finance, 1996.</w:t>
        <w:br/>
        <w:br/>
        <w:t>Vilfredo Pareto. La legge della domanda. Ecrits d’economie politique pure, 1895.</w:t>
        <w:br/>
        <w:br/>
        <w:t>Ashok Parikh. Forecasts of input-output matrices using the r.a.s. method. The Review of</w:t>
        <w:br/>
        <w:t xml:space="preserve">  Economics and Statistics, 1979.</w:t>
        <w:br/>
        <w:br/>
        <w:t>Leto Peel, Jean-Charles Delvenne, and Renaud Lambiotte. Multiscale mixing patterns in net-</w:t>
        <w:br/>
        <w:t xml:space="preserve">  works. Proceedings of the National Academy of Sciences, 115(16):4057, 04 2018.</w:t>
        <w:br/>
        <w:br/>
        <w:t>Marcelo Scherer Perlin, Mauro Mastella, Daniel Francisco Vancin, and Henrique Pinto Ramos.</w:t>
        <w:br/>
        <w:t xml:space="preserve"> A garch tutorial with r. Revista de Administracao Contemporanea, 2021.</w:t>
        <w:br/>
        <w:br/>
        <w:t>Peter CB Phillips. Understanding spurious regressions in econometrics. Journal of econometrics,</w:t>
        <w:br/>
        <w:t xml:space="preserve">  1986.</w:t>
        <w:br/>
        <w:br/>
        <w:br/>
        <w:t xml:space="preserve">                                             545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Carla M. A. Pinto, A. Mendes Lopes, and J. A. Tenreiro Machado. A review of power laws in</w:t>
        <w:br/>
        <w:t xml:space="preserve">  real life phenomena. Communications in Nonlinear Science and Numerical Simulation, 2012.</w:t>
        <w:br/>
        <w:br/>
        <w:t>Frederic Pivetta and Ricardo Reis. The persistence of inflation in the united states. Journal of</w:t>
        <w:br/>
        <w:t xml:space="preserve">  Economic dynamics and control, 2007.</w:t>
        <w:br/>
        <w:br/>
        <w:t>V. Plerou, P. Gopikrishnan, X. Gabaix, L. A. N. Amaral, and H. E. Stanley. Price fluctuations,</w:t>
        <w:br/>
        <w:t xml:space="preserve">  market activity and trading volume. Quantitative Finance, 2001.</w:t>
        <w:br/>
        <w:br/>
        <w:t>Robert A. Pollak and Terence J. Wales. Estimation of the linear expenditure system. Econo-</w:t>
        <w:br/>
        <w:t xml:space="preserve">  metrica, 1969.</w:t>
        <w:br/>
        <w:br/>
        <w:t>P. Prescott and A. T. Walden. Maximum likeiihood estimation of the parameters of the three-</w:t>
        <w:br/>
        <w:t xml:space="preserve">  parameter generalized extreme-value distribution from censored samples. Journal of Statistical</w:t>
        <w:br/>
        <w:t xml:space="preserve">  Computation and Simulation, 1983.</w:t>
        <w:br/>
        <w:br/>
        <w:t>George Psacharopoulos and Harry Anthony Patrinos. Returns to investment in education: a</w:t>
        <w:br/>
        <w:t xml:space="preserve"> decennial review of the global literature. Education Economics, 2018.</w:t>
        <w:br/>
        <w:br/>
        <w:t>Hossein Rad, Rand Kwong Yew Low, and Robert Faff. The profitability of pairs trading strate-</w:t>
        <w:br/>
        <w:t xml:space="preserve">  gies: distance, cointegration and copula methods. Quantitative Finance, 2016.</w:t>
        <w:br/>
        <w:br/>
        <w:t>Adrian E Raftery, Tilmann Gneiting, Fadoua Balabdaoui, and Michael Polakowski. Using</w:t>
        <w:br/>
        <w:t xml:space="preserve">  bayesian model averaging to calibrate forecast ensembles. Monthly weather review, 2005.</w:t>
        <w:br/>
        <w:br/>
        <w:t>Ashesh Rambachan and Jonathan Roth. A more credible approach to parallel trends. Review</w:t>
        <w:br/>
        <w:t xml:space="preserve">  of Economic Studies, 2023.</w:t>
        <w:br/>
        <w:br/>
        <w:t>Sebastian Raschka and Vahid Mirjalili. Python Machine Learning. Packt Publishiing Ltd, 3rd</w:t>
        <w:br/>
        <w:t xml:space="preserve">  edition edition, 2019.</w:t>
        <w:br/>
        <w:br/>
        <w:t>Artur Raviv. The design of an optimal insurance policy. The American Economic Review, 1979.</w:t>
        <w:br/>
        <w:br/>
        <w:t>Marc R Reinganum. The arbitrage pricing theory: Some empirical results. The journal of</w:t>
        <w:br/>
        <w:t xml:space="preserve"> finance, 1981.</w:t>
        <w:br/>
        <w:br/>
        <w:t>Sidney I Resnick. Discussion of the danish data on large fire insurance losses. ASTIN Bulletin:</w:t>
        <w:br/>
        <w:t xml:space="preserve">  The Journal of the IAA, 1997.</w:t>
        <w:br/>
        <w:br/>
        <w:t>Sidney I Resnick. Heavy-tail phenomena: probabilistic and statistical modeling. Springer Science</w:t>
        <w:br/>
        <w:t xml:space="preserve">  &amp; Business Media, 2007.</w:t>
        <w:br/>
        <w:br/>
        <w:t>Matthew Richardson and Tom Smith. A test for multivariate normality in stock returns. The</w:t>
        <w:br/>
        <w:t xml:space="preserve"> Journal of Business, 1993.</w:t>
        <w:br/>
        <w:br/>
        <w:t>Robert Inklaar Robert C. Feenstra and Marcel P. Timmer. The next generation of the penn</w:t>
        <w:br/>
        <w:t xml:space="preserve">  world table. American Economic Review, page 15, 2015.</w:t>
        <w:br/>
        <w:br/>
        <w:t>Harry V. Roberts. Probabilistic prediction. Journal of the American Statistical Association,</w:t>
        <w:br/>
        <w:t xml:space="preserve">  1965.</w:t>
        <w:br/>
        <w:br/>
        <w:t>Tomasz Rolski, Hanspeter Schmidli, Volker Schmidt, and Jozef Teugels. Stochastic processes for</w:t>
        <w:br/>
        <w:t xml:space="preserve">  insurance and finance. Wiley, 1999.</w:t>
        <w:br/>
        <w:br/>
        <w:br/>
        <w:t xml:space="preserve">                                              546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Holger Rootzén and Nader Tajvidi. Extreme value statistics and wind storm losses: A case</w:t>
        <w:br/>
        <w:t xml:space="preserve">  study. Scandinavian Actuarial Journal, 1997.</w:t>
        <w:br/>
        <w:br/>
        <w:t>Frank Rosenblatt. The perceptron, a perceiving and recognizing automaton. Cornell Aeronau-</w:t>
        <w:br/>
        <w:t xml:space="preserve">  tical Laboratory, 1957.</w:t>
        <w:br/>
        <w:br/>
        <w:t>Stephen Ross. The arbitrage theory of capital asset pricing. Journal of Economic Theory, 1976a.</w:t>
        <w:br/>
        <w:br/>
        <w:t>Stephen A Ross. Options and efficiency. The Quarterly Journal of Economics, 90(1):75–89,</w:t>
        <w:br/>
        <w:t xml:space="preserve">  1976b.</w:t>
        <w:br/>
        <w:br/>
        <w:t>Jonathan Roth, Pedro HC Sant’Anna, Alyssa Bilinski, and John Poe. What’s trending in</w:t>
        <w:br/>
        <w:t xml:space="preserve">  difference-in-differences? a synthesis of the recent econometrics literature. Journal of Econo-</w:t>
        <w:br/>
        <w:t xml:space="preserve">  metrics, 2023.</w:t>
        <w:br/>
        <w:br/>
        <w:t>Peter J Rousseeuw and Christophe Croux. Alternatives to the median absolute deviation. Jour-</w:t>
        <w:br/>
        <w:t xml:space="preserve">  nal of the American Statistical association, 1993.</w:t>
        <w:br/>
        <w:br/>
        <w:t>Glenn D Rudebusch. Do measures of monetary policy in a var make sense?             International</w:t>
        <w:br/>
        <w:t xml:space="preserve">  economic review, pages 907–931, 1998.</w:t>
        <w:br/>
        <w:br/>
        <w:t>David Ruppert and David S. Matteson. Statistics and Data Analysis for Financial Engineering.</w:t>
        <w:br/>
        <w:t xml:space="preserve">  Springer, 2015.</w:t>
        <w:br/>
        <w:br/>
        <w:t>Mette Rytgaard. Estimation in the pareto distribution. ASTIN Bulletin, 1990.</w:t>
        <w:br/>
        <w:br/>
        <w:t>Gert Sabidussi. The centrality index of a graph. Psychometrika, 1966.</w:t>
        <w:br/>
        <w:br/>
        <w:t>Eduardo Salazar and Martin Weale. Monthly data and short-term forecasting: an assessment</w:t>
        <w:br/>
        <w:t xml:space="preserve">  of monthly data in a var model. Journal of Forecasting, 1999.</w:t>
        <w:br/>
        <w:br/>
        <w:t>Marius Galabe Sampid and Haslifah M. Hasim. Estimating value-at-risk using a multivariate</w:t>
        <w:br/>
        <w:t xml:space="preserve"> copula-based volatility model: Evidence from european banks. International Economics, 2018.</w:t>
        <w:br/>
        <w:br/>
        <w:t>Manuel Schick. Real-time nowcasting growth-at-risk using the survey of professional forecasters.</w:t>
        <w:br/>
        <w:t xml:space="preserve"> Available at SSRN 4859937, 2024.</w:t>
        <w:br/>
        <w:br/>
        <w:t>Michael A Schwarz. Decision-making under extreme uncertainty. PhD thesis, Stanford Univer-</w:t>
        <w:br/>
        <w:t xml:space="preserve"> sity, 1999.</w:t>
        <w:br/>
        <w:br/>
        <w:t>Berthold Schweizer. Thirty Years of Copulas. Springer, 1991.</w:t>
        <w:br/>
        <w:br/>
        <w:t>Eliyathamby Antony Selvanathan.         Data-Analytic Techniques for Consumer Economics.</w:t>
        <w:br/>
        <w:t xml:space="preserve">  Springer, 1995.</w:t>
        <w:br/>
        <w:br/>
        <w:t>Apostolos Serletis and Khandokar Istiak. Broker-dealer leverage and the stock market. Open</w:t>
        <w:br/>
        <w:t xml:space="preserve"> Economies Review, 2018.</w:t>
        <w:br/>
        <w:br/>
        <w:t>William F Sharpe. Capital asset prices: A theory of market equilibrium under conditions of</w:t>
        <w:br/>
        <w:t xml:space="preserve"> risk. The journal of finance, 1964.</w:t>
        <w:br/>
        <w:br/>
        <w:t>Robert J. Shiller. Irrational Exuberance. Princeton University Press, 2016.</w:t>
        <w:br/>
        <w:br/>
        <w:t>Christopher A Sims. Macroeconomics and reality. Econometrica: journal of the Econometric</w:t>
        <w:br/>
        <w:t xml:space="preserve">  Society, 1980.</w:t>
        <w:br/>
        <w:br/>
        <w:br/>
        <w:t xml:space="preserve">                                              547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Abe Sklar. Fonctions de repartition a n dimensions et leurs marges. Publications de l’institut</w:t>
        <w:br/>
        <w:t xml:space="preserve"> statistiuque de l’universite de Paris, 1959.</w:t>
        <w:br/>
        <w:br/>
        <w:t>Richard Smith. Estimating tails of probability distributions. The Annals of Statistics, 1987.</w:t>
        <w:br/>
        <w:br/>
        <w:t>George W. Soules. The rate of convergence of sinkhorn balancing. Linear Algebra and its</w:t>
        <w:br/>
        <w:t xml:space="preserve"> Applications, 1991.</w:t>
        <w:br/>
        <w:br/>
        <w:t>Yolanda Stander, Daniel Marais, and Ilse Botha. Trading strategies with copulas. Journal of</w:t>
        <w:br/>
        <w:t xml:space="preserve">  Economic and Financial Sciences, 2013.</w:t>
        <w:br/>
        <w:br/>
        <w:t>James H Stock and Mark W Watson. Combination forecasts of output growth in a seven-country</w:t>
        <w:br/>
        <w:t xml:space="preserve">  data set. Journal of forecasting, 2004.</w:t>
        <w:br/>
        <w:br/>
        <w:t>James H Stock and Mark W Watson. Why has us inflation become harder to forecast? Journal</w:t>
        <w:br/>
        <w:t xml:space="preserve">  of Money, Credit and banking, 2007.</w:t>
        <w:br/>
        <w:br/>
        <w:t>Mervyn Stone. The opinion pool. The Annals of Mathematical Statistics, 1961.</w:t>
        <w:br/>
        <w:br/>
        <w:t>Richard Stone. Linear expenditure systems and demand analysis: An application to the pattern</w:t>
        <w:br/>
        <w:t xml:space="preserve">  of british demand. The Economic Journal, 1954.</w:t>
        <w:br/>
        <w:br/>
        <w:t>Volker Strassen. Gaussian elimination is not optimal. Numerische mathematik, 1969.</w:t>
        <w:br/>
        <w:br/>
        <w:t>Jonathan Swift. A modest proposal for preventing the children of poor people from being a</w:t>
        <w:br/>
        <w:t xml:space="preserve">  burthen to their parents or country, and for making them beneficial to the public. In Child</w:t>
        <w:br/>
        <w:t xml:space="preserve">  and Youth Care Forum, 1995.</w:t>
        <w:br/>
        <w:br/>
        <w:t>Terence Tao. An Introduction to Measure Theory. AMS, 2011.</w:t>
        <w:br/>
        <w:br/>
        <w:t>Henry Theil. The system-wide approach to microeconomics. University of Chicago Press, 1980.</w:t>
        <w:br/>
        <w:br/>
        <w:t>Hiro Y. Toda and Taku Yamamoto. Statistical inference in vector autoregressions with possibly</w:t>
        <w:br/>
        <w:t xml:space="preserve">  integrated processes. Journal of Econometrics, 1995.</w:t>
        <w:br/>
        <w:br/>
        <w:t>Amos Tversky and Daniel Kahneman. Judgment under uncertainty: Heuristics and biases:</w:t>
        <w:br/>
        <w:t xml:space="preserve"> Biases in judgments reveal some heuristics of thinking under uncertainty. science, 1974.</w:t>
        <w:br/>
        <w:br/>
        <w:t>Amos Tversky and Daniel Kahneman. Advances in prospect theory: Cumulative representation</w:t>
        <w:br/>
        <w:t xml:space="preserve"> of uncertainty. Journal of Risk and uncertainty, 1992.</w:t>
        <w:br/>
        <w:br/>
        <w:t>Eric Vansteenberghe. Uncertain and asymmetric forecasts. SSRN, 2024. SSRN working paper.</w:t>
        <w:br/>
        <w:br/>
        <w:t>Eric Vansteenberghe. Insurance supervision under climate change: a pioneer detection method.</w:t>
        <w:br/>
        <w:t xml:space="preserve">  The Geneva Papers on Risk and Insurance-Issues and Practice, pages 1–32, 2025a.</w:t>
        <w:br/>
        <w:br/>
        <w:t>Eric Vansteenberghe. Monetary policy, uncertainty, and credit supply. Banque de France Work-</w:t>
        <w:br/>
        <w:t xml:space="preserve">  ing Paper No. 1025, 2025b.</w:t>
        <w:br/>
        <w:br/>
        <w:t>Eric Vansteenberghe. Quantitative methods in finance. arXiv preprint arXiv:2601.12896, 2026.</w:t>
        <w:br/>
        <w:br/>
        <w:t>Marno Verbeek. A Guide to Modern Econometrics. Wiley, 2017.</w:t>
        <w:br/>
        <w:br/>
        <w:t>Kenneth F Wallis. Revisiting francis galton’s forecasting competition. Statistical Science, 2014.</w:t>
        <w:br/>
        <w:br/>
        <w:br/>
        <w:t xml:space="preserve">                                              548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Matt P Wand and M Chris Jones. Multivariate plug-in bandwidth selection. Computational</w:t>
        <w:br/>
        <w:t xml:space="preserve"> Statistics, 1994.</w:t>
        <w:br/>
        <w:br/>
        <w:t>Samaradasa Weerahandi and James Zidek. Multi-bayesian statistical decision theory. Journal</w:t>
        <w:br/>
        <w:t xml:space="preserve">  of the Royal Statistical Society., 1981.</w:t>
        <w:br/>
        <w:br/>
        <w:t>James Ma Weiming. Mastering Python for Finance. Packt, 2015.</w:t>
        <w:br/>
        <w:br/>
        <w:t>Martin L Weitzman. On modeling and interpreting the economics of catastrophic climate change.</w:t>
        <w:br/>
        <w:t xml:space="preserve"> The review of economics and statistics, 91(1):1–19, 2009.</w:t>
        <w:br/>
        <w:br/>
        <w:t>Sheng Wen, Jiaojiao Jiang, Bo Liu, Yang Xiang, and Wanlei Zhou. Using epidemic betweenness</w:t>
        <w:br/>
        <w:t xml:space="preserve">  to measure the influence of users in complex networks. Journal of Network and Computer</w:t>
        <w:br/>
        <w:t xml:space="preserve">  Applications, 2017.</w:t>
        <w:br/>
        <w:br/>
        <w:t>Sebastian E. Wenz. What quantile regression does and doesn’t do: A commentary on petscher</w:t>
        <w:br/>
        <w:t xml:space="preserve">  and logan (2014). Child Development, 2019.</w:t>
        <w:br/>
        <w:br/>
        <w:t>Michael A. Williams, Grace Baek, Yiyang Li, Leslie Y. Park, and Wei Zhao. Global evidence on</w:t>
        <w:br/>
        <w:t xml:space="preserve"> the distribution of gdp growth rates. Physica A: Statistical Mechanics and its Applications,</w:t>
        <w:br/>
        <w:t xml:space="preserve"> 2017.</w:t>
        <w:br/>
        <w:br/>
        <w:t>Virginia Vassilevska Williams, Yinzhan Xu, Zixuan Xu, and Renfei Zhou. New bounds for</w:t>
        <w:br/>
        <w:t xml:space="preserve">  matrix multiplication: from alpha to omega. In Proceedings of the 2024 Annual ACM-SIAM</w:t>
        <w:br/>
        <w:t xml:space="preserve">  Symposium on Discrete Algorithms (SODA), pages 3792–3835. SIAM, 2024.</w:t>
        <w:br/>
        <w:br/>
        <w:t>Robert Winkler. The consensus of subjective probability distributions. Management Science,</w:t>
        <w:br/>
        <w:t xml:space="preserve">  1968.</w:t>
        <w:br/>
        <w:br/>
        <w:t>E. J. Working. What do statistical “demand curves” show? The Quarterly Journal of Economics,</w:t>
        <w:br/>
        <w:t xml:space="preserve">  1927.</w:t>
        <w:br/>
        <w:br/>
        <w:t>Holbrook Working. Statistical laws of family expenditure. Journal of the American Statistical</w:t>
        <w:br/>
        <w:t xml:space="preserve">  Association, 1943.</w:t>
        <w:br/>
        <w:br/>
        <w:t>Shuang Xu and Pei Wang. Identifying important nodes by adaptive leaderrank. Physica A:</w:t>
        <w:br/>
        <w:t xml:space="preserve">  Statistical Mechanics and its Applications, 2017.</w:t>
        <w:br/>
        <w:br/>
        <w:t>I-Cheng Yeh and Che-hui Lien. The comparisons of data mining techniques for the predictive</w:t>
        <w:br/>
        <w:t xml:space="preserve">  accuracy of probability of default of credit card clients. Expert Systems with Applications,</w:t>
        <w:br/>
        <w:t xml:space="preserve">  2009.</w:t>
        <w:br/>
        <w:br/>
        <w:t>Daniel Zajdenweber. Extreme values in business interruption insurance. The Journal of Risk</w:t>
        <w:br/>
        <w:t xml:space="preserve"> and Insurance, 1996.</w:t>
        <w:br/>
        <w:br/>
        <w:t>Eric Zivot and Jiahui Wang. Cointegration. Springer, 2003.</w:t>
        <w:br/>
        <w:br/>
        <w:br/>
        <w:t xml:space="preserve">                                             549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