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090_ND_155-2018_Sua_doi_Bo_Y_te_EN.pdf</w:t>
      </w:r>
    </w:p>
    <w:p>
      <w:r>
        <w:rPr>
          <w:rFonts w:ascii="Arial" w:hAnsi="Arial"/>
          <w:i/>
          <w:sz w:val="16"/>
        </w:rPr>
        <w:t>Converted to DOCX from PDF text-layout extraction. Source path: 06_dich_song_ngu/090_ND_155-2018_Sua_doi_Bo_Y_te_EN.pdf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Unofficial Translation –</w:t>
        <w:br/>
        <w:t xml:space="preserve">                                                                  For Reference Purposes Only</w:t>
        <w:br/>
        <w:t xml:space="preserve">       GOVERNMENT                           SOCIALIST REPUBLIC OF VIETNAM</w:t>
        <w:br/>
        <w:t xml:space="preserve">          --------                           Independence - Freedom - Happiness</w:t>
        <w:br/>
        <w:t xml:space="preserve">                                                        ---------------</w:t>
        <w:br/>
        <w:t xml:space="preserve">     No. 155/2018/ND-CP                                         Hanoi, November 12, 2018</w:t>
        <w:br/>
        <w:br/>
        <w:br/>
        <w:t xml:space="preserve">                                              DECREE</w:t>
        <w:br/>
        <w:br/>
        <w:t xml:space="preserve">   ON AMENDMENTS TO SOME ARTICLES RELATED TO BUSINESS CONDITIONS</w:t>
        <w:br/>
        <w:t xml:space="preserve">         UNDER STATE MANAGEMENT OF THE MINISTRY OF HEALTH</w:t>
        <w:br/>
        <w:br/>
        <w:t>Pursuant to the Law on organization of the Government dated June 19, 2015;</w:t>
        <w:br/>
        <w:br/>
        <w:t>At the request of the Minister of Health;</w:t>
        <w:br/>
        <w:br/>
        <w:t>The Government promulgates the Decree on amendments to some articles related to business</w:t>
        <w:br/>
        <w:t>conditions under state management of the Ministry of Health.</w:t>
        <w:br/>
        <w:br/>
        <w:t>Chapter I</w:t>
        <w:br/>
        <w:br/>
        <w:t xml:space="preserve">                                        FOOD SAFETY</w:t>
        <w:br/>
        <w:br/>
        <w:t>Article 1. Annulment of some documents and regulations on food safety The documents</w:t>
        <w:br/>
        <w:t>and regulations below are annulled:</w:t>
        <w:br/>
        <w:br/>
        <w:t>1. Article 2, Chapter I, Chapter IV and Chapter V of the Government’s Decree No. 67/2016/ND-</w:t>
        <w:br/>
        <w:t>CP dated July 01, 2016 on requirements for food manufacturing and trading under specialized</w:t>
        <w:br/>
        <w:t>management of the Ministry of Health.</w:t>
        <w:br/>
        <w:br/>
        <w:t>2. Clause 2c, Article 5 of the Government’s Decree No. 15/2018/ND-CP dated February 02,</w:t>
        <w:br/>
        <w:t>2018 on elaboration of some articles of the Law on Food Safety (hereinafter referred to as</w:t>
        <w:br/>
        <w:t>"Decree No. 15/2018/ND-CP).</w:t>
        <w:br/>
        <w:br/>
        <w:t>3. Circular No. 15/2012/TT-BYT dated September 12, 2012 of the Minister of Health providing</w:t>
        <w:br/>
        <w:t>food safety requirements applied to food manufacturers and sellers.</w:t>
        <w:br/>
        <w:br/>
        <w:t>4. Circular No. 16/2012/TT-BYT dated October 22, 2012 of the Minister of Health on food</w:t>
        <w:br/>
        <w:t>safety conditions applicable to food manufacturers and sellers and food packing instruments and</w:t>
        <w:br/>
        <w:t>materials under the management of the Ministry of Health.</w:t>
        <w:br/>
        <w:br/>
        <w:t>5. Circular No. 26/2012/TT-BYT dated November 30, 2012 of the Minister of Health on</w:t>
        <w:br/>
        <w:t>granting of food safety certificates for manufacturers and sellers of functional food, food with</w:t>
        <w:br/>
        <w:t>micronutrients, food additives and food processing aids; still mineral water, bottled water; food</w:t>
        <w:br/>
        <w:t>packaging instruments and materials under the management of the Ministry of Health.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 Circular No. 30/2012/TT-BYT dated December 05, 2012 of the Minister of Health on food</w:t>
        <w:br/>
        <w:t>safety conditions applied to street food vendors.</w:t>
        <w:br/>
        <w:br/>
        <w:t>7. Circular No. 47/2014/TT-BYT dated December 11, 2014 of the Minister of Health providing</w:t>
        <w:br/>
        <w:t>guidance on management of food safety of food and beverage establishments.</w:t>
        <w:br/>
        <w:br/>
        <w:t>8. Clause 1 and 3, Article 14, clause 1 of Article 15 of Circular No. 43/2014/TT-BYT dated</w:t>
        <w:br/>
        <w:t>November 24, 2014 of the Minister of Health on management of functional foods.</w:t>
        <w:br/>
        <w:br/>
        <w:t>Article 2. Amendments to some articles of the Government’s Decree No. 67/2016/ND-CP</w:t>
        <w:br/>
        <w:t>dated July 01, 2016 on requirements for food manufacturing and trading under specialized</w:t>
        <w:br/>
        <w:t>management of the Ministry of Health</w:t>
        <w:br/>
        <w:br/>
        <w:t>1. Article 1, Chapter I is amended as follows:</w:t>
        <w:br/>
        <w:br/>
        <w:t xml:space="preserve"> “This Decree deals with requirements for food manufacturing and trading, application</w:t>
        <w:br/>
        <w:t>documents and procedures for issuance of food safety certificates (hereinafter referred to as</w:t>
        <w:br/>
        <w:t>"Certificates") under specialized management of the Ministry of Health. Such certificates are</w:t>
        <w:br/>
        <w:t>provided for the facilities manufacturing and trading the products and foods specified in</w:t>
        <w:br/>
        <w:t>Appendix II enclosed with the Circular 15/2018/ND-CP (hereinafter referred to as "food</w:t>
        <w:br/>
        <w:t>manufacturers and sellers) and for the food and beverage establishments. Requirements for food</w:t>
        <w:br/>
        <w:t>manufacturing and trading, application documents and procedures for issuance or re-issuance of</w:t>
        <w:br/>
        <w:t>food safety certificates for the eligible facilities applying GMP principle in producing health</w:t>
        <w:br/>
        <w:t>supplements, and requirements for food additive production and business must be satisfied</w:t>
        <w:br/>
        <w:t>according to the regulations in the Decree No. 15/2018/ND-CP.”</w:t>
        <w:br/>
        <w:br/>
        <w:t>2. Chapter II is amended as follows:</w:t>
        <w:br/>
        <w:br/>
        <w:t xml:space="preserve">                                           “Chapter II</w:t>
        <w:br/>
        <w:br/>
        <w:t xml:space="preserve"> FOOD SAFETY REQUIREMENTS FOR FOOD MANUFACTURERS AND SELLERS</w:t>
        <w:br/>
        <w:t xml:space="preserve"> UNDER MANAGEMENT OF THE MINISTRY OF HEALTH AND THE FOOD AND</w:t>
        <w:br/>
        <w:t xml:space="preserve">                   BEVERAGE ESTABLISHMENTS</w:t>
        <w:br/>
        <w:br/>
        <w:t>Article 4. Food manufacturers and sellers under management of the Ministry of Health</w:t>
        <w:br/>
        <w:br/>
        <w:t>1. Comply with the regulations in Articles 19, 20, 21, 22, 25, 26 and 27 of the Law on Food</w:t>
        <w:br/>
        <w:t>Safety and the following specific requirements:</w:t>
        <w:br/>
        <w:br/>
        <w:t>a. Food manufacturing process shall be designed to provide an operational flow through pattern</w:t>
        <w:br/>
        <w:t>and follow a sequence from raw materials to finished products.</w:t>
        <w:br/>
        <w:br/>
        <w:t>b. Walls, ceilings and floors of the production, trading and storage areas must be water-resistant,</w:t>
        <w:br/>
        <w:t>without flaws and moisture-resistant.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c. Equipment and tools in direct contact with food must be easy to clean, not release harmful</w:t>
        <w:br/>
        <w:t>substances into the food and not contaminate it.</w:t>
        <w:br/>
        <w:br/>
        <w:t>d. There must be boots, shoes or sandals for personal use in the food production area.</w:t>
        <w:br/>
        <w:br/>
        <w:t>dd. There must be no invasion of harmful insects and animals in the food production area and the</w:t>
        <w:br/>
        <w:t>food and ingredient storage area; rodenticides, insecticides and pesticides must not be used</w:t>
        <w:br/>
        <w:t>within the food production area, as well as the food and ingredient storage area.</w:t>
        <w:br/>
        <w:br/>
        <w:t>e. Do not display and sell chemicals for other purposes in the facilities trading additives and food</w:t>
        <w:br/>
        <w:t>processing aids.</w:t>
        <w:br/>
        <w:br/>
        <w:t>2. The persons who directly produce and trade food must be trained and provided with</w:t>
        <w:br/>
        <w:t>knowledge on food safety, as well as be authorized by the facility owner and must not contract</w:t>
        <w:br/>
        <w:t>any of the following diseases during food manufacturing and trading process: cholera, hepatitis</w:t>
        <w:br/>
        <w:t>A and E, skin infection, tuberculosis and diarrhoea epidemic.</w:t>
        <w:br/>
        <w:br/>
        <w:t>Article 5. Food and beverage establishments</w:t>
        <w:br/>
        <w:br/>
        <w:t>1. Comply with the regulations in Articles 28, 29 and 30 of the Law on Food Safety and the</w:t>
        <w:br/>
        <w:t>following specific requirements:</w:t>
        <w:br/>
        <w:br/>
        <w:t>a. Carry out three-step food checking and store food sample according to the guidelines of the</w:t>
        <w:br/>
        <w:t>Ministry of Health.</w:t>
        <w:br/>
        <w:br/>
        <w:t>b. Equipment and vehicle used for food transport and preservation must ensure hygiene and must</w:t>
        <w:br/>
        <w:t>not contaminate such food.</w:t>
        <w:br/>
        <w:br/>
        <w:t>2. The person in charge of the processing of food must be trained in food safety, and confirmed</w:t>
        <w:br/>
        <w:t>by the establishment owner that he/she does not contract any of the following diseases during</w:t>
        <w:br/>
        <w:t>food manufacturing and trading process: cholera, hepatitis A and E, skin infection, tuberculosis</w:t>
        <w:br/>
        <w:t>and diarrhoea epidemic.”</w:t>
        <w:br/>
        <w:br/>
        <w:t>3. Chapter III is amended as follows:</w:t>
        <w:br/>
        <w:br/>
        <w:t xml:space="preserve">                                           “Chapter III</w:t>
        <w:br/>
        <w:br/>
        <w:t xml:space="preserve">  APPLICATION DOCUMENTS AND PROCEDURES FOR AND AUTHORITY TO</w:t>
        <w:br/>
        <w:t xml:space="preserve">   ISSUE FOOD SAFETY CERTIFICATES FOR THE FOOD MANUFACTURING</w:t>
        <w:br/>
        <w:t xml:space="preserve"> FACILITIES UNDER MANAGEMENT OF THE MINISTRY OF HEALTH AND THE</w:t>
        <w:br/>
        <w:t xml:space="preserve">                FOOD AND BEVERAGE ESTABLISHMENTS</w:t>
        <w:br/>
        <w:br/>
        <w:t>Article 6. Application documents and procedures for and authority to issue the Certificates</w:t>
        <w:br/>
        <w:br/>
        <w:t>1. Authority to issue the Certificate: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Ministry of Health shall issue the Certificates for the facilities manufacturing different types</w:t>
        <w:br/>
        <w:t>of foods under its management or decentralize or authorize another unit to issue such Certificate</w:t>
        <w:br/>
        <w:t>according to the regulations in clause 5, Article 37 and in Appendix II of Decree No.</w:t>
        <w:br/>
        <w:t>15/2018/ND-CP.</w:t>
        <w:br/>
        <w:br/>
        <w:t>2. The application for the Certificate must be made in accordance with the regulations in clause</w:t>
        <w:br/>
        <w:t>1, Article 36 of the Law on Food Safety and must contain:</w:t>
        <w:br/>
        <w:br/>
        <w:t>a. An application form for the Certificate using form No.01 in Appendix I hereto.</w:t>
        <w:br/>
        <w:br/>
        <w:t>b. A copy of the Business Registration Certificate or the Enterprise Registration Certificate</w:t>
        <w:br/>
        <w:t>which specifies the business suitable to the types of food manufactured by the facility (must be</w:t>
        <w:br/>
        <w:t>confirmed by such facility).</w:t>
        <w:br/>
        <w:br/>
        <w:t>c. A list of food producers and food service providers who are trained and provided with food</w:t>
        <w:br/>
        <w:t>safety knowledge. Such list must be confirmed by the facility owner.</w:t>
        <w:br/>
        <w:br/>
        <w:t>3. The procedures for issuance of the Certificate must be carried out in accordance with clause 2,</w:t>
        <w:br/>
        <w:t>Article 26 of the Law on Food Safety and the following requirements:</w:t>
        <w:br/>
        <w:br/>
        <w:t>a. Send the application specified in clause 2 of this Article through the online public service</w:t>
        <w:br/>
        <w:t>system or by post or in person at the receiving authority.</w:t>
        <w:br/>
        <w:br/>
        <w:t>b. If the application is not satisfactory, the receiving authority shall send a written notification to</w:t>
        <w:br/>
        <w:t>the facility within 05 working days from the date on which the complete application is received.</w:t>
        <w:br/>
        <w:br/>
        <w:t>After 30 days from the date on which such notification is received, if the facility does not</w:t>
        <w:br/>
        <w:t>provide additional documents and complete the application as requested, such application will be</w:t>
        <w:br/>
        <w:t>invalidated. If needed, organizations and individuals shall submit new application to receive the</w:t>
        <w:br/>
        <w:t>Certificate.</w:t>
        <w:br/>
        <w:br/>
        <w:t>c. If the application is satisfactory, within 15 working days from the date on which the complete</w:t>
        <w:br/>
        <w:t>application is received, the receiving authority shall establish an appraisal team or authorize</w:t>
        <w:br/>
        <w:t>another appraisal unit to write an appraisal document using form No. 02 in Appendix hereto. If</w:t>
        <w:br/>
        <w:t>the receiving authority authorizes its inferior competent agency, it must provide an authorization</w:t>
        <w:br/>
        <w:t>document.</w:t>
        <w:br/>
        <w:br/>
        <w:t>The appraisal team, which receives a Certificate from the competent agency or authorized by it</w:t>
        <w:br/>
        <w:t>to carry out the appraisal tasks, shall be established with 03 to 05 members. At least 03 members</w:t>
        <w:br/>
        <w:t>must carry out food safety tasks (may invite experts who are suitable for the food production of</w:t>
        <w:br/>
        <w:t>the facility to participate in the appraisal).</w:t>
        <w:br/>
        <w:br/>
        <w:t>d. If the appraisal results satisfy the requirements, within 05 working days from the date on</w:t>
        <w:br/>
        <w:t>which such results are received, the receiving authority shall issue the Certificate by using form</w:t>
        <w:br/>
        <w:t>No. 03 in Appendix hereto.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dd. If the appraisal results are not satisfactory and the weaknesses are rectifiable, the appraisal</w:t>
        <w:br/>
        <w:t>team must specify the necessary rectifications and allow a period of 30 days for rectification.</w:t>
        <w:br/>
        <w:br/>
        <w:t>After receiving the rectification report from the facility, within 05 working days, the appraisal</w:t>
        <w:br/>
        <w:t>team must evaluate such rectification result and write the conclusion in the appraisal document.</w:t>
        <w:br/>
        <w:t>If the rectification result is satisfactory, the facility will be granted a Certificate according to</w:t>
        <w:br/>
        <w:t>point d of this clause. If the rectification result is not satisfactory, the receiving authority shall</w:t>
        <w:br/>
        <w:t>send a written notification of the appraisal result to the facility and the local regulatory agency.</w:t>
        <w:br/>
        <w:br/>
        <w:t>e. If the appraisal result is not satisfactory, the receiving authority shall send a written</w:t>
        <w:br/>
        <w:t>notification to the local regulatory agency for it to carry out supervision and request the facility</w:t>
        <w:br/>
        <w:t>not to operate until such facility receives the Certificate.</w:t>
        <w:br/>
        <w:br/>
        <w:t>4. If the name of the enterprise, the facility owner or the address is changed without changing the</w:t>
        <w:br/>
        <w:t>location and the food manufacturing and service process, and the Certificate does not expire, the</w:t>
        <w:br/>
        <w:t>facility must write a notification about the adjusted Certificate and attach with it a legal copy</w:t>
        <w:br/>
        <w:t>specifying such changes, then send both of them to the receiving authority through an online</w:t>
        <w:br/>
        <w:t>public service system or by post or in person.</w:t>
        <w:br/>
        <w:br/>
        <w:t>5. Any certificate issued before this Decree comes into effect may be used until its expiry date.”</w:t>
        <w:br/>
        <w:br/>
        <w:t>Article 3. Amendments to some Articles of the Government’s Decree No. 15/2018/ND-CP</w:t>
        <w:br/>
        <w:t>dated February 02, 2018 providing guidelines on implementation of some articles of the</w:t>
        <w:br/>
        <w:t>Law on Food Safety.</w:t>
        <w:br/>
        <w:br/>
        <w:t>1. Point a, clause 2, Article 5 is amended as follows:</w:t>
        <w:br/>
        <w:br/>
        <w:t>a. Organizations or individuals shall announce the product declaration through mass media or</w:t>
        <w:br/>
        <w:t>post it on their websites or publicly post it up at their offices and make public through the food</w:t>
        <w:br/>
        <w:t>safety data system (if such system has not been established, organizations or individuals shall</w:t>
        <w:br/>
        <w:t>send 01 application by post or in person to the regulatory agency assigned by the People's</w:t>
        <w:br/>
        <w:t>Committees of provinces and central-affiliated cities (hereinafter referred to as “receiving</w:t>
        <w:br/>
        <w:t>authority”), in order for it to retain the application documents and post the self-declaration,</w:t>
        <w:br/>
        <w:t>including names of organizations or individuals and product information, on its website. If the</w:t>
        <w:br/>
        <w:t>organizations or individuals have more than 02 facilities which manufacture the same product,</w:t>
        <w:br/>
        <w:t>they shall only submit the application at the regulatory agency in their locality where the</w:t>
        <w:br/>
        <w:t>manufacturing facility is selected by them. After selecting the regulatory agency for submitting</w:t>
        <w:br/>
        <w:t>the application, the next self-declared documents must be submitted at the previously selected</w:t>
        <w:br/>
        <w:t>agency.)</w:t>
        <w:br/>
        <w:br/>
        <w:t>2. Clause 6, Article 40 is amended as follows:</w:t>
        <w:br/>
        <w:br/>
        <w:t>“6. Issue the Certificate of Eligibility for Food Safety to the facilities producing bottled water,</w:t>
        <w:br/>
        <w:t>still mineral water, ready-to-use ice and ice used for food processing and the facilities producing</w:t>
        <w:br/>
        <w:t>supplement food, medical food, food for special dietary uses, nutrition products used for children</w:t>
        <w:br/>
        <w:t>of 36 months old, additives, food processing aids and food micronutrients, other food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manufacturing facilities which are not specified in the list of the Ministry of Industry and Trade</w:t>
        <w:br/>
        <w:t>and the Ministry of Agriculture and Rural Development, and the food and beverage</w:t>
        <w:br/>
        <w:t>establishments.</w:t>
        <w:br/>
        <w:br/>
        <w:t>Chapter II</w:t>
        <w:br/>
        <w:br/>
        <w:t xml:space="preserve">                               PHARMACEUTICAL PRODUCTS</w:t>
        <w:br/>
        <w:br/>
        <w:t>Article 4. Annulment of the following regulations of the Government’s Decree No.</w:t>
        <w:br/>
        <w:t>54/2017/ND-CP dated May 08, 2017 providing guidelines on some articles on methods for</w:t>
        <w:br/>
        <w:t>implementing the Law on Pharmacy</w:t>
        <w:br/>
        <w:br/>
        <w:t>1. Clause 1c and Clause 1g, Article 3.</w:t>
        <w:br/>
        <w:br/>
        <w:t>2. Clause 1b, Article 4.</w:t>
        <w:br/>
        <w:br/>
        <w:t>3. Articles 9, 10, 11, 12 and 13.</w:t>
        <w:br/>
        <w:br/>
        <w:t>4. Clause 1, clause 3 and clause 4, Article 14.</w:t>
        <w:br/>
        <w:br/>
        <w:t>5. Clause 4, Article 19.</w:t>
        <w:br/>
        <w:br/>
        <w:t>6. Points a, b, c, d, dd and e, clause 2, Article 21.</w:t>
        <w:br/>
        <w:br/>
        <w:t>7. Clause 2, Article 23.</w:t>
        <w:br/>
        <w:br/>
        <w:t>8. Article 24.</w:t>
        <w:br/>
        <w:br/>
        <w:t>9. Article 25.</w:t>
        <w:br/>
        <w:br/>
        <w:t>10. Article 26.</w:t>
        <w:br/>
        <w:br/>
        <w:t>11. Article 27.</w:t>
        <w:br/>
        <w:br/>
        <w:t>12. Clause 1, Article 28.</w:t>
        <w:br/>
        <w:br/>
        <w:t>13. Additional requirements: specialized technical documents and human resource documents</w:t>
        <w:br/>
        <w:t>according to the Good Distribution Practices. Such documents must be provided by the facility</w:t>
        <w:br/>
        <w:t>registering for the Certificate of Eligibility for Pharmacy Business that allows sale of drugs and</w:t>
        <w:br/>
        <w:t>medicinal ingredients imported to retailers and health facilities specified in Clause 2b, Article 32.</w:t>
        <w:br/>
        <w:br/>
        <w:t>14. Clause 3, Article 32.</w:t>
        <w:br/>
        <w:br/>
        <w:t>15. Clause 5, Article 38.</w:t>
        <w:br/>
        <w:br/>
        <w:t>16. Clause 2, Article 40.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17. Clause 1d; Clause 2dd; Clause 3b and 3c; Clause 4d; Clause 5c; Clause 7d; Clause 10b and</w:t>
        <w:br/>
        <w:t>10d; Clause 11b and 11c, Article 43.</w:t>
        <w:br/>
        <w:br/>
        <w:t>18. The storage facility and separate areas must have solid walls and ceilings which are made</w:t>
        <w:br/>
        <w:t>from solid materials specified in Clause 1a, Clause 2a, Clause 5a and Clause 7a, Article 43.</w:t>
        <w:br/>
        <w:br/>
        <w:t>19. Clause 1c; Clause 2c; Clause 3b; Clause 4b; Clause 5; Clause 6c; Clause 7; Clause 12b,</w:t>
        <w:br/>
        <w:t>Article 44.</w:t>
        <w:br/>
        <w:br/>
        <w:t>20. Clause 2, Article 49.</w:t>
        <w:br/>
        <w:br/>
        <w:t>21. Article 50.</w:t>
        <w:br/>
        <w:br/>
        <w:t>22. Article 52.</w:t>
        <w:br/>
        <w:br/>
        <w:t>23. Clause 1b, Article 53.</w:t>
        <w:br/>
        <w:br/>
        <w:t>24. Clause 2b and 2c, Article 58.</w:t>
        <w:br/>
        <w:br/>
        <w:t>25. Clause 3c, Clause 4a, and Clause 5a, Article 60.</w:t>
        <w:br/>
        <w:br/>
        <w:t>26. Clause 2c, Clause 4b, Article 62.</w:t>
        <w:br/>
        <w:br/>
        <w:t>27. Clause 1c, Clause 2i, Article 65.</w:t>
        <w:br/>
        <w:br/>
        <w:t>28. A report on the pharmacy business results must be included in the application for Drug</w:t>
        <w:br/>
        <w:t>Import License. The licensed drugs are specified in the List of Inhibited Drugs and Active</w:t>
        <w:br/>
        <w:t>Ingredients in certain fields mentioned in Clause 2g, Article 65, Clause 2h, Article 66, Clause 2e,</w:t>
        <w:br/>
        <w:t>Article 69.</w:t>
        <w:br/>
        <w:br/>
        <w:t>29. The drug importer must include a GMP Certificate in the application for Drug Import</w:t>
        <w:br/>
        <w:t>License as specified in Clause 2h, Article 65, Clause 2i, Article 66, Clause 2g, Article 69, Clause</w:t>
        <w:br/>
        <w:t>2h, Article 71, Clause 2i, Article 72, if the Certificate of Pharmaceutical Products confirms that</w:t>
        <w:br/>
        <w:t>the importer satisfies the GMP principles and standards.</w:t>
        <w:br/>
        <w:br/>
        <w:t>30. Clause 2k, Article 66.</w:t>
        <w:br/>
        <w:br/>
        <w:t>31. Clause 1a; Clause 2, Article 68.</w:t>
        <w:br/>
        <w:br/>
        <w:t>32. If biologicals are imported, there must be an original copy of the foreign exporter and</w:t>
        <w:br/>
        <w:t>manufacturer's commitment to quality, safety and efficacy as specified in Clause 3e, Article 68.</w:t>
        <w:br/>
        <w:br/>
        <w:t>33. Clause 2h, Article 69.</w:t>
        <w:br/>
        <w:br/>
        <w:t>34. Clause 2b, Article 70.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35. Clause 2i, Article 71.</w:t>
        <w:br/>
        <w:br/>
        <w:t>36. Clause 2dd, Article 73.</w:t>
        <w:br/>
        <w:br/>
        <w:t>37. Clause 1b, Article 74.</w:t>
        <w:br/>
        <w:br/>
        <w:t>38. Clause 3b and 3d, Article 75.</w:t>
        <w:br/>
        <w:br/>
        <w:t>39. If drugs are imported as specified in Article 72, there must be a separate purchase order as</w:t>
        <w:br/>
        <w:t>mentioned in Clause 1, Article 76.</w:t>
        <w:br/>
        <w:br/>
        <w:t>40. Clause 3b, Article 76.</w:t>
        <w:br/>
        <w:br/>
        <w:t>41. The drug labels must be consularly legalized according to Clause 3d, Article 76.</w:t>
        <w:br/>
        <w:br/>
        <w:t>42. The Certificate of Pharmaceutical Products must confirm that the drugs are licensed in the</w:t>
        <w:br/>
        <w:t>country in which the Certificate is issued, according to Clause 4dd, Article 76.</w:t>
        <w:br/>
        <w:br/>
        <w:t>43. Clause 2, Article 78.</w:t>
        <w:br/>
        <w:br/>
        <w:t>44. Clause 2b, Article 82.</w:t>
        <w:br/>
        <w:br/>
        <w:t>45. Clause 1b and 1c, Article 84.</w:t>
        <w:br/>
        <w:br/>
        <w:t>46. Clause 2dd, Article 85.</w:t>
        <w:br/>
        <w:br/>
        <w:t>47. Clause 1b, Article 86.</w:t>
        <w:br/>
        <w:br/>
        <w:t>48. The facility which provides controlled drugs imported for testing, research and production of</w:t>
        <w:br/>
        <w:t>exported drugs as specified in Article 80; provides imported medicinal ingredients specified in</w:t>
        <w:br/>
        <w:t>Article 82, 83, 84, 85; and drugs as emergency aid or humanitarian aid must implement the</w:t>
        <w:br/>
        <w:t>regulations specified in clause 15, Article 91.</w:t>
        <w:br/>
        <w:br/>
        <w:t>49. If the drugs are imported in accordance with the regulations in Clause 1a and 1b, Article 72,</w:t>
        <w:br/>
        <w:t>the importer must submit an original copy or a certified true copy of the testing certificate of the</w:t>
        <w:br/>
        <w:t>batch of imported drugs/medicinal ingredients.</w:t>
        <w:br/>
        <w:br/>
        <w:t>50. There must be a copy bearing the importer's seal of the authorization letter or the seller's</w:t>
        <w:br/>
        <w:t>license or the certificate of partnership which are specified in point d, clause 2, Article 92, with</w:t>
        <w:br/>
        <w:t>regards to drugs as emergency aid or humanitarian aid.</w:t>
        <w:br/>
        <w:br/>
        <w:t>51. There must be a copy bearing the importer's seal of the authorization letter or the seller’s</w:t>
        <w:br/>
        <w:t>license or the certificate of partnership which are specified in Clause 4dd, Article 92, with</w:t>
        <w:br/>
        <w:t>regards to imported drugs specified in Article 68 and 72, controlled drugs imported for</w:t>
        <w:br/>
        <w:t>production of exported drugs specified in Article 80, imported medicinal ingredients specified in</w:t>
        <w:br/>
        <w:t>Article 84, 85.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52. Clause 1a, 1c, 1d and the sentence “Minister of Health shall compile the list of herbal</w:t>
        <w:br/>
        <w:t>ingredients for which registration is mandatory" in Article 93.</w:t>
        <w:br/>
        <w:br/>
        <w:t>53. Clause 2d and 2dd, Clause 3b and 3c, Clause 4c, Article 98.</w:t>
        <w:br/>
        <w:br/>
        <w:t>54. Clause 2h, Article 100.</w:t>
        <w:br/>
        <w:br/>
        <w:t>55. Procedures for re-exporting medicinal ingredients specified in Clause 4, Article 104.</w:t>
        <w:br/>
        <w:br/>
        <w:t>56. Clause 2 and Clause 3, Article 107.</w:t>
        <w:br/>
        <w:br/>
        <w:t>57. Clause 1dd; Clause 2dd, Article 108.</w:t>
        <w:br/>
        <w:br/>
        <w:t>58. Article 109.</w:t>
        <w:br/>
        <w:br/>
        <w:t>59. Article 110.</w:t>
        <w:br/>
        <w:br/>
        <w:t>60. Clause 4, Article 111.</w:t>
        <w:br/>
        <w:br/>
        <w:t>61. Article 114.</w:t>
        <w:br/>
        <w:br/>
        <w:t>62. Article 115.</w:t>
        <w:br/>
        <w:br/>
        <w:t>63. Clause 2 and clause 3, Article 120.</w:t>
        <w:br/>
        <w:br/>
        <w:t>64. Clause 1dd and Clause 2dd, Article 121.</w:t>
        <w:br/>
        <w:br/>
        <w:t>65. Article 122.</w:t>
        <w:br/>
        <w:br/>
        <w:t>66. Article 123.</w:t>
        <w:br/>
        <w:br/>
        <w:t>67. Clause 4, Article 124.</w:t>
        <w:br/>
        <w:br/>
        <w:t>68. Clause 4b, Article 130.</w:t>
        <w:br/>
        <w:br/>
        <w:t>69. Clause 4dd, 4e, 4g of Article 131.</w:t>
        <w:br/>
        <w:br/>
        <w:t>70. Clause 2, clause 3, clause 4, Article 134.</w:t>
        <w:br/>
        <w:br/>
        <w:t>71. Deadlines for the person in charge of drug quality assurance of the manufacturer to obtain the</w:t>
        <w:br/>
        <w:t>pharmacy practice certificate are specified in clause 1, clause 4, Article 140.</w:t>
        <w:br/>
        <w:br/>
        <w:t>72. Forms No. 08, 09, 10, 11, 13, 14, 14, 16 and 17 in Appendix I.</w:t>
        <w:br/>
        <w:br/>
        <w:t>73. Sentence 120 and 159 of Appendix V.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74. Forms No. 03 and 04 in Appendix VI.</w:t>
        <w:br/>
        <w:br/>
        <w:t>Article 5. Amendments to some articles of the Government’s Decree No. 54/2017/ND-CP</w:t>
        <w:br/>
        <w:t>dated May 08, 2017 providing guidelines for some articles on implementation of the Law on</w:t>
        <w:br/>
        <w:t>Pharmacy</w:t>
        <w:br/>
        <w:br/>
        <w:t>1. Clause 2, Article 2 is amended as follows:</w:t>
        <w:br/>
        <w:br/>
        <w:t xml:space="preserve"> “2. Pharmaceutical conference means a conference where a drug is introduced or drug-related</w:t>
        <w:br/>
        <w:t>issues are discussed among medical or pharmaceutical practitioners.”</w:t>
        <w:br/>
        <w:br/>
        <w:t>2. Clause 1a, Article 3 is amended as follows:</w:t>
        <w:br/>
        <w:br/>
        <w:t>“a. The application form for the Pharmacy Practice Certificate must be made by using form</w:t>
        <w:br/>
        <w:t>No.02 in Appendix I hereto."</w:t>
        <w:br/>
        <w:br/>
        <w:t>3. Clause 1a, Article 4 is amended as follows:</w:t>
        <w:br/>
        <w:br/>
        <w:t xml:space="preserve"> “a. The application form for re-issuance of the Pharmacy Practice Certificate must be made by</w:t>
        <w:br/>
        <w:t>using form No. 04 in Appendix I hereto."</w:t>
        <w:br/>
        <w:br/>
        <w:t>4. Clause 1a, Article 5 is amended as follows:</w:t>
        <w:br/>
        <w:br/>
        <w:t>"a. Application form for amendments to the Pharmacy Practice Certificate must be made by</w:t>
        <w:br/>
        <w:t>using form No. 05 in Appendix I hereto.”</w:t>
        <w:br/>
        <w:br/>
        <w:t>5. Clause 3a and 3c, Article 6 are amended as follows:</w:t>
        <w:br/>
        <w:br/>
        <w:t>a. Point a is amended as follows:</w:t>
        <w:br/>
        <w:br/>
        <w:t xml:space="preserve"> “a. The Pharmacy Practice Certificate must be issued within 15 days from the date on which the</w:t>
        <w:br/>
        <w:t>application is received; if the application is rejected, provide explanations in writing."</w:t>
        <w:br/>
        <w:br/>
        <w:t>b. Point c is amended as follows:</w:t>
        <w:br/>
        <w:br/>
        <w:t>“c. Re-issue or amend the Pharmacy Practice Certificate within 05 working days from the date</w:t>
        <w:br/>
        <w:t>on which the application is received; if the application is rejected, provide explanations in</w:t>
        <w:br/>
        <w:t>writing.</w:t>
        <w:br/>
        <w:br/>
        <w:t>6. Article 8 is amended as follows:</w:t>
        <w:br/>
        <w:br/>
        <w:t>“Article 8. Institutions offering refresher training courses in pharmacy</w:t>
        <w:br/>
        <w:br/>
        <w:t>1. The institutions offering refresher training courses must be one of the following organizations:</w:t>
        <w:br/>
        <w:t>a vocational education institution licensed to provide training in medicine or pharmacy; an</w:t>
        <w:br/>
        <w:t>education institution licensed to provide training in health science; a research institute licensed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provide training in medicine or pharmacy; an institution licensed to provide training for health</w:t>
        <w:br/>
        <w:t>workers or a pharmacy association.</w:t>
        <w:br/>
        <w:br/>
        <w:t>2. The institutions providing refresher training courses in pharmacy must develop their training</w:t>
        <w:br/>
        <w:t>programs with the following principal contents:</w:t>
        <w:br/>
        <w:br/>
        <w:t>a. The training contents include:</w:t>
        <w:br/>
        <w:br/>
        <w:t>- Professional knowledge.</w:t>
        <w:br/>
        <w:br/>
        <w:t>- Pharmacy law and management.</w:t>
        <w:br/>
        <w:br/>
        <w:t>b. Duration of the refresher course: at least 08 hours."</w:t>
        <w:br/>
        <w:br/>
        <w:t>7. Clause 1a and Clause 2a, Article 15 are amended as follows:</w:t>
        <w:br/>
        <w:br/>
        <w:t>Clause 1a is amended as follows:</w:t>
        <w:br/>
        <w:br/>
        <w:t>“a. Inspect and supervise the refresher training institutions specified in Article 8 hereof"</w:t>
        <w:br/>
        <w:br/>
        <w:t>b. Clause 2a is amended as follows:</w:t>
        <w:br/>
        <w:br/>
        <w:t xml:space="preserve"> “a. Inspect, supervise and cooperate with the pharmacy refresher training institutions in its</w:t>
        <w:br/>
        <w:t>provinces in providing refresher trainings in pharmacy.</w:t>
        <w:br/>
        <w:br/>
        <w:t>8. Clause 2, Article 21 is amended as follows:</w:t>
        <w:br/>
        <w:br/>
        <w:t>"2. The specific internship durations at the pharmacy which comply with the regulations in</w:t>
        <w:br/>
        <w:t>Articles 15, 16, 17, 18, 19, 20, 21 and 22 shall be reduced for:</w:t>
        <w:br/>
        <w:br/>
        <w:t>a. 3/4 of the duration for holders of PhDs or SL2 degrees in the field related to the specific</w:t>
        <w:br/>
        <w:t>internship.</w:t>
        <w:br/>
        <w:br/>
        <w:t>b. 1/2 of the duration for holders of Master Degrees or SL1 degrees in the field related to the</w:t>
        <w:br/>
        <w:t>specific internship.”</w:t>
        <w:br/>
        <w:br/>
        <w:t>9. Clause 3, Article 28 is amended as follows:</w:t>
        <w:br/>
        <w:br/>
        <w:t xml:space="preserve"> “3. The Ministry of Health shall assign the eligible examination centers specified in Article 23</w:t>
        <w:br/>
        <w:t>hereof to administer tests and issue the Pharmacy Practice Certificate if there are no centers</w:t>
        <w:br/>
        <w:t>carrying out such tasks.”</w:t>
        <w:br/>
        <w:br/>
        <w:t>10. Article 31 is amended as follows:</w:t>
        <w:br/>
        <w:br/>
        <w:t>a. Clause 5b, Article 31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"b. The retailer has an isolated and fixed store which is firmly built; the store area is suitable to</w:t>
        <w:br/>
        <w:t>its scope of business, located in a high, dry, airy and safe area, at an adequate distance from</w:t>
        <w:br/>
        <w:t>sources of pollution."</w:t>
        <w:br/>
        <w:br/>
        <w:t>b. Clause 5c, Article 31 is amended as follows:</w:t>
        <w:br/>
        <w:br/>
        <w:t>“The storage area and equipment must satisfy the storage requirements written on the labels.</w:t>
        <w:br/>
        <w:br/>
        <w:t>Toxic herbal ingredients (if any) shall be displayed and stored in a separate area. Otherwise, they</w:t>
        <w:br/>
        <w:t>must be separated from other herbal ingredients and labeled as “dược liệu độc (“toxic</w:t>
        <w:br/>
        <w:t>ingredients”) to avoid confusion.</w:t>
        <w:br/>
        <w:br/>
        <w:t>The retailer of herbal drugs, traditional drugs or herbal ingredients shall have suitable storage</w:t>
        <w:br/>
        <w:t>areas to store such drugs and ingredients.”</w:t>
        <w:br/>
        <w:br/>
        <w:t>11. Clause 2a, Article 32 is amended as follows:</w:t>
        <w:br/>
        <w:br/>
        <w:t xml:space="preserve"> “a. If the applicant is a manufacturer of drugs or medicinal ingredients: documents about the</w:t>
        <w:br/>
        <w:t>location, factory, testing laboratory, storage area, auxiliary systems, machinery for</w:t>
        <w:br/>
        <w:t>manufacturing and storing drugs, quality control system, documents about technologies and</w:t>
        <w:br/>
        <w:t>personnel according to Good Manufacturing Practice (GMP) requirements applied to drugs and</w:t>
        <w:br/>
        <w:t>medicinal ingredients.</w:t>
        <w:br/>
        <w:br/>
        <w:t>If the applicant applies for a Certificate of Eligibility for Pharmacy Business that allows sale and</w:t>
        <w:br/>
        <w:t>delivery of drugs or medicinal ingredients manufactured by the applicant to wholesalers, retailers</w:t>
        <w:br/>
        <w:t>and health facilities, documents on technologies and personnel according to GPD requirements</w:t>
        <w:br/>
        <w:t>applied to drugs and medicinal ingredients are required, unless such products are delivered at the</w:t>
        <w:br/>
        <w:t>storage facility of the applicant.</w:t>
        <w:br/>
        <w:br/>
        <w:t>12. Heading, Clause 3a and Clause 4 of Article 33 are amended as follows:</w:t>
        <w:br/>
        <w:br/>
        <w:t>“3. The receiving authority shall:</w:t>
        <w:br/>
        <w:br/>
        <w:t xml:space="preserve"> “a. Issue the Certificate of eligibility for pharmacy business within 20 days from the date on</w:t>
        <w:br/>
        <w:t>which the application is received without a site inspection at the applicant’s premises, if the</w:t>
        <w:br/>
        <w:t>applicant’s facilities and personnel are conformable with relevant Good Practice requirements.</w:t>
        <w:br/>
        <w:br/>
        <w:t>4. If the application is deemed unsatisfactory according to Clause 3a of this Article, within 07</w:t>
        <w:br/>
        <w:t>working days from the date on which the application is received, the receiving authority shall</w:t>
        <w:br/>
        <w:t>request the applicant in writing to complete the application and specify necessary additional</w:t>
        <w:br/>
        <w:t>documents.”</w:t>
        <w:br/>
        <w:br/>
        <w:t>13. Clause 3a, Article 34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“a. Re-issue or adjust the Certificate of Eligibility for Pharmacy Business within 15 days from</w:t>
        <w:br/>
        <w:t>the date on which the application is received, in the case mentioned in Clause 2a and Clause 3,</w:t>
        <w:br/>
        <w:t>Article 36 of the Law on Pharmacy.”</w:t>
        <w:br/>
        <w:br/>
        <w:t>14. Clause 3, Article 40 is amended as follows:</w:t>
        <w:br/>
        <w:br/>
        <w:t xml:space="preserve"> “3. Within 05 working days from the date on which the notification from the applicant is</w:t>
        <w:br/>
        <w:t>received, the Department of Health shall publish information about the mobile drugstore on its</w:t>
        <w:br/>
        <w:t>website and inform the district health offices for supervision and inspection.”</w:t>
        <w:br/>
        <w:br/>
        <w:t>15. Clause 2, Article 41 is amended as follows:</w:t>
        <w:br/>
        <w:br/>
        <w:t>a. The heading of clause 2, Article 31 is amended as follows:</w:t>
        <w:br/>
        <w:br/>
        <w:t>“2. Publication of the list of drugs and active ingredients banned from certain fields:</w:t>
        <w:br/>
        <w:br/>
        <w:t>b. Clause 2b, Article 41 is amended as follows:</w:t>
        <w:br/>
        <w:br/>
        <w:t xml:space="preserve"> “b. After receiving the list of banned substances from the ministries and ministerial agencies, the</w:t>
        <w:br/>
        <w:t>Ministry of Health shall promulgate the list of banned drugs and active ingredients in certain</w:t>
        <w:br/>
        <w:t>fields on its website."</w:t>
        <w:br/>
        <w:br/>
        <w:t>16. Clause 2, Article 42 is amended as follows:</w:t>
        <w:br/>
        <w:br/>
        <w:t xml:space="preserve"> “2. If there are no establishments trading controlled drugs in the province, the Department of</w:t>
        <w:br/>
        <w:t>Health shall appoint a wholesaler or a retailer to conduct such trading or the pharmacy</w:t>
        <w:br/>
        <w:t>department of the health facility to sell the controlled drugs in order to ensure adequate supply of</w:t>
        <w:br/>
        <w:t>drugs for patients."</w:t>
        <w:br/>
        <w:br/>
        <w:t>17. Clause 4a, Article 43 is amended as follows:</w:t>
        <w:br/>
        <w:br/>
        <w:t xml:space="preserve"> “a. Have a separate storage facility or area that meets GSP requirements. Such separate storage</w:t>
        <w:br/>
        <w:t>facility or area must have robust doors with locks to store narcotic drugs, psychotropic drugs,</w:t>
        <w:br/>
        <w:t>precursor drugs, medicinal ingredients that are narcotic active ingredients, psychotropic active</w:t>
        <w:br/>
        <w:t>ingredients or drug precursors.”</w:t>
        <w:br/>
        <w:br/>
        <w:t>18. Clause 6, Article 43 is amended as follows:</w:t>
        <w:br/>
        <w:br/>
        <w:t>“6. An exporter, importer or wholesaler of radiopharmaceuticals shall have a documentary</w:t>
        <w:br/>
        <w:t>management system according to the regulations of the Minister of Health.”</w:t>
        <w:br/>
        <w:br/>
        <w:t>19. Clause 8a, Article 43 is amended as follows:</w:t>
        <w:br/>
        <w:br/>
        <w:t xml:space="preserve"> “a. The narcotic drugs, psychotropic drugs or precursors must be stored in a separate and locked</w:t>
        <w:br/>
        <w:t>cabinet or drawer.”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20. Clause 12, Article 43 is amended as follows:</w:t>
        <w:br/>
        <w:br/>
        <w:t xml:space="preserve"> “12. A provider of clinical trial services, bioequivalence study services, controlled drug testing</w:t>
        <w:br/>
        <w:t>services, except for those mentioned in Clause 11 of this Article, shall store the narcotic drugs,</w:t>
        <w:br/>
        <w:t>psychotropic drugs, precursor drugs, medicinal ingredients that are narcotic active ingredients,</w:t>
        <w:br/>
        <w:t>psychotropic active ingredients or drug precursors, combination drugs that contain narcotic</w:t>
        <w:br/>
        <w:t>active ingredients, psychotropic active ingredients or precursors in a separate and locked area or</w:t>
        <w:br/>
        <w:t>separate and locked cabinets or drawers.”</w:t>
        <w:br/>
        <w:br/>
        <w:t>21. Article 44 is amended as follows:</w:t>
        <w:br/>
        <w:br/>
        <w:t>Change the phrase “02 years” with the phrase “12 months” in clauses 1, 2, 4, 6 and 10.</w:t>
        <w:br/>
        <w:br/>
        <w:t>22. Clause 9, Article 44 is amended as follows:</w:t>
        <w:br/>
        <w:br/>
        <w:t>“9. As for the retailer of radiopharmaceuticals: the person responsible for retailing such drugs</w:t>
        <w:br/>
        <w:t>must have at least an associate degree in pharmacy.”</w:t>
        <w:br/>
        <w:br/>
        <w:t>23. Clause 2c, Article 46 is amended as follows:</w:t>
        <w:br/>
        <w:br/>
        <w:t xml:space="preserve"> “c. An establishment that has the Certificate of Eligibility for Pharmacy Business that allows</w:t>
        <w:br/>
        <w:t>export, import and wholesaling of drugs may only sell drugs to other establishments that have</w:t>
        <w:br/>
        <w:t>such Certificates, health facilities, research and testing establishments, rehabilitation centers,</w:t>
        <w:br/>
        <w:t>establishments providing opioid substitution treatment, establishments providing training in</w:t>
        <w:br/>
        <w:t>medicine or pharmacy, drugstores nationwide; and may select 01 wholesaler in a province to sell</w:t>
        <w:br/>
        <w:t>all of its products.”</w:t>
        <w:br/>
        <w:br/>
        <w:t>24. Clause 2d, Article 46 is amended as follows:</w:t>
        <w:br/>
        <w:br/>
        <w:t>"d. A wholesaler may only sell drugs to health facilities, research and testing establishments,</w:t>
        <w:br/>
        <w:t>rehabilitation centers, establishments providing opioid substitution treatment, institutions</w:t>
        <w:br/>
        <w:t>providing training in medicine or pharmacy, other non-commercial pharmacy establishments and</w:t>
        <w:br/>
        <w:t>drugstores in the same province."</w:t>
        <w:br/>
        <w:br/>
        <w:t>25. Clause 2dd, Article 46 is amended as follows:</w:t>
        <w:br/>
        <w:br/>
        <w:t>"dd. Health facilities, rehabilitation centers and establishments providing opioid substitution</w:t>
        <w:br/>
        <w:t>treatment may purchase drugs from the establishments specified in Points a, b, c, d of this Clause</w:t>
        <w:br/>
        <w:t>based on their bidding results or according to the bidding plan approved by the competent</w:t>
        <w:br/>
        <w:t>authority.</w:t>
        <w:br/>
        <w:br/>
        <w:t>26. Clause 2a, Article 48 is amended as follows:</w:t>
        <w:br/>
        <w:br/>
        <w:t xml:space="preserve"> “a. The application shall be sent in person or by post to the Ministry of Health if the applicant is</w:t>
        <w:br/>
        <w:t>a manufacturer, exporter or importer, or to the Department of Health of the same province if the</w:t>
        <w:br/>
        <w:t>applicant is a pharmacy business establishment other than the aforesaid entities; or at the Military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Medicine Department (Ministry of National Defense) if the applicant is under the management</w:t>
        <w:br/>
        <w:t>of such Ministry.</w:t>
        <w:br/>
        <w:br/>
        <w:t>27. Clause 2a and 2d, Article 48 are amended as follows:</w:t>
        <w:br/>
        <w:br/>
        <w:t>“a. If the application is satisfactory, the receiving authority shall issue a written permission for</w:t>
        <w:br/>
        <w:t>destruction within 20 days from the date on which the application is received.</w:t>
        <w:br/>
        <w:br/>
        <w:t>d. If the application is not satisfactory, the receiving authority shall request the applicant in</w:t>
        <w:br/>
        <w:t>writing to complete the application within 20 days from the date on which the application is</w:t>
        <w:br/>
        <w:t>received."</w:t>
        <w:br/>
        <w:br/>
        <w:t>28. Clause 3, Article 48 is amended as follows:</w:t>
        <w:br/>
        <w:br/>
        <w:t xml:space="preserve"> “3. The destruction of narcotic drugs, psychotropic drugs, precursor drugs or medicinal</w:t>
        <w:br/>
        <w:t>ingredients that are narcotic active ingredients, psychotropic active ingredients or drug</w:t>
        <w:br/>
        <w:t>precursors may only be carried out after receiving the written permission from the Ministry of</w:t>
        <w:br/>
        <w:t>Health or the Department of Health in the same province, or from the Military Medicine</w:t>
        <w:br/>
        <w:t>Department (Ministry of National Defense).”</w:t>
        <w:br/>
        <w:br/>
        <w:t>29. Clause 4b, Article 48 is amended as follows:</w:t>
        <w:br/>
        <w:br/>
        <w:t xml:space="preserve"> “b. The destruction must be witnessed by representatives of the Department of Health of the</w:t>
        <w:br/>
        <w:t>same province or the Military Medicine Department (Ministry of National Defense) and be</w:t>
        <w:br/>
        <w:t>recorded using form No. 16 in Appendix II hereto.</w:t>
        <w:br/>
        <w:br/>
        <w:t>30. Clause 4c, Article 48 is amended as follows:</w:t>
        <w:br/>
        <w:br/>
        <w:t xml:space="preserve"> “17. Within 10 days from the date on which the destruction is done, a destruction report (using</w:t>
        <w:br/>
        <w:t>form No. 17 in Appendix II) enclosed with a destruction record shall be submitted to the</w:t>
        <w:br/>
        <w:t>Ministry of Health or Department of Health or Military Medicine Department (Ministry of</w:t>
        <w:br/>
        <w:t>National Defense).”</w:t>
        <w:br/>
        <w:br/>
        <w:t>31. Clause 1, Article 49 is amended as follows:</w:t>
        <w:br/>
        <w:br/>
        <w:t xml:space="preserve"> “19. Documents proving that the establishment has taken measures to ensure security and</w:t>
        <w:br/>
        <w:t>prevent loss of controlled drugs according to Form No. 18 in Appendix hereto."</w:t>
        <w:br/>
        <w:br/>
        <w:t>32. Article 51 is amended as follows:</w:t>
        <w:br/>
        <w:br/>
        <w:t xml:space="preserve"> "Article 51. Procedures for issuance of the Certificate of Eligibility for Pharmacy Business</w:t>
        <w:br/>
        <w:t>to traders of controlled drugs</w:t>
        <w:br/>
        <w:br/>
        <w:t>1. The procedures for issuance of the Certificate of Eligibility for Pharmacy Business to the</w:t>
        <w:br/>
        <w:t>traders of controlled drugs shall be completed in accordance with Article 33 hereof.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If the trader already has such Certificate or satisfies the Good Practice requirements according</w:t>
        <w:br/>
        <w:t>to Article 33 of the Law on Pharmacy and requests for the permission for trading controlled</w:t>
        <w:br/>
        <w:t>drugs, the receiving authority shall only evaluate the application mentioned in Article 49 of the</w:t>
        <w:br/>
        <w:t>Decree No. 54/2017/ND-CP.</w:t>
        <w:br/>
        <w:br/>
        <w:t>33. Article 53 is amended as follows:Clause 2a is amended as follows:</w:t>
        <w:br/>
        <w:br/>
        <w:t xml:space="preserve"> “a. 01 order for medicinal ingredients that contain narcotic active ingredients, psychotropic</w:t>
        <w:br/>
        <w:t>active ingredients or drug precursors using form No. 19 in Appendix II hereto.</w:t>
        <w:br/>
        <w:br/>
        <w:t>b. Clause 3b is amended as follows:</w:t>
        <w:br/>
        <w:br/>
        <w:t xml:space="preserve"> “b. 01 sale order for medicinal ingredients that are narcotic active ingredients, psychotropic</w:t>
        <w:br/>
        <w:t>active ingredients or drug precursors using form No. 19 in Appendix II hereto."</w:t>
        <w:br/>
        <w:br/>
        <w:t>34. Clause 1, Article 54 is amended as follows:</w:t>
        <w:br/>
        <w:br/>
        <w:t>a. Clause 1b is amended as follows:</w:t>
        <w:br/>
        <w:br/>
        <w:t>"b. Department of Health of the same province if the applicant is a drug wholesaler, a retailer, a</w:t>
        <w:br/>
        <w:t>private health facility, a research and testing institution, an institution providing training in</w:t>
        <w:br/>
        <w:t>medicine or pharmacy, a rehabilitation center, an establishment providing opioid substitution</w:t>
        <w:br/>
        <w:t>treatment and a non-commercial pharmacy establishment.”</w:t>
        <w:br/>
        <w:br/>
        <w:t>b. Clause 1c is added as follows:</w:t>
        <w:br/>
        <w:br/>
        <w:t>“c. Military Medicine Department (Ministry of National Defense) if the applicant is under the</w:t>
        <w:br/>
        <w:t>management of the Ministry of National Defense."</w:t>
        <w:br/>
        <w:br/>
        <w:t>35. Article 65 is amended as follows:</w:t>
        <w:br/>
        <w:br/>
        <w:t>a. Clause 1a and 1b, Article 65 are amended as follows:</w:t>
        <w:br/>
        <w:br/>
        <w:t xml:space="preserve"> “a. The drug is licensed in one of the following country: manufacturing country, reference</w:t>
        <w:br/>
        <w:t>country that is a member state of The International Council for Harmonization of Technical</w:t>
        <w:br/>
        <w:t>Requirements for Pharmaceuticals for Human Use (ICH) or Australia;</w:t>
        <w:br/>
        <w:br/>
        <w:t>b. The drug is used for the following cases:</w:t>
        <w:br/>
        <w:br/>
        <w:t>- The drug is specified in the guidelines for disease diagnosis, prevention and treatment which</w:t>
        <w:br/>
        <w:t>are promulgated and approved by the Ministry of Health.</w:t>
        <w:br/>
        <w:br/>
        <w:t>- The drug is used for emergency of poison control and as an anti-rejection medication.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The drug is used for diagnosis, prevention or treatment for class-A communicable disease,</w:t>
        <w:br/>
        <w:t>cancers, HIV/AIDS, hepatitis, tuberculosis, malaria; other diseases announced by the Minister of</w:t>
        <w:br/>
        <w:t>Health.”</w:t>
        <w:br/>
        <w:br/>
        <w:t>b. Clause 2d and 2e, Article 65 are amended as follows:</w:t>
        <w:br/>
        <w:br/>
        <w:t xml:space="preserve"> “d. The original copy of 01 set of samples of the label and package insert from the drug</w:t>
        <w:br/>
        <w:t>production country or the exporting country, unless such package insert or the summary of</w:t>
        <w:br/>
        <w:t>product characteristics is attached to the Certificate of Pharmaceutical Product.</w:t>
        <w:br/>
        <w:br/>
        <w:t>e. Clinical data about the safety and efficacy of the drug according to the regulations on drug</w:t>
        <w:br/>
        <w:t>registration of the Minister of Health.</w:t>
        <w:br/>
        <w:br/>
        <w:t>Documents specified in this point are not required to be submitted in cases where the drug are</w:t>
        <w:br/>
        <w:t>licensed for import according the regulations in this Article and no changes are made to the</w:t>
        <w:br/>
        <w:t>information related to the indication, dosage and user.</w:t>
        <w:br/>
        <w:br/>
        <w:t>36. Clause 2c, 2d and 2e, Article 66 are amended as follows:</w:t>
        <w:br/>
        <w:br/>
        <w:t xml:space="preserve"> “c. Quality documents according to the regulations of the Minister of Health on the use of</w:t>
        <w:br/>
        <w:t>ASEAN Common Technical Dossier (ACTD) in drug registration or quality standards and</w:t>
        <w:br/>
        <w:t>results of bioequivalence study according to clause 7, Article 76 hereof.”</w:t>
        <w:br/>
        <w:br/>
        <w:t>d. The original of 01 set of samples of the label and package insert from the drug production</w:t>
        <w:br/>
        <w:t>country or the exporting country, unless both of them or the summary of product characteristics</w:t>
        <w:br/>
        <w:t>are attached to the Certificate of Pharmaceutical Product.</w:t>
        <w:br/>
        <w:br/>
        <w:t>e. Clinical document if required by the regulations of the Minister of Health on drug registration.</w:t>
        <w:br/>
        <w:br/>
        <w:t>Documents specified in this point are not required to be submitted in cases where the drug has</w:t>
        <w:br/>
        <w:t>been licensed for import according the regulations in this Article and no changes have been made</w:t>
        <w:br/>
        <w:t>to the information about the indication, dosage and user.”</w:t>
        <w:br/>
        <w:br/>
        <w:t>37. Clause 2c, Article 67 is amended as follows:</w:t>
        <w:br/>
        <w:br/>
        <w:t xml:space="preserve"> “c. An original copy or a copy bearing the issuer’s seal of the written request or approval issued</w:t>
        <w:br/>
        <w:t>by any of the competent authorities specified in Clause 1a, 1b or 1c of this Article which</w:t>
        <w:br/>
        <w:t>specifies: the active ingredients of the modern drug or biologicals or herbal ingredients of the</w:t>
        <w:br/>
        <w:t>herbal drug or traditional drug, dosage form, concentration of active ingredients of the modern</w:t>
        <w:br/>
        <w:t>drug or biologicals or quantity of herbal ingredients of the herbal drug or traditional drug,</w:t>
        <w:br/>
        <w:t>package contents, manufacturer and manufacturing country.”</w:t>
        <w:br/>
        <w:br/>
        <w:t>38. Article 68 is amended as follows:</w:t>
        <w:br/>
        <w:br/>
        <w:t>Clause 1b, Article 68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“b. The drug does not satisfy the treatment requirements and is:</w:t>
        <w:br/>
        <w:br/>
        <w:t>- Used for emergency of poison control and as anti-rejection medication.</w:t>
        <w:br/>
        <w:br/>
        <w:t>- Included in the List of Rare Drugs.</w:t>
        <w:br/>
        <w:br/>
        <w:t>- Specified in the guidelines on prevention and treatment for anaphylactic shock. Such guidelines</w:t>
        <w:br/>
        <w:t>are promulgated and approved by the Ministry of Health.</w:t>
        <w:br/>
        <w:br/>
        <w:t>- Used for a specific patient who is receiving treatment at the health facility for: class-A</w:t>
        <w:br/>
        <w:t>communicable disease, cancer, HIV/AIDS, tuberculosis, malaria and other fatal diseases</w:t>
        <w:br/>
        <w:t>announced by the Minister of Health.”</w:t>
        <w:br/>
        <w:br/>
        <w:t>b. Clause 3c, Article 68 is amended as follows:</w:t>
        <w:br/>
        <w:br/>
        <w:t xml:space="preserve"> “c. An original copy of the document of the health facility which contains the reason for</w:t>
        <w:br/>
        <w:t>importing the drug, the quantity of patients who need to use it and quantity of drug needed, as</w:t>
        <w:br/>
        <w:t>well as the commitment to assume responsibility for the use of the imported drug. The document</w:t>
        <w:br/>
        <w:t>shall be enclosed with the original copy or the copy bearing the seal of the health facility, as well</w:t>
        <w:br/>
        <w:t>as the minutes of meeting of the Drug and Treatment Council about the import demand of such</w:t>
        <w:br/>
        <w:t>drug. If such Council does not exist or the drug used for the emergency of poison control is</w:t>
        <w:br/>
        <w:t>needed for patients who are clearly listed by the health facility, then the minutes of meeting are</w:t>
        <w:br/>
        <w:t>not required."</w:t>
        <w:br/>
        <w:br/>
        <w:t>c. Clause 3g, Article 68 is amended as follows:</w:t>
        <w:br/>
        <w:br/>
        <w:t xml:space="preserve"> “g. The drug provider is not required to implement the regulations in clause 15, Article 91</w:t>
        <w:br/>
        <w:t>hereof, if it has a copy of the Pharmacy Business License which is issued by the competent</w:t>
        <w:br/>
        <w:t>agency of the home country and is certified and consularly legalized according to the</w:t>
        <w:br/>
        <w:t>regulations.”</w:t>
        <w:br/>
        <w:br/>
        <w:t>39. Clause 2d, Article 69 is amended as follows:</w:t>
        <w:br/>
        <w:br/>
        <w:t xml:space="preserve"> “d. The original copy of 01 set of samples of the label and package insert from the drug</w:t>
        <w:br/>
        <w:t>production country or the exporting country, unless both of them are attached to the Certificate</w:t>
        <w:br/>
        <w:t>of Pharmaceutical Product.”</w:t>
        <w:br/>
        <w:br/>
        <w:t>40. Article 71 is amended as follows:</w:t>
        <w:br/>
        <w:br/>
        <w:t>Clause 1b, Article 71 is amended as follows:</w:t>
        <w:br/>
        <w:br/>
        <w:t>“b. The drug is licensed in one of the following countries: the manufacturing country, the</w:t>
        <w:br/>
        <w:t>member state of the ICH or Australia.”</w:t>
        <w:br/>
        <w:br/>
        <w:t>b. Clause 2c, 2d and 2dd, Article 71 are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“c. Quality documents according to the regulations of the Minister of Health on the use of</w:t>
        <w:br/>
        <w:t>ACTD in drug registration or quality standards and results of bioequivalence study according to</w:t>
        <w:br/>
        <w:t>Clause 7, Article 76 hereof.”</w:t>
        <w:br/>
        <w:br/>
        <w:t>d. Clinical document if required in some cases by the regulations of the Minister of Health on</w:t>
        <w:br/>
        <w:t>drug registration.</w:t>
        <w:br/>
        <w:br/>
        <w:t>The documents specified in this point are not required to be submitted in cases where the drug</w:t>
        <w:br/>
        <w:t>has been licensed for import according the regulations in this Article and no changes have been</w:t>
        <w:br/>
        <w:t>made to the information about the indication, dosage and user.</w:t>
        <w:br/>
        <w:br/>
        <w:t>dd. The original copy of 01 set of samples of the label and package insert from the drug</w:t>
        <w:br/>
        <w:t>production country or the exporting country, unless both of them are attached to the Certificate</w:t>
        <w:br/>
        <w:t>of Pharmaceutical Product.”</w:t>
        <w:br/>
        <w:br/>
        <w:t>41. Article 72 is amended as follows:</w:t>
        <w:br/>
        <w:br/>
        <w:t>a. Clause 1, Article 72 is amended as follows:</w:t>
        <w:br/>
        <w:br/>
        <w:t>“1. The import of such drug shall only be licensed in the manufacturing country or the country</w:t>
        <w:br/>
        <w:t>which is the member state of ICH or Australia, when:</w:t>
        <w:br/>
        <w:br/>
        <w:t>a. The drug as an emergency aid is carried by the foreign humanitarian medical team to use for</w:t>
        <w:br/>
        <w:t>their humanitarian medical services.</w:t>
        <w:br/>
        <w:br/>
        <w:t>b. The drug as an emergency aid is used for treating a specific patient who is required to stay in</w:t>
        <w:br/>
        <w:t>the health facility.</w:t>
        <w:br/>
        <w:br/>
        <w:t>c. The drug as an emergency aid is used for the state medical programs or projects.</w:t>
        <w:br/>
        <w:br/>
        <w:t>d. The drug as an emergency aid is not specified in points a, b and c of this clause and is not</w:t>
        <w:br/>
        <w:t>narcotic drug, radiopharmaceutical or vaccine."</w:t>
        <w:br/>
        <w:br/>
        <w:t>b. Points a, c, dd, e, g, h and k, clause 2, Article 72 are amended as follows:</w:t>
        <w:br/>
        <w:br/>
        <w:t>“a. The import order using form No. 24, 25 or 26 in Appendix III hereto.</w:t>
        <w:br/>
        <w:br/>
        <w:t>c. The original copy or the certified true copy of the written approval issued by a regulatory</w:t>
        <w:br/>
        <w:t>agency for the use of foreign drugs as an emergency aid in state medical programs or projects; if</w:t>
        <w:br/>
        <w:t>the drugs are imported, the original copy of the written approval issued by the regulatory agency</w:t>
        <w:br/>
        <w:t>for humanitarian medical services is required, according to Clause 1a of this Article.</w:t>
        <w:br/>
        <w:br/>
        <w:t>dd. Quality documents according to the regulations of the Minister of Health on the use of</w:t>
        <w:br/>
        <w:t>ACTD in drug registration or quality standards and results of bioequivalence study according to</w:t>
        <w:br/>
        <w:t>clause 7, Article 76 hereof."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e. Clinical document if required in some cases by the regulations of the Minister of Health on</w:t>
        <w:br/>
        <w:t>drug registration.</w:t>
        <w:br/>
        <w:br/>
        <w:t>The documents specified in this point are not required to be submitted in cases where the drug</w:t>
        <w:br/>
        <w:t>has been licensed for import according the regulations in this Article and no changes have been</w:t>
        <w:br/>
        <w:t>made to the information about the indication, dosage and user.”</w:t>
        <w:br/>
        <w:br/>
        <w:t>g. The original of 01 set of specimens of the label and package insert from the drug production</w:t>
        <w:br/>
        <w:t>country or the exporting country, unless both of them are attached to the Certificate of</w:t>
        <w:br/>
        <w:t>Pharmaceutical Product.”</w:t>
        <w:br/>
        <w:br/>
        <w:t>h. 02 sets of samples of the label and package insert in Vietnamese which bear the importer's</w:t>
        <w:br/>
        <w:t>seal.</w:t>
        <w:br/>
        <w:br/>
        <w:t>k. The documents specified in points d, dd, e, g, h and i are not required in cases where the drug</w:t>
        <w:br/>
        <w:t>is imported in accordance with Clause 1a and 1b of this Article. However, there must be a</w:t>
        <w:br/>
        <w:t>written commitment about the drug licensed in the manufacturing country or the member state of</w:t>
        <w:br/>
        <w:t>ICH or Australia. Also, the written commitment of the facility receiving humanitarian aids must</w:t>
        <w:br/>
        <w:t>clearly specify the list of patients in need of the drug according to Clause 1b of this Article."</w:t>
        <w:br/>
        <w:br/>
        <w:t>42. Article 76 is amended as follows:</w:t>
        <w:br/>
        <w:br/>
        <w:t>a. Clause 3d is amended as follows:</w:t>
        <w:br/>
        <w:br/>
        <w:t xml:space="preserve"> “d. The package insert of the drug licensed in the manufacturing country or the exporting</w:t>
        <w:br/>
        <w:t>country, except for the cases specified in Clause 2d, Article 66, Clause 2d, Article 69, Clause</w:t>
        <w:br/>
        <w:t>2dd, Article 71 and Clause 2g, Article 72 hereof.”</w:t>
        <w:br/>
        <w:br/>
        <w:t>b. The heading of clause 5, point b and c, clause 5, Article 76 are amended as follows:</w:t>
        <w:br/>
        <w:br/>
        <w:t xml:space="preserve"> “5. The samples of the label and package insert of a drug licensed in the manufacturing country</w:t>
        <w:br/>
        <w:t>or the exporting country must satisfy the following requirements, except the drugs that have the</w:t>
        <w:br/>
        <w:t>same trade name, active ingredients, concentration and dosage form as those of a proprietary</w:t>
        <w:br/>
        <w:t>drug having the certificate of drug registration in Vietnam, are manufactured by the same</w:t>
        <w:br/>
        <w:t>manufacturer of the proprietary drug or by an authorized manufacturer and are sold at a lower</w:t>
        <w:br/>
        <w:t>price than that of the proprietary drug sold in Vietnam according Article 70 hereof:</w:t>
        <w:br/>
        <w:br/>
        <w:t>b. The sample of the package insert bearing the seal of the competent authority which issues the</w:t>
        <w:br/>
        <w:t>Certificate of Pharmaceutical Product in the manufacturing country or the exporting country,</w:t>
        <w:br/>
        <w:t>except for the cases specified in Clause 2d, Article 66, Clause 2d, Article 69, Clause 2dd, Article</w:t>
        <w:br/>
        <w:t>71 and Clause 2g, Article 72.</w:t>
        <w:br/>
        <w:br/>
        <w:t>c. The original of the sample of package insert undergoing consular legalization.”</w:t>
        <w:br/>
        <w:br/>
        <w:t>c. Clause 5d, Article 76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“d. The sample of the label specified in Clause 2d, Article 65; samples of the label and the</w:t>
        <w:br/>
        <w:t>package insert which are specified in Clause 2d, Article 66, Clause 2d, Article 69, Clause 2dd,</w:t>
        <w:br/>
        <w:t>Article 71 and Clause 2g, Article 72 must bear the seal of the manufacturer or the owner of the</w:t>
        <w:br/>
        <w:t>product or product license (stamped on the Certificate of Pharmaceutical Product) and the</w:t>
        <w:br/>
        <w:t>importer.”</w:t>
        <w:br/>
        <w:br/>
        <w:t>d. Clause 7, Article 76 is amended as follows:</w:t>
        <w:br/>
        <w:br/>
        <w:t>“7. Quality standards and results of the bioequivalence study:</w:t>
        <w:br/>
        <w:br/>
        <w:t>a. Must provide copies which bear the seal of the manufacturer or the owner of the product or</w:t>
        <w:br/>
        <w:t>product license (stamped on the Certificate of Pharmaceutical Product) and of the importer.</w:t>
        <w:br/>
        <w:br/>
        <w:t>b. Results of bioequivalence study shall only be submitted if required by the regulations of the</w:t>
        <w:br/>
        <w:t>Minister of Health on drug registration.</w:t>
        <w:br/>
        <w:br/>
        <w:t>The documents specified in this point are not required in cases where drugs are produced and</w:t>
        <w:br/>
        <w:t>licensed (specified on the Certificate of Pharmaceutical Product) in the country that is the</w:t>
        <w:br/>
        <w:t>permanent member or founder of ICH or Australia."</w:t>
        <w:br/>
        <w:br/>
        <w:t>43. Article 77 is amended as follows:</w:t>
        <w:br/>
        <w:br/>
        <w:t>a. Heading of Clause 1, Clause 1g, Article 77 are amended as follows:</w:t>
        <w:br/>
        <w:br/>
        <w:t xml:space="preserve"> “1. In cases of drug import specified in Articles 65, 66, 69, 71, Clause 1c and 1d, Article 72</w:t>
        <w:br/>
        <w:t>hereof:</w:t>
        <w:br/>
        <w:br/>
        <w:t>g. In cases where drugs imported for provision of humanitarian medical services are approved by</w:t>
        <w:br/>
        <w:t>the competent authority and the documents specified in Points d, dd, e, g, h, i, clause 2, Article</w:t>
        <w:br/>
        <w:t>72 hereof are not mentioned but the drugs are essential for the disease treatment, the Minister of</w:t>
        <w:br/>
        <w:t>Health shall consider approving the application on the basis of counsel given by the certification</w:t>
        <w:br/>
        <w:t>advisory council."</w:t>
        <w:br/>
        <w:br/>
        <w:t>b. Heading of Clause 3, Article 77 is amended as follows:</w:t>
        <w:br/>
        <w:br/>
        <w:t xml:space="preserve"> “3. In cases of drug import specified in Clause 1b and 1c, Article 68, Article 70, Clause 1a and</w:t>
        <w:br/>
        <w:t>1b, Article 72, 73, Clause 1, Article 74 hereof.”</w:t>
        <w:br/>
        <w:br/>
        <w:t>c. Clause 4e, Article 77 is amended as follows:</w:t>
        <w:br/>
        <w:br/>
        <w:t xml:space="preserve"> “e. Within 03 months, from the date on which the additional documents are requested in writing</w:t>
        <w:br/>
        <w:t>by the Ministry of Health, the applicant shall submit additional documents as requested. If the</w:t>
        <w:br/>
        <w:t>applicant fails to satisfy such request by the aforesaid deadline or the application is not</w:t>
        <w:br/>
        <w:t>satisfactory within 04 months, from the first time it is submitted, such application will be</w:t>
        <w:br/>
        <w:t>rejected.”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44. Clause 3, Article 78 is amended as follows:</w:t>
        <w:br/>
        <w:br/>
        <w:t>a. The heading of Clause 3, Article 78 is amended as follows:</w:t>
        <w:br/>
        <w:br/>
        <w:t xml:space="preserve"> “3. As for drugs used for emergency treatment and poison control, and vaccines used in some</w:t>
        <w:br/>
        <w:t>special cases with limited amounts and other drugs licensed for import according to Clause 1b</w:t>
        <w:br/>
        <w:t>and 1c, Article 68 hereof:"</w:t>
        <w:br/>
        <w:br/>
        <w:t>b. Clause 3c is added to Article 78 as follows:</w:t>
        <w:br/>
        <w:br/>
        <w:t xml:space="preserve"> “c. The regulations in clause 4, Article 103 of the Law on Pharmacy are not required to be</w:t>
        <w:br/>
        <w:t>implemented. The importer of drugs requiring cold or deep freezing storage shall retain the data</w:t>
        <w:br/>
        <w:t>sheets which record the storage conditions (cold chain) during the transport process of imported</w:t>
        <w:br/>
        <w:t>batch of drugs (bearing the seal of the importer). Such storage conditions are recorded by using</w:t>
        <w:br/>
        <w:t>the temperature data logger and from the freeze indicator (if any).</w:t>
        <w:br/>
        <w:br/>
        <w:t>45. Clause 3, Article 79 is amended as follows:</w:t>
        <w:br/>
        <w:br/>
        <w:t xml:space="preserve"> “3. For the drugs specified in the list of drugs and active ingredients banned from certain fields,</w:t>
        <w:br/>
        <w:t>a written explanation enclosed with proof documents are required if the total quantity of</w:t>
        <w:br/>
        <w:t>imported drugs and remaining drugs specified in the order form and the quantity of drugs to be</w:t>
        <w:br/>
        <w:t>imported according to the issued Import License</w:t>
        <w:br/>
        <w:br/>
        <w:t>46. Points a, d, dd, e, clause 1, Article 80 are amended as follows:</w:t>
        <w:br/>
        <w:br/>
        <w:t>“a. 01 original of the purchase order using form No. 35 or 36 in Appendix III hereto.</w:t>
        <w:br/>
        <w:br/>
        <w:t>d. A report on the use of medicinal ingredients other than toxic medicinal ingredients using form</w:t>
        <w:br/>
        <w:t>No. 37 in Appendix II hereto, and a report on the sale of semi-finished drugs produced from</w:t>
        <w:br/>
        <w:t>medicinal ingredients other than toxic medicinal ingredients, using form No. 38 in Appendix III</w:t>
        <w:br/>
        <w:t>hereto.</w:t>
        <w:br/>
        <w:br/>
        <w:t>The sale report specified in this point is not required in cases where medicinal ingredients and</w:t>
        <w:br/>
        <w:t>reference materials are imported for testing or research.</w:t>
        <w:br/>
        <w:br/>
        <w:t>dd. The plan for production, use or sale of imported medicinal ingredients and the plan for sale</w:t>
        <w:br/>
        <w:t>of semi-finished drugs produced from imported medicinal ingredients other than toxic medicinal</w:t>
        <w:br/>
        <w:t>ingredients.</w:t>
        <w:br/>
        <w:br/>
        <w:t>The sale report specified in this point is not required in cases where semi-finished drugs</w:t>
        <w:br/>
        <w:t>produced from medicinal ingredients and reference materials which are imported for testing or</w:t>
        <w:br/>
        <w:t>research.</w:t>
        <w:br/>
        <w:br/>
        <w:t>For the imported drugs specified in the list of drugs and active ingredients banned from certain</w:t>
        <w:br/>
        <w:t>fields, a written explanation enclosed proof documents are required if the total quantity of</w:t>
        <w:br/>
        <w:t>imported drugs and remaining drugs specified in the order form and the quantity of imported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ingredients which have been granted the Import License exceed 150% compared to the total</w:t>
        <w:br/>
        <w:t>demand of trading and use of drugs in the previous year, by the time of making the order, then</w:t>
        <w:br/>
        <w:t>proof documents shall be provided.</w:t>
        <w:br/>
        <w:br/>
        <w:t>e. If medicinal ingredients and reference materials are imported for testing or research; toxic</w:t>
        <w:br/>
        <w:t>medicinal ingredients and active ingredients specified in the List of Drugs and Active Ingredients</w:t>
        <w:br/>
        <w:t>Banned from Certain fields are imported for production of exported drugs; the medicinal</w:t>
        <w:br/>
        <w:t>ingredients are granted the certificate of registration in Vietnam or the ingredients on the list of</w:t>
        <w:br/>
        <w:t>active ingredients, excipients or semi-finished drugs used for production of drugs are granted the</w:t>
        <w:br/>
        <w:t>certificate of drug registration in Vietnam, the documents specified in Points b and c of this</w:t>
        <w:br/>
        <w:t>Clause are not required.”</w:t>
        <w:br/>
        <w:br/>
        <w:t>47. Article 87 is amended as follows:</w:t>
        <w:br/>
        <w:br/>
        <w:t>a. Heading of Article 87 is amended as follows:</w:t>
        <w:br/>
        <w:br/>
        <w:t xml:space="preserve"> “Article 87. Composition of the application for licensing import of herbal ingredients in</w:t>
        <w:br/>
        <w:t>the cases other than those specified in Articles 82 through 86 hereof”</w:t>
        <w:br/>
        <w:br/>
        <w:t>b. Clause 1d and 1dd, Article 87 are amended as follows:</w:t>
        <w:br/>
        <w:br/>
        <w:t xml:space="preserve"> “d. The foreign provider of herbal ingredients is not required to implement the regulations in</w:t>
        <w:br/>
        <w:t>clause 15, Article 91 hereof, if it has a certified true copy of the Pharmacy Business License</w:t>
        <w:br/>
        <w:t>issued and consularly legalized by a competent authority of its home country.</w:t>
        <w:br/>
        <w:br/>
        <w:t>dd. Certified true copy of the manufacturer's certificate of GMP issued by the competent</w:t>
        <w:br/>
        <w:t>authority of their home country."</w:t>
        <w:br/>
        <w:br/>
        <w:t>48. Article 91 is amended as follows:</w:t>
        <w:br/>
        <w:br/>
        <w:t>a. Clause 5, Article 91 is amended as follows:</w:t>
        <w:br/>
        <w:br/>
        <w:t xml:space="preserve"> “5. Representative offices in Vietnam of manufacturers, holders of the certificates of free sale of</w:t>
        <w:br/>
        <w:t>drugs undergoing clinical trial, bioavailability study or bioequivalence study; providers of</w:t>
        <w:br/>
        <w:t>clinical trial, bioavailability study or bioequivalence study services may import medicinal</w:t>
        <w:br/>
        <w:t>ingredients, primary packages of drugs and reference materials for provision of the aforesaid</w:t>
        <w:br/>
        <w:t>services and register for the license to perform testing and research on drugs and medicinal</w:t>
        <w:br/>
        <w:t>ingredients.</w:t>
        <w:br/>
        <w:br/>
        <w:t>b. Clause 5a is added to clause 91 as follows:</w:t>
        <w:br/>
        <w:br/>
        <w:t xml:space="preserve"> “5a. The following agencies and organizations, which satisfy the requirements in Article 35 of</w:t>
        <w:br/>
        <w:t>the Law on Pharmacy, may:</w:t>
        <w:br/>
        <w:br/>
        <w:t>a. Import drugs which are specified in Article 67 hereof, if assigned by the Ministry of National</w:t>
        <w:br/>
        <w:t>Defense, Ministry of Public Security or Ministry of Health in a written request.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b. Import drugs as emergency aid or humanitarian aid, if approved by the regulatory agency.</w:t>
        <w:br/>
        <w:br/>
        <w:t>c. Clause 8a, Article 91 is amended as follows:</w:t>
        <w:br/>
        <w:br/>
        <w:t xml:space="preserve"> “a. The licensed import quantity of drugs that contain an active ingredient which is not granted</w:t>
        <w:br/>
        <w:t>the certificate of drug registration or a herbal ingredient that is used in Vietnam for the first time</w:t>
        <w:br/>
        <w:t>as specified in Article 65 hereof, depends on the business demand of the importer."</w:t>
        <w:br/>
        <w:br/>
        <w:t>d. Clause 15, Article 91 is amended as follows;</w:t>
        <w:br/>
        <w:br/>
        <w:t xml:space="preserve"> “15. To be allowed to sign a contract with the importer, the foreign supplier of drugs/medicinal</w:t>
        <w:br/>
        <w:t>ingredients must be:</w:t>
        <w:br/>
        <w:br/>
        <w:t>a. A manufacturer of imported drugs/medicinal ingredients.</w:t>
        <w:br/>
        <w:br/>
        <w:t>b. The owner of the product or holder of the certificate of free sale of the imported drug or active</w:t>
        <w:br/>
        <w:t>ingredient written on the Certificate of Pharmaceutical product, whether or not the drug is</w:t>
        <w:br/>
        <w:t>granted the Certificate of Registration in accordance with the Law on Pharmacy.</w:t>
        <w:br/>
        <w:br/>
        <w:t>c. The applicant for registration of the drug or medicinal ingredient has the certificate of</w:t>
        <w:br/>
        <w:t>registration in Vietnam which does not expire at the time customs clearance is granted. This</w:t>
        <w:br/>
        <w:t>applicant must be other than those mentioned in Points a and b of this Clause.</w:t>
        <w:br/>
        <w:br/>
        <w:t>d. An establishment granted the License to trade drugs, medicinal ingredients, vaccines,</w:t>
        <w:br/>
        <w:t>biologicals or ingredients thereof in Vietnam.</w:t>
        <w:br/>
        <w:br/>
        <w:t>dd. In cases specified in Points c, d or h of this clause, they are required to be authorized in</w:t>
        <w:br/>
        <w:t>writing by the entity mentioned in Point a or b of this Clause to supply drugs in Vietnam. Except</w:t>
        <w:br/>
        <w:t>for those specified in points d and h of this clause, they are specified in point a or b of this</w:t>
        <w:br/>
        <w:t>clause.</w:t>
        <w:br/>
        <w:br/>
        <w:t>The authorization document may be an authorization letter, seller's license or certificate of</w:t>
        <w:br/>
        <w:t>partnership. The authorization document must be written in Vietnamese or English and contain:</w:t>
        <w:br/>
        <w:t>name and address of the authorizing party and authorized party; scope of supply of</w:t>
        <w:br/>
        <w:t>drugs/medicinal ingredients in Vietnam; authorization period or sale period; responsibilities of</w:t>
        <w:br/>
        <w:t>the parties for the quality and origins of drugs/medicinal ingredients supplied in Vietnam;</w:t>
        <w:br/>
        <w:t>signatures of the parties.</w:t>
        <w:br/>
        <w:br/>
        <w:t>e. Regulations of this Clause do not apply to suppliers of imported drugs specified in Articles 67,</w:t>
        <w:br/>
        <w:t>73 and Clause 1, Article 74 hereof.</w:t>
        <w:br/>
        <w:br/>
        <w:t>g. Regulations of Point dd of this Clause do not apply to suppliers of imported drugs specified in</w:t>
        <w:br/>
        <w:t>Articles 68 and 70 hereof.</w:t>
        <w:br/>
        <w:br/>
        <w:t>h. Establishments specified in Clause 22 hereof.”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dd. Clause 16, Article 91 is amended as follows:</w:t>
        <w:br/>
        <w:br/>
        <w:t xml:space="preserve"> “16. Regulations of Clause 15 of this Article do not apply to suppliers of imported excipients,</w:t>
        <w:br/>
        <w:t>capsule shells, primary packages of drugs, reference materials and medicinal ingredients used for</w:t>
        <w:br/>
        <w:t>producing controlled drugs which are imported for testing, research or production of exported</w:t>
        <w:br/>
        <w:t>drugs according to Article 80 hereof; medicinal ingredients used for producing imported drugs</w:t>
        <w:br/>
        <w:t>according to Articles 82, 83, 84, 85 hereof; drugs as emergency aid or humanitarian aid.</w:t>
        <w:br/>
        <w:br/>
        <w:t>e. Clauses 22, 23, 24 are added to Article 91 as follows:</w:t>
        <w:br/>
        <w:br/>
        <w:t xml:space="preserve"> “22. If the Ministry of Health receives a written document from the competent authority of the</w:t>
        <w:br/>
        <w:t>exporting country requesting the announcement of the list of manufacturers and sellers which</w:t>
        <w:br/>
        <w:t>register for supplying drugs and medicinal ingredients in Vietnam, the Ministry of Health shall:</w:t>
        <w:br/>
        <w:br/>
        <w:t>a. Within 30 days from the date on which the written request of the aforesaid competent</w:t>
        <w:br/>
        <w:t>authority is received, the Ministry of Health shall post the list of foreign manufacturers and</w:t>
        <w:br/>
        <w:t>sellers which register for supplying drugs and medicinal ingredients in Vietnam on its website.</w:t>
        <w:br/>
        <w:br/>
        <w:t>b. If the Ministry of Health receives the written document from the aforesaid authority requesting</w:t>
        <w:br/>
        <w:t>it to change the announced information about the foreign suppliers, the Ministry of Health shall</w:t>
        <w:br/>
        <w:t>implement point a of this clause.</w:t>
        <w:br/>
        <w:br/>
        <w:t>23. The competent authority of the exporting country specified in clause 23 of this Article shall</w:t>
        <w:br/>
        <w:t>send a written notification to the Ministry of Health as follows:</w:t>
        <w:br/>
        <w:br/>
        <w:t>a. The written notification must be sent within 01 month, from the date on which the written</w:t>
        <w:br/>
        <w:t>request for changes to the name, address and business scope of the supplier is received.</w:t>
        <w:br/>
        <w:br/>
        <w:t>b. The written notification must be sent within 15 days from the date on which the document</w:t>
        <w:br/>
        <w:t>about the termination or suspension imposing to the foreign suppliers in its home country is</w:t>
        <w:br/>
        <w:t>received.</w:t>
        <w:br/>
        <w:br/>
        <w:t>24. The written documents of the competent authority specified in clauses 23 and 24 hereof</w:t>
        <w:br/>
        <w:t>must:</w:t>
        <w:br/>
        <w:br/>
        <w:t>a. Clearly specify the name, address and contact information of the competent authority of the</w:t>
        <w:br/>
        <w:t>exporting country; information about the country or territory which register for supplying drugs</w:t>
        <w:br/>
        <w:t>and medicinal ingredients in Vietnam; name of the supplier, address, business scope and contact</w:t>
        <w:br/>
        <w:t>information of the manufacturer and seller&lt;0}</w:t>
        <w:br/>
        <w:br/>
        <w:t>b. Be the original copies which are written in English or Vietnamese. If the copies cannot be</w:t>
        <w:br/>
        <w:t>written in English or Vietnamese, provide the certified translated documents in one of these</w:t>
        <w:br/>
        <w:t>languages.</w:t>
        <w:br/>
        <w:br/>
        <w:t>49. Article 92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Clause 2dd, Article 92 is amended as follows:</w:t>
        <w:br/>
        <w:br/>
        <w:t xml:space="preserve"> “dd. In case of import of a drug or medicinal ingredient specified in Clause 1dd, Article 59 of</w:t>
        <w:br/>
        <w:t>the Law on Pharmacy and such case does not require the import license, the importer shall</w:t>
        <w:br/>
        <w:t>provide the bill of lading in order to prove that the shipment is sent from the exporting country's</w:t>
        <w:br/>
        <w:t>port before the expiration date of the Certificate of Registration.”</w:t>
        <w:br/>
        <w:br/>
        <w:t>b. Points e, g and h, clause 2, Article 92 are added as follows:</w:t>
        <w:br/>
        <w:br/>
        <w:t xml:space="preserve"> “e. In case of import of a drug or medicinal ingredient specified in Clause 1dd, Article 59 of the</w:t>
        <w:br/>
        <w:t>Law on Pharmacy and if such case does not require the import license, the importer shall provide</w:t>
        <w:br/>
        <w:t>the bill of lading to prove that the shipment is sent from the exporting country’s port before the</w:t>
        <w:br/>
        <w:t>expiration date of the Certificate of Registration.”</w:t>
        <w:br/>
        <w:br/>
        <w:t>g. In case of import of medicinal ingredients specified in the list of active ingredients, excipients,</w:t>
        <w:br/>
        <w:t>semi-finished drugs used for production of drugs that are granted the Certificate of Drug</w:t>
        <w:br/>
        <w:t>Registration in Vietnam and if such case does not require the import license, the importer shall</w:t>
        <w:br/>
        <w:t>provide the bill of lading to prove that the shipment is sent from the exporting country’s port</w:t>
        <w:br/>
        <w:t>before the expiration date of the Certificate of Drug Registration which is used to declare the</w:t>
        <w:br/>
        <w:t>expired ingredients (if such certificate is used to declare the expired ingredients during customs</w:t>
        <w:br/>
        <w:t>clearance).</w:t>
        <w:br/>
        <w:br/>
        <w:t>h. In case of import of medicinal ingredients specified in the list of active ingredients, excipients,</w:t>
        <w:br/>
        <w:t>semi-finished drugs used for production of drugs that are granted the Certificate of Drug</w:t>
        <w:br/>
        <w:t>Registration in Vietnam and if such case does not require the import license, the importer shall</w:t>
        <w:br/>
        <w:t>provide the bill of lading to prove that the shipment is sent from the exporting country’s port</w:t>
        <w:br/>
        <w:t>before the expiration dates of the Certificate of Drug Registration used to declare the expired</w:t>
        <w:br/>
        <w:t>ingredients and the import license (if such certificate and license expire by the time of customs</w:t>
        <w:br/>
        <w:t>clearance).</w:t>
        <w:br/>
        <w:br/>
        <w:t>c. Clause 3e, Article 92 is amended as follows:</w:t>
        <w:br/>
        <w:br/>
        <w:t xml:space="preserve"> “e. In case of import of medicinal ingredients and semi-finished products specified in Clause</w:t>
        <w:br/>
        <w:t>1dd, Article 59 hereof and if such case does not require the import license, the importer shall</w:t>
        <w:br/>
        <w:t>provide the bill of lading in order to prove that the shipment is sent from the exporting country's</w:t>
        <w:br/>
        <w:t>port before the expiration date of the Certificate of Registration.”</w:t>
        <w:br/>
        <w:br/>
        <w:t>d. Clause 3h and 3i, Article 92 are added as follows:</w:t>
        <w:br/>
        <w:br/>
        <w:t xml:space="preserve"> “h. In case of import of medicinal ingredients and semi-finished products specified in Clause</w:t>
        <w:br/>
        <w:t>1dd, Article 59 of the Law on Pharmacy and if such case does not require the import license, the</w:t>
        <w:br/>
        <w:t>importer shall provide the bill of lading in order to prove that the shipment is sent from the</w:t>
        <w:br/>
        <w:t>exporting country's port before the expiration date of the Certificate of Registration and the</w:t>
        <w:br/>
        <w:t>Import License.”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“i. In case of import of medicinal ingredients and semi-finished products in the form of import</w:t>
        <w:br/>
        <w:t>license but without a certificate of registration in Vietnam and such import license expires by the</w:t>
        <w:br/>
        <w:t>time of customs clearance, the importer shall provide the bill of lading in order to prove that the</w:t>
        <w:br/>
        <w:t>shipment is sent from the exporting country's port before the expiration date of the Import</w:t>
        <w:br/>
        <w:t>License.”</w:t>
        <w:br/>
        <w:br/>
        <w:t>dd. Clause 4e, Article 92 is amended as follows:</w:t>
        <w:br/>
        <w:br/>
        <w:t>“e. In case of import of drugs, medicinal ingredients in the form of import license but without a</w:t>
        <w:br/>
        <w:t>certificate of registration in Vietnam and such import license expires by the time of customs</w:t>
        <w:br/>
        <w:t>clearance, the importer shall provide the bill of lading in order to prove that the shipment is sent</w:t>
        <w:br/>
        <w:t>from the exporting country’s port before the expiration date of the Import License.”</w:t>
        <w:br/>
        <w:br/>
        <w:t>50. Clause 1dd, Article 93 is amended as follows:</w:t>
        <w:br/>
        <w:br/>
        <w:t xml:space="preserve"> “dd. It is on the list of herbal ingredients that can be domestically obtained with adequate</w:t>
        <w:br/>
        <w:t>quantity for the treatment demand and at reasonable prices; or"</w:t>
        <w:br/>
        <w:br/>
        <w:t>51. Clause 5b, Article 98 is amended as follows:</w:t>
        <w:br/>
        <w:br/>
        <w:t xml:space="preserve"> “b. The certificate of GMP and report on GMP inspection mentioned in Clause 1 through 4 of</w:t>
        <w:br/>
        <w:t>this Article and the manufacturing license mentioned in Clause 1 through 3 of this Article must</w:t>
        <w:br/>
        <w:t>be original copies or certified true copies and must be unexpired when the application is</w:t>
        <w:br/>
        <w:t>submitted. If the expiration date is not specified, they must be issued within the last 03 years,</w:t>
        <w:br/>
        <w:t>from the date on which the application is submitted.</w:t>
        <w:br/>
        <w:br/>
        <w:t>The Certificate of GMP or the Manufacturing License are not required if they are posted on the</w:t>
        <w:br/>
        <w:t>website of the pharmacy authority.</w:t>
        <w:br/>
        <w:br/>
        <w:t>52. Clause 1a and 1b, Article 99 are amended as follows:</w:t>
        <w:br/>
        <w:br/>
        <w:t>“a. Within 20 days from the date on which the satisfactory application is received in case of</w:t>
        <w:br/>
        <w:t>mutual recognition of GMP inspection.</w:t>
        <w:br/>
        <w:br/>
        <w:t>b. Within 40 days from the date on which the satisfactory application is received in case of</w:t>
        <w:br/>
        <w:t>document inspection.</w:t>
        <w:br/>
        <w:br/>
        <w:t>53. Clause 2a, Clause 3c and Clause 4, Article 100 are amended as follows:</w:t>
        <w:br/>
        <w:br/>
        <w:t>a. Clause 2a is amended as follows:</w:t>
        <w:br/>
        <w:br/>
        <w:t>“a. Any of the violations that result in revocation of the Certificate of Drug/Medicinal Ingredient</w:t>
        <w:br/>
        <w:t>Registration specified in Points a, d, dd, Clause 1, Article 58 of the Law on Pharmacy.”</w:t>
        <w:br/>
        <w:br/>
        <w:t>b. Clause 3c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“c. From 06 months to 01 year in cases specified in clause 1b, Article 58 of the Law on</w:t>
        <w:br/>
        <w:t>Pharmacy, Clause 2g of this Article."</w:t>
        <w:br/>
        <w:br/>
        <w:t>c. Clause 4 is amended as follows:</w:t>
        <w:br/>
        <w:br/>
        <w:t xml:space="preserve"> “4. Applications submitted by applicants that commit any of the violations specified in Points a,</w:t>
        <w:br/>
        <w:t>b, d, dd, e, Clause 2 of this Article before the violations are dealt with will be invalidated. At the</w:t>
        <w:br/>
        <w:t>end of the periods specified in Clause 3 of this Article, the application may be submitted in</w:t>
        <w:br/>
        <w:t>accordance with the Law on Pharmacy.”</w:t>
        <w:br/>
        <w:br/>
        <w:t>54. Article 105 is amended as follows:</w:t>
        <w:br/>
        <w:br/>
        <w:t>“Article 105. Methods of provision of drug information</w:t>
        <w:br/>
        <w:br/>
        <w:t>Information shall be provided for medical and pharmaceutical practitioners by using the</w:t>
        <w:br/>
        <w:t>following methods:</w:t>
        <w:br/>
        <w:br/>
        <w:t>1. Provision of drug information via sale representatives.</w:t>
        <w:br/>
        <w:br/>
        <w:t>2. Publishing of documents containing drug information.</w:t>
        <w:br/>
        <w:br/>
        <w:t>3. Holding pharmaceutical conferences.”</w:t>
        <w:br/>
        <w:br/>
        <w:t>55. The heading of Article 107 is amended as follows:</w:t>
        <w:br/>
        <w:br/>
        <w:t>“Article 107. Cases in which the Certification of Drug Information is required”</w:t>
        <w:br/>
        <w:br/>
        <w:t>56. Clause 1e and Clause 2e, Article 108 are amended as follows:</w:t>
        <w:br/>
        <w:br/>
        <w:t xml:space="preserve"> “e. The license for establishment of a representative office in Vietnam if the applicant is a</w:t>
        <w:br/>
        <w:t>foreign establishment; or the Certificate of Eligibility for Drug Business if the applicant is a</w:t>
        <w:br/>
        <w:t>Vietnamese pharmacy business establishment. The Certificate of Eligibility for Drug Business is</w:t>
        <w:br/>
        <w:t>not required if the applicant is a Vietnamese pharmacy business establishment.</w:t>
        <w:br/>
        <w:br/>
        <w:t>57. Article 111 is amended as follows:</w:t>
        <w:br/>
        <w:br/>
        <w:t>a. The heading is amended as follows:</w:t>
        <w:br/>
        <w:br/>
        <w:t>“Article 111. Documents included in the application for issuance of the Certification of</w:t>
        <w:br/>
        <w:t>Drug Information”</w:t>
        <w:br/>
        <w:br/>
        <w:t>b. Clause 2, clause 5 and clause 6, Article 111 are amended as follows:</w:t>
        <w:br/>
        <w:br/>
        <w:t xml:space="preserve"> “2. Documents mentioned in Clause 1d, Clause 1e, Clause 2d, Clause 2e of Article 108 shall be</w:t>
        <w:br/>
        <w:t>copies bearing the seal of the applicant if they are issued by the Minister of Health or certified</w:t>
        <w:br/>
        <w:t>true copies if they are not issued by the Ministry of Health.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Documents mentioned in Clause 1b and Clause 2b of Article 108 hereof are 02 original copies.</w:t>
        <w:br/>
        <w:br/>
        <w:t>6. Each application for issuance of the Certification of Drug Information shall contain:</w:t>
        <w:br/>
        <w:br/>
        <w:t>58. Clause 2, Article 113 is amended as follows:</w:t>
        <w:br/>
        <w:br/>
        <w:t xml:space="preserve"> “2. Within 10 days from the date on which the satisfactory application is received, the receiving</w:t>
        <w:br/>
        <w:t>authority shall issue the Certificate to the applicant by using Form No. 05 or Form No.06 in</w:t>
        <w:br/>
        <w:t>Appendix hereto. If the application is rejected, the receiving authority must respond and provide</w:t>
        <w:br/>
        <w:t>explanation in writing.”</w:t>
        <w:br/>
        <w:br/>
        <w:t>59. Clause 3, Article 113 is amended as follows:</w:t>
        <w:br/>
        <w:br/>
        <w:t xml:space="preserve"> “3. If the application is not satisfactory, within 10 days from the date on which the application is</w:t>
        <w:br/>
        <w:t>received, the receiving authority shall request the applicant in writing to complete the</w:t>
        <w:br/>
        <w:t>application. To be specific:</w:t>
        <w:br/>
        <w:br/>
        <w:t>a. The written request shall specify necessary adjustments and/or additions.</w:t>
        <w:br/>
        <w:br/>
        <w:t>b. Within 10 days from the date on which the amended application is received, the receiving</w:t>
        <w:br/>
        <w:t>authority shall issue the Certificate by using form No. 05 or No. 06 in appendix VI hereto, or</w:t>
        <w:br/>
        <w:t>reject the application and provide explanation.</w:t>
        <w:br/>
        <w:br/>
        <w:t>c. Within 90 days from the date on which the additional documents are requested in writing by</w:t>
        <w:br/>
        <w:t>the receiving authority, the applicant shall submit additional documents as requested. Otherwise,</w:t>
        <w:br/>
        <w:t>the application will be rejected.”</w:t>
        <w:br/>
        <w:br/>
        <w:t>60. Article 116 is amended as follows:</w:t>
        <w:br/>
        <w:br/>
        <w:t>“Article 116. Power to issue the Certification of Drug Information</w:t>
        <w:br/>
        <w:br/>
        <w:t>1. The Ministry of Health has the power to issue the Certification of Drug Information in cases</w:t>
        <w:br/>
        <w:t>specified in clause 2, Article 105 hereof.</w:t>
        <w:br/>
        <w:br/>
        <w:t>2. Departments of Health of provinces have the power to issue the Certification of Drug</w:t>
        <w:br/>
        <w:t>Information in cases specified in Clause 3, Article 105 hereof.”</w:t>
        <w:br/>
        <w:br/>
        <w:t>61. The heading of Article 120 is amended as follows:</w:t>
        <w:br/>
        <w:br/>
        <w:t>“Article 120. Issuance of the Certification of Drug Advertisement Contents”</w:t>
        <w:br/>
        <w:br/>
        <w:t>62. Clause 1e, Clause 2e, Article 121 are amended as follows:</w:t>
        <w:br/>
        <w:br/>
        <w:t xml:space="preserve"> “e. The license for establishment of a representative office in Vietnam if the applicant is a</w:t>
        <w:br/>
        <w:t>foreign establishment; or the Certificate of Eligibility for Drug Business if the applicant is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Vietnamese pharmacy business establishment. The Certificate of Eligibility for Drug Business is</w:t>
        <w:br/>
        <w:t>not required if the applicant is a Vietnamese pharmacy business establishment.”</w:t>
        <w:br/>
        <w:br/>
        <w:t>63. Article 124 is amended as follows:</w:t>
        <w:br/>
        <w:br/>
        <w:t>a. Heading of Article 124 is amended as follows:</w:t>
        <w:br/>
        <w:br/>
        <w:t>“Article 124. Documents included in the application for the Certification of Drug</w:t>
        <w:br/>
        <w:t>Advertisement Contents"</w:t>
        <w:br/>
        <w:br/>
        <w:t>b. Clause 2, clause 5 and clause 6, Article 124 are amended as follows:</w:t>
        <w:br/>
        <w:br/>
        <w:t xml:space="preserve"> “2. Documents mentioned in Clause 1d, Clause 1e, Clause 2d, Clause 2e of Article 121 must be</w:t>
        <w:br/>
        <w:t>copies which bear the seal of the applicant if they are issued by the Ministry of Health or</w:t>
        <w:br/>
        <w:t>certified true copies if they are not issued by such Ministry.</w:t>
        <w:br/>
        <w:br/>
        <w:t>5. Documents mentioned in Clause 1b and Clause 2b of Article 121 hereof are 02 original copies.</w:t>
        <w:br/>
        <w:br/>
        <w:t>6. Each application for issuance of the Certification of Drug Advertisement Contents shall</w:t>
        <w:br/>
        <w:t>contain:”</w:t>
        <w:br/>
        <w:br/>
        <w:t>64. Article 127 is amended as follows:</w:t>
        <w:br/>
        <w:br/>
        <w:t>Article 127. Procedures for issuance of the Certification of Drug Advertisement Contents</w:t>
        <w:br/>
        <w:br/>
        <w:t>1. The applicant for the Certification of Drug Advertisement Contents shall submit an application</w:t>
        <w:br/>
        <w:t>to the Ministry of Health.</w:t>
        <w:br/>
        <w:br/>
        <w:t>2. Procedures for issuance of the Certification of Drug Advertisement Contents are the same as</w:t>
        <w:br/>
        <w:t>the procedures in Article 113 hereof.”</w:t>
        <w:br/>
        <w:br/>
        <w:t>65. Article 128 is amended as follows:</w:t>
        <w:br/>
        <w:br/>
        <w:t>"Article 128. Power to issue the Certification of Drug Advertisement Contents</w:t>
        <w:br/>
        <w:br/>
        <w:t>The Ministry of Health has the power to issue the Certification of Drug Advertisement</w:t>
        <w:br/>
        <w:t>Contents.”</w:t>
        <w:br/>
        <w:br/>
        <w:t>66. Article 129a is added to Article 129 as follows:</w:t>
        <w:br/>
        <w:br/>
        <w:t>Article 129a. Adjustment to the contents which are granted the certification</w:t>
        <w:br/>
        <w:br/>
        <w:t>1. If the information specified on the Certification of Drug Information and Drug Advertisement</w:t>
        <w:br/>
        <w:t>is incorrect due to the mistakes made by the issuer, the applicant must send a written notification</w:t>
        <w:br/>
        <w:t>to the issuer and clearly specify the incorrect information that requires to be modified. After</w:t>
        <w:br/>
        <w:t>receiving the written notification, the issuer must send a written confirmation which specifies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 to be adjusted to the applicant. Such confirmation must be made by using form No. 07</w:t>
        <w:br/>
        <w:t>in Appendix VI hereto. The applicant may operate according to the adjusted contents and shall</w:t>
        <w:br/>
        <w:t>be responsible for such contents.</w:t>
        <w:br/>
        <w:br/>
        <w:t>2. If the amended contents are granted the certification but this case is not specified in clause 1b,</w:t>
        <w:br/>
        <w:t>Article 107 or clause 1b, Article 120 of the Decree No. 54/2017/ND-CP, the applicant shall</w:t>
        <w:br/>
        <w:t>notify the issuer of the adjusted contents in writing. The applicant may change the contents</w:t>
        <w:br/>
        <w:t>themselves and shall be responsible for such changes.</w:t>
        <w:br/>
        <w:br/>
        <w:t>67. Clause 3, Article 130 is amended as follows:</w:t>
        <w:br/>
        <w:br/>
        <w:t xml:space="preserve"> “3. The declaration of drug prices in case of change to the Certificate of Drug Registration</w:t>
        <w:br/>
        <w:t>specified in Clause 2b, Article 55 of the Law on Pharmacy shall be made in accordance with</w:t>
        <w:br/>
        <w:t>clause 1 of this Article.”</w:t>
        <w:br/>
        <w:br/>
        <w:t>68. Clause 1c, Article 131 is amended as follows:</w:t>
        <w:br/>
        <w:br/>
        <w:t xml:space="preserve"> “c. A drug price declaration shall be submitted when the Certificate of Drug Registration</w:t>
        <w:br/>
        <w:t>specified in Clause 2b, Article 55 of the Law on Pharmacy is adjusted, or the Drug Import</w:t>
        <w:br/>
        <w:t>License is also adjusted and before the first shipment of imported drug is launched in Vietnam.</w:t>
        <w:br/>
        <w:br/>
        <w:t>If adjustment is made to the Certificate of Drug Registration unspecified in Clause 2b, Article 55</w:t>
        <w:br/>
        <w:t>of the Law on Pharmacy or to the Drug Import License without adjusting the expected sale and</w:t>
        <w:br/>
        <w:t>retail prices of the drug according to the declaration, the declarant is not required to submit the</w:t>
        <w:br/>
        <w:t>declaration of drug prices but shall submit the application specified in clause 4, Article 130</w:t>
        <w:br/>
        <w:t>hereof.”</w:t>
        <w:br/>
        <w:br/>
        <w:t>69. Clause 2c, Article 131 is amended as follows:</w:t>
        <w:br/>
        <w:br/>
        <w:t xml:space="preserve"> “c. A drug price declaration shall be submitted when the Certificate of Drug Registration</w:t>
        <w:br/>
        <w:t>specified in Clause 2b, Article 55 of the Law on Pharmacy is adjusted and before the first batch</w:t>
        <w:br/>
        <w:t>of drugs is launched in Vietnam.</w:t>
        <w:br/>
        <w:br/>
        <w:t>If adjustment is made to the Certificate of Drug Registration unspecified in Clause 2b, Article 55</w:t>
        <w:br/>
        <w:t>of the Law on Pharmacy without adjusting the expected sale and retail prices of the drug</w:t>
        <w:br/>
        <w:t>according to the declaration, the applicant is not required to submit the declaration of drug prices</w:t>
        <w:br/>
        <w:t>but shall submit the application specified in clause 4, Article 130 hereof.”</w:t>
        <w:br/>
        <w:br/>
        <w:t>70. Clause 4b, 4c, 4d are amended as follows:</w:t>
        <w:br/>
        <w:br/>
        <w:t xml:space="preserve"> “b. The receiving official shall examine the application documents and their quantity if such</w:t>
        <w:br/>
        <w:t>application is completed. He/she shall append a seal on the received documents, specify the date</w:t>
        <w:br/>
        <w:t>of receipt and return 01 dossier in person or by post to the applicant. If the Ministry of Health is</w:t>
        <w:br/>
        <w:t>the receiving authority, such dossier must be enclosed with a receipt note, using form No.06 in</w:t>
        <w:br/>
        <w:t>Appendix VII hereto. If the People’s of Committees in provinces and central-affiliated cities are</w:t>
        <w:br/>
        <w:t>the receiving authorities, the receipt note must be made by using form No. 07 in Appendix VII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hereto. Also, the receiving official shall send 01 dossier to the heads of competent agencies and</w:t>
        <w:br/>
        <w:t>technical service sections.</w:t>
        <w:br/>
        <w:br/>
        <w:t>If the application is rejected, the receiving official shall provide explanation in writing, specify</w:t>
        <w:br/>
        <w:t>the required additional contents and immediately return the application to the applicant in</w:t>
        <w:br/>
        <w:t>person; or within 02 working days from the date on which the application is received in paper</w:t>
        <w:br/>
        <w:t>form.</w:t>
        <w:br/>
        <w:br/>
        <w:t>c. Within 07 days from the date on which the complete declarations which specify the</w:t>
        <w:br/>
        <w:t>declared/re-declared drug prices are received, the Ministry of Health shall announce such</w:t>
        <w:br/>
        <w:t>declared/re-declared drug prices; and additional drug information on its website.</w:t>
        <w:br/>
        <w:br/>
        <w:t>d. As for the re-declarations of domestic drug prices:</w:t>
        <w:br/>
        <w:br/>
        <w:t>- Within 03 working days from the date on which the complete application is received, the</w:t>
        <w:br/>
        <w:t>People's Committees of provinces and central-affiliated cities must send reports on the re-</w:t>
        <w:br/>
        <w:t>declared drug prices to the Ministry of Health, using form No.08 in Appendix hereto.</w:t>
        <w:br/>
        <w:br/>
        <w:t>- Within 04 working days from the date on which the reports from the People’s Committees of</w:t>
        <w:br/>
        <w:t>provinces and central-affiliated cities are received, the Ministry of Health shall publish the</w:t>
        <w:br/>
        <w:t>summarization of these reports on its website.</w:t>
        <w:br/>
        <w:br/>
        <w:t>- After reviewing the prices, if the People’s Committees of provinces and central affiliated cities</w:t>
        <w:br/>
        <w:t>request the declaring establishment in writing to report about the declared prices which are</w:t>
        <w:br/>
        <w:t>conformable with the changes of pricing elements, such establishment must also send 01 report</w:t>
        <w:br/>
        <w:t>to the Ministry of Health.</w:t>
        <w:br/>
        <w:br/>
        <w:t>71. Clause 1, Article 132 is amended as follows:</w:t>
        <w:br/>
        <w:br/>
        <w:t xml:space="preserve"> “1. Within the license period of the drug, the regulatory agency shall apply the principles</w:t>
        <w:br/>
        <w:t>specified in Article 134 to review the submitted declarations and re-declarations of drug prices.</w:t>
        <w:br/>
        <w:t>Review the date on which the declared/re-declared prices are applied, detect the inaccurate</w:t>
        <w:br/>
        <w:t>declaration, request the declaring establishment in writing to report about the declared prices</w:t>
        <w:br/>
        <w:t>which are conformable with the pricing elements or the re-declared prices which are</w:t>
        <w:br/>
        <w:t>conformable with the changes of such pricing elements, in order to stabilize the prices, carry out</w:t>
        <w:br/>
        <w:t>state management and inspect such prices according to the laws."</w:t>
        <w:br/>
        <w:br/>
        <w:t>72. Clause 2b, Article 132 is amended as follows:</w:t>
        <w:br/>
        <w:br/>
        <w:t xml:space="preserve"> “b. Failure to adjust drug prices and to send a written notification at the request of a drug pricing</w:t>
        <w:br/>
        <w:t>authority; failure to report about the pricing elements.”</w:t>
        <w:br/>
        <w:br/>
        <w:t>73. Clause 2, clause 3, clause 4, Article 133 are amended as follows:</w:t>
        <w:br/>
        <w:br/>
        <w:t xml:space="preserve"> “2. A pharmacy business establishment may sell a drug from the date on which its price is</w:t>
        <w:br/>
        <w:t>declared or re-declared by the manufacturer, outsourcing entity or importer.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A pharmacy business establishment must not sell a drug wholesale or retail at a price higher</w:t>
        <w:br/>
        <w:t>than the price declared or re-declared by the manufacturer, outsourcing entity or importer.</w:t>
        <w:br/>
        <w:br/>
        <w:t>4. In cases where the competent authority requests a pharmacy business establishment to report</w:t>
        <w:br/>
        <w:t>about a declared or re-declared price of drug, within 60 days from the date on which the request</w:t>
        <w:br/>
        <w:t>is issued, the applicant must send a written report about such declared price which is</w:t>
        <w:br/>
        <w:t>conformable with the pricing elements or adjust such declared price as requested by the</w:t>
        <w:br/>
        <w:t>competent authority. If no respond is made by the aforesaid deadline, the application will be</w:t>
        <w:br/>
        <w:t>invalidated."</w:t>
        <w:br/>
        <w:br/>
        <w:t>74. Clause 1, Article 134 is amended as follows:</w:t>
        <w:br/>
        <w:br/>
        <w:t>“1. Declared/re-declared drug prices shall be reviewed on the following basis:</w:t>
        <w:br/>
        <w:br/>
        <w:t>a. Such prices must not be higher than those of ASEAN countries.</w:t>
        <w:br/>
        <w:br/>
        <w:t>b. The costs constituting drug prices, which are declared by the importer, manufacturer or</w:t>
        <w:br/>
        <w:t>outsourcing entity, must be accurate.</w:t>
        <w:br/>
        <w:br/>
        <w:t>c. Changes in costs constituting drug prices, such as cost of materials, fuel, exchange rates,</w:t>
        <w:br/>
        <w:t>salaries and other relevant costs, must be conformable with the price increase.”</w:t>
        <w:br/>
        <w:br/>
        <w:t>75. Clause 5 and 6, Article 134 are amended as follows:</w:t>
        <w:br/>
        <w:br/>
        <w:t xml:space="preserve"> “5. Drug pricing authorities shall establish a Drug Pricing Department to review the accuracy of</w:t>
        <w:br/>
        <w:t>the declared and re-declared drug prices.</w:t>
        <w:br/>
        <w:br/>
        <w:t>6. The Minister of Health shall establish a Drug Pricing Council, which consists of</w:t>
        <w:br/>
        <w:t>representatives of the Ministry of Health, Ministry of Finance, Social Security Administration of</w:t>
        <w:br/>
        <w:t>Vietnam and relevant organizations and units, in order to give counsel to the Minister of Health</w:t>
        <w:br/>
        <w:t>on review of the declared and re-declared drug prices in the following cases:</w:t>
        <w:br/>
        <w:br/>
        <w:t>a. The concentrations/contents of the drug are different from those of other drugs posted on the</w:t>
        <w:br/>
        <w:t>website of the Ministry of Health.</w:t>
        <w:br/>
        <w:br/>
        <w:t>b. The dosage form of the drug is different from that of other drugs posted on the website of the</w:t>
        <w:br/>
        <w:t>Ministry of Health.</w:t>
        <w:br/>
        <w:br/>
        <w:t>c. The drug is a new drug.</w:t>
        <w:br/>
        <w:br/>
        <w:t>d. The drug is on the list of drugs undergoing price negotiation, the drug is a proprietary drug, a</w:t>
        <w:br/>
        <w:t>drug manufactured according to EU-GMP or PIC/S-GMP standards by a manufacturer in a</w:t>
        <w:br/>
        <w:t>member state of the ICH or Australia, a drug manufactured according to WHO-GMP standards</w:t>
        <w:br/>
        <w:t>certified by the Ministry of Health of Vietnam and granted the certificate of free sale in a</w:t>
        <w:br/>
        <w:t>member state of the ICH or Australia with the following increase rates: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Over 10% if the drug price is exceeding 5.000 VND but not exceeding 100,000 VND per</w:t>
        <w:br/>
        <w:t>smallest pack.</w:t>
        <w:br/>
        <w:br/>
        <w:t>- Over 7% if the drug price is exceeding 100.000 VND but not exceeding 1.000.000 VND per</w:t>
        <w:br/>
        <w:t>smallest pack.</w:t>
        <w:br/>
        <w:br/>
        <w:t>- Over 5% if the drug price is exceeding 1.000.000 VND."</w:t>
        <w:br/>
        <w:br/>
        <w:t>76. Clause 2, Article 136 is amended as follows:</w:t>
        <w:br/>
        <w:br/>
        <w:t>The drug retailer within the premises of a health facility may only buy drugs from suppliers that</w:t>
        <w:br/>
        <w:t>are awarded contracts for supplying drugs to such health facility and drugs selected at the health</w:t>
        <w:br/>
        <w:t>facilities in provinces and central-affiliated cities within 12 months; drugs selected and procured</w:t>
        <w:br/>
        <w:t>in localities and nationwide within the term of the contract or the centralized procurement</w:t>
        <w:br/>
        <w:t>framework before the procurement. The buying prices are specified below:</w:t>
        <w:br/>
        <w:br/>
        <w:t>a. The buying price for a drug on the list of drugs supplied by successful bidders of the health</w:t>
        <w:br/>
        <w:t>facility must not exceed the successful bid at the same time.</w:t>
        <w:br/>
        <w:br/>
        <w:t>b. The buying price of a drug that is not included in the list of drugs supplied by successful</w:t>
        <w:br/>
        <w:t>bidders of the health facility must not exceed the successful bids at the health facilities in</w:t>
        <w:br/>
        <w:t>provinces and central-affiliated cities within 12 months; the successful bids of centralized</w:t>
        <w:br/>
        <w:t>procurements in localities and nationwide within the term of the contract or according to the</w:t>
        <w:br/>
        <w:t>centralized procurement framework before the procurement.</w:t>
        <w:br/>
        <w:br/>
        <w:t>This regulation is not applicable to drugs which are licensed for import according to Articles 67</w:t>
        <w:br/>
        <w:t>and 68 of the Decree No. 54/2017/ND-CP; narcotic drugs, psychotropic drugs, precursor drugs</w:t>
        <w:br/>
        <w:t>and new drugs according to clause 14, Article 2 of the Law on Pharmacy. Such drugs are not</w:t>
        <w:br/>
        <w:t>supplied by successful bidders of the health facilities."</w:t>
        <w:br/>
        <w:br/>
        <w:t>77. Clause 2, Article 140 is amended as follows:</w:t>
        <w:br/>
        <w:br/>
        <w:t xml:space="preserve"> “2. Deadline for the person in charge of drug quality assurance of manufacturers to obtain the</w:t>
        <w:br/>
        <w:t>pharmacy practice certificate is on January 01, 2021.</w:t>
        <w:br/>
        <w:br/>
        <w:t>78. Article 143 is amended as follows:</w:t>
        <w:br/>
        <w:br/>
        <w:t>a. Clause 3 is amended as follows:</w:t>
        <w:br/>
        <w:br/>
        <w:t xml:space="preserve"> “3. Licenses to export or import drugs/medicinal ingredients, orders for exported or imported</w:t>
        <w:br/>
        <w:t>drugs/ medicinal ingredients and relevant administration procedures shall be issued and carried</w:t>
        <w:br/>
        <w:t>out according to the Law on Pharmacy No. 34/2005/QH11 and its instructional documents shall</w:t>
        <w:br/>
        <w:t>remain effective until their expiration dates.</w:t>
        <w:br/>
        <w:br/>
        <w:t>Drugs and medicinal ingredients mentioned in this Clause are imported or exported and granted</w:t>
        <w:br/>
        <w:t>customs clearance documents if they satisfy the requirements of the Law on Pharmacy No.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34/2005/QH11 and related instructional documents or according to this Decree, from the date on</w:t>
        <w:br/>
        <w:t>which this Decree takes effect.”</w:t>
        <w:br/>
        <w:br/>
        <w:t>b. Clause 5a is amended as follows:</w:t>
        <w:br/>
        <w:br/>
        <w:t xml:space="preserve"> “a. An establishment trading controlled drugs specified in Clause 26a and 26b, Article 2 of the</w:t>
        <w:br/>
        <w:t>Law on Pharmacy may keep operating until the end of June 30, 2019. After this day, it shall</w:t>
        <w:br/>
        <w:t>obtain the Certificate of Eligibility for Pharmacy Business that permits trading in controlled</w:t>
        <w:br/>
        <w:t>drugs in accordance with Section 4, Chapter III of this Decree.”</w:t>
        <w:br/>
        <w:br/>
        <w:t>c. Clause 7 is amended as follows:</w:t>
        <w:br/>
        <w:br/>
        <w:t xml:space="preserve"> “7. From January 01, 2021, the certificate of registration or declaration of applied standards</w:t>
        <w:br/>
        <w:t>shall be obtained in accordance with Clause 1 and Clause 2, Article 93 hereof before herbal</w:t>
        <w:br/>
        <w:t>ingredients are sold in Vietnam."</w:t>
        <w:br/>
        <w:br/>
        <w:t>d. Clause 11, Article 143 is amended as follows:</w:t>
        <w:br/>
        <w:br/>
        <w:t xml:space="preserve"> “11. A foreign enterprise whose license to trade in drugs and medicinal ingredients in Vietnam</w:t>
        <w:br/>
        <w:t>or license to trade in vaccines, biologicals and ingredients thereof in Vietnam is granted before</w:t>
        <w:br/>
        <w:t>the Decree No. 54/2017/ND-CP takes effect and is used until its expiry date.”</w:t>
        <w:br/>
        <w:br/>
        <w:t>79. Change the phrase “Department of Health of the province where the applicant's head quarters</w:t>
        <w:br/>
        <w:t>are located” with the phrase “Department of Health of the province where the applicant's</w:t>
        <w:br/>
        <w:t>business place is located" in Clause 1b, Article 33, Clause 1b, Article 34, Clause 1b, Article 50,</w:t>
        <w:br/>
        <w:t>Clause 1b, Article 51, Clause 2b, Article 55.</w:t>
        <w:br/>
        <w:br/>
        <w:t>80. Amend form No. 06, 07, 19 of Appendix I hereto.</w:t>
        <w:br/>
        <w:br/>
        <w:t>81. Amend Form No. 19 in Appendix II hereto.</w:t>
        <w:br/>
        <w:br/>
        <w:t>82. Amend Appendix III:</w:t>
        <w:br/>
        <w:br/>
        <w:t>a. Amend forms No. 03, 04, 05, 15, 16, 17, 18, 19, 20, 21, 22, 23, 24, 25, 26, 27, 30, 33, 34, 35,</w:t>
        <w:br/>
        <w:t>36, 37, 38, 41, 43, 46, 47, 48, 49, 50.</w:t>
        <w:br/>
        <w:br/>
        <w:t>b. Amend forms No. 03, 24, 25, 26, 38, 46.</w:t>
        <w:br/>
        <w:br/>
        <w:t>83. Amend Appendix V: Add the phrase “Narcotic drugs and finished products from narcotic</w:t>
        <w:br/>
        <w:t>drugs."</w:t>
        <w:br/>
        <w:br/>
        <w:t>84. Amend form No. 06 in Appendix VI hereto.</w:t>
        <w:br/>
        <w:br/>
        <w:t>85. Add form No. 07 to Appendix VI.</w:t>
        <w:br/>
        <w:br/>
        <w:t>86. Amend forms No. 01, 02, 03, 04 in Appendix VII hereto.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III</w:t>
        <w:br/>
        <w:br/>
        <w:t xml:space="preserve">    DONATION, REMOVAL OR TRANSPLANTATION OF HUMAN TISSUES AND</w:t>
        <w:br/>
        <w:t xml:space="preserve">         ORGANS AND DONATION AND RECOVERY OF CADAVERS</w:t>
        <w:br/>
        <w:br/>
        <w:t>Article 6. Annulment of some Articles of the Government’s Decree No. 118/2016/ND-CP</w:t>
        <w:br/>
        <w:t>dated July 22, 2016 on amendments to some Articles of the Government’s Decree No.</w:t>
        <w:br/>
        <w:t>56/2008/ND-CP dated April 29, 2008 on organization and operation of the tissue banks and</w:t>
        <w:br/>
        <w:t>the National Coordinating Center for Human Organ Transplantation</w:t>
        <w:br/>
        <w:br/>
        <w:t>1. Subpoint 4 in Clause 2b of Article 3a.</w:t>
        <w:br/>
        <w:br/>
        <w:t>2. Sub-point 4 in Clause 2c of Article 3a.</w:t>
        <w:br/>
        <w:br/>
        <w:t>3. Subpoint 2 in Clause 1d of Article 4.</w:t>
        <w:br/>
        <w:br/>
        <w:t>Article 7. Amendments to some Articles of the Government's Decree No. 118/2016/ND-CP</w:t>
        <w:br/>
        <w:t>dated July 22, 2016 on amendments to some Articles of the Government's Decree No.</w:t>
        <w:br/>
        <w:t>56/2008/ND-CP dated April 29, 2008 on organization and operation of the tissue banks and</w:t>
        <w:br/>
        <w:t>the National Coordinating Center for Human Organ Transplantation</w:t>
        <w:br/>
        <w:br/>
        <w:t>1. Article 3a is amended as follows:</w:t>
        <w:br/>
        <w:br/>
        <w:t>“Article 3a. Requirements for operation and issuance of operating license to tissue banks</w:t>
        <w:br/>
        <w:br/>
        <w:t>1. Operation requirements for tissue banks: the tissue banks shall only operate after receiving the</w:t>
        <w:br/>
        <w:t>Operating License issued by the Ministry of Health.</w:t>
        <w:br/>
        <w:br/>
        <w:t>2. Requirements for issuance of operating license to tissue banks:</w:t>
        <w:br/>
        <w:br/>
        <w:t>a. If the applicant is a state tissue bank, it must receive an Establishment Approval as mentioned</w:t>
        <w:br/>
        <w:t>in the competent authority’s document specifying the organizational structure of health facilities.</w:t>
        <w:br/>
        <w:t>If the applicant is a private tissue bank, it must receive an Enterprise Registration Certificate.</w:t>
        <w:br/>
        <w:br/>
        <w:t>b. Appropriate facilities must include:</w:t>
        <w:br/>
        <w:br/>
        <w:t>- Technical room for receiving, treating, storing and providing tissues.</w:t>
        <w:br/>
        <w:br/>
        <w:t>- Laboratory. If the tissue bank is under the management of the health facility, the testing can be</w:t>
        <w:br/>
        <w:t>conducted in the testing department of the health facility.</w:t>
        <w:br/>
        <w:br/>
        <w:t>- Administrative area which is used for collecting and managing documents, as well as providing</w:t>
        <w:br/>
        <w:t>counseling.</w:t>
        <w:br/>
        <w:br/>
        <w:t>c. Minimum quantity of personnel: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The specialized manager of the tissue bank must satisfy the requirements specified in clause 4,</w:t>
        <w:br/>
        <w:t>Article 35 of the Law on Donation, Removal, Transplantation of Human Tissues and Organs and</w:t>
        <w:br/>
        <w:t>Donation and Recovery of Cadavers.</w:t>
        <w:br/>
        <w:br/>
        <w:t>- 01 general doctor who has a laboratory practice certificate (Bio-chemistry or Hematology or</w:t>
        <w:br/>
        <w:t>Microorganism) or 01 laboratory technician who has a bachelor degree and a medical laboratory</w:t>
        <w:br/>
        <w:t>practice certificate.</w:t>
        <w:br/>
        <w:br/>
        <w:t>- 01 medical technician or 01 nurse who has a medical intermediate degree and a medical</w:t>
        <w:br/>
        <w:t>practicing certificate.</w:t>
        <w:br/>
        <w:br/>
        <w:t>If the applicant is a tissue bank under the management of the health facility, its personnel can</w:t>
        <w:br/>
        <w:t>hold several positions, however, a medical technician or a nurse must perform special tasks.</w:t>
        <w:br/>
        <w:br/>
        <w:t>d. Equipment must be sufficiently provided according to the List specified in Appendix I hereto.</w:t>
        <w:br/>
        <w:t>If the applicant is a tissue bank under the management of the health facility, it may share the</w:t>
        <w:br/>
        <w:t>same equipment with such facility.</w:t>
        <w:br/>
        <w:br/>
        <w:t>- If the tissue bank performs tasks related to the cornea, it must satisfy the requirements in Clause</w:t>
        <w:br/>
        <w:t>3 of this Article.</w:t>
        <w:br/>
        <w:br/>
        <w:t>- Administrative management procedures.</w:t>
        <w:br/>
        <w:br/>
        <w:t>- Technical procedures for removing, storing and distributing each type of tissue registered by</w:t>
        <w:br/>
        <w:t>the bank.</w:t>
        <w:br/>
        <w:br/>
        <w:t>3. Requirements for issuance of the operating license for the cornea bank (if the tissue bank</w:t>
        <w:br/>
        <w:t>performs tasks related to the cornea):</w:t>
        <w:br/>
        <w:br/>
        <w:t>a. Facilities must be sufficiently provided according to Clause 2b of this Article.</w:t>
        <w:br/>
        <w:br/>
        <w:t>b. Equipment must be sufficiently provided according to the regulations in Appendix I hereto.</w:t>
        <w:br/>
        <w:br/>
        <w:t>c. Personnel:</w:t>
        <w:br/>
        <w:br/>
        <w:t>- There must be sufficient personnel according to Clause 2b of this Article.</w:t>
        <w:br/>
        <w:br/>
        <w:t>- The technician removing the cornea must have a high school diploma and must be trained in</w:t>
        <w:br/>
        <w:t>removing, storing and transporting the cornea."</w:t>
        <w:br/>
        <w:br/>
        <w:t>2. Article 4 is amended as follows:</w:t>
        <w:br/>
        <w:br/>
        <w:t>“Article 4. Application and procedures for issuance of the Operating License to tissue</w:t>
        <w:br/>
        <w:t>banks</w:t>
        <w:br/>
        <w:br/>
        <w:t>1. Application for the Operating License shall contain: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An application form for the Operating License, using the form in Appendix II hereto.</w:t>
        <w:br/>
        <w:br/>
        <w:t>b. A copy of the Establishment Approval of the tissue bank or a copy of such Approval enclosed</w:t>
        <w:br/>
        <w:t>with an original copy, or the Enterprise Business Certificate if the applicant is a private tissue</w:t>
        <w:br/>
        <w:t>bank.</w:t>
        <w:br/>
        <w:br/>
        <w:t>c. A declaration of the medical facilities and equipment to prove the applicant’s eligibility</w:t>
        <w:br/>
        <w:t>according to Article 3a hereof.</w:t>
        <w:br/>
        <w:br/>
        <w:t>d. If the applicant is an independent tissue bank, it shall submit a declaration of its personnel to</w:t>
        <w:br/>
        <w:t>prove its eligibility according to Article 3a hereof. The specialized manager must provide a</w:t>
        <w:br/>
        <w:t>certified true copy of his/her qualification or certificate.</w:t>
        <w:br/>
        <w:br/>
        <w:t>If the applicant is a tissue bank under the management of the health facility, it shall provide the</w:t>
        <w:br/>
        <w:t>practicing certificate.</w:t>
        <w:br/>
        <w:br/>
        <w:t>2. Application and procedures for issuance of the Operating License to tissue banks:</w:t>
        <w:br/>
        <w:br/>
        <w:t>a. Agencies, organizations or individuals shall send 01 set of application to request for the</w:t>
        <w:br/>
        <w:t>Operating License specified in Clause 1 of this Article to the Ministry of Health, in</w:t>
        <w:br/>
        <w:t>administrative form or in person.</w:t>
        <w:br/>
        <w:br/>
        <w:t>b. Within 03 working days, after receiving the application, the Ministry of Health shall consider</w:t>
        <w:br/>
        <w:t>the validity of such application. If the application is deemed unsatisfactory, the Ministry of</w:t>
        <w:br/>
        <w:t>Health shall send a written notification to guide the agencies, organizations or individuals</w:t>
        <w:br/>
        <w:t>through completing the application.</w:t>
        <w:br/>
        <w:br/>
        <w:t>c. Within 05 working days from the date on which the complete application is received, the</w:t>
        <w:br/>
        <w:t>Ministry of Health shall establish an Appraisal Council to issue the Operating License to tissue</w:t>
        <w:br/>
        <w:t>banks. Such Council shall comprise at least 05 members who are the representatives of related</w:t>
        <w:br/>
        <w:t>units of the Ministry of Health, and who are the medical and legal experts.</w:t>
        <w:br/>
        <w:br/>
        <w:t>d. Within 17 working days from the date on which the Establishment Approval is received, the</w:t>
        <w:br/>
        <w:t>Appraisal Council shall perform their tasks at the tissue bank, write a report on the appraisal</w:t>
        <w:br/>
        <w:t>result and send it to the Minister of Health, in order for him to use it as a basis for issuing the</w:t>
        <w:br/>
        <w:t>Operating License to the tissue bank, using the form in Appendix III hereto.</w:t>
        <w:br/>
        <w:br/>
        <w:t>Time limit for resolution: Within 30 days from the date on which the valid application is</w:t>
        <w:br/>
        <w:t>received until the date on which the Certificate is issued by the Ministry of Health.”</w:t>
        <w:br/>
        <w:br/>
        <w:t>Chapter IV</w:t>
        <w:br/>
        <w:br/>
        <w:t xml:space="preserve">   INSECTICIDAL AND GERMICIDAL CHEMICALS AND PREPARATIONS FOR</w:t>
        <w:br/>
        <w:t xml:space="preserve">                    HOUSEHOLD AND MEDICAL USE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Article 8. Annulments of the following articles of the Government’s Decree No.</w:t>
        <w:br/>
        <w:t>91/2016/ND-CP dated July 01, 2016 on management of insecticidal and germicidal</w:t>
        <w:br/>
        <w:t>chemicals for household and medical use</w:t>
        <w:br/>
        <w:br/>
        <w:t>1. Clause 1, Article 4.</w:t>
        <w:br/>
        <w:br/>
        <w:t>2. Clause 1c and Clause 2, Article 5.</w:t>
        <w:br/>
        <w:br/>
        <w:t>3. Clause 1c, 1e, 1g and Clause 2c, Article 7.</w:t>
        <w:br/>
        <w:br/>
        <w:t>4. There must be documents proving that the technical standards for safety distance of the</w:t>
        <w:br/>
        <w:t>Ministry of Industry and Trade are satisfied according to Clause 1d, Article 7.</w:t>
        <w:br/>
        <w:br/>
        <w:t>5. Clause 1, Article 10.</w:t>
        <w:br/>
        <w:br/>
        <w:t>6. Clause 2b; Clause 3b, 3d, 3dd and 3e of Article 14.</w:t>
        <w:br/>
        <w:br/>
        <w:t>7. Clause 5, Article 15.</w:t>
        <w:br/>
        <w:br/>
        <w:t>8. Clause 1b, Article 40.</w:t>
        <w:br/>
        <w:br/>
        <w:t>9. Clause 1 and Clause 3, Article 41.</w:t>
        <w:br/>
        <w:br/>
        <w:t>10. Clause 3, Article 42.</w:t>
        <w:br/>
        <w:br/>
        <w:t>Article 9. Amendments to some Articles of the government’s Decree No. 91/2016/ND-CP</w:t>
        <w:br/>
        <w:t>dated July 01, 2016 on management of insecticidal and germicidal chemicals and</w:t>
        <w:br/>
        <w:t>preparations for household and medical use</w:t>
        <w:br/>
        <w:br/>
        <w:t>1. Clause 1, Article 6 is amended as follows:</w:t>
        <w:br/>
        <w:br/>
        <w:t xml:space="preserve"> “Satisfy the requirements in Section 1, Chapter II, of the Government’s Decree No.</w:t>
        <w:br/>
        <w:t>113/2017/ND-CP dated October 09, 2017 providing guidelines on some Articles of the Law on</w:t>
        <w:br/>
        <w:t>Chemical.”</w:t>
        <w:br/>
        <w:br/>
        <w:t>2. Clause 2d, Article 7 is amended as follows:</w:t>
        <w:br/>
        <w:br/>
        <w:t>“d. The documents specified in Clause 1d and 1dd must be confirmed by the manufacturer."</w:t>
        <w:br/>
        <w:br/>
        <w:t>3. Clause 4, Article 8 is amended as follows:</w:t>
        <w:br/>
        <w:br/>
        <w:t>"4. Within 03 working days from the date on which the application is received, the Ministry of</w:t>
        <w:br/>
        <w:t>Health shall publish the name, address and phone number of the manufacturer on its website."</w:t>
        <w:br/>
        <w:br/>
        <w:t>4. Clause 5a, Article 8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“a. Changes of its personnel: The written request for change of information relating to the</w:t>
        <w:br/>
        <w:t>declaration of eligibility to produce preparations shall be submitted, enclosed with the documents</w:t>
        <w:br/>
        <w:t>mentioned in Clause 1b, Article 7 hereof.” &lt;0}</w:t>
        <w:br/>
        <w:br/>
        <w:t>5. Clause 2, Article 10 is amended as follows:</w:t>
        <w:br/>
        <w:br/>
        <w:t xml:space="preserve"> “2. Testing establishments must meet requirements defined in ISO 17025:2005 or its editions</w:t>
        <w:br/>
        <w:t>certified by the certification organization which has registered for the Certificate of Eligibility to</w:t>
        <w:br/>
        <w:t>Conduct Evaluation Business according to the law."</w:t>
        <w:br/>
        <w:br/>
        <w:t>6. Article 12 is amended as follows:</w:t>
        <w:br/>
        <w:br/>
        <w:t>“Article 12. Declaration of eligibility to conduct testing</w:t>
        <w:br/>
        <w:br/>
        <w:t>1. Before conducting the first testing, the testing establishment shall send the application</w:t>
        <w:br/>
        <w:t>documents specified in Article 11 hereof to the Ministry of Health. If the Ministry of Health</w:t>
        <w:br/>
        <w:t>adopts the methods of online declaration, the aforesaid application shall be submitted online.</w:t>
        <w:br/>
        <w:br/>
        <w:t>2. Within 03 working days from the date on which the application is received, the Ministry of</w:t>
        <w:br/>
        <w:t>Health shall post the name, address and phone number of the testing establishment on its</w:t>
        <w:br/>
        <w:t>website, as well as a list of chemicals tested by the establishment.</w:t>
        <w:br/>
        <w:br/>
        <w:t>3. If the testing establishment changes their testing conditions compared to the information</w:t>
        <w:br/>
        <w:t>declared in the application sent to the Ministry of Health, within 05 working days from the date</w:t>
        <w:br/>
        <w:t>on which the changes are made, such establishment shall send a written notification enclosed</w:t>
        <w:br/>
        <w:t>with the documents mentioned in Article 11 hereof to the Ministry of Health.</w:t>
        <w:br/>
        <w:br/>
        <w:t>4. If the additional documents are not satisfactory and the testing establishment cannot develop</w:t>
        <w:br/>
        <w:t>any remedies within the time limit required by the Ministry of Health, such Ministry shall stop</w:t>
        <w:br/>
        <w:t>posting information related to the aforesaid establishment and send it a written notification about</w:t>
        <w:br/>
        <w:t>such termination. The testing establishment shall not conduct the testing from the date on which</w:t>
        <w:br/>
        <w:t>the aforesaid notification is received, due to the establishment's inability to satisfy the testing</w:t>
        <w:br/>
        <w:t>requirements.</w:t>
        <w:br/>
        <w:br/>
        <w:t>7. Clause 2a, Article 14 is amended as follows:</w:t>
        <w:br/>
        <w:br/>
        <w:t xml:space="preserve"> “a. The person in charge of managing the experiment division must have at least 03 years of</w:t>
        <w:br/>
        <w:t>experience in the experiment on preparations.”</w:t>
        <w:br/>
        <w:br/>
        <w:t>8. Clause 2a, Article 14 is amended as follows:</w:t>
        <w:br/>
        <w:br/>
        <w:t xml:space="preserve"> “a. Have a laboratory which is managed and operated under ISO 17025:2005 or ISO</w:t>
        <w:br/>
        <w:t>15189:2012 or their editions. If the testing is conducted, it must be registered in accordance with</w:t>
        <w:br/>
        <w:t>the law on requirements for provision of conformity assessment services.”</w:t>
        <w:br/>
        <w:br/>
        <w:t>9. Article 16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“Article 16. Declaration of eligibility to conduct experiment activities</w:t>
        <w:br/>
        <w:br/>
        <w:t>1. Before conducting the first experiment, the experiment establishment shall send the documents</w:t>
        <w:br/>
        <w:t>specified in Article 15 hereof to the Ministry of Health. If the Ministry of Health adopts the</w:t>
        <w:br/>
        <w:t>methods of online declaration, the aforesaid application shall be submitted online.</w:t>
        <w:br/>
        <w:br/>
        <w:t>2. Within 03 working days from the date on which the application is received, the Ministry of</w:t>
        <w:br/>
        <w:t>Health shall post the name, address and phone number of the experiment establishment on its</w:t>
        <w:br/>
        <w:t>website, as well as a list of experiment procedures carried out by the eligible experiment</w:t>
        <w:br/>
        <w:t>establishment.</w:t>
        <w:br/>
        <w:br/>
        <w:t>3. If the experiment establishment changes their experiment conditions compared to the</w:t>
        <w:br/>
        <w:t>information declared in the application sent to the Ministry of Health, within 15 working days</w:t>
        <w:br/>
        <w:t>from the date on which the changes are made, such establishment shall send a written</w:t>
        <w:br/>
        <w:t>notification enclosed with the documents mentioned in Article 15 hereof to the Ministry of</w:t>
        <w:br/>
        <w:t>Health.</w:t>
        <w:br/>
        <w:br/>
        <w:t>4. Within 03 working days from the date on which the application is received according to</w:t>
        <w:br/>
        <w:t>Clause 3 of this Article, the Ministry of Health shall update the information on its website.</w:t>
        <w:br/>
        <w:br/>
        <w:t>5. If the additional documents are not satisfactory and the experiment establishment cannot</w:t>
        <w:br/>
        <w:t>develop any remedies within the time limit required by the Ministry of Health, such Ministry</w:t>
        <w:br/>
        <w:t>shall stop posting information related to the aforesaid establishment and send it a written</w:t>
        <w:br/>
        <w:t>notification about the termination. The testing establishment shall not conduct the experiment</w:t>
        <w:br/>
        <w:t>from the date on which the aforesaid notification is received, due to the establishment's inability</w:t>
        <w:br/>
        <w:t>to satisfy the experiment requirements.</w:t>
        <w:br/>
        <w:br/>
        <w:t>10. Clause 4d, Article 26 is amended as follows:</w:t>
        <w:br/>
        <w:br/>
        <w:t xml:space="preserve"> “d. The original or valid copy of the written notice of testing results for ingredients and the</w:t>
        <w:br/>
        <w:t>content of active ingredients in preparations. Such written notice of testing results must be made</w:t>
        <w:br/>
        <w:t>by an entity that is qualified to conduct testing as referred to in Article 10 hereof. If the testing</w:t>
        <w:br/>
        <w:t>establishments in Vietnam cannot conduct the testing, the applicant can use the testing results</w:t>
        <w:br/>
        <w:t>from the manufacturer or an independent laboratory which satisfies ISO 17025:2005 or ISO</w:t>
        <w:br/>
        <w:t>15189:2012 or their editions. Also, such manufacturer or laboratory must take responsibility</w:t>
        <w:br/>
        <w:t>before the law for the legality of their testing results.”</w:t>
        <w:br/>
        <w:br/>
        <w:t>11. Clause 3, Article 40 is amended as follows:</w:t>
        <w:br/>
        <w:br/>
        <w:t xml:space="preserve"> “3. Traders in common insecticidal and germicidal preparations, consisting of: mosquito coil;</w:t>
        <w:br/>
        <w:t>mosquito repellent tablets for household and medical use; insecticidal sprays; insect poisons;</w:t>
        <w:br/>
        <w:t>insect repelling cream, patch and band for human use; liquid mosquito repellents and killers;</w:t>
        <w:br/>
        <w:t>mosquito nets with mosquito repellents and killers; and germicidal preparations for household</w:t>
        <w:br/>
        <w:t>use are not required to satisfy the requirements in Clause 1 and Clause 2c of this Article."</w:t>
        <w:br/>
        <w:br/>
        <w:t>12. Clause 2, Article 41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“2. The person directly performing insecticidal and germicidal works must have the following</w:t>
        <w:br/>
        <w:t>knowledge as confirmed by the provider:</w:t>
        <w:br/>
        <w:br/>
        <w:t>a. Be able to read the information specified on the label of the preparation.</w:t>
        <w:br/>
        <w:br/>
        <w:t>b. Be able to perform insecticidal and germicidal works with skills that are suitable to the</w:t>
        <w:br/>
        <w:t>provided service.</w:t>
        <w:br/>
        <w:br/>
        <w:t>c. Can use and dispose insecticidal and germicidal preparations.”</w:t>
        <w:br/>
        <w:br/>
        <w:t>13. Clause 2, Article 42 is amended as follows:</w:t>
        <w:br/>
        <w:br/>
        <w:t>“2. A declaration of personnel which is confirmed by the provider."</w:t>
        <w:br/>
        <w:br/>
        <w:t>14. Clause 1a is added to Clause 1, Article 63 as follows:</w:t>
        <w:br/>
        <w:br/>
        <w:t xml:space="preserve"> “1a. Provide trainings for the person directly performing insecticidal and germicidal works. If no</w:t>
        <w:br/>
        <w:t>training is provided, the provider must assign such person to receive trainings at the training</w:t>
        <w:br/>
        <w:t>units specified in Clause 2, Article 41 hereof."</w:t>
        <w:br/>
        <w:br/>
        <w:t>15. Amend forms No. 01, 03, 04, 05, 06 and 08 in Appendix I; Appendix VI; Appendix VII and</w:t>
        <w:br/>
        <w:t>Appendix IX hereto.</w:t>
        <w:br/>
        <w:br/>
        <w:t>Chapter V</w:t>
        <w:br/>
        <w:br/>
        <w:t xml:space="preserve">                      MEDICAL EXAMINATION AND TREATMENT</w:t>
        <w:br/>
        <w:br/>
        <w:t>Article 10. Annulment of the following regulations of the Government's Decree No.</w:t>
        <w:br/>
        <w:t>109/2016/ND-CP dated July 01, 2016 on issuance of practice certificates to healthcare</w:t>
        <w:br/>
        <w:t>practitioners and operating licenses to the health facilities</w:t>
        <w:br/>
        <w:br/>
        <w:t>1. Clause 1dd, Article 7.</w:t>
        <w:br/>
        <w:br/>
        <w:t>2. Clause 17, 18 and 19 of Article 22.</w:t>
        <w:br/>
        <w:br/>
        <w:t>3. Clause 3a, Article 23.</w:t>
        <w:br/>
        <w:br/>
        <w:t>4. Clause 5b, 5c and 5k of Article 23.</w:t>
        <w:br/>
        <w:br/>
        <w:t>5. Clause 2b and 2c, Article 24.</w:t>
        <w:br/>
        <w:br/>
        <w:t>6. Clause 3, clause 5, Article 24.</w:t>
        <w:br/>
        <w:br/>
        <w:t>7. Clause 2a, 2c and 2d, Article 25.</w:t>
        <w:br/>
        <w:br/>
        <w:t>8. Clause 3a, Article 25.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9. Clause 4b, Clause 5, Article 25.</w:t>
        <w:br/>
        <w:br/>
        <w:t>10. Clause 1a, 1d, 1dd and 1e of Article 26.</w:t>
        <w:br/>
        <w:br/>
        <w:t>11. Sub-point 9, Clause 1c, Article 26.</w:t>
        <w:br/>
        <w:br/>
        <w:t>12. Clause 2a, Article 26.</w:t>
        <w:br/>
        <w:br/>
        <w:t>13. Clause 1a, 1d and 1dd, Article 27.</w:t>
        <w:br/>
        <w:br/>
        <w:t>14. Second subpoint of Clause 2a, Clause 3a, Article 27.</w:t>
        <w:br/>
        <w:br/>
        <w:t>15. Subpoints 10 and 11 of Clause 1a, Clause 1b and Clause 1c of Article 28.</w:t>
        <w:br/>
        <w:br/>
        <w:t>16. Clause 3a and subpoint 3 of Clause 3b, Article 28.</w:t>
        <w:br/>
        <w:br/>
        <w:t>17. Clause 1b and 1c of Article 29.</w:t>
        <w:br/>
        <w:br/>
        <w:t>18. Clause 2, Article 29.</w:t>
        <w:br/>
        <w:br/>
        <w:t>19. Clause 3a and 3b, Article 29.</w:t>
        <w:br/>
        <w:br/>
        <w:t>20. Clause 1a, 1d and 1dd, Article 30.</w:t>
        <w:br/>
        <w:br/>
        <w:t>21. Clause 2a, Article 30.</w:t>
        <w:br/>
        <w:br/>
        <w:t>22. Clause 3a, Article 30.</w:t>
        <w:br/>
        <w:br/>
        <w:t>23. Subpoints 2 and 3 of Clause 3b, Article 30.</w:t>
        <w:br/>
        <w:br/>
        <w:t>24. Clause 4a, Article 31.</w:t>
        <w:br/>
        <w:br/>
        <w:t>25. Clause 5, Article 31.</w:t>
        <w:br/>
        <w:br/>
        <w:t>26. Clause 2b, Clause 3b and Clause 4a, Article 32.</w:t>
        <w:br/>
        <w:br/>
        <w:t>27. Article 33, 34, 35, 36, 37 and 38.</w:t>
        <w:br/>
        <w:br/>
        <w:t>28. Clause 1b and 1c, Clause 2a, Article 39.</w:t>
        <w:br/>
        <w:br/>
        <w:t>Article 11. Amendments to some Articles of the Government’s Decree No. 109/2016/ND-CP</w:t>
        <w:br/>
        <w:t>dated July 01, 2016 on issuance of healthcare certificates to healthcare practitioners and</w:t>
        <w:br/>
        <w:t>operating licenses to health facilities</w:t>
        <w:br/>
        <w:br/>
        <w:t>1. Clause 1b, Article 4 is amended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“b. Issuance of a modified practice certificate in case of change in contents of an issued practice</w:t>
        <w:br/>
        <w:t>certificate, including:</w:t>
        <w:br/>
        <w:br/>
        <w:t>- Supplement the practice scope specified on the practice certificate when the practitioner applies</w:t>
        <w:br/>
        <w:t>for supplementation of a practice scope of a speciality different from the one specified in the</w:t>
        <w:br/>
        <w:t>practice certificate.</w:t>
        <w:br/>
        <w:br/>
        <w:t>If the technical skills of one speciality are different from those of the speciality specified in the</w:t>
        <w:br/>
        <w:t>practice certificate, the practitioners may only practice these skills after receiving the certificate</w:t>
        <w:br/>
        <w:t>of training in practicing such technical skills. This certificate must be issued by a legal training</w:t>
        <w:br/>
        <w:t>institution. Also, these skills must be approved in writing by the chief physician of the health</w:t>
        <w:br/>
        <w:t>facility without the need to supplement the practice scope specified on the practice certificate.</w:t>
        <w:br/>
        <w:br/>
        <w:t>- Supplement the practice scope specified on the practice certificate when the practitioner applies</w:t>
        <w:br/>
        <w:t>for a change of a speciality different from the one specified on the practice certificate.”</w:t>
        <w:br/>
        <w:br/>
        <w:t>2. Article 7 is amended as follows:</w:t>
        <w:br/>
        <w:br/>
        <w:t>“Article 7. Application documents for modification of practice certificates</w:t>
        <w:br/>
        <w:br/>
        <w:t>1. An application for supplementation to the practice scope specified on the practice certificate</w:t>
        <w:br/>
        <w:t>shall contain:</w:t>
        <w:br/>
        <w:br/>
        <w:t>a. An application form using form No. 05 in Appendix I hereto.</w:t>
        <w:br/>
        <w:br/>
        <w:t>b. A valid copy of the issued practice certificate.</w:t>
        <w:br/>
        <w:br/>
        <w:t>c. A valid of copy of a training qualification or a certificate issued by a legal training institution.</w:t>
        <w:br/>
        <w:t>The maximum training period is 6 months and must be conformable with the supplemented</w:t>
        <w:br/>
        <w:t>practice scope.</w:t>
        <w:br/>
        <w:br/>
        <w:t>3. Article 22 is amended as follows:</w:t>
        <w:br/>
        <w:br/>
        <w:t>"Article 22. Forms of organization of health facilities</w:t>
        <w:br/>
        <w:br/>
        <w:t>The health facilities must be established in accordance with the law and must conform to one of</w:t>
        <w:br/>
        <w:t>the following forms of organization:</w:t>
        <w:br/>
        <w:br/>
        <w:t>1. Hospital, including general hospital and specialized hospital.</w:t>
        <w:br/>
        <w:br/>
        <w:t>2. Infirmaries of People's Public Security Forces.</w:t>
        <w:br/>
        <w:br/>
        <w:t>3. Polyclinic.</w:t>
        <w:br/>
        <w:br/>
        <w:t>4. Specialized clinic, including: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General medicine clinic.</w:t>
        <w:br/>
        <w:br/>
        <w:t>b. Specialized clinic for internal medicine: cardiology, respiratory medicine, gastroenterology,</w:t>
        <w:br/>
        <w:t>pediatrics and other specialities in internal medicine.</w:t>
        <w:br/>
        <w:br/>
        <w:t>c. Clinic providing healthcare consultancy or clinic providing healthcare consultancy by using</w:t>
        <w:br/>
        <w:t>information technology and telecommunications.</w:t>
        <w:br/>
        <w:br/>
        <w:t>Specialized clinic, including:</w:t>
        <w:br/>
        <w:br/>
        <w:t>dd. Antenatal clinic.</w:t>
        <w:br/>
        <w:br/>
        <w:t>e. Clinic of andrology.</w:t>
        <w:br/>
        <w:br/>
        <w:t>g. Clinic of odonto-stomatology.</w:t>
        <w:br/>
        <w:br/>
        <w:t>h. Clinic of otolaryngology.</w:t>
        <w:br/>
        <w:br/>
        <w:t>Clinic of ophthalmology.</w:t>
        <w:br/>
        <w:br/>
        <w:t>k. Clinic of cosmetology.</w:t>
        <w:br/>
        <w:br/>
        <w:t>l. Clinic of rehabilitation.</w:t>
        <w:br/>
        <w:br/>
        <w:t>m. Clinic of psychiatry.</w:t>
        <w:br/>
        <w:br/>
        <w:t>n. Clinic of oncology.</w:t>
        <w:br/>
        <w:br/>
        <w:t>o. Clinic of dermatology.</w:t>
        <w:br/>
        <w:br/>
        <w:t>p. Clinic of traditional medicine;</w:t>
        <w:br/>
        <w:br/>
        <w:t>q. Clinic of dietetics.</w:t>
        <w:br/>
        <w:br/>
        <w:t>r. Clinic of drug rehabilitation.</w:t>
        <w:br/>
        <w:br/>
        <w:t>s. Clinic of HIV/AIIDS treatment.</w:t>
        <w:br/>
        <w:br/>
        <w:t>t. Laboratory.</w:t>
        <w:br/>
        <w:br/>
        <w:t>u. Image diagnosis clinic, X-ray room.</w:t>
        <w:br/>
        <w:br/>
        <w:t>v. Opioid substitution treatment clinic which implements the regulations specified in the</w:t>
        <w:br/>
        <w:t>Government's Decree No. 90/2016/ND-CP dated July 01, 2016 on treatment for opioid</w:t>
        <w:br/>
        <w:t>substitution.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x. Preventive care clinic.</w:t>
        <w:br/>
        <w:br/>
        <w:t>y. Occupational health clinic.</w:t>
        <w:br/>
        <w:br/>
        <w:t>z. Other specialized clinics.</w:t>
        <w:br/>
        <w:br/>
        <w:t>5. Family medicine facilities (or healthcare facilities operated in the principle of family</w:t>
        <w:br/>
        <w:t>medicine): pilot establishment as prescribed by the Minister of Health.</w:t>
        <w:br/>
        <w:br/>
        <w:t>6. Maternity ward.</w:t>
        <w:br/>
        <w:br/>
        <w:t>7. Medical service providers, including:</w:t>
        <w:br/>
        <w:br/>
        <w:t>a. Injection, dressing change, pulse counting and temperature and blood pressure measurement</w:t>
        <w:br/>
        <w:t>service provider.</w:t>
        <w:br/>
        <w:br/>
        <w:t>b. Home healthcare service provider.</w:t>
        <w:br/>
        <w:br/>
        <w:t>c. Facilities providing emergency and patient transportation services in Vietnam or abroad.</w:t>
        <w:br/>
        <w:br/>
        <w:t>d. Optical glasses service provider.</w:t>
        <w:br/>
        <w:br/>
        <w:t>dd. Cosmetological service provider.</w:t>
        <w:br/>
        <w:br/>
        <w:t>e. Other healthcare service providers.</w:t>
        <w:br/>
        <w:br/>
        <w:t>8. Commune-level health stations, infirmaries.</w:t>
        <w:br/>
        <w:br/>
        <w:t>9. Medical assessment facility and forensic examination facility providing medical examination</w:t>
        <w:br/>
        <w:t>and treatment shall be organized as a health facility specified in Clause 3 of this Article. Mental</w:t>
        <w:br/>
        <w:t>forensics examination facility providing medical examination and treatment shall be organized as</w:t>
        <w:br/>
        <w:t>a health facility specified in Clause 1 and Clause 3, or Clause 4m of this Article. Such facilities</w:t>
        <w:br/>
        <w:t>shall satisfy the applicable requirements.</w:t>
        <w:br/>
        <w:br/>
        <w:t>10. Any medical facility affiliated to an agency, unit or organization which conducts healthcare</w:t>
        <w:br/>
        <w:t>must be operated in a form specified in Clause 3 or Clause 4a of this Article and must comply</w:t>
        <w:br/>
        <w:t>with the requirements applied to such form of organization.</w:t>
        <w:br/>
        <w:br/>
        <w:t>11. Any medical center having a function of conducting medical examination and treatment shall</w:t>
        <w:br/>
        <w:t>be issued with a license to operate in form of a general hospital or a polyclinic and shall comply</w:t>
        <w:br/>
        <w:t>with the requirements applied to such form of organization. If the hospital is granted a license to</w:t>
        <w:br/>
        <w:t>operate in form of a general hospital, it shall be ranked as level IV, if it is granted a license to</w:t>
        <w:br/>
        <w:t>operate in form of a polyclinic, its rank shall correspond with its scale.</w:t>
        <w:br/>
        <w:br/>
        <w:t>12. If the health facilities satisfy the requirements for healthcare service providers specified in</w:t>
        <w:br/>
        <w:t>this Decree, their scale and practice scope shall be supplemented accordingly.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Article 23a is added as follows:</w:t>
        <w:br/>
        <w:br/>
        <w:t xml:space="preserve"> “Article 23a. General requirements for issuance of operating licenses to healthcare</w:t>
        <w:br/>
        <w:t>facilities</w:t>
        <w:br/>
        <w:br/>
        <w:t>1. Facility requirements:</w:t>
        <w:br/>
        <w:br/>
        <w:t>a. The healthcare facility has a fixed location (unless it is a mobile healthcare clinic).</w:t>
        <w:br/>
        <w:br/>
        <w:t>b. Radiation safety and fire safety are ensured in accordance with regulations of law.</w:t>
        <w:br/>
        <w:br/>
        <w:t>c. There is a separated area for sterilizing reusable medical instruments, unless there are no</w:t>
        <w:br/>
        <w:t>reusable instruments or the healthcare facility has a contract with another healthcare facility for</w:t>
        <w:br/>
        <w:t>sterilization of reusable instruments.</w:t>
        <w:br/>
        <w:br/>
        <w:t>2. Medical equipment:</w:t>
        <w:br/>
        <w:br/>
        <w:t>a. Sufficient medical equipment must be provided and be suitable to the practice scope of the</w:t>
        <w:br/>
        <w:t>health facility.</w:t>
        <w:br/>
        <w:br/>
        <w:t>b. An occupational health service provider must have at least a Biochemistry Laboratory</w:t>
        <w:br/>
        <w:t>Department.</w:t>
        <w:br/>
        <w:br/>
        <w:t>c. Clinic providing healthcare consultancy or clinic providing healthcare consultancy by using</w:t>
        <w:br/>
        <w:t>information technology and telecommunications is not required to have the medical equipment</w:t>
        <w:br/>
        <w:t>specified in points a and b of this Clause. However, it must have sufficient information</w:t>
        <w:br/>
        <w:t>technology and telecommunications which are suitable to the registered practice scope.</w:t>
        <w:br/>
        <w:br/>
        <w:t>3. Personnel:</w:t>
        <w:br/>
        <w:br/>
        <w:t>a. Each health facility must have a chief physician. The chief physician and the deans of</w:t>
        <w:br/>
        <w:t>specialized departments of the health facility must:</w:t>
        <w:br/>
        <w:br/>
        <w:t>- Be a doctor with a practicing certificate which is suitable to the practice scope of such facility.</w:t>
        <w:br/>
        <w:br/>
        <w:t>- If the health facility has multiple departments, the chief physician must have a practicing</w:t>
        <w:br/>
        <w:t>certificate which is suitable to the practice scope of at least one of the registered clinical</w:t>
        <w:br/>
        <w:t>departments.</w:t>
        <w:br/>
        <w:br/>
        <w:t>- Any chief physician of the following specialized clinics shall satisfy the corresponding</w:t>
        <w:br/>
        <w:t>conditions as follows:</w:t>
        <w:br/>
        <w:br/>
        <w:t>+ Clinic of rehabilitation: being a doctor with a practice certificate relevant to physical therapy or</w:t>
        <w:br/>
        <w:t>rehabilitation.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+ Clinic for drug rehabilitation: being a psychiatric doctor or a general practitioner with a</w:t>
        <w:br/>
        <w:t>certificate of training in psychiatry or a traditional medicine practitioner with a certificate of</w:t>
        <w:br/>
        <w:t>training in drug rehabilitation using traditional medicine.</w:t>
        <w:br/>
        <w:br/>
        <w:t>+ Clinic of HIV/AIDS treatment: being a doctor of infectious disease speciality or a general</w:t>
        <w:br/>
        <w:t>practitioner with a certificate of training in HIV/AIDS treatment.</w:t>
        <w:br/>
        <w:br/>
        <w:t>+ Clinic of traditional medicine: Being a traditional medicine practitioner.</w:t>
        <w:br/>
        <w:br/>
        <w:t>+ Traditional medicine facility: Being a herb doctor or a practitioner who is granted a certificate</w:t>
        <w:br/>
        <w:t>of traditional medicine prescription and treatment.</w:t>
        <w:br/>
        <w:br/>
        <w:t>+ Clinic of dietetics: being a nutrition expert or a general practitioner with a certificate of</w:t>
        <w:br/>
        <w:t>training in dieting, or a preventive medicine doctor with a certificate of training in dieting or a</w:t>
        <w:br/>
        <w:t>bachelor in dieting; or a traditional medicine doctor with a certificate of training in dieting or a</w:t>
        <w:br/>
        <w:t>bachelor in dieting; or a physician with a certificate of training in dieting.</w:t>
        <w:br/>
        <w:br/>
        <w:t>+ Clinic of cosmetic: Being a plastic surgeon or a Cosmetological doctor or a cosmetic surgeon.</w:t>
        <w:br/>
        <w:br/>
        <w:t>+ Clinic of andrology: Being an adrological doctor or a general doctor with a certificate of</w:t>
        <w:br/>
        <w:t>training in andrology.</w:t>
        <w:br/>
        <w:br/>
        <w:t>+ Clinic of occupational disease: being an occupational medicine doctor with a practice</w:t>
        <w:br/>
        <w:t>certificate or a general doctor with a practice certificate and a certificate of training in</w:t>
        <w:br/>
        <w:t>occupational disease.</w:t>
        <w:br/>
        <w:br/>
        <w:t>+ Laboratory: Being a doctor or a physician specialized in testing with a bachelor degree or</w:t>
        <w:br/>
        <w:t>higher and a practice certificate for testing; or a chemical or biological bachelor, or a pharmacist</w:t>
        <w:br/>
        <w:t>with a bachelor degree. This requirement is applicable to those who are recruited to work in the</w:t>
        <w:br/>
        <w:t>laboratory before this Decree takes effect and are physicians who are granted practice certificates</w:t>
        <w:br/>
        <w:t>for testing.</w:t>
        <w:br/>
        <w:br/>
        <w:t>+ Image diagnosis clinic, X-ray room: Being an image diagnosis doctor or have a bachelor’s</w:t>
        <w:br/>
        <w:t>degree of X-ray therapy or higher, or have a practice certificate.</w:t>
        <w:br/>
        <w:br/>
        <w:t>- Have provided medical examination and treatment for at least 36 months after being granted a</w:t>
        <w:br/>
        <w:t>practice certificate, or have directly participated in providing medical examination and treatment</w:t>
        <w:br/>
        <w:t>for at least 54 months. The chief physician of the health facility must be assigned in writing to</w:t>
        <w:br/>
        <w:t>carry out the tasks.</w:t>
        <w:br/>
        <w:br/>
        <w:t>- He/she must work on a full-time basis at the health facility.</w:t>
        <w:br/>
        <w:br/>
        <w:t>b. Aside from the chief physician, other practitioners working in the health facility must have</w:t>
        <w:br/>
        <w:t>practice certificates and shall only provide medical examination and treatment within the</w:t>
        <w:br/>
        <w:t>assigned practice scope. The chief physician of the health facility shall assign the practitioners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writing to undertake the specialized tasks based on the practice scope, qualifications and</w:t>
        <w:br/>
        <w:t>certificates of training and the potential of such practitioners.</w:t>
        <w:br/>
        <w:br/>
        <w:t>c. A testing physician with a bachelor degree is qualified for reading and signing the testing</w:t>
        <w:br/>
        <w:t>results. If the health facility does not have any general doctor who conducts the testing or a</w:t>
        <w:br/>
        <w:t>testing physician who has a bachelor degree, the doctor who recommends the testing must read</w:t>
        <w:br/>
        <w:t>and sign the testing results.</w:t>
        <w:br/>
        <w:br/>
        <w:t>d. The bachelor who specializes in X-ray therapy is qualified to read and interpret medical</w:t>
        <w:br/>
        <w:t>images. If the health facility does not have an image diagnosis doctor or a radiologist, the doctor</w:t>
        <w:br/>
        <w:t>who recommends an imaging test must read and sign the image diagnostic results.</w:t>
        <w:br/>
        <w:br/>
        <w:t>dd. Other entities that participate in the provision of medical examination and treatment but are</w:t>
        <w:br/>
        <w:t>not required to obtain practice certificates according to the Law on Medical Examination and</w:t>
        <w:br/>
        <w:t>Treatment must be allowed to perform the tasks assigned by the chief physician (medical</w:t>
        <w:br/>
        <w:t>physicists, radiation physicians, speech therapists, psychotherapists and other entities). Such</w:t>
        <w:br/>
        <w:t>entities must be assigned tasks which are suitable to their specialized qualifications.</w:t>
        <w:br/>
        <w:br/>
        <w:t>4. Health facilities must satisfy the following requirements:</w:t>
        <w:br/>
        <w:br/>
        <w:t>a. Be the health facilities which are granted operating licenses according to the law.</w:t>
        <w:br/>
        <w:br/>
        <w:t>b. Have clinical and paraclinical departments, as well as sufficient personnel and equipment used</w:t>
        <w:br/>
        <w:t>for providing medical examination and detecting the health conditions of patients based on the</w:t>
        <w:br/>
        <w:t>health standards and medical forms which are enclosed with the documented guidelines on</w:t>
        <w:br/>
        <w:t>medical examination.</w:t>
        <w:br/>
        <w:br/>
        <w:t>5. Cosmetological service providers are not required to obtain operating licenses but shall have a</w:t>
        <w:br/>
        <w:t>proof document proving their eligibility for providing Cosmetological services. Such document</w:t>
        <w:br/>
        <w:t>must be made by using the form specified in Appendix VIII hereto. They shall send this form to</w:t>
        <w:br/>
        <w:t>the Department of Health where their head office is located, at least 10 days before the operation.</w:t>
        <w:br/>
        <w:br/>
        <w:t>Any Cosmetological service which involves the intervention of drugs, substances and equipment</w:t>
        <w:br/>
        <w:t>in human bodies (surgery, operation, injection, augmentation, ray emission, wave, firing and</w:t>
        <w:br/>
        <w:t>other types of intervention) that change the color of skin, shape, weight and shortcomings of</w:t>
        <w:br/>
        <w:t>human bodies (skin, nose, eyes, lips, face, breasts, belly, buttock and other body parts), or</w:t>
        <w:br/>
        <w:t>services of doing tattoos and microblading. Anesthetic is injected to the human bodies while</w:t>
        <w:br/>
        <w:t>providing the aforesaid services and is only used in hospitals having Cosmetological specialists</w:t>
        <w:br/>
        <w:t>or Cosmetological clinics or healthcare facilities with the practice scope in Cosmetological</w:t>
        <w:br/>
        <w:t>speciality approved by the competent authorities.”</w:t>
        <w:br/>
        <w:br/>
        <w:t>5. Article 23 is amended as follows:</w:t>
        <w:br/>
        <w:br/>
        <w:t>“Article 23. Requirements for issuance of the operating licenses to the hospitals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Aside from the requirements specified in Article 23a hereof, the hospitals must also satisfy the</w:t>
        <w:br/>
        <w:t>following requirements:</w:t>
        <w:br/>
        <w:br/>
        <w:t>1. Scale of hospitals:</w:t>
        <w:br/>
        <w:br/>
        <w:t>a. A general hospital must have at least 30 patient beds.</w:t>
        <w:br/>
        <w:br/>
        <w:t>b. A specialized or traditional hospital must have at least 20 patient beds. Particularly, an</w:t>
        <w:br/>
        <w:t>ophthalmologic or a psychiatric hospital must have at least 10 patient beds.</w:t>
        <w:br/>
        <w:br/>
        <w:t>2. Facilities:</w:t>
        <w:br/>
        <w:br/>
        <w:t>Aside from the requirements specified in Article 23a hereof and depends on the scale of the</w:t>
        <w:br/>
        <w:t>hospital, a specialized or a general hospital must be designed and built in accordance with the</w:t>
        <w:br/>
        <w:t>following requirements:</w:t>
        <w:br/>
        <w:br/>
        <w:t>a. Departments, rooms and hallways must be arranged conveniently for technique expertise</w:t>
        <w:br/>
        <w:t>under the interconnected and self-contained complex model within the hospital premises.</w:t>
        <w:br/>
        <w:br/>
        <w:t>b. As for a general and a specialized hospital, there must be a minimum construction floor area</w:t>
        <w:br/>
        <w:t>of 50 m2 per patient bed; the hospital façade must be at least 10m.</w:t>
        <w:br/>
        <w:br/>
        <w:t>c. There must be a stand-by generator.</w:t>
        <w:br/>
        <w:br/>
        <w:t>d. Requirements for medical waste treatment must be satisfied according to the regulations on</w:t>
        <w:br/>
        <w:t>environment.</w:t>
        <w:br/>
        <w:br/>
        <w:t>3. Medical equipment: There must be sufficient emergency vehicles for transporting patients in</w:t>
        <w:br/>
        <w:t>and out of the hospital. If there are no emergency vehicles providing out-of-hospital treatment, a</w:t>
        <w:br/>
        <w:t>contract must be signed with a health facility which has been granted an operating license and its</w:t>
        <w:br/>
        <w:t>practice scope includes the provision of emergency transport services.</w:t>
        <w:br/>
        <w:br/>
        <w:t>4. Organization:</w:t>
        <w:br/>
        <w:br/>
        <w:t>a. Departments:</w:t>
        <w:br/>
        <w:br/>
        <w:t>- There must be at least 02 of 04 departments of internal medicine, surgery, obstetrics and</w:t>
        <w:br/>
        <w:t>pediatrics, applicable to general hospitals, or an appropriate clinical department, applicable to</w:t>
        <w:br/>
        <w:t>specialized hospital.</w:t>
        <w:br/>
        <w:br/>
        <w:t>- The medical examination department shall have a place for patient reception, emergency and</w:t>
        <w:br/>
        <w:t>patient stay rooms, consulting rooms and minor surgery rooms (if any minor surgery is carried</w:t>
        <w:br/>
        <w:t>out).</w:t>
        <w:br/>
        <w:br/>
        <w:t>- The paraclinical department shall have at least one unit for testing and one unit for image</w:t>
        <w:br/>
        <w:t>diagnostic. Any ophthalmologic hospital having no image diagnostic unit must have a contract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concluded with a healthcare facility having an operating license and with an image diagnostic</w:t>
        <w:br/>
        <w:t>unit.</w:t>
        <w:br/>
        <w:br/>
        <w:t>- Pharmaceutical department.</w:t>
        <w:br/>
        <w:br/>
        <w:t>- Other specialized departments and sections must be suitable to the scale, functions and tasks of</w:t>
        <w:br/>
        <w:t>the hospital.</w:t>
        <w:br/>
        <w:br/>
        <w:t>b. There must be departments of general planning, organization and personnel, quality control,</w:t>
        <w:br/>
        <w:t>convalescence, finance and accounting and other necessary departments.</w:t>
        <w:br/>
        <w:br/>
        <w:t>5. Personnel:</w:t>
        <w:br/>
        <w:br/>
        <w:t>a. The number of full-time (tenured) practitioners in each department must account for at least</w:t>
        <w:br/>
        <w:t>50% of the total number of practitioners in such department.</w:t>
        <w:br/>
        <w:br/>
        <w:t>b. The deans of specialized departments of the hospital must have practice certificates which are</w:t>
        <w:br/>
        <w:t>suitable to such departments and must be the full-time practitioners at the hospital.</w:t>
        <w:br/>
        <w:br/>
        <w:t>c. Deans of other departments who are not granted the practice certificates must have bachelor</w:t>
        <w:br/>
        <w:t>degrees in the specialities suitable to the assigned tasks. Also, they must be full-time</w:t>
        <w:br/>
        <w:t>practitioners at the hospital.</w:t>
        <w:br/>
        <w:br/>
        <w:t>“Article 24. Requirements for issuance of operating licenses to infirmaries affiliated to</w:t>
        <w:br/>
        <w:t>People’s Police Force</w:t>
        <w:br/>
        <w:br/>
        <w:t>Aside from the requirements specified in Article 23a hereof, the infirmaries affiliated to People’s</w:t>
        <w:br/>
        <w:t>Police Force must also satisfy the following requirements:</w:t>
        <w:br/>
        <w:br/>
        <w:t>1. Scale:</w:t>
        <w:br/>
        <w:br/>
        <w:t>a. Have at least 10 patient beds.</w:t>
        <w:br/>
        <w:br/>
        <w:t>b. Have at least 02 departments specialized in internal medicine and surgery, including</w:t>
        <w:br/>
        <w:t>emergency rooms; patient rooms; and a paraclinical department.</w:t>
        <w:br/>
        <w:br/>
        <w:t>2. Facilities: Have consulting rooms, emergency rooms, patient rooms and laboratories with an</w:t>
        <w:br/>
        <w:t>area sufficient for the use of means and instruments serving the medical examination and</w:t>
        <w:br/>
        <w:t>treatment."</w:t>
        <w:br/>
        <w:br/>
        <w:t>7. Article 25 is amended as follows:</w:t>
        <w:br/>
        <w:br/>
        <w:t>“Article 25. Requirements for issuance of the operating license to polyclinics</w:t>
        <w:br/>
        <w:br/>
        <w:t>Aside from the requirements specified in Article 23a hereof, the polyclinics must also satisfy the</w:t>
        <w:br/>
        <w:t>following requirements: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Scale of a polyclinic:</w:t>
        <w:br/>
        <w:br/>
        <w:t>a. Have 02 of 04 specialized departments of internal medicine, surgery, obstetrics and pediatrics.</w:t>
        <w:br/>
        <w:br/>
        <w:t>b. Have a paraclinical department (units of testing and image diagnostic).</w:t>
        <w:br/>
        <w:br/>
        <w:t>2. Facilities: Have emergency rooms, patient rooms, specialized consulting rooms and minor</w:t>
        <w:br/>
        <w:t>surgery rooms (if any minor surgery is carried out). The area of the rooms within the polyclinic</w:t>
        <w:br/>
        <w:t>must be sufficient for performing specialized techniques.</w:t>
        <w:br/>
        <w:br/>
        <w:t>3. Have anti-shock first aid kits and sufficient specialized emergency drugs.</w:t>
        <w:br/>
        <w:br/>
        <w:t>4. Personnel:</w:t>
        <w:br/>
        <w:br/>
        <w:t>The number of full-time doctors must account for at least 50% of the total number of doctors of</w:t>
        <w:br/>
        <w:t>the polyclinic. The persons in charge of the specialized consulting rooms and the paraclinical</w:t>
        <w:br/>
        <w:t>department (units of testing and image diagnostic) which are affiliated to the polyclinic, must</w:t>
        <w:br/>
        <w:t>work on a full-time basis.</w:t>
        <w:br/>
        <w:br/>
        <w:t>8. Article 26 is amended as follows:</w:t>
        <w:br/>
        <w:br/>
        <w:t>“Article 26. Requirements for issuance of operating licenses to specialized clinics</w:t>
        <w:br/>
        <w:br/>
        <w:t>Aside from the requirements specified in Article 23a hereof and except those applied to the chief</w:t>
        <w:br/>
        <w:t>physicians, the specialized clinics must also satisfy the following requirements:</w:t>
        <w:br/>
        <w:br/>
        <w:t>1. Facilities:</w:t>
        <w:br/>
        <w:br/>
        <w:t>a. If any operation is conducted, including implanting operation, acupuncture, massage or</w:t>
        <w:br/>
        <w:t>acupressure, the operation room must be located in a separate area. The area of the operation</w:t>
        <w:br/>
        <w:t>room must be sufficient for performing specialized techniques.</w:t>
        <w:br/>
        <w:br/>
        <w:t>b. If the specialized clinic conducts both upper and lower gastro-endoscopic techniques, it must</w:t>
        <w:br/>
        <w:t>have 02 separate rooms.</w:t>
        <w:br/>
        <w:br/>
        <w:t>c. There must be a biochemistry department for diagnosing and treating occupational diseases.</w:t>
        <w:br/>
        <w:br/>
        <w:t>2. Medical equipment: Have anti-shock first aid kits and sufficient specialized emergency</w:t>
        <w:br/>
        <w:t>drugs.”</w:t>
        <w:br/>
        <w:br/>
        <w:t>9. Article 30 is amended as follows:</w:t>
        <w:br/>
        <w:br/>
        <w:t>“Article 30. Requirements for issuance of operating licenses to maternity wards</w:t>
        <w:br/>
        <w:br/>
        <w:t>1. Aside from the requirements specified in Article 23a hereof, the maternity wards shall satisfy</w:t>
        <w:br/>
        <w:t>the following requirements: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Facilities:</w:t>
        <w:br/>
        <w:br/>
        <w:t>- Functional rooms must be interconnected and convenient for emergency and medical</w:t>
        <w:br/>
        <w:t>examination and treatment.</w:t>
        <w:br/>
        <w:br/>
        <w:t>- There must be rooms for pre-natal and gynecological checkup and for lying-in women. These</w:t>
        <w:br/>
        <w:t>rooms must have sufficient area for performing specialized techniques.</w:t>
        <w:br/>
        <w:br/>
        <w:t>b. Medical equipment:</w:t>
        <w:br/>
        <w:br/>
        <w:t>- Have sufficient vehicles for internal and external emergency transportation. Maternity wards</w:t>
        <w:br/>
        <w:t>having no vehicles for external emergency transportation must have transportation contracts</w:t>
        <w:br/>
        <w:t>signed with healthcare facilities which have operating licenses and are permitted to provide</w:t>
        <w:br/>
        <w:t>emergency transportation services.</w:t>
        <w:br/>
        <w:br/>
        <w:t>- Have anti-shock first aid kits and sufficient specialized emergency drugs.</w:t>
        <w:br/>
        <w:br/>
        <w:t>2. The chief physician of the maternity ward must:</w:t>
        <w:br/>
        <w:br/>
        <w:t>a. Be a gynecological doctor or a midwife who has a bachelor degree and a practice certificate.</w:t>
        <w:br/>
        <w:br/>
        <w:t>- Have conducted examination and treatment in gynecology for at least 36 months after being</w:t>
        <w:br/>
        <w:t>granted a practice certificate, or have participated directly in providing medical examination and</w:t>
        <w:br/>
        <w:t>treatment for at least 54 months. Such chief physician of the maternity ward must be assigned in</w:t>
        <w:br/>
        <w:t>writing to carry out the aforesaid tasks.</w:t>
        <w:br/>
        <w:br/>
        <w:t>3. Any maternity ward eligible for providing pediatric healthcare services according to the</w:t>
        <w:br/>
        <w:t>regulations in Article 27 hereof or providing vaccines according to the law on immunization,</w:t>
        <w:br/>
        <w:t>may add such specialities to its practice scope.”</w:t>
        <w:br/>
        <w:br/>
        <w:t>10. Article 33a is added as follows:</w:t>
        <w:br/>
        <w:br/>
        <w:t>“Article 33. Requirements for issuance of operating licenses for healthcare service</w:t>
        <w:br/>
        <w:t>providers</w:t>
        <w:br/>
        <w:br/>
        <w:t>1. Facilities must satisfy the requirements specified in Clause 1a, Article 23a hereof.</w:t>
        <w:br/>
        <w:br/>
        <w:t>- If the healthcare service provider also provides optical glasses service, its area must be at least</w:t>
        <w:br/>
        <w:t>15 m2.</w:t>
        <w:br/>
        <w:br/>
        <w:t>- A room for injection or dressing change must have an area of at least 10 m2.</w:t>
        <w:br/>
        <w:br/>
        <w:t>2. Medical equipment:</w:t>
        <w:br/>
        <w:br/>
        <w:t>Aside from the requirements specified in Clause 2a, Article 23a hereof, if the healthcare service</w:t>
        <w:br/>
        <w:t>provider also provides: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Injection, dressing change, pulse counting and temperature and blood pressure measurement,</w:t>
        <w:br/>
        <w:t>then it must have anti-shock first aid-kits.</w:t>
        <w:br/>
        <w:br/>
        <w:t>b. Emergency transportation, then it must have ambulances, anti-shock first aid kits and</w:t>
        <w:br/>
        <w:t>sufficient specialized emergency drugs. In case of registration for patient transportation abroad,</w:t>
        <w:br/>
        <w:t>such provider must have emergency transportation contracts signed with an aviation service</w:t>
        <w:br/>
        <w:t>company.</w:t>
        <w:br/>
        <w:br/>
        <w:t>3. Personnel:</w:t>
        <w:br/>
        <w:br/>
        <w:t>Aside from the requirements specified in Article 23a hereof and those applicable to the chief</w:t>
        <w:br/>
        <w:t>physician, if the healthcare service provider also provides:</w:t>
        <w:br/>
        <w:br/>
        <w:t>a. Emergency transportation, the chief physician must satisfy the following requirements:</w:t>
        <w:br/>
        <w:br/>
        <w:t>- Be a doctor with a practice certificate.</w:t>
        <w:br/>
        <w:br/>
        <w:t>- Have specialized qualifications or certificates of recuperation and first aid.</w:t>
        <w:br/>
        <w:br/>
        <w:t>b. Injection, dressing change, pulse counting, temperature and blood pressure measurement; and</w:t>
        <w:br/>
        <w:t>home nursing services, then the chief physician must have an intermediate or higher degree in</w:t>
        <w:br/>
        <w:t>medicine and a practice certificate. Also, he/she must have provided the aforesaid services for at</w:t>
        <w:br/>
        <w:t>least 45 months.</w:t>
        <w:br/>
        <w:br/>
        <w:t>c. Optical glasses services, then the chief physician must have an intermediate or higher degree</w:t>
        <w:br/>
        <w:t>in medicine, a practice certificate and a certificate of training in ophthalmology or refractive eye</w:t>
        <w:br/>
        <w:t>defect.</w:t>
        <w:br/>
        <w:br/>
        <w:t>d. Cosmetological services, then the person doing tattoos or embroidering pictures on the surface</w:t>
        <w:br/>
        <w:t>of the skin without use of anesthetics in injection form at a Cosmetological service provider,</w:t>
        <w:br/>
        <w:t>shall possess a certificate of study in the corresponding speciality lawfully issued by a training</w:t>
        <w:br/>
        <w:t>institution or a vocational training facility.</w:t>
        <w:br/>
        <w:br/>
        <w:t>dd. If the home healthcare service providers also provide services including dressing change,</w:t>
        <w:br/>
        <w:t>suture removal, physical therapy, rehabilitation, mother and baby care, collection of blood</w:t>
        <w:br/>
        <w:t>samples for testing, result provision, care of patients with cancer and other home nursing</w:t>
        <w:br/>
        <w:t>services, then the chief physician must have an intermediate or higher degree in medicine and a</w:t>
        <w:br/>
        <w:t>practice certificate. Also, he/she must have provided medical examination and treatment for at</w:t>
        <w:br/>
        <w:t>least 45 months."</w:t>
        <w:br/>
        <w:br/>
        <w:t>11. Article 45b is added as follows:</w:t>
        <w:br/>
        <w:br/>
        <w:t>“Article 45b. Issuance, re-issuance and revocation of the certificates of traditional</w:t>
        <w:br/>
        <w:t>medicine prescription and treatment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Application documents for issuance or re-issuance of the Certificate of Traditional Medicine</w:t>
        <w:br/>
        <w:t>Prescription and Treatment (hereinafter referred to as “Certificate”):</w:t>
        <w:br/>
        <w:br/>
        <w:t>a. Application for the new Certificate shall contain:</w:t>
        <w:br/>
        <w:br/>
        <w:t>- An application form for the Certificate using form No. 01 in Appendix XV hereto.</w:t>
        <w:br/>
        <w:br/>
        <w:t>- A written interpretation of the traditional medicine prescription and treatment, using form No.</w:t>
        <w:br/>
        <w:t>02 in Appendix XV hereto.</w:t>
        <w:br/>
        <w:br/>
        <w:t>- A medical certificate which is made within 06 months before the date of submission, using the</w:t>
        <w:br/>
        <w:t>set form.</w:t>
        <w:br/>
        <w:br/>
        <w:t>- 2 color photos of 2 x 6 cm, with a white background. Such photos must be taken within 06</w:t>
        <w:br/>
        <w:t>months before the date of submission.</w:t>
        <w:br/>
        <w:br/>
        <w:t>b. Application documents</w:t>
        <w:br/>
        <w:br/>
        <w:t>- An application form for re-issuance of the Certificate, using form No. 04 in Appendix XV</w:t>
        <w:br/>
        <w:t>hereto.</w:t>
        <w:br/>
        <w:br/>
        <w:t>- A medical certificate which is made within 06 months, before the date of submission.</w:t>
        <w:br/>
        <w:br/>
        <w:t>- 2 color photos of 2 x 6 cm, with a white background. Such photos must be taken within 06</w:t>
        <w:br/>
        <w:t>months before the date of submission.</w:t>
        <w:br/>
        <w:br/>
        <w:t>2. Procedures for issuance of the Certificate of Traditional Medicine Prescription and Treatment:</w:t>
        <w:br/>
        <w:br/>
        <w:t>a. The applicant shall send 01 application dossier to the Department of Health of the same</w:t>
        <w:br/>
        <w:t>province. After receiving the application, the Department of Health shall issue the written</w:t>
        <w:br/>
        <w:t>confirmation to the applicant, using form No. 05 in Appendix XV hereto.</w:t>
        <w:br/>
        <w:br/>
        <w:t>b. If the application is deemed unsatisfactory, within 05 working days from the date on which the</w:t>
        <w:br/>
        <w:t>application is received, the Department of Health shall send a written notification to the applicant</w:t>
        <w:br/>
        <w:t>to request for additional documents.</w:t>
        <w:br/>
        <w:br/>
        <w:t>Within 60 days from the date on which the written notification is received, if the applicant does</w:t>
        <w:br/>
        <w:t>not provide additional documents, the application will be invalidated. If needed, the applicant</w:t>
        <w:br/>
        <w:t>shall submit a new application for issuance of the new Certificate.</w:t>
        <w:br/>
        <w:br/>
        <w:t>c. If the application is deemed satisfactory, within 10 working days from the date on which the</w:t>
        <w:br/>
        <w:t>application is received, the Department of Health shall send such application to the Oriental</w:t>
        <w:br/>
        <w:t>Medicine Association of the same province or the same central-affiliated city for advices.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c. Within 30 days from the date on which the application from the Department of Health is</w:t>
        <w:br/>
        <w:t>received, the Oriental Medicine Association shall respond in writing, using form No. 03 in</w:t>
        <w:br/>
        <w:t>Appendix XV hereto.</w:t>
        <w:br/>
        <w:br/>
        <w:t>d. After the written advice from the Oriental Medicine Association is received, the Department</w:t>
        <w:br/>
        <w:t>of Health shall organize a council meeting to appraise such application.</w:t>
        <w:br/>
        <w:br/>
        <w:t>dd. Within 10 working days from the date on which the meeting minute of the Appraisal Council</w:t>
        <w:br/>
        <w:t>is received, the Department of Health shall issue the Certificate, using form No. 06 in Appendix</w:t>
        <w:br/>
        <w:t>XV hereto, or reject the application and provide explanations in writing.</w:t>
        <w:br/>
        <w:br/>
        <w:t>3. The Director of the Department of Health shall issue, re–issue or revoke the Certificate.</w:t>
        <w:br/>
        <w:br/>
        <w:t>4. Cases where the Certificate is revoked:</w:t>
        <w:br/>
        <w:br/>
        <w:t>a. The Certificate is issued ultra vires.</w:t>
        <w:br/>
        <w:br/>
        <w:t>b. The contents of the Certificate violate the law regulations.</w:t>
        <w:br/>
        <w:br/>
        <w:t>c. The Appraisal Council established by the Department of Health concludes that the applicant</w:t>
        <w:br/>
        <w:t>makes serious mistakes that cause negative effects to the health and lives of patients.</w:t>
        <w:br/>
        <w:br/>
        <w:t>d. The applicant who is granted the Certificate falls into the cases mentioned in clause 4, Article</w:t>
        <w:br/>
        <w:t>18 of the Law on Medical Examination and Treatment."</w:t>
        <w:br/>
        <w:br/>
        <w:t>12. Clause 5 is added to Article 50 as follows:</w:t>
        <w:br/>
        <w:br/>
        <w:t xml:space="preserve"> “The polyclinics within the areas where inpatients stay and are established and operated before</w:t>
        <w:br/>
        <w:t>this Decree takes effect shall implement the regulations hereof. This requirement also applies to</w:t>
        <w:br/>
        <w:t>those within the mountainous areas and remote and isolated areas and is approved in writing by</w:t>
        <w:br/>
        <w:t>the People’s Committees of provinces and Departments of Health.</w:t>
        <w:br/>
        <w:br/>
        <w:t>Chapter VI</w:t>
        <w:br/>
        <w:br/>
        <w:t xml:space="preserve">                                     COSMETIC PRODUCTS</w:t>
        <w:br/>
        <w:br/>
        <w:t>Article 12. Annulment of some documents and regulations on cosmetic products</w:t>
        <w:br/>
        <w:br/>
        <w:t>1. Annul the following regulations of the Government’s Decree No. 93/2016/ND-CP dated July</w:t>
        <w:br/>
        <w:t>01, 2016 on requirements for the manufacture of cosmetic products:</w:t>
        <w:br/>
        <w:br/>
        <w:t>a. Clause 1, Article 3.</w:t>
        <w:br/>
        <w:br/>
        <w:t>b. Clause 3c and 3e, Article 4.</w:t>
        <w:br/>
        <w:br/>
        <w:t>c. Clause 1d, Article 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d. Clause 2b, Article 7.</w:t>
        <w:br/>
        <w:br/>
        <w:t>2. Annul the following Articles of the Circular No. 06/2011/TT-BYT dated January 25, 2011 of</w:t>
        <w:br/>
        <w:t>the Ministry of Health on management of cosmetic products:</w:t>
        <w:br/>
        <w:br/>
        <w:t>a. Clause 2, Article 4.</w:t>
        <w:br/>
        <w:br/>
        <w:t>b. Clause 1b, 1d and 1g of Article 34.</w:t>
        <w:br/>
        <w:br/>
        <w:t>c. Clause 1, Article 35.</w:t>
        <w:br/>
        <w:br/>
        <w:t>Article 13. Amendments to clause 3a, Article 4 of the Government's Decree No.</w:t>
        <w:br/>
        <w:t>93/2016/ND-CP dated July 01, 2016 on requirements for the manufacture of cosmetic</w:t>
        <w:br/>
        <w:t>products</w:t>
        <w:br/>
        <w:br/>
        <w:t xml:space="preserve"> “a. Raw materials, auxiliary materials and semi-finished products which are used to manufacture</w:t>
        <w:br/>
        <w:t>cosmetic products must satisfy the quality standards adopted by the manufacturer.”</w:t>
        <w:br/>
        <w:br/>
        <w:t>Chapter VII</w:t>
        <w:br/>
        <w:br/>
        <w:t xml:space="preserve">            PREVENTION AND CONTROL OF COMMUNICABLE DISEASES</w:t>
        <w:br/>
        <w:br/>
        <w:t>Article 14. Annulment to some Articles on prevention and control of communicable</w:t>
        <w:br/>
        <w:t>diseases</w:t>
        <w:br/>
        <w:br/>
        <w:t>1. Annul the following Articles of the Government's Decree No. 103/2016/ND-CP dated July 01,</w:t>
        <w:br/>
        <w:t>2016 on biosafety in laboratories:</w:t>
        <w:br/>
        <w:br/>
        <w:t>a. Article 2.</w:t>
        <w:br/>
        <w:br/>
        <w:t>b. Clause 1d, Article 4.</w:t>
        <w:br/>
        <w:br/>
        <w:t>c. Clause 1a, 1c, 1d, 1dd and 1e of Article 5.s</w:t>
        <w:br/>
        <w:br/>
        <w:t>d. Clause 2b and 2c, Article 5.</w:t>
        <w:br/>
        <w:br/>
        <w:t>dd. Clause 3b and 3d, Article 5.</w:t>
        <w:br/>
        <w:br/>
        <w:t>e. Clause 4b, 4c, 4dd, 4e and 4g, Article 5.</w:t>
        <w:br/>
        <w:br/>
        <w:t>g. Clause 2c, Article 6.</w:t>
        <w:br/>
        <w:br/>
        <w:t>h. Clause 4b, Article 6.</w:t>
        <w:br/>
        <w:br/>
        <w:t>Clause 1dd, Article 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k. Clause 2c, Article 7.</w:t>
        <w:br/>
        <w:br/>
        <w:t>l. Article 8.</w:t>
        <w:br/>
        <w:br/>
        <w:t>m. Clause 1d, 1e, 1h, Article 11.</w:t>
        <w:br/>
        <w:br/>
        <w:t>n. Clause 4b, Article 11.</w:t>
        <w:br/>
        <w:br/>
        <w:t>2. Annul the following Articles of the Government’s Decree No. 104/2016/ND-CP dated July 01,</w:t>
        <w:br/>
        <w:t>2016 on vaccination:</w:t>
        <w:br/>
        <w:br/>
        <w:t>a. Clause 1c, Article 8.</w:t>
        <w:br/>
        <w:br/>
        <w:t>b. Clause 1b, 1c, 1d, 1dd and 1e, Article 9.</w:t>
        <w:br/>
        <w:br/>
        <w:t>c. Clause 2b and 2d, Article 9.</w:t>
        <w:br/>
        <w:br/>
        <w:t>d. Clause 1b, Article 10.</w:t>
        <w:br/>
        <w:br/>
        <w:t>3. Annul Circular No. 43/2011/TT-BYT dated December 05, 2011 of the Ministry of Health on</w:t>
        <w:br/>
        <w:t>management of infectious specimens.</w:t>
        <w:br/>
        <w:br/>
        <w:t>Article 15. Amendments to some Articles on prevention and control of communicable</w:t>
        <w:br/>
        <w:t>diseases</w:t>
        <w:br/>
        <w:br/>
        <w:t>1. Amendments to some Articles of the Government’s Decree No. 103/2016/ND-CP dated July</w:t>
        <w:br/>
        <w:t>01, 2016 on biosafety in laboratories:</w:t>
        <w:br/>
        <w:br/>
        <w:t>Clause 1d, Article 4 is amended as follows:</w:t>
        <w:br/>
        <w:br/>
        <w:t xml:space="preserve"> “d. If the testing facilities specified in points a, b, c of this Clause have the equipment for storing</w:t>
        <w:br/>
        <w:t>the specimens and satisfy the regulations on standard practice, they are allowed to store, retain,</w:t>
        <w:br/>
        <w:t>use, research, exchange and dispose blood specimens, serum specimens, urine samples, fecal</w:t>
        <w:br/>
        <w:t>samples, secretion specimens and other specimens from human bodies which may or may not</w:t>
        <w:br/>
        <w:t>spread communicable diseases, as well as other micro-organisms specimens which may cause</w:t>
        <w:br/>
        <w:t>communicable diseases for people.”</w:t>
        <w:br/>
        <w:br/>
        <w:t>b. Clause 1b, Article 5 is amended as follows:</w:t>
        <w:br/>
        <w:br/>
        <w:t>“b. Emergency eye wash kits and first aid kits.”</w:t>
        <w:br/>
        <w:br/>
        <w:t>c. Clause 1, Article 9 is amended as follows:</w:t>
        <w:br/>
        <w:br/>
        <w:t xml:space="preserve"> “1. Level I, level II and level III biosafety-testing facilities must comply with the requirements</w:t>
        <w:br/>
        <w:t>for facilities, equipment, employees and practices; restoration, maintenance and calibration of</w:t>
        <w:br/>
        <w:t>testing equipment and supervision of practices in the laboratory."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d. Clause 1, Article 10 is amended as follows:</w:t>
        <w:br/>
        <w:br/>
        <w:t xml:space="preserve"> “1. The Minister of Health shall conduct inspections, issue, re-issue or revoke the Certificates of</w:t>
        <w:br/>
        <w:t>Satisfaction of Biosafety Standards for level III biosafety-testing facilities (hereinafter referred to</w:t>
        <w:br/>
        <w:t>as "Certificate of Biosafety”), excluding testing facilities under the management of the Ministry</w:t>
        <w:br/>
        <w:t>of National Defense.</w:t>
        <w:br/>
        <w:br/>
        <w:t>dd. Clause 1b, Article 11 is amended as follows:</w:t>
        <w:br/>
        <w:br/>
        <w:t>“b. A list of employees, using form No. 03 in Appendix hereto.”</w:t>
        <w:br/>
        <w:br/>
        <w:t>e. Clause 2c and 2dd, Article 11 are amended as follows:</w:t>
        <w:br/>
        <w:br/>
        <w:t>“c. A report on changes in employees (if any)."</w:t>
        <w:br/>
        <w:br/>
        <w:t>“dd. A report on changes to facilities.”</w:t>
        <w:br/>
        <w:br/>
        <w:t>g. Clause 1, Article 17 is amended as follows:</w:t>
        <w:br/>
        <w:br/>
        <w:t xml:space="preserve"> “1. The Ministry of Health shall conduct regular or irregular inspections of testing facilities</w:t>
        <w:br/>
        <w:t>which have obtained the Certificate of biosafety of level III and the testing facilities which have</w:t>
        <w:br/>
        <w:t>declared themselves that they satisfy the biosafety standards of level I or level II nationwide.”</w:t>
        <w:br/>
        <w:br/>
        <w:t>h. Clause 2, Article 19 is amended as follows:</w:t>
        <w:br/>
        <w:br/>
        <w:t xml:space="preserve"> “2. Annually, the level III biosafety laboratories must organize rehearsal of prevention and</w:t>
        <w:br/>
        <w:t>remedy for biosafety incidents according to the regulations of the Minister of Health.”</w:t>
        <w:br/>
        <w:br/>
        <w:t>Clause 4, Article 20 is amended as follows:</w:t>
        <w:br/>
        <w:br/>
        <w:t xml:space="preserve"> “4. If an incident happening in a biosafety laboratory of level II and level III is spread widely,</w:t>
        <w:br/>
        <w:t>seriously influence the population communities or national security, the handling and remedy for</w:t>
        <w:br/>
        <w:t>such incident must comply with the provisions in section 2, Chapter IV of the Law on Prevention</w:t>
        <w:br/>
        <w:t>and Control of Communicable Diseases."</w:t>
        <w:br/>
        <w:br/>
        <w:t>2. Amend Article 36 of the Government's Decree No. 89/2018/ND-CP dated June 25, 2018</w:t>
        <w:br/>
        <w:t>providing guidelines for implementation of the Law on Prevention and Control of</w:t>
        <w:br/>
        <w:t>Communicable Diseases regarding border health quarantine, as follows:</w:t>
        <w:br/>
        <w:br/>
        <w:t>“1. The health quarantine officer shall collect:</w:t>
        <w:br/>
        <w:br/>
        <w:t>a. The Declaration of biological products, tissues and human body organs which are imported for</w:t>
        <w:br/>
        <w:t>the purpose of prevention, research, diagnosis and treatment of diseases.</w:t>
        <w:br/>
        <w:br/>
        <w:t>b. The Ministry of Health’s declaration and license for import of blood specimens, serum</w:t>
        <w:br/>
        <w:t>specimens, urine samples, fecal samples, secretion specimens and other specimens from human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bodies which may or may not spread communicable diseases, as well as other micro-organisms</w:t>
        <w:br/>
        <w:t>specimens which may cause communicable diseases for people. These specimens and samples</w:t>
        <w:br/>
        <w:t>are imported for the purpose of prevention, research, diagnosis and treatment of diseases.</w:t>
        <w:br/>
        <w:br/>
        <w:t>2. The application for import shall contain:</w:t>
        <w:br/>
        <w:br/>
        <w:t>a. An application form for the import license, using form No. 25 in Appendix hereto.</w:t>
        <w:br/>
        <w:br/>
        <w:t>b. A copy of the written approval from a competent agency which allows the execution of the</w:t>
        <w:br/>
        <w:t>research project or topic. Such approval must still be effective. Or a copy of the approved outline</w:t>
        <w:br/>
        <w:t>or approved document of the project, or a copy of an effective agreement, or related documents</w:t>
        <w:br/>
        <w:t>on the import of specimens between domestic and foreign facilities.</w:t>
        <w:br/>
        <w:br/>
        <w:t>c. A copy of the self-declaration about the ability to satisfy the biosafety standards. Such</w:t>
        <w:br/>
        <w:t>declaration is made by the biosafety laboratory level I and II. Or a copy of the Certificate of</w:t>
        <w:br/>
        <w:t>Biosafety-Testing Facility from the biosafety laboratory level III.</w:t>
        <w:br/>
        <w:br/>
        <w:t>3. Procedures for issuance of the import license:</w:t>
        <w:br/>
        <w:br/>
        <w:t>a. The applicant shall send 01 application in person or by post to the Ministry of Health.</w:t>
        <w:br/>
        <w:br/>
        <w:t>b. If the application is deemed satisfactory, the Ministry of Health shall issue the import license</w:t>
        <w:br/>
        <w:t>within 15 working days from the date on which the application is received.</w:t>
        <w:br/>
        <w:br/>
        <w:t>c. If the application is deemed unsatisfactory, within 10 days from the date on which the</w:t>
        <w:br/>
        <w:t>application is received, the Ministry of Health shall send a written notification to the applicant to</w:t>
        <w:br/>
        <w:t>request for additional documents.</w:t>
        <w:br/>
        <w:br/>
        <w:t>d. Within 30 days from the date on which the written notification from the Ministry of Health is</w:t>
        <w:br/>
        <w:t>received, the applicant shall provide additional documents as required. If the aforesaid period</w:t>
        <w:br/>
        <w:t>ends and the applicant does not provide additional documents, it shall re-apply for the import</w:t>
        <w:br/>
        <w:t>license.</w:t>
        <w:br/>
        <w:br/>
        <w:t>dd. If the additional documents are deemed unsatisfactory, the Ministry of Health shall send a</w:t>
        <w:br/>
        <w:t>written notification to the applicant as specified in point c of this clause. If the additional</w:t>
        <w:br/>
        <w:t>documents are deemed satisfactory, the Ministry of Health shall issue the import license</w:t>
        <w:br/>
        <w:t>according to point b of this clause.”</w:t>
        <w:br/>
        <w:br/>
        <w:t>3. Amend some articles of the Government’s Decree No. 104/2016/ND-CP dated July 01, 2016</w:t>
        <w:br/>
        <w:t>on vaccination:</w:t>
        <w:br/>
        <w:br/>
        <w:t>a. Clause 1d, Article 8 is amended as follows:</w:t>
        <w:br/>
        <w:br/>
        <w:t xml:space="preserve"> “d. There must be equipment for monitoring temperature of vaccines throughout the transport,</w:t>
        <w:br/>
        <w:t>storage and handling of products. Temperatures shall be recorded during transport and delivery.</w:t>
        <w:br/>
        <w:t>Storage temperatures shall be checked and recorded at least twice a day.”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b. Clause 1a, Article 9 is amended as follows:</w:t>
        <w:br/>
        <w:br/>
        <w:t xml:space="preserve"> “a. The vaccination area must be protected from rain and sunlight. Also, it must be airtight and</w:t>
        <w:br/>
        <w:t>airy and be arranged according to a flow pattern, including: welcoming patients, providing them</w:t>
        <w:br/>
        <w:t>guidance and counsel, performing screening tests, giving vaccination, monitoring and handling</w:t>
        <w:br/>
        <w:t>responses of post-vaccination."</w:t>
        <w:br/>
        <w:br/>
        <w:t>c. Clause 3b, Article 9 is amended as follows:</w:t>
        <w:br/>
        <w:br/>
        <w:t>"b. Health workers participating in vaccination must be trained in vaccination. Health workers</w:t>
        <w:br/>
        <w:t>performing screening tests, providing counsel, monitoring and handling responses of post-</w:t>
        <w:br/>
        <w:t>vaccination must have medical office assistant’s degrees or higher; health workers giving</w:t>
        <w:br/>
        <w:t>vaccination must have associate degrees in medicine or nursing (midwife) or higher.“</w:t>
        <w:br/>
        <w:br/>
        <w:t>d. Clause 1c, Article 10 is amended as follows:</w:t>
        <w:br/>
        <w:br/>
        <w:t>“c. It has adequate insulated containers and anti-shock kits according to the regulations of the</w:t>
        <w:br/>
        <w:t>Minister of Health.”</w:t>
        <w:br/>
        <w:br/>
        <w:t>dd. Clause 2b, Article 10 is amended as follows:</w:t>
        <w:br/>
        <w:br/>
        <w:t xml:space="preserve"> “b. Facilities must be arranged according to a flow pattern, including: welcoming patients,</w:t>
        <w:br/>
        <w:t>providing them guidance and counsel, performing screening tests, giving vaccination, monitoring</w:t>
        <w:br/>
        <w:t>and handling responses of post-vaccination."</w:t>
        <w:br/>
        <w:br/>
        <w:t>e. Clause 2c, Article 10 is amended as follows:</w:t>
        <w:br/>
        <w:br/>
        <w:t>“c. Equipment: Have insulated containers and anti-shock kits according to the regulations of the</w:t>
        <w:br/>
        <w:t>Minister of Health.”</w:t>
        <w:br/>
        <w:br/>
        <w:t>g. Clause 2d, Article 10 is amended as follows:</w:t>
        <w:br/>
        <w:br/>
        <w:t xml:space="preserve"> “d. Personnel: Have at least 02 health workers who satisfy the requirements specified in Clause</w:t>
        <w:br/>
        <w:t>3b, Article 9 hereof.”</w:t>
        <w:br/>
        <w:br/>
        <w:t>h. Clause 2, Article 11 is amended as follows:</w:t>
        <w:br/>
        <w:br/>
        <w:t xml:space="preserve"> “2. Within 03 working days from the date on which the declaration is received, the Department</w:t>
        <w:br/>
        <w:t>of Health shall post the information about the name, address and head of the clinic on its website</w:t>
        <w:br/>
        <w:t>(the declaration date is determined according to the date stamp)."</w:t>
        <w:br/>
        <w:br/>
        <w:t>Chapter VIII</w:t>
        <w:br/>
        <w:br/>
        <w:t xml:space="preserve">                       PREVENTION AND CONTROL OF HIV/AIDS</w:t>
        <w:br/>
        <w:br/>
        <w:t>Article 16. Annulment of some Articles on prevention and control of HIV/AIDS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Annul the following regulations of the Government’s Decree No. 75/2016/ND-CP dated July</w:t>
        <w:br/>
        <w:t>01, 2016 on conditions for HIV testing:</w:t>
        <w:br/>
        <w:br/>
        <w:t>a. Article 3.</w:t>
        <w:br/>
        <w:br/>
        <w:t>b. Clause 1b, Article 5.</w:t>
        <w:br/>
        <w:br/>
        <w:t>c. Clause 2b, Article 5.</w:t>
        <w:br/>
        <w:br/>
        <w:t>2. Annul the following regulations of the Government's Decree No. 90/2016/ND-CP dated July</w:t>
        <w:br/>
        <w:t>01, 2016 on treatment for opioid substitution:</w:t>
        <w:br/>
        <w:br/>
        <w:t>a. Clause 1b, 1c and 1d of Article 12.</w:t>
        <w:br/>
        <w:br/>
        <w:t>b. Subpoints 6 and 7, Clause 2a, Article 12.</w:t>
        <w:br/>
        <w:br/>
        <w:t>c. The sentence "The quantity of full-time employees must reach 75% or above of the total</w:t>
        <w:br/>
        <w:t>quantity of employees within the establishment" specified in Clause 3h, Article 12.</w:t>
        <w:br/>
        <w:br/>
        <w:t>d. Clause 1b, Article 13.</w:t>
        <w:br/>
        <w:br/>
        <w:t>3. Annul Circular No. 15/2013/TT-BYT dated May 24, 2013 on quality assurance and HIV</w:t>
        <w:br/>
        <w:t>testing techniques.</w:t>
        <w:br/>
        <w:br/>
        <w:t>Article 17. Amendments to some Articles of the Government's Decree No. 75/2016/ND-CP</w:t>
        <w:br/>
        <w:t>dated July 01, 2016 on conditions for HIV testing</w:t>
        <w:br/>
        <w:br/>
        <w:t>1. Article 4 is amended as follows:</w:t>
        <w:br/>
        <w:br/>
        <w:t>“1. HIV screening tests conducted by the laboratories:</w:t>
        <w:br/>
        <w:br/>
        <w:t>Personnel:</w:t>
        <w:br/>
        <w:br/>
        <w:t>There must be testers who:</w:t>
        <w:br/>
        <w:br/>
        <w:t>- Have specialized high school diplomas or higher in one of the following majors: Medicine,</w:t>
        <w:br/>
        <w:t>Pharmacy, Biology or Chemistry.</w:t>
        <w:br/>
        <w:br/>
        <w:t>- Are trained in HIV testing.</w:t>
        <w:br/>
        <w:br/>
        <w:t>b. The laboratory must have equipment used for testing and storing biologicals and specimens</w:t>
        <w:br/>
        <w:t>and is suitable to HIV testing techniques adopted by such laboratory.</w:t>
        <w:br/>
        <w:br/>
        <w:t>c. Facilities: There must be a permanent location.</w:t>
        <w:br/>
        <w:br/>
        <w:t>2. HIV screening tests in the community: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The testers must have knowledge about counseling and HIV tests and shall conduct HIV tests</w:t>
        <w:br/>
        <w:t>in accordance with the instructions of the manufacturer.</w:t>
        <w:br/>
        <w:br/>
        <w:t>b. There must be equipment used for testing and storing biologicals and is suitable to the HIV</w:t>
        <w:br/>
        <w:t>biological being used."</w:t>
        <w:br/>
        <w:br/>
        <w:t>2. Clause 1a, Article 5 is amended as follows:</w:t>
        <w:br/>
        <w:br/>
        <w:t xml:space="preserve"> “1a. The chief technician must have at least a bachelor’s degree in medicine, pharmacy, biology</w:t>
        <w:br/>
        <w:t>or chemistry, as well as having experience in HIV testing for 06 months or above."</w:t>
        <w:br/>
        <w:br/>
        <w:t>3. Clause 3, Article 5 is amended as follows:</w:t>
        <w:br/>
        <w:br/>
        <w:t>“3. The facilities must satisfy the following requirements:</w:t>
        <w:br/>
        <w:br/>
        <w:t>a. The materials in the testing area must be waterproof and resistant to high temperature and</w:t>
        <w:br/>
        <w:t>corrosive chemicals. The testing area must be sufficiently lighted, well-aired, clean, protected</w:t>
        <w:br/>
        <w:t>from dirt and humidity and must have clean water supply.</w:t>
        <w:br/>
        <w:br/>
        <w:t>b. Testing tables must be easily cleaned with common detergents, placed at sufficiently lighted</w:t>
        <w:br/>
        <w:t>and windless positions.</w:t>
        <w:br/>
        <w:br/>
        <w:t>c. Hand washing stations must be available.</w:t>
        <w:br/>
        <w:br/>
        <w:t>d. There must be equipment or methods for treating wastes before they are moved to the</w:t>
        <w:br/>
        <w:t>common garbage dump."</w:t>
        <w:br/>
        <w:br/>
        <w:t>4. Clause 4c, Article 5 is amended as follows:</w:t>
        <w:br/>
        <w:br/>
        <w:t xml:space="preserve"> “c. Receive accurate testing results of reference samples from an HIV testing laboratory</w:t>
        <w:br/>
        <w:t>recognized by the Ministry of Health.”</w:t>
        <w:br/>
        <w:br/>
        <w:t>Chapter IX</w:t>
        <w:br/>
        <w:br/>
        <w:t xml:space="preserve">                                 REPRODUCTIVE HEALTH</w:t>
        <w:br/>
        <w:br/>
        <w:t>Article 18. Annulment of some Articles on reproductive health</w:t>
        <w:br/>
        <w:br/>
        <w:t>1. Annul Article 7 of the Government’s Decree No. 88/2008/ND-CP dated August 05, 2008 on</w:t>
        <w:br/>
        <w:t>sex reassignment.</w:t>
        <w:br/>
        <w:br/>
        <w:t>2. Annul Clause 1, Article 1 of the Government's Decree No. 98/2016/ND-CP dated July 01,</w:t>
        <w:br/>
        <w:t>2016 on amendments to some Articles of the Government’s Decree No. 10/2015/ND-CP dated</w:t>
        <w:br/>
        <w:t>January 28, 2015 on giving birth through in vitro fertilization and conditions for altruistic</w:t>
        <w:br/>
        <w:t>gestational surrogacy.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Annul Circular No. 29/2010/TT-BYT dated May 24, 2010 on guiding some Articles of the</w:t>
        <w:br/>
        <w:t>Government’s Decree No. 88/2008/ND-CP dated August 05, 2008 on sex reassignment.</w:t>
        <w:br/>
        <w:br/>
        <w:t>Article 19. Amendments to some Articles on reproductive health</w:t>
        <w:br/>
        <w:br/>
        <w:t>1. Amendments to the Government’s Decree No. 88/2008/ND-CP dated August 05, 2008 as</w:t>
        <w:br/>
        <w:t>follows:</w:t>
        <w:br/>
        <w:br/>
        <w:t>a. Article 8 is amended as follows:</w:t>
        <w:br/>
        <w:br/>
        <w:t xml:space="preserve"> “Article 8. Requirements for health facilities to be licensed to conduct medical intervention</w:t>
        <w:br/>
        <w:t>for sex reassignment</w:t>
        <w:br/>
        <w:br/>
        <w:t>A health facility will be licensed to conduct medical intervention for sex reassignment if it</w:t>
        <w:br/>
        <w:t>satisfies the following requirements:</w:t>
        <w:br/>
        <w:br/>
        <w:t>1. Be a public general or specialized hospital which has departments of surgery, obstetrics and</w:t>
        <w:br/>
        <w:t>pediatrics and is located in a province or a central-affiliated city, or a private hospital which has</w:t>
        <w:br/>
        <w:t>departments of surgery, obstetrics and pediatrics.</w:t>
        <w:br/>
        <w:br/>
        <w:t>2. Its practice scope of medical intervention for sex reassignment is approved a competent</w:t>
        <w:br/>
        <w:t>authority.”</w:t>
        <w:br/>
        <w:br/>
        <w:t>b. Article 10 is amended as follows:</w:t>
        <w:br/>
        <w:br/>
        <w:t xml:space="preserve"> “Health facilities which have conducted medical interventions for sex reassignment shall issue</w:t>
        <w:br/>
        <w:t>the medical certificates for persons who have received medical interventions."</w:t>
        <w:br/>
        <w:br/>
        <w:t>2. Amend the Government’s Decree No. 10/2015/ND-CP dated January 28, 2015 on giving birth</w:t>
        <w:br/>
        <w:t>through in vitro fertilization and conditions for altruistic gestational surrogacy</w:t>
        <w:br/>
        <w:br/>
        <w:t>a. Clause 2, Article 7 is amended as follows:</w:t>
        <w:br/>
        <w:br/>
        <w:t>“2. Medical facilities, equipment and personnel performing in vitro fertilization shall include:</w:t>
        <w:br/>
        <w:br/>
        <w:t>a. Facilities:</w:t>
        <w:br/>
        <w:br/>
        <w:t>- Have an intensive care unit.</w:t>
        <w:br/>
        <w:br/>
        <w:t>- Conduct reproductive endocrinology tests.</w:t>
        <w:br/>
        <w:br/>
        <w:t>- Have a unit performing in vitro fertilization and include the following sections: oocyte</w:t>
        <w:br/>
        <w:t>retrieval; sperm collection; vitro culture; sperm testing and washing; such sections must satisfy</w:t>
        <w:br/>
        <w:t>the standards established by WHO.</w:t>
        <w:br/>
        <w:br/>
        <w:t>b. Medical equipment: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Have at least 02 CO­2 incubators; 02 ovens for heat sterilizing; 01 sperm tank; 01 centrifuge; 01</w:t>
        <w:br/>
        <w:t>embryo cryopreservation tank; 01 vagina ultrasound machine; 01 inverted microscope; 02 stereo</w:t>
        <w:br/>
        <w:t>zoom microscopes; 01 laminar flow cabinet.</w:t>
        <w:br/>
        <w:br/>
        <w:t>c. Personnel:</w:t>
        <w:br/>
        <w:br/>
        <w:t>The technicians directly perform in vitro fertilization shall satisfy the following requirements:</w:t>
        <w:br/>
        <w:br/>
        <w:t>- There must be 02 doctors who are trained in performing in vitro fertilization and 02 employees</w:t>
        <w:br/>
        <w:t>who have bachelor's degrees in medicine, pharmacy or biology and are trained in clinical</w:t>
        <w:br/>
        <w:t>embryology.</w:t>
        <w:br/>
        <w:br/>
        <w:t>- 02 clinical doctors must have practice certificates according to the Law on Medical</w:t>
        <w:br/>
        <w:t>Examination and Treatment.</w:t>
        <w:br/>
        <w:br/>
        <w:t>- Employees must have qualifications or certificates of training in in vitro fertilization. Such</w:t>
        <w:br/>
        <w:t>certificates or qualifications must be granted by a domestic or foreign training institution.</w:t>
        <w:br/>
        <w:br/>
        <w:t>- The employees must be confirmed in writing that they have provided fertility treatment by</w:t>
        <w:br/>
        <w:t>using in vitro fertilization technology for at least 20 periods. Such written confirmation must be</w:t>
        <w:br/>
        <w:t>issued by the Ministry of Health.</w:t>
        <w:br/>
        <w:br/>
        <w:t>b. Amend form No. 02 (Appraisal Document) of the laboratory eligible for performing in vitro</w:t>
        <w:br/>
        <w:t>fertilization and storing sperm and eggs. Such form is enclosed with the Government’s Decree</w:t>
        <w:br/>
        <w:t>No. 10/2015/ND-CP dated January 28, 2015.</w:t>
        <w:br/>
        <w:br/>
        <w:t>Chapter X</w:t>
        <w:br/>
        <w:br/>
        <w:t xml:space="preserve">                                      IMPLEMENTATION</w:t>
        <w:br/>
        <w:br/>
        <w:t>Article 20. Entry into force</w:t>
        <w:br/>
        <w:br/>
        <w:t>This Decree shall take effect from the date of signing.</w:t>
        <w:br/>
        <w:br/>
        <w:t>Article 21. Transitional provisions</w:t>
        <w:br/>
        <w:br/>
        <w:t>1. Transitional provisions for Decree No. 89/2018/ND-CP:</w:t>
        <w:br/>
        <w:br/>
        <w:t>a. The units granted the import and export licenses before this Decree takes effect shall continue</w:t>
        <w:br/>
        <w:t>to import specimens according to the contents specified in such licenses.</w:t>
        <w:br/>
        <w:br/>
        <w:t>b. If the units applying for the import and export licenses submit their applications before this</w:t>
        <w:br/>
        <w:t>Decree takes effect but are not granted the licenses, they shall import the specimens according to</w:t>
        <w:br/>
        <w:t>the regulations specified in this Decree.</w:t>
        <w:br/>
        <w:br/>
        <w:t>2. Transitional provisions for Decree No. 103/2016/ND-CP: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a. The testing facilities which are granted the certificates shall continue maintaining the required</w:t>
        <w:br/>
        <w:t>conditions within the effective period of such Certificates and shall submit self-declarations or</w:t>
        <w:br/>
        <w:t>apply for the re-issuance of the certificates before the expiration date as specified in the Decree</w:t>
        <w:br/>
        <w:t>No. 103/2016/ND-CP and this Decree.</w:t>
        <w:br/>
        <w:br/>
        <w:t>b. The testing facilities which have submitted self-declarations about their ability to satisfy the</w:t>
        <w:br/>
        <w:t>biosafety standards shall continue maintaining the required conditions mentioned in the Decree</w:t>
        <w:br/>
        <w:t>No. 103/2016/ND-CP and this Decree.</w:t>
        <w:br/>
        <w:br/>
        <w:t>c. The testing facilities that are newly built or upgraded after this Decree takes effect shall satisfy</w:t>
        <w:br/>
        <w:t>the biosafety requirements suitable to each level, according to the regulations in the Decree No.</w:t>
        <w:br/>
        <w:t>103/2016/ND-CP and this Decree.</w:t>
        <w:br/>
        <w:br/>
        <w:t>3. Transitional provisions for the Decree No. 104/2016/ND-CP:</w:t>
        <w:br/>
        <w:br/>
        <w:t>a. The vaccination clinics which are granted the Certificates of Eligibility for Vaccination shall</w:t>
        <w:br/>
        <w:t>continue maintaining the required conditions within the effective period of such Certificates and</w:t>
        <w:br/>
        <w:t>make a self-declaration about their eligibility before the expiration date of the Certificates,</w:t>
        <w:br/>
        <w:t>according to the regulations specified in the Decree No. 104/2016/ND-CP and this Decree.</w:t>
        <w:br/>
        <w:br/>
        <w:t>b. The vaccination clinics which have submitted the declarations about their eligibility for</w:t>
        <w:br/>
        <w:t>vaccination shall continue maintaining the conditions mentioned in the Decree No.</w:t>
        <w:br/>
        <w:t>104/2016/ND-CP and this Decree.</w:t>
        <w:br/>
        <w:br/>
        <w:t>c. The vaccination clinics, which operate after this Decree takes effect, shall satisfy the</w:t>
        <w:br/>
        <w:t>requirements specified in the Decree No. 104/2016/ND-CP and this Decree.</w:t>
        <w:br/>
        <w:br/>
        <w:t>4. Transitional provisions for the Decree No. 54/2017/ND-CP:</w:t>
        <w:br/>
        <w:br/>
        <w:t>a. If the applications for the practice certificates or the Certificates of Eligibility for Pharmacy</w:t>
        <w:br/>
        <w:t>Business or the import and export licenses which are specified in the Decree No. 54/2017/ND-</w:t>
        <w:br/>
        <w:t>CP are submitted before this Decree takes effect, they shall be appraised according to the</w:t>
        <w:br/>
        <w:t>regulations in the aforesaid Decree.</w:t>
        <w:br/>
        <w:br/>
        <w:t>b. The medicinal ingredients, which are used for producing drugs and are licensed before this</w:t>
        <w:br/>
        <w:t>Decree takes effect, shall continue to be imported until the expiration date of the license.</w:t>
        <w:br/>
        <w:br/>
        <w:t>c. The drugs which are procured by the retailers in the health facilities before this Decree takes</w:t>
        <w:br/>
        <w:t>effect shall comply with the regulations in the Decree No. 54/2017/ND-CP.</w:t>
        <w:br/>
        <w:br/>
        <w:t>5. Transitional provisions for the Decree No. 109/2016/ND-CP:</w:t>
        <w:br/>
        <w:br/>
        <w:t>The applications submitted to request for the practice certificates or the operating licenses before</w:t>
        <w:br/>
        <w:t>this Decree takes effect shall comply with the regulations in the Government’s Decree No.</w:t>
        <w:br/>
        <w:t>109/2016/ND-CP dated July 01, 2016.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Article 22. Implementation responsibilities</w:t>
        <w:br/>
        <w:br/>
        <w:t>The Ministers and Heads of ministerial agencies, Heads of governmental agencies, Chairpersons</w:t>
        <w:br/>
        <w:t>of the People’s Committees of provinces and central-affiliated cities shall implement this</w:t>
        <w:br/>
        <w:t>Decree./.</w:t>
        <w:br/>
        <w:br/>
        <w:br/>
        <w:br/>
        <w:br/>
        <w:t xml:space="preserve">                                                                                PP. THE GOVERNMENT</w:t>
        <w:br/>
        <w:t xml:space="preserve">                                                                                   PRIME MINISTER</w:t>
        <w:br/>
        <w:br/>
        <w:br/>
        <w:br/>
        <w:br/>
        <w:t xml:space="preserve">                                                                                     Nguyen Xuan Phuc</w:t>
        <w:br/>
        <w:br/>
        <w:br/>
        <w:br/>
        <w:t>------------------------------------------------------------------------------------------------------</w:t>
        <w:br/>
        <w:t>This translation is made by LawSoft and for reference purposes only. Its copyright is owned by</w:t>
        <w:br/>
        <w:t>LawSoft and protected under Clause 2, Article 14 of the Law on Intellectual Property.Your</w:t>
        <w:br/>
        <w:t>comments are always welcomed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