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2609850</wp:posOffset>
            </wp:positionV>
            <wp:extent cx="5380990" cy="51428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6667500</wp:posOffset>
            </wp:positionV>
            <wp:extent cx="5380990" cy="33333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9400540</wp:posOffset>
            </wp:positionV>
            <wp:extent cx="5380990" cy="33333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94" w:val="left"/>
          <w:tab w:pos="1578" w:val="left"/>
          <w:tab w:pos="4436" w:val="left"/>
          <w:tab w:pos="5036" w:val="left"/>
          <w:tab w:pos="5684" w:val="left"/>
          <w:tab w:pos="5888" w:val="left"/>
        </w:tabs>
        <w:autoSpaceDE w:val="0"/>
        <w:widowControl/>
        <w:spacing w:line="406" w:lineRule="auto" w:before="0" w:after="0"/>
        <w:ind w:left="1224" w:right="288" w:firstLine="0"/>
        <w:jc w:val="left"/>
      </w:pP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CHÍNH PHỦ</w:t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CỘNG HÒA XÃ HỘI CHỦ NGHĨA VIỆT NAM</w:t>
      </w:r>
      <w:r>
        <w:tab/>
      </w:r>
      <w:r>
        <w:tab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--------------</w:t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Độc lập - Tự do - Hạnh phúc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Số: 15/2020/NĐ-CP</w:t>
      </w:r>
      <w:r>
        <w:tab/>
      </w:r>
      <w:r>
        <w:tab/>
      </w:r>
      <w:r>
        <w:tab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------------------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02845573425292"/>
          <w:rFonts w:ascii="Arial" w:hAnsi="Arial" w:eastAsia="Arial"/>
          <w:b w:val="0"/>
          <w:i/>
          <w:color w:val="000000"/>
          <w:sz w:val="20"/>
        </w:rPr>
        <w:t>Hà Nội, ngày 03 tháng 02 năm 2020</w:t>
      </w:r>
    </w:p>
    <w:p>
      <w:pPr>
        <w:autoSpaceDN w:val="0"/>
        <w:autoSpaceDE w:val="0"/>
        <w:widowControl/>
        <w:spacing w:line="214" w:lineRule="auto" w:before="280" w:after="202"/>
        <w:ind w:left="0" w:right="0" w:firstLine="0"/>
        <w:jc w:val="center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NGHỊ ĐỊNH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8" w:after="0"/>
              <w:ind w:left="0" w:right="0" w:firstLine="0"/>
              <w:jc w:val="center"/>
            </w:pPr>
            <w:r>
              <w:rPr>
                <w:w w:val="98.20920770818536"/>
                <w:rFonts w:ascii="Arial" w:hAnsi="Arial" w:eastAsia="Arial"/>
                <w:b/>
                <w:i w:val="0"/>
                <w:color w:val="A67C52"/>
                <w:sz w:val="22"/>
              </w:rPr>
              <w:t>Quy định xử phạt vi phạm hành chính trong lĩnh vực bưu chính, viễn thông, tần số vô tuyến điện,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9020"/>
      </w:tblGrid>
      <w:tr>
        <w:trPr>
          <w:trHeight w:hRule="exact" w:val="312"/>
        </w:trPr>
        <w:tc>
          <w:tcPr>
            <w:tcW w:type="dxa" w:w="72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6" w:after="0"/>
              <w:ind w:left="0" w:right="0" w:firstLine="0"/>
              <w:jc w:val="center"/>
            </w:pPr>
            <w:r>
              <w:rPr>
                <w:w w:val="98.20920770818536"/>
                <w:rFonts w:ascii="Arial" w:hAnsi="Arial" w:eastAsia="Arial"/>
                <w:b/>
                <w:i w:val="0"/>
                <w:color w:val="A67C52"/>
                <w:sz w:val="22"/>
              </w:rPr>
              <w:t>công nghệ thông tin, an toàn thông tin mạng và giao dịch điện tử</w:t>
            </w:r>
          </w:p>
        </w:tc>
      </w:tr>
    </w:tbl>
    <w:p>
      <w:pPr>
        <w:autoSpaceDN w:val="0"/>
        <w:autoSpaceDE w:val="0"/>
        <w:widowControl/>
        <w:spacing w:line="214" w:lineRule="auto" w:before="188" w:after="0"/>
        <w:ind w:left="0" w:right="0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-----------</w:t>
      </w:r>
    </w:p>
    <w:p>
      <w:pPr>
        <w:autoSpaceDN w:val="0"/>
        <w:autoSpaceDE w:val="0"/>
        <w:widowControl/>
        <w:spacing w:line="259" w:lineRule="auto" w:before="360" w:after="0"/>
        <w:ind w:left="864" w:right="864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Tên của Nghị định được sửa đổi, bổ sung bởi Khoản 1 Điều 1 Nghị định số 14/2022/NĐ-CP</w:t>
      </w:r>
    </w:p>
    <w:p>
      <w:pPr>
        <w:autoSpaceDN w:val="0"/>
        <w:tabs>
          <w:tab w:pos="858" w:val="left"/>
        </w:tabs>
        <w:autoSpaceDE w:val="0"/>
        <w:widowControl/>
        <w:spacing w:line="454" w:lineRule="auto" w:before="360" w:after="38"/>
        <w:ind w:left="282" w:right="2880" w:firstLine="0"/>
        <w:jc w:val="left"/>
      </w:pPr>
      <w:r>
        <w:tab/>
      </w:r>
      <w:r>
        <w:rPr>
          <w:w w:val="102.02845573425292"/>
          <w:rFonts w:ascii="Arial" w:hAnsi="Arial" w:eastAsia="Arial"/>
          <w:b w:val="0"/>
          <w:i/>
          <w:color w:val="000000"/>
          <w:sz w:val="20"/>
        </w:rPr>
        <w:t xml:space="preserve">Căn cứ Luật Tổ chức Chính phủ ngày 19 tháng 6 năm 2015; </w:t>
      </w:r>
      <w:r>
        <w:tab/>
      </w:r>
      <w:r>
        <w:rPr>
          <w:w w:val="102.02845573425292"/>
          <w:rFonts w:ascii="Arial" w:hAnsi="Arial" w:eastAsia="Arial"/>
          <w:b w:val="0"/>
          <w:i/>
          <w:color w:val="000000"/>
          <w:sz w:val="20"/>
        </w:rPr>
        <w:t xml:space="preserve">Căn cứ Luật Xử lý vi phạm hành chính ngày 20 tháng 6 năm 2012; </w:t>
      </w:r>
      <w:r>
        <w:tab/>
      </w:r>
      <w:r>
        <w:rPr>
          <w:w w:val="102.02845573425292"/>
          <w:rFonts w:ascii="Arial" w:hAnsi="Arial" w:eastAsia="Arial"/>
          <w:b w:val="0"/>
          <w:i/>
          <w:color w:val="000000"/>
          <w:sz w:val="20"/>
        </w:rPr>
        <w:t xml:space="preserve">Căn cứ Luật Bưu chính ngày 17 tháng 6 năm 2010; </w:t>
      </w:r>
      <w:r>
        <w:br/>
      </w:r>
      <w:r>
        <w:tab/>
      </w:r>
      <w:r>
        <w:rPr>
          <w:w w:val="102.02845573425292"/>
          <w:rFonts w:ascii="Arial" w:hAnsi="Arial" w:eastAsia="Arial"/>
          <w:b w:val="0"/>
          <w:i/>
          <w:color w:val="000000"/>
          <w:sz w:val="20"/>
        </w:rPr>
        <w:t xml:space="preserve">Căn cứ Luật Viễn thông ngày 23 tháng 11 năm 2009; </w:t>
      </w:r>
      <w:r>
        <w:br/>
      </w:r>
      <w:r>
        <w:tab/>
      </w:r>
      <w:r>
        <w:rPr>
          <w:w w:val="102.02845573425292"/>
          <w:rFonts w:ascii="Arial" w:hAnsi="Arial" w:eastAsia="Arial"/>
          <w:b w:val="0"/>
          <w:i/>
          <w:color w:val="000000"/>
          <w:sz w:val="20"/>
        </w:rPr>
        <w:t xml:space="preserve">Căn cứ Luật Tần số vô tuyến điện ngày 23 tháng 11 năm 2009; </w:t>
      </w:r>
      <w:r>
        <w:tab/>
      </w:r>
      <w:r>
        <w:rPr>
          <w:w w:val="102.02845573425292"/>
          <w:rFonts w:ascii="Arial" w:hAnsi="Arial" w:eastAsia="Arial"/>
          <w:b w:val="0"/>
          <w:i/>
          <w:color w:val="000000"/>
          <w:sz w:val="20"/>
        </w:rPr>
        <w:t xml:space="preserve">Căn cứ Luật Công nghệ thông tin ngày 29 tháng 6 năm 2006; </w:t>
      </w:r>
      <w:r>
        <w:tab/>
      </w:r>
      <w:r>
        <w:rPr>
          <w:w w:val="102.02845573425292"/>
          <w:rFonts w:ascii="Arial" w:hAnsi="Arial" w:eastAsia="Arial"/>
          <w:b w:val="0"/>
          <w:i/>
          <w:color w:val="000000"/>
          <w:sz w:val="20"/>
        </w:rPr>
        <w:t xml:space="preserve">Căn cứ Luật An toàn thông tin mạng ngày 19 tháng 11 năm 2015; </w:t>
      </w:r>
      <w:r>
        <w:tab/>
      </w:r>
      <w:r>
        <w:rPr>
          <w:w w:val="102.02845573425292"/>
          <w:rFonts w:ascii="Arial" w:hAnsi="Arial" w:eastAsia="Arial"/>
          <w:b w:val="0"/>
          <w:i/>
          <w:color w:val="000000"/>
          <w:sz w:val="20"/>
        </w:rPr>
        <w:t xml:space="preserve">Căn cứ Luật Giao dịch điện tử ngày 29 tháng 11 năm 2005; </w:t>
      </w:r>
      <w:r>
        <w:tab/>
      </w:r>
      <w:r>
        <w:rPr>
          <w:w w:val="102.02845573425292"/>
          <w:rFonts w:ascii="Arial" w:hAnsi="Arial" w:eastAsia="Arial"/>
          <w:b w:val="0"/>
          <w:i/>
          <w:color w:val="000000"/>
          <w:sz w:val="20"/>
        </w:rPr>
        <w:t xml:space="preserve">Theo đề nghị của Bộ trưởng Bộ Thông tin và Truyền thông; </w:t>
      </w:r>
      <w:r>
        <w:br/>
      </w:r>
      <w:r>
        <w:rPr>
          <w:w w:val="102.02845573425292"/>
          <w:rFonts w:ascii="Arial" w:hAnsi="Arial" w:eastAsia="Arial"/>
          <w:b w:val="0"/>
          <w:i/>
          <w:color w:val="000000"/>
          <w:sz w:val="20"/>
        </w:rPr>
        <w:t xml:space="preserve">Chính phủ ban hành Nghị định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/>
                <w:color w:val="A67C52"/>
                <w:sz w:val="20"/>
              </w:rPr>
              <w:t>quy định xử phạt vi phạm hành chính trong lĩnh vực bưu chính, viễn thông, tần số vô tuyến điện, công nghệ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65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/>
                <w:color w:val="A67C52"/>
                <w:sz w:val="20"/>
              </w:rPr>
              <w:t>thông tin, an toàn thông tin mạng và giao dịch điện tử</w:t>
            </w:r>
          </w:p>
        </w:tc>
      </w:tr>
    </w:tbl>
    <w:p>
      <w:pPr>
        <w:autoSpaceDN w:val="0"/>
        <w:autoSpaceDE w:val="0"/>
        <w:widowControl/>
        <w:spacing w:line="214" w:lineRule="auto" w:before="42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/>
          <w:color w:val="000000"/>
          <w:sz w:val="20"/>
        </w:rPr>
        <w:t>.</w:t>
      </w:r>
    </w:p>
    <w:p>
      <w:pPr>
        <w:autoSpaceDN w:val="0"/>
        <w:autoSpaceDE w:val="0"/>
        <w:widowControl/>
        <w:spacing w:line="214" w:lineRule="auto" w:before="36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Nội dung này được sửa đổi, bổ sung bởi Khoản 1 Điều 1 Nghị định số 14/2022/NĐ-CP</w:t>
      </w:r>
    </w:p>
    <w:p>
      <w:pPr>
        <w:autoSpaceDN w:val="0"/>
        <w:tabs>
          <w:tab w:pos="3704" w:val="left"/>
          <w:tab w:pos="4100" w:val="left"/>
        </w:tabs>
        <w:autoSpaceDE w:val="0"/>
        <w:widowControl/>
        <w:spacing w:line="290" w:lineRule="auto" w:before="352" w:after="38"/>
        <w:ind w:left="282" w:right="288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Chương I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QUY ĐỊNH CHUNG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1. Phạm vi điều chỉnh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Nghị định này quy định hành vi vi phạm hành chính, hình thức xử phạt, mức xử phạt, biện pháp khắc phục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hậu quả, thẩm quyền lập biên bản và thẩm quyền xử phạt vi phạm hành chính trong các lĩnh vực sau đây: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Bưu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Viễn thông, bao gồm: kinh doanh dịch vụ viễn thông; thiết lập mạng và cung cấp dịch vụ; quy hoạch, thiết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kế, xây dựng, sử dụng công trình viễn thông; quy hoạch, quản lý và sử dụng tài nguyên viễn thông, Internet;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quản lý chất lượng và dịch vụ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Tần số vô tuyến điện;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Công nghệ thông tin, bao gồm: phát triển công nghiệp công nghệ thông tin; đầu tư, mua sắm; chống thư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rác, tin nhắn rác; mạng xã hội, trang thông tin điện tử, trò chơi điện tử trên mạng, trò chơi điện tử công cộng;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d Khoản 1 Điều 1 được sửa đổi, bổ sung bởi Điểm a Khoản 2 Điều 1 Nghị định số 14/2022/NĐ-CP</w:t>
      </w:r>
    </w:p>
    <w:p>
      <w:pPr>
        <w:autoSpaceDN w:val="0"/>
        <w:autoSpaceDE w:val="0"/>
        <w:widowControl/>
        <w:spacing w:line="214" w:lineRule="auto" w:before="360" w:after="38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Giao dịch điện tử.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e) An toàn thông tin mạng.</w:t>
            </w:r>
          </w:p>
        </w:tc>
      </w:tr>
    </w:tbl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80990" cy="46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46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20" w:right="1440" w:bottom="2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361950</wp:posOffset>
            </wp:positionV>
            <wp:extent cx="5380990" cy="30476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0476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2504440</wp:posOffset>
            </wp:positionV>
            <wp:extent cx="5380990" cy="33333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4133850</wp:posOffset>
            </wp:positionV>
            <wp:extent cx="5380990" cy="33333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8877300</wp:posOffset>
            </wp:positionV>
            <wp:extent cx="5380990" cy="51428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9963150</wp:posOffset>
            </wp:positionV>
            <wp:extent cx="5380990" cy="38095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809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e Khoản 1 Điều 1 được bổ sung bởi Điểm b Khoản 2 Điều 1 Nghị định số 14/2022/NĐ-CP</w:t>
      </w:r>
    </w:p>
    <w:p>
      <w:pPr>
        <w:autoSpaceDN w:val="0"/>
        <w:autoSpaceDE w:val="0"/>
        <w:widowControl/>
        <w:spacing w:line="274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Hành vi vi phạm hành chính trong lĩnh vực quản lý nhà nước khác liên quan đến các lĩnh vực quy định tại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 Điều này không được quy định tại Nghị định này thì áp dụng quy định tại các nghị định quy định về xử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phạt vi phạm hành chính trong lĩnh vực đó để xử phạt.</w:t>
      </w:r>
    </w:p>
    <w:p>
      <w:pPr>
        <w:autoSpaceDN w:val="0"/>
        <w:autoSpaceDE w:val="0"/>
        <w:widowControl/>
        <w:spacing w:line="271" w:lineRule="auto" w:before="74" w:after="0"/>
        <w:ind w:left="282" w:right="576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2. Đối tượng bị xử phạt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Tổ chức, cá nhân Việt Nam và tổ chức, cá nhân nước ngoài (sau đây gọi tắt là tổ chức, cá nhân) thực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hiện hành vi vi phạm hành chính quy định tại Nghị định này.</w:t>
      </w:r>
    </w:p>
    <w:p>
      <w:pPr>
        <w:autoSpaceDN w:val="0"/>
        <w:autoSpaceDE w:val="0"/>
        <w:widowControl/>
        <w:spacing w:line="214" w:lineRule="auto" w:before="84" w:after="38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Tổ chức là đối tượng bị xử phạt theo quy định của Nghị định này bao gồm: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Doanh nghiệp hoạt động trong lĩnh vực bưu chính, viễn thông, tần số vô tuyến điện, công nghệ thông tin,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2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an toàn thông tin mạng và giao dịch điện tử;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a Khoản 2 Điều 2 được sửa đổi, bổ sung bởi Khoản 3 Điều 1 Nghị định số 14/2022/NĐ-CP</w:t>
      </w:r>
    </w:p>
    <w:p>
      <w:pPr>
        <w:autoSpaceDN w:val="0"/>
        <w:autoSpaceDE w:val="0"/>
        <w:widowControl/>
        <w:spacing w:line="259" w:lineRule="auto" w:before="360" w:after="38"/>
        <w:ind w:left="282" w:right="273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Đại lý cung cấp dịch vụ: bưu chính; viễn thông; trò chơi điện tử trên mạng;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Đại lý Internet là tổ chức;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Đại diện, văn phòng đại diện cho doanh nghiệp cung ứng dịch vụ bưu chính nước ngoài; chi nhánh của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3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doanh nghiệp cung ứng dịch vụ bưu chính thực hiện theo quy định tại khoản 4 Điều 3 Nghị định số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118/2021/NĐ-CP ngày 23 tháng 12 năm 2021 của Chính phủ quy định chi tiết một số điều và biện pháp thi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9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hành Luật Xử lý vi phạm hành chính;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d Khoản 2 Điều 2 được sửa đổi, bổ sung bởi Khoản 3 Điều 1 Nghị định số 14/2022/NĐ-CP</w:t>
      </w:r>
    </w:p>
    <w:p>
      <w:pPr>
        <w:autoSpaceDN w:val="0"/>
        <w:autoSpaceDE w:val="0"/>
        <w:widowControl/>
        <w:spacing w:line="295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Điểm cung cấp dịch vụ: viễn thông; trò chơi điện tử công 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Điểm truy nhập Internet công 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Tổ chức, doanh nghiệp cung cấp dịch vụ nội dung thông tin trên mạng viễn thông di động;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Đơn vị hoạt động trong lĩnh vực phát thanh, truyền thanh, truyền hình sử dụng tần số vô tuyến điện;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i) Đơn vị sự nghiệp, tổ chức xã hội, tổ chức xã hội nghề nghiệp sử dụng tần số vô tuyến điện;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k)  Tổ chức phi chính phủ nước ngoài sử dụng tần số vô tuyến điện;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l) Nhà đăng ký tên miền;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m) Đơn vị vận hành hệ thống thông tin;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n) Cơ quan nhà nước có hành vi vi phạm mà hành vi đó không thuộc nhiệm vụ quản lý nhà nước được giao;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o) Các tổ chức khác không phải là cơ quan nhà nước vi phạm hành chính trong các lĩnh vực quy định tại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 Điều 1 của Nghị định này.</w:t>
      </w:r>
    </w:p>
    <w:p>
      <w:pPr>
        <w:autoSpaceDN w:val="0"/>
        <w:autoSpaceDE w:val="0"/>
        <w:widowControl/>
        <w:spacing w:line="278" w:lineRule="auto" w:before="76" w:after="0"/>
        <w:ind w:left="282" w:right="2016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3. Hình thức xử phạt vi phạm hành chính và biện pháp khắc phục hậu quả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Hình thức xử phạt chính: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tiền.</w:t>
      </w:r>
    </w:p>
    <w:p>
      <w:pPr>
        <w:autoSpaceDN w:val="0"/>
        <w:autoSpaceDE w:val="0"/>
        <w:widowControl/>
        <w:spacing w:line="259" w:lineRule="auto" w:before="84" w:after="4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Tùy theo tính chất, mức độ vi phạm, tổ chức, cá nhân có hành vi vi phạm hành chính còn có thể bị 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dụng một hoặc nhiều hình thức xử phạt bổ sung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Tước quyền sử dụng giấy phép có thời hạn từ 01 tháng đến 24 tháng đối với giấy phép: Bưu chính; Giấy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phép Viễn thông; Giấy phép thiết lập mạng viễn thông; Giấy phép lắp đặt cáp viễn thông trên biển; Giấy phép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sử dụng tần số vô tuyến điện; Giấy phép kinh doanh sản phẩm, dịch vụ an toàn thông tin mạng; Giấy phép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thiết lập mạng xã hội; Giấy phép cung cấp dịch vụ trò chơi điện tử G1; Giấy phép cung cấp dịch vụ chứng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thực chữ ký số công cộng; Giấy phép kinh doanh sản phẩm, dịch vụ mật mã dân sự; Giấy phép, chứng chỉ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9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hành nghề;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314"/>
        <w:ind w:left="390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a Khoản 2 Điều 3 được sửa đổi, bổ sung bởi Điểm a Khoản 1 Điều 11 Nghị định số 211/2025/NĐ-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Tịch thu tang vật, phương tiện vi phạm hành chính trong lĩnh vực bưu chính, viễn thông, tần số vô tuyến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2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điện, công nghệ thông tin, giao dịch điện tử và an toàn thông tin mạng;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b Khoản 2 Điều 3 được sửa đổi, bổ sung bởi Điểm b Khoản 1 Điều 11 Nghị định số 211/2025/NĐ-</w:t>
      </w:r>
    </w:p>
    <w:p>
      <w:pPr>
        <w:sectPr>
          <w:pgSz w:w="11900" w:h="16840"/>
          <w:pgMar w:top="338" w:right="144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361950</wp:posOffset>
            </wp:positionV>
            <wp:extent cx="5380990" cy="2476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24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1714500</wp:posOffset>
            </wp:positionV>
            <wp:extent cx="5380990" cy="33333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2800350</wp:posOffset>
            </wp:positionV>
            <wp:extent cx="5380990" cy="333336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3515360</wp:posOffset>
            </wp:positionV>
            <wp:extent cx="5380990" cy="33333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4409440</wp:posOffset>
            </wp:positionV>
            <wp:extent cx="5380990" cy="333336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5124450</wp:posOffset>
            </wp:positionV>
            <wp:extent cx="5380990" cy="333336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6029960</wp:posOffset>
            </wp:positionV>
            <wp:extent cx="5380990" cy="33333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6743700</wp:posOffset>
            </wp:positionV>
            <wp:extent cx="5380990" cy="333336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7457440</wp:posOffset>
            </wp:positionV>
            <wp:extent cx="5380990" cy="333336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8362950</wp:posOffset>
            </wp:positionV>
            <wp:extent cx="5380990" cy="33333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9258300</wp:posOffset>
            </wp:positionV>
            <wp:extent cx="5380990" cy="333336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14" w:lineRule="auto" w:before="36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Đình chỉ hoạt động có thời hạn từ 01 tháng đến 24 tháng;</w:t>
      </w:r>
    </w:p>
    <w:p>
      <w:pPr>
        <w:autoSpaceDN w:val="0"/>
        <w:autoSpaceDE w:val="0"/>
        <w:widowControl/>
        <w:spacing w:line="214" w:lineRule="auto" w:before="84" w:after="38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Trục xuất.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3. Ngoài hình thức xử phạt chính, hình thức xử phạt bổ sung, tổ chức, cá nhân vi phạm hành chính còn có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thể bị áp dụng biện pháp khắc phục hậu quả quy định tại các điểm a, d, đ, h, i và k khoản 1 Điều 28 Luật Xử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9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lý vi phạm hành chính và các biện pháp khắc phục hậu quả sau: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p>
      <w:pPr>
        <w:autoSpaceDN w:val="0"/>
        <w:autoSpaceDE w:val="0"/>
        <w:widowControl/>
        <w:spacing w:line="214" w:lineRule="auto" w:before="360" w:after="0"/>
        <w:ind w:left="0" w:right="0" w:firstLine="0"/>
        <w:jc w:val="center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a) Buộc nộp lại tổng số tiền tương đương tổng số tiền đã được nạp vào tài khoản chính của bộ xác định thuê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bao (SIM), trường hợp không thể xác định chính xác, số tiền phải nộp lại trên mỗi SIM được áp dụng theo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công thức: 100.000 đồng nhân với số tháng vi phạm;</w:t>
      </w:r>
    </w:p>
    <w:p>
      <w:pPr>
        <w:autoSpaceDN w:val="0"/>
        <w:autoSpaceDE w:val="0"/>
        <w:widowControl/>
        <w:spacing w:line="214" w:lineRule="auto" w:before="360" w:after="316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Buộc thay đổi mục đích sử dụng hoặc tái chế;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Buộc thu hồi số thuê bao, đầu số, kho số viễn thông, tài nguyên Internet, tên miền, địa chỉ Internet (IP), số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1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hiệu mạng (ASN); mã, số cung cấp dịch vụ; tên định danh; sản phẩm an toàn thông tin mạng;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Buộc hoàn trả bưu gửi, địa chỉ IP, ASN, tên miền;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đ) Buộc nộp lại phí sử dụng tần số trong thời gian sử dụng tần số không có giấy phép hoặc sử dụng sai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8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nghiệp vụ, phương thức phát; chứng chỉ vô tuyến điện viên;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e) Buộc thanh toán đầy đủ tiền trúng đấu giá quyền sử dụng tài nguyên Internet;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g) Buộc thu hồi kinh phí đã chi không đúng;</w:t>
            </w:r>
          </w:p>
        </w:tc>
      </w:tr>
    </w:tbl>
    <w:p>
      <w:pPr>
        <w:autoSpaceDN w:val="0"/>
        <w:autoSpaceDE w:val="0"/>
        <w:widowControl/>
        <w:spacing w:line="214" w:lineRule="auto" w:before="320" w:after="316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h) Buộc hủy kết quả đấu giá quyền sử dụng tần số vô tuyến điện; kết quả thi tuyển quyền sử dụng tần số vô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9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tuyến điện; kết quả đấu giá quyền sử dụng tài nguyên internet;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i) Buộc nộp lại văn bản cho phép thực hiện hoạt động gia công, sửa chữa sản phẩm công nghệ thông tin đã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0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qua sử dụng;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k) Buộc gỡ bỏ thông tin sai sự thật hoặc gây nhầm lẫn, thông tin vi phạm pháp luật; đường dẫn đến thông tin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46"/>
        </w:trPr>
        <w:tc>
          <w:tcPr>
            <w:tcW w:type="dxa" w:w="67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sai sự thật hoặc gây nhầm lẫn, thông tin vi phạm pháp luật;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90" w:right="1440" w:bottom="5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361950</wp:posOffset>
            </wp:positionV>
            <wp:extent cx="5380990" cy="333336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1257300</wp:posOffset>
            </wp:positionV>
            <wp:extent cx="5380990" cy="333336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1971039</wp:posOffset>
            </wp:positionV>
            <wp:extent cx="5380990" cy="33333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2686050</wp:posOffset>
            </wp:positionV>
            <wp:extent cx="5380990" cy="704767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3771900</wp:posOffset>
            </wp:positionV>
            <wp:extent cx="5380990" cy="33333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4485640</wp:posOffset>
            </wp:positionV>
            <wp:extent cx="5380990" cy="333336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5200650</wp:posOffset>
            </wp:positionV>
            <wp:extent cx="5380990" cy="704767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6466840</wp:posOffset>
            </wp:positionV>
            <wp:extent cx="5380990" cy="333336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7372350</wp:posOffset>
            </wp:positionV>
            <wp:extent cx="5380990" cy="333336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8267700</wp:posOffset>
            </wp:positionV>
            <wp:extent cx="5380990" cy="333336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8981440</wp:posOffset>
            </wp:positionV>
            <wp:extent cx="5380990" cy="333336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l) Buộc nộp lại Giấy phép; Giấy chứng nhận đăng ký cung cấp dịch vụ trò chơi điện tử trên mạng; Quyết định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0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phê duyệt nội dung, kịch bản trò chơi điện tử G1 cho cơ quan, người có thẩm quyền đã cấp;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m) Buộc nộp lại văn bản xác nhận thông báo hoạt động bưu chính;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n) Buộc tái xuất sản phẩm an toàn thông tin mạng nhập khẩu, sản phẩm mật mã dân sự nhập khẩu;</w:t>
            </w:r>
          </w:p>
        </w:tc>
      </w:tr>
    </w:tbl>
    <w:p>
      <w:pPr>
        <w:autoSpaceDN w:val="0"/>
        <w:autoSpaceDE w:val="0"/>
        <w:widowControl/>
        <w:spacing w:line="214" w:lineRule="auto" w:before="32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p>
      <w:pPr>
        <w:autoSpaceDN w:val="0"/>
        <w:autoSpaceDE w:val="0"/>
        <w:widowControl/>
        <w:spacing w:line="214" w:lineRule="auto" w:before="84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n Khoản 3 Điều 3 được sửa đổi, bổ sung bởi Điểm c Khoản 1 Điều 11 Nghị định số 211/2025/NĐ-</w:t>
      </w:r>
    </w:p>
    <w:p>
      <w:pPr>
        <w:autoSpaceDN w:val="0"/>
        <w:autoSpaceDE w:val="0"/>
        <w:widowControl/>
        <w:spacing w:line="214" w:lineRule="auto" w:before="86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o) Buộc hủy bỏ thông tin cá nhân;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p) Buộc hoàn trả cước thu không đúng;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q) Kiến nghị cơ quan có thẩm quyền thu hồi giấy phép do vi phạm quy định pháp luật;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3 được sửa đổi, bổ sung bởi Khoản 4 Điều 1 Nghị định số 14/2022/NĐ-CP</w:t>
      </w:r>
    </w:p>
    <w:p>
      <w:pPr>
        <w:autoSpaceDN w:val="0"/>
        <w:autoSpaceDE w:val="0"/>
        <w:widowControl/>
        <w:spacing w:line="214" w:lineRule="auto" w:before="84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q Khoản 3 Điều 3 được sửa đổi, bổ sung bởi Điểm d Khoản 1 Điều 11 Nghị định số 211/2025/NĐ-</w:t>
      </w:r>
    </w:p>
    <w:p>
      <w:pPr>
        <w:autoSpaceDN w:val="0"/>
        <w:autoSpaceDE w:val="0"/>
        <w:widowControl/>
        <w:spacing w:line="214" w:lineRule="auto" w:before="84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r) Buộc báo cáo tình hình kinh doanh sản phẩm, dịch vụ mật mã dân sự và tổng hợp thông tin khách hàng;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7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tình hình xuất khẩu, nhập khẩu sản phẩm mật mã dân sự;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r Khoản 3 Điều 3 được bổ sung bởi Điểm đ Khoản 1 Điều 11 Nghị định số 211/2025/NĐ-CP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s) Buộc lập, lưu giữ và bảo mật thông tin khách hàng, tên loại hình, số lượng và mục đích sử dụng của sản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7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phẩm, dịch vụ mật mã dân sự;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6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s Khoản 3 Điều 3 được bổ sung bởi Điểm đ Khoản 1 Điều 11 Nghị định số 211/2025/NĐ-CP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t) Buộc khai báo việc sử dụng sản phẩm mật mã dân sự không do doanh nghiệp được cấp phép kinh doanh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2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sản phẩm, dịch vụ mật mã dân sự cung cấp;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t Khoản 3 Điều 3 được bổ sung bởi Điểm đ Khoản 1 Điều 11 Nghị định số 211/2025/NĐ-CP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u) Buộc cung cấp các thông tin liên quan tới khóa mã cho cơ quan nhà nước có thẩm quyền.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u Khoản 3 Điều 3 được bổ sung bởi Điểm đ Khoản 1 Điều 11 Nghị định số 211/2025/NĐ-CP</w:t>
      </w:r>
    </w:p>
    <w:p>
      <w:pPr>
        <w:autoSpaceDN w:val="0"/>
        <w:autoSpaceDE w:val="0"/>
        <w:widowControl/>
        <w:spacing w:line="257" w:lineRule="auto" w:before="350" w:after="38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4. Quy định về mức phạt tiền và thẩm quyền phạt tiền đối với cá nhân, tổ chức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Mức phạt tiền tối đa trong các lĩnh vực: bưu chính và giao dịch điện tử đối với cá nhân là 40.000.000 đồng.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2. Mức phạt tiền tối đa trong các lĩnh vực: viễn thông, tần số vô tuyến điện, công nghệ thông tin, an toàn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5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thông tin mạng đối với cá nhân là 100.000.000 đồng.</w:t>
            </w:r>
          </w:p>
        </w:tc>
      </w:tr>
    </w:tbl>
    <w:p>
      <w:pPr>
        <w:autoSpaceDN w:val="0"/>
        <w:autoSpaceDE w:val="0"/>
        <w:widowControl/>
        <w:spacing w:line="240" w:lineRule="auto" w:before="1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80990" cy="952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9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62" w:right="1440" w:bottom="2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361950</wp:posOffset>
            </wp:positionV>
            <wp:extent cx="5380990" cy="257145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2571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3743960</wp:posOffset>
            </wp:positionV>
            <wp:extent cx="5380990" cy="333336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5191760</wp:posOffset>
            </wp:positionV>
            <wp:extent cx="5380990" cy="333336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9933940</wp:posOffset>
            </wp:positionV>
            <wp:extent cx="5380990" cy="333336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2 Điều 4 được sửa đổi, bổ sung bởi Điểm a Khoản 5 Điều 1 Nghị định số 14/2022/NĐ-CP</w:t>
      </w:r>
    </w:p>
    <w:p>
      <w:pPr>
        <w:autoSpaceDN w:val="0"/>
        <w:autoSpaceDE w:val="0"/>
        <w:widowControl/>
        <w:spacing w:line="274" w:lineRule="auto" w:before="360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Mức phạt tiền quy định từ Chương II đến Chương VII tại Nghị định này được áp dụng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của tổ chức, trừ quy định tại Điều 106 Nghị định này. Trường hợp cá nhân có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như của tổ chức thì mức phạt tiền bằng 1/2 mức phạt tiền đối với tổ chức.</w:t>
      </w:r>
    </w:p>
    <w:p>
      <w:pPr>
        <w:autoSpaceDN w:val="0"/>
        <w:autoSpaceDE w:val="0"/>
        <w:widowControl/>
        <w:spacing w:line="274" w:lineRule="auto" w:before="84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Thẩm quyền phạt tiền quy định tại Chương VIII Nghị định này là thẩm quyền phạt tiền đối với một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của tổ chức; đối với hành vi vi phạm của cá nhân, thẩm quyền phạt tiền bằng 1/2 thẩm quyền phạt tiền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đối với tổ chức.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5. Thời hiệu xử phạt vi phạm hành chính: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Thời hiệu xử phạt vi phạm hành chính đối với các hành vi vi phạm quy định tại Nghị định này là 01 năm trừ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các hành vi vi phạm quy định tại các điểm a và c khoản 1 Điều 9; điểm b khoản 1 Điều 46; các điểm a và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khoản 2, khoản 3 Điều 51; các khoản 2 và 3 Điều 64; khoản 1 Điều 67; các khoản 2 và 3 Điều 68; các khoản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2 và 3 Điều 69; các khoản 2 và 3 Điều 70; điểm b khoản 1 Điều 76 Nghị định này có thời hiệu xử phạt là 02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47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năm.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Việc xác định hành vi vi phạm hành chính đã kết thúc, hành vi vi phạm hành chính đang được thực hiện để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90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tính thời hiệu xử phạt vi phạm hành chính được áp dụng theo khoản 1 Điều 8 Nghị định số 118/2021/NĐ-CP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ngày 23 tháng 12 năm 2021 quy định chi tiết một số điều và biện pháp thi hành Luật Xử lý vi phạm hành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7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chính.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5 Điều 4 được bổ sung bởi Điểm b Khoản 5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6. Tổ chức, cá nhân thực hiện hành vi vi phạm hành chính nhiều lần thì bị xử phạt về từng hành vi vi phạm,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trừ hành vi vi phạm quy định tại các Điều 7 và 8; các khoản 1 và 2 Điều 9; điểm c khoản 4 và điểm c khoản 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Điều 11; các khoản 1, 2, 3 và 4 Điều 13 và hành vi “không gắn dấu hợp quy theo quy định trước khi đưa vào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lưu thông trên thị trường” quy định tại các điểm a và b khoản 2 Điều 51 Nghị định này thì bị xử phạt một lần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6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và áp dụng tình tiết tăng nặng.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6 Điều 4 được bổ sung bởi Điểm c Khoản 5 Điều 1 Nghị định số 14/2022/NĐ-CP</w:t>
      </w:r>
    </w:p>
    <w:p>
      <w:pPr>
        <w:autoSpaceDN w:val="0"/>
        <w:autoSpaceDE w:val="0"/>
        <w:widowControl/>
        <w:spacing w:line="271" w:lineRule="auto" w:before="350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4a. Áp dụng các biện pháp ngăn chặn và bảo đảm xử lý vi phạm hành chính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Việc áp dụng các biện pháp ngăn chặn và bảo đảm xử lý vi phạm hành chính thực hiện theo quy định tại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Phần thứ tư Luật Xử lý vi phạm hành chính và quy định tại Nghị định này.</w:t>
      </w:r>
    </w:p>
    <w:p>
      <w:pPr>
        <w:autoSpaceDN w:val="0"/>
        <w:autoSpaceDE w:val="0"/>
        <w:widowControl/>
        <w:spacing w:line="29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Tạm giữ tên miền quốc gia Việt Nam “.vn”, tên miền quốc tế phân bổ cho tổ chức, cá nhân tại Việt Nam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thực hiện theo quy định tại khoản 1 Điều 125 Luật Xử lý vi phạm hành chính để xử phạt vi phạm hành chính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đối với một trong các hành vi vi phạm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Cung cấp, truyền đưa, sử dụng hình ảnh bản đồ Việt Nam không thể hiện đầy đủ hoặc thể hiện sai chủ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quyền quốc gia;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Cung cấp, truyền đưa thông tin bịa đặt, gây hoang mang trong Nhân dân, không phù hợp với lợi ích của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đất nước, gây ảnh hưởng đến khối đại đoàn kết dân tộc, phá hoại truyền thống lịch sử, phủ nhận thành tựu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cách mạng, xúc phạm dân tộc, anh hùng dân tộc; cổ súy các hủ tục, mê tín, dị đoan, dâm ô, đồi trụy, phá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hoại thuần phong, mỹ tục của dân tộc; xâm phạm quyền tự do tín ngưỡng, tôn giáo; tuyên truyền, kích động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khủng bố, bạo lực, tội ác, tệ nạn xã hội;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Cung cấp, truyền đưa thông tin giả mạo, thông tin sai sự thật, xuyên tạc, vu khống, xúc phạm uy tín của tổ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chức, danh dự và nhân phẩm của cá nhân;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Cung cấp, truyền đưa các tác phẩm báo chí, văn học, nghệ thuật, xuất bản phẩm mà không được sự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đồng ý của chủ thể quyền sở hữu trí tuệ hoặc không được phép lưu hành hoặc đã có quyết định cấm lưu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hành hoặc tịch thu;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Cung cấp, chia sẻ đường dẫn đến thông tin trên mạng có nội dung vi phạm quy định của pháp luật;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Quảng cáo, tuyên truyền, mua bán hàng hóa, dịch vụ bị cấm.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Bộ Thông tin và Truyền thông (Trung tâm Internet Việt Nam) có trách nhiệm phối hợp với cơ quan, người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có thẩm quyền tạm giữ tang vật, phương tiện được sử dụng để vi phạm hành chính thực hiện tạm giữ tên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miền quốc gia Việt Nam “.vn”, tên miền quốc tế phân bổ cho tổ chức, cá nhân tại Việt Nam.</w:t>
      </w:r>
    </w:p>
    <w:p>
      <w:pPr>
        <w:autoSpaceDN w:val="0"/>
        <w:autoSpaceDE w:val="0"/>
        <w:widowControl/>
        <w:spacing w:line="214" w:lineRule="auto" w:before="36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4a được bổ sung bởi Khoản 6 Điều 1 Nghị định số 14/2022/NĐ-CP</w:t>
      </w:r>
    </w:p>
    <w:p>
      <w:pPr>
        <w:sectPr>
          <w:pgSz w:w="11900" w:h="16840"/>
          <w:pgMar w:top="302" w:right="1440" w:bottom="4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1742439</wp:posOffset>
            </wp:positionV>
            <wp:extent cx="5380990" cy="333336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2829560</wp:posOffset>
            </wp:positionV>
            <wp:extent cx="5380990" cy="333336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7020559</wp:posOffset>
            </wp:positionV>
            <wp:extent cx="5380990" cy="333336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8648700</wp:posOffset>
            </wp:positionV>
            <wp:extent cx="5380990" cy="333336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9552940</wp:posOffset>
            </wp:positionV>
            <wp:extent cx="5380990" cy="333336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80" w:val="left"/>
          <w:tab w:pos="3284" w:val="left"/>
          <w:tab w:pos="4076" w:val="left"/>
        </w:tabs>
        <w:autoSpaceDE w:val="0"/>
        <w:widowControl/>
        <w:spacing w:line="269" w:lineRule="auto" w:before="0" w:after="36"/>
        <w:ind w:left="282" w:right="432" w:firstLine="0"/>
        <w:jc w:val="left"/>
      </w:pPr>
      <w:r>
        <w:tab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Chương II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HÀNH VI VI PHẠM HÀNH CHÍNH TRONG LĨNH VỰC BƯU CHÍNH, HÌNH THỨC XỬ PHẠT VÀ BIỆN </w:t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PHÁP KHẮC PHỤC HẬU QUẢ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5. Vi phạm các quy định về Giấy phép bưu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1. Phạt tiền từ 3.000.000 đồng đến 5.000.000 đồng đối với hành vi thông báo không đúng với cơ quan nhà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nước có thẩm quyền về bưu chính khi có thay đổi so với hồ sơ đề nghị cấp Giấy phép bưu chính theo quy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24"/>
        </w:trPr>
        <w:tc>
          <w:tcPr>
            <w:tcW w:type="dxa" w:w="52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định của pháp luật.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1 Điều 5 được sửa đổi, bổ sung bởi Điểm a Khoản 7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2. Phạt tiền từ 5.000.000 đồng đến 7.000.000 đồng đối với hành vi không thông báo với cơ quan nhà nước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có thẩm quyền về bưu chính khi có thay đổi so với hồ sơ đề nghị cấp Giấy phép bưu chính theo quy định của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8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pháp luật.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2 Điều 5 được sửa đổi, bổ sung bởi Điểm b Khoản 7 Điều 1 Nghị định số 14/2022/NĐ-CP</w:t>
      </w:r>
    </w:p>
    <w:p>
      <w:pPr>
        <w:autoSpaceDN w:val="0"/>
        <w:autoSpaceDE w:val="0"/>
        <w:widowControl/>
        <w:spacing w:line="281" w:lineRule="auto" w:before="362" w:after="0"/>
        <w:ind w:left="282" w:right="201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7.000.000 đồng đến 10.000.000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ứng dịch vụ bưu chính không đúng với nội dung ghi trong giấy phép;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Tẩy xóa, sửa chữa nội dung trong Giấy phép bưu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bảo đảm mức vốn tối thiểu theo quy định của pháp luật.</w:t>
      </w:r>
    </w:p>
    <w:p>
      <w:pPr>
        <w:autoSpaceDN w:val="0"/>
        <w:autoSpaceDE w:val="0"/>
        <w:widowControl/>
        <w:spacing w:line="286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ứng dịch vụ bưu chính nhưng không có giấy phép của cơ quan nhà nước có thẩm quyền về bưu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Mua bán, cầm cố Giấy phép bưu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Cho thuê, cho mượn Giấy phép bưu chính; chuyển nhượng Giấy phép bưu chính trái pháp luật.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Tước quyền sử dụng Giấy phép bưu chính từ 01 tháng đến 03 tháng đối với hành vi vi phạm quy định tại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điểm b khoản 4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Đình chỉ hoạt động từ 01 tháng đến 03 tháng đối với hành vi vi phạm quy định tại điểm c khoản 3 Điều này.</w:t>
      </w:r>
    </w:p>
    <w:p>
      <w:pPr>
        <w:autoSpaceDN w:val="0"/>
        <w:autoSpaceDE w:val="0"/>
        <w:widowControl/>
        <w:spacing w:line="286" w:lineRule="auto" w:before="84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Kiến nghị cơ quan nhà nước có thẩm quyền cấp giấy phép bưu chính thu hồi Giấy phép bưu chính đối với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hành vi vi phạm quy định tại điểm c khoản 4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Buộc nộp lại số lợi bất hợp pháp có được do thực hiện hành vi vi phạm quy định tại điểm a khoản 3, các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a và c khoản 4 Điều này;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Buộc nộp lại giấy phép cho cơ quan, người có thẩm quyền đã cấp giấy phép đối với hành vi vi phạm quy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7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định tại điểm b khoản 3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6 Điều 5 được sửa đổi, bổ sung bởi Điểm c Khoản 7 Điều 1 Nghị định số 14/2022/NĐ-CP</w:t>
      </w:r>
    </w:p>
    <w:p>
      <w:pPr>
        <w:autoSpaceDN w:val="0"/>
        <w:autoSpaceDE w:val="0"/>
        <w:widowControl/>
        <w:spacing w:line="214" w:lineRule="auto" w:before="352" w:after="36"/>
        <w:ind w:left="282" w:right="0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6. Vi phạm các quy định về thông báo hoạt động bưu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1. Phạt tiền từ 3.000.000 đồng đến 5.000.000 đồng đối với một trong các hành vi sau: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Thông báo không đúng với cơ quan nhà nước có thẩm quyền về bưu chính khi có thay đổi so với hồ sơ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69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đề nghị cấp văn bản xác nhận thông báo hoạt động bưu chính;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Thực hiện thông báo hoạt động bưu chính tới cơ quan nhà nước có thẩm quyền quá thời hạn 07 ngày làm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2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việc kể từ ngày đầu tiên hoạt động bưu chính.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1 Điều 6 được sửa đổi, bổ sung bởi Điểm a Khoản 8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2. Phạt tiền từ 5.000.000 đồng đến 7.000.000 đồng đối với hành vi không thông báo với cơ quan nhà nước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có thẩm quyền về bưu chính khi có thay đổi một trong các nội dung đã thông báo hoạt động bưu chính.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2 Điều 6 được sửa đổi, bổ sung bởi Điểm b Khoản 8 Điều 1 Nghị định số 14/2022/NĐ-CP</w:t>
      </w:r>
    </w:p>
    <w:p>
      <w:pPr>
        <w:autoSpaceDN w:val="0"/>
        <w:autoSpaceDE w:val="0"/>
        <w:widowControl/>
        <w:spacing w:line="259" w:lineRule="auto" w:before="360" w:after="0"/>
        <w:ind w:left="282" w:right="201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7.000.000 đồng đến 10.000.000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Tẩy xóa, sửa chữa văn bản xác nhận thông báo hoạt động bưu chính;</w:t>
      </w:r>
    </w:p>
    <w:p>
      <w:pPr>
        <w:sectPr>
          <w:pgSz w:w="11900" w:h="16840"/>
          <w:pgMar w:top="302" w:right="1440" w:bottom="2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1390650</wp:posOffset>
            </wp:positionV>
            <wp:extent cx="5380990" cy="333336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3571240</wp:posOffset>
            </wp:positionV>
            <wp:extent cx="5380990" cy="333336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7029450</wp:posOffset>
            </wp:positionV>
            <wp:extent cx="5380990" cy="333336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0" w:after="38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Làm chi nhánh, văn phòng đại diện của doanh nghiệp cung ứng dịch vụ bưu chính được thành lập theo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pháp luật Việt Nam mà không có văn bản xác nhận thông báo hoạt động của cơ quan nhà nước có thẩm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quyền về bưu chính;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Hoạt động bưu chính không đúng với nội dung quy định trong văn bản xác nhận thông báo hoạt động bưu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7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chính.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3 Điều 6 được sửa đổi, bổ sung bởi Điểm c Khoản 8 Điều 1 Nghị định số 14/2022/NĐ-CP</w:t>
      </w:r>
    </w:p>
    <w:p>
      <w:pPr>
        <w:autoSpaceDN w:val="0"/>
        <w:autoSpaceDE w:val="0"/>
        <w:widowControl/>
        <w:spacing w:line="288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ứng dịch vụ bưu chính mà không có văn bản xác nhận thông báo hoạt động của cơ quan nhà nước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có thẩm quyền về bưu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Làm đại lý, đại diện, văn phòng đại diện cho doanh nghiệp cung ứng dịch vụ bưu chính nước ngoài; nhận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nhượng quyền thương mại trong lĩnh vực bưu chính từ nước ngoài vào Việt Nam mà không có văn bản xác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nhận thông báo hoạt động của cơ quan nhà nước có thẩm quyền về bưu chính.</w:t>
      </w:r>
    </w:p>
    <w:p>
      <w:pPr>
        <w:autoSpaceDN w:val="0"/>
        <w:autoSpaceDE w:val="0"/>
        <w:widowControl/>
        <w:spacing w:line="214" w:lineRule="auto" w:before="84" w:after="4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5. Biện pháp khắc phục hậu quả: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Buộc nộp lại số lợi bất hợp pháp có được do thực hiện hành vi vi phạm quy định tại điểm c khoản 3 và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4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a khoản 4 Điều này;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a Khoản 5 Điều 6 được sửa đổi, bổ sung bởi Điểm d Khoản 8 Điều 1 Nghị định số 14/2022/NĐ-CP</w:t>
      </w:r>
    </w:p>
    <w:p>
      <w:pPr>
        <w:autoSpaceDN w:val="0"/>
        <w:autoSpaceDE w:val="0"/>
        <w:widowControl/>
        <w:spacing w:line="214" w:lineRule="auto" w:before="36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Buộc nộp lại văn bản xác nhận thông báo đối với hành vi vi phạm quy định tại điểm a khoản 3 Điều này.</w:t>
      </w:r>
    </w:p>
    <w:p>
      <w:pPr>
        <w:autoSpaceDN w:val="0"/>
        <w:autoSpaceDE w:val="0"/>
        <w:widowControl/>
        <w:spacing w:line="281" w:lineRule="auto" w:before="74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7. Vi phạm các quy định về hợp đồng cung ứng và sử dụng dịch vụ bưu chính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1.000.000 đồng đến 3.000.000 đồng đối với hành vi sử dụng không đúng dấu ngày hoặc thể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hiện không chính xác thông tin về thời gian, địa điểm chấp nhận bưu gửi trên hợp đồng hoặc chứng từ xác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nhận việc chấp nhận bưu gửi.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3.000.000 đồng đến 5.000.000 đồng đối với hành vi không sử dụng dấu ngày hoặc không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về thời gian, địa điểm chấp nhận bưu gửi trên hợp đồng hoặc chứng từ xác nhận việc chấp nhận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bưu gửi.</w:t>
      </w:r>
    </w:p>
    <w:p>
      <w:pPr>
        <w:autoSpaceDN w:val="0"/>
        <w:autoSpaceDE w:val="0"/>
        <w:widowControl/>
        <w:spacing w:line="290" w:lineRule="auto" w:before="84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5.000.000 đồng đến 7.000.000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Thể hiện không đúng hoặc không đầy đủ nội dung theo quy định của pháp luật đối với hợp đồng cung ứng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và sử dụng dịch vụ bưu chính, chứng từ xác nhận việc chấp nhận bưu gửi;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sử dụng ngôn ngữ tiếng Việt trong hợp đồng cung ứng và sử dụng dịch vụ bưu chính bằng văn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bản;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Giao đại lý hoặc nhận làm đại lý dịch vụ bưu chính mà không có hợp đồng đại lý hoặc hợp đồng đại lý hết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hiệu lực.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Thể hiện thông tin khối lượng trên bưu gửi không đúng với khối lượng thực tế của bưu gửi.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d Khoản 3 Điều 7 được bổ sung bởi Khoản 9 Điều 1 Nghị định số 14/2022/NĐ-CP</w:t>
      </w:r>
    </w:p>
    <w:p>
      <w:pPr>
        <w:autoSpaceDN w:val="0"/>
        <w:autoSpaceDE w:val="0"/>
        <w:widowControl/>
        <w:spacing w:line="286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Nhận nhượng quyền thương mại trong lĩnh vực bưu chính từ nước ngoài vào Việt Nam mà hợp đồng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nhượng quyền đã hết hiệu lực;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Làm đại diện cho doanh nghiệp cung ứng dịch vụ bưu chính nước ngoài mà hợp đồng đại diện đã hết hiệu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lực.</w:t>
      </w:r>
    </w:p>
    <w:p>
      <w:pPr>
        <w:autoSpaceDN w:val="0"/>
        <w:autoSpaceDE w:val="0"/>
        <w:widowControl/>
        <w:spacing w:line="271" w:lineRule="auto" w:before="74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8. Vi phạm các quy định về cung ứng, sử dụng dịch vụ và báo cáo bưu chính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cảnh cáo hoặc phạt tiền từ 600.000 đồng đến 1.000.000 đồng đối với hành vi cung cấp thông tin về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bưu gửi không đầy đủ theo yêu cầu của dịch vụ.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1.000.000 đồng đến 2.000.000 đồng đối với hành vi cung cấp thông tin về bưu gửi không đúng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theo yêu cầu của dịch vụ.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2.000.000 đồng đến 3.000.000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không đầy đủ thông tin liên quan đến dịch vụ bưu chính đang cung ứng;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Niêm yết không đúng hoặc không đầy đủ tại các điểm phục vụ Danh mục vật phẩm, hàng hóa không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gửi, chấp nhận, vận chuyển qua mạng bưu chính và các quy định về điều kiện cung ứng dịch vụ bưu chính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của doanh nghiệp;</w:t>
      </w:r>
    </w:p>
    <w:p>
      <w:pPr>
        <w:sectPr>
          <w:pgSz w:w="11900" w:h="16840"/>
          <w:pgMar w:top="320" w:right="144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8515350</wp:posOffset>
            </wp:positionV>
            <wp:extent cx="5380990" cy="333336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Thực hiện không đúng quy định về phát bưu gửi;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Báo cáo chậm đến 15 ngày hoặc báo cáo không đầy đủ theo quy định hoặc không đúng theo yêu cầu của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cơ quan nhà nước có thẩm quyền về bưu chính.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3.000.000 đồng đến 5.000.000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thực hiện các quy định về phát bưu gửi;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niêm yết công khai tại các điểm phục vụ Danh mục vật phẩm, hàng hóa không được gửi, chấp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nhận, vận chuyển qua mạng bưu chính và các quy định về điều kiện cung ứng dịch vụ bưu chính của doanh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nghiệp;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Báo cáo chậm quá 15 ngày so với quy định.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5.000.000 đồng đến 10.000.000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Từ chối trái pháp luật cung ứng dịch vụ bưu chính công ích hoặc dịch vụ bưu chính phục vụ cơ quan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Đảng, Nhà nước, quốc phòng, an ninh;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báo cáo hoạt động trong các tổ chức quốc tế về bưu chính với cơ quan nhà nước có thẩm quyền;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Báo cáo không chính xác, không trung thực hoặc không báo cáo theo quy định.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10.000.000 đồng đến 15.000.000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ứng dịch vụ bưu chính công ích khi không phải là doanh nghiệp được Nhà nước chỉ định cung ứng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vụ bưu chính công ích;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Báo cáo không đúng kết quả cung ứng dịch vụ bưu chính công ích theo quy định của pháp luật.</w:t>
      </w:r>
    </w:p>
    <w:p>
      <w:pPr>
        <w:autoSpaceDN w:val="0"/>
        <w:autoSpaceDE w:val="0"/>
        <w:widowControl/>
        <w:spacing w:line="274" w:lineRule="auto" w:before="84" w:after="0"/>
        <w:ind w:left="282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Phạt tiền từ 15.000.000 đồng đến 20.000.000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theo dõi riêng các dịch vụ bưu chính công ích, dịch vụ bưu chính dành riêng;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báo cáo kết quả cung ứng dịch vụ bưu chính công ích theo quy định của pháp luật.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Sử dụng doanh thu từ các dịch vụ bưu chính dành riêng để trợ cấp cho các khoản lỗ do việc cung ứng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dịch vụ bưu chính cạnh tranh khác dưới giá thành;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Vi phạm các quy định về hoạt động bưu chính quốc tế và các dịch vụ khác trong khuôn khổ các điều 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quốc tế về bưu chính mà Cộng hòa xã hội chủ nghĩa Việt Nam là thành viên;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Vi phạm quy định về phạm vi dịch vụ bưu chính dành riêng.</w:t>
      </w:r>
    </w:p>
    <w:p>
      <w:pPr>
        <w:autoSpaceDN w:val="0"/>
        <w:autoSpaceDE w:val="0"/>
        <w:widowControl/>
        <w:spacing w:line="293" w:lineRule="auto" w:before="74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9. Vi phạm các quy định về vật phẩm, hàng hóa không được gửi, chấp nhận, vận chuyển qua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mạng bưu chính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Gửi hoặc chấp nhận hoặc vận chuyển bưu gửi chứa vật phẩm, hàng hóa từ Việt Nam đi các nước mà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pháp luật Việt Nam quy định cấm xuất khẩu hoặc pháp luật của nước nhận quy định cấm nhập khẩu;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Gửi hoặc chấp nhận hoặc vận chuyển bưu gửi chứa vật phẩm, hàng hóa cấm sử dụng hoặc cấm lưu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theo quy định của pháp luật;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Gửi hoặc chấp nhận hoặc vận chuyển bưu gửi chứa vật phẩm, hàng hóa cấm nhập khẩu theo quy định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của pháp luật;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Gửi hoặc chấp nhận hoặc vận chuyển bưu gửi chứa vật phẩm, hàng hóa cấm vận chuyển bằng đường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bưu chính theo quy định của pháp luật Việt Nam, điều ước quốc tế mà Cộng hòa xã hội chủ nghĩa Việt Nam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là thành viên.</w:t>
      </w:r>
    </w:p>
    <w:p>
      <w:pPr>
        <w:autoSpaceDN w:val="0"/>
        <w:autoSpaceDE w:val="0"/>
        <w:widowControl/>
        <w:spacing w:line="259" w:lineRule="auto" w:before="84" w:after="38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hành vi gửi hoặc chấp nhận hoặc vận chuyển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hoặc phát bưu gửi chứa văn hóa phẩm trái đạo đức xã hội, trái thuần phong mỹ tục của Việt Nam.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2a. Tước quyền sử dụng Giấy phép bưu chính hoặc văn bản xác nhận thông báo hoạt động bưu chính từ 01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tháng đến 03 tháng đối với hành vi vi phạm quy định tại khoản 1 và khoản 2 Điều này trong trường hợp tái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7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phạm.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2a Điều 9 được bổ sung bởi Khoản 10 Điều 1 Nghị định số 14/2022/NĐ-CP</w:t>
      </w:r>
    </w:p>
    <w:p>
      <w:pPr>
        <w:autoSpaceDN w:val="0"/>
        <w:autoSpaceDE w:val="0"/>
        <w:widowControl/>
        <w:spacing w:line="274" w:lineRule="auto" w:before="360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Tịch thu tang vật, phương tiện vi phạm hành chính đối với hành vi vi phạm quy định tại các điểm a, b và d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 Điều này.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tiêu hủy vật phẩm đối với hành vi vi phạm quy định tại khoản 2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tái xuất vật phẩm, hàng hóa cấm nhập khẩu vào Việt Nam đối với hành vi vi phạm quy định tại điểm 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 Điều này.</w:t>
      </w:r>
    </w:p>
    <w:p>
      <w:pPr>
        <w:sectPr>
          <w:pgSz w:w="11900" w:h="16840"/>
          <w:pgMar w:top="308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10. Vi phạm các quy định về bảo đảm an toàn, an ninh trong cung ứng và sử dụng dịch vụ bưu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chính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3.000.000 đồng đến 5.000.000 đồng đối với hành vi không thực hiện việc kiểm kê, lập biên bản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và gói, bọc lại trong trường hợp vỏ bọc bưu gửi bị rách, hư hại.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5.000.000 đồng đến 10.000.000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Mạo danh người khác khi sử dụng dịch vụ bưu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Thực hiện không đúng, không đầy đủ các biện pháp bảo đảm an toàn, an ninh trong cung ứng dịch vụ bưu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chính.</w:t>
      </w:r>
    </w:p>
    <w:p>
      <w:pPr>
        <w:autoSpaceDN w:val="0"/>
        <w:autoSpaceDE w:val="0"/>
        <w:widowControl/>
        <w:spacing w:line="293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thực hiện các biện pháp bảo đảm an toàn, an ninh trong cung ứng dịch vụ bưu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Đình chỉ, tạm đình chỉ vận chuyển, phát bưu gửi hoặc kiểm tra, xử lý bưu gửi hoặc yêu cầu cung cấp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về sử dụng dịch vụ bưu chính không có biên bản, chữ ký của các bên liên quan;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Tiết lộ thông tin về sử dụng dịch vụ bưu chính trái pháp luật;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đình chỉ vận chuyển, phát bưu gửi hoặc không thông báo cho cơ quan nhà nước có thẩm quyền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liên quan để xử lý khi phát hiện bưu gửi vi phạm quy định về vật phẩm, hàng hóa không được gửi, chấp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nhận, vận chuyển qua mạng bưu chính.</w:t>
      </w:r>
    </w:p>
    <w:p>
      <w:pPr>
        <w:autoSpaceDN w:val="0"/>
        <w:autoSpaceDE w:val="0"/>
        <w:widowControl/>
        <w:spacing w:line="290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20.000.000 đồng đến 30.000.000 đồng đối với một trong các hành vi như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Bóc mở bưu gửi trái pháp luật;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Tráo đổi nội dung bưu gửi;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Chiếm đoạt, trộm cắp bưu gửi có trị giá dưới 2.000.000 đồng hoặc hủy bưu gửi trái pháp luật;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phối hợp với cơ quan nhà nước có thẩm quyền thực hiện việc đình chỉ, tạm đình chỉ vận chuyển,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phát bưu gửi hoặc kiểm tra, xử lý bưu gửi hoặc cung cấp thông tin về sử dụng dịch vụ bưu chính theo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định của pháp luật.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30.000.000 đồng đến 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Lợi dụng việc đình chỉ, tạm đình chỉ vận chuyển, phát bưu gửi hoặc kiểm tra xử lý bưu gửi hoặc yêu cầu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cung cấp thông tin về sử dụng dịch vụ bưu chính gây thiệt hại đến lợi ích của nhà nước, quyền và lợi ích hợp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pháp của tổ chức, cá nhân cung ứng và sử dụng dịch vụ bưu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Cản trở trái pháp luật hoạt động bưu chính.</w:t>
      </w:r>
    </w:p>
    <w:p>
      <w:pPr>
        <w:autoSpaceDN w:val="0"/>
        <w:autoSpaceDE w:val="0"/>
        <w:widowControl/>
        <w:spacing w:line="259" w:lineRule="auto" w:before="84" w:after="0"/>
        <w:ind w:left="282" w:right="187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Buộc hoàn trả lại bưu gửi đối với hành vi quy định tại các điểm b và c khoản 4 Điều này.</w:t>
      </w:r>
    </w:p>
    <w:p>
      <w:pPr>
        <w:autoSpaceDN w:val="0"/>
        <w:autoSpaceDE w:val="0"/>
        <w:widowControl/>
        <w:spacing w:line="276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11. Vi phạm các quy định về thay đổi họ tên, địa chỉ người nhận; chuyển tiếp, chuyển hoàn, rút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lại bưu gửi; bưu gửi không có người nhận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600.000 đồng đến 1.000.000 đồng đối với hành vi thực hiện không đúng quy định về việc thay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đổi họ tên, địa chỉ người nhận hoặc rút lại bưu gửi.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1.000.000 đồng đến 2.000.000 đồng đối với hành vi không thực hiện quy định về việc thay đổi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họ tên, địa chỉ người nhận hoặc rút lại bưu gửi.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2.000.000 đồng đến 3.000.000 đồng đối với hành vi thu cước chuyển hoàn đối với thư cơ bản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có khối lượng đến 500 gram khi không phát được.</w:t>
      </w:r>
    </w:p>
    <w:p>
      <w:pPr>
        <w:autoSpaceDN w:val="0"/>
        <w:autoSpaceDE w:val="0"/>
        <w:widowControl/>
        <w:spacing w:line="290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3.000.000 đồng đến 5.000.000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Thực hiện không đúng việc chuyển tiếp bưu gửi đến địa chỉ mới khi bưu gửi chưa phát đến địa chỉ của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người nhận và khi người sử dụng dịch vụ bưu chính thông báo cho doanh nghiệp cung ứng dịch vụ bưu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chính việc thay đổi địa chỉ của người nhận;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Thực hiện không đúng yêu cầu của người gửi về việc chuyển hoàn bưu gửi để trả lại cho người gửi khi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không phát được cho người nhận;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Xử lý không đúng quy định của pháp luật đối với bưu gửi không có người nhận.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5.000.000 đồng đến 7.000.000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thực hiện việc chuyển tiếp bưu gửi đến địa chỉ mới khi bưu gửi chưa phát đến địa chỉ của người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nhận và khi người sử dụng dịch vụ bưu chính thông báo cho doanh nghiệp cung ứng dịch vụ bưu chính việc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thay đổi địa chỉ của người nhận;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thực hiện yêu cầu của người gửi về việc chuyển hoàn bưu gửi để trả lại cho người gửi khi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phát được cho người nhận;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xử lý theo quy định của pháp luật đối với bưu gửi không có người nhận.</w:t>
      </w:r>
    </w:p>
    <w:p>
      <w:pPr>
        <w:autoSpaceDN w:val="0"/>
        <w:autoSpaceDE w:val="0"/>
        <w:widowControl/>
        <w:spacing w:line="259" w:lineRule="auto" w:before="84" w:after="0"/>
        <w:ind w:left="282" w:right="172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Buộc hoàn trả cước thu không đúng đối với hành vi vi phạm quy định tại khoản 3 Điều này.</w:t>
      </w:r>
    </w:p>
    <w:p>
      <w:pPr>
        <w:sectPr>
          <w:pgSz w:w="11900" w:h="16840"/>
          <w:pgMar w:top="304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7228840</wp:posOffset>
            </wp:positionV>
            <wp:extent cx="5380990" cy="333336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9963150</wp:posOffset>
            </wp:positionV>
            <wp:extent cx="5380990" cy="333336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auto" w:before="0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12. Vi phạm các quy định về mạng bưu chính công cộng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5.000.000 đồng đến 10.000.000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Lắp đặt không đúng quy định hộp thư tập trung tại chung cư cao tầng, tòa nhà văn phòng;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Lắp đặt không đúng quy định hệ thống thùng thư công cộng tại khu đô thị, khu dân cư tập trung;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bố trí địa điểm hoặc không tổ chức để người sử dụng dịch vụ bưu chính tại chung cư cao tầng, tòa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nhà văn phòng thực hiện việc lắp đặt hộp thư tập trung.</w:t>
      </w:r>
    </w:p>
    <w:p>
      <w:pPr>
        <w:autoSpaceDN w:val="0"/>
        <w:autoSpaceDE w:val="0"/>
        <w:widowControl/>
        <w:spacing w:line="288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thực hiện việc kiểm tra, sửa chữa, bảo trì, bảo vệ công trình thuộc mạng bưu chính công cộng;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xây dựng và phát triển mạng bưu chính công cộng theo quy hoạch được cơ quan nhà nước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thẩm quyền phê duyệt;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lắp đặt hộp thư tập trung tại chung cư cao tầng, tòa nhà văn phòng;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lắp đặt hệ thống thùng thư công cộng tại khu đô thị, khu dân cư tập trung.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Xâm hại công trình bưu chính công 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Sử dụng phương tiện vận tải chuyên ngành để cung ứng dịch vụ bưu chính công ích không đúng quy định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ưu tiên của cơ quan nhà nước có thẩm quyền tại địa phương.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Buộc khôi phục lại tình trạng ban đầu đã bị thay đổi do thực hiện hành vi vi phạm quy định tại điểm a khoản 3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này.</w:t>
      </w:r>
    </w:p>
    <w:p>
      <w:pPr>
        <w:autoSpaceDN w:val="0"/>
        <w:autoSpaceDE w:val="0"/>
        <w:widowControl/>
        <w:spacing w:line="271" w:lineRule="auto" w:before="74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13. Vi phạm các quy định về chất lượng, giá cước dịch vụ bưu chính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3.000.000 đồng đến 5.000.000 đồng đối với hành vi công bố không đúng hoặc không đầy đủ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chỉ tiêu chất lượng dịch vụ bưu chính không thuộc dịch vụ bưu chính công ích.</w:t>
      </w:r>
    </w:p>
    <w:p>
      <w:pPr>
        <w:autoSpaceDN w:val="0"/>
        <w:autoSpaceDE w:val="0"/>
        <w:widowControl/>
        <w:spacing w:line="281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5.000.000 đồng đến 7.000.000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công bố chỉ tiêu chất lượng dịch vụ bưu chính không thuộc dịch vụ bưu chính công ích;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Công bố không đúng chất lượng dịch vụ bưu chính công ích, dịch vụ công ích trong hoạt động phát hành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báo chí theo quy định của pháp luật.</w:t>
      </w:r>
    </w:p>
    <w:p>
      <w:pPr>
        <w:autoSpaceDN w:val="0"/>
        <w:autoSpaceDE w:val="0"/>
        <w:widowControl/>
        <w:spacing w:line="295" w:lineRule="auto" w:before="84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7.000.000 đồng đến 10.000.000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công bố hợp quy dịch vụ bưu chính công ích, dịch vụ công ích trong hoạt động phát hành báo chí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theo quy định của pháp luật;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niêm yết hoặc công khai Bản công bố hợp quy, Danh mục các chỉ tiêu chất lượng dịch vụ bưu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chính công ích, dịch vụ công ích trong hoạt động phát hành báo chí tại điểm phục vụ;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Thực hiện không đúng một trong các chỉ tiêu chất lượng dịch vụ bưu chính công ích, dịch vụ công ích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trong hoạt động phát hành báo chí theo quy chuẩn kỹ thuật quốc gia;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 d) Thực hiện không đúng các chỉ tiêu chất lượng dịch vụ bưu chính phục vụ cơ quan Đảng và Nhà nước;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Thực hiện không đúng một trong các chỉ tiêu chất lượng dịch vụ không thuộc dịch vụ bưu chính công ích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đã công bố.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e) Không niêm yết công khai giá cước dịch vụ bưu chính.</w:t>
            </w:r>
          </w:p>
        </w:tc>
      </w:tr>
    </w:tbl>
    <w:p>
      <w:pPr>
        <w:autoSpaceDN w:val="0"/>
        <w:autoSpaceDE w:val="0"/>
        <w:widowControl/>
        <w:spacing w:line="214" w:lineRule="auto" w:before="32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e Khoản 3 Điều 13 được bổ sung bởi Điểm a Khoản 11 Điều 1 Nghị định số 14/2022/NĐ-CP</w:t>
      </w:r>
    </w:p>
    <w:p>
      <w:pPr>
        <w:autoSpaceDN w:val="0"/>
        <w:autoSpaceDE w:val="0"/>
        <w:widowControl/>
        <w:spacing w:line="295" w:lineRule="auto" w:before="360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10.000.000 đồng đến 15.000.000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Quy định giá cước dịch vụ bưu chính không đúng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thông báo giá cước dịch vụ bưu chính với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xây dựng, trình cơ quan nhà nước có thẩm quyền phương án giá cước dịch vụ bưu chính do Nhà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nước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thực hiện việc tự kiểm tra chất lượng dịch vụ bưu chính công ích, dịch vụ công ích trong hoạt động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phát hành báo chí;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Không thực hiện một trong các chỉ tiêu chất lượng dịch vụ bưu chính công ích, dịch vụ công ích trong hoạt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động phát hành báo chí theo quy chuẩn kỹ thuật quốc gia;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Không thực hiện các chỉ tiêu chất lượng dịch vụ bưu chính mà doanh nghiệp đã công bố.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g) Áp dụng giá cước không đúng với giá cước các dịch vụ bưu chính như đã đăng ký hoặc kê khai hoặc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4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thông báo với cơ quan nhà nước có thẩm quyền.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g Khoản 4 Điều 13 được bổ sung bởi Điểm b Khoản 11 Điều 1 Nghị định số 14/2022/NĐ-CP</w:t>
      </w:r>
    </w:p>
    <w:p>
      <w:pPr>
        <w:sectPr>
          <w:pgSz w:w="11900" w:h="16840"/>
          <w:pgMar w:top="302" w:right="144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828040</wp:posOffset>
            </wp:positionV>
            <wp:extent cx="5380990" cy="333336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5. Tước quyền sử dụng giấy phép bưu chính hoặc văn bản xác nhận thông báo hoạt động bưu chính từ 04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tháng đến 06 tháng đối với hành vi vi phạm quy định tại điểm g khoản 4 Điều này trong trường hợp tái phạm.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5 Điều 13 được bổ sung bởi Điểm c Khoản 11 Điều 1 Nghị định số 14/2022/NĐ-CP</w:t>
      </w:r>
    </w:p>
    <w:p>
      <w:pPr>
        <w:autoSpaceDN w:val="0"/>
        <w:autoSpaceDE w:val="0"/>
        <w:widowControl/>
        <w:spacing w:line="283" w:lineRule="auto" w:before="350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14. Vi phạm các quy định về tem bưu chính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cảnh cáo hoặc phạt tiền từ 600.000 đồng đến 1.000.000 đồng trong việc thanh toán trước giá cước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vụ bưu chính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Sử dụng tem bưu chính Việt Nam đã có dấu hủy;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Sử dụng tem bưu chính Việt Nam không còn nguyên vẹn.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1.000.000 đồng đến 3.000.000 đồng đối với hành vi sử dụng tem bưu chính Việt Nam bị cấm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lưu hành.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Phạt tiền từ 3.000.000 đồng đến 5.000.000 đồng đối với hành vi sử dụng tem bưu chính nước ngoài để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thanh toán trước giá cước dịch vụ bưu chính trong nước và dịch vụ bưu chính quốc tế từ Việt Nam đi nước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ngoài.</w:t>
      </w:r>
    </w:p>
    <w:p>
      <w:pPr>
        <w:autoSpaceDN w:val="0"/>
        <w:autoSpaceDE w:val="0"/>
        <w:widowControl/>
        <w:spacing w:line="29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5.000.000 đồng đến 10.000.000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Kinh doanh, trao đổi, trưng bày, tuyên truyền tem bưu chính có nội dung, hình ảnh, ký hiệu, dấu hiệu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phù hợp đạo đức xã hội, thuần phong mỹ tục Việt Nam;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Bán tem bưu chính Việt Nam trên mạng bưu chính công cộng trong thời hạn cung ứng không đúng giá 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trên mặt tem, trừ trường hợp tem bưu chính có dấu hủy;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Bán tem bưu chính đặc biệt đã hết thời hạn cung ứng trên mạng bưu chính công cộng, trừ trường hợp đã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mua lại;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Lưu hành tem bưu chính Việt Nam không có quyết định phát hành của cơ quan nhà nước có thẩm quyền;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Tổ chức trưng bày, triển lãm tem bưu chính không đúng quy định của cơ quan nhà nước có thẩm quyền;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In tem bưu chính Việt Nam trên các ấn phẩm mà không sử dụng tem bưu chính có in chữ “tem mẫu”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(specimen) hoặc tem bưu chính có dấu hủy, trừ trường hợp in phóng to gấp nhiều lần dưới dạng pa-nô, 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phích;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Lưu trữ tem bưu chính Việt Nam, hồ sơ mẫu thiết kế tem bưu chính Việt Nam không đúng quy định của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pháp luật.</w:t>
      </w:r>
    </w:p>
    <w:p>
      <w:pPr>
        <w:autoSpaceDN w:val="0"/>
        <w:autoSpaceDE w:val="0"/>
        <w:widowControl/>
        <w:spacing w:line="288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Kinh doanh, trao đổi, trưng bày, tuyên truyền tem bưu chính nước ngoài có nội dung và nguồn gốc xuất xứ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không phù hợp theo thông báo của cơ quan bưu chính các nước thành viên Liên minh Bưu chính Thế giới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hiệp hội sưu tập tem;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In tem bưu chính Việt Nam không đúng quyết định của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lưu trữ tem bưu chính Việt Nam, hồ sơ mẫu thiết kế tem bưu chính Việt Nam.</w:t>
      </w:r>
    </w:p>
    <w:p>
      <w:pPr>
        <w:autoSpaceDN w:val="0"/>
        <w:autoSpaceDE w:val="0"/>
        <w:widowControl/>
        <w:spacing w:line="293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Kinh doanh, trao đổi, trưng bày, tuyên truyền tem bưu chính có quyết định đình bản, đình chỉ, thu hồi;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Sử dụng, sao chép một phần hoặc toàn bộ mẫu tem bưu chính Việt Nam đã duyệt mà không có văn bản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cho phép của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thu hồi, xử lý, hủy tem bưu chính khi có quyết định đình bản, đình chỉ hoặc tem bưu chính đặc biệt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đã hết thời hạn cung ứng theo quy định của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Thu hồi, xử lý, hủy tem bưu chính mà đã có quyết định đình bản, đình chỉ, tem bưu chính hết thời hạn cung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ứng không đúng quy định.</w:t>
      </w:r>
    </w:p>
    <w:p>
      <w:pPr>
        <w:autoSpaceDN w:val="0"/>
        <w:autoSpaceDE w:val="0"/>
        <w:widowControl/>
        <w:spacing w:line="286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Kinh doanh, trao đổi, trưng bày, tuyên truyền tem bưu chính giả;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In tem bưu chính Việt Nam không có quyết định của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trình Bộ Thông tin và Truyền thông phê duyệt đề án in tem bưu chính ở nước ngoài, hợp tác 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hoặc phát hành chung với cơ quan bưu chính nước ngoài.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Phạt tiền từ 50.000.000 đồng đến 80.000.000 đồng đối với hành vi kinh doanh, trao đổi, trưng bày, tuyên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truyền tem bưu chính có nội dung, hình ảnh, ký hiệu, dấu hiệu gây kích động, thù hằn giữa các dân tộc, sắc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tộc, tôn giáo; có nội dung sai trái về chủ quyền lãnh thổ quốc gia Việt Nam.</w:t>
      </w:r>
    </w:p>
    <w:p>
      <w:pPr>
        <w:autoSpaceDN w:val="0"/>
        <w:autoSpaceDE w:val="0"/>
        <w:widowControl/>
        <w:spacing w:line="274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9.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Tịch thu tang vật, phương tiện vi phạm hành chính đối với hành vi vi phạm quy định tại điểm d khoản 4,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các điểm a và b khoản 5, các điểm a và b khoản 6, các điểm a và b khoản 7 Điều này;</w:t>
      </w:r>
    </w:p>
    <w:p>
      <w:pPr>
        <w:sectPr>
          <w:pgSz w:w="11900" w:h="16840"/>
          <w:pgMar w:top="284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5086350</wp:posOffset>
            </wp:positionV>
            <wp:extent cx="5380990" cy="333336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6896100</wp:posOffset>
            </wp:positionV>
            <wp:extent cx="5380990" cy="333336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Trục xuất khỏi lãnh thổ nước Cộng hòa xã hội chủ nghĩa Việt Nam đối với người nước ngoài có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quy định tại khoản 8 Điều này.</w:t>
      </w:r>
    </w:p>
    <w:p>
      <w:pPr>
        <w:autoSpaceDN w:val="0"/>
        <w:autoSpaceDE w:val="0"/>
        <w:widowControl/>
        <w:spacing w:line="281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10.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nộp lại số lợi bất hợp pháp có được do thực hiện hành vi vi phạm quy định tại các điểm a, b và 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khoản 4, điểm a khoản 5, điểm a khoản 6, điểm a khoản 7 và khoản 8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Buộc tiêu hủy vật phẩm đối với hành vi vi phạm quy định tại điểm a khoản 4 và khoản 8 Điều này.</w:t>
      </w:r>
    </w:p>
    <w:p>
      <w:pPr>
        <w:autoSpaceDN w:val="0"/>
        <w:tabs>
          <w:tab w:pos="2538" w:val="left"/>
          <w:tab w:pos="2912" w:val="left"/>
          <w:tab w:pos="4052" w:val="left"/>
          <w:tab w:pos="4256" w:val="left"/>
        </w:tabs>
        <w:autoSpaceDE w:val="0"/>
        <w:widowControl/>
        <w:spacing w:line="283" w:lineRule="auto" w:before="74" w:after="0"/>
        <w:ind w:left="282" w:right="288" w:firstLine="0"/>
        <w:jc w:val="left"/>
      </w:pPr>
      <w:r>
        <w:tab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Chương III 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HÀNH VI VI PHẠM HÀNH CHÍNH TRONG LĨNH VỰC VIỄN THÔNG, INTERNET, HÌNH THỨC XỬ PHẠT </w:t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VÀ BIỆN PHÁP KHẮC PHỤC HẬU QUẢ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1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GIẤY PHÉP VIỄN THÔNG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15. Vi phạm các quy định về Giấy phép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hành vi thiết lập mạng, cung cấp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nhưng không gửi thông báo chính thức khai thác mạng, cung cấp dịch vụ viễn thông tới Bộ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và Truyền thông theo quy định.</w:t>
      </w:r>
    </w:p>
    <w:p>
      <w:pPr>
        <w:autoSpaceDN w:val="0"/>
        <w:autoSpaceDE w:val="0"/>
        <w:widowControl/>
        <w:spacing w:line="259" w:lineRule="auto" w:before="84" w:after="0"/>
        <w:ind w:left="282" w:right="72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hành vi sửa chữa, tẩy xóa Giấy phép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70.000.000 đồng đến 100.000.000 đồng đối với hành vi thiết lập mạng viễn thông dùng riêng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hoặc thử nghiệm mạng và dịch vụ viễn thông nhưng không có giấy phép.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140.000.000 đồng đến 170.000.000 đồng đối với hành vi thiết lập mạng viễn thông công cộng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hoặc cung cấp dịch vụ viễn thông hoặc lắp đặt cáp viễn thông trên biển nhưng không có giấy phép.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5. Phạt tiền từ 170.000.000 đồng đến 200.000.000 đồng đối với hành vi gian dối hoặc cung cấp thông tin giả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mạo để được cấp Giấy phép viễn thông.</w:t>
      </w:r>
    </w:p>
    <w:p>
      <w:pPr>
        <w:autoSpaceDN w:val="0"/>
        <w:autoSpaceDE w:val="0"/>
        <w:widowControl/>
        <w:spacing w:line="214" w:lineRule="auto" w:before="84" w:after="38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6. Hình thức xử phạt bổ sung: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60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Tịch thu Giấy phép viễn thông đối với hành vi vi phạm quy định tại khoản 2 Điều này;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a Khoản 6 Điều 15 bị bãi bỏ bởi Khoản 1 Điều 3 Nghị định số 14/2022/NĐ-CP</w:t>
      </w:r>
    </w:p>
    <w:p>
      <w:pPr>
        <w:autoSpaceDN w:val="0"/>
        <w:autoSpaceDE w:val="0"/>
        <w:widowControl/>
        <w:spacing w:line="259" w:lineRule="auto" w:before="360" w:after="38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Tịch thu tang vật, phương tiện vi phạm hành chính đối với hành vi vi phạm quy định tại các khoản 3 và 4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này.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1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7. Biện pháp khắc phục hậu quả: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24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Buộc nộp lại số lợi bất hợp pháp có được do thực hiện hành vi vi phạm quy định tại các khoản 4 và 5 Điều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24"/>
        </w:trPr>
        <w:tc>
          <w:tcPr>
            <w:tcW w:type="dxa" w:w="46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này;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Buộc nộp lại giấy phép cho cơ quan, người có thẩm quyền đã cấp giấy phép đối với hành vi vi phạm quy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5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định tại khoản 2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7 Điều 15 được sửa đổi, bổ sung bởi Khoản 12 Điều 1 Nghị định số 14/2022/NĐ-CP</w:t>
      </w:r>
    </w:p>
    <w:p>
      <w:pPr>
        <w:autoSpaceDN w:val="0"/>
        <w:autoSpaceDE w:val="0"/>
        <w:widowControl/>
        <w:spacing w:line="293" w:lineRule="auto" w:before="352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16. Vi phạm các quy định về công bố, thay đổi nội dung trong giấy phép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5.000.000 đồng đến 10.000.000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Công bố không đầy đủ nội dung Giấy phép kinh doanh dịch vụ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Công bố không đầy đủ nội dung sửa đổi, bổ sung, gia hạn Giấy phép kinh doanh dịch vụ viễn thông;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Công bố nội dung Giấy phép kinh doanh dịch vụ viễn thông không đúng thời hạn quy định hoặc không đăng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trên một trong các tờ báo viết trong 03 số liên tiếp hoặc báo điện tử và trang thông tin điện tử của Bộ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tin 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Công bố nội dung sửa đổi, bổ sung, gia hạn Giấy phép kinh doanh dịch vụ viễn thông không đúng thời hạn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hoặc không công bố đủ trên 03 số báo liên tiếp.</w:t>
      </w:r>
    </w:p>
    <w:p>
      <w:pPr>
        <w:autoSpaceDN w:val="0"/>
        <w:autoSpaceDE w:val="0"/>
        <w:widowControl/>
        <w:spacing w:line="274" w:lineRule="auto" w:before="84" w:after="0"/>
        <w:ind w:left="282" w:right="129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10.000.000 đồng đến 20.000.000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công bố nội dung Giấy phép kinh doanh dịch vụ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công bố nội dung sửa đổi, bổ sung, gia hạn Giấy phép kinh doanh dịch vụ viễn thông.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thực hiện thông báo cho Cơ quan quản lý chuyên ngành về viễn thông trong thời hạn 30 ngày, kể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từ ngày có thay đổi một trong các thông tin liên quan trong Giấy phép kinh doanh dịch vụ viễn thông theo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định;</w:t>
      </w:r>
    </w:p>
    <w:p>
      <w:pPr>
        <w:sectPr>
          <w:pgSz w:w="11900" w:h="16840"/>
          <w:pgMar w:top="308" w:right="1440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3752850</wp:posOffset>
            </wp:positionV>
            <wp:extent cx="5380990" cy="333336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5801360</wp:posOffset>
            </wp:positionV>
            <wp:extent cx="5380990" cy="333336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làm thủ tục đề nghị sửa đổi, bổ sung nội dung Giấy phép kinh doanh dịch vụ viễn thông trong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trường hợp có thay đổi thông tin trong giấy phép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làm thủ tục đề nghị sửa đổi, bổ sung nội dung Giấy phép thiết lập mạng viễn thông dùng riêng trong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trường hợp có thay đổi tên tổ chức, cấu hình mạng, phạm vi hoạt động của mạng, loại hình dịch vụ cung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cấp;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thông báo cho cơ quan cấp phép trong thời hạn 30 ngày, kể từ ngày có thay đổi địa chỉ trụ sở chính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của tổ chức được cấp Giấy phép thiết lập mạng viễn thông dùng riêng.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làm thủ tục đề nghị sửa đổi, bổ sung nội dung Giấy phép lắp đặt cáp viễn thông trên biển trong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trường hợp có thay đổi tên tổ chức được cấp phép hoặc thay đổi thông tin về tuyến cáp được lắp đặt trên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biển;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thông báo cho cơ quan cấp phép trong thời hạn 30 ngày, kể từ ngày chính thức thay đổi địa chỉ trụ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sở chính.</w:t>
      </w:r>
    </w:p>
    <w:p>
      <w:pPr>
        <w:autoSpaceDN w:val="0"/>
        <w:autoSpaceDE w:val="0"/>
        <w:widowControl/>
        <w:spacing w:line="259" w:lineRule="auto" w:before="84" w:after="4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5. Phạt tiền từ 170.000.000 đồng đến 200.000.000 đồng đối với hành vi thực hiện không đúng cam kết mà tổ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chức được cấp giấy phép viễn thông đã cam kết đối với cơ quan cấp phép.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6. Hình thức xử phạt bổ sung: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Đình chỉ hoạt động phát triển thuê bao mới từ 09 tháng đến 12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24"/>
        </w:trPr>
        <w:tc>
          <w:tcPr>
            <w:tcW w:type="dxa" w:w="52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khoản 5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6 Điều 16 được sửa đổi, bổ sung bởi Khoản 13 Điều 1 Nghị định số 14/2022/NĐ-CP</w:t>
      </w:r>
    </w:p>
    <w:p>
      <w:pPr>
        <w:autoSpaceDN w:val="0"/>
        <w:autoSpaceDE w:val="0"/>
        <w:widowControl/>
        <w:spacing w:line="271" w:lineRule="auto" w:before="350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17. Vi phạm các quy định về thực hiện Giấy phép thiết lập mạng viễn thông dùng riêng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10.000.000 đồng đến 20.000.000 đồng đối với hành vi cung cấp dịch vụ cho tổ chức hoặc cá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nhân không phải là thành viên của mạng viễn thông dùng riêng.</w:t>
      </w:r>
    </w:p>
    <w:p>
      <w:pPr>
        <w:autoSpaceDN w:val="0"/>
        <w:autoSpaceDE w:val="0"/>
        <w:widowControl/>
        <w:spacing w:line="259" w:lineRule="auto" w:before="84" w:after="38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70.000.000 đồng đến 100.000.000 đồng đối với hành vi sử dụng mạng viễn thông dùng riêng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vào mục đích kinh doanh dịch vụ viễn thông.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3. Hình thức xử phạt bổ sung: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Tước quyền sử dụng Giấy phép thiết lập mạng viễn thông dùng riêng từ 01 tháng đến 03 tháng đối với hành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52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vi vi phạm quy định tại khoản 1 và khoản 2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36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3 Điều 17 bị bãi bỏ bởi Khoản 1 Điều 3 Nghị định số 14/2022/NĐ-CP</w:t>
      </w:r>
    </w:p>
    <w:p>
      <w:pPr>
        <w:autoSpaceDN w:val="0"/>
        <w:autoSpaceDE w:val="0"/>
        <w:widowControl/>
        <w:spacing w:line="259" w:lineRule="auto" w:before="360" w:after="0"/>
        <w:ind w:left="282" w:right="72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Buộc nộp lại số lợi bất hợp pháp có được do thực hiện hành vi vi phạm quy định tại khoản 2 Điều này.</w:t>
      </w:r>
    </w:p>
    <w:p>
      <w:pPr>
        <w:autoSpaceDN w:val="0"/>
        <w:autoSpaceDE w:val="0"/>
        <w:widowControl/>
        <w:spacing w:line="271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18. Vi phạm các quy định về thực hiện Giấy phép thử nghiệm mạng và dịch vụ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hành vi kết thúc thử nghiệm mà không tổng kết,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hoàn chỉnh hồ sơ thử nghiệm, không báo cáo kết quả thử nghiệm tới Bộ Thông tin và Truyền thông.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140.000.000 đồng đến 170.000.000 đồng đối với hành vi thực hiện phương án thử nghiệm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không đúng quy định trong Giấy phép thử nghiệm đã được cấp.</w:t>
      </w:r>
    </w:p>
    <w:p>
      <w:pPr>
        <w:autoSpaceDN w:val="0"/>
        <w:autoSpaceDE w:val="0"/>
        <w:widowControl/>
        <w:spacing w:line="274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Tước quyền sử dụng Giấy phép thử nghiệm mạng và dịch vụ viễn thông từ 01 tháng đến 03 tháng đối với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hành vi vi phạm quy định tại khoản 2 Điều này.</w:t>
      </w:r>
    </w:p>
    <w:p>
      <w:pPr>
        <w:autoSpaceDN w:val="0"/>
        <w:autoSpaceDE w:val="0"/>
        <w:widowControl/>
        <w:spacing w:line="283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19. Vi phạm các quy định về thực hiện Giấy phép lắp đặt cáp viễn thông trên biển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100.000.000 đồng đến 140.000.000 đồng đối với hành vi cung cấp không đầy đủ hoặc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chính xác thông tin liên quan đến tuyến cáp viễn thông trên biển cho Bộ Thông tin và Truyền thông.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140.000.000 đồng đến 170.000.000 đồng đối với hành vi thi công, lắp đặt tuyến cáp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trên biển không đúng với sơ đồ, tọa độ tuyến đã được cơ quan nhà nước có thẩm quyền cấp phép.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170.000.000 đồng đến 200.000.000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Thực hiện các hoạt động ngoài việc khảo sát, lắp đặt, bảo dưỡng, sửa chữa tuyến cáp viễn thông trong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vùng biển Việt Nam;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Khảo sát, lắp đặt, bảo dưỡng, sửa chữa tuyến cáp viễn thông trên biển mà chưa được phép của cơ quan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nhà nước có thẩm quyền.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Tước quyền sử dụng Giấy phép lắp đặt cáp viễn thông trên biển từ 01 tháng đến 03 tháng đối với hành vi</w:t>
      </w:r>
    </w:p>
    <w:p>
      <w:pPr>
        <w:sectPr>
          <w:pgSz w:w="11900" w:h="16840"/>
          <w:pgMar w:top="308" w:right="1440" w:bottom="36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9629140</wp:posOffset>
            </wp:positionV>
            <wp:extent cx="5380990" cy="333336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 phạm quy định tại điểm a khoản 3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Trục xuất khỏi lãnh thổ nước Cộng hòa xã hội chủ nghĩa Việt Nam đối với người nước ngoài có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quy định tại các khoản 2 và 3 Điều này.</w:t>
      </w:r>
    </w:p>
    <w:p>
      <w:pPr>
        <w:autoSpaceDN w:val="0"/>
        <w:tabs>
          <w:tab w:pos="2058" w:val="left"/>
          <w:tab w:pos="4256" w:val="left"/>
        </w:tabs>
        <w:autoSpaceDE w:val="0"/>
        <w:widowControl/>
        <w:spacing w:line="286" w:lineRule="auto" w:before="74" w:after="0"/>
        <w:ind w:left="282" w:right="288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2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KINH DOANH DỊCH VỤ VIỄN THÔNG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20. Vi phạm các quy định về đại lý dịch vụ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cảnh cáo hoặc phạt tiền từ 600.000 đồng đến 1.000.000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Thiết lập hệ thống thiết bị đầu cuối ngoài địa điểm theo thỏa thuận trong hợp đồng đại lý dịch vụ viễn thông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để cung cấp dịch vụ;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Cung cấp dịch vụ viễn thông không đúng thời gian quy định.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2.000.000 đồng đến 5.000.000 đồng đối với hành vi không cung cấp thông tin cần thiết liên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quan đến việc sử dụng dịch vụ viễn thông cho người sử dụng dịch vụ.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ký hợp đồng đại lý dịch vụ viễn thông nhưng vẫn cung cấp dịch vụ cho người sử dụng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Đại lý dịch vụ viễn thông không thực hiện yêu cầu của cơ quan nhà nước có thẩm quyền trong việc từ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chối cung cấp dịch vụ cho người sử dụng dịch vụ viễn thông thực hiện các hành vi bị cấm trong hoạt động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viễn thông.</w:t>
      </w:r>
    </w:p>
    <w:p>
      <w:pPr>
        <w:autoSpaceDN w:val="0"/>
        <w:autoSpaceDE w:val="0"/>
        <w:widowControl/>
        <w:spacing w:line="274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nộp lại số lợi bất hợp pháp có được do thực hiện hành vi vi phạm quy định tại điểm a khoản 3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này.</w:t>
      </w:r>
    </w:p>
    <w:p>
      <w:pPr>
        <w:autoSpaceDN w:val="0"/>
        <w:autoSpaceDE w:val="0"/>
        <w:widowControl/>
        <w:spacing w:line="271" w:lineRule="auto" w:before="74" w:after="0"/>
        <w:ind w:left="282" w:right="576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21. Vi phạm các quy định về sử dụng dịch vụ viễn thông và thuê bao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70.000.000 đồng đến 100.000.000 đồng đối với hành vi sử dụng dịch vụ viễn thông để thực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hiện các hành vi bị cấm trong hoạt động viễn thông.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Tịch thu tang vật, phương tiện vi phạm hành chính đối với hành vi vi phạm quy định tại khoản 1 Điều này.</w:t>
      </w:r>
    </w:p>
    <w:p>
      <w:pPr>
        <w:autoSpaceDN w:val="0"/>
        <w:autoSpaceDE w:val="0"/>
        <w:widowControl/>
        <w:spacing w:line="259" w:lineRule="auto" w:before="84" w:after="0"/>
        <w:ind w:left="282" w:right="72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Buộc nộp lại số lợi bất hợp pháp có được do thực hiện hành vi vi phạm quy định tại khoản 1 Điều này.</w:t>
      </w:r>
    </w:p>
    <w:p>
      <w:pPr>
        <w:autoSpaceDN w:val="0"/>
        <w:autoSpaceDE w:val="0"/>
        <w:widowControl/>
        <w:spacing w:line="290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22. Vi phạm các quy định về sở hữu trong kinh doanh dịch vụ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100.000.000 đồng đến 140.000.000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báo cáo Bộ Thông tin và Truyền thông khi có sự thay đổi về tổ chức, cá nhân sở hữu trên mức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định đối với vốn điều lệ hoặc cổ phần của doanh nghiệp;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xây dựng kế hoạch cơ cấu lại vốn sở hữu đối với doanh nghiệp viễn thông thuộc danh mục Doanh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nghiệp cung cấp dịch vụ có hạ tầng mạng do Nhà nước nắm cổ phần chi phối do Thủ tướng Chính phủ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quyết định.</w:t>
      </w:r>
    </w:p>
    <w:p>
      <w:pPr>
        <w:autoSpaceDN w:val="0"/>
        <w:autoSpaceDE w:val="0"/>
        <w:widowControl/>
        <w:spacing w:line="288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140.000.000 đồng đến 170.000.000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cơ cấu lại vốn sở hữu đối với doanh nghiệp viễn thông thuộc Danh mục doanh nghiệp cung cấp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vụ có hạ tầng mạng do Nhà nước nắm cổ phần chi phối do Thủ tướng Chính phủ quyết định;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Thực hiện không đúng thời hạn cơ cấu lại vốn sở hữu đối với doanh nghiệp viễn thông thuộc Danh mục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doanh nghiệp cung cấp dịch vụ có hạ tầng mạng do Nhà nước nắm cổ phần chi phối do Thủ tướng Chính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phủ quyết định.</w:t>
      </w:r>
    </w:p>
    <w:p>
      <w:pPr>
        <w:autoSpaceDN w:val="0"/>
        <w:autoSpaceDE w:val="0"/>
        <w:widowControl/>
        <w:spacing w:line="288" w:lineRule="auto" w:before="84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170.000.000 đồng đến 200.000.000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Nắm cổ phần chi phối không đúng quy định đối với doanh nghiệp thuộc danh mục doanh nghiệp cung cấp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vụ có hạ tầng mạng do Nhà nước nắm cổ phần chi phối;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Đồng thời sở hữu trên mức quy định đối với vốn điều lệ hoặc cổ phần trong hai hay nhiều doanh nghiệp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 khác nhau cùng kinh doanh dịch vụ viễn thông thuộc danh mục dịch vụ viễn thông do Bộ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và Truyền thông quy định.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4. Hình thức xử phạt bổ sung: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Tước quyền sử dụng Giấy phép viễn thông từ 22 tháng đến 24 tháng đối với hành vi vi phạm quy định tại các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24"/>
        </w:trPr>
        <w:tc>
          <w:tcPr>
            <w:tcW w:type="dxa" w:w="538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khoản 2 và 3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36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4 Điều 22 bị bãi bỏ bởi Khoản 1 Điều 3 Nghị định số 14/2022/NĐ-CP</w:t>
      </w:r>
    </w:p>
    <w:p>
      <w:pPr>
        <w:autoSpaceDN w:val="0"/>
        <w:autoSpaceDE w:val="0"/>
        <w:widowControl/>
        <w:spacing w:line="214" w:lineRule="auto" w:before="350" w:after="0"/>
        <w:ind w:left="282" w:right="0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23. Vi phạm các quy định về cạnh tranh trong kinh doanh dịch vụ viễn thông</w:t>
      </w:r>
    </w:p>
    <w:p>
      <w:pPr>
        <w:sectPr>
          <w:pgSz w:w="11900" w:h="16840"/>
          <w:pgMar w:top="290" w:right="1440" w:bottom="3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5581650</wp:posOffset>
            </wp:positionV>
            <wp:extent cx="5380990" cy="333336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8676640</wp:posOffset>
            </wp:positionV>
            <wp:extent cx="5380990" cy="333336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1" w:lineRule="auto" w:before="0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50.000.000 đồng đến 70.000.000 đồng đối với doanh nghiệp viễn thông có vị trí thống lĩnh thị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trường, doanh nghiệp viễn thông nắm giữ phương tiện thiết yếu không cung cấp kịp thời cho doanh nghiệp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viễn thông khác thông tin kỹ thuật về phương tiện thiết yếu hoặc thông tin thương mại liên quan cần thiết để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cung cấp dịch vụ.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70.000.000 đồng đến 100.000.000 đồng đối với doanh nghiệp viễn thông có vị trí thống lĩnh thị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trường, doanh nghiệp viễn thông nắm giữ phương tiện thiết yếu sử dụng ưu thế về mạng viễn thông, phương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tiện thiết yếu để cản trở việc thâm nhập thị trường, hạn chế, gây khó khăn cho hoạt động cung cấp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viễn thông của các doanh nghiệp viễn thông khác.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100.000.000 đồng đến 140.000.000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Thực hiện kiến nghị miễn trừ theo quy định của Luật Cạnh tranh nhưng không được chấp nhận trước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bằng văn bản của Bộ Thông tin 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thông báo cho cơ quan quản lý chuyên ngành về viễn thông trước khi tiến hành tập trung kinh tế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thị phần kết hợp từ 30% đến 50% thị trường dịch vụ liên quan.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170.000.000 đồng đến 200.000.000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Doanh nghiệp viễn thông có vị trí thống lĩnh thị trường, doanh nghiệp viễn thông nắm giữ phương tiện thiết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yếu sử dụng thông tin thu được từ doanh nghiệp viễn thông khác vào mục đích cạnh tranh không lành mạnh;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Doanh nghiệp viễn thông có vị trí thống lĩnh thị trường, doanh nghiệp viễn thông nắm giữ phương tiện thiết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yếu thực hiện bù chéo dịch vụ viễn thông để cạnh tranh không lành mạnh.</w:t>
      </w:r>
    </w:p>
    <w:p>
      <w:pPr>
        <w:autoSpaceDN w:val="0"/>
        <w:autoSpaceDE w:val="0"/>
        <w:widowControl/>
        <w:spacing w:line="283" w:lineRule="auto" w:before="74" w:after="0"/>
        <w:ind w:left="282" w:right="576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24. Vi phạm các quy định về giải quyết tranh chấp trong kinh doanh dịch vụ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không đầy đủ thông tin, chứng cứ có liên quan cho Bộ Thông tin và Truyền thông để tổ chức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hiệp thương giữa các bên;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tham gia hiệp thương khi cơ quan quản lý chuyên ngành về viễn thông yêu cầu.</w:t>
      </w:r>
    </w:p>
    <w:p>
      <w:pPr>
        <w:autoSpaceDN w:val="0"/>
        <w:autoSpaceDE w:val="0"/>
        <w:widowControl/>
        <w:spacing w:line="259" w:lineRule="auto" w:before="84" w:after="38"/>
        <w:ind w:left="282" w:right="72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140.000.000 đồng đến 170.000.000 đồng đối với hành vi không chấp hành quyết định giải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quyết tranh chấp của cơ quan quản lý chuyên ngành về viễn thông.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3. Hình thức xử phạt bổ sung: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Đình chỉ hoạt động phát triển thuê bao mới từ 09 tháng đến 12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2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khoản 2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24 được sửa đổi, bổ sung bởi Khoản 14 Điều 1 Nghị định số 14/2022/NĐ-CP</w:t>
      </w:r>
    </w:p>
    <w:p>
      <w:pPr>
        <w:autoSpaceDN w:val="0"/>
        <w:tabs>
          <w:tab w:pos="1242" w:val="left"/>
          <w:tab w:pos="4256" w:val="left"/>
        </w:tabs>
        <w:autoSpaceDE w:val="0"/>
        <w:widowControl/>
        <w:spacing w:line="281" w:lineRule="auto" w:before="350" w:after="0"/>
        <w:ind w:left="282" w:right="288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3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THIẾT LẬP MẠNG VÀ CUNG CẤP DỊCH VỤ VIỄN THÔNG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25. Vi phạm các quy định về thiết lập mạng và cung cấp dịch vụ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cảnh cáo hoặc phạt tiền từ 600.000 đồng đến 1.000.000 đồng đối với hành vi không niêm yết hướng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dẫn sử dụng dịch vụ và các số máy dịch vụ viễn thông khẩn cấp, dịch vụ trợ giúp tra cứu số thuê bao điện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thoại cố định, dịch vụ báo hỏng số thuê bao điện thoại cố định.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10.000.000 đồng đến 20.000.000 đồng đối với hành vi không cung cấp thông tin cần thiết liên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quan đến việc sử dụng dịch vụ viễn thông cho người sử dụng dịch vụ, cho đại lý dịch vụ viễn thông, đại lý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Internet.</w:t>
      </w:r>
    </w:p>
    <w:p>
      <w:pPr>
        <w:autoSpaceDN w:val="0"/>
        <w:autoSpaceDE w:val="0"/>
        <w:widowControl/>
        <w:spacing w:line="274" w:lineRule="auto" w:before="84" w:after="38"/>
        <w:ind w:left="282" w:right="187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40.000.000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dịch vụ viễn thông không đúng quy định trong Giấy phép viễn thông;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Thực hiện không đúng quy định về bán lại dịch vụ viễn thông.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Không cung cấp thông tin riêng liên quan đến người sử dụng dịch vụ viễn thông khi có yêu cầu của cơ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7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quan nhà nước có thẩm quyền.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3 Điều 25 được bổ sung bởi Điểm a Khoản 15 Điều 1 Nghị định số 14/2022/NĐ-CP</w:t>
      </w:r>
    </w:p>
    <w:p>
      <w:pPr>
        <w:autoSpaceDN w:val="0"/>
        <w:autoSpaceDE w:val="0"/>
        <w:widowControl/>
        <w:spacing w:line="286" w:lineRule="auto" w:before="360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40.000.000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Thực hiện hòa mạng trước khi người sử dụng dịch vụ hoàn thành việc ký hợp đồng và thanh toán tiền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mua bộ xác định thuê bao gắn một số thuê bao xác định (SIM thuê bao) đối với dịch vụ viễn thông trả sau;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Thực hiện hòa mạng trước khi người sử dụng dịch vụ đăng ký thông tin thuê bao hoặc nạp sẵn tiền vào tài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khoản đối với tất cả SIM thuê bao đang lưu thông trên thị trường hoặc chưa hòa mạng.</w:t>
      </w:r>
    </w:p>
    <w:p>
      <w:pPr>
        <w:sectPr>
          <w:pgSz w:w="11900" w:h="16840"/>
          <w:pgMar w:top="308" w:right="1440" w:bottom="5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361950</wp:posOffset>
            </wp:positionV>
            <wp:extent cx="5380990" cy="51428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5095240</wp:posOffset>
            </wp:positionV>
            <wp:extent cx="5380990" cy="51428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0"/>
        <w:ind w:left="390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b Khoản 4 Điều 25 được sửa đổi, bổ sung bởi Điểm b Khoản 15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90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dịch vụ viễn thông qua biên giới đến người sử dụng dịch vụ viễn thông trên lãnh thổ Việt Nam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không đúng với các quy định của pháp luật Việt Nam;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Áp dụng hợp đồng theo mẫu, điều kiện giao dịch chung khi chưa được chấp thuận của cơ quan nhà nước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gửi văn bản thông báo tới cơ quan nhà nước có thẩm quyền đối với dịch vụ viễn thông bắt buộc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phải đăng ký, thông báo về việc áp dụng hợp đồng theo mẫu, điều kiện giao dịch chung theo quy định.</w:t>
      </w:r>
    </w:p>
    <w:p>
      <w:pPr>
        <w:autoSpaceDN w:val="0"/>
        <w:autoSpaceDE w:val="0"/>
        <w:widowControl/>
        <w:spacing w:line="286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100.000.000 đồng đến 140.000.000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Thiết lập mạng viễn thông không đúng chiến lược, quy hoạch, tiêu chuẩn, quy chuẩn kỹ thuật;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Thiết lập mạng viễn thông công cộng, mạng viễn thông dùng riêng, mạng viễn thông vô tuyến dùng riêng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cho cơ quan đại diện ngoại giao, cơ quan lãnh sự nước ngoài, cơ quan đại diện của tổ chức quốc tế có trụ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sở tại Việt Nam, không đúng quy định của Bộ Thông tin và Truyền thông.</w:t>
      </w:r>
    </w:p>
    <w:p>
      <w:pPr>
        <w:autoSpaceDN w:val="0"/>
        <w:autoSpaceDE w:val="0"/>
        <w:widowControl/>
        <w:spacing w:line="274" w:lineRule="auto" w:before="86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Phạt tiền từ 140.000.000 đồng đến 170.000.000 đồng đối với hành vi cung cấp dịch vụ viễn thông cơ bản,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vụ viễn thông giá trị gia tăng khi chưa thực hiện giao kết hợp đồng giữa doanh nghiệp viễn thông với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người sử dụng.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Phạt tiền từ 170.000.000 đồng đến 200.000.000 đồng đối với hành vi lắp đặt thiết bị viễn thông để chuyển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trái phép lưu lượng dịch vụ viễn thông từ Việt Nam đi nước ngoài hoặc từ nước ngoài vào Việt Nam dưới bất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kỳ hình thức nào.</w:t>
      </w:r>
    </w:p>
    <w:p>
      <w:pPr>
        <w:autoSpaceDN w:val="0"/>
        <w:autoSpaceDE w:val="0"/>
        <w:widowControl/>
        <w:spacing w:line="259" w:lineRule="auto" w:before="84" w:after="38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9.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Tịch thu tang vật, phương tiện vi phạm hành chính đối với hành vi vi phạm quy định tại khoản 8 Điều này;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Đình chỉ hoạt động phát triển thuê bao mới từ 09 tháng đến 12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4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a khoản 3 và đối với mạng viễn thông công cộng tại khoản 6 Điều này.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0"/>
        <w:ind w:left="390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b Khoản 9 Điều 25 được sửa đổi, bổ sung bởi Điểm c Khoản 15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74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10.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nộp lại số lợi bất hợp pháp có được do thực hiện hành vi vi phạm quy định tại các điểm a và b khoản 5,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các khoản 7 và 8 Điều này.</w:t>
      </w:r>
    </w:p>
    <w:p>
      <w:pPr>
        <w:autoSpaceDN w:val="0"/>
        <w:autoSpaceDE w:val="0"/>
        <w:widowControl/>
        <w:spacing w:line="290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26. Vi phạm các quy định về dịch vụ viễn thông công ích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Tuyên truyền, quảng cáo tạo sự hiểu lầm dịch vụ viễn thông công ích được hỗ trợ bởi doanh nghiệp;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Gửi thông báo giá cước trong khung giá cước dịch vụ viễn thông công ích đến Bộ Thông tinvà Truyền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dưới 03 ngày làm việc trước khi quyết định của doanh nghiệp viễn thông có hiệu lực;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Gửi kế hoạch đóng góp tài chính năm kế hoạch về Quỹ dịch vụ viễn thông công ích Việt Nam và Bộ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tin và Truyền thông không đúng thời hạn quy định.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dịch vụ viễn thông công ích không theo đúng danh mục dịch vụ viễn thông công ích;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Lập hóa đơn trong đó có dịch vụ viễn thông công ích nhưng không có đầy đủ các nội dung theo quy định;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ban hành quyết định giá cước trong khung giá cước dịch vụ viễn thông công ích của Bộ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tinvà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thông báo giá cước trong khung giá cước dịch vụ viễn thông công ích đến Bộ Thông tin và Truyền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50.000.000 đồng đến 70.000.000 đồng đối với hành vi thực hiện quyết toán số tiền phải đóng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góp tài chính với Quỹ dịch vụ viễn thông công ích Việt Nam không đúng thời hạn quy định.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100.000.000 đồng đến 140.000.000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lập và báo cáo Bộ Thông tin và Truyền thông dự toán kinh phí hỗ trợ cung cấp dịch vụ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công ích;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Doanh nghiệp viễn thông thống lĩnh thị trường, doanh nghiệp viễn thông nắm giữ phương tiện thiết yếu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không đăng ký tham gia thực hiện các nhiệm vụ của Chương trình cung cấp dịch vụ viễn thông công ích;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gửi kế hoạch đóng góp tài chính năm kế hoạch về Quỹ dịch vụ viễn thông công ích Việt Nam và Bộ</w:t>
      </w:r>
    </w:p>
    <w:p>
      <w:pPr>
        <w:sectPr>
          <w:pgSz w:w="11900" w:h="16840"/>
          <w:pgMar w:top="362" w:right="1440" w:bottom="3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xác định số tiền phải nộp trong năm theo quy định gửi Quỹ dịch vụ viễn thông công ích Việt Nam;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thực hiện thống kê, theo dõi riêng doanh thu các dịch vụ thuộc đối tượng đóng góp tài chính với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Quỹ dịch vụ viễn thông công ích Việt Nam;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Cung cấp dịch vụ viễn thông công ích không đúng đối tượng thụ hưởng.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140.000.000 đồng đến 170.000.000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Đóng góp tài chính vào Quỹ dịch vụ viễn thông công ích Việt Nam không đúng thời hạn quy định;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Đóng góp tài chính không đầy đủ vào Quỹ dịch vụ viễn thông công ích Việt Nam;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thực hiện quyết toán số tiền phải đóng góp tài chính với Quỹ dịch vụ viễn thông công ích Việt Nam.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170.000.000 đồng đến 200.000.000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Sử dụng không đúng mục đích kinh phí được Chương trình cung cấp dịch vụ viễn thông công ích đến năm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2020 hỗ trợ;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đóng góp tài chính vào Quỹ dịch vụ viễn thông công ích Việt Nam.</w:t>
      </w:r>
    </w:p>
    <w:p>
      <w:pPr>
        <w:autoSpaceDN w:val="0"/>
        <w:autoSpaceDE w:val="0"/>
        <w:widowControl/>
        <w:spacing w:line="274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7. Hình thức xử phạt bổ sung: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Đình chỉ hoạt động phát triển thuê bao mới từ 03 tháng đến 06 tháng đối với hành vi vi phạm quy định tại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3, điểm d khoản 4, điểm c khoản 5 và điểm b khoản 6 Điều này.</w:t>
      </w:r>
    </w:p>
    <w:p>
      <w:pPr>
        <w:autoSpaceDN w:val="0"/>
        <w:autoSpaceDE w:val="0"/>
        <w:widowControl/>
        <w:spacing w:line="290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thu hồi kinh phí đã chi không đúng đối với hành vi vi phạm quy định tại điểm a khoản 2, điểm e khoản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 và điểm a khoản 6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nộp lại số tiền đóng góp nghĩa vụ tài chính chậm nộp cho Quỹ dịch vụ viễn thông công ích Việt Nam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và truy thu khoản tiền lãi của số tiền chậm nộp tính theo lãi suất tối đa áp dụng đối với tiền gửi không kỳ hạn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do Ngân hàng Nhà nước Việt Nam công bố tại thời điểm xử phạt đối với hành vi vi phạm quy định tại khoản 3,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các điểm d và đ khoản 4; khoản 5 và điểm b khoản 6 Điều này.</w:t>
      </w:r>
    </w:p>
    <w:p>
      <w:pPr>
        <w:autoSpaceDN w:val="0"/>
        <w:autoSpaceDE w:val="0"/>
        <w:widowControl/>
        <w:spacing w:line="290" w:lineRule="auto" w:before="74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27. Vi phạm các quy định về chuyển mạng viễn thông di động mặt đất giữ nguyên số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80.000.000 đồng đến 100.000.000 đồng đối với một trong các hành vi sau đây trong trường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hợp vi phạm về chuyển mạng từ 01 đến 05 thuê bao: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Từ chối chuyển mạng ngoài các trường hợp được phép từ chối;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thực hiện đúng Quy trình nghiệp vụ chuyển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Làm phát sinh cước ngoài cước dịch vụ chuyển mạng khi chuyển mạng viễn thông di động mặt đất giữ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nguyên số.</w:t>
      </w:r>
    </w:p>
    <w:p>
      <w:pPr>
        <w:autoSpaceDN w:val="0"/>
        <w:autoSpaceDE w:val="0"/>
        <w:widowControl/>
        <w:spacing w:line="290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do vi phạm một trong các hành vi quy định tại khoản 1 Điều này theo mức phạt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Phạt tiền từ 100.000.000 đồng đến 140.000.000 đồng trong trường hợp vi phạm về chuyển mạng từ 06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đến 10 thuê bao;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từ 140.000.000 đồng đến 170.000.000 đồng trong trường hợp vi phạm về chuyển mạng từ 11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đến 15 thuê bao;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Phạt tiền từ 170.000.000 đồng đến 200.000.000 đồng trong trường hợp vi phạm về chuyển mạng từ 16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thuê bao trở lên.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140.000.000 đồng đến 170.000.000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đảm bảo đường truyền dẫn kết nối tới Trung tâm chuyển mạng để thực hiện việc chuyển mạng;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cập nhật thông tin từ Cơ sở dữ liệu thuê bao chuyển mạng để duy trì cung cấp dịch vụ viễn thông,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vụ ứng dụng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đảm bảo cơ sở hạ tầng viễn thông đáp ứng nhu cầu kết nối của các cơ quan, tổ chức quản lý, vận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hành, khai thác mạng viễn thông dùng riêng phục vụ các cơ quan Đảng, Nhà nước, quốc phòng, an ninh.</w:t>
      </w:r>
    </w:p>
    <w:p>
      <w:pPr>
        <w:autoSpaceDN w:val="0"/>
        <w:autoSpaceDE w:val="0"/>
        <w:widowControl/>
        <w:spacing w:line="286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hoàn trả hoặc buộc nộp lại cước phí đã thu không đúng đối với hành vi vi phạm quy định tại điểm 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khoản 1 và khoản 2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Buộc phải đảm bảo cơ sở hạ tầng viễn thông đáp ứng nhu cầu kết nối, cập nhật thông tin từ Cơ sở dữ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liệu thuê bao chuyển mạng đối với các hành vi vi phạm quy định tại khoản 3 Điều này.</w:t>
      </w:r>
    </w:p>
    <w:p>
      <w:pPr>
        <w:autoSpaceDN w:val="0"/>
        <w:autoSpaceDE w:val="0"/>
        <w:widowControl/>
        <w:spacing w:line="288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28. Vi phạm các quy định về ngừng kinh doanh dịch vụ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Gửi hồ sơ thông báo ngừng kinh doanh một phần hoặc toàn bộ dịch vụ viễn thông đến cơ quan quản lý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chuyên ngành về viễn thông dưới 60 ngày làm việc trước ngày dự định ngừng kinh doanh dịch vụ đối với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doanh nghiệp viễn thông không phải là doanh nghiệp viễn thông nắm giữ phương tiện thiết yếu, doanh nghiệp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viễn thông thống lĩnh thị trường, doanh nghiệp cung cấp dịch vụ viễn thông công ích;</w:t>
      </w:r>
    </w:p>
    <w:p>
      <w:pPr>
        <w:sectPr>
          <w:pgSz w:w="11900" w:h="16840"/>
          <w:pgMar w:top="290" w:right="144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Thông báo cho người sử dụng dịch vụ hoặc thông báo cho các bên có liên quan hoặc công bố trên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phương tiện thông tin đại chúng về việc ngừng kinh doanh dịch vụ viễn thông dưới 30 ngày trước khi chính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thức ngừng kinh doanh dịch vụ viễn thông.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gửi hồ sơ thông báo ngừng kinh doanh một phần hoặc toàn bộ dịch vụ viễn thông đến cơ quan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quản lý chuyên ngành về viễn thông khi ngừng kinh doanh dịch vụ viễn thông đối với doanh nghiệp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không phải là doanh nghiệp viễn thông nắm giữ phương tiện thiết yếu, doanh nghiệp viễn thông thống lĩnh thị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trường, doanh nghiệp cung cấp dịch vụ viễn thông công ích;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thông báo cho người sử dụng dịch vụ hoặc không thông báo cho các bên có liên quan hoặc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công bố trên phương tiện thông tin đại chúng về việc ngừng kinh doanh dịch vụ viễn thông khi ngừng kinh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doanh dịch vụ viễn thông.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50.000.000 đồng đến 70.000.000 đồng đối với doanh nghiệp viễn thông nắm giữ phương tiện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thiết yếu, doanh nghiệp viễn thông thống lĩnh thị trường, doanh nghiệp cung cấp dịch vụ viễn thông công ích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thực hiện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gửi hồ sơ đề nghị ngừng kinh doanh dịch vụ viễn thông do chấm dứt hoạt động đến Bộ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Ngừng kinh doanh dịch vụ viễn thông do chấm dứt hoạt động hoặc ngừng kinh doanh một phần hoặc toàn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bộ các dịch vụ viễn thông khi chưa được Bộ Thông tin và Truyền thông chấp thuận bằng văn bản.</w:t>
      </w:r>
    </w:p>
    <w:p>
      <w:pPr>
        <w:autoSpaceDN w:val="0"/>
        <w:autoSpaceDE w:val="0"/>
        <w:widowControl/>
        <w:spacing w:line="271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29. Vi phạm các quy định về liên lạc nghiệp vụ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hành vi không quy định chi tiết đối tượng, phạm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vi, mức sử dụng hoặc không ban hành quy chế quản lý liên lạc nghiệp vụ nội bộ doanh nghiệp.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30.000.000 đồng đến 50.000.000 đồng đối với hành vi thực hiện không đúng quy chế quản lý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liên lạc nghiệp vụ nội bộ của doanh nghiệp.</w:t>
      </w:r>
    </w:p>
    <w:p>
      <w:pPr>
        <w:autoSpaceDN w:val="0"/>
        <w:autoSpaceDE w:val="0"/>
        <w:widowControl/>
        <w:spacing w:line="271" w:lineRule="auto" w:before="74" w:after="0"/>
        <w:ind w:left="282" w:right="144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30. Vi phạm các quy định về dịch vụ trợ giúp tra cứu số thuê bao điện thoại cố định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5.000.000 đồng đến 10.000.000 đồng đối với hành vi cung cấp dịch vụ 116 không đáp ứng một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trong các chỉ tiêu chất lượng theo quy định.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trợ giúp tra cứu đối với số máy điện thoại cố định của các doanh nghiệp viễn thông có đăng ký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trong danh bạ điện thoại công 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thiết lập phương thức trợ giúp tra cứu số thuê bao điện thoại cố định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triển khai hoặc triển khai không đúng hệ thống cung cấp dịch vụ 116 dự phòng;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Đưa thông tin về tên hoặc địa chỉ hoặc các thông tin liên quan khác vào Danh bạ điện thoại công cộng khi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thuê bao đã từ chối đăng ký thông tin.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bảo đảm đủ dung lượng hoặc không bảo đảm đúng thời gian khi cung cấp cổng trung kế của tổng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đài kết nối với hệ thống cung cấp dịch vụ 116;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Cung cấp không đầy đủ hoặc cung cấp không bảo đảm về thời gian đối với cơ sở dữ liệu dịch vụ 116;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định tuyến cuộc gọi 116 đến hệ thống cung cấp dịch vụ 116;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cung cấp cơ sở dữ liệu về thuê bao điện thoại cố định bao gồm các thông tin về tên, địa chỉ, số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điện thoại và các thông tin liên quan khác cho doanh nghiệp cung cấp dịch vụ 116.</w:t>
      </w:r>
    </w:p>
    <w:p>
      <w:pPr>
        <w:autoSpaceDN w:val="0"/>
        <w:autoSpaceDE w:val="0"/>
        <w:widowControl/>
        <w:spacing w:line="259" w:lineRule="auto" w:before="86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4. Phạt tiền từ 30.000.000 đồng đến 50.000.000 đồng đối với hành vi không cung cấp miễn phí cho người sử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dụng dịch vụ điện thoại cố định Danh bạ điện thoại công cộng.</w:t>
      </w:r>
    </w:p>
    <w:p>
      <w:pPr>
        <w:autoSpaceDN w:val="0"/>
        <w:autoSpaceDE w:val="0"/>
        <w:widowControl/>
        <w:spacing w:line="281" w:lineRule="auto" w:before="74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31. Vi phạm các quy định về dịch vụ viễn thông khẩn cấp và báo hỏng số thuê bao điện thoại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cố định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Phạt tiền từ 20.000.000 đồng đến 30.000.000 đồng đối với một tr 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Không bảo đảm khả năng truy nhập của người sử dụng dịch vụ viễn thông đến các số liên lạc khẩn cấp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hoặc dịch vụ báo hỏng số thuê bao điện thoại cố định.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Không thông báo cho người sử dụng dịch vụ viễn thông, không đăng trong Danh bạ điện thoại công cộng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các số liên lạc khẩn cấp.</w:t>
      </w:r>
    </w:p>
    <w:p>
      <w:pPr>
        <w:autoSpaceDN w:val="0"/>
        <w:autoSpaceDE w:val="0"/>
        <w:widowControl/>
        <w:spacing w:line="271" w:lineRule="auto" w:before="74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32. Vi phạm các quy định về đổi số thuê bao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hành vi thông báo không đủ thời gian 60 ngày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trên các phương tiện thông tin đại chúng trước khi tiến hành đổi số thuê bao viễn thông.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hành vi không xây dựng, triển khai kế hoạch đổi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số thuê bao viễn thông hoặc xây dựng kế hoạch đổi số thuê bao viễn thông không phù hợp với quy hoạch</w:t>
      </w:r>
    </w:p>
    <w:p>
      <w:pPr>
        <w:sectPr>
          <w:pgSz w:w="11900" w:h="16840"/>
          <w:pgMar w:top="308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14" w:lineRule="auto" w:before="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 số viễn thông hoặc kế hoạch đổi số thuê bao đã được Bộ Thông tin và Truyền thông phê duyệt.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Đổi số thuê bao viễn thông khi chưa có văn bản chấp thuận của cơ quan quản lý chuyên ngành về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triển khai các biện pháp kỹ thuật nhằm giảm thiểu tối đa việc mất liên lạc trước, trong và sau quá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trình đổi số thuê bao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thông báo trên các phương tiện thông tin đại chúng trước khi tiến hành đổi số thuê bao viễn thông;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hướng dẫn người sử dụng dịch vụ viễn thông cách thức quay số sau khi tiến hành đổi số thuê bao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viễn thông;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báo cáo bằng văn bản với cơ quan quản lý chuyên ngành về viễn thông kết quả đổi số thuê bao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viễn thông.</w:t>
      </w:r>
    </w:p>
    <w:p>
      <w:pPr>
        <w:autoSpaceDN w:val="0"/>
        <w:autoSpaceDE w:val="0"/>
        <w:widowControl/>
        <w:spacing w:line="295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33. Vi phạm các quy định về giao kết hợp đồng theo mẫu, điều kiện giao dịch chung, lưu giữ và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sử dụng thông tin thuê bao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Đình chỉ hoạt động cung cấp dịch vụ viễn thông đối với các số thuê bao từ 10 tháng đến 12 tháng do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một trong các hành vi sau đây trong trường hợp số lượng SIM vi phạm từ 01 đến 200 SIM: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Giả mạo; sử dụng giấy tờ tùy thân của các cá nhân, giấy tờ chứng nhận pháp nhân của tổ chức khác để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thực hiện giao kết hợp đồng theo mẫu, điều kiện giao dịch chung;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thực hiện việc giao kết lại hợp đồng theo mẫu, điều kiện giao dịch chung sử dụng số thuê bao với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doanh nghiệp viễn thông khi chuyển quyền sử dụng số thuê bao;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đề nghị doanh nghiệp viễn thông cấp, khôi phục lại sim hoặc không đề nghị chấm dứt hợp đồng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theo mẫu, điều kiện giao dịch chung khi chủ thuê bao để mất, thất lạc sim thuê bao, thiết bị có gắn số thuê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bao;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làm rõ được việc sở hữu các số thuê bao do tổ chức, cá nhân đã thực hiện giao kết hợp đồng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theo mẫu, điều kiện giao dịch chung với doanh nghiệp viễn thông.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do vi phạm một trong các hành vi quy định tại khoản 1 Điều này theo mức phạt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tiền từ 10.000.000 đồng đến 20.000.000 đồng trong trường hợp số lượng SIM vi phạm từ 201 đến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500 SIM;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từ 30.000.000 đồng đến 50.000.000 đồng trong trường hợp số lượng SIM vi phạm từ 501 SIM trở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lên.</w:t>
      </w:r>
    </w:p>
    <w:p>
      <w:pPr>
        <w:autoSpaceDN w:val="0"/>
        <w:autoSpaceDE w:val="0"/>
        <w:widowControl/>
        <w:spacing w:line="286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10.000.000 đồng đến 20.000.000 đồng đối với doanh nghiệp viễn thông di động do vi phạm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một trong các hành vi sau đây trong trường hợp số lượng SIM vi phạm từ 01 đến 10 SIM: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dịch vụ cho thuê bao có thông tin thuê bao không đầy đủ hoặc không chính xác;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thực hiện giao kết hợp đồng theo mẫu với cá nhân khi sử dụng từ số thuê bao di động trả trước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thứ tư trở lên.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4. Phạt tiền đối với doanh nghiệp viễn thông di động do vi phạm một trong các hành vi quy định tại khoản 3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này theo mức phạt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tiền từ 20.000.000 đồng đến 40.000.000 đồng trong trường hợp số lượng SIM vi phạm từ 11 đến 20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SIM;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Phạt tiền từ 40.000.000 đồng đến 60.000.000 đồng trong trường hợp số lượng SIM vi phạm từ 21 đến 30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SIM;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Phạt tiền từ 60.000.000 đồng đến 80.000.000 đồng trong trường hợp số lượng SIM vi phạm từ 31 đến 40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SIM;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Phạt tiền từ 80.000.000 đồng đến 100.000.000 đồng trong trường hợp số lượng SIM vi phạm từ 41 SIM trở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lên.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10.000.000 đồng đến 20.000.000 đồng đối với doanh nghiệp viễn thông di động do điểm cung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cấp dịch vụ viễn thông vi phạm một trong các hành vi sau đây trong trường hợp số điểm cung cấp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 vi phạm từ 01 đến 02 điểm: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từ chối giao kết hợp đồng theo mẫu, điều kiện giao dịch chung với các cá nhân, tổ chức xuất trình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giấy tờ không đúng hoặc xuất trình giấy tờ không rõ, không bảo đảm việc số hóa giấy tờ được rõ ràng, sắc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nét, đầy đủ thông tin;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Bản giấy hoặc bản số hóa hoặc bản điện tử xác nhận thông tin thuê bao không có chữ ký của chủ thuê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bao hoặc của người đại diện theo pháp luật của tổ chức hoặc của người được ủy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Thực hiện giao kết hợp đồng theo mẫu, điều kiện giao dịch chung bên ngoài điểm cung cấp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thông;</w:t>
      </w:r>
    </w:p>
    <w:p>
      <w:pPr>
        <w:sectPr>
          <w:pgSz w:w="11900" w:h="16840"/>
          <w:pgMar w:top="290" w:right="144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có biển hiệu hoặc biển hiệu không có đầy đủ thông tin sau: Điểm cung cấp dịch vụ viễn thông; tên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hoặc thương hiệu của doanh nghiệp viễn thông thiết lập điểm cung cấp dịch vụ viễn thông hoặc ủy quyền cho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cung cấp dịch vụ viễn thông; địa chỉ; số điện thoại liên hệ;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niêm yết công khai hoặc niêm yết không đầy đủ các giấy tờ sau: hợp đồng theo mẫu, điều kiện giao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chung cung cấp và sử dụng dịch vụ viễn thông; quy trình giao kết hợp đồng theo mẫu, điều kiện giao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chung; bản chính hoặc bản sao có chứng thực hợp đồng ủy quyền được doanh nghiệp viễn thông cấp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cho doanh nghiệp thiết lập (đối với điểm cung cấp dịch vụ viễn thông ủy quyền);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Không có đầy đủ trang thiết bị để nhập và chuyển thông tin, bản số hóa giấy tờ, ảnh chụp về cơ sở dữ liệu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tập trung của doanh nghiệp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Bản số hóa giấy tờ, ảnh chụp không rõ ràng hoặc ảnh chụp không có thông tin về ngày giờ chụp;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h) Giao kết hợp đồng theo mẫu, điều kiện giao dịch chung với người dưới 14 tuổi, người được giám hộ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nhưng không phải do cha, mẹ hoặc người được giám hộ thực hiện;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i) Giao kết hợp đồng theo mẫu, điều kiện giao dịch chung với người không phải là đại diện theo pháp luật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hoặc với người không được ủy quyền bằng văn bản của người đại diện theo pháp luật của tổ chức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chấp nhận giấy chứng nhận pháp nhân nhưng không có danh sách các cá nhân thuộc tổ chức có xác nhận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hợp pháp được phép sử dụng dịch vụ viễn thông kèm theo bản chính giấy tờ tùy thân của từng cá nhân;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k) Không lưu giữ thông tin thuê bao trên cơ sở dữ liệu thông tin thuê bao của điểm cung cấp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hoặc không truyền đầy đủ thông tin thuê bao về hệ thống cơ sở dữ liệu thông tin thuê bao của doanh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nghiệp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l) Không cho phép truy nhập vào cơ sở dữ liệu về thông tin thuê bao của điểm cung cấp dịch vụ viễn thông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để phục vụ việc kiểm tra, thanh tra.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đối với doanh nghiệp viễn thông di động do điểm cung cấp dịch vụ viễn thông vi phạm một trong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hành vi quy định tại khoản 5 Điều này theo mức phạt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tiền từ 20.000.000 đồng đến 40.000.000 đồng trong trường hợp số điểm cung cấp dịch vụ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 phạm từ 03 đến 04 điểm;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Phạt tiền từ 40.000.000 đồng đến 60.000.000 đồng trong trường hợp số điểm cung cấp dịch vụ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 phạm từ 05 đến 06 điểm;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Phạt tiền từ 60.000.000 đồng đến 80.000.000 đồng trong trường hợp số điểm cung cấp dịch vụ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 phạm từ 07 đến 08 điểm;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Phạt tiền từ 80.000.000 đồng đến 100.000.000 đồng trong trường hợp số điểm cung cấp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 vi phạm từ 09 điểm trở lên.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Phạt tiền từ 30.000.000 đồng đến 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Bán SIM thuê bao di động khi không được doanh nghiệp viễn thông di động ký hợp đồng ủy quyền giao kết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hợp đồng theo mẫu, điều kiện giao dịch chung;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Bán, lưu thông trên thị trường SIM thuê bao đã được nhập sẵn thông tin thuê bao, kích hoạt sẵn dịch vụ di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động cho SIM thuê bao nhưng chưa thực hiện hoặc chưa hoàn thành việc giao kết hợp đồng theo mẫu,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kiện giao dịch chung;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Mua bán, trao đổi hoặc sử dụng SIM đa năng, thiết bị có chức năng kích hoạt sẵn dịch vụ cho SIM thuê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bao không cần phải bẻ SIM để nhập sẵn thông tin thuê bao, kích hoạt sẵn dịch vụ di động trả trước cho SIM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thuê bao.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8. Phạt tiền từ 40.000.000 đồng đến 60.000.000 đồng đối với hành vi thực hiện giao kết hợp đồng theo mẫu,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kiện giao dịch chung khi không được ủy quyền.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9. Phạt tiền từ 80.000.000 đồng đến 100.000.000 đồng đối với doanh nghiệp viễn thông di động khi vi phạm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Ký hợp đồng ủy quyền với tổ chức không phải là doanh nghiệp hoặc ký hợp đồng với cá nhân để thực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hiện việc giao kết hợp đồng theo mẫu, điều kiện giao dịch chung cung cấp và sử dụng dịch vụ viễn thông;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Chấp nhận thông tin thuê bao do điểm cung cấp dịch vụ viễn thông không được ủy quyền cung cấp;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thông báo liên tục trong ít nhất 05 ngày, mỗi ngày ít nhất một lần yêu cầu cá nhân, tổ chức thực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hiện lại việc giao kết hợp đồng theo mẫu, điều kiện giao dịch chung đối với thuê bao di động có thông tin thuê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bao không đúng;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tạm dừng cung cấp dịch vụ viễn thông một chiều sau 15 ngày kể từ ngày đầu tiên gửi thông báo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nhưng cá nhân, tổ chức vẫn không thực hiện lại việc giao kết hợp đồng theo mẫu, điều kiện giao dịch chung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đối với thuê bao di động có thông tin thuê bao không đúng;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Dừng cung cấp dịch vụ viễn thông một chiều nhưng không thông báo cho thuê bao sẽ bị tạm dừng cung</w:t>
      </w:r>
    </w:p>
    <w:p>
      <w:pPr>
        <w:sectPr>
          <w:pgSz w:w="11900" w:h="16840"/>
          <w:pgMar w:top="308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cấp dịch vụ viễn thông hai chiều sau 15 ngày tiếp theo nếu không thực hiện lại việc giao kết hợp đồng theo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mẫu, điều kiện giao dịch chung;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Không tạm dừng cung cấp dịch vụ viễn thông hai chiều sau 15 ngày kể từ ngày dừng cung cấp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 một chiều nhưng tổ chức, cá nhân vẫn không thực hiện lại việc giao kết hợp đồng theo mẫu,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kiện giao dịch chung đối với thuê bao có thông tin không đúng;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Dừng cung cấp dịch vụ viễn thông hai chiều nhưng không thông báo cho thuê bao sẽ bị thanh lý hợp đồng,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chấm dứt cung cấp dịch vụ viễn thông sau 30 ngày nếu không thực hiện lại việc giao kết hợp đồng theo mẫu,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kiện giao dịch chung;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Không thanh lý hợp đồng, chấm dứt cung cấp dịch vụ viễn thông sau 30 ngày kể từ ngày dừng cung cấp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vụ viễn thông hai chiều nhưng tổ chức, cá nhân vẫn không thực hiện lại việc giao kết hợp đồng theo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mẫu, điều kiện giao dịch chung đối với thuê bao có thông tin không đúng;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i) Không thực hiện lại việc giao kết hợp đồng theo mẫu trong trường hợp cá nhân sử dụng nhiều hơn 03 số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thuê bao di động trả trước của một mạng viễn thông di động;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k) Không cung cấp thông tin thuê bao theo yêu cầu của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l) Không cung cấp phương thức để thuê bao di động trả trước tự kiểm tra thông tin thuê bao của mình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cung cấp không đầy đủ thông tin tối thiểu cho thuê bao khi họ thực hiện việc tự kiểm tra;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m) Không thực hiện yêu cầu của cơ quan quản lý nhà nước có thẩm quyền trong việc cung cấp thông tin,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kiểm tra, thanh tra thông tin thuê bao đã giao kết hợp đồng theo mẫu, điều kiện giao dịch chung tại địa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phương trong cơ sở dữ liệu tập trung của doanh nghiệp;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n) Không đăng tải hoặc đăng tải không chính xác trên trang thông tin điện tử của doanh nghiệp danh sách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điểm cung cấp dịch vụ viễn thông theo từng tỉnh, thành phố hoặc đăng tải danh sách không đầy đủ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tin tối thiểu;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o) Không kiểm tra, giám sát đảm bảo tổ chức chỉ thực hiện giao kết hợp đồng theo mẫu, điều kiện giao dịch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chung sử dụng các số thuê bao cho các nhân viên, thiết bị thuộc tổ chức; cá nhân chỉ thực hiện giao kết hợp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đồng theo mẫu sử dụng các số thuê bao cho bản thân mình, con đẻ hoặc con nuôi dưới 14 tuổi hoặc những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người thuộc quyền giám hộ, thiết bị của mình hoặc gia đình mình;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p) Thiết lập điểm cung cấp dịch vụ viễn thông không đúng quy định.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10. Phạt tiền từ 180.000.000 đồng đến 200.000.000 đồng đối với doanh nghiệp viễn thông di động khi vi phạm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xây dựng hệ thống kỹ thuật, cơ sở dữ liệu tập trung để nhập, lưu giữ, quản lý thông tin thuê bao;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Cơ sở dữ liệu tập trung không có đầy đủ các thông tin thuê bao theo quy định hoặc thiếu một trong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trường thông tin sau: ngày bắt đầu sử dụng dịch vụ, trạng thái hoạt động, số lượng thuê bao mà cá nhân, tổ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chức đang sử dụng, ngày chấm dứt sử dụng dịch vụ;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lưu giữ hoặc lưu giữ không đầy đủ thông tin thuê bao trong suốt thời gian sử dụng dịch vụ của thuê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bao hoặc không lưu giữ thông tin thuê bao trong cơ sở dữ liệu tối thiểu 02 năm đối với các thuê bao đã chấm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dứt sử dụng dịch vụ hoặc đã chuyển quyền sử dụng dịch vụ cho cá nhân, tổ chức khác;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thực hiện rà soát, kiểm tra thông tin thuê bao trong cơ sở dữ liệu tập trung theo quy trình nội bộ;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Không kết nối cơ sở dữ liệu thông tin thuê bao tập trung của doanh nghiệp với cơ sở dữ liệu của Bộ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và Truyền thông hoặc của Bộ Công an;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Cung cấp không đầy đủ thông tin thuê bao để phục vụ việc kiểm tra, thanh tra.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11. Phạt tiền từ 80.000.000 đồng đến 100.000.000 đồng đối với người đại diện theo pháp luật của doanh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nghiệp viễn thông di động do: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bố trí nhân sự, phương tiện kỹ thuật nhằm bảo đảm khả năng truy nhập cơ sở dữ liệu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thuê bao tập trung của doanh nghiệp để kiểm tra, thanh tra thông tin thuê bao khi nhận được yêu cầu của cơ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quan quản lý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xây dựng quy trình nội bộ để phục vụ công tác rà soát, kiểm tra thông tin thuê bao trong cơ sở dữ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liệu tập trung.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12. Phạt tiền từ 80.000.000 đồng đến 100.000.000 đồng đối với hành vi sử dụng phần mềm, ứng dụng công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nghệ thông tin để giả mạo thông tin, ảnh chụp giấy tờ của cá nhân, tổ chức, ảnh chụp người trực tiếp đến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giao kết hợp đồng để thực hiện việc giao kết hợp đồng theo mẫu, điều kiện giao dịch chung cung cấp và sử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dụng dịch vụ viễn thông.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13.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Tịch thu tang vật phương tiện vi phạm hành chính đối với hành vi vi phạm quy định tại khoản 7 Điều này;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Đình chỉ hoạt động cung cấp dịch vụ viễn thông đối với các số thuê bao từ 10 tháng đến 12 tháng đối với</w:t>
      </w:r>
    </w:p>
    <w:p>
      <w:pPr>
        <w:sectPr>
          <w:pgSz w:w="11900" w:h="16840"/>
          <w:pgMar w:top="290" w:right="144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1170940</wp:posOffset>
            </wp:positionV>
            <wp:extent cx="5380990" cy="333336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2076450</wp:posOffset>
            </wp:positionV>
            <wp:extent cx="5380990" cy="333336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2971800</wp:posOffset>
            </wp:positionV>
            <wp:extent cx="5380990" cy="333336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3867150</wp:posOffset>
            </wp:positionV>
            <wp:extent cx="5380990" cy="333336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4772660</wp:posOffset>
            </wp:positionV>
            <wp:extent cx="5380990" cy="333336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5666740</wp:posOffset>
            </wp:positionV>
            <wp:extent cx="5380990" cy="333336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6572250</wp:posOffset>
            </wp:positionV>
            <wp:extent cx="5380990" cy="333336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7467600</wp:posOffset>
            </wp:positionV>
            <wp:extent cx="5380990" cy="333336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8553450</wp:posOffset>
            </wp:positionV>
            <wp:extent cx="5380990" cy="333336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9629140</wp:posOffset>
            </wp:positionV>
            <wp:extent cx="5380990" cy="333336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các hành vi vi phạm quy định tại khoản 2, điểm a khoản 3, khoản 4, các điểm a và b khoản 7 và khoản 12</w:t>
      </w:r>
    </w:p>
    <w:p>
      <w:pPr>
        <w:autoSpaceDN w:val="0"/>
        <w:autoSpaceDE w:val="0"/>
        <w:widowControl/>
        <w:spacing w:line="214" w:lineRule="auto" w:before="84" w:after="38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này.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Đình chỉ hoạt động phát triển thuê bao mới từ 01 tháng đến 03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6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các khoản 9 và 10 Điều này;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13 Điều 33 được bổ sung bởi Khoản 16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Đình chỉ hoạt động phát triển thuê bao mới từ 01 tháng đến 02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4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c khoản 4 Điều này;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6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d Khoản 13 Điều 33 được bổ sung bởi Khoản 16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4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đ) Đình chỉ hoạt động phát triển thuê bao mới từ 02 tháng đến 03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8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d khoản 4 Điều này trong trường hợp số lượng SIM vi phạm từ 41 đến 100 SIM;</w:t>
            </w:r>
          </w:p>
        </w:tc>
      </w:tr>
    </w:tbl>
    <w:p>
      <w:pPr>
        <w:autoSpaceDN w:val="0"/>
        <w:autoSpaceDE w:val="0"/>
        <w:widowControl/>
        <w:spacing w:line="216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đ Khoản 13 Điều 33 được bổ sung bởi Khoản 16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e) Đình chỉ hoạt động phát triển thuê bao mới từ 03 tháng đến 04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8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d khoản 4 Điều này trong trường hợp số lượng SIM vi phạm từ 101 đến 200 SIM;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e Khoản 13 Điều 33 được bổ sung bởi Khoản 16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g) Đình chỉ hoạt động phát triển thuê bao mới từ 04 tháng đến 05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8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d khoản 4 Điều này trong trường hợp số lượng SIM vi phạm từ 201 đến 300 SIM;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g Khoản 13 Điều 33 được bổ sung bởi Khoản 16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h) Đình chỉ hoạt động phát triển thuê bao mới từ 05 tháng đến 06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8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d khoản 4 Điều này trong trường hợp số lượng SIM vi phạm từ 301 đến 400 SIM;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h Khoản 13 Điều 33 được bổ sung bởi Khoản 16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i) Đình chỉ hoạt động phát triển thuê bao mới từ 06 tháng đến 07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7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d khoản 4 Điều này trong trường hợp số lượng SIM vi phạm từ 501 SIM trở lên;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i Khoản 13 Điều 33 được bổ sung bởi Khoản 16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k) Đình chỉ hoạt động phát triển thuê bao mới từ 01 tháng đến 02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4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c khoản 6 Điều này;</w:t>
            </w:r>
          </w:p>
        </w:tc>
      </w:tr>
    </w:tbl>
    <w:p>
      <w:pPr>
        <w:autoSpaceDN w:val="0"/>
        <w:autoSpaceDE w:val="0"/>
        <w:widowControl/>
        <w:spacing w:line="216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k Khoản 13 Điều 33 được bổ sung bởi Khoản 16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l) Đình chỉ hoạt động phát triển thuê bao mới từ 02 tháng đến 03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d khoản 6 Điều này trong trường hợp số điểm cung cấp dịch vụ viễn thông vi phạm từ 09 điểm đến 10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24"/>
        </w:trPr>
        <w:tc>
          <w:tcPr>
            <w:tcW w:type="dxa" w:w="47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l Khoản 13 Điều 33 được bổ sung bởi Khoản 16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1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m) Đình chỉ hoạt động phát triển thuê bao mới từ 03 tháng đến 04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d khoản 6 Điều này trong trường hợp số điểm cung cấp dịch vụ viễn thông vi phạm từ 11 điểm đến 12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7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m Khoản 13 Điều 33 được bổ sung bởi Khoản 16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94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n) Đình chỉ hoạt động phát triển thuê bao mới từ 04 tháng đến 05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90" w:right="1440" w:bottom="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810260</wp:posOffset>
            </wp:positionV>
            <wp:extent cx="5380990" cy="333336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1885950</wp:posOffset>
            </wp:positionV>
            <wp:extent cx="5380990" cy="333336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2791460</wp:posOffset>
            </wp:positionV>
            <wp:extent cx="5380990" cy="333336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676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30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d khoản 6 Điều này trong trường hợp số điểm cung cấp dịch vụ viễn thông vi phạm từ 13 điểm đến 14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7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n Khoản 13 Điều 33 được bổ sung bởi Khoản 16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o) Đình chỉ hoạt động phát triển thuê bao mới từ 05 tháng đến 06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d khoản 6 Điều này trong trường hợp số điểm cung cấp dịch vụ viễn thông vi phạm từ 15 điểm đến 16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7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o Khoản 13 Điều 33 được bổ sung bởi Khoản 16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p) Đình chỉ hoạt động phát triển thuê bao mới từ 06 tháng đến 07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d khoản 6 Điều này trong trường hợp số điểm cung cấp dịch vụ viễn thông vi phạm từ 17 điểm trở lên.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p Khoản 13 Điều 33 được bổ sung bởi Khoản 16 Điều 1 Nghị định số 14/2022/NĐ-CP</w:t>
      </w:r>
    </w:p>
    <w:p>
      <w:pPr>
        <w:autoSpaceDN w:val="0"/>
        <w:autoSpaceDE w:val="0"/>
        <w:widowControl/>
        <w:spacing w:line="281" w:lineRule="auto" w:before="362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14.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doanh nghiệp viễn thông di động nộp lại tổng số tiền tương đương tổng số tiền đã được nạp vào tài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khoản chính của SIM đối với các thuê bao bắt đầu được cung cấp dịch vụ từ sau ngày 24 tháng 7 năm 2017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và vi phạm quy định tại các khoản 3 và 4, các điểm a và b khoản 7, điểm i khoản 9 và khoản 12 Điều này.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Trường hợp không thể xác định chính xác, số tiền phải nộp lại trên mỗi SIM được áp dụng theo công thức: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100.000 đồng nhân với số tháng vi phạm;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doanh nghiệp viễn thông di động nộp lại tổng số tiền tương đương tổng số tiền đã được nạp sau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ngày 24 tháng 7 năm 2018 vào tài khoản chính của SIM đối với các thuê bao được cung cấp dịch vụ từ trước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ngày 24 tháng 7 năm 2017 và vi phạm quy định tại các khoản 3 và 4, các điểm a và b khoản 7, điểm i khoản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9 và khoản 12 Điều này. Trường hợp không thể xác định chính xác, số tiền phải nộp lại trên mỗi SIM được 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dụng theo công thức: 100.000 đồng nhân với số tháng vi phạm.</w:t>
      </w:r>
    </w:p>
    <w:p>
      <w:pPr>
        <w:autoSpaceDN w:val="0"/>
        <w:autoSpaceDE w:val="0"/>
        <w:widowControl/>
        <w:spacing w:line="293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34. Vi phạm các quy định về lập hóa đơn, doanh thu giá cước và thanh toán cước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Lập hóa đơn thanh toán giá cước dịch vụ viễn thông không thể hiện đầy đủ hoặc không chính xác về giá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cước và số tiền phải thanh toán đối với từng loại dịch vụ viễn thông hoặc thuế giá trị gia tăng và tổng số tiền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phải thanh toán cho người sử dụng dịch vụ viễn thông thanh toán theo hình thức trả sau;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cung cấp cho thuê bao viễn thông bảng kê chi tiết miễn phí một lần kèm theo hóa đơn theo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định đối với các dịch vụ viễn thông theo danh mục dịch vụ do Bộ Thông tin và Truyền thông quy định;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Thu cước cuộc gọi từ điện thoại cố định đến các số liên lạc khẩn cấp hoặc dịch vụ 116 hoặc dịch vụ báo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hỏng số thuê bao điện thoại cố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lập hóa đơn thanh toán giá cước cho người sử dụng dịch vụ viễn thông theo hình thức trả sau.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áp dụng đúng phương pháp xác định doanh thu dịch vụ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thực hiện điều chỉnh Báo cáo doanh thu dịch vụ viễn thông phù hợp với kết quả của kiểm toán;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Báo cáo doanh thu dịch vụ viễn thông không đúng thời hạn quy định với cơ quan quản lý chuyên ngành về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Báo cáo doanh thu dịch vụ viễn thông không chính xác hoặc không đầy đủ các nội dung theo quy định.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50.000.000 đồng đến 70.000.000 đồng đối với hành vi không báo cáo doanh thu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 với cơ quan quản lý nhà nước về viễn thông.</w:t>
      </w:r>
    </w:p>
    <w:p>
      <w:pPr>
        <w:autoSpaceDN w:val="0"/>
        <w:autoSpaceDE w:val="0"/>
        <w:widowControl/>
        <w:spacing w:line="274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170.000.000 đồng đến 200.000.000 đồng đối với hành vi khấu trừ không đúng số tiền phải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thanh toán theo giá cước quy định cho người sử dụng dịch vụ viễn thông thanh toán theo hình thức trả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trước.</w:t>
      </w:r>
    </w:p>
    <w:p>
      <w:pPr>
        <w:autoSpaceDN w:val="0"/>
        <w:autoSpaceDE w:val="0"/>
        <w:widowControl/>
        <w:spacing w:line="274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hoàn trả hoặc buộc nộp lại cước phí đã thu không đúng đối với hành vi vi phạm quy định tại điểm 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 và khoản 4 Điều này.</w:t>
      </w:r>
    </w:p>
    <w:p>
      <w:pPr>
        <w:autoSpaceDN w:val="0"/>
        <w:autoSpaceDE w:val="0"/>
        <w:widowControl/>
        <w:spacing w:line="281" w:lineRule="auto" w:before="74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35. Vi phạm các quy định về điểm truy nhập Internet công cộng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cảnh cáo hoặc phạt tiền từ 600.000 đồng đến 1.000.000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ghi số đăng ký kinh doanh đại lý Internet trên biển Đại lý Internet đối với đại lý Internet phải ký hợp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đồng đại lý Internet;</w:t>
      </w:r>
    </w:p>
    <w:p>
      <w:pPr>
        <w:sectPr>
          <w:pgSz w:w="11900" w:h="16840"/>
          <w:pgMar w:top="76" w:right="1440" w:bottom="28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autoSpaceDE w:val="0"/>
        <w:widowControl/>
        <w:spacing w:line="281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ghi tên doanh nghiệp hoặc không ghi số Giấy phép cung cấp dịch vụ Internet của doanh nghiệp trên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biển Điểm truy nhập Internet công 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thể hiện đầy đủ các hành vi bị cấm theo quy định trong nội quy sử dụng dịch vụ Internet;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niêm yết công khai nội quy sử dụng dịch vụ Internet theo quy định.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2.000.000 đồng đến 5.000.000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treo biển Đại lý Internet hoặc Điểm truy nhập Internet công 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Thiết lập hệ thống thiết bị đầu cuối ngoài địa điểm được quyền sử dụng để cung cấp dịch vụ truy nhập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Internet;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Hệ thống thiết bị Internet không đáp ứng các yêu cầu về bảo đảm an toàn an ninh thông tin theo quy định;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Cung cấp dịch vụ truy nhập Internet có chất lượng thấp hơn hoặc có giá cước cao hơn trong hợp đồng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đại lý Internet.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5.000.000 đồng đến 10.000.000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tuân thủ thời gian hoạt động của đại lý Internet hoặc của điểm truy nhập Internet công cộng theo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Sử dụng không đúng đường truyền thuê bao trong hợp đồng đại lý với doanh nghiệp cung cấp dịch vụ truy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nhập Internet để cung cấp dịch vụ truy nhập Internet cho công 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Tổ chức hoặc cho phép người sử dụng Internet sử dụng tính năng của máy tính tại địa điểm kinh doanh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của mình để thực hiện hành vi bị cấm theo quy định về sử dụng Internet và thông tin trên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Điểm truy nhập Internet công cộng không có hợp đồng đại lý Internet theo quy định;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Để người sử dụng Internet truy cập, xem, tải các thông tin, hình ảnh, phim có nội dung đồi trụy, tội ác, tệ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nạn xã hội, mê tín dị đoan.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Đình chỉ hoạt động từ 01 tháng đến 03 tháng đối với đại lý Internet công cộng có hành vi vi phạm quy định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tại các điểm b, c và đ khoản 3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Đình chỉ hoạt động từ 01 tháng đến 03 tháng đối với điểm truy nhập Internet công cộng có hành vi vi phạm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tại các điểm c và đ khoản 3 Điều này.</w:t>
      </w:r>
    </w:p>
    <w:p>
      <w:pPr>
        <w:autoSpaceDN w:val="0"/>
        <w:tabs>
          <w:tab w:pos="864" w:val="left"/>
          <w:tab w:pos="4256" w:val="left"/>
        </w:tabs>
        <w:autoSpaceDE w:val="0"/>
        <w:widowControl/>
        <w:spacing w:line="293" w:lineRule="auto" w:before="74" w:after="0"/>
        <w:ind w:left="282" w:right="288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4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KẾT NỐI, CHIA SẺ CƠ SỞ HẠ TẦNG, CÔNG TRÌNH VIỄN THÔNG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36. Vi phạm các quy định về kết nối mạng viễn thông công cộng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Doanh nghiệp viễn thông nắm giữ các phương tiện thiết yếu không công bố công khai bản thỏa thuận kết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nối mẫu;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Doanh nghiệp viễn thông nắm giữ phương tiện thiết yếu không gửi hồ sơ đăng ký Thỏa thuận kết nối mẫu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đúng thời gian quy định đến cơ quan quản lý chuyên ngành về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Thực hiện thay đổi dung lượng kết nối nhưng không đúng thỏa thuận giữa các bên;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chấp thuận đàm phán Thỏa thuận kết nối mà không nêu rõ lý do băng văn bản;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Thỏa thuận kết nối không đầy đủ nội dung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Không tuân thủ thời hạn thực hiện thoả thuận kết nối và hợp đồng cung cấp dung lượng kết nối theo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định.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Doanh nghiệp viễn thông nắm giữ các phương tiện thiết yếu không đăng ký thỏa thuận kết nối mẫu với cơ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quan quản lý chuyên ngành về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Doanh nghiệp viễn thông nắm giữ phương tiện thiết yếu ký kết thỏa thuận kết nối hoặc ký kết hợp đồng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dung lượng kết nối viễn thông khi chưa được cơ quan quản lý chuyên ngành về viễn thông chấp thuận thỏa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thuận kết nối mẫu.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Thực hiện không đúng nội dung Thỏa thuận kết nối đã ký kết;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cung cấp điểm kết nối khả thi về mặt kỹ thuật trên mạng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bảo đảm kết nối vào mạng viễn thông công cộng kịp thời;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Phân biệt đối xử về giá cước hoặc chất lượng mạng hoặc chất lượng dịch vụ viễn thông khi kết nối vào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mạng viễn thông công cộng;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thực hiện quyết định bảo đảm kết nối của cơ quan quản lý chuyên ngành về viễn thông trong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trường hợp khẩn cấp;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Thực hiện kết nối với tiêu chuẩn giao diện kết nối hoặc tiêu chuẩn báo hiệu không tuân theo tiêu chuẩn do</w:t>
      </w:r>
    </w:p>
    <w:p>
      <w:pPr>
        <w:sectPr>
          <w:pgSz w:w="11900" w:h="16840"/>
          <w:pgMar w:top="326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2867660</wp:posOffset>
            </wp:positionV>
            <wp:extent cx="5380990" cy="333336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Bộ Thông tin và Truyền thông quy định bắt buộc áp dụng.</w:t>
      </w:r>
    </w:p>
    <w:p>
      <w:pPr>
        <w:autoSpaceDN w:val="0"/>
        <w:autoSpaceDE w:val="0"/>
        <w:widowControl/>
        <w:spacing w:line="293" w:lineRule="auto" w:before="74" w:after="38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37. Vi phạm các quy định về kết nối mạng viễn thông dùng riêng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Thực hiện không đúng các quy định về kết nối mạng viễn thông dùng riêng vào mạng viễn thông công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Kết nối mạng viễn thông dùng riêng vào mạng viễn thông công cộng mà không bảo đảm các tiêu chuẩn,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chuẩn kỹ thuật của mạng viễn thông công cộng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Kết nối mạng viễn thông dùng riêng với mạng viễn thông công cộng nhưng không ký hợp đồng kết nối.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50.000.000 đồng đối với hành vi kết nối trực tiếp các mạng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dùng riêng với nhau mà chưa được cơ quan quản lý chuyên ngành về viễn thông đồng ý bằng văn bản.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3. Hình thức xử phạt bổ sung: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Tước quyền sử dụng Giấy phép thiết lập mạng viễn thông dùng riêng từ 10 tháng đến 12 tháng đối với hành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08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vi vi phạm quy định tại khoản 2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36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3 Điều 37 bị bãi bỏ bởi Khoản 1 Điều 3 Nghị định số 14/2022/NĐ-CP</w:t>
      </w:r>
    </w:p>
    <w:p>
      <w:pPr>
        <w:autoSpaceDN w:val="0"/>
        <w:autoSpaceDE w:val="0"/>
        <w:widowControl/>
        <w:spacing w:line="271" w:lineRule="auto" w:before="352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38. Vi phạm các quy định về chia sẻ cơ sở hạ tầng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hành vi thực hiện chia sẻ cơ sở hạ tầng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 mà không thông qua hợp đồng.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Thực hiện chia sẻ cơ sở hạ tầng kỹ thuật phục vụ kết nối không thông qua giao kết hợp đồng thuê cơ sở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hạ tầng kỹ thuật;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chia sẻ cơ sở hạ tầng kỹ thuật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tuân thủ nội quy về an toàn, bảo mật của doanh nghiệp viễn thông chia sẻ cơ sở hạ tầng kỹ thuật;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thông báo kế hoạch lắp đặt, vận hành, bảo dưỡng, sửa chữa thiết bị kết nối trong phạm vi địa điểm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kết nối trước khi thực hiện cho doanh nghiệp viễn thông chia sẻ cơ sở hạ tầng kỹ thuật.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50.000.000 đồng đối với hành vi không cung cấp cho doanh nghiệp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khác thông tin kỹ thuật về phương tiện thiết yếu và thông tin thương mại liên quan cần thiết để cung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cấp dịch vụ viễn thông.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4. Phạt tiền từ 50.000.000 đồng đến 70.000.000 đồng đối với hành vi không thực hiện quyết định việc chia sẻ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cơ sở hạ tầng viễn thông của cơ quan quản lý chuyên ngành về viễn thông.</w:t>
      </w:r>
    </w:p>
    <w:p>
      <w:pPr>
        <w:autoSpaceDN w:val="0"/>
        <w:autoSpaceDE w:val="0"/>
        <w:widowControl/>
        <w:spacing w:line="288" w:lineRule="auto" w:before="74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39. Vi phạm các quy định về lập và thực hiện quy hoạch công trình viễn thông thụ động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công bố công khai hoặc không thông báo quy hoạch hạ tầng kỹ thuật viễn thông thụ động của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doanh nghiệp đã được phê duyệt;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Cung cấp không đầy đủ dữ liệu về hạ tầng kỹ thuật viễn thông thụ động trên địa bàn theo yêu cầu của cơ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quan nhà nước có thẩm quyền.</w:t>
      </w:r>
    </w:p>
    <w:p>
      <w:pPr>
        <w:autoSpaceDN w:val="0"/>
        <w:autoSpaceDE w:val="0"/>
        <w:widowControl/>
        <w:spacing w:line="288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thực hiện dự án đầu tư công trình viễn thông quan trọng liên quan đến an ninh quốc gia hoặc làm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cung cấp dịch vụ viễn thông công cộng sau khi được cơ quan nhà nước có thẩm quyền phê duyệt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giao đất;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tổ chức thực hiện quy hoạch hạ tầng kỹ thuật viễn thông thụ động sau khi được phê duyệt;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xây dựng cơ sở dữ liệu, bản đồ để cập nhật hiện trạng hạ tầng kỹ thuật viễn thông thụ động.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trình Ủy ban nhân dân tỉnh, thành phố trực thuộc trung ương phê duyệt quy hoạch hạ tầng kỹ thuật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 thụ động tại địa phương;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phối hợp hoặc không đóng góp kinh phí để thực hiện hạ ngầm, chỉnh trang đường cáp viễn thông,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sắp xếp lại hệ thống cột ăng-ten tại địa phương.</w:t>
      </w:r>
    </w:p>
    <w:p>
      <w:pPr>
        <w:autoSpaceDN w:val="0"/>
        <w:autoSpaceDE w:val="0"/>
        <w:widowControl/>
        <w:spacing w:line="281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40. Vi phạm các quy định về thiết kế, xây dựng, sử dụng công trình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5.000.000 đồng đến 10.000.000 đồng đối với hành vi không thực hiện thông báo ngày khởi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công xây dựng; không gửi đúng thời hạn bản sao Giấy phép xây dựng công trình hạ tầng kỹ thuật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thụ động (đối với công trình phải có giấy phép) đến cơ quan nhà nước có thẩm quyền theo quy định.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thiết kế hoặc không lắp đặt hệ thống cáp viễn thông, điểm truy nhập trong chung cư, tòa nhà văn</w:t>
      </w:r>
    </w:p>
    <w:p>
      <w:pPr>
        <w:sectPr>
          <w:pgSz w:w="11900" w:h="16840"/>
          <w:pgMar w:top="290" w:right="1440" w:bottom="3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2999740</wp:posOffset>
            </wp:positionV>
            <wp:extent cx="5380990" cy="333336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3905250</wp:posOffset>
            </wp:positionV>
            <wp:extent cx="5380990" cy="333336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4800600</wp:posOffset>
            </wp:positionV>
            <wp:extent cx="5380990" cy="333336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5514340</wp:posOffset>
            </wp:positionV>
            <wp:extent cx="5380990" cy="333336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6229350</wp:posOffset>
            </wp:positionV>
            <wp:extent cx="5380990" cy="333336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7134859</wp:posOffset>
            </wp:positionV>
            <wp:extent cx="5380990" cy="333336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8028940</wp:posOffset>
            </wp:positionV>
            <wp:extent cx="5380990" cy="333336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phòng, khách sạn;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bố trí mặt bằng để lắp đặt cột ăng-ten, thiết bị thu, phát sóng trong chung cư, tòa nhà văn phòng,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khách sạn hoặc trong công trình xây dựng công cộng nếu việc lắp đặt là khả thi về kỹ thuật;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có hạ tầng kỹ thuật viễn thông thụ động khi lập thiết kế cơ sở hệ thống công trình hạ tầng kỹ thuật</w:t>
      </w:r>
    </w:p>
    <w:p>
      <w:pPr>
        <w:autoSpaceDN w:val="0"/>
        <w:autoSpaceDE w:val="0"/>
        <w:widowControl/>
        <w:spacing w:line="214" w:lineRule="auto" w:before="84" w:after="0"/>
        <w:ind w:left="0" w:right="0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giao thông, cung cấp năng lượng, chiếu sáng công cộng, cấp nước, thoát nước và các công trình hạ tầng kỹ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thuật khác;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bảo đảm nguyên tắc người sử dụng dịch vụ được tự do lựa chọn doanh nghiệp viễn thông trong</w:t>
      </w:r>
    </w:p>
    <w:p>
      <w:pPr>
        <w:autoSpaceDN w:val="0"/>
        <w:autoSpaceDE w:val="0"/>
        <w:widowControl/>
        <w:spacing w:line="214" w:lineRule="auto" w:before="84" w:after="0"/>
        <w:ind w:left="0" w:right="0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các tòa nhà, công trình xây dựng công cộng, công trình giao thông, khu công nghiệp, khu chế xuất, khu công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nghệ cao, khu đô thị việc sử dụng công trình hạ tầng kỹ thuật viễn thông thụ động;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Cản trở trái pháp luật việc thực hiện quy hoạch hạ tầng kỹ thuật viễn thông thụ động đã được phê duyệt;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Không gửi văn bản thông báo ngày khởi công xây dựng công trình hạ tầng kỹ thuật viễn thông thụ động</w:t>
      </w:r>
    </w:p>
    <w:p>
      <w:pPr>
        <w:autoSpaceDN w:val="0"/>
        <w:autoSpaceDE w:val="0"/>
        <w:widowControl/>
        <w:spacing w:line="214" w:lineRule="auto" w:before="84" w:after="4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theo quy định đến cơ quan nhà nước có thẩm quyền.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4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g) Chủ sở hữu cáp treo nhiều hơn 01 tủ/hộp cáp trên mỗi cột treo cáp hoặc quấn cáp xung quanh thân cột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9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khi treo cáp;</w:t>
            </w:r>
          </w:p>
        </w:tc>
      </w:tr>
    </w:tbl>
    <w:p>
      <w:pPr>
        <w:autoSpaceDN w:val="0"/>
        <w:autoSpaceDE w:val="0"/>
        <w:widowControl/>
        <w:spacing w:line="216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g Khoản 2 Điều 40 được bổ sung bởi Điểm a Khoản 17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h) Không trang bị dây treo cáp hoặc khuyên đỡ bó cáp khi treo 02 sợi cáp trở lên trên một tuyến cột tại tuyến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1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đường chính của thành phố, thị xã, thị trấn;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h Khoản 2 Điều 40 được bổ sung bởi Điểm a Khoản 17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i) Cửa tủ cáp, nắp hộp cáp, nắp bộ chia tín hiệu truyền hình, nắp bể cáp và cột treo cáp không ghi thông tin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2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quản lý hoặc thông tin quản lý không đầy đủ;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i Khoản 2 Điều 40 được bổ sung bởi Điểm a Khoản 17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k) Thông tin biển báo độ cao không có tên đầy đủ hoặc ký hiệu tên của doanh nghiệp hoặc chỉ số độ cao;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k Khoản 2 Điều 40 được bổ sung bởi Điểm a Khoản 17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l) Không treo biển báo độ cao tại vị trí thấp nhất khi cáp vượt qua đường giao thông, cầu, sông;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l Khoản 2 Điều 40 được bổ sung bởi Điểm a Khoản 17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m) Không gắn thẻ sở hữu cáp viễn thông tại các vị trí phù hợp hoặc khoảng cách tối đa giữa hai thẻ lớn hơn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8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300 mét;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6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m Khoản 2 Điều 40 được bổ sung bởi Điểm a Khoản 17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4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n) Không gắn thẻ sở hữu cáp viễn thông kéo ngầm trong cống bể tại các vị trí phù hợp hoặc khoảng cách tối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8"/>
        </w:trPr>
        <w:tc>
          <w:tcPr>
            <w:tcW w:type="dxa" w:w="58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4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đa giữa các thẻ lớn hơn 500 mét.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n Khoản 2 Điều 40 được bổ sung bởi Điểm a Khoản 17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3. Phạt tiền từ 50.000.000 đồng đến 70.000.000 đồng đối với một trong các hành vi sau: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Không bố trí mặt bằng để xây dựng công trình hạ tầng kỹ thuật viễn thông thụ động trong công trình giao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72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thông, khu công nghiệp, khu chế xuất, khu công nghệ cao và khu đô thị;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Không kiểm tra, rà soát, sắp xếp, chỉnh trang, làm gọn hệ thống cáp treo viễn thông tối đa 06 tháng một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70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lần hoặc theo kế hoạch của Ủy ban nhân dân các tỉnh, thành phố;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Doanh nghiệp viễn thông, tổ chức được cấp giấy phép thiết lập mạng viễn thông không thu hồi cáp ngoại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66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vi viễn thông và thiết bị phụ trợ đã hỏng, không sử dụng;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Doanh nghiệp viễn thông, tổ chức được cấp giấy phép thiết lập mạng viễn thông không đảm bảo mạng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4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cáp ngoại vi viễn thông phù hợp với Quy chuẩn trong quá trình thiết kế, lắp đặt, vận hành, bảo dưỡng;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4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đ) Lắp đặt cáp ngoại vi viễn thông nhưng doanh nghiệp viễn thông không gửi kế hoạch cho Sở Thông tin và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90" w:right="1440" w:bottom="16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82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80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Truyền thông địa phương.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 Điều 40 được sửa đổi, bổ sung bởi Điểm b Khoản 17 Điều 1 Nghị định số 14/2022/NĐ-CP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628650</wp:posOffset>
            </wp:positionV>
            <wp:extent cx="5380990" cy="333336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3" w:lineRule="auto" w:before="350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41. Vi phạm các quy định về sử dụng chung cơ sở hạ tầng kỹ thuật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5.000.000 đồng đến 10.000.000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Cản trở trái pháp luật việc lắp đặt cáp viễn thông đi dọc đường, phố, hè phố, cầu cống và các đường giao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Cản trở trái pháp luật việc lắp đặt cáp viễn thông trên cột điện tại các khu vực không thể hạ ngầm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không thể xây dựng cột treo cáp viễn thông riêng biệt;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Cản trở trái pháp luật việc lắp đặt cáp viễn thông, thiết bị viễn thông trong công trình công cộng ngầm,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công trình giao thông ngầm, công trình đầu mối kỹ thuật ngầm, phần ngầm của các công trình xây dựng trên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mặt đất, công trình đường dây, cáp, đường ống kỹ thuật ngầm, hào và tuy-nen kỹ thuật.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lập quy hoạch, thiết kế hoặc không xây dựng hạ tầng kỹ thuật cho phép sử dụng chung để lắp đặt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cáp và thiết bị viễn thông phù hợp với quy hoạch hạ tầng viễn thông thụ động đã được phê duyệt;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Áp đặt mức giá thuê công trình hạ tầng kỹ thuật công cộng để lắp đặt cáp và thiết bị viễn thông không đúng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Bố trí, lắp đặt các loại đường dây, cáp và đường ống viễn thông vào công trình hạ tầng kỹ thuật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chung mà không có dấu hiệu nhận biết hoặc không đúng vị trí hoặc không đảm bảo các yêu cầu kỹ thuật.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50.000.000 đồng đối với hành vi thực hiện không đúng quy định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chung hạ tầng kỹ thuật viễn thông.</w:t>
      </w:r>
    </w:p>
    <w:p>
      <w:pPr>
        <w:autoSpaceDN w:val="0"/>
        <w:autoSpaceDE w:val="0"/>
        <w:widowControl/>
        <w:spacing w:line="259" w:lineRule="auto" w:before="84" w:after="0"/>
        <w:ind w:left="282" w:right="72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50.000.000 đồng đến 70.000.000 đồng đối với hành vi không thực hiện quy định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chung hạ tầng kỹ thuật viễn thông.</w:t>
      </w:r>
    </w:p>
    <w:p>
      <w:pPr>
        <w:autoSpaceDN w:val="0"/>
        <w:autoSpaceDE w:val="0"/>
        <w:widowControl/>
        <w:spacing w:line="290" w:lineRule="auto" w:before="74" w:after="0"/>
        <w:ind w:left="282" w:right="144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42. Vi phạm các quy định về đảm bảo an toàn cơ sở hạ tầng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triển khai các hệ thống kỹ thuật, nghiệp vụ bảo đảm an toàn, an ninh thông tin theo quy định;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hướng dẫn các đại lý Internet, điểm truy nhập Internet công cộng, điểm cung cấp dịch vụ trò chơi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điện tử công cộng thực hiện các biện pháp bảo đảm an toàn thông tin và an ninh thông tin;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xây dựng, ban hành và thực hiện quy chế hoạt động nội bộ; quy trình vận hành, khai thác, cung cấp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và sử dụng dịch vụ và quy chế phối hợp với Bộ Thông tin và Truyền thông và Bộ Công an trong việc đảm bảo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an toàn thông tin và an ninh thông tin.</w:t>
      </w:r>
    </w:p>
    <w:p>
      <w:pPr>
        <w:autoSpaceDN w:val="0"/>
        <w:autoSpaceDE w:val="0"/>
        <w:widowControl/>
        <w:spacing w:line="286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Thực hiện không đúng quy định về bảo đảm an toàn cơ sở hạ tầng viễn thông và an ninh thông tin;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có biện pháp bảo đảm an toàn cơ sở hạ tầng viễn thông và an ninh thông tin;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xây dựng hoặc không thực hiện phương án, kế hoạch bảo vệ, phòng, chống các hành vi xâm hại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đến sự an toàn của công trình viễn thông quan trọng liên quan đến an ninh quốc gia theo quy định.</w:t>
      </w:r>
    </w:p>
    <w:p>
      <w:pPr>
        <w:autoSpaceDN w:val="0"/>
        <w:autoSpaceDE w:val="0"/>
        <w:widowControl/>
        <w:spacing w:line="29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Làm hư hỏng đường dây cáp quang, ăng-ten hoặc trang thiết bị của hệ thống truyền dẫn, chuyển mạch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thiết bị viễn thông khác thuộc mạng viễn thông cố định mặt đất, mạng viễn thông di động mặt đất, mạng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 cố định vệ tinh và di động vệ tinh, mạng thông tin vô tuyến điện hàng hải công cộng, hệ thống máy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chủ tên miền quốc gia;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Xâm nhập trái phép vào mạng máy tính, mạng viễn thông cố định mặt đất, mạng viễn thông di động mặt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đất, mạng viễn thông cố định vệ tinh và di động vệ tinh, mạng viễn thông dùng riêng, mạng viễn thông chuyên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dùng hoặc đường thuê bao viễn thông khác mà chưa đến mức truy cứu trách nhiệm hình sự;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Cản trở trái pháp luật hoạt động của hệ thống Trạm trung chuyển Internet quốc gia (viết tắt là VNIX);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Cản trở trái pháp luật các thành viên kết nối VNIX, khách hàng của các thành viên kết nối VNIX trao đổi lưu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lượng Internet qua VNIX;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Không phối hợp, kết nối, định tuyến để bảo đảm hệ thống máy chủ tên miền quốc gia Việt Nam “.vn” hoạt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động an toàn, ổn định.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70.000.000 đồng đến 100.000.000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Phá hoại cơ sở hạ tầng kỹ thuật vô tuyến điện hoặc cản trở trái pháp luật việc xây dựng cơ sở hạ tầng kỹ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thuật vô tuyến điện hợp pháp;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Phá hủy, làm hư hỏng hoặc hủy hoại các công trình kiểm soát tần số vô tuyến điện; ăng-ten, trang thiết bị</w:t>
      </w:r>
    </w:p>
    <w:p>
      <w:pPr>
        <w:sectPr>
          <w:pgSz w:w="11900" w:h="16840"/>
          <w:pgMar w:top="0" w:right="1440" w:bottom="4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3600450</wp:posOffset>
            </wp:positionV>
            <wp:extent cx="5380990" cy="333336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0"/>
        <w:ind w:left="282" w:right="100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của công trình kiểm soát tần số vô tuyến điện;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Cản trở trái pháp luật hoạt động của Hệ thống máy chủ tên miền (DNS) quốc gia Việt Nam “.vn.”.</w:t>
      </w:r>
    </w:p>
    <w:p>
      <w:pPr>
        <w:autoSpaceDN w:val="0"/>
        <w:autoSpaceDE w:val="0"/>
        <w:widowControl/>
        <w:spacing w:line="293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100.000.000 đồng đến 140.000.000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Phá hủy, làm hư hỏng hoặc hủy hoại công trình viễn thông hoặc sử dụng, lợi dụng mạng lưới, thiết bị,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công cụ phần cứng, phần mềm để cản trở, gây nhiễu, gây rối loạn hoạt động mạng máy tính, viễn thông, thiết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bị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bố trí cổng kết nối hoặc các điều kiện kỹ thuật cần thiết cho nhiệm vụ bảo đảm an toàn, an ninh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theo yêu cầu của Bộ Thông tin và Truyền thông, Bộ Công an;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thực hiện ngăn chặn, ngừng cung cấp dịch vụ viễn thông đối với trường hợp bạo động, bạo loạn,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sử dụng dịch vụ viễn thông xâm phạm an ninh quốc gia, chống lại Nhà nước Cộng hòa xã hội chủ nghĩa Việt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Nam.</w:t>
      </w:r>
    </w:p>
    <w:p>
      <w:pPr>
        <w:autoSpaceDN w:val="0"/>
        <w:autoSpaceDE w:val="0"/>
        <w:widowControl/>
        <w:spacing w:line="274" w:lineRule="auto" w:before="84" w:after="4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170.000.000 đồng đến 200.000.000 đồng đối với hành vi không chấp hành quyết định huy động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một phần hoặc toàn bộ cơ sở hạ tầng viễn thông trong trường hợp khẩn cấp theo quy định của pháp luật về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quốc phòng, an ninh quốc gia và tình trạng khẩn cấp.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44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0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7. Hình thức xử phạt bổ sung: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Tước quyền sử dụng Giấy phép viễn thông từ 12 tháng đến 18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20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khoản 6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36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7 Điều 42 bị bãi bỏ bởi Khoản 1 Điều 3 Nghị định số 14/2022/NĐ-CP</w:t>
      </w:r>
    </w:p>
    <w:p>
      <w:pPr>
        <w:autoSpaceDN w:val="0"/>
        <w:autoSpaceDE w:val="0"/>
        <w:widowControl/>
        <w:spacing w:line="274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khôi phục lại tình trạng ban đầu đã bị thay đổi do thực hiện hành vi vi phạm quy định tại các điểm a và b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3, các điểm a và b khoản 4 và điểm a khoản 5 Điều này.</w:t>
      </w:r>
    </w:p>
    <w:p>
      <w:pPr>
        <w:autoSpaceDN w:val="0"/>
        <w:tabs>
          <w:tab w:pos="1956" w:val="left"/>
          <w:tab w:pos="4256" w:val="left"/>
        </w:tabs>
        <w:autoSpaceDE w:val="0"/>
        <w:widowControl/>
        <w:spacing w:line="278" w:lineRule="auto" w:before="74" w:after="0"/>
        <w:ind w:left="282" w:right="432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5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TÀI NGUYÊN VIỄN THÔNG, INTERNET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43. Vi phạm về quy hoạch, quy định về quản lý và sử dụng kho số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70.000.000 đồng đến 100.000.000 đồng đối với hành vi không hoàn trả kho số viễn thông đã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được cấp khi không còn nhu cầu sử dụng.</w:t>
      </w:r>
    </w:p>
    <w:p>
      <w:pPr>
        <w:autoSpaceDN w:val="0"/>
        <w:autoSpaceDE w:val="0"/>
        <w:widowControl/>
        <w:spacing w:line="274" w:lineRule="auto" w:before="84" w:after="0"/>
        <w:ind w:left="282" w:right="366" w:firstLine="0"/>
        <w:jc w:val="both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100.000.000 đồng đến 140.000.000 đồng đối với hành vi khai thác, sử dụng kho số viễn thông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đã được phân bổ không đúng mục đích, phạm vi, đối tượng theo quyết định phân bổ, quy định quản lý và sử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dụng kho số viễn thông.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140.000.000 đồng đến 170.000.000 đồng đối với hành vi khai thác, sử dụng kho số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khi đã có quyết định thu hồi kho số.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170.000.000 đồng đến 200.000.000 đồng đối với hành vi sử dụng kho số viễn thông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nằm trong quy hoạch kho số viễn thông hoặc khi chưa được phân bổ.</w:t>
      </w:r>
    </w:p>
    <w:p>
      <w:pPr>
        <w:autoSpaceDN w:val="0"/>
        <w:autoSpaceDE w:val="0"/>
        <w:widowControl/>
        <w:spacing w:line="281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thu hồi kho số viễn thông đối với hành vi vi phạm quy định tại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Buộc nộp lại số lợi bất hợp pháp có được do thực hiện hành vi vi phạm quy định tại các khoản 2, 3 và 4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này.</w:t>
      </w:r>
    </w:p>
    <w:p>
      <w:pPr>
        <w:autoSpaceDN w:val="0"/>
        <w:autoSpaceDE w:val="0"/>
        <w:widowControl/>
        <w:spacing w:line="295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44. Vi phạm các quy định về đăng ký, sử dụng tên miền Internet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Thông báo thiếu một trong các thông tin của cá nhân, tổ chức sử dụng tên miền quốc tế tới Bộ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và Truyền thông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cập nhật khi có thay đổi một trong các thông tin liên hệ của cá nhân, tổ chức sử dụng tên miền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cung cấp thông tin về tên miền hoặc không phối hợp với cơ quan quản lý nhà nước có thẩm quyền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khi được yêu cầu;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sử dụng tên miền quốc gia Việt Nam “.vn” hoặc không lưu giữ thông tin tại hệ thống máy chủ có địa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chỉ IP ở Việt Nam đối với báo điện tử, trang thông tin điện tử tổng hợp hoặc cổng thông tin điện tử và mạng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xã hội thuộc đối tượng cấp phép.</w:t>
      </w:r>
    </w:p>
    <w:p>
      <w:pPr>
        <w:autoSpaceDN w:val="0"/>
        <w:autoSpaceDE w:val="0"/>
        <w:widowControl/>
        <w:spacing w:line="281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thông báo việc sử dụng tên miền quốc tế tới Bộ Thông tin 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Cấp lại tên miền cấp dưới tên miền quốc gia Việt Nam “.vn” đã đăng ký cho các đối tượng không phải là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đơn vị thành viên thuộc tổ chức của mình hoặc cấp lại tên miền cấp dưới tên miền quốc gia Việt Nam “.vn”</w:t>
      </w:r>
    </w:p>
    <w:p>
      <w:pPr>
        <w:sectPr>
          <w:pgSz w:w="11900" w:h="16840"/>
          <w:pgMar w:top="290" w:right="1440" w:bottom="3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9400540</wp:posOffset>
            </wp:positionV>
            <wp:extent cx="5380990" cy="333336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0" w:after="0"/>
        <w:ind w:left="282" w:right="288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đã đăng ký cho các cơ quan, tổ chức, cá nhân khác;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Thông tin đăng ký sử dụng tên miền không chính xác, không trung thực;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Mạo danh tổ chức, cá nhân khác để thực hiện việc đăng ký tên miền.</w:t>
      </w:r>
    </w:p>
    <w:p>
      <w:pPr>
        <w:autoSpaceDN w:val="0"/>
        <w:autoSpaceDE w:val="0"/>
        <w:widowControl/>
        <w:spacing w:line="259" w:lineRule="auto" w:before="84" w:after="0"/>
        <w:ind w:left="282" w:right="100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Buộc thu hồi tên miền đối với các hành vi vi phạm quy định tại các điểm b, c và d khoản 2 Điều này.</w:t>
      </w:r>
    </w:p>
    <w:p>
      <w:pPr>
        <w:autoSpaceDN w:val="0"/>
        <w:autoSpaceDE w:val="0"/>
        <w:widowControl/>
        <w:spacing w:line="295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45. Vi phạm các quy định về cung cấp dịch vụ đăng ký, duy trì tên miền Internet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Nhà đăng ký tên miền quốc tế tại Việt Nam không hướng dẫn, tổ chức, cá nhân đăng ký sử dụng tên miền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quốc tế thực hiện việc thông báo trên môi trường mạng với Bộ Thông tin và Truyền thông và khi có sự thay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đổi thông tin đã thông báo phải cập nhật sự thay đổi hoặc gửi văn bản về Bộ Thông tin và Truyền thông để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chỉnh thông tin;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Nhà đăng ký tên miền quốc tế tại Việt Nam không báo cáo, cập nhật danh sách tên miền quốc tế mà mình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đang quản lý qua môi trường mạng về Bộ Thông tin 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xây dựng hoặc không công bố các biểu mẫu, quy trình, thủ tục đăng ký tên miền tại trang thông tin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điện tử của mình;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hướng dẫn cho tổ chức, cá nhân các quy định về đăng ký, sử dụng tên miền.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Nhà đăng ký tên miền “.vn” không có các biện pháp bảo đảm an toàn, an ninh đối với các tên miền của tổ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chức, cá nhân đã đăng ký trên hệ thống máy chủ tên miền (DNS) của mình;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Nhà đăng ký tên miền “.vn” chiếm đoạt, cản trở hoặc tìm cách cản trở tổ chức, cá nhân đăng ký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tên miền hợp pháp;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Cản trở trái pháp luật tổ chức, cá nhân chuyển đổi nhà đăng ký tên miền “.vn”;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Lưu giữ không đầy đủ hoặc không chính xác thông tin hồ sơ đăng ký tên miền hoặc hồ sơ thay đổi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tin của khách hàng mà mình cung cấp dịch vụ đăng ký, duy trì tên miền;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Cung cấp thông tin không chính xác với cơ quan nhà nước có thẩm quyền trong việc xử lý các vụ việc liên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quan đến tên miền do mình quản lý.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lưu giữ thông tin của khách hàng mà mình cung cấp dịch vụ đăng ký, duy trì tên miền;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cung cấp thông tin hoặc không phối hợp với cơ quan nhà nước có thẩm quyền trong việc xử lý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vụ việc liên quan đến tên miền do mình quản lý;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thực hiện ngừng dịch vụ theo yêu cầu của cơ quan nhà nước có thẩm quyền đối với tên miền quốc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tế vi phạm;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thực hiện các biện pháp bảo đảm dự phòng an toàn dữ liệu tên miền “.vn”;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sử dụng máy chủ tên miền chính (Primary DNS) dùng tên miền quốc gia Việt Nam “.vn” khi cung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cấp dịch vụ DNS.</w:t>
      </w:r>
    </w:p>
    <w:p>
      <w:pPr>
        <w:autoSpaceDN w:val="0"/>
        <w:autoSpaceDE w:val="0"/>
        <w:widowControl/>
        <w:spacing w:line="295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70.000.000 đồng đến 100.000.000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phải là Nhà đăng ký tên miền chính thức (Accredited Registrar) của Tổ chức quản lý tên miền quốc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tế (ICANN) hoặc không có hợp đồng ký với Nhà đăng ký tên miền chính thức của ICANN khi cung cấp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đăng ký tên miền quốc tế tại Việt Nam;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thực hiện việc báo cáo với Bộ Thông tin và Truyền thông khi cung cấp dịch vụ đăng ký tên miền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quốc tế tại Việt Nam;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Cung cấp dịch vụ đăng ký tên miền quốc tế tại Việt Nam nhưng không phải là doanh nghiệp được thành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lập theo pháp luật Việt Nam;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Cung cấp dịch vụ đăng ký, duy trì tên miền quốc gia Việt Nam “.vn” khi chưa phải là nhà đăng ký tên miền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“.vn” hoặc chưa có hợp đồng làm đại lý với nhà đăng ký tên miền “.vn” ở trong nước.</w:t>
      </w:r>
    </w:p>
    <w:p>
      <w:pPr>
        <w:autoSpaceDN w:val="0"/>
        <w:autoSpaceDE w:val="0"/>
        <w:widowControl/>
        <w:spacing w:line="257" w:lineRule="auto" w:before="74" w:after="38"/>
        <w:ind w:left="282" w:right="187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46. Vi phạm các quy định về đăng ký, sử dụng địa chỉ IP và ASN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10.000.000 đồng đến 20.000.000 đồng đối với một trong các hành vi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Thực hiện định tuyến hoặc sử dụng địa chỉ Internet, số hiệu mạng không đúng quy định của Bộ Thông tin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1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và Truyền thông;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a Khoản 1 Điều 46 được sửa đổi, bổ sung bởi Khoản 18 Điều 1 Nghị định số 14/2022/NĐ-CP</w:t>
      </w:r>
    </w:p>
    <w:p>
      <w:pPr>
        <w:autoSpaceDN w:val="0"/>
        <w:autoSpaceDE w:val="0"/>
        <w:widowControl/>
        <w:spacing w:line="259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Sản xuất hoặc nhập khẩu các thiết bị, phần mềm có khả năng kết nối Internet không đúng quy định, lộ trình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ứng dụng công nghệ IPv6 (địa chỉ Internet mới);</w:t>
      </w:r>
    </w:p>
    <w:p>
      <w:pPr>
        <w:sectPr>
          <w:pgSz w:w="11900" w:h="16840"/>
          <w:pgMar w:top="290" w:right="1440" w:bottom="4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88" w:lineRule="auto" w:before="0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cập nhật khi có thay đổi một trong các thông tin liên hệ theo quy định khi đăng ký sử dụng địa chỉ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thực hiện khai báo cập nhật đầy đủ thông tin sử dụng các vùng địa chỉ IP và ASN đã được cấp theo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yêu cầu của Bộ Thông tin và Truyền thông;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phối hợp với cơ quan nhà nước có thẩm quyền trong việc xác minh, xử lý các địa chỉ IP, ASN do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mình quản lý có liên quan đến các hành vi vi phạm pháp luật.</w:t>
      </w:r>
    </w:p>
    <w:p>
      <w:pPr>
        <w:autoSpaceDN w:val="0"/>
        <w:autoSpaceDE w:val="0"/>
        <w:widowControl/>
        <w:spacing w:line="288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báo cáo Bộ Thông tin và Truyền thông khi tiếp nhận, sử dụng địa chỉ IP và ASN từ tổ chức nước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ngoài;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hoàn trả địa chỉ IP, ASN đã được cấp khi không còn nhu cầu sử dụng;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thực hiện việc định tuyến, dừng quảng bá địa chỉ IP, ASN kể từ khi nhận được yêu cầu từ Bộ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 tin và Truyền thông.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Định tuyến hoặc sử dụng vùng địa chỉ IP, ASN của tổ chức khác mà tổ chức đã được cấp, phân bổ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cho phép;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Tiếp tục sử dụng các vùng địa chỉ IP, ASN sau khi đã có quyết định thu hồi;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Cấp phát lại địa chỉ IP, ASN khi không phải là nhà cung cấp dịch vụ Internet.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hoàn trả địa chỉ IP, ASN cho tổ chức quốc tế đối với hành vi vi phạm theo quy định tại điểm a khoản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Buộc thu hồi địa chỉ IP, ASN đối với hành vi vi phạm quy định tại điểm b khoản 2 Điều này.</w:t>
      </w:r>
    </w:p>
    <w:p>
      <w:pPr>
        <w:autoSpaceDN w:val="0"/>
        <w:autoSpaceDE w:val="0"/>
        <w:widowControl/>
        <w:spacing w:line="288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47. Vi phạm các quy định về đăng ký và cấp phát tên miền chung mới cấp cao nhất (NewgTLD)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Thực hiện đăng ký NewgTLD với ICANN khi chưa có ý kiến đồng ý bằng văn bản của Bộ Thông tin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thực hiện thông báo với Bộ Thông tin và Truyền thông sau khi được ICANN chính thức chuyển giao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NewgTLD.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70.000.000 đồng đến 100.000.000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báo cáo với Bộ Thông tin và Truyền thông khi triển khai cấp phát tên miền cấp dưới NewgTLD cho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tổ chức, cá nhân khác ngoài các đơn vị thành viên hoặc các cá nhân trực thuộc cơ quan, tổ chức;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Cấp phát tên miền cấp dưới NewgTLD vi phạm các quy định của pháp luật về quản lý tài nguyên Internet.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Hình thức xử phạt bổ sung: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Đình chỉ hoạt động từ 01 tháng đến 03 tháng đối với hành vi vi phạm quy định tại điểm a khoản 1 và khoản 2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này.</w:t>
      </w:r>
    </w:p>
    <w:p>
      <w:pPr>
        <w:autoSpaceDN w:val="0"/>
        <w:autoSpaceDE w:val="0"/>
        <w:widowControl/>
        <w:spacing w:line="295" w:lineRule="auto" w:before="76" w:after="0"/>
        <w:ind w:left="282" w:right="144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48. Vi phạm các quy định về chuyển nhượng, thuê và cho thuê kho số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thông báo bằng văn bản kèm theo bản gốc hợp đồng thuê và cho thuê số thuê bao viễn thông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báo không đúng thời hạn quy định cho cơ quan quản lý chuyên ngành về viễn thông việc thuê và cho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thuê số thuê bao viễn thông, hợp đồng mua bán dịch vụ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Thông báo không đúng thời hạn quy định cho cơ quan quản lý chuyên ngành về viễn thông về việc chấm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dứt hợp đồng thuê và cho thuê số thuê bao viễn thông, hợp đồng mua bán dịch vụ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Tiếp tục thực hiện hợp đồng thuê và cho thuê số thuê bao viễn thông, hợp đồng mua bán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khi đã có yêu cầu ngừng thực hiện của cơ quan quản lý chuyên ngành về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Lập hợp đồng thuê và cho thuê số thuê bao viễn thông hoặc hợp đồng mua bán dịch vụ viễn thông thiếu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một trong các nội dung tối thiểu theo quy định;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Chuyển nhượng hoặc nhận chuyển nhượng quyền sử dụng kho số viễn thông đã được phân bổ thông qua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đấu giá nhưng chưa được sự đồng ý bằng văn bản của Bộ Thông tin và Truyền thông.</w:t>
      </w:r>
    </w:p>
    <w:p>
      <w:pPr>
        <w:autoSpaceDN w:val="0"/>
        <w:autoSpaceDE w:val="0"/>
        <w:widowControl/>
        <w:spacing w:line="290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70.000.000 đồng đến 100.000.000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Thuê và cho thuê số thuê bao viễn thông không gắn với việc bán lại dịch vụ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Chuyển nhượng hoặc nhận chuyển nhượng quyền sử dụng kho số viễn thông đối với kho số viễn thông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được phân bổ không thông qua đấu giá;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Chuyển nhượng quyền sử dụng kho số viễn thông khi không có quyền sử dụng hợp pháp;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Nhận chuyển nhượng quyền sử dụng kho số viễn thông nhưng tổ chức, cá nhân không được phép hoạt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động hoặc không đủ điều kiện đầu tư, khai thác, sử dụng kho số viễn thông đó;</w:t>
      </w:r>
    </w:p>
    <w:p>
      <w:pPr>
        <w:sectPr>
          <w:pgSz w:w="11900" w:h="16840"/>
          <w:pgMar w:top="308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2705100</wp:posOffset>
            </wp:positionV>
            <wp:extent cx="5380990" cy="333336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Không thông báo bằng văn bản cho cơ quan quản lý chuyên ngành về viễn thông về việc chấm dứt hợp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đồng thuê và cho thuê số thuê bao viễn thông, hợp đồng mua bán dịch vụ viễn thông.</w:t>
      </w:r>
    </w:p>
    <w:p>
      <w:pPr>
        <w:autoSpaceDN w:val="0"/>
        <w:autoSpaceDE w:val="0"/>
        <w:widowControl/>
        <w:spacing w:line="290" w:lineRule="auto" w:before="84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170.000.000 đồng đến 200.000.000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Thuê và cho thuê số thuê bao viễn thông nhưng không có Giấy phép viễn thông cho phép cung cấp cùng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loại hình dịch vụ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Thời hạn thuê và cho thuê số thuê bao viễn thông vượt quá thời hạn tương ứng với các giấy phép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của doanh nghiệp thuê, doanh nghiệp cho thuê;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Thuê và cho thuê số thuê bao viễn thông nhưng thực hiện không đúng quy hoạch, quy định quản lý và sử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dụng kho số viễn thông.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4. Hình thức xử phạt bổ sung: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Tước quyền sử dụng Giấy phép viễn thông từ 10 tháng đến 12 tháng đối với hành vi vi phạm quy định tại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94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đ khoản 1 và khoản 2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36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4 Điều 48 bị bãi bỏ bởi Khoản 1 Điều 3 Nghị định số 14/2022/NĐ-CP</w:t>
      </w:r>
    </w:p>
    <w:p>
      <w:pPr>
        <w:autoSpaceDN w:val="0"/>
        <w:autoSpaceDE w:val="0"/>
        <w:widowControl/>
        <w:spacing w:line="286" w:lineRule="auto" w:before="360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Buộc khôi phục lại tình trạng ban đầu đối với hành vi vi phạm quy định tại các điểm a, b, c và d khoản 2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nộp lại số lợi bất hợp pháp có được do thực hiện hành vi vi phạm quy định tại các điểm c và đ khoản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1, các điểm a, b, c và d khoản 2 và khoản 3 Điều này.</w:t>
      </w:r>
    </w:p>
    <w:p>
      <w:pPr>
        <w:autoSpaceDN w:val="0"/>
        <w:autoSpaceDE w:val="0"/>
        <w:widowControl/>
        <w:spacing w:line="271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49. Vi phạm các quy định về đấu giá quyền sử dụng kho số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70.000.000 đồng đến 100.000.000 đồng đối với hành vi không thanh toán đầy đủ tiền trúng đấu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giá theo phương thức, thời hạn, địa điểm.</w:t>
      </w:r>
    </w:p>
    <w:p>
      <w:pPr>
        <w:autoSpaceDN w:val="0"/>
        <w:autoSpaceDE w:val="0"/>
        <w:widowControl/>
        <w:spacing w:line="281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100.000.000 đồng đến 140.000.000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Kê khai thông tin không trung thực để được tham gia đấu giá quyền sử dụng kho số viễn thông;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thực hiện một trong các nội dung của bản cam kết sau khi trúng đấu giá quyền sử dụng kho số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viễn thông.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Phạt tiền từ 140.000.000 đồng đến 170.000.000 đồng đối với hành vi thông đồng giữa các bên tham gia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đấu giá hoặc giữa các doanh nghiệp tham gia đấu giá quyền sử dụng kho số viễn thông.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170.000.000 đồng đến 200.000.000 đồng đối với hành vi tổ chức đấu giá quyền sử dụng kho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số viễn thông khi không có quyền sử dụng hợp pháp kho số viễn thông.</w:t>
      </w:r>
    </w:p>
    <w:p>
      <w:pPr>
        <w:autoSpaceDN w:val="0"/>
        <w:autoSpaceDE w:val="0"/>
        <w:widowControl/>
        <w:spacing w:line="288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hủy kết quả đấu giá đối với hành vi vi phạm quy định tại các khoản 1, 3 và 4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thu hồi kho số viễn thông đã phân bổ đối với hành vi vi phạm quy định tại các khoản 2, 3 và 4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Buộc nộp lại số lợi bất hợp pháp có được do thực hiện hành vi vi phạm quy định tại các khoản 2, 3 và 4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này.</w:t>
      </w:r>
    </w:p>
    <w:p>
      <w:pPr>
        <w:autoSpaceDN w:val="0"/>
        <w:autoSpaceDE w:val="0"/>
        <w:widowControl/>
        <w:spacing w:line="281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50. Vi phạm các quy định về chuyển nhượng quyền sử dụng tài nguyên Internet, đấu giá quyền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sử dụng tài nguyên Internet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thanh toán đầy đủ tiền trúng đấu giá theo phương thức, thời hạn, địa điểm;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Chuyển nhượng quyền sử dụng tên miền Internet không đúng trình tự, thủ tục theo quy định.</w:t>
      </w:r>
    </w:p>
    <w:p>
      <w:pPr>
        <w:autoSpaceDN w:val="0"/>
        <w:autoSpaceDE w:val="0"/>
        <w:widowControl/>
        <w:spacing w:line="281" w:lineRule="auto" w:before="84" w:after="0"/>
        <w:ind w:left="282" w:right="72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Chuyển nhượng quyền sử dụng tên miền quốc gia Việt Nam “.vn” đối với tên miền không được phép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chuyển nhượng;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Chuyển nhượng quyền sử dụng tài nguyên Internet khi không có quyền sử dụng hợp pháp.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Kê khai thông tin không trung thực để được tham gia đấu giá quyền sử dụng tài nguyên Internet;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Thông đồng giữa các bên tham gia đấu giá quyền sử dụng tài nguyên Internet;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Chuyển nhượng quyền sử dụng tên miền quốc gia Việt Nam “.vn” được cấp thông qua đấu giá mà không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được sự đồng ý của Bộ Thông tin 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thực hiện một trong các nội dung của bản cam kết sau khi trúng đấu giá quyền sử dụng tài nguyên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Internet.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4. Biện pháp khắc phục hậu quả:</w:t>
      </w:r>
    </w:p>
    <w:p>
      <w:pPr>
        <w:sectPr>
          <w:pgSz w:w="11900" w:h="16840"/>
          <w:pgMar w:top="308" w:right="1440" w:bottom="3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2656840</wp:posOffset>
            </wp:positionV>
            <wp:extent cx="5380990" cy="333336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Buộc thanh toán đầy đủ tiền trúng đấu giá quyền sử dụng tài nguyên Internet đối với hành vi vi phạm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định tại điểm a khoản 1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nộp lại số lợi bất hợp pháp có được do thực hiện hành vi vi phạm quy định tại các khoản 2 và 3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Buộc thu hồi tài nguyên Internet đối với hành vi vi phạm quy định tại khoản 3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Buộc hủy kết quả đấu giá đối với hành vi vi phạm quy định tại các điểm a và b khoản 3 Điều này.</w:t>
      </w:r>
    </w:p>
    <w:p>
      <w:pPr>
        <w:autoSpaceDN w:val="0"/>
        <w:tabs>
          <w:tab w:pos="2406" w:val="left"/>
          <w:tab w:pos="4256" w:val="left"/>
        </w:tabs>
        <w:autoSpaceDE w:val="0"/>
        <w:widowControl/>
        <w:spacing w:line="264" w:lineRule="auto" w:before="74" w:after="34"/>
        <w:ind w:left="282" w:right="2304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6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CHẤT LƯỢNG VIỄN THÔNG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51. Vi phạm các quy định về chứng nhận hợp quy, công bố hợp quy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1. Phạt tiền từ 2.000.000 đồng đến 5.000.000 đồng đối với hành vi không lưu trữ hồ sơ chứng nhận hợp quy,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công bố hợp quy hoặc không thực hiện báo cáo kết quả hoạt động chứng nhận hợp quy và cấp dấu hợp quy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8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theo định.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1 Điều 51 được sửa đổi, bổ sung bởi Khoản 19 Điều 1 Nghị định số 14/2022/NĐ-CP</w:t>
      </w:r>
    </w:p>
    <w:p>
      <w:pPr>
        <w:autoSpaceDN w:val="0"/>
        <w:autoSpaceDE w:val="0"/>
        <w:widowControl/>
        <w:spacing w:line="298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Sản xuất, nhập khẩu thiết bị thuộc Danh mục sản phẩm, hàng hóa chuyên ngành công nghệ thông tin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truyền thông bắt buộc phải chứng nhận và công bố hợp quy nhưng không chứng nhận hợp quy hoặc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công bố hợp quy hoặc không gắn dấu hợp quy theo quy định trước khi đưa vào lưu thông trên thị trường;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Sản xuất, nhập khẩu thiết bị thuộc Danh mục sản phẩm, hàng hóa chuyên ngành công nghệ thông tin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truyền thông bắt buộc phải công bố hợp quy nhưng không thực hiện công bố hợp quy hoặc không gắn dấu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hợp quy trước khi đưa vào lưu thông trên thị trường;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Kết nối vào mạng viễn thông công cộng thiết bị thuộc Danh mục thiết bị viễn thông có khả năng gây mất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an toàn nhưng không thực hiện chứng nhận hợp quy, công bố hợp quy và sử dụng dấu hợp quy theo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Sử dụng dấu hợp quy không phù hợp với phương thức công bố hợp quy hoặc không đúng mẫu dấu hợp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 đã đăng ký;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thực hiện thủ tục cấp lại Giấy chứng nhận hợp quy và công bố hợp quy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Không thực hiện việc giám sát đối với sản phẩm đã được chứng nhận hợp quy theo quy định.</w:t>
      </w:r>
    </w:p>
    <w:p>
      <w:pPr>
        <w:autoSpaceDN w:val="0"/>
        <w:autoSpaceDE w:val="0"/>
        <w:widowControl/>
        <w:spacing w:line="286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hành vi sản xuất, nhập khẩu hoặc lưu thông trên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thị trường thiết bị thuộc Danh mục sản phẩm, hàng hóa chuyên ngành công nghệ thông tin và truyền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bắt buộc phải chứng nhận và công bố hợp quy hoặc thuộc Danh mục sản phẩm, hàng hóa chuyên ngành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công nghệ thông tin và truyền thông bắt buộc phải công bố hợp quy nhưng không duy trì liên tục chất lượng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như đã được chứng nhận hoặc công bố.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Buộc thu hồi sản phẩm, thiết bị đang lưu thông trên thị trường đối với hành vi vi phạm quy định tại khoản 2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thay đổi mục đích sử dụng hoặc buộc tái chế hoặc buộc tái xuất thiết bị nhập khẩu vi phạm quy định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tại khoản 3 Điều này.</w:t>
      </w:r>
    </w:p>
    <w:p>
      <w:pPr>
        <w:autoSpaceDN w:val="0"/>
        <w:autoSpaceDE w:val="0"/>
        <w:widowControl/>
        <w:spacing w:line="271" w:lineRule="auto" w:before="76" w:after="0"/>
        <w:ind w:left="282" w:right="576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52. Vi phạm các quy định về cung cấp số liệu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50.000.000 đồng đến 70.000.000 đồng đối với hành vi cung cấp không đúng thời hạn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cung cấp không đầy đủ thông tin, số liệu viễn thông theo quy định.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70.000.000 đồng đến 100.000.000 đồng đối với hành vi cung cấp không chính xác và toàn vẹn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số liệu được ghi nhận trên hệ thống kỹ thuật tại doanh nghiệp viễn thông.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Phạt tiền từ 100.000.000 đồng đến 140.000.000 đồng đối với hành vi không thiết lập hoặc không đảm bảo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kiện hoạt động tuyên truyền dẫn cung cấp số liệu viễn thông theo yêu cầu của cơ quan quản lý nhà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nước chuyên ngành về viễn thông.</w:t>
      </w:r>
    </w:p>
    <w:p>
      <w:pPr>
        <w:autoSpaceDN w:val="0"/>
        <w:autoSpaceDE w:val="0"/>
        <w:widowControl/>
        <w:spacing w:line="290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53. Vi phạm quy định về chất lượng mạng và dịch vụ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5.000.000 đồng đến 10.000.000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hoàn thành đúng thời hạn quy định thủ tục công bố chất lượng dịch vụ viễn thông đối với các dịch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vụ thuộc Danh mục dịch vụ viễn thông bắt buộc quản lý chất lượng;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thường xuyên tự giám sát chất lượng dịch vụ đối với tất cả các dịch vụ thuộc Danh mục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 bắt buộc quản lý chất lượng mà doanh nghiệp cung cấp;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Ban hành Quy chế tự kiểm tra chất lượng dịch vụ viễn thông đối với các dịch vụ thuộc Danh mục dịch vụ</w:t>
      </w:r>
    </w:p>
    <w:p>
      <w:pPr>
        <w:sectPr>
          <w:pgSz w:w="11900" w:h="16840"/>
          <w:pgMar w:top="308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8125459</wp:posOffset>
            </wp:positionV>
            <wp:extent cx="5380990" cy="514289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 bắt buộc quản lý chất lượng không đầy đủ nội dung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Đăng tải hoặc niêm yết Bản công bố chất lượng dịch vụ viễn thông thuộc Danh mục dịch vụ viễn thông bắt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quản lý chất lượng trên trang thông tin điện tử của doanh nghiệp hoặc tại các điểm giao dịch, các điểm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cung cấp dịch vụ viễn thông của doanh nghiệp không đúng với Bản công bố chất lượng dịch vụ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trong hồ sơ công bố chất lượng dịch vụ viễn thông đã gửi cơ quan quản lý chuyên ngành về viễn thông.</w:t>
      </w:r>
    </w:p>
    <w:p>
      <w:pPr>
        <w:autoSpaceDN w:val="0"/>
        <w:autoSpaceDE w:val="0"/>
        <w:widowControl/>
        <w:spacing w:line="30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công bố chất lượng theo tiêu chuẩn tự nguyện áp dụng đối với các dịch vụ viễn thông không thuộc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Danh mục dịch vụ viễn thông bắt buộc quản lý chất lượng trên trang thông tin điện tử của doanh nghiệp;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đăng tải hoặc không niêm yết Bản công bố chất lượng dịch vụ thuộc Danh mục dịch vụ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bắt buộc quản lý chất lượng trên trang thông tin điện tử của doanh nghiệp hoặc tại các điểm giao dịch, các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điểm cung cấp dịch vụ viễn thông công cộng của doanh nghiệp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ban hành Quy chế tự kiểm tra chất lượng dịch vụ viễn thông đối với các dịch vụ thuộc Danh mục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vụ viễn thông bắt buộc quản lý chất lượng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xây dựng mục Quản lý chất lượng dịch vụ trên trang thông tin điện tử của doanh nghiệp;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Thực hiện không đúng thời hạn quy định việc báo cáo định kỳ hoặc báo cáo đột xuất chất lượng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 theo yêu cầu của cơ quan quản lý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Lưu trữ không đúng, không đầy đủ theo quy định các số liệu, tài liệu sử dụng để lập báo cáo chất lượng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vụ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g) Cung cấp không đúng yêu cầu hoặc không đầy đủ các tài liệu, số liệu cho việc kiểm tra chất lượng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Thực hiện không đúng hoặc không đầy đủ nội dung việc tự kiểm tra chất lượng dịch vụ viễn thông theo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i) Lưu trữ không đầy đủ văn bản kết quả tự kiểm tra định kỳ chất lượng dịch vụ viễn thông và kết quả tự đo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kiểm chỉ tiêu chất lượng dịch vụ viễn thông cho từng dịch vụ cùng với số liệu tự đo kiểm, số liệu xây dựng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kết quả đó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k) Công khai không đúng hoặc không đầy đủ các nội dung thông tin mà doanh nghiệp phải công khai trong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mục Quản lý chất lượng dịch vụ theo quy định.</w:t>
      </w:r>
    </w:p>
    <w:p>
      <w:pPr>
        <w:autoSpaceDN w:val="0"/>
        <w:autoSpaceDE w:val="0"/>
        <w:widowControl/>
        <w:spacing w:line="295" w:lineRule="auto" w:before="84" w:after="4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công bố chất lượng theo Quy chuẩn kỹ thuật quốc gia đối với các dịch vụ viễn thông thuộc Danh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mục dịch vụ viễn thông bắt buộc quản lý chất lượng;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thực hiện lại và hoàn thành đúng thời hạn thủ tục công bố chất lượng dịch vụ viễn thông thuộc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Danh mục dịch vụ viễn thông bắt buộc quản lý chất lượng khi có sự thay đổi về Quy chuẩn kỹ thuật quốc gia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hoặc doanh nghiệp có sự thay đổi liên quan đến các nội dung đã công bố;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thực hiện báo cáo định kỳ đúng thời hạn quy định hoặc không thực hiện báo cáo đột xuất chất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lượng dịch vụ viễn thông theo yêu cầu của cơ quan quản lý chuyên ngành về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lưu trữ đúng thời gian quy định các số liệu, tài liệu sử dụng để lập báo cáo chất lượng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Số liệu, tài liệu sử dụng để lập báo cáo được lưu trữ không khớp với số liệu báo cáo cơ quan quản lý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chuyên ngành về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Không cung cấp tài liệu, số liệu cho việc kiểm tra chất lượng dịch vụ viễn thông;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g) Không đảm bảo điều kiện kỹ thuật, nhân sự để cơ quan nhà nước có thẩm quyền truy nhập vào hệ thống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2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thiết bị của doanh nghiệp để thẩm tra số liệu;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0"/>
        <w:ind w:left="390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g Khoản 3 Điều 53 được sửa đổi, bổ sung bởi Điểm a Khoản 20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88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Không thực hiện việc tự kiểm tra chất lượng dịch vụ viễn thông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i) Không lưu trữ kết quả tự kiểm tra định kỳ chất lượng dịch vụ viễn thông và kết quả tự đo kiểm chỉ tiêu chất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lượng dịch vụ viễn thông cho từng dịch vụ cùng với số liệu tự đo kiểm, số liệu xây dựng các kết quả đó theo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đúng thời gian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k) Không công khai các nội dung thông tin mà doanh nghiệp phải công khai trong mục quản lý chất lượng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dịch vụ theo quy định.</w:t>
      </w:r>
    </w:p>
    <w:p>
      <w:pPr>
        <w:autoSpaceDN w:val="0"/>
        <w:autoSpaceDE w:val="0"/>
        <w:widowControl/>
        <w:spacing w:line="259" w:lineRule="auto" w:before="84" w:after="0"/>
        <w:ind w:left="282" w:right="115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30.000.000 đồng đến 50.000.000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Cung cấp dịch vụ viễn thông có một chỉ tiêu chất lượng thấp hơn mức chất lượng đã công bố;</w:t>
      </w:r>
    </w:p>
    <w:p>
      <w:pPr>
        <w:sectPr>
          <w:pgSz w:w="11900" w:h="16840"/>
          <w:pgMar w:top="290" w:right="1440" w:bottom="4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1009650</wp:posOffset>
            </wp:positionV>
            <wp:extent cx="5380990" cy="333336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5933440</wp:posOffset>
            </wp:positionV>
            <wp:extent cx="5380990" cy="333336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38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công bố hoặc không kiểm tra, kiểm soát chất lượng mạng và dịch vụ viễn thông thuộc Danh mục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mạng và dịch vụ viễn thông bắt buộc quản lý chất lượng.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Không đảm bảo trung tâm dữ liệu phù hợp với các quy chuẩn theo quy định.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4 Điều 53 được bổ sung bởi Điểm b Khoản 20 Điều 1 Nghị định số 14/2022/NĐ-CP</w:t>
      </w:r>
    </w:p>
    <w:p>
      <w:pPr>
        <w:autoSpaceDN w:val="0"/>
        <w:autoSpaceDE w:val="0"/>
        <w:widowControl/>
        <w:spacing w:line="259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50.000.000 đồng đến 70.000.000 đồng đối với hành vi cung cấp dịch vụ viễn thông có trên một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chỉ tiêu chất lượng thấp hơn mức chất lượng đã công bố.</w:t>
      </w:r>
    </w:p>
    <w:p>
      <w:pPr>
        <w:autoSpaceDN w:val="0"/>
        <w:autoSpaceDE w:val="0"/>
        <w:widowControl/>
        <w:spacing w:line="288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54. Vi phạm quy định về kiểm định thiết bị viễn thông, đài vô tuyến điện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600.000 đồng đến 1.000.000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niêm yết đúng thời gian quy định bản sao Giấy chứng nhận kiểm định tại địa điểm lắp đặt thiết bị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thông, đài vô tuyến điện;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niêm yết Bản công bố trạm gốc điện thoại di động mặt đất công cộng không thuộc Danh mục thiết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bị viễn thông và đài vô tuyến điện bắt buộc kiểm định.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2.000.000 đồng đến 5.000.000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kiểm định lại đúng thời gian quy định đối với thiết bị viễn thông, đài vô tuyến điện đã được kiểm định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và sắp hết hạn ghi trên Giấy chứng nhận kiểm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kiểm định bất thường đúng thời gian quy định đối với thiết bị viễn thông, đài vô tuyến điện đã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kiểm định nhưng có sự thay đổi vượt quá mức giới hạn an toàn cho phép ghi trong Giấy chứng nhận kiểm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định hoặc thiết bị viễn thông, đài vô tuyến điện không còn phù hợp quy chuẩn kỹ thuật quốc gia;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báo cáo đúng thời gian quy định đến Tổ chức kiểm định đã cấp Giấy chứng nhận kiểm định về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những sự thay đổi của thiết bị viễn thông, đài vô tuyến điện.</w:t>
      </w:r>
    </w:p>
    <w:p>
      <w:pPr>
        <w:autoSpaceDN w:val="0"/>
        <w:autoSpaceDE w:val="0"/>
        <w:widowControl/>
        <w:spacing w:line="286" w:lineRule="auto" w:before="84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Sử dụng thiết bị viễn thông đã được kiểm định nhưng Giấy chứng nhận kiểm định đã hết hiệu lực;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thực hiện việc kiểm định trước khi đưa thiết bị viễn thông, đài vô tuyến điện thuộc Danh mục thiết bị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 và đài vô tuyến bắt buộc kiểm định vào sử dụng;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báo cáo tình hình kiểm định theo quy định.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1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Không dừng hoạt động, khắc phục những điểm chưa phù hợp và tiến hành kiểm định lại thiết bị viễn thông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khi có sự thay đổi thông số kỹ thuật ngoài quy định cho phép hoặc khi có thay đổi công trình xây dựng lân cận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3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dẫn đến mất an toàn phơi nhiễm trường điện từ.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d Khoản 3 Điều 54 được bổ sung bởi Khoản 21 Điều 1 Nghị định số 14/2022/NĐ-CP</w:t>
      </w:r>
    </w:p>
    <w:p>
      <w:pPr>
        <w:autoSpaceDN w:val="0"/>
        <w:tabs>
          <w:tab w:pos="1590" w:val="left"/>
          <w:tab w:pos="4256" w:val="left"/>
        </w:tabs>
        <w:autoSpaceDE w:val="0"/>
        <w:widowControl/>
        <w:spacing w:line="278" w:lineRule="auto" w:before="352" w:after="0"/>
        <w:ind w:left="282" w:right="576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7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GIÁ CƯỚC, KHUYẾN MẠI TRONG VIỄN THÔNG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55. Vi phạm quy định về giá cước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3.000.000 đồng đến 5.000.000 đồng đối với hành vi không niêm yết giá cước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thông.</w:t>
      </w:r>
    </w:p>
    <w:p>
      <w:pPr>
        <w:autoSpaceDN w:val="0"/>
        <w:autoSpaceDE w:val="0"/>
        <w:widowControl/>
        <w:spacing w:line="281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Báo cáo giá thành dịch vụ viễn thông với cơ quan nhà nước có thẩm quyền chậm so với thời gian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Báo cáo giá thành dịch vụ viễn thông không đầy đủ nội dung theo quy định.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70.000.000 đồng đến 100.000.000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thông báo giá cước dịch vụ viễn thông do doanh nghiệp tự quy định với cơ quan quản lý chuyên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ngành về viễn thông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Áp dụng giá cước dịch vụ viễn thông trong Danh mục dịch vụ viễn thông phải đăng ký giá cước trước khi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đăng ký với cơ quan quản lý chuyên ngành về viễn thông theo quy định; hoặc áp dụng giá cước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trong Danh mục dịch vụ viễn thông phải đăng ký giá cước trước khi được cơ quan quản lý chuyên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ngành về viễn thông chấp thuận;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Cài đặt không đúng giá cước dịch vụ viễn thông so với giá cước đã đăng ký hoặc thông báo với cơ quan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quản lý chuyên ngành về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trình phương án giá cước dịch vụ viễn thông do Nhà nước quy định;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trình Bộ Thông tin và Truyền thông phương án miễn giảm giá cước phục vụ nhiệm vụ viễn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công ích;</w:t>
      </w:r>
    </w:p>
    <w:p>
      <w:pPr>
        <w:sectPr>
          <w:pgSz w:w="11900" w:h="16840"/>
          <w:pgMar w:top="308" w:right="144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4305300</wp:posOffset>
            </wp:positionV>
            <wp:extent cx="5380990" cy="333336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5200650</wp:posOffset>
            </wp:positionV>
            <wp:extent cx="5380990" cy="333336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Không ban hành quyết định giá cước dịch vụ viễn thông do doanh nghiệp cung cấp.</w:t>
      </w:r>
    </w:p>
    <w:p>
      <w:pPr>
        <w:autoSpaceDN w:val="0"/>
        <w:autoSpaceDE w:val="0"/>
        <w:widowControl/>
        <w:spacing w:line="290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100.000.000 đồng đến 140.000.000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Áp dụng giá cước, khung giá cước dịch vụ viễn thông công ích, giá cước kết nối không đúng giá cước,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khung giá cước do Bộ Thông tin và Truyền thông quyết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Miễn giảm giá cước phục vụ nhiệm vụ viễn thông công ích khi chưa được Bộ Thông tin và Truyền thông ra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quyết định miễn giảm;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đăng ký giá cước với cơ quan quản lý chuyên ngành về viễn thông đối với các dịch vụ trong Danh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mục dịch vụ viễn thông phải đăng ký giá cước.</w:t>
      </w:r>
    </w:p>
    <w:p>
      <w:pPr>
        <w:autoSpaceDN w:val="0"/>
        <w:autoSpaceDE w:val="0"/>
        <w:widowControl/>
        <w:spacing w:line="293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140.000.000 đồng đến 170.000.000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Bù chéo giữa các dịch vụ viễn thông khi xác định giá thành hoặc giá cước dịch vụ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Cung cấp giá cước không đúng với giá cước đã đăng ký hoặc đã thông báo với cơ quan quản lý chuyên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ngành về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Cung cấp dịch vụ viễn thông với giá cước thấp quá mức so với giá cước trung bình trên thị trường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viễn thông theo quy định của Bộ Thông tin 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thực hiện các biện pháp kiểm soát, bình ổn giá cước viễn thông theo yêu cầu của cơ quan nhà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nước có thẩm quyền.</w:t>
      </w:r>
    </w:p>
    <w:p>
      <w:pPr>
        <w:autoSpaceDN w:val="0"/>
        <w:autoSpaceDE w:val="0"/>
        <w:widowControl/>
        <w:spacing w:line="259" w:lineRule="auto" w:before="84" w:after="38"/>
        <w:ind w:left="282" w:right="172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170.000.000 đồng đến 200.000.000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tuân thủ quyết định đình chỉ giá cước của Bộ Thông tin và Truyền thông;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Không báo cáo giá thành với cơ quan quản lý chuyên ngành về viễn thông hoặc không thực hiện báo cáo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lại khi cơ quan quản lý chuyên ngành về viễn thông có văn bản yêu cầu bổ sung, điều chỉnh và báo cáo lại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3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trong trường hợp báo cáo của doanh nghiệp chưa đầy đủ và chưa đúng;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b Khoản 6 Điều 55 được sửa đổi, bổ sung bởi Khoản 22 Điều 1 Nghị định số 14/2022/NĐ-CP</w:t>
      </w:r>
    </w:p>
    <w:p>
      <w:pPr>
        <w:autoSpaceDN w:val="0"/>
        <w:autoSpaceDE w:val="0"/>
        <w:widowControl/>
        <w:spacing w:line="259" w:lineRule="auto" w:before="360" w:after="0"/>
        <w:ind w:left="282" w:right="288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Giảm giá cước thanh toán điện thoại quốc tế chiều về quá thấp hoặc doanh nghiệp đàm phán, chuyển giá,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chiết khấu dẫn đến giảm giá cước thanh toán điện thoại quốc tế chiều về quá thấp;</w:t>
      </w:r>
    </w:p>
    <w:p>
      <w:pPr>
        <w:autoSpaceDN w:val="0"/>
        <w:autoSpaceDE w:val="0"/>
        <w:widowControl/>
        <w:spacing w:line="214" w:lineRule="auto" w:before="36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6 Điều 55 được sửa đổi, bổ sung bởi Khoản 22 Điều 1 Nghị định số 14/2022/NĐ-CP</w:t>
      </w:r>
    </w:p>
    <w:p>
      <w:pPr>
        <w:autoSpaceDN w:val="0"/>
        <w:autoSpaceDE w:val="0"/>
        <w:widowControl/>
        <w:spacing w:line="259" w:lineRule="auto" w:before="360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Doanh nghiệp viễn thông có vị trí thống lĩnh thị trường áp dụng giá cước dịch vụ viễn thông thấp hơn giá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thành.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nộp lại số lợi bất hợp pháp có được do thực hiện hành vi vi phạm quy định tại điểm c khoản 3, điểm 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4, các khoản 5 và 6 Điều này.</w:t>
      </w:r>
    </w:p>
    <w:p>
      <w:pPr>
        <w:autoSpaceDN w:val="0"/>
        <w:autoSpaceDE w:val="0"/>
        <w:widowControl/>
        <w:spacing w:line="290" w:lineRule="auto" w:before="76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56. Vi phạm quy định về khuyến mại đối với dịch vụ viễn thông, hàng hóa viễn thông chuyên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dùng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Thực hiện chương trình khuyến mại không đúng ngày thông báo;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Thực hiện chương trình khuyến mại nhiều hơn số ngày thông báo;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Thực hiện chương trình khuyến mại không đúng mức khuyến mại đã thông báo;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Thực hiện chương trình khuyến mại không đúng đối tượng khuyến mại đã thông báo;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Thực hiện chương trình khuyến mại không đúng với nội dung đã thông báo.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phải là doanh nghiệp viễn thông hoặc không được doanh nghiệp viễn thông thuê nhưng thực hiện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khuyến mại dịch vụ, hàng hóa viễn thông chuyên dùng;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Áp dụng nhãn hiệu dịch vụ viễn thông, nhãn hiệu hàng hóa viễn thông chuyên dùng không đúng quy định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theo Danh mục dịch vụ viễn thông, Danh mục hàng hóa viễn thông chuyên dùng do Bộ Thông tin và Truyền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ban hành;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Mức giá trị vật chất khuyến mại cho một đơn vị dịch vụ, hàng hóa viễn thông chuyên dùng hoặc mức tổng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giá trị tối đa của dịch vụ, hàng hóa dùng để khuyến mại trong một chương trình vượt quá hạn mức khuyến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mại tối đa theo quy định của pháp luật;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Thực hiện các hình thức khuyến mại giảm giá đối với dịch vụ, hàng hóa viễn thông chuyên dùng không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đúng theo quy định của pháp luật;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Áp dụng đơn vị dịch vụ viễn thông, đơn vị hàng hóa viễn thông chuyên dùng trong hoạt động khuyến mại</w:t>
      </w:r>
    </w:p>
    <w:p>
      <w:pPr>
        <w:sectPr>
          <w:pgSz w:w="11900" w:h="16840"/>
          <w:pgMar w:top="308" w:right="144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93" w:lineRule="auto" w:before="0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không đúng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Đăng ký thực hiện chương trình khuyến mại giảm giá đối với các dịch vụ thuộc Danh mục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phải đăng ký giá cước đến Bộ Thông tin và Truyền thông chậm so với thời hạn quy định;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Thực hiện chương trình khuyến mại không đúng ngày đăng ký;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Thực hiện chương trình khuyến mại nhiều hơn số ngày đăng ký;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i) Thực hiện chương trình khuyến mại không đúng mức khuyến mại đã đăng ký;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k) Thực hiện chương trình khuyến mại không đúng đối tượng khuyến mại đã đăng ký;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l) Thực hiện chương trình khuyến mại không đúng với nội dung đã đăng ký;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m) Không thu hồi số thuê bao di động đã cấp cho khách hàng dùng thử dịch vụ.</w:t>
      </w:r>
    </w:p>
    <w:p>
      <w:pPr>
        <w:autoSpaceDN w:val="0"/>
        <w:autoSpaceDE w:val="0"/>
        <w:widowControl/>
        <w:spacing w:line="30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Tặng SIM có chứa số thuê bao viễn thông hoặc tặng máy điện thoại đã được gắn sẵn số thuê bao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cho khách hàng không đăng ký dùng thử dịch vụ thông tin di động;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Phát hành, cung cấp ra thị trường SIM có nạp sẵn tiền trong tài khoản;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Bán hoặc khuyến mại hoặc chiết khấu giảm giá SIM thuê bao thấp hơn giá thành toàn bộ của SIM trắng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cộng với giá cước hòa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thông báo các loại thẻ, mệnh giá thẻ cho Bộ Thông tin và Truyền thông khi phát hành thẻ thanh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toán;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Cung ứng dịch vụ viễn thông di động mẫu cho khách hàng không đăng ký tự nguyện dùng thử dịch vụ;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Cung ứng dịch vụ viễn thông di động mẫu để khách hàng dùng thử không phải trả tiền nhưng đã hết thời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gian thử nghiệm theo giấy phép hoặc dịch vụ đã được doanh nghiệp cung cấp ra thị trường trên 12 tháng;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Thời gian cung ứng dịch vụ viễn thông di động mẫu vượt quá 01 tháng;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Cung ứng dịch vụ viễn thông di động mẫu để khách hàng dùng thử không phải trả tiền có tổng số tiền phải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thanh toán trên 100.000 đồng;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i) Tặng hàng hóa chuyên dùng thông tin di động hoặc dịch vụ thông tin di động không kèm theo việc mua bán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hàng hóa, cung ứng dịch vụ;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k) Bán hàng, cung ứng dịch vụ có kèm theo phiếu mua SIM có chứa một số thuê bao di động hoặc phiếu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mua máy điện thoại có gắn sẵn một số thuê bao di động hoặc phiếu mua thẻ nạp tiền;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l) Phiếu sử dụng dịch vụ thông tin di động có hiệu lực trước khi khách hàng sử dụng tối thiểu thời gian liên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lạc, lượng thông tin, gói thông tin bằng thời gian liên lạc, lượng thông tin, gói thông tin ghi trong phiếu sử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dụng dịch vụ;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m) Áp dụng chương trình khách hàng thường xuyên không đúng đối tượng theo quy định.</w:t>
      </w:r>
    </w:p>
    <w:p>
      <w:pPr>
        <w:autoSpaceDN w:val="0"/>
        <w:autoSpaceDE w:val="0"/>
        <w:widowControl/>
        <w:spacing w:line="29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40.000.000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thông báo thực hiện chương trình khuyến mại đối với dịch vụ, hàng hóa viễn thông chuyên dùng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đến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đăng ký thực hiện chương trình khuyến mại đối với dịch vụ, hàng hóa viễn thông chuyên dùng đến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Thực hiện một chương trình khuyến mại cung cấp dịch vụ viễn thông, bán hàng hóa viễn thông chuyên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dùng đối với một nhãn hiệu dịch vụ viễn thông, nhãn hiệu hàng hóa viễn thông chuyên dùng kèm theo việc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tham dự chương trình khuyến mại mang tính may rủi vượt quá thời gian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Thực hiện một chương trình khuyến mại giảm giá đối với một nhãn hiệu dịch vụ viễn thông, nhãn hiệu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hàng hóa viễn thông chuyên dùng vượt quá thời gian quy định;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Thực hiện trong một năm các chương trình khuyến mại giảm giá đối với một nhãn hiệu dịch vụ viễn thông,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nhãn hiệu hàng hóa viễn thông chuyên dùng, chương trình khuyến mại cung cấp dịch vụ viễn thông, bán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hàng hóa viễn thông chuyên dùng kèm theo việc tham dự chương trình khuyến mại mang tính may rủi vượt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quá tổng thời gian thực hiện khuyến mại trong năm;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Giá cước dịch vụ thông tin di động sau khi thực hiện khuyến mại giảm giá của doanh nghiệp di động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chiếm thị phần khống chế thấp hơn giá thành dịch vụ mà doanh nghiệp đã đăng ký với Bộ Thông tin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Truyền thông.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50.000.000 đồng đến 70.000.000 đồng đối với hành vi khuyến mại bằng việc giảm giá cước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vụ viễn thông, giảm giá bán hàng hóa viễn thông chuyên dùng đối với dịch vụ viễn thông, hàng hóa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chuyên dùng do Nhà nước quy định giá cụ thể hoặc khuyến mại bằng việc giảm giá cước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thông, giảm giá bán hàng hóa viễn thông chuyên dùng xuống thấp hơn mức tối thiểu đối với dịch vụ viễn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thông, hàng hóa viễn thông chuyên dùng do Nhà nước quy định khung giá hoặc giá tối thiểu.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6. Phạt tiền từ 70.000.000 đồng đến 100.000.000 đồng đối với hành vi không tuân thủ văn bản đình chỉ</w:t>
      </w:r>
    </w:p>
    <w:p>
      <w:pPr>
        <w:sectPr>
          <w:pgSz w:w="11900" w:h="16840"/>
          <w:pgMar w:top="290" w:right="144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5238750</wp:posOffset>
            </wp:positionV>
            <wp:extent cx="5380990" cy="333336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6504940</wp:posOffset>
            </wp:positionV>
            <wp:extent cx="5380990" cy="333336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9781540</wp:posOffset>
            </wp:positionV>
            <wp:extent cx="5380990" cy="514289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chương trình khuyến mại của cơ quan quản lý chuyên ngành về viễn thông.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7. Hình thức xử phạt bổ sung: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Đình chỉ hoạt động phát triển thuê bao mới từ 01 tháng đến 03 tháng đối với hành vi vi phạm quy định tại các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b, c, d và đ khoản 1, các điểm c, d, đ, e, i, k và l khoản 2, các điểm b và c khoản 3, các khoản 4, 5 và 6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này.</w:t>
      </w:r>
    </w:p>
    <w:p>
      <w:pPr>
        <w:autoSpaceDN w:val="0"/>
        <w:autoSpaceDE w:val="0"/>
        <w:widowControl/>
        <w:spacing w:line="259" w:lineRule="auto" w:before="84" w:after="0"/>
        <w:ind w:left="282" w:right="72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Buộc nộp lại số lợi bất hợp pháp có được do thực hiện hành vi vi phạm quy định tại khoản 6 Điều này.</w:t>
      </w:r>
    </w:p>
    <w:p>
      <w:pPr>
        <w:autoSpaceDN w:val="0"/>
        <w:tabs>
          <w:tab w:pos="306" w:val="left"/>
          <w:tab w:pos="1458" w:val="left"/>
          <w:tab w:pos="2912" w:val="left"/>
          <w:tab w:pos="4046" w:val="left"/>
          <w:tab w:pos="4256" w:val="left"/>
        </w:tabs>
        <w:autoSpaceDE w:val="0"/>
        <w:widowControl/>
        <w:spacing w:line="288" w:lineRule="auto" w:before="74" w:after="0"/>
        <w:ind w:left="282" w:right="288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Chương IV 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HÀNH VI VI PHẠM HÀNH CHÍNH TRONG LĨNH VỰC TẦN SỐ VÔ TUYẾN ĐIỆN, HÌNH THỨC XỬ PHẠT </w:t>
      </w:r>
      <w:r>
        <w:tab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VÀ BIỆN PHÁP KHẮC PHỤC HẬU QUẢ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1 </w:t>
      </w:r>
      <w:r>
        <w:br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GIẤY PHÉP VÀ SỬ DỤNG TẦN SỐ VÔ TUYẾN ĐIỆN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57. Vi phạm quy định về giấy phép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Hình thức xử phạt, mức phạt tiền đối với hành vi không gửi văn bản đề nghị cấp lại khi Giấy phép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tần số vô tuyến điện bị mất, bị rách, bị cháy hay bị tiêu hủy như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Phạt cảnh cáo hoặc phạt tiền từ 600.000 đồng đến 1.000.000 đồng đối với Giấy phép sử dụng tần số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thiết bị vô tuyến điện;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Phạt tiền từ 1.000.000 đồng đến 2.000.000 đồng đối với Giấy phép sử dụng tần số và quỹ đạo vệ tinh;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Phạt tiền từ 2.000.000 đồng đến 5.000.000 đồng đối với Giấy phép sử dụng băng tần.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10.000.000 đồng đến 20.000.000 đồng đối với hành vi cố ý gian dối ho ặc cung c ấp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giả mạo để được cấp Gi ấy phép s ử dụng tần số vô tuyến điện.</w:t>
      </w:r>
    </w:p>
    <w:p>
      <w:pPr>
        <w:autoSpaceDN w:val="0"/>
        <w:autoSpaceDE w:val="0"/>
        <w:widowControl/>
        <w:spacing w:line="259" w:lineRule="auto" w:before="84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hành vi tẩy xóa, sửa chữa làm sai lệch nội dung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Giấy phép sử dụng tần số vô tuyến điện.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4. Hình thức xử phạt bổ sung: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Tịch thu Giấy phép sử dụng tần số vô tuyến điện đối với hành vi vi phạm quy định tại các khoản 2 và 3 Điều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24"/>
        </w:trPr>
        <w:tc>
          <w:tcPr>
            <w:tcW w:type="dxa" w:w="466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này.</w:t>
            </w:r>
          </w:p>
        </w:tc>
      </w:tr>
    </w:tbl>
    <w:p>
      <w:pPr>
        <w:autoSpaceDN w:val="0"/>
        <w:autoSpaceDE w:val="0"/>
        <w:widowControl/>
        <w:spacing w:line="214" w:lineRule="auto" w:before="336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4 Điều 57 bị bãi bỏ bởi Khoản 1 Điều 3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5. Biện pháp khắc phục hậu quả: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Buộc nộp lại số lợi bất hợp pháp có được do thực hiện hành vi vi phạm quy định tại khoản 2 Điều này;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Buộc nộp lại giấy phép cho cơ quan, người có thẩm quyền đã cấp giấy phép đối với hành vi vi phạm quy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8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định tại các khoản 2 và 3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5 Điều 57 được sửa đổi, bổ sung bởi Khoản 23 Điều 1 Nghị định số 14/2022/NĐ-CP</w:t>
      </w:r>
    </w:p>
    <w:p>
      <w:pPr>
        <w:autoSpaceDN w:val="0"/>
        <w:autoSpaceDE w:val="0"/>
        <w:widowControl/>
        <w:spacing w:line="290" w:lineRule="auto" w:before="352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58. Vi phạm quy định về sử dụng tần số và thiết bị vô tuyến điện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cảnh cáo hoặc phạt tiền từ 600.000 đồng đến 1.000.000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Đặt ăng-ten của thiết bị phát sóng vô tuyến điện không đúng vị trí hoặc đặt thiết bị phát sóng vô tuyến điện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không đúng địa điểm quy định trong Giấy phép sử dụng tần số và thiết bị vô tuyến điện trong phạm vi tỉnh,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thành phố trực thuộc trung ương;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Sử dụng tần số vô tuyến điện không đúng quy định trong giấy phép về: Tên tổ chức hoặc cá nhân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tần số và thiết bị vô tuyến điện, hô hiệu hoặc nhận dạng, giờ hoạt động, ăng-ten phát, mục đích sử dụng, đối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tượng liên lạc, loại mạng.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1.000.000 đồng đến 2.000.000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Sử dụng đài vô tuyến điện đặt trên phương tiện nghề cá hoặc Đài truyền thanh không dây nhưng không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giấy phép;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Sử dụng đài vô tuyến điện di động thuộc mạng thông tin vô tuyến điện nội bộ nhưng không có giấy phép;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c) Sử dụng không đúng tần số được quy định trong Giấy phép sử dụng tần số và thiết bị vô tuyến điện đối với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đài vô tuyến điện đặt trên phương tiện nghề cá hoặc đài vô tuyến điện di động thuộc mạng thông tin vô tuyến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điện nội bộ;</w:t>
      </w:r>
    </w:p>
    <w:p>
      <w:pPr>
        <w:autoSpaceDN w:val="0"/>
        <w:autoSpaceDE w:val="0"/>
        <w:widowControl/>
        <w:spacing w:line="259" w:lineRule="auto" w:before="360" w:after="0"/>
        <w:ind w:left="390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2 Điều 58 được sửa đổi, bổ sung bởi Điểm a Khoản 24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sectPr>
          <w:pgSz w:w="11900" w:h="16840"/>
          <w:pgMar w:top="290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90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Đặt ăng-ten của thiết bị phát sóng vô tuyến điện không đúng vị trí hoặc đặt thiết bị phát sóng vô tuyến điện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không đúng địa điểm quy định trong Giấy phép sử dụng tần số và thiết bị vô tuyến điện ra ngoài phạm vi tỉnh,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thành phố trực thuộc trung ương;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Sử dụng không đúng loại nghiệp vụ hoặc phương thức phát quy định trong Giấy phép sử dụng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Sử dụng tần số vô tuyến điện nhưng không đúng tên của tổ chức hoặc cá nhân được quy định trong Giấy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phép sử dụng băng tần, Giấy phép sử dụng tần số và quỹ đạo vệ tinh.</w:t>
      </w:r>
    </w:p>
    <w:p>
      <w:pPr>
        <w:autoSpaceDN w:val="0"/>
        <w:autoSpaceDE w:val="0"/>
        <w:widowControl/>
        <w:spacing w:line="29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Mức phạt tiền đối với hành vi sử dụng tần số và thiết bị vô tuyến điện không có giấy phép hoặc trường hợp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có quyết định thu hồi, yêu cầu tạm dừng của cơ quan quản lý nhà nước có thẩm quyền quy định như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Phạt tiền từ 2.000.000 đồng đến 5.000.000 đồng đối với thiết bị vô tuyến điện có công suất phát sóng nhỏ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hơn hoặc bằng 15W;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Phạt tiền từ 5.000.000 đồng đến 10.000.000 đồng đối với thiết bị vô tuyến điện có công suất phát sóng lớn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hơn 15W và nhỏ hơn hoặc bằng 100W;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Phạt tiền từ 10.000.000 đồng đến 15.000.000 đồng đối với thiết bị vô tuyến điện có công suất phát sóng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lớn hơn 100W và nhỏ hơn hoặc bằng 500W;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Phạt tiền từ 15.000.000 đồng đến 20.000.000 đồng đối với thiết bị vô tuyến điện có công suất phát sóng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lớn hơn 500W và nhỏ hơn hoặc bằng 1kW;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Phạt tiền từ 20.000.000 đồng đến 30.000.000 đồng đối với thiết bị vô tuyến điện có công suất phát sóng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lớn hơn 1kW và nhỏ hơn hoặc bằng 5kW;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Phạt tiền từ 30.000.000 đồng đến 50.000.000 đồng đối với thiết bị vô tuyến điện có công suất phát sóng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lớn hơn 5kW và nhỏ hơn hoặc bằng 10kW;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Phạt tiền từ 50.000.000 đồng đến 70.000.000 đồng đối với thiết bị vô tuyến điện có công suất phát sóng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lớn hơn 10kW và nhỏ hơn hoặc bằng 20kW.</w:t>
      </w:r>
    </w:p>
    <w:p>
      <w:pPr>
        <w:autoSpaceDN w:val="0"/>
        <w:autoSpaceDE w:val="0"/>
        <w:widowControl/>
        <w:spacing w:line="29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Hình thức xử phạt, mức phạt tiền đối với hành vi sử dụng tần số và thiết bị vô tuyến điện không đúng tần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số hoặc phát vượt quá công suất quy định trong giấy phép quy định như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 hoặc phạt tiền từ 600.000 đồng đến 1.000.000 đồng đối với thiết bị vô tuyến điện có công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suất phát sóng nhỏ hơn hoặc bằng 15W;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Phạt tiền từ 1.000.000 đồng đến 2.000.000 đồng đối với thiết bị vô tuyến điện có công suất phát sóng lớn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hơn 15W và nhỏ hơn hoặc bằng 100W;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Phạt tiền từ 2.000.000 đồng đến 5.000.000 đồng đối với thiết bị vô tuyến điện có công suất phát sóng lớn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hơn 100W và nhỏ hơn hoặc bằng 500W;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Phạt tiền từ 5.000.000 đồng đến 10.000.000 đồng đối với thiết bị vô tuyến điện có công suất phát sóng lớn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hơn 500W và nhỏ hơn hoặc bằng 1kW;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Phạt tiền từ 10.000.000 đồng đến 15.000.000 đồng đối với thiết bị vô tuyến điện có công suất phát sóng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lớn hơn 1kW và nhỏ hơn hoặc bằng 5kW;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Phạt tiền từ 15.000.000 đồng đến 20.000.000 đồng đối với thiết bị vô tuyến điện có công suất phát sóng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lớn hơn 5kW và nhỏ hơn hoặc bằng 10kW;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Phạt tiền từ 20.000.000 đồng đến 30.000.000 đồng đối với thiết bị vô tuyến điện có công suất phát sóng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lớn hơn 10kW và nhỏ hơn hoặc bằng 20kW;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Phạt tiền từ 30.000.000 đồng đến 50.000.000 đồng đối với thiết bị vô tuyến điện có công suất phát sóng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lớn hơn 20kW.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30.000.000 đồng đến 50.000.000 đồng đối với hành vi sử dụng đài vệ tinh trái đất không đúng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trong Giấy phép sử dụng tần số và thiết bị vô tuyến điện.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70.000.000 đồng đến 100.000.000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Sử dụng băng tần và vị trí quỹ đạo vệ tinh không đúng quy định trong Giấy phép sử dụng tần số và quỹ đạo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vệ tinh;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tuân thủ các quy định của pháp luật Việt Nam, thỏa thuận quốc tế, điều ước quốc tế về khai thác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thiết bị vô tuyến điện trên tàu bay, tàu biển của Việt Nam hoặc của nước ngoài khi vào lãnh thổ Việt Nam;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Sử dụng tần số nằm ngoài giới hạn băng tần được cấp theo giấy phép;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Có mức phát xạ cực đại ngoài băng tần vượt quá mức cho phép trong Giấy phép sử dụng băng tần;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Có mức phát xạ cực đại ngoài phạm vi phủ sóng vượt quá mức cho phép trong Giấy phép sử dụng băng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tần;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Sử dụng không đúng mục đích tần số vô tuyến điện dành riêng cho cấp cứu, an toàn, tìm kiếm, cứu hộ,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cứu nạn, quốc phòng, an ninh;</w:t>
      </w:r>
    </w:p>
    <w:p>
      <w:pPr>
        <w:sectPr>
          <w:pgSz w:w="11900" w:h="16840"/>
          <w:pgMar w:top="308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1009650</wp:posOffset>
            </wp:positionV>
            <wp:extent cx="5380990" cy="333336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4658360</wp:posOffset>
            </wp:positionV>
            <wp:extent cx="5380990" cy="514289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8115300</wp:posOffset>
            </wp:positionV>
            <wp:extent cx="5380990" cy="333336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38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g) Sử dụng đài vệ tinh trái đất không có Giấy phép sử dụng tần số và thiết bị vô tuyến điện.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7. Phạt tiền từ 100.000.000 đồng đến 140.000.000 đồng đối với hành vi sử dụng băng tần, vị trí quỹ đạo vệ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7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tinh nhưng không có giấy phép tần số và quỹ đạo vệ tinh.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7 Điều 58 được sửa đổi, bổ sung bởi Điểm b Khoản 24 Điều 1 Nghị định số 14/2022/NĐ-CP</w:t>
      </w:r>
    </w:p>
    <w:p>
      <w:pPr>
        <w:autoSpaceDN w:val="0"/>
        <w:autoSpaceDE w:val="0"/>
        <w:widowControl/>
        <w:spacing w:line="259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Phạt tiền từ 140.000.000 đồng đến 170.000.000 đồng đối với hành vi sử dụng tần số, thiết bị vô tuyến điện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có công suất lớn hơn 20kW nhưng không có giấy phép.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9. Phạt tiền từ 170.000.000 đồng đến 200.000.000 đồng đối với hành vi sử dụng băng tần nhưng không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giấy phép.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10.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Tước quyền sử dụng Giấy phép sử dụng tần số vô tuyến điện từ 01 tháng đến 03 tháng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quy định tại các điểm c, d, đ khoản 2, khoản 4, khoản 5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Tước quyền sử dụng Giấy phép sử dụng tần số vô tuyến điện từ 12 tháng đến 24 tháng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quy định tại các điểm a, c, d, đ và e khoản 6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đối với hành vi vi phạm quy định tại các điểm a và b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2, khoản 3, điểm g khoản 6, các khoản 7, 8 và 9 Điều này.</w:t>
      </w:r>
    </w:p>
    <w:p>
      <w:pPr>
        <w:autoSpaceDN w:val="0"/>
        <w:autoSpaceDE w:val="0"/>
        <w:widowControl/>
        <w:spacing w:line="271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59. Vi phạm quy định về đấu giá quyền sử dụng tần số vô tuyến điện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70.000.000 đồng đến 100.000.000 đồng đối với hành vi không thanh toán đầy đủ tiền trúng đấu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giá theo phương thức, thời hạn, địa điểm quy định trong đấu giá.</w:t>
      </w:r>
    </w:p>
    <w:p>
      <w:pPr>
        <w:autoSpaceDN w:val="0"/>
        <w:autoSpaceDE w:val="0"/>
        <w:widowControl/>
        <w:spacing w:line="214" w:lineRule="auto" w:before="84" w:after="38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170.000.000 đồng đến 200.000.000 đồng đối với một trong các hành vi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Không thực hiện một trong các nội dung cam kết triển khai mạng viễn thông sau khi trúng đấu giá quyền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6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sử dụng tần số vô tuyến điện;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0"/>
        <w:ind w:left="390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a Khoản 2 Điều 59 được sửa đổi, bổ sung bởi Điểm a Khoản 25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81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Thông đồng giữa các bên tham gia đấu giá hoặc giữa các doanh nghiệp tham gia đấu giá quyền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tần số vô tuyến điện;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Cố ý gian dối hoặc cung cấp thông tin giả mạo để được tham gia đấu giá quyền sử dụng tần số vô tuyến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điện.</w:t>
      </w:r>
    </w:p>
    <w:p>
      <w:pPr>
        <w:autoSpaceDN w:val="0"/>
        <w:autoSpaceDE w:val="0"/>
        <w:widowControl/>
        <w:spacing w:line="286" w:lineRule="auto" w:before="84" w:after="38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Tịch thu giấy phép sử dụng tần số vô tuyến điện đối với hành vi vi phạm quy định tại các điểm b và 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khoản 2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Tước quyền sử dụng giấy phép sử dụng tần số vô tuyến điện từ 01 tháng đến 03 tháng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quy định tại điểm a khoản 2 Điều này.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4. Biện pháp khắc phục hậu quả: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Buộc hủy kết quả đấu giá quyền sử dụng tần số vô tuyến điện đối với hành vi vi phạm quy định tại khoản 1,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73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các điểm b và c khoản 2 Điều này trong trường hợp chưa cấp giấy phép;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Buộc thu hồi quyền sử dụng băng tần đối với hành vi vi phạm quy định tại điểm a khoản 2 Điều này trong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90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trường hợp không triển khai đủ số lượng trạm phát sóng vô tuyến điện phải triển khai đã cam kết sau 02 năm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4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kể từ ngày được cấp giấy phép sử dụng băng tần.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4 Điều 59 được sửa đổi, bổ sung bởi Điểm b Khoản 25 Điều 1 Nghị định số 14/2022/NĐ-CP</w:t>
      </w:r>
    </w:p>
    <w:p>
      <w:pPr>
        <w:autoSpaceDN w:val="0"/>
        <w:autoSpaceDE w:val="0"/>
        <w:widowControl/>
        <w:spacing w:line="290" w:lineRule="auto" w:before="350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60. Vi phạm quy định về thi tuyển quyền sử dụng tần số vô tuyến điện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170.000.000 đồng đến 200.000.000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thực hiện một trong các nội dung của Bản cam kết sau khi được cấp giấy phép sử dụng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 thông qua thi tuyển;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Thông đồng giữa các bên tham gia thi tuyển hoặc giữa các doanh nghiệp tham gia thi tuyển quyền sử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dụng tần số vô tuyến điện;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Cố ý gian dối hoặc cung cấp thông tin giả mạo để được tham gia thi tuyển quyền sử dụng tần số vô tuyến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điện.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Hình thức xử phạt bổ sung:</w:t>
      </w:r>
    </w:p>
    <w:p>
      <w:pPr>
        <w:sectPr>
          <w:pgSz w:w="11900" w:h="16840"/>
          <w:pgMar w:top="308" w:right="1440" w:bottom="4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2457450</wp:posOffset>
            </wp:positionV>
            <wp:extent cx="5380990" cy="333336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Tước quyền sử dụng Giấy phép sử dụng tần số vô tuyến điện từ 12 tháng đến 24 tháng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quy định tại điểm a khoản 1 Điều này.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Buộc hủy kết quả thi tuyển quyền sử dụng tần số vô tuyến điện đối với hành vi vi phạm quy định tại khoản 1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này.</w:t>
      </w:r>
    </w:p>
    <w:p>
      <w:pPr>
        <w:autoSpaceDN w:val="0"/>
        <w:autoSpaceDE w:val="0"/>
        <w:widowControl/>
        <w:spacing w:line="288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61. Vi phạm các quy định về chuyển nhượng quyền sử dụng tần số vô tuyến điện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Chuyển nhượng quyền sử dụng tần số vô tuyến điện trúng đấu giá nhưng chưa được sự đồng ý bằng văn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bản của Bộ Thông tin và Truyền thông;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b) Chuyển nhượng quyền sử dụng tần số vô tuyến điện trúng đấu giá nhưng chưa đủ thời gian 05 năm, kể từ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ngày được cấp giấy phép.</w:t>
      </w:r>
    </w:p>
    <w:p>
      <w:pPr>
        <w:autoSpaceDN w:val="0"/>
        <w:autoSpaceDE w:val="0"/>
        <w:widowControl/>
        <w:spacing w:line="214" w:lineRule="auto" w:before="36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b Khoản 1 Điều 61 được sửa đổi, bổ sung bởi Khoản 26 Điều 1 Nghị định số 14/2022/NĐ-CP</w:t>
      </w:r>
    </w:p>
    <w:p>
      <w:pPr>
        <w:autoSpaceDN w:val="0"/>
        <w:autoSpaceDE w:val="0"/>
        <w:widowControl/>
        <w:spacing w:line="259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50.000.000 đồng đến 70.000.000 đồng đối với hành vi chuyển nhượng quyền sử dụng tần số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vô tuyến điện không thuộc trường hợp trúng đấu giá.</w:t>
      </w:r>
    </w:p>
    <w:p>
      <w:pPr>
        <w:autoSpaceDN w:val="0"/>
        <w:autoSpaceDE w:val="0"/>
        <w:widowControl/>
        <w:spacing w:line="274" w:lineRule="auto" w:before="86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70.000.000 đồng đến 100.000.000 đồng đối với một trong các hành vi khai báo không trung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thực hoặc giả mạo hồ sơ chuyển nhượng để chuyển nhượng hoặc nhận chuyển nhượng quyền sử dụng tần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số vô tuyến điện.</w:t>
      </w:r>
    </w:p>
    <w:p>
      <w:pPr>
        <w:autoSpaceDN w:val="0"/>
        <w:autoSpaceDE w:val="0"/>
        <w:widowControl/>
        <w:spacing w:line="274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Tước quyền sử dụng giấy phép sử dụng tần số vô tuyến điện từ 01 tháng đến 03 tháng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quy định tại các khoản 1, 2 và 3 Điều này.</w:t>
      </w:r>
    </w:p>
    <w:p>
      <w:pPr>
        <w:autoSpaceDN w:val="0"/>
        <w:autoSpaceDE w:val="0"/>
        <w:widowControl/>
        <w:spacing w:line="281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Buộc nộp lại số lợi bất hợp pháp có được do thực hiện hành vi vi phạm quy định tại các khoản 1, 2 và 3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Buộc khôi phục lại tình trạng ban đầu đối với hành vi vi phạm quy định tại các khoản 1, 2 và 3 Điều này.</w:t>
      </w:r>
    </w:p>
    <w:p>
      <w:pPr>
        <w:autoSpaceDN w:val="0"/>
        <w:autoSpaceDE w:val="0"/>
        <w:widowControl/>
        <w:spacing w:line="271" w:lineRule="auto" w:before="74" w:after="0"/>
        <w:ind w:left="282" w:right="576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62. Vi phạm quy định về thuê, mượn thiết bị vô tuyến điện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cảnh cáo hoặc phạt tiền từ 600.000 đồng đến 1.000.000 đồng đối với hành vi ký kết hợp đồng cho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thuê, cho mượn thiết bị vô tuyến điện thiếu một trong các nội dung theo quy định.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2.000.000 đồng đến 5.000.000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sửa đổi, bổ sung nội dung hợp đồng cho thuê, cho mượn thiết bị vô tuyến điện khi có thay đổi về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nội dung Giấy phép sử dụng tần số và thiết bị vô tuyến điện;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lập hồ sơ cho thuê, cho mượn thiết bị vô tuyến điện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lưu giữ đúng quy định các hồ sơ, tài liệu trong quá trình cho thuê, cho mượn và sau khi chấm dứt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việc cho thuê, cho mượn;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Gửi hồ sơ cho thuê, cho mượn không đúng thời hạn quy định đến Trung tâm tần số vô tuyến điện khu vực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sở tại.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Cho thuê, cho mượn thiết bị vô tuyến điện không đúng đối tượng;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Thông báo không đúng thời hạn quy định đến Trung tâm Tần số vô tuyến điện khu vực sở tại trong trường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hợp sửa đổi, bổ sung hoặc hủy bỏ hợp đồng cho thuê, cho mượn thiết bị vô tuyến điện.</w:t>
      </w:r>
    </w:p>
    <w:p>
      <w:pPr>
        <w:autoSpaceDN w:val="0"/>
        <w:autoSpaceDE w:val="0"/>
        <w:widowControl/>
        <w:spacing w:line="274" w:lineRule="auto" w:before="86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4. Phạt tiền từ 20.000.000 đồng đến 30.000.000 đồng đối với hành vi không thông báo đến Trung tâm Tần số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vô tuyến điện khu vực sở tại trong trường hợp sửa đổi, bổ sung hoặc hủy bỏ hợp đồng cho thuê, cho mượn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thiết bị vô tuyến điện.</w:t>
      </w:r>
    </w:p>
    <w:p>
      <w:pPr>
        <w:autoSpaceDN w:val="0"/>
        <w:autoSpaceDE w:val="0"/>
        <w:widowControl/>
        <w:spacing w:line="281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nộp lại số lợi bất hợp pháp có được do thực hiện hành vi vi phạm quy định tại điểm a khoản 3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Buộc khôi phục lại tình trạng ban đầu đối với hành vi vi phạm quy định tại điểm a khoản 3 Điều này.</w:t>
      </w:r>
    </w:p>
    <w:p>
      <w:pPr>
        <w:autoSpaceDN w:val="0"/>
        <w:autoSpaceDE w:val="0"/>
        <w:widowControl/>
        <w:spacing w:line="288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63. Vi phạm quy định về sử dụng chung tần số vô tuyến điện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cảnh cáo hoặc phạt tiền từ 600.000 đồng đến 1.000.000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Đàm thoại ngoài mục đích phục vụ cho công việc, không đúng đối tượng, không đúng mục đích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trong giấy phép;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Thiết lập cuộc gọi khi kênh tần số vô tuyến điện đang có người sử dụng, trừ trường hợp liên quan đến cấp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cứu, an toàn tính mạng con người;</w:t>
      </w:r>
    </w:p>
    <w:p>
      <w:pPr>
        <w:sectPr>
          <w:pgSz w:w="11900" w:h="16840"/>
          <w:pgMar w:top="290" w:right="1440" w:bottom="4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5219700</wp:posOffset>
            </wp:positionV>
            <wp:extent cx="5380990" cy="333336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0" w:after="0"/>
        <w:ind w:left="282" w:right="115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Sử dụng hô hiệu không đúng quy định trong Giấy phép sử dụng tần số và thiết bị vô tuyến điện;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Thời gian liên lạc liên tục của một cuộc đàm thoại vượt quá 05 phút;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Không phát hô hiệu tại đầu và cuối mỗi cuộc gọi.</w:t>
      </w:r>
    </w:p>
    <w:p>
      <w:pPr>
        <w:autoSpaceDN w:val="0"/>
        <w:autoSpaceDE w:val="0"/>
        <w:widowControl/>
        <w:spacing w:line="286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2.000.000 đồng đến 5.000.000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Cố ý chuyển sang tần số dự phòng trong trường hợp tần số ấn định chính không bị nhiễu hoặc không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 nhân, tổ chức khác sử dụng;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Cố ý thu hoặc sử dụng thông tin thu được từ các đài vô tuyến điện khác sử dụng chung tần số vô tuyến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điện.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5.000.000 đồng đến 10.000.000 đồng đối với hành vi không sử dụng đúng mã do cơ quan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quản lý chuyên ngành tần số vô tuyến điện cấp khi sử dụng mã hóa.</w:t>
      </w:r>
    </w:p>
    <w:p>
      <w:pPr>
        <w:autoSpaceDN w:val="0"/>
        <w:autoSpaceDE w:val="0"/>
        <w:widowControl/>
        <w:spacing w:line="274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Tước quyền sử dụng giấy phép sử dụng tần số vô tuyến điện từ 01 tháng đến 03 tháng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quy định tại khoản 3 Điều này.</w:t>
      </w:r>
    </w:p>
    <w:p>
      <w:pPr>
        <w:autoSpaceDN w:val="0"/>
        <w:autoSpaceDE w:val="0"/>
        <w:widowControl/>
        <w:spacing w:line="281" w:lineRule="auto" w:before="76" w:after="0"/>
        <w:ind w:left="282" w:right="576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64. Vi phạm quy định về cung cấp, sử dụng thiết bị vô tuyến điện được miễn Giấy phép sử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dụng tần số vô tuyến điện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cảnh cáo hoặc phạt tiền từ 600.000 đồng đến 1.000.000 đồng đối với hành vi sử dụng thiết bị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tuyến điện được miễn giấy phép sử dụng tần số vô tuyến điện nhưng không tuân thủ điều kiện kỹ thuật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khai thác.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10.000.000 đồng đến 20.000.000 đồng đối với hành vi sản xuất hoặc nhập khẩu thiết bị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 thuộc Danh mục thiết bị vô tuyến điện được miễn giấy phép sử dụng tần số vô tuyến điện nhưng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không thực hiện chứng nhận và công bố hợp quy trước khi đưa vào lưu thông trên thị trường.</w:t>
      </w:r>
    </w:p>
    <w:p>
      <w:pPr>
        <w:autoSpaceDN w:val="0"/>
        <w:autoSpaceDE w:val="0"/>
        <w:widowControl/>
        <w:spacing w:line="274" w:lineRule="auto" w:before="84" w:after="38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hành vi sản xuất, nhập khẩu hoặc lưu thông trên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thị trường thiết bị vô tuyến điện được miễn giấy phép sử dụng tần số vô tuyến điện nhưng không duy trì chất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lượng phù hợp với điều kiện kỹ thuật và khai thác tương ứng.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3a. Hình thức xử phạt bổ sung: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Tịch thu tang vật, phương tiện vi phạm hành chính đối với hành vi vi phạm quy định tại khoản 1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3a Điều 64 được bổ sung bởi Khoản 27 Điều 1 Nghị định số 14/2022/NĐ-CP</w:t>
      </w:r>
    </w:p>
    <w:p>
      <w:pPr>
        <w:autoSpaceDN w:val="0"/>
        <w:autoSpaceDE w:val="0"/>
        <w:widowControl/>
        <w:spacing w:line="281" w:lineRule="auto" w:before="360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thu hồi thiết bị đang lưu thông trên thị trường vi phạm quy định tại khoản 2, 3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thay đổi mục đích sử dụng hoặc buộc tái chế hoặc buộc tái xuất thiết bị vô tuyến điện do thực hiện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hành vi vi phạm quy định tại khoản 3 Điều này.</w:t>
      </w:r>
    </w:p>
    <w:p>
      <w:pPr>
        <w:autoSpaceDN w:val="0"/>
        <w:autoSpaceDE w:val="0"/>
        <w:widowControl/>
        <w:spacing w:line="283" w:lineRule="auto" w:before="76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65. Vi phạm các quy định về Chứng chỉ vô tuyến điện viên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cảnh cáo hoặc phạt tiền từ 600.000 đồng đến 1.000.000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Trực tiếp khai thác thiết bị vô tuyến điện thuộc nghiệp vụ di động hàng hải, di động hàng không, vô tuyến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điện nghiệp dư nhưng không có Chứng chỉ vô tuyến điện viên;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Giả mạo hồ sơ để được cấp, gia hạn, cấp lại Chứng chỉ vô tuyến điện viên.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2.000.000 đồng đến 5.000.000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Sử dụng người không có Chứng chỉ vô tuyến điện viên hoặc sử dụng người có Chứng chỉ vô tuyến điện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viên không phù hợp để khai thác thiết bị vô tuyến điện thuộc nghiệp vụ di động hàng hải, di động hàng không,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vô tuyến điện nghiệp dư;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Tẩy, xóa nội dung Chứng chỉ vô tuyến điện viên để khai thác thiết bị vô tuyến điện thuộc nghiệp vụ yêu cầu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phải có chứng chỉ vô tuyến điện viên.</w:t>
      </w:r>
    </w:p>
    <w:p>
      <w:pPr>
        <w:autoSpaceDN w:val="0"/>
        <w:autoSpaceDE w:val="0"/>
        <w:widowControl/>
        <w:spacing w:line="259" w:lineRule="auto" w:before="84" w:after="0"/>
        <w:ind w:left="282" w:right="100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Tịch thu chứng chỉ vô tuyến điện viên đối với hành vi vi phạm quy định tại điểm b khoản 2 Điều này.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Buộc nộp lại Chứng chỉ vô tuyến điện viên đối với hành vi vi phạm quy định tại điểm b khoản 1 Điều này.</w:t>
      </w:r>
    </w:p>
    <w:p>
      <w:pPr>
        <w:autoSpaceDN w:val="0"/>
        <w:autoSpaceDE w:val="0"/>
        <w:widowControl/>
        <w:spacing w:line="286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66. Vi phạm các quy định về sử dụng tần số và thiết bị vô tuyến điện trong trường hợp khẩn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cấp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cảnh cáo hoặc phạt tiền từ 600.000 đồng đến 1.000.000 đồng đối với hành vi không thông báo cho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cơ quan quản lý chuyên ngành tần số vô tuyến điện sau khi sử dụng tạm thời tần số và thiết bị vô tuyến điện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chưa được cấp giấy phép để gọi cấp cứu trong trường hợp khẩn cấp gây nguy hiểm đến tính mạng con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người và tài sản.</w:t>
      </w:r>
    </w:p>
    <w:p>
      <w:pPr>
        <w:sectPr>
          <w:pgSz w:w="11900" w:h="16840"/>
          <w:pgMar w:top="308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1.000.000 đồng đến 2.000.000 đồng đối với hành vi không phát thông báo khi phát thử để kiểm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tra khả năng hoạt động của thiết bị vô tuyến điện trên tần số sử dụng cho mục đích cấp cứu.</w:t>
      </w:r>
    </w:p>
    <w:p>
      <w:pPr>
        <w:autoSpaceDN w:val="0"/>
        <w:autoSpaceDE w:val="0"/>
        <w:widowControl/>
        <w:spacing w:line="281" w:lineRule="auto" w:before="74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67. Vi phạm quy định về quy hoạch tần số vô tuyến điện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10.000.000 đồng đến 20.000.000 đồng đối với hành vi sản xuất hoặc nhập khẩu thiết bị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thiết bị ứng dụng sóng vô tuyến điện để sử dụng tại Việt Nam không phù hợp với các quy hoạch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tần số vô tuyến điện.</w:t>
      </w:r>
    </w:p>
    <w:p>
      <w:pPr>
        <w:autoSpaceDN w:val="0"/>
        <w:autoSpaceDE w:val="0"/>
        <w:widowControl/>
        <w:spacing w:line="286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thu hồi thiết bị vô tuyến điện, thiết bị ứng dụng sóng vô tuyến điện sản xuất trong nước đang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 phạm quy định tại khoản 1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tái chế hoặc buộc tái xuất thiết bị vô tuyến điện, thiết bị ứng dụng sóng vô tuyến điện nhập khẩu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quy định tại khoản 1 Điều này.</w:t>
      </w:r>
    </w:p>
    <w:p>
      <w:pPr>
        <w:autoSpaceDN w:val="0"/>
        <w:tabs>
          <w:tab w:pos="330" w:val="left"/>
          <w:tab w:pos="3326" w:val="left"/>
          <w:tab w:pos="4256" w:val="left"/>
        </w:tabs>
        <w:autoSpaceDE w:val="0"/>
        <w:widowControl/>
        <w:spacing w:line="283" w:lineRule="auto" w:before="76" w:after="0"/>
        <w:ind w:left="282" w:right="288" w:firstLine="0"/>
        <w:jc w:val="left"/>
      </w:pPr>
      <w:r>
        <w:tab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2 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HÀNH VI VI PHẠM VỀ CHẤT LƯỢNG PHÁT XẠ VÔ TUYẾN ĐIỆN, AN TOÀN BỨC XẠ VÔ TUYẾN ĐIỆN </w:t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VÀ TƯƠNG THÍCH ĐIỆN TỬ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68. Vi phạm các quy định về quản lý chất lượng phát xạ vô tuyến điện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2.000.000 đồng đến 5.000.000 đồng đối với hành vi sử dụng thiết bị vô tuyến điện thuộc Danh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mục thiết bị vô tuyến điện có khả năng gây nhiễu có hại nhưng thiết bị không đảm bảo quy chuẩn kỹ thuật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tương ứng về chất lượng phát xạ vô tuyến điện.</w:t>
      </w:r>
    </w:p>
    <w:p>
      <w:pPr>
        <w:autoSpaceDN w:val="0"/>
        <w:autoSpaceDE w:val="0"/>
        <w:widowControl/>
        <w:spacing w:line="288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10.000.000 đồng đến 20.000.000 đồng đối với hành vi sản xuất hoặc nhập khẩu thiết bị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 thuộc Danh mục thiết bị vô tuyến điện có khả năng gây nhiễu có hại nhưng không thực hiện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chứng nhận hợp quy, công bố hợp quy, sử dụng dấu hợp quy trước khi đưa vào lưu thông trên thị trường.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hành vi sản xuất, nhập khẩu hoặc lưu thông trên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thị trường thiết bị vô tuyến điện thuộc Danh mục thiết bị vô tuyến điện có khả năng gây nhiễu có hại có chất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lượng không phù hợp với quy chuẩn kỹ thuật tương ứng đã được chứng nhận.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Tịch thu tang vật, phương tiện vi phạm hành chính đối với hành vi vi phạm quy định tại các khoản 1 Điều này.</w:t>
      </w:r>
    </w:p>
    <w:p>
      <w:pPr>
        <w:autoSpaceDN w:val="0"/>
        <w:autoSpaceDE w:val="0"/>
        <w:widowControl/>
        <w:spacing w:line="286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Buộc thu hồi thiết bị vô tuyến điện đang lưu thông trên thị trường vi phạm quy định tại các khoản 2 và 3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thay đổi mục đích sử dụng hoặc buộc tái chế hoặc buộc tái xuất thiết bị vô tuyến điện do thực hiện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hành vi vi phạm quy định tại khoản 3 Điều này.</w:t>
      </w:r>
    </w:p>
    <w:p>
      <w:pPr>
        <w:autoSpaceDN w:val="0"/>
        <w:autoSpaceDE w:val="0"/>
        <w:widowControl/>
        <w:spacing w:line="283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69. Vi phạm quy định về quản lý an toàn bức xạ vô tuyến điện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1.000.000 đồng đến 5.000.000 đồng đối với hành vi sử dụng đài vô tuyến điện, thiết bị ứng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dụng sóng vô tuyến điện thuộc Danh mục thiết bị vô tuyến điện, thiết bị ứng dụng sóng vô tuyến điện có khả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năng gây mất an toàn bức xạ vô tuyến điện nhưng không bảo đảm quy chuẩn kỹ thuật tương ứng về an toàn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bức xạ vô tuyến điện.</w:t>
      </w:r>
    </w:p>
    <w:p>
      <w:pPr>
        <w:autoSpaceDN w:val="0"/>
        <w:autoSpaceDE w:val="0"/>
        <w:widowControl/>
        <w:spacing w:line="281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10.000.000 đồng đến 20.000.000 đồng đối với hành vi sản xuất, nhập khẩu thiết bị thuộc Danh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mục thiết bị vô tuyến điện, thiết bị ứng dụng sóng vô tuyến điện có khả năng gây mất an toàn bức xạ vô tuyến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điện nhưng không thực hiện chứng nhận hợp quy, công bố hợp quy, sử dụng dấu hợp quy trước khi đưa vào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lưu thông trên thị trường.</w:t>
      </w:r>
    </w:p>
    <w:p>
      <w:pPr>
        <w:autoSpaceDN w:val="0"/>
        <w:autoSpaceDE w:val="0"/>
        <w:widowControl/>
        <w:spacing w:line="281" w:lineRule="auto" w:before="86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hành vi sản xuất, nhập khẩu hoặc lưu thông trên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thị trường thiết bị thuộc Danh mục thiết bị vô tuyến điện, thiết bị ứng dụng sóng vô tuyến điện có khả năng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gây mất an toàn bức xạ vô tuyến điện trước khi đưa vào lưu thông trên thị trường nhưng có chất lượng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không phù hợp với quy chuẩn kỹ thuật tương ứng đã được chứng nhận.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20.000.000 đồng đến 30.000.000 đồng đối với hành vi sử dụng đài vô tuyến điện thuộc Danh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mục đài vô tuyến điện bắt buộc kiểm định về an toàn bức xạ vô tuyến điện nhưng Giấy chứng nhận kiểm định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đã hết hiệu lực.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Tịch thu tang vật, phương tiện vi phạm hành chính đối với hành vi vi phạm quy định tại khoản 1 Điều này.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thu hồi thiết bị do thực hiện hành vi vi phạm quy định tại các khoản 2 và 3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thay đổi mục đích sử dụng hoặc buộc tái chế hoặc buộc tái xuất thiết bị do thực hiện hành vi vi phạm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tại khoản 3 Điều này.</w:t>
      </w:r>
    </w:p>
    <w:p>
      <w:pPr>
        <w:autoSpaceDN w:val="0"/>
        <w:autoSpaceDE w:val="0"/>
        <w:widowControl/>
        <w:spacing w:line="214" w:lineRule="auto" w:before="74" w:after="0"/>
        <w:ind w:left="282" w:right="0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70. Vi phạm quy định về quản lý tương thích điện từ</w:t>
      </w:r>
    </w:p>
    <w:p>
      <w:pPr>
        <w:sectPr>
          <w:pgSz w:w="11900" w:h="16840"/>
          <w:pgMar w:top="308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1.000.000 đồng đến 5.000.000 đồng đối với hành vi sử dụng thiết bị điện, điện tử có bức xạ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tuyến điện không tuân thủ quy định về quản lý tương thích điện từ.</w:t>
      </w:r>
    </w:p>
    <w:p>
      <w:pPr>
        <w:autoSpaceDN w:val="0"/>
        <w:autoSpaceDE w:val="0"/>
        <w:widowControl/>
        <w:spacing w:line="281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10.000.000 đồng đến 20.000.000 đồng đối với hành vi sản xuất, nhập khẩu thiết bị điện, điện tử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có bức xạ vô tuyến điện thuộc danh mục thiết bị có khả năng gây mất an toàn do không tương thích điện từ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nhưng không thực hiện chứng nhận hợp quy, công bố hợp quy, sử dụng dấu hợp quy trước khi đưa vào lưu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 trên thị trường.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hành vi sản xuất hoặc nhập khẩu hoặc lưu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trên thị trường thiết bị điện, điện tử có bức xạ vô tuyến điện thuộc danh mục thiết bị có khả năng gây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mất an toàn do không tương thích điện từ nhưng có chất lượng không phù hợp với quy chuẩn kỹ thuật tương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ứng đã được chứng nhận.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Tịch thu tang vật, phương tiện vi phạm hành chính đối với hành vi vi phạm quy định tại các khoản 1 Điều này.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Buộc thu hồi thiết bị điện, điện tử đang lưu thông trên thị trường vi phạm quy định tại các khoản 2 và 3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thay đổi mục đích sử dụng hoặc buộc tái chế hoặc buộc tái xuất thiết bị điện, thiết bị điện tử do thực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hiện hành vi vi phạm quy định tại khoản 3 Điều này.</w:t>
      </w:r>
    </w:p>
    <w:p>
      <w:pPr>
        <w:autoSpaceDN w:val="0"/>
        <w:tabs>
          <w:tab w:pos="2700" w:val="left"/>
          <w:tab w:pos="4256" w:val="left"/>
        </w:tabs>
        <w:autoSpaceDE w:val="0"/>
        <w:widowControl/>
        <w:spacing w:line="288" w:lineRule="auto" w:before="74" w:after="0"/>
        <w:ind w:left="282" w:right="288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3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XỬ LÝ NHIỄU CÓ HẠI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71. Vi phạm quy định về gây nhiễu có hại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1.000.000 đồng đến 2.000.000 đồng đối với hành vi sử dụng thiết bị điện, điện tử, thiết bị ứng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dụng sóng vô tuyến điện có bức xạ vô tuyến điện gây nhiễu có hại đối với các mạng, đài và hệ thống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tin vô tuyến điện đã được cấp Giấy phép sử dụng tần số vô tuyến điện do không tuân thủ hoặc không thực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hiện đúng các quy định của pháp luật về bảo đảm an toàn bức xạ vô tuyến điện và quản lý tương thích điện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từ.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2.000.000 đồng đến 3.000.000 đồng đối với hành vi sử dụng thiết bị vô tuyến điện thuộc Danh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mục thiết bị vô tuyến điện được miễn Giấy phép sử dụng tần số vô tuyến điện gây nhiễu có hại đối với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mạng, đài và hệ thống thông tin vô tuyến điện đã được cấp Giấy phép sử dụng tần số vô tuyến điện do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tuân thủ các điều kiện kỹ thuật hoặc không đúng các quy định của cơ quan nhà nước có thẩm quyền.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5.000.000 đồng đến 10.000.000 đồng đối với hành vi sử dụng thiết bị vô tuyến điện gây nhiễu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có hại do không bảo đảm các quy chuẩn kỹ thuật hoặc không đúng các quy định của cơ quan nhà nước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thẩm quyền, đối với: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Mạng viễn thông di động, mạng viễn thông dùng riêng, mạng thông tin vô tuyến điện nội bộ;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Kênh tần số phát thanh, truyền hình hoặc kênh, tần số thu, phát sóng vô tuyến điện hợp pháp khác trong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vi tỉnh, thành phố trực thuộc trung ương.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10.000.000 đồng đến 30.000.000 đồng đối với hành vi sử dụng thiết bị vô tuyến điện gây nhiễu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có hại do không đúng quy định trong giấy phép hoặc không đúng quy định của cơ quan nhà nước có thẩm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quyền, đối với: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Mạng viễn thông cố định công cộng hoặc Đài thông tin vệ tinh mặt đất;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Mạng viễn thông dùng riêng hoặc kênh tần số phát sóng phát thanh, truyền hình hoặc kênh tần số thu, phát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sóng vô tuyến điện hợp pháp khác có quy mô cả nước;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Mạng viễn thông di động công cộng, mạng viễn thông di động vệ tinh, mạng thông tin vô tuyến điện hàng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hải.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30.000.000 đồng đến 50.000.000 đồng đối với hành vi sử dụng thiết bị vô tuyến điện gây nhiễu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có hại do không đúng quy định trong giấy phép hoặc không đúng quy định của cơ quan nhà nước có thẩm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quyền, đối với: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Mạng viễn thông dùng riêng, mạng viễn thông chuyên dùng hoặc kênh tần số phát sóng phát thanh, truyền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hình hoặc kênh tần số thu, phát sóng vô tuyến điện có quy mô quốc tế;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Tần số gọi, trực canh, cứu nạn, cứu hộ, phòng chống thiên tai, thông báo an toàn, tín hiệu chuẩn quốc gia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và quốc tế.</w:t>
      </w:r>
    </w:p>
    <w:p>
      <w:pPr>
        <w:autoSpaceDN w:val="0"/>
        <w:autoSpaceDE w:val="0"/>
        <w:widowControl/>
        <w:spacing w:line="281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Sử dụng thiết bị phát sóng vô tuyến điện cố ý gây can nhiễu có hại làm cản trở đến hoạt động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của các mạng và hệ thống thông tin vô tuyến điện đã được cấp Giấy phép;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Sử dụng thiết bị phát sóng vô tuyến điện gây nhiễu có hại nhưng không thực hiện yêu cầu của cơ quan</w:t>
      </w:r>
    </w:p>
    <w:p>
      <w:pPr>
        <w:sectPr>
          <w:pgSz w:w="11900" w:h="16840"/>
          <w:pgMar w:top="308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8229600</wp:posOffset>
            </wp:positionV>
            <wp:extent cx="5380990" cy="514289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8" w:lineRule="auto" w:before="0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nhà nước có thẩm quyền về việc áp dụng các biện pháp kỹ thuật cần thiết để khắc phục nhiễu;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áp dụng biện pháp theo quy định hoặc theo yêu cầu của cơ quan nhà nước có thẩm quyền để xử lý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nhiễu có hại;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Đối tượng sử dụng thiết bị gây nhiễu không thuộc Bộ Quốc phòng, Bộ Công an hoặc không được Thủ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tướng Chính phủ cho phép;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Cung cấp thông tin, chứng cứ giả về nhiễu có hại cho cơ quan quản lý chuyên ngành tần số vô tuyến điện.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Phạt tiền từ 70.000.000 đồng đến 100.000.000 đồng đối với hành vi sử dụng thiết bị vô tuyến điện gây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nhiễu có hại cho thông tin vô tuyến dẫn đường, an toàn, tìm kiếm, cứu hộ, cứu nạn, quốc phòng, an ninh khi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đã có yêu cầu ngừng sử dụng thiết bị của cơ quan nhà nước có thẩm quyền.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Tịch thu tang vật, phương tiện vi phạm hành chính đối với các hành vi vi phạm quy định tại các khoản 1, 2,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3, 4 và 5, các điểm a, b, c và d khoản 6 và khoản 7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Tước quyền sử dụng Giấy phép sử dụng tần số vô tuyến điện từ 01 tháng đến 03 tháng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quy định tại khoản 4, khoản 5, các điểm a, b, c và d khoản 6 và khoản 7 Điều này.</w:t>
      </w:r>
    </w:p>
    <w:p>
      <w:pPr>
        <w:autoSpaceDN w:val="0"/>
        <w:tabs>
          <w:tab w:pos="432" w:val="left"/>
          <w:tab w:pos="4256" w:val="left"/>
          <w:tab w:pos="4292" w:val="left"/>
        </w:tabs>
        <w:autoSpaceDE w:val="0"/>
        <w:widowControl/>
        <w:spacing w:line="290" w:lineRule="auto" w:before="76" w:after="0"/>
        <w:ind w:left="282" w:right="288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4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ĐĂNG KÝ, PHỐI HỢP QUỐC TẾ VỀ TẦN SỐ VÔ TUYẾN ĐIỆN, QUỸ ĐẠO VỆ</w:t>
      </w:r>
      <w:r>
        <w:tab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TINH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72. Vi phạm quy định về đăng ký quốc tế về tần số vô tuyến điện, quỹ đạo vệ tinh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5.000.000 đồng đến 10.000.000 đồng đối với hành vi không tham gia thực hiện đăng ký, phối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hợp quốc tế về tần số vô tuyến điện, quỹ đạo vệ tinh trong các trường hợp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Sử dụng tần số và thiết bị vô tuyến điện có khả năng gây nhiễu có hại cho nghiệp vụ vô tuyến điện của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quốc gia khác;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Sử dụng tần số vô tuyến điện cho hệ thống thông tin vô tuyến điện quốc tế;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Sử dụng tần số vô tuyến điện đã được tổ chức quốc tế phân bổ cho các quốc gia khác;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Sử dụng tần số vô tuyến điện trong trường hợp phải thực hiện việc phối hợp theo thỏa thuận quốc tế hoặc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ước quốc tế mà Việt Nam là thành viên.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Tước quyền sử dụng Giấy phép sử dụng tần số vô tuyến điện từ 01 đến 03 tháng đối với hành vi vi phạm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định tại khoản 1 Điều này.</w:t>
      </w:r>
    </w:p>
    <w:p>
      <w:pPr>
        <w:autoSpaceDN w:val="0"/>
        <w:autoSpaceDE w:val="0"/>
        <w:widowControl/>
        <w:spacing w:line="283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73. Vi phạm quy định về tham gia phối hợp quốc tế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30.000.000 đồng đến 50.000.000 đồng đối với hành vi không tham gia phối hợp quốc tế về tần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số vô tuyến điện và quỹ đạo vệ tinh cho hệ thống vệ tinh hoặc về tần số vô tuyến điện cho hệ thống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vô tuyến điện mặt đất với cơ quan quản lý tần số vô tuyến điện của các quốc gia theo quy định của pháp luật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Việt Nam hoặc theo quy định của Liên minh Viễn thông quốc tế.</w:t>
      </w:r>
    </w:p>
    <w:p>
      <w:pPr>
        <w:autoSpaceDN w:val="0"/>
        <w:autoSpaceDE w:val="0"/>
        <w:widowControl/>
        <w:spacing w:line="259" w:lineRule="auto" w:before="84" w:after="0"/>
        <w:ind w:left="144" w:right="288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70.000.000 đồng đến 100.000.000 đồng đối với hành vi trực tiếp phối hợp với tổ chức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tần số vô tuyến điện, quỹ đạo vệ tinh nước ngoài nhưng chưa được Bộ Thông tin và Truyền thông cho phép.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Tước quyền sử dụng Giấy phép sử dụng tần số vô tuyến điện từ 01 đến 03 tháng đối với hành vi vi phạm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định tại các khoản 1 và 2 Điều này.</w:t>
      </w:r>
    </w:p>
    <w:p>
      <w:pPr>
        <w:autoSpaceDN w:val="0"/>
        <w:autoSpaceDE w:val="0"/>
        <w:widowControl/>
        <w:spacing w:line="214" w:lineRule="auto" w:before="244" w:after="36"/>
        <w:ind w:left="0" w:right="0" w:firstLine="0"/>
        <w:jc w:val="center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Chương 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6" w:after="0"/>
              <w:ind w:left="0" w:right="0" w:firstLine="0"/>
              <w:jc w:val="center"/>
            </w:pPr>
            <w:r>
              <w:rPr>
                <w:w w:val="98.20920770818536"/>
                <w:rFonts w:ascii="Arial" w:hAnsi="Arial" w:eastAsia="Arial"/>
                <w:b/>
                <w:i w:val="0"/>
                <w:color w:val="A67C52"/>
                <w:sz w:val="22"/>
              </w:rPr>
              <w:t>HÀNH VI VI PHẠM HÀNH CHÍNH TRONG LĨNH VỰC CÔNG NGHỆ THÔNG TIN VÀ AN TOÀN THÔNG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20"/>
      </w:tblGrid>
      <w:tr>
        <w:trPr>
          <w:trHeight w:hRule="exact" w:val="312"/>
        </w:trPr>
        <w:tc>
          <w:tcPr>
            <w:tcW w:type="dxa" w:w="75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6" w:after="0"/>
              <w:ind w:left="0" w:right="0" w:firstLine="0"/>
              <w:jc w:val="center"/>
            </w:pPr>
            <w:r>
              <w:rPr>
                <w:w w:val="98.20920770818536"/>
                <w:rFonts w:ascii="Arial" w:hAnsi="Arial" w:eastAsia="Arial"/>
                <w:b/>
                <w:i w:val="0"/>
                <w:color w:val="A67C52"/>
                <w:sz w:val="22"/>
              </w:rPr>
              <w:t>TIN MẠNG, HÌNH THỨC XỬ PHẠT VÀ BIỆN PHÁP KHẮC PHỤC HẬU QUẢ</w:t>
            </w:r>
          </w:p>
        </w:tc>
      </w:tr>
    </w:tbl>
    <w:p>
      <w:pPr>
        <w:autoSpaceDN w:val="0"/>
        <w:autoSpaceDE w:val="0"/>
        <w:widowControl/>
        <w:spacing w:line="259" w:lineRule="auto" w:before="298" w:after="0"/>
        <w:ind w:left="1008" w:right="1008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Tên Chương V được sửa đổi, bổ sung bởi Khoản 28 Điều 1 Nghị định số 14/2022/NĐ-CP</w:t>
      </w:r>
    </w:p>
    <w:p>
      <w:pPr>
        <w:autoSpaceDN w:val="0"/>
        <w:tabs>
          <w:tab w:pos="306" w:val="left"/>
          <w:tab w:pos="4256" w:val="left"/>
          <w:tab w:pos="4358" w:val="left"/>
        </w:tabs>
        <w:autoSpaceDE w:val="0"/>
        <w:widowControl/>
        <w:spacing w:line="283" w:lineRule="auto" w:before="350" w:after="0"/>
        <w:ind w:left="282" w:right="288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1 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HÀNH VI VI PHẠM VỀ CÁC BIỆN PHÁP BẢO ĐẢM ỨNG DỤNG VÀ PHÁT TRIỂN CÔNG NGHỆ THÔNG </w:t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TIN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74. Vi phạm các quy định về phát triển công nghiệp công nghệ thông tin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5.000.000 đồng đến 7.000.000 đồng đối với hành vi công bố không đầy đủ nội dung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số trên sản phẩm hoặc trên bao gói của sản phẩm theo quy định khi tham gia sản xuất, cung cấp gói sản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phẩm nội dung thông tin số hoàn chỉnh.</w:t>
      </w:r>
    </w:p>
    <w:p>
      <w:pPr>
        <w:autoSpaceDN w:val="0"/>
        <w:autoSpaceDE w:val="0"/>
        <w:widowControl/>
        <w:spacing w:line="214" w:lineRule="auto" w:before="84" w:after="0"/>
        <w:ind w:left="0" w:right="0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7.000.000 đồng đến 10.000.000 đồng đối với hành vi không công bố nội dung thông tin số trên</w:t>
      </w:r>
    </w:p>
    <w:p>
      <w:pPr>
        <w:sectPr>
          <w:pgSz w:w="11900" w:h="16840"/>
          <w:pgMar w:top="290" w:right="1440" w:bottom="3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1724660</wp:posOffset>
            </wp:positionV>
            <wp:extent cx="5380990" cy="333336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sản phẩm hoặc trên bao gói của sản phẩm theo quy định khi tham gia sản xuất, cung cấp gói sản phẩm nội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dung thông tin số hoàn chỉnh.</w:t>
      </w:r>
    </w:p>
    <w:p>
      <w:pPr>
        <w:autoSpaceDN w:val="0"/>
        <w:autoSpaceDE w:val="0"/>
        <w:widowControl/>
        <w:spacing w:line="274" w:lineRule="auto" w:before="84" w:after="38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Chuyển giao, bán, chuyển nhượng công nghệ, giải pháp phát triển sản phẩm công nghệ thông tin trọng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do Nhà nước đầu tư khi chưa được sự đồng ý của cơ quan quản lý nhà nước có thẩm quyền;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Công bố thông tin không chính xác về sản phẩm, dịch vụ công nghệ thông tin sản xuất trong nước để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2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được hưởng ưu tiên trong đầu tư, thuê, mua sắm khi sử dụng nguồn vốn ngân sách nhà nước;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b Khoản 3 Điều 74 được sửa đổi, bổ sung bởi Khoản 29 Điều 1 Nghị định số 14/2022/NĐ-CP</w:t>
      </w:r>
    </w:p>
    <w:p>
      <w:pPr>
        <w:autoSpaceDN w:val="0"/>
        <w:autoSpaceDE w:val="0"/>
        <w:widowControl/>
        <w:spacing w:line="281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Cung cấp thông tin không chính xác để đáp ứng các điều kiện nhằm tham gia chương trình phát triển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sản phẩm công nghệ thông tin trọng điểm do Nhà nước đầu tư;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Gian lận trong việc tổ chức, sát hạch và cấp chứng chỉ đáp ứng chuẩn kỹ năng sử dụng công nghệ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tin của tổ chức nước ngoài sử dụng tại Việt Nam.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4. Phạt tiền từ 100.000.000 đồng đến 140.000.000 đồng đối với hành vi không hoàn thành đúng thời hạn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định việc xây dựng hạ tầng cơ sở khu công nghệ thông tin tập trung.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170.000.000 đồng đến 200.000.000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Triển khai hoạt động khu công nghệ thông tin tập trung không đúng mục tiêu hoặc không đúng chức năng,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nhiệm vụ;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Triển khai hoạt động khu công nghệ thông tin tập trung không đáp ứng hoặc đáp ứng không đầy đủ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tiêu chí của khu công nghệ thông tin tập trung.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Tịch thu quyết định công nhận chứng chỉ công nghệ thông tin của tổ chức nước ngoài sử dụng ở Việt Nam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do thực hiện hành vi vi phạm quy định tại điểm d khoản 3 Điều này.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nộp lại số lợi bất hợp pháp có được do thực hiện hành vi vi phạm quy định tại các điểm a và d khoản 3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và điểm a, c khoản 5 Điều này.</w:t>
      </w:r>
    </w:p>
    <w:p>
      <w:pPr>
        <w:autoSpaceDN w:val="0"/>
        <w:autoSpaceDE w:val="0"/>
        <w:widowControl/>
        <w:spacing w:line="281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75. Vi phạm các quy định về cơ sở hạ tầng thông tin phục vụ ứng dụng và phát triển công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nghệ thông tin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100.000.000 đồng đến 140.000.000 đồng đối với hành vi xâm phạm đến quyền, lợi ích hợp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pháp của chủ sở hữu cơ sở dữ liệu hoặc cản trở việc sử dụng cơ sở dữ liệu của chủ sở hữu khi thực hiện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tái sản xuất, phân phối, quảng bá, truyền đưa, cung cấp nội dung hợp thành cơ sở dữ liệu.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140.000.000 đồng đến 170.000.000 đồng đối với hành vi phá hoại cơ sở hạ tầng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hoặc phá hoại thông tin trên môi trường mạng.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nộp lại số lợi bất hợp pháp có được do thực hiện vi phạm hành chính quy định tại khoản 1 Điều này;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khôi phục lại tình trạng ban đầu đã bị thay đổi do thực hiện hành vi vi phạm quy định tại khoản 2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này.</w:t>
      </w:r>
    </w:p>
    <w:p>
      <w:pPr>
        <w:autoSpaceDN w:val="0"/>
        <w:autoSpaceDE w:val="0"/>
        <w:widowControl/>
        <w:spacing w:line="293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76. Vi phạm quy định về nhập khẩu, gia công tái chế, sửa chữa sản phẩm công nghệ thông tin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đã qua sử dụng thuộc Danh mục cấm nhập khẩu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100.000.000 đồng đến 140.000.000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Sử dụng không đúng mục đích sản phẩm công nghệ thông tin đã qua sử dụng thuộc Danh mục cấm nhập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khẩu nhưng được phép nhập khẩu để nghiên cứu khoa học;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Nhập khẩu sản phẩm công nghệ thông tin đã qua sử dụng thuộc Danh mục cấm nhập khẩu;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Thực hiện không đúng phương án, biện pháp xử lý phế liệu, phế thải hoặc không có phương án, biện pháp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xử lý phế liệu, phế thải trong quá trình gia công, sửa chữa sản phẩm công nghệ thông tin đã qua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thuộc Danh mục cấm nhập khẩu cho thương nhân nước ngoài;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Gia công tái chế, sửa chữa sản phẩm công nghệ thông tin đã qua sử dụng thuộc Danh mục cấm nhập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khẩu cho thương nhân nước ngoài nhưng chưa được Bộ Thông tin và Truyền thông cho phép.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140.000.000 đồng đến 170.000.000 đồng đối với hành vi không thực hiện phương án, biện pháp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xử lý phế liệu, phế thải hoặc không có phương án, biện pháp xử lý phế liệu, phế thải trong quá trình gia công,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sửa chữa sản phẩm công nghệ thông tin đã qua sử dụng thuộc Danh mục cấm nhập khẩu cho thương nhân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nước ngoài.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Biện pháp khắc phục hậu quả:</w:t>
      </w:r>
    </w:p>
    <w:p>
      <w:pPr>
        <w:sectPr>
          <w:pgSz w:w="11900" w:h="16840"/>
          <w:pgMar w:top="290" w:right="1440" w:bottom="4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tiêu hủy hoặc tái xuất sản phẩm công nghệ thông tin do thực hiện hành vi vi phạm quy định tại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khoản 1 và 2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Buộc nộp lại văn bản cho phép thực hiện hoạt động gia công, tái chế, sửa chữa sản phẩm công nghệ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đã qua sử dụng thuộc danh mục cấm nhập khẩu cho thương nhân nước ngoài do thực hiện hành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 phạm quy định tại khoản 2 Điều này.</w:t>
      </w:r>
    </w:p>
    <w:p>
      <w:pPr>
        <w:autoSpaceDN w:val="0"/>
        <w:autoSpaceDE w:val="0"/>
        <w:widowControl/>
        <w:spacing w:line="276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77. Vi phạm quy định về bảo vệ quyền, lợi ích hợp pháp và hỗ trợ người sử dụng sản phẩm,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dịch vụ công nghệ thông tin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5.000.000 đồng đến 10.000.000 đồng đối với hành vi che giấu tên của mình hoặc giả mạo tên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của tổ chức, cá nhân khác khi gửi thông tin trên môi trường mạng.</w:t>
      </w:r>
    </w:p>
    <w:p>
      <w:pPr>
        <w:autoSpaceDN w:val="0"/>
        <w:autoSpaceDE w:val="0"/>
        <w:widowControl/>
        <w:spacing w:line="286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có biện pháp ngăn ngừa trẻ em truy nhập thông tin không có lợi trên môi trường mạng khi cung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cấp dịch vụ công nghệ thông tin;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có dấu hiệu cảnh báo đối với sản phẩm, dịch vụ công nghệ thông tin mang nội dung không có lợi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cho trẻ em.</w:t>
      </w:r>
    </w:p>
    <w:p>
      <w:pPr>
        <w:autoSpaceDN w:val="0"/>
        <w:autoSpaceDE w:val="0"/>
        <w:widowControl/>
        <w:spacing w:line="286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Tạo ra hoặc cài đặt hoặc phát tán chương trình vi rút máy tính hoặc phần mềm gây hại vào thiết bị số của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người khác;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Sản xuất hoặc cung cấp sản phẩm, dịch vụ công nghệ thông tin kích động dâm ô, đồi trụy, tội ác, tệ nạn xã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hội, mê tín dị đoan, phá hoại thuần phong mỹ tục của dân tộc.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Tịch thu tang vật, phương tiện vi phạm hành chính đối với hành vi vi phạm quy định tại khoản 3 Điều này;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Trục xuất khỏi lãnh thổ nước Cộng hòa xã hội chủ nghĩa Việt Nam đối với người nước ngoài có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quy định tại khoản 3 Điều này.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Buộc tiêu hủy sản phẩm, dịch vụ công nghệ thông tin đối với hành vi vi phạm quy định tại điểm b khoản 3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khôi phục lại tình trạng ban đầu đã bị thay đổi do thực hiện hành vi vi phạm quy định tại điểm a khoản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 Điều này.</w:t>
      </w:r>
    </w:p>
    <w:p>
      <w:pPr>
        <w:autoSpaceDN w:val="0"/>
        <w:tabs>
          <w:tab w:pos="2382" w:val="left"/>
          <w:tab w:pos="4256" w:val="left"/>
        </w:tabs>
        <w:autoSpaceDE w:val="0"/>
        <w:widowControl/>
        <w:spacing w:line="293" w:lineRule="auto" w:before="74" w:after="0"/>
        <w:ind w:left="282" w:right="288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2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AN TOÀN THÔNG TIN MẠNG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78. Vi phạm các quy định về đảm bảo an toàn thông tin và ứng cứu sự cố an toàn thông tin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mạng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công bố thông tin về địa chỉ tiếp nhận sự cố trên Trang thông tin điện tử hoặc Cổng thông tin điện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khai báo hồ sơ, cung cấp, cập nhật thông tin về đầu mối ứng cứu sự cố, nhân lực kỹ thuật an toàn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tin, ứng cứu sự cố thuộc phạm vi quản lý tới cơ quan điều phối quốc gia;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Cập nhật thông tin về đầu mối ứng cứu sự cố không đúng thời gian quy định khi có thay đổi;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Vi phạm quy chế hoạt động của mạng lưới ứng cứu sự cố an toàn thông tin mạng quốc gia hoặc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tuân thủ các yêu cầu điều phối của cơ quan điều phối;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báo cáo sự cố an toàn thông tin mạng tới chủ quản hệ thống thông tin, đơn vị chuyên trách ứng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cứu sự cố cùng cấp, Cơ quan điều phối quốc gia đúng thời gian quy định kể từ khi phát hiện sự cố.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báo cáo với Cơ quan điều phối quốc gia khi tiếp nhận thông tin, phát hiện sự cố đối với hệ thống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trong phạm vi quản lý;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phản hồi cho tổ chức, cá nhân đã gửi thông báo hoặc báo cáo ban đầu về sự cố;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triển khai ngay các hoạt động ứng cứu sự cố và báo cáo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tiến hành phân tích, xác minh, đánh giá tình hình, sơ bộ phân loại sự cố và triển khai ngay các hoạt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động ứng cứu sự cố và báo cáo theo quy định;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báo cáo về sự cố, diễn biến tình hình ứng cứu sự cố, đề xuất hỗ trợ ứng cứu sự cố hoặc nâng cấp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nghiêm trọng của sự cố cho chủ quản hệ thống thông tin, Cơ quan điều phối quốc gia và đơn vị chuyên trách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ứng cứu sự cố cùng cấp.</w:t>
      </w:r>
    </w:p>
    <w:p>
      <w:pPr>
        <w:autoSpaceDN w:val="0"/>
        <w:autoSpaceDE w:val="0"/>
        <w:widowControl/>
        <w:spacing w:line="259" w:lineRule="auto" w:before="84" w:after="0"/>
        <w:ind w:left="282" w:right="144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40.000.000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tổng hợp, báo cáo Cơ quan điều phối quốc gia về diễn biến sự cố khi được yêu cầu;</w:t>
      </w:r>
    </w:p>
    <w:p>
      <w:pPr>
        <w:sectPr>
          <w:pgSz w:w="11900" w:h="16840"/>
          <w:pgMar w:top="308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93" w:lineRule="auto" w:before="0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thành lập hoặc không chỉ định đơn vị chuyên trách ứng cứu sự cố an toàn thông tin mạng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không thành lập Đội ứng cứu sự cố;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ghi nhận hoặc không tiếp nhận thông báo hoặc không báo cáo sự cố an toàn thông tin mạng theo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đúng quy trình;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xây dựng Kế hoạch ứng phó sự cố bảo đảm an toàn thông tin mạng;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Cung cấp không đầy đủ thông tin trong thời gian chưa khắc phục triệt để sự cố;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Không tổng hợp, xây dựng báo cáo định kỳ 06 tháng, 01 năm;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g) Thực hiện không đầy đủ các yêu cầu điều phối ứng cứu sự cố của Cơ quan điều phối quốc gia.</w:t>
      </w:r>
    </w:p>
    <w:p>
      <w:pPr>
        <w:autoSpaceDN w:val="0"/>
        <w:autoSpaceDE w:val="0"/>
        <w:widowControl/>
        <w:spacing w:line="29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cử đầu mối thực hiện các hoạt động phối hợp ứng cứu sự cố hoặc không tham gia mạng lưới ứng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cứu sự cố an toàn thông tin mạng quốc gia;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thực hiện các yêu cầu điều phối ứng cứu sự cố của Cơ quan điều phối quốc gia;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bố trí mặt bằng, cổng kết nối và các điều kiện kỹ thuật cần thiết theo yêu cầu của Bộ Thông tin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Truyền thông, Bộ Công an;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tổ chức hoạt động ứng cứu sự cố trong lĩnh vực, địa bàn, phạm vi mình quản lý;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phối hợp với Cơ quan điều phối quốc gia, các nhà cung cấp dịch vụ và các cơ quan chức năng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khôi phục một số hoạt động, dữ liệu hoặc kết nối cần thiết nhất để giảm thiểu thiệt hại đối với hệ thống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tin hoặc gây ảnh hưởng xấu tới xã hội;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Không phối hợp trong thời gian chưa khắc phục triệt để sự cố;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g) Không xử lý các hậu quả do sự cố hệ thống thông tin của mình gây ra ảnh hưởng đến người dân, cơ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quan, tổ chức khác;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Không lưu trữ hoặc không cung cấp thông tin liên quan đến các địa chỉ IP thuê bao, máy chủ, thiết bị IOT,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log file, nhật ký dịch vụ phân giải tên miền DNS trong phạm vi quản lý;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i) Không thiết lập môi trường để lắp đặt thiết bị quan trắc, lấy mẫu và cung cấp luồng dữ liệu mạng;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k) Không thiết lập đầu mối thường trực 24/7 hoặc không bố trí nhân lực, vật lực sẵn sàng phối hợp, triển khai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giải pháp nhằm ứng cứu, khắc phục hậu quả sự cố trong trường hợp nguồn tấn công được xác định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xuất phát từ thuê bao thuộc doanh nghiệp mình hoặc khi được yêu cầu từ Cơ quan điều phối quốc gia.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79. Vi phạm quy định về an toàn, an ninh trong giao dịch điện tử sử dụng chữ ký số, chứng thư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số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Cản trở trái pháp luật hoạt động cung cấp và sử dụng dịch vụ chứng thực chữ ký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bảo đảm bí mật, an toàn trong việc lưu trữ thông tin liên quan đến nhân thân của tổ chức, cá nhân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xin cấp chứng thư số.</w:t>
      </w:r>
    </w:p>
    <w:p>
      <w:pPr>
        <w:autoSpaceDN w:val="0"/>
        <w:autoSpaceDE w:val="0"/>
        <w:widowControl/>
        <w:spacing w:line="293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Trộm cắp, gian lận, mạo nhận, chiếm đoạt hoặc sử dụng trái phép khóa bí mật của người khác;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bảo đảm an toàn trong suốt quá trình tạo và chuyển giao chứng thư số cho thuê bao hoặc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bảo đảm bí mật toàn bộ quá trình tạo cặp khoá cho tổ chức, cá nhân xin cấp chứng thư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Sử dụng thiết bị không đúng quy chuẩn kỹ thuật và tiêu chuẩn bắt buộc áp dụng để tự tạo cặp khóa;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lưu trữ bí mật những thông tin về nhân thân và khóa bí mật của thuê bao trong suốt thời gian tạm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dừng chứng thư số;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Không bảo đảm giữ bí mật khóa bí mật của thuê bao trong trường hợp thuê bao ủy quyền.</w:t>
      </w:r>
    </w:p>
    <w:p>
      <w:pPr>
        <w:autoSpaceDN w:val="0"/>
        <w:autoSpaceDE w:val="0"/>
        <w:widowControl/>
        <w:spacing w:line="293" w:lineRule="auto" w:before="86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Làm giả hoặc hướng dẫn người khác làm giả chứng thư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đáp ứng các điều kiện đảm bảo an toàn cho chữ ký số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Sử dụng hệ thống thiết bị kỹ thuật không có khả năng phát hiện, cảnh báo những truy nhập bất hợp pháp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và những hình thức tấn công trên môi trường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Sử dụng hệ thống phân phối khóa cho thuê bao không bảo đảm sự toàn vẹn và bảo mật của cặp khóa;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Không triển khai phương án kiểm soát sự ra vào trụ sở hoặc nơi đặt thiết bị phục vụ việc cung cấp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chứng thực chữ ký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Không triển khai phương án kiểm soát quyền truy nhập hệ thống cung cấp dịch vụ chứng thực chữ ký số.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70.000.000 đồng đến 100.000.000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có phương án dự phòng đảm bảo duy trì hoạt động an toàn, liên tục và khắc phục khi có sự cố xảy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ra;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Trộm cắp khóa bí mật của tổ chức cung cấp dịch vụ chứng thực chữ ký số quốc gia;</w:t>
      </w:r>
    </w:p>
    <w:p>
      <w:pPr>
        <w:sectPr>
          <w:pgSz w:w="11900" w:h="16840"/>
          <w:pgMar w:top="308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86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Tiết lộ hoặc cung cấp khóa bí mật của tổ chức cung cấp dịch vụ chứng thực chữ ký số quốc gia trái pháp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Sử dụng trái phép khóa bí mật của tổ chức cung cấp dịch vụ chứng thực chữ ký số quốc gia;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thực hiện hoặc thực hiện không đúng yêu cầu của cơ quan nhà nước có thẩm quyền theo quy định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của pháp luật về tình trạng khẩn cấp hoặc để đảm bảo an ninh quốc gia.</w:t>
      </w:r>
    </w:p>
    <w:p>
      <w:pPr>
        <w:autoSpaceDN w:val="0"/>
        <w:autoSpaceDE w:val="0"/>
        <w:widowControl/>
        <w:spacing w:line="271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80. Vi phạm quy định về cung cấp, sử dụng trái phép thông tin trên mạng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hành vi bẻ khóa, trộm cắp, sử dụng mật khẩu, khóa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mật mã và thông tin của tổ chức, cá nhân khác trên môi trường mạng.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Truy cập trái phép vào mạng hoặc thiết bị số của người khác để chiếm quyền điều khiển thiết bị số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thay đổi, xóa bỏ thông tin lưu trữ trên thiết bị số hoặc thay đổi tham số cài đặt thiết bị số hoặc thu thập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tin của người khác;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Xâm nhập, sửa đổi, xóa bỏ nội dung thông tin của tổ chức, cá nhân khác trên môi trường mạng;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Cản trở hoạt động cung cấp dịch vụ của hệ thống thông tin;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Ngăn chặn việc truy nhập đến thông tin của tổ chức, cá nhân khác trên môi trường mạng, trừ trường hợp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pháp luật cho phép;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Làm mất an toàn, bí mật thông tin của tổ chức, cá nhân khác được trao đổi, truyền đưa, lưu trữ trên môi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trường mạng.</w:t>
      </w:r>
    </w:p>
    <w:p>
      <w:pPr>
        <w:autoSpaceDN w:val="0"/>
        <w:autoSpaceDE w:val="0"/>
        <w:widowControl/>
        <w:spacing w:line="274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Trục xuất khỏi lãnh thổ nước Cộng hòa xã hội chủ nghĩa Việt Nam đối với người nước ngoài có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quy định tại các khoản 1 và 2 Điều này.</w:t>
      </w:r>
    </w:p>
    <w:p>
      <w:pPr>
        <w:autoSpaceDN w:val="0"/>
        <w:autoSpaceDE w:val="0"/>
        <w:widowControl/>
        <w:spacing w:line="281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81. Vi phạm quy định về sử dụng mạng nhằm chiếm đoạt tài sản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30.000.000 đồng đến 50.000.000 đồng đối với hành vi lợi dụng các phương tiện giao tiếp trực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trên mạng Internet, mạng viễn thông nhằm chiếm đoạt tài sản của tổ chức, cá nhân có trị giá dưới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2.000.000 đồng.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70.000.000 đồng đến 100.000.000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Truy cập bất hợp pháp vào tài khoản của tổ chức, cá nhân nhằm chiếm đoạt tài sản có trị giá dưới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2.000.000 đồng;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Thiết lập hệ thống, cung cấp dịch vụ chuyển cuộc gọi quốc tế thành cuộc gọi trong nước phục vụ cho mục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đích lừa đảo, chiếm đoạt tài sản có trị giá dưới 2.000.000 đồng;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Trộm cắp hoặc sử dụng trái phép thông tin về tài khoản, thẻ ngân hàng của tổ chức, cá nhân để chiếm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đoạt, gây thiệt hại tài sản hoặc để thanh toán hàng hóa, dịch vụ có trị giá dưới 2.000.000 đồng.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Tịch thu tang vật, phương tiện vi phạm hành chính đối với hành vi vi phạm quy định tại khoản 2 Điều này.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nộp lại số lợi bất hợp pháp có được do thực hiện hành vi vi phạm quy định tại các khoản 1 và 2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này.</w:t>
      </w:r>
    </w:p>
    <w:p>
      <w:pPr>
        <w:autoSpaceDN w:val="0"/>
        <w:autoSpaceDE w:val="0"/>
        <w:widowControl/>
        <w:spacing w:line="283" w:lineRule="auto" w:before="76" w:after="0"/>
        <w:ind w:left="282" w:right="576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82. Vi phạm quy định về quản lý gửi thông tin trên mạng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Gửi thông tin mang tính thương mại vào địa chỉ điện tử của người tiếp nhận khi chưa được người tiếp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nhận đồng ý hoặc khi người tiếp nhận đã từ chối;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có phương thức để người tiếp nhận thông tin từ chối việc tiếp nhận thông tin.</w:t>
      </w:r>
    </w:p>
    <w:p>
      <w:pPr>
        <w:autoSpaceDN w:val="0"/>
        <w:autoSpaceDE w:val="0"/>
        <w:widowControl/>
        <w:spacing w:line="281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Giả mạo nguồn gốc gửi thông tin trên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cung cấp điều kiện kỹ thuật và nghiệp vụ cần thiết khi có yêu cầu của cơ quan nhà nước có thẩm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quyền.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50.000.000 đồng đối với hành vi không áp dụng biện pháp ngăn chặn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hoặc không xử lý khi nhận được thông báo của tổ chức, cá nhân về việc gửi thông tin vi phạm quy định của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pháp luật.</w:t>
      </w:r>
    </w:p>
    <w:p>
      <w:pPr>
        <w:autoSpaceDN w:val="0"/>
        <w:autoSpaceDE w:val="0"/>
        <w:widowControl/>
        <w:spacing w:line="283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83. Vi phạm quy định về phòng ngừa, phát hiện, ngăn chặn và xử lý phần mềm độc hại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có biện pháp quản lý hoặc phòng ngừa hoặc phát hiện hoặc ngăn chặn phát tán phần mềm độc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hại;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báo cáo cơ quan nhà nước có thẩm quyền về hệ thống lọc phần mềm độc hại trong quá trình gửi,</w:t>
      </w:r>
    </w:p>
    <w:p>
      <w:pPr>
        <w:sectPr>
          <w:pgSz w:w="11900" w:h="16840"/>
          <w:pgMar w:top="308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3105150</wp:posOffset>
            </wp:positionV>
            <wp:extent cx="5380990" cy="333336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nhận, lưu trữ thông tin trên hệ thống của mình theo quy định của pháp luật.</w:t>
      </w:r>
    </w:p>
    <w:p>
      <w:pPr>
        <w:autoSpaceDN w:val="0"/>
        <w:autoSpaceDE w:val="0"/>
        <w:widowControl/>
        <w:spacing w:line="290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có hệ thống lọc phần mềm độc hại trong quá trình gửi hoặc nhận hoặc lưu trữ thông tin trên hệ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thống của doanh nghiệp cung cấp dịch vụ thư điện tử, truyền đưa, lưu trữ thông tin;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thực hiện phòng ngừa hoặc không ngăn chặn hoặc không xử lý việc phát tán phần mềm độc hại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theo hướng dẫn, yêu cầu của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triển khai hệ thống kỹ thuật nghiệp vụ nhằm phòng ngừa, phát hiện, ngăn chặn và xử lý kịp thời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phần mềm độc hại.</w:t>
      </w:r>
    </w:p>
    <w:p>
      <w:pPr>
        <w:autoSpaceDN w:val="0"/>
        <w:autoSpaceDE w:val="0"/>
        <w:widowControl/>
        <w:spacing w:line="283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84. Vi phạm quy định về thu thập, sử dụng thông tin cá nhân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Thu thập thông tin cá nhân khi chưa có sự đồng ý của chủ thể thông tin cá nhân về phạm vi, mục đích của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việc thu thập và sử dụng thông tin đó;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Cung cấp thông tin cá nhân cho bên thứ ba khi chủ thể thông tin cá nhân đã yêu cầu ngừng cung cấp.</w:t>
      </w:r>
    </w:p>
    <w:p>
      <w:pPr>
        <w:autoSpaceDN w:val="0"/>
        <w:autoSpaceDE w:val="0"/>
        <w:widowControl/>
        <w:spacing w:line="214" w:lineRule="auto" w:before="252" w:after="0"/>
        <w:ind w:left="282" w:right="0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A67C52"/>
          <w:sz w:val="20"/>
        </w:rPr>
        <w:t>2. Phạt tiền từ 40.000.000 đồng đến 60.000.000 đồng đối với một trong các hành vi sau:</w:t>
      </w:r>
    </w:p>
    <w:p>
      <w:pPr>
        <w:autoSpaceDN w:val="0"/>
        <w:autoSpaceDE w:val="0"/>
        <w:widowControl/>
        <w:spacing w:line="214" w:lineRule="auto" w:before="362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Tiêu đề khoản 2 Điều 84 được sửa đổi, bổ sung bởi Khoản 30 Điều 1 Nghị định số 14/2022/NĐ-CP</w:t>
      </w:r>
    </w:p>
    <w:p>
      <w:pPr>
        <w:autoSpaceDN w:val="0"/>
        <w:autoSpaceDE w:val="0"/>
        <w:widowControl/>
        <w:spacing w:line="286" w:lineRule="auto" w:before="360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Sử dụng không đúng mục đích thông tin cá nhân đã thỏa thuận khi thu thập hoặc khi chưa có sự đồng 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của chủ thể thông tin cá nhân;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Cung cấp hoặc chia sẻ hoặc phát tán thông tin cá nhân đã thu thập, tiếp cận, kiểm soát cho bên thứ ba khi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chưa có sự đồng ý của chủ thông tin cá nhân;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Thu thập, sử dụng, phát tán, kinh doanh trái pháp luật thông tin cá nhân của người khác.</w:t>
      </w:r>
    </w:p>
    <w:p>
      <w:pPr>
        <w:autoSpaceDN w:val="0"/>
        <w:autoSpaceDE w:val="0"/>
        <w:widowControl/>
        <w:spacing w:line="274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hủy bỏ thông tin cá nhân do thực hiện hành vi vi phạm quy định tại điểm b khoản 1, các điểm b và 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2 Điều này.</w:t>
      </w:r>
    </w:p>
    <w:p>
      <w:pPr>
        <w:autoSpaceDN w:val="0"/>
        <w:autoSpaceDE w:val="0"/>
        <w:widowControl/>
        <w:spacing w:line="281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85. Vi phạm quy định về cập nhật, sửa đổi và hủy bỏ thông tin cá nhân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hành vi không thông báo cho chủ thể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cá nhân sau khi hủy bỏ thông tin cá nhân đã lưu trữ hoặc chưa thực hiện được biện pháp phù hợp để bảo vệ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 tin cá nhân do yếu tố kỹ thuật.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cập nhật, sửa đổi, hủy bỏ thông tin cá nhân đã lưu trữ theo yêu cầu của chủ thể thông tin cá nhân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hoặc không cung cấp cho chủ thể thông tin cá nhân quyền tiếp cận để tự cập nhật, sửa đổi, hủy bỏ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 nhân của họ;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hủy bỏ thông tin cá nhân đã được lưu trữ khi đã hoàn thành mục đích sử dụng hoặc hết thời hạn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lưu trữ.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50.000.000 đồng đối với hành vi không áp dụng biện pháp quản lý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biện pháp kỹ thuật theo quy định để bảo vệ thông tin cá nhân.</w:t>
      </w:r>
    </w:p>
    <w:p>
      <w:pPr>
        <w:autoSpaceDN w:val="0"/>
        <w:autoSpaceDE w:val="0"/>
        <w:widowControl/>
        <w:spacing w:line="271" w:lineRule="auto" w:before="76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86. Vi phạm quy định về bảo đảm an toàn thông tin cá nhân trên mạng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hành vi tuân thủ không đầy đủ các tiêu chuẩn,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 chuẩn kỹ thuật về bảo đảm an toàn thông tin mạng.</w:t>
      </w:r>
    </w:p>
    <w:p>
      <w:pPr>
        <w:autoSpaceDN w:val="0"/>
        <w:autoSpaceDE w:val="0"/>
        <w:widowControl/>
        <w:spacing w:line="259" w:lineRule="auto" w:before="86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hành vi không tuân thủ các tiêu chuẩn, quy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chuẩn kỹ thuật về bảo đảm an toàn thông tin mạng.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50.000.000 đồng đối với hành vi không áp dụng ngay biện pháp khắc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phục, ngăn chặn khi có nguy cơ xảy ra sự cố an toàn thông tin mạng.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50.000.000 đồng đến 70.000.000 đồng đối với hành vi không áp dụng ngay biện pháp khắc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phục, ngăn chặn trong khi xảy ra sự cố an toàn thông tin mạng.</w:t>
      </w:r>
    </w:p>
    <w:p>
      <w:pPr>
        <w:autoSpaceDN w:val="0"/>
        <w:autoSpaceDE w:val="0"/>
        <w:widowControl/>
        <w:spacing w:line="281" w:lineRule="auto" w:before="74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87. Vi phạm quy định về biện pháp giám sát an toàn, bảo vệ hệ thống thông tin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hành vi không ban hành quy định về bảo đảm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an toàn thông tin mạng trong thiết kế, xây dựng, quản lý, vận hành, sử dụng, nâng cấp, hủy bỏ hệ thống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 tin.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kiểm tra, giám sát việc tuân thủ quy định về bảo đảm an toàn thông tin mạng hoặc không đánh giá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hiệu quả của các biện pháp quản lý và kỹ thuật được áp dụng;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phối hợp với chủ quản hệ thống thông tin trong việc giám sát an toàn hệ thống thông tin theo yêu</w:t>
      </w:r>
    </w:p>
    <w:p>
      <w:pPr>
        <w:sectPr>
          <w:pgSz w:w="11900" w:h="16840"/>
          <w:pgMar w:top="290" w:right="1440" w:bottom="3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59" w:lineRule="auto" w:before="0" w:after="0"/>
        <w:ind w:left="282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cầu của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tổ chức thực thi, đôn đốc, kiểm tra, giám sát công tác bảo đảm an toàn thông tin.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50.000.000 đồng đến 70.000.000 đồng đối với hành vi không áp dụng biện pháp quản lý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biện pháp kỹ thuật theo tiêu chuẩn hoặc quy chuẩn kỹ thuật an toàn thông tin mạng để phòng, chống nguy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cơ, khắc phục sự cố an toàn thông tin mạng.</w:t>
      </w:r>
    </w:p>
    <w:p>
      <w:pPr>
        <w:autoSpaceDN w:val="0"/>
        <w:autoSpaceDE w:val="0"/>
        <w:widowControl/>
        <w:spacing w:line="271" w:lineRule="auto" w:before="74" w:after="0"/>
        <w:ind w:left="282" w:right="432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88. Vi phạm quy định về bảo đảm an toàn hệ thống thông tin theo cấp độ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hành vi không lập hồ sơ đề xuất cấp độ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không tổ chức thẩm định, phê duyệt hồ sơ đề xuất cấp độ theo quy định.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hành vi không có phương án bảo đảm an toàn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mạng khi thiết lập, mở rộng hoặc nâng cấp hệ thống thông tin được cơ quan nhà nước có thẩm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quyền thẩm định.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50.000.000 đồng đối với hành vi không thực hiện kiểm định an toàn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khi thiết lập hoặc mở rộng hoặc nâng cấp hệ thống thông tin quan trọng quốc gia trước khi đưa vào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vận hành, khai thác.</w:t>
      </w:r>
    </w:p>
    <w:p>
      <w:pPr>
        <w:autoSpaceDN w:val="0"/>
        <w:autoSpaceDE w:val="0"/>
        <w:widowControl/>
        <w:spacing w:line="293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89. Vi phạm quy định về bảo đảm an toàn thông tin mạng cho hệ thống thông tin quan trọng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quốc gia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thực hiện đánh giá rủi ro an toàn thông tin mạng theo định kỳ;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triển khai biện pháp dự phòng cho hệ thống thông tin;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Kiểm tra, đánh giá an toàn thông tin và đánh giá rủi ro an toàn thông tin đối với hệ thống thông tin quan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trọng quốc gia từ cấp độ 3 trở lên do tổ chức chuyên môn không phù hợp thực hiện;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tổ chức diễn tập bảo đảm an toàn thông tin trong hoạt động của cơ quan, tổ chức theo quy định.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hành vi không lập kế hoạch bảo vệ hoặc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lập phương án và diễn tập phương án bảo vệ hệ thống thông tin quan trọng quốc gia.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tham gia diễn tập quốc gia hoặc quốc tế do Bộ Thông tin và Truyền thông tổ chức;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phối hợp trong việc triển khai thiết bị, kết nối tới hệ thống kỹ thuật xử lý, giảm thiểu tấn công mạng,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hỗ trợ giám sát an toàn thông tin cho hệ thống thông tin cung cấp dịch vụ công trực tuyến, phát triển chính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phủ điện tử.</w:t>
      </w:r>
    </w:p>
    <w:p>
      <w:pPr>
        <w:autoSpaceDN w:val="0"/>
        <w:autoSpaceDE w:val="0"/>
        <w:widowControl/>
        <w:spacing w:line="293" w:lineRule="auto" w:before="74" w:after="0"/>
        <w:ind w:left="282" w:right="144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90. Vi phạm quy định về ngăn chặn xung đột thông tin trên mạng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thông báo và cung cấp không đầy đủ thông tin khi phát hiện có dấu hiệu, hành vi gây xung đột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tin trên mạng hoặc khi phát hiện thấy thông tin, hệ thống thông tin bị tổn hại;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tiếp nhận hoặc không xử lý thông tin về xung đột thông tin trên mạng để ứng cứu sự cố và ngăn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chặn xung đột thông tin trên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phối hợp với các cơ quan nghiệp vụ trong việc xác định chính xác nguồn gốc gây xung đột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trên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phối hợp với các cơ quan nghiệp vụ để loại trừ xung đột thông tin trên mạng.</w:t>
      </w:r>
    </w:p>
    <w:p>
      <w:pPr>
        <w:autoSpaceDN w:val="0"/>
        <w:autoSpaceDE w:val="0"/>
        <w:widowControl/>
        <w:spacing w:line="293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thực hiện chặn lọc thông tin theo yêu cầu của các cơ quan nghiệp vụ hoặc yêu cầu hợp lý của bên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bị xung đột thông tin trên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ngăn chặn thông tin phá hoại xuất phát từ hệ thống thông tin của mình hoặc không hợp tác xác định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nguồn, đẩy lùi, khắc phục hậu quả tấn công mạng từ hệ thống thông tin của tổ chức, cá nhân trong nước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nước ngoài;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xây dựng phương án khắc phục xung đột thông tin trên mạng thuộc phạm vi quản lý;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tổng hợp, báo cáo kết quả khắc phục xung đột thông tin trên mạng cho cơ quan nghiệp vụ;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Không phối hợp khắc phục xung đột thông tin trên mạng.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40.000.000 đồng đối với hành vi không khắc phục xung đột thông tin trên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mạng thuộc phạm vi quản lý.</w:t>
      </w:r>
    </w:p>
    <w:p>
      <w:pPr>
        <w:autoSpaceDN w:val="0"/>
        <w:autoSpaceDE w:val="0"/>
        <w:widowControl/>
        <w:spacing w:line="259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4. Phạt tiền từ 40.000.000 đồng đến 60.000.000 đồng đối với hành vi cung cấp không kịp thời hoặc không đầy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đủ thông tin, bằng chứng, chứng cứ để xác định nguồn gốc gây xung đột thông tin trên mạng.</w:t>
      </w:r>
    </w:p>
    <w:p>
      <w:pPr>
        <w:autoSpaceDN w:val="0"/>
        <w:autoSpaceDE w:val="0"/>
        <w:widowControl/>
        <w:spacing w:line="274" w:lineRule="auto" w:before="84" w:after="0"/>
        <w:ind w:left="282" w:right="72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60.000.000 đồng đến 80.000.000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hợp tác xác định nguồn gốc hoặc không khắc phục hậu quả xung đột thông tin trên mạng;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cung cấp thông tin, bằng chứng, chứng cứ để xác định nguồn gốc gây xung đột thông tin trên</w:t>
      </w:r>
    </w:p>
    <w:p>
      <w:pPr>
        <w:sectPr>
          <w:pgSz w:w="11900" w:h="16840"/>
          <w:pgMar w:top="290" w:right="1440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7762240</wp:posOffset>
            </wp:positionV>
            <wp:extent cx="5380990" cy="514289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9933940</wp:posOffset>
            </wp:positionV>
            <wp:extent cx="5380990" cy="333336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3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mạng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91. Vi phạm quy định về bảo đảm an toàn tài nguyên viễn thông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Áp dụng không đúng hoặc không đầy đủ biện pháp quản lý và kỹ thuật để ngăn chặn mất an toàn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mạng xuất phát từ tần số, kho số, tên miền và địa chỉ Internet của mình;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cung cấp thông tin liên quan đến an toàn tài nguyên viễn thông theo yêu cầu của cơ quan nhà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Cung cấp không đầy đủ thông tin theo yêu cầu của cơ quan nhà nước có thẩm quyền hoặc không phối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hợp kết nối, định tuyến để bảo đảm hệ thống máy chủ tên miền quốc gia Việt Nam hoạt động an toàn, ổn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định.</w:t>
      </w:r>
    </w:p>
    <w:p>
      <w:pPr>
        <w:autoSpaceDN w:val="0"/>
        <w:autoSpaceDE w:val="0"/>
        <w:widowControl/>
        <w:spacing w:line="290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áp dụng biện pháp quản lý và kỹ thuật để ngăn chặn mất an toàn thông tin mạng xuất phát từ tần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số, kho số, tên miền và địa chỉ Internet của mình;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phối hợp trong việc ngăn chặn mất an toàn thông tin mạng xuất phát từ tài nguyên Internet, từ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khách hàng của mình hoặc không cung cấp thông tin theo yêu cầu của cơ quan nhà nước có thẩm quyền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hoặc không phối hợp kết nối, định tuyến để bảo đảm hệ thống máy chủ tên miền quốc gia Việt Nam hoạt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động an toàn, ổn định.</w:t>
      </w:r>
    </w:p>
    <w:p>
      <w:pPr>
        <w:autoSpaceDN w:val="0"/>
        <w:autoSpaceDE w:val="0"/>
        <w:widowControl/>
        <w:spacing w:line="290" w:lineRule="auto" w:before="74" w:after="0"/>
        <w:ind w:left="282" w:right="576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92. Vi phạm quy định về kinh doanh trong lĩnh vực an toàn thông tin mạng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quản lý hồ sơ, tài liệu về giải pháp kỹ thuật, công nghệ của sản phẩm an toàn thông tin mạng;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lập, lưu giữ và bảo mật thông tin của khách hàng sử dụng sản phẩm, dịch vụ an toàn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báo cáo cho Bộ Thông tin và Truyền thông về tình hình kinh doanh, xuất khẩu, nhập khẩu sản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phẩm, dịch vụ an toàn thông tin mạng theo quy định.</w:t>
      </w:r>
    </w:p>
    <w:p>
      <w:pPr>
        <w:autoSpaceDN w:val="0"/>
        <w:autoSpaceDE w:val="0"/>
        <w:widowControl/>
        <w:spacing w:line="295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sửa đổi hoặc bổ sung Giấy phép kinh doanh sản phẩm, dịch vụ an toàn thông tin mạng trong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trường hợp doanh nghiệp thay đổi tên hoặc thay đổi người đại diện theo pháp luật hoặc thay đổi, bổ sung sản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phẩm, dịch vụ an toàn thông tin mạng do doanh nghiệp cung cấp;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làm thủ tục cấp lại giấy phép trong trường hợp Giấy phép kinh doanh sản phẩm, dịch vụ an toàn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mạng trong trường hợp bị mất hoặc bị hư hỏng;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từ chối cung cấp sản phẩm, dịch vụ an toàn thông tin mạng khi phát hiện tổ chức, cá nhân vi phạm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pháp luật, vi phạm cam kết đã thỏa thuận về sử dụng sản phẩm, dịch vụ an toàn thông tin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tạm ngừng hoặc ngừng cung cấp sản phẩm, dịch vụ an toàn thông tin mạng theo yêu cầu của cơ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quan nhà nước có thẩm quyền;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thực hiện việc chứng nhận hợp quy hoặc công bố hợp quy và sử dụng dấu hợp quy theo quy định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trước khi đưa sản phẩm an toàn thông tin mạng vào lưu thông trên thị trường;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Cung cấp dịch vụ an toàn thông tin mạng không đúng với nội dung ghi trên giấy phép.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40.000.000 đồng đến 50.000.000 đồng đối với một trong các hành vi sau: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duy trì một trong các điều kiện để được cấp Giấy phép kinh doanh sản phẩm, dịch vụ an toàn thông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tin mạng;</w:t>
      </w:r>
    </w:p>
    <w:p>
      <w:pPr>
        <w:autoSpaceDN w:val="0"/>
        <w:autoSpaceDE w:val="0"/>
        <w:widowControl/>
        <w:spacing w:line="259" w:lineRule="auto" w:before="362" w:after="0"/>
        <w:ind w:left="390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a Khoản 3 Điều 92 được sửa đổi, bổ sung bởi Điểm a Khoản 31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59" w:lineRule="auto" w:before="360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phối hợp, tạo điều kiện thực hiện các biện pháp nghiệp vụ khi có yêu cầu của cơ quan nhà nước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có thẩm quyền.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50.000.000 đồng đến 60.000.000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Kinh doanh sản phẩm, dịch vụ an toàn thông tin mạng nhưng không có giấy phép;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Kinh doanh sản phẩm, dịch vụ an toàn thông tin mạng gây phương hại đến quốc phòng, an ninh quốc gia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và trật tự an toàn xã hội.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Cung cấp thông tin không chính xác hoặc giả mạo thông tin để được cấp Giấy phép kinh doanh sản phẩm,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dịch vụ an toàn thông tin mạng.</w:t>
      </w:r>
    </w:p>
    <w:p>
      <w:pPr>
        <w:autoSpaceDN w:val="0"/>
        <w:autoSpaceDE w:val="0"/>
        <w:widowControl/>
        <w:spacing w:line="214" w:lineRule="auto" w:before="36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4 Điều 92 được bổ sung bởi Điểm b Khoản 31 Điều 1 Nghị định số 14/2022/NĐ-CP</w:t>
      </w:r>
    </w:p>
    <w:p>
      <w:pPr>
        <w:sectPr>
          <w:pgSz w:w="11900" w:h="16840"/>
          <w:pgMar w:top="290" w:right="1440" w:bottom="41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1381760</wp:posOffset>
            </wp:positionV>
            <wp:extent cx="5380990" cy="333336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5. Hình thức xử phạt bổ sung: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Tước quyền sử dụng giấy phép kinh doanh sản phẩm, dịch vụ an toàn thông tin mạng từ 03 tháng đến 06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tháng đối với hành vi vi phạm quy định tại các điểm c, d và e khoản 2, khoản 3 và điểm b khoản 4 Điều này;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Tịch thu giấy phép kinh doanh sản phẩm, dịch vụ an toàn thông tin mạng do thực hiện hành vi vi phạm quy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7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định tại điểm c khoản 4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5 Điều 92 được sửa đổi, bổ sung bởi Điểm c Khoản 31 Điều 1 Nghị định số 14/2022/NĐ-CP</w:t>
      </w:r>
    </w:p>
    <w:p>
      <w:pPr>
        <w:autoSpaceDN w:val="0"/>
        <w:autoSpaceDE w:val="0"/>
        <w:widowControl/>
        <w:spacing w:line="274" w:lineRule="auto" w:before="360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nộp lại số lợi bất hợp pháp có được do thực hiện hành vi vi phạm quy định tại các điểm c, d, đ và e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2 và khoản 4 Điều này.</w:t>
      </w:r>
    </w:p>
    <w:p>
      <w:pPr>
        <w:autoSpaceDN w:val="0"/>
        <w:autoSpaceDE w:val="0"/>
        <w:widowControl/>
        <w:spacing w:line="288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93. Vi phạm quy định về nhập khẩu sản phẩm an toàn thông tin mạng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30.000.000 đồng đến 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Nhập khẩu sản phẩm an toàn thông tin mạng thuộc Danh mục nhập khẩu theo giấy phép mà không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giấy phép;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Cung cấp thông tin không chính xác hoặc giả mạo thông tin để được cấp Giấy phép nhập khẩu sản phẩm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an toàn thông tin mạng.</w:t>
      </w:r>
    </w:p>
    <w:p>
      <w:pPr>
        <w:autoSpaceDN w:val="0"/>
        <w:autoSpaceDE w:val="0"/>
        <w:widowControl/>
        <w:spacing w:line="274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Tịch thu giấy phép nhập khẩu sản phẩm an toàn thông tin mạng do thực hiện hành vi vi phạm quy định tại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b khoản 1 Điều này.</w:t>
      </w:r>
    </w:p>
    <w:p>
      <w:pPr>
        <w:autoSpaceDN w:val="0"/>
        <w:autoSpaceDE w:val="0"/>
        <w:widowControl/>
        <w:spacing w:line="286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nộp lại số lợi bất hợp pháp có được do thực hiện hành vi vi phạm quy định tại khoản 1 Điều này;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Buộc tái xuất sản phẩm an toàn thông tin mạng nhập khẩu đối với hành vi vi phạm quy định tại khoản 1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Buộc thu hồi sản phẩm an toàn thông tin mạng đối với hành vi vi phạm quy định tại khoản 1 Điều này.</w:t>
      </w:r>
    </w:p>
    <w:p>
      <w:pPr>
        <w:autoSpaceDN w:val="0"/>
        <w:autoSpaceDE w:val="0"/>
        <w:widowControl/>
        <w:spacing w:line="271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93a. Vi phạm quy định về kinh doanh trong lĩnh vực mật mã dân sự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cảnh cáo đối với hành vi nộp báo cáo cho Ban Cơ yếu Chính phủ về tình hình kinh doanh sản phẩm,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dịch vụ mật mã dân sự và tổng hợp thông tin khách hàng chậm dưới 01 tháng so với thời hạn quy định.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quản lý, bảo quản, lưu trữ hồ sơ, tài liệu về giải pháp kỹ thuật, công nghệ của sản phẩm mật mã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dân sự theo đúng quy định của pháp luật về quản lý, lưu trữ, bảo quản hồ sơ, tài liệu;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lập, lưu giữ và bảo mật thông tin khách hàng, tên, loại hình, số lượng và mục đích sử dụng của sản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phẩm, dịch vụ mật mã dân sự;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nộp báo cáo hoặc nộp báo cáo cho Ban Cơ yếu Chính phủ về tình hình kinh doanh sản phẩm, dịch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vụ mật mã dân sự, xuất khẩu, nhập khẩu sản phẩm mật mã dân sự và tổng hợp thông tin khách hàng chậm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từ 01 tháng trở lên so với thời hạn quy định.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30.000.000 đồng đến 40.000.000 đồng đối với hành vi không làm thủ tục sửa đổi, bổ sung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Giấy phép kinh doanh sản phẩm, dịch vụ mật mã dân sự khi thay đổi tên, thay đổi người đại diện theo pháp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luật.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40.000.000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duy trì một trong các điều kiện để được cấp Giấy phép kinh doanh sản phẩm, dịch vụ mật mã dân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sự;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từ chối cung cấp sản phẩm, dịch vụ mật mã dân sự khi phát hiện tổ chức, cá nhân vi phạm pháp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luật về sử dụng sản phẩm, dịch vụ mật mã dân sự; khi phát hiện tổ chức, cá nhân vi phạm cam kết đã thỏa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thuận về sử dụng sản phẩm, dịch vụ mật mã dân sự do doanh nghiệp cung cấp;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Sử dụng sản phẩm, dịch vụ mật mã dân sự không do doanh nghiệp được cấp phép kinh doanh sản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phẩm, dịch vụ mật mã dân sự cung cấp mà không khai báo với Ban Cơ yếu Chính phủ.</w:t>
      </w:r>
    </w:p>
    <w:p>
      <w:pPr>
        <w:autoSpaceDN w:val="0"/>
        <w:autoSpaceDE w:val="0"/>
        <w:widowControl/>
        <w:spacing w:line="288" w:lineRule="auto" w:before="84" w:after="42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50.000.000 đồng đến 60.000.000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thông tin không chính xác để được cấp Giấy phép kinh doanh sản phẩm, dịch vụ mật mã dân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sự;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Kinh doanh sản phẩm, dịch vụ mật mã dân sự không đúng với nội dung ghi trên Giấy phép kinh doanh sản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phẩm, dịch vụ mật mã dân sự;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Từ chối cung cấp các thông tin cần thiết liên quan tới khóa mã cho cơ quan nhà nước có thẩm quyền khi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100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có yêu cầu.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auto" w:before="580" w:after="0"/>
        <w:ind w:left="282" w:right="720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Mức phạt đối với hành vi kinh doanh sản phẩm, dịch vụ mật mã dân sự mà không có Giấy phép kinh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doanh sản phẩm, dịch vụ mật mã dân sự quy định như sau: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tiền từ 50.000.000 đồng đến 60.000.000 đồng trong trường hợp giá trị hàng hóa vi phạm dưới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50.000.000 đồng;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từ 60.000.000 đồng đến 80.000.000 đồng trong trường hợp giá trị hàng hóa vi phạm từ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50.000.000 đồng đến dưới 100.000.000 đồng;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c) Phạt tiền từ 80.000.000 đồng đến 100.000.000 đồng trong trường hợp giá trị hàng hóa vi phạm từ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100.000.000 đồng đến dưới 150.000.000 đồng;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d) Phạt tiền từ 100.000.000 đồng đến 120.000.000 đồng trong trường hợp giá trị hàng hóa vi phạm từ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150.000.000 đồng đến dưới 200.000.000 đồng;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đ) Phạt tiền từ 120.000.000 đồng đến 140.000.000 đồng trong trường hợp giá trị hàng hóa vi phạm từ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200.000.000 đồng đến dưới 250.000.000 đồng;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e) Phạt tiền từ 140.000.000 đồng đến 160.000.000 đồng trong trường hợp giá trị hàng hóa vi phạm từ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250.000.000 đồng đến dưới 300.000.000 đồng;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g) Phạt tiền từ 160.000.000 đồng đến 180.000.000 đồng trong trường hợp giá trị hàng hóa vi phạm từ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300.000.000 đồng trở lên.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8125459</wp:posOffset>
            </wp:positionV>
            <wp:extent cx="5380990" cy="333336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Phạt tiền từ 80.000.000 đồng đến 100.000.000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phối hợp, tạo điều kiện cho cơ quan nhà nước có thẩm quyền thực hiện các biện pháp nghiệp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khi có yêu cầu;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tạm ngừng hoặc không ngừng cung cấp sản phẩm, dịch vụ mật mã dân sự để đảm bảo quốc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phòng, an ninh quốc gia, trật tự, an toàn xã hội khi có yêu cầu của cơ quan nhà nước có thẩm quyền.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Phạt tiền từ 100.000.000 đồng đến 120.000.000 đồng đối với hành vi kinh doanh sản phẩm, dịch vụ mật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mã dân sự mà đối tượng và mục đích sử dụng sản phẩm mật mã dân sự gây phương hại đến quốc phòng,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an ninh quốc gia, trật tự, an toàn xã hội.</w:t>
      </w:r>
    </w:p>
    <w:p>
      <w:pPr>
        <w:autoSpaceDN w:val="0"/>
        <w:autoSpaceDE w:val="0"/>
        <w:widowControl/>
        <w:spacing w:line="288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9.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Tước quyền sử dụng Giấy phép kinh doanh sản phẩm, dịch vụ mật mã dân sự từ 03 tháng đến 06 tháng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đối với hành vi vi phạm quy định tại điểm b khoản 4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Đình chỉ có thời hạn hoạt động kinh doanh sản phẩm, dịch vụ mật mã dân sự từ 03 tháng đến 06 tháng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đối với hành vi vi phạm quy định tại khoản 7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Tịch thu tang vật, phương tiện để thực hiện hành vi vi phạm quy định tại các khoản 6 và 8 Điều này.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10.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Buộc báo cáo tình hình kinh doanh sản phẩm, dịch vụ mật mã dân sự và tổng hợp thông tin khách hàng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đối với hành vi không nộp báo cáo quy định tại điểm c khoản 2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lập, lưu giữ và bảo mật thông tin khách hàng, tên loại hình, số lượng và mục đích sử dụng của sản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phẩm, dịch vụ mật mã dân sự đối với hành vi vi phạm quy định tại điểm b khoản 2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Buộc khai báo việc sử dụng sản phẩm, dịch vụ mật mã dân sự không do doanh nghiệp được cấp phép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kinh doanh sản phẩm, dịch vụ mật mã dân sự cung cấp đối với hành vi vi phạm quy định tại điểm c khoản 4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Buộc cung cấp các thông tin liên quan tới khóa mã cho cơ quan nhà nước có thẩm quyền đối với hành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 phạm quy định tại điểm c khoản 5 Điều này;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Buộc nộp lại số lợi bất hợp pháp có được do thực hiện hành vi vi phạm quy định tại điểm b khoản 4, các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a và b khoản 5, khoản 6, điểm b khoản 7, khoản 8 Điều này.</w:t>
      </w:r>
    </w:p>
    <w:p>
      <w:pPr>
        <w:autoSpaceDN w:val="0"/>
        <w:autoSpaceDE w:val="0"/>
        <w:widowControl/>
        <w:spacing w:line="214" w:lineRule="auto" w:before="36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93a được bổ sung bởi Khoản 2 Điều 11 Nghị định số 211/2025/NĐ-CP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6" w:after="0"/>
              <w:ind w:left="0" w:right="0" w:firstLine="0"/>
              <w:jc w:val="left"/>
            </w:pPr>
            <w:r>
              <w:rPr>
                <w:w w:val="98.20920770818536"/>
                <w:rFonts w:ascii="Arial" w:hAnsi="Arial" w:eastAsia="Arial"/>
                <w:b/>
                <w:i w:val="0"/>
                <w:color w:val="000000"/>
                <w:sz w:val="22"/>
              </w:rPr>
              <w:t>Điều 93b. Vi phạm quy định về xuất khẩu, nhập khẩu sản phẩm mật mã dân sự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1. Phạt cảnh cáo đối với hành vi nộp báo cáo cho Ban Cơ yếu Chính phủ về tình hình xuất khẩu, nhập khẩu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73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sản phẩm mật mã dân sự chậm dưới 01 tháng so với thời hạn quy định.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2. Phạt tiền từ 20.000.000 đồng đến 30.000.000 đồng đối với hành vi không nộp báo cáo hoặc nộp báo cáo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cho Ban Cơ yếu Chính phủ về tình hình xuất khẩu, nhập khẩu sản phẩm mật mã dân sự chậm từ 01 tháng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57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trở lên so với thời hạn quy định.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3. Phạt tiền từ 30.000.000 đồng đến 40.000.000 đồng đối với hành vi không duy trì một trong các điều kiện để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được cấp Giấy phép xuất khẩu, nhập khẩu sản phẩm mật mã dân sự, trừ điều kiện quy định tại điểm c khoản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6"/>
        </w:trPr>
        <w:tc>
          <w:tcPr>
            <w:tcW w:type="dxa" w:w="60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2 Điều 34 Luật An toàn thông tin mạng.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580" w:after="0"/>
        <w:ind w:left="282" w:right="144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4. Phạt tiền từ 40.000.000 đồng đến 50.000.000 đồng đối với hành vi xuất khẩu, nhập khẩu sản phẩm mật mã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dân sự không đúng với nội dung ghi trên Giấy phép xuất khẩu, nhập khẩu sản phẩm mật mã dân sự.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4648200</wp:posOffset>
            </wp:positionV>
            <wp:extent cx="5380990" cy="333336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7419340</wp:posOffset>
            </wp:positionV>
            <wp:extent cx="5380990" cy="704767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8553450</wp:posOffset>
            </wp:positionV>
            <wp:extent cx="5380990" cy="704767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9857740</wp:posOffset>
            </wp:positionV>
            <wp:extent cx="5380990" cy="476194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47619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50.000.000 đồng đến 60.000.000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thông tin không chính xác để được cấp Giấy phép xuất khẩu, nhập khẩu sản phẩm mật mã dân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sự;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phối hợp, tạo điều kiện cho cơ quan nhà nước có thẩm quyền thực hiện các biện pháp nghiệp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khi có yêu cầu.</w:t>
      </w:r>
    </w:p>
    <w:p>
      <w:pPr>
        <w:autoSpaceDN w:val="0"/>
        <w:autoSpaceDE w:val="0"/>
        <w:widowControl/>
        <w:spacing w:line="259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6. Phạt tiền từ 60.000.000 đồng đến 80.000.000 đồng đối với hành vi xuất khẩu, nhập khẩu sản phẩm mật mã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dân sự mà không có Giấy phép xuất khẩu, nhập khẩu sản phẩm mật mã dân sự.</w:t>
      </w:r>
    </w:p>
    <w:p>
      <w:pPr>
        <w:autoSpaceDN w:val="0"/>
        <w:autoSpaceDE w:val="0"/>
        <w:widowControl/>
        <w:spacing w:line="286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Phạt tiền từ 80.000.000 đồng đến 100.000.000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tạm ngừng hoặc không ngừng xuất khẩu, nhập khẩu sản phẩm mật mã dân sự để đảm bảo quốc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phòng, an ninh quốc gia, trật tự, an toàn xã hội khi có yêu cầu của cơ quan nhà nước có thẩm quyền;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Xuất khẩu, nhập khẩu sản phẩm mật mã dân sự mà đối tượng và mục đích sử dụng sản phẩm mật mã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dân sự gây phương hại đến quốc phòng, an ninh quốc gia, trật tự, an toàn xã hội.</w:t>
      </w:r>
    </w:p>
    <w:p>
      <w:pPr>
        <w:autoSpaceDN w:val="0"/>
        <w:autoSpaceDE w:val="0"/>
        <w:widowControl/>
        <w:spacing w:line="259" w:lineRule="auto" w:before="84" w:after="0"/>
        <w:ind w:left="282" w:right="172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Tịch thu tang vật, phương tiện để thực hiện hành vi vi phạm quy định tại khoản 7 Điều này.</w:t>
      </w:r>
    </w:p>
    <w:p>
      <w:pPr>
        <w:autoSpaceDN w:val="0"/>
        <w:autoSpaceDE w:val="0"/>
        <w:widowControl/>
        <w:spacing w:line="290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9.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báo cáo tình hình xuất khẩu, nhập khẩu sản phẩm mật mã dân sự đối với hành vi không nộp báo cáo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tại khoản 2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nộp lại số lợi bất hợp pháp có được do thực hiện hành vi vi phạm quy định tại khoản 4, điểm a khoản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5, các khoản 6 và 7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Buộc tái xuất sản phẩm mật mã dân sự nhập khẩu đối với hành vi vi phạm quy định tại khoản 4, điểm 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5 và khoản 6 Điều này.</w:t>
      </w:r>
    </w:p>
    <w:p>
      <w:pPr>
        <w:autoSpaceDN w:val="0"/>
        <w:autoSpaceDE w:val="0"/>
        <w:widowControl/>
        <w:spacing w:line="214" w:lineRule="auto" w:before="36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93b được bổ sung bởi Khoản 2 Điều 11 Nghị định số 211/2025/NĐ-CP</w:t>
      </w:r>
    </w:p>
    <w:p>
      <w:pPr>
        <w:autoSpaceDN w:val="0"/>
        <w:tabs>
          <w:tab w:pos="648" w:val="left"/>
          <w:tab w:pos="4256" w:val="left"/>
        </w:tabs>
        <w:autoSpaceDE w:val="0"/>
        <w:widowControl/>
        <w:spacing w:line="283" w:lineRule="auto" w:before="350" w:after="0"/>
        <w:ind w:left="282" w:right="432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3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CHỐNG THƯ RÁC, TIN NHẮN RÁC VÀ CUNG CẤP DỊCH VỤ NỘI DUNG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94. Vi phạm quy định liên quan tới thư điện tử, tin nhắn cung cấp thông tin về sản phẩm, dịch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vụ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1.000.000 đồng đến 2.000.000 đồng đối với hành vi cung cấp số điện thoại liên hệ trong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biển quảng cáo, rao vặt được treo, đặt, dán, vẽ các sản phẩm quảng cáo trên cột điện, trụ điện, cột tín hiệu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giao thông, bờ tường, cây xanh, nơi công cộng.</w:t>
      </w:r>
    </w:p>
    <w:p>
      <w:pPr>
        <w:autoSpaceDN w:val="0"/>
        <w:autoSpaceDE w:val="0"/>
        <w:widowControl/>
        <w:spacing w:line="281" w:lineRule="auto" w:before="84" w:after="4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5.000.000 đồng đến 10.000.000 đồng đối với một trong các hành vi: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Gửi thư điện tử quảng cáo, tin nhắn quảng cáo đến người nhận nhưng chưa được sự đồng ý của người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nhận;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Gắn nhãn thư điện tử quảng cáo, tin nhắn quảng cáo không đúng hoặc không đầy đủ theo quy định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60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0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Gọi điện thoại quảng cáo đến người sử dụng khi chưa được người sử dụng đồng ý một cách rõ ràng;</w:t>
            </w:r>
          </w:p>
        </w:tc>
      </w:tr>
    </w:tbl>
    <w:p>
      <w:pPr>
        <w:autoSpaceDN w:val="0"/>
        <w:autoSpaceDE w:val="0"/>
        <w:widowControl/>
        <w:spacing w:line="274" w:lineRule="auto" w:before="320" w:after="314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c Khoản 2 Điều 94 được bổ sung bởi Khoản 1 Điều 32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 Điều 32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60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Gọi điện thoại quảng cáo đến người sử dụng đã từ chối nhận cuộc gọi quảng cáo;</w:t>
            </w:r>
          </w:p>
        </w:tc>
      </w:tr>
    </w:tbl>
    <w:p>
      <w:pPr>
        <w:autoSpaceDN w:val="0"/>
        <w:autoSpaceDE w:val="0"/>
        <w:widowControl/>
        <w:spacing w:line="274" w:lineRule="auto" w:before="322" w:after="314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d Khoản 2 Điều 94 được bổ sung bởi Khoản 1 Điều 32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 Điều 32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đ) Gửi tin nhắn đăng ký quảng cáo khi người sử dụng đã từ chối hoặc không trả lời nhận tin nhắn đăng ký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94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quảng cáo.</w:t>
            </w:r>
          </w:p>
        </w:tc>
      </w:tr>
    </w:tbl>
    <w:p>
      <w:pPr>
        <w:autoSpaceDN w:val="0"/>
        <w:autoSpaceDE w:val="0"/>
        <w:widowControl/>
        <w:spacing w:line="259" w:lineRule="auto" w:before="336" w:after="0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đ Khoản 2 Điều 94 được bổ sung bởi Khoản 1 Điều 32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Chương IV bị bãi bỏ bởi Khoản 49 Điều 1 Nghị định số 14/2022/NĐ-CP</w:t>
      </w:r>
    </w:p>
    <w:p>
      <w:pPr>
        <w:sectPr>
          <w:pgSz w:w="11900" w:h="16840"/>
          <w:pgMar w:top="0" w:right="1440" w:bottom="3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361950</wp:posOffset>
            </wp:positionV>
            <wp:extent cx="5380990" cy="24762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24762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980440</wp:posOffset>
            </wp:positionV>
            <wp:extent cx="5380990" cy="333336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1695450</wp:posOffset>
            </wp:positionV>
            <wp:extent cx="5380990" cy="333336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2600960</wp:posOffset>
            </wp:positionV>
            <wp:extent cx="5380990" cy="333336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4229100</wp:posOffset>
            </wp:positionV>
            <wp:extent cx="5380990" cy="514289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9201150</wp:posOffset>
            </wp:positionV>
            <wp:extent cx="5380990" cy="704767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 Điều 32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Gọi điện thoại quảng cáo đến người sử dụng khi chưa được người sử dụng đồng ý một cách rõ ràng;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2 Điều 94 được bổ sung bởi Điểm a Khoản 32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Gọi điện thoại quảng cáo đến người sử dụng đã từ chối nhận cuộc gọi quảng cáo;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d Khoản 2 Điều 94 được bổ sung bởi Điểm a Khoản 32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đ) Gửi tin nhắn đăng ký quảng cáo khi người sử dụng đã từ chối hoặc không trả lời nhận tin nhắn đăng ký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9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quảng cáo.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đ Khoản 2 Điều 94 được bổ sung bởi Điểm a Khoản 32 Điều 1 Nghị định số 14/2022/NĐ-CP</w:t>
      </w:r>
    </w:p>
    <w:p>
      <w:pPr>
        <w:autoSpaceDN w:val="0"/>
        <w:autoSpaceDE w:val="0"/>
        <w:widowControl/>
        <w:spacing w:line="281" w:lineRule="auto" w:before="360" w:after="38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gắn nhãn thư điện tử quảng cáo, tin nhắn quảng cáo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lưu lại thông tin đăng ký nhận quảng cáo, thông tin yêu cầu từ chối và thông tin xác nhận yêu cầu từ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chối thư điện tử quảng cáo, tin nhắn quảng cáo;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Gửi tin nhắn quảng cáo, thư điện tử quảng cáo khi chưa được cấp tên định danh hoặc sử dụng số điện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9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thoại để gửi tin nhắn quảng cáo hoặc gọi điện thoại quảng cáo.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0"/>
        <w:ind w:left="390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3 Điều 94 được sửa đổi, bổ sung bởi Điểm b Khoản 32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300" w:lineRule="auto" w:before="360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cung cấp miễn phí cho người sử dụng cơ chế tiếp nhận và xử lý các thông báo về thư rác;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có biện pháp để tránh mất mát và ngăn chặn sai thư điện tử của người sử dụng dịch vụ;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phối hợp với các nhà cung cấp dịch vụ Internet trong nước và quốc tế, nhà cung cấp dịch vụ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nhắn trong và ngoài nước để hạn chế, ngăn chặn thư rác;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gửi ngay hoặc gửi thông tin xác nhận đã nhận được yêu cầu từ chối thư điện tử, tin nhắn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bảo đảm các yêu cầu theo quy định;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có biện pháp giới hạn số lượng, tốc độ và tần suất nhắn tin;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Không giới hạn tần suất nhắn tin từ mỗi nguồn gửi hoặc không ngăn chặn các tin nhắn có nguy cơ gây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mất an toàn, an ninh thông tin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g) Gửi thư điện tử quảng cáo hoặc tin nhắn quảng cáo nhưng không gửi bản sao nội dung tới hệ thống kỹ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thuật của Bộ Thông tin 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Che giấu tên, địa chỉ điện tử của mình khi gửi thư điện tử, tin nhắn;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i) Không chấm dứt việc gửi đến người nhận thư điện tử quảng cáo hoặc tin nhắn quảng cáo ngay sau khi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nhận được yêu cầu từ chối của người nhận;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k) Không phối hợp với các doanh nghiệp viễn thông được cấp phép thiết lập mạng viễn thông di động trong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và ngoài nước ngăn chặn tin nhắn rác;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l) Không thực hiện biện pháp ngăn chặn tin nhắn rác theo yêu cầu của cơ quan nhà nước có thẩm quyền;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m) Không ngăn chặn tin nhắn rác giả mạo nguồn gửi trước khi gửi tới người sử dụng dịch vụ;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n) Không ngừng cung cấp dịch vụ nội dung qua tin nhắn khi khách hàng yêu cầu;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o) Thực hiện không đầy đủ các yêu cầu điều phối, ngăn chặn, xử lý tin nhắn rác.</w:t>
      </w:r>
    </w:p>
    <w:p>
      <w:pPr>
        <w:autoSpaceDN w:val="0"/>
        <w:autoSpaceDE w:val="0"/>
        <w:widowControl/>
        <w:spacing w:line="259" w:lineRule="auto" w:before="120" w:after="0"/>
        <w:ind w:left="282" w:right="288" w:firstLine="0"/>
        <w:jc w:val="left"/>
      </w:pPr>
      <w:r>
        <w:rPr>
          <w:shd w:val="clear" w:color="auto" w:fill="cacaca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p) Thực hiện quá 01 cuộc gọi quảng cáo tới 01 số điện thoại trong vòng 24 giờ mà không có thỏa thuận khác </w:t>
      </w:r>
      <w:r>
        <w:rPr>
          <w:shd w:val="clear" w:color="auto" w:fill="cacaca"/>
          <w:w w:val="102.02845573425292"/>
          <w:rFonts w:ascii="Arial" w:hAnsi="Arial" w:eastAsia="Arial"/>
          <w:b w:val="0"/>
          <w:i w:val="0"/>
          <w:color w:val="000000"/>
          <w:sz w:val="20"/>
        </w:rPr>
        <w:t>với người sử dụng;</w:t>
      </w:r>
    </w:p>
    <w:p>
      <w:pPr>
        <w:autoSpaceDN w:val="0"/>
        <w:autoSpaceDE w:val="0"/>
        <w:widowControl/>
        <w:spacing w:line="274" w:lineRule="auto" w:before="396" w:after="314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p Khoản 4 Điều 94 được bổ sung bởi Khoản 2 Điều 32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2 Điều 32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796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q) Gọi điện thoại quảng cáo ngoài khoảng thời gian từ 08 giờ đến 17 giờ mỗi ngày mà không có thỏa thuận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90" w:right="1440" w:bottom="1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647700</wp:posOffset>
            </wp:positionV>
            <wp:extent cx="5380990" cy="704767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1962150</wp:posOffset>
            </wp:positionV>
            <wp:extent cx="5380990" cy="704767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3448050</wp:posOffset>
            </wp:positionV>
            <wp:extent cx="5380990" cy="704767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4714240</wp:posOffset>
            </wp:positionV>
            <wp:extent cx="5380990" cy="333336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5619750</wp:posOffset>
            </wp:positionV>
            <wp:extent cx="5380990" cy="333336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6515100</wp:posOffset>
            </wp:positionV>
            <wp:extent cx="5380990" cy="333336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7600950</wp:posOffset>
            </wp:positionV>
            <wp:extent cx="5380990" cy="333336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8315959</wp:posOffset>
            </wp:positionV>
            <wp:extent cx="5380990" cy="333336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816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38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khác với người sử dụng;</w:t>
            </w:r>
          </w:p>
        </w:tc>
      </w:tr>
    </w:tbl>
    <w:p>
      <w:pPr>
        <w:autoSpaceDN w:val="0"/>
        <w:autoSpaceDE w:val="0"/>
        <w:widowControl/>
        <w:spacing w:line="274" w:lineRule="auto" w:before="322" w:after="314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q Khoản 4 Điều 94 được bổ sung bởi Khoản 2 Điều 32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2 Điều 32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r) Không có biện pháp kiểm tra việc đã đồng ý trước một cách rõ ràng của người sử dụng khi gửi tin nhắn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84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quảng cáo, thư điện tử quảng cáo, gọi điện thoại quảng cáo;</w:t>
            </w:r>
          </w:p>
        </w:tc>
      </w:tr>
    </w:tbl>
    <w:p>
      <w:pPr>
        <w:autoSpaceDN w:val="0"/>
        <w:autoSpaceDE w:val="0"/>
        <w:widowControl/>
        <w:spacing w:line="274" w:lineRule="auto" w:before="336" w:after="314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r Khoản 4 Điều 94 được bổ sung bởi Khoản 2 Điều 32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2 Điều 32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s) Không cung cấp cho người sử dụng công cụ tra cứu hoặc lưu trữ các thỏa thuận về việc đăng ký, từ chối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cuộc gọi quảng cáo, tin nhắn đăng ký quảng cáo trên Cổng/Trang thông tin điện tử, mạng xã hội của mình để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8"/>
        </w:trPr>
        <w:tc>
          <w:tcPr>
            <w:tcW w:type="dxa" w:w="678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phục vụ việc thanh, kiểm tra và giải quyết khiếu nại, tố cáo.</w:t>
            </w:r>
          </w:p>
        </w:tc>
      </w:tr>
    </w:tbl>
    <w:p>
      <w:pPr>
        <w:autoSpaceDN w:val="0"/>
        <w:autoSpaceDE w:val="0"/>
        <w:widowControl/>
        <w:spacing w:line="274" w:lineRule="auto" w:before="336" w:after="0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s Khoản 4 Điều 94 được bổ sung bởi Khoản 2 Điều 32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2 Điều 32 bị bãi bỏ bởi Khoản 49 Điều 1 Nghị định số 14/2022/NĐ-CP</w:t>
      </w:r>
    </w:p>
    <w:p>
      <w:pPr>
        <w:autoSpaceDN w:val="0"/>
        <w:autoSpaceDE w:val="0"/>
        <w:widowControl/>
        <w:spacing w:line="259" w:lineRule="auto" w:before="360" w:after="0"/>
        <w:ind w:left="282" w:right="288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p) Thực hiện quá 01 cuộc gọi quảng cáo tới 01 số điện thoại trong vòng 24 giờ mà không có thỏa thuận khác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với người sử dụng;</w:t>
      </w:r>
    </w:p>
    <w:p>
      <w:pPr>
        <w:autoSpaceDN w:val="0"/>
        <w:autoSpaceDE w:val="0"/>
        <w:widowControl/>
        <w:spacing w:line="214" w:lineRule="auto" w:before="36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p Khoản 4 Điều 94 được bổ sung bởi Điểm c Khoản 32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q) Gửi tin nhắn quảng cáo ngoài khoảng thời gian từ 07 giờ đến 22 giờ mỗi ngày hoặc gọi điện thoại quảng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5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cáo từ 08 giờ đến 17 giờ mỗi ngày mà không có thỏa thuận với người sử dụng;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q Khoản 4 Điều 94 được bổ sung bởi Điểm c Khoản 32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r) Không có biện pháp kiểm tra việc đã đồng ý trước một cách rõ ràng của người sử dụng khi gửi tin nhắn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8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quảng cáo, thư điện tử quảng cáo, gọi điện thoại quảng cáo;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r Khoản 4 Điều 94 được bổ sung bởi Điểm c Khoản 32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s) Không cung cấp cho người sử dụng công cụ tra cứu hoặc lưu trữ các thỏa thuận về việc đăng ký, từ chối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cuộc gọi quảng cáo, tin nhắn đăng ký quảng cáo trên Cổng/Trang thông tin điện tử, mạng xã hội của mình để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7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phục vụ việc thanh, kiểm tra và giải quyết khiếu nại, tố cáo;</w:t>
            </w:r>
          </w:p>
        </w:tc>
      </w:tr>
    </w:tbl>
    <w:p>
      <w:pPr>
        <w:autoSpaceDN w:val="0"/>
        <w:autoSpaceDE w:val="0"/>
        <w:widowControl/>
        <w:spacing w:line="216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s Khoản 4 Điều 94 được bổ sung bởi Điểm c Khoản 32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t) Không hướng dẫn người sử dụng dịch vụ về cách thức chống tin nhắn rác, cuộc gọi rác, thư điện tử rác.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t Khoản 4 Điều 94 được bổ sung bởi Điểm c Khoản 32 Điều 1 Nghị định số 14/2022/NĐ-CP</w:t>
      </w:r>
    </w:p>
    <w:p>
      <w:pPr>
        <w:autoSpaceDN w:val="0"/>
        <w:autoSpaceDE w:val="0"/>
        <w:widowControl/>
        <w:spacing w:line="293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30.000.000 đồng đến 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tuân thủ các yêu cầu điều phối, ngăn chặn, xử lý tin nhắn rác;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thực hiện yêu cầu xử lý các thông báo, phản ánh tin nhắn rác của Bộ Thông tin và Truyền thông;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thực hiện các biện pháp nhằm hạn chế thư điện tử rác theo yêu cầu của cơ quan nhà nước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cung cấp thông tin và ngăn chặn các nguồn phát tán thư điện tử rác hoặc phần mềm độc hại theo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yêu cầu của cơ quan nhà nước có thẩm quyền;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Không thực hiện các biện pháp đánh giá tình trạng tin nhắn rác trên mạng viễn thông di động của nhà</w:t>
      </w:r>
    </w:p>
    <w:p>
      <w:pPr>
        <w:sectPr>
          <w:pgSz w:w="11900" w:h="16840"/>
          <w:pgMar w:top="20" w:right="1440" w:bottom="40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1170940</wp:posOffset>
            </wp:positionV>
            <wp:extent cx="5380990" cy="333336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2258060</wp:posOffset>
            </wp:positionV>
            <wp:extent cx="5380990" cy="514289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4114800</wp:posOffset>
            </wp:positionV>
            <wp:extent cx="5380990" cy="704767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5238750</wp:posOffset>
            </wp:positionV>
            <wp:extent cx="5380990" cy="704767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6324600</wp:posOffset>
            </wp:positionV>
            <wp:extent cx="5380990" cy="333336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7038340</wp:posOffset>
            </wp:positionV>
            <wp:extent cx="5380990" cy="333336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8486140</wp:posOffset>
            </wp:positionV>
            <wp:extent cx="5380990" cy="333336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9438640</wp:posOffset>
            </wp:positionV>
            <wp:extent cx="5380990" cy="704767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38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cung cấp dịch vụ tin nhắn theo hướng dẫn của Bộ Thông tin và Truyền thông.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e) Cuộc gọi điện thoại quảng cáo không có thông tin về tên, địa chỉ người quảng cáo trước khi cung cấp nội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dung quảng cáo hoặc không có thông tin về giá cước đối với trường hợp quảng cáo cho các dịch vụ có thu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7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cước.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e Khoản 5 Điều 94 được bổ sung bởi Điểm d Khoản 32 Điều 1 Nghị định số 14/2022/NĐ-CP</w:t>
      </w:r>
    </w:p>
    <w:p>
      <w:pPr>
        <w:autoSpaceDN w:val="0"/>
        <w:autoSpaceDE w:val="0"/>
        <w:widowControl/>
        <w:spacing w:line="259" w:lineRule="auto" w:before="360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60.000.000 đồng đến 80.000.000 đồng đối với một tron 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có đầy đủ các hình thức từ chối nhận thư điện tử quảng cáo hoặc từ chối nhận tin nhắn quảng cáo;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Gửi hoặc phát tán thư điện tử rác, tin nhắn rác, phần mềm độc hại; thực hiện cuộc gọi rác;</w:t>
            </w:r>
          </w:p>
        </w:tc>
      </w:tr>
    </w:tbl>
    <w:p>
      <w:pPr>
        <w:autoSpaceDN w:val="0"/>
        <w:autoSpaceDE w:val="0"/>
        <w:widowControl/>
        <w:spacing w:line="259" w:lineRule="auto" w:before="322" w:after="0"/>
        <w:ind w:left="390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b Khoản 6 Điều 94 được sửa đổi, bổ sung bởi Điểm đ Khoản 32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86" w:lineRule="auto" w:before="360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Tạo hàng loạt cuộc gọi nhỡ nhằm dụ dỗ người sử dụng gọi điện thoại, nhắn tin đến các số cung cấp dịch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vụ nội dung để trục lợi hoặc để cung cấp thông tin, quảng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Khai thác, sử dụng các số dịch vụ, số thuê bao viễn thông không đúng mục đích;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Số dịch vụ gọi tự do, số dịch vụ gọi giá cao được mở chiều gọi đi hoặc để gửi tin nhắn hoặc nhận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nhắn.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60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e) Gửi tin nhắn đăng ký quảng cáo không đúng quy định của Bộ Thông tin và Truyền thông;</w:t>
            </w:r>
          </w:p>
        </w:tc>
      </w:tr>
    </w:tbl>
    <w:p>
      <w:pPr>
        <w:autoSpaceDN w:val="0"/>
        <w:autoSpaceDE w:val="0"/>
        <w:widowControl/>
        <w:spacing w:line="274" w:lineRule="auto" w:before="322" w:after="314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e Khoản 6 Điều 94 được bổ sung bởi Khoản 3 Điều 32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3 Điều 32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60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g) Gửi bất kỳ tin nhắn đăng ký quảng cáo nào đến các số điện thoại nằm trong Danh sách không quảng cáo.</w:t>
            </w:r>
          </w:p>
        </w:tc>
      </w:tr>
    </w:tbl>
    <w:p>
      <w:pPr>
        <w:autoSpaceDN w:val="0"/>
        <w:autoSpaceDE w:val="0"/>
        <w:widowControl/>
        <w:spacing w:line="274" w:lineRule="auto" w:before="322" w:after="314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g Khoản 6 Điều 94 được bổ sung bởi Khoản 3 Điều 32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3 Điều 32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e) Gửi tin nhắn đăng ký quảng cáo không đúng quy định của Bộ Thông tin và Truyền thông;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e Khoản 6 Điều 94 được bổ sung bởi Điểm e Khoản 32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g) Gửi bất kỳ tin nhắn đăng ký quảng cáo nào đến các số điện thoại nằm trong Danh sách không quảng cáo.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6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g Khoản 6 Điều 94 được bổ sung bởi Điểm e Khoản 32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4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7. Phạt tiền từ 80.000.000 đồng đến 100.000.000 đồng đối với một trong các hành vi sau: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90"/>
        </w:trPr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Quảng cáo bằng thư điện tử hoặc quảng cáo bằng tin nhắn hoặc cung cấp dịch vụ nhắn tin qua mạng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77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Internet nhưng không có hệ thống tiếp nhận, xử lý yêu cầu từ chối của người nhận;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Gửi tin nhắn quảng cáo, gọi điện thoại quảng cáo đến các số điện thoại nằm trong Danh sách không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9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quảng cáo.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7 Điều 94 được sửa đổi, bổ sung bởi Điểm g Khoản 32 Điều 1 Nghị định số 14/2022/NĐ-CP</w:t>
      </w:r>
    </w:p>
    <w:p>
      <w:pPr>
        <w:autoSpaceDN w:val="0"/>
        <w:autoSpaceDE w:val="0"/>
        <w:widowControl/>
        <w:spacing w:line="259" w:lineRule="auto" w:before="396" w:after="0"/>
        <w:ind w:left="282" w:right="288" w:firstLine="0"/>
        <w:jc w:val="left"/>
      </w:pPr>
      <w:r>
        <w:rPr>
          <w:shd w:val="clear" w:color="auto" w:fill="cacaca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7a. Phạt tiền từ 80.000.000 đồng đến 100.000.000 đồng đối với hành vi gửi tin nhắn quảng cáo, gọi điện thoại </w:t>
      </w:r>
      <w:r>
        <w:rPr>
          <w:shd w:val="clear" w:color="auto" w:fill="cacaca"/>
          <w:w w:val="102.02845573425292"/>
          <w:rFonts w:ascii="Arial" w:hAnsi="Arial" w:eastAsia="Arial"/>
          <w:b w:val="0"/>
          <w:i w:val="0"/>
          <w:color w:val="000000"/>
          <w:sz w:val="20"/>
        </w:rPr>
        <w:t>quảng cáo đến các số điện thoại nằm trong Danh sách không quảng cáo.</w:t>
      </w:r>
    </w:p>
    <w:p>
      <w:pPr>
        <w:autoSpaceDN w:val="0"/>
        <w:autoSpaceDE w:val="0"/>
        <w:widowControl/>
        <w:spacing w:line="274" w:lineRule="auto" w:before="396" w:after="0"/>
        <w:ind w:left="390" w:right="201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Khoản 7a Điều 94 được bổ sung bởi Khoản 4 Điều 32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4 Điều 32 bị bãi bỏ bởi Khoản 49 Điều 1 Nghị định số 14/2022/NĐ-CP</w:t>
      </w:r>
    </w:p>
    <w:p>
      <w:pPr>
        <w:sectPr>
          <w:pgSz w:w="11900" w:h="16840"/>
          <w:pgMar w:top="290" w:right="1440" w:bottom="5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1742439</wp:posOffset>
            </wp:positionV>
            <wp:extent cx="5380990" cy="514289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3600450</wp:posOffset>
            </wp:positionV>
            <wp:extent cx="5380990" cy="704767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4686300</wp:posOffset>
            </wp:positionV>
            <wp:extent cx="5380990" cy="333336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7096759</wp:posOffset>
            </wp:positionV>
            <wp:extent cx="5380990" cy="704767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8409940</wp:posOffset>
            </wp:positionV>
            <wp:extent cx="5380990" cy="704767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9715500</wp:posOffset>
            </wp:positionV>
            <wp:extent cx="5380990" cy="628576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62857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8. Phạt tiền từ 180.000.000 đồng đến 200.000.000 đồng đối với hành vi không ngăn chặn, thu hồi số thuê bao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được dùng để phát tán tin nhắn rác.</w:t>
      </w:r>
    </w:p>
    <w:p>
      <w:pPr>
        <w:autoSpaceDN w:val="0"/>
        <w:autoSpaceDE w:val="0"/>
        <w:widowControl/>
        <w:spacing w:line="274" w:lineRule="auto" w:before="84" w:after="38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9.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Đình chỉ hoạt động cung cấp dịch vụ từ 01 tháng đến 03 tháng đối với hành vi vi phạm quy định tại các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c, d, e và h khoản 4, các khoản 6 và 7 Điều này;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Tước quyền sử dụng tên định danh từ 01 tháng đến 03 tháng đối với hành vi vi phạm quy định tại các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9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a và b khoản 3, các điểm d, g, h, i và o khoản 4, các điểm a và b khoản 6 Điều này.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0"/>
        <w:ind w:left="390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b Khoản 9 Điều 94 được sửa đổi, bổ sung bởi Điểm h Khoản 32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86" w:lineRule="auto" w:before="360" w:after="38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10.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hoàn trả hoặc buộc nộp lại số lợi bất hợp pháp có được do thực hiện hành vi vi phạm quy định tại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điểm d và đ khoản 6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thu hồi đầu số, kho số viễn thông do thực hiện hành vi vi phạm tại điểm h khoản 4, các điểm b và 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5 và khoản 6 Điều này.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60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Buộc thu hồi số điện thoại do thực hiện hành vi vi phạm quy định tại khoản 1 Điều này.</w:t>
            </w:r>
          </w:p>
        </w:tc>
      </w:tr>
    </w:tbl>
    <w:p>
      <w:pPr>
        <w:autoSpaceDN w:val="0"/>
        <w:autoSpaceDE w:val="0"/>
        <w:widowControl/>
        <w:spacing w:line="274" w:lineRule="auto" w:before="322" w:after="314"/>
        <w:ind w:left="390" w:right="144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c Khoản 10 Điều 94 được bổ sung bởi Khoản 5 Điều 32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5 Điều 32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Buộc thu hồi số điện thoại do thực hiện hành vi vi phạm quy định tại khoản 1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10 Điều 94 được bổ sung bởi Điểm i Khoản 32 Điều 1 Nghị định số 14/2022/NĐ-CP</w:t>
      </w:r>
    </w:p>
    <w:p>
      <w:pPr>
        <w:autoSpaceDN w:val="0"/>
        <w:autoSpaceDE w:val="0"/>
        <w:widowControl/>
        <w:spacing w:line="290" w:lineRule="auto" w:before="350" w:after="38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95. Vi phạm quy định về cung cấp dịch vụ thư điện tử, tin nhắn quảng cáo, dịch vụ nội dung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qua tin nhắn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có trang thông tin điện tử sử dụng tên miền quốc gia Việt Nam “.vn” khi cung cấp dịch vụ gửi thư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điện tử quảng cáo hoặc dịch vụ nhắn tin qua mạng Internet hoặc dịch vụ nội dung qua tin nhắn;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Cung cấp không đầy đủ hoặc không rõ ràng thông tin về các dịch vụ trên trang thông tin điện tử trước khi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cung cấp dịch vụ gồm có: tên dịch vụ, mã lệnh tương ứng, mô tả dịch vụ, cách thức sử dụng, giá cước dịch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vụ tương ứng, hướng dẫn hủy dịch vụ, số điện thoại hỗ trợ khách hàng, cam kết đồng ý sử dụng dịch vụ.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Không cung cấp công cụ, ứng dụng cho phép người sử dụng tự chủ động ngăn chặn thư điện tử rác và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60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phản ánh về thư điện tử rác;</w:t>
            </w:r>
          </w:p>
        </w:tc>
      </w:tr>
    </w:tbl>
    <w:p>
      <w:pPr>
        <w:autoSpaceDN w:val="0"/>
        <w:autoSpaceDE w:val="0"/>
        <w:widowControl/>
        <w:spacing w:line="274" w:lineRule="auto" w:before="336" w:after="316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c Khoản 1 Điều 95 được bổ sung bởi Khoản 1 Điều 33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 Điều 33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Không có biện pháp chặn, lọc, cập nhật danh sách các nguồn phát tán thư điện tử rác hoặc không có giải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42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pháp để tránh mất mát và ngăn chặn nhầm thư điện tử của người sử dụng;</w:t>
            </w:r>
          </w:p>
        </w:tc>
      </w:tr>
    </w:tbl>
    <w:p>
      <w:pPr>
        <w:autoSpaceDN w:val="0"/>
        <w:autoSpaceDE w:val="0"/>
        <w:widowControl/>
        <w:spacing w:line="274" w:lineRule="auto" w:before="336" w:after="314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d Khoản 1 Điều 95 được bổ sung bởi Khoản 1 Điều 33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 Điều 33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đ) Không giám sát, kiểm soát, rà quét hệ thống máy chủ thư điện tử của mình để đảm bảo không trở thành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70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nguồn phát tán thư điện tử rác;</w:t>
            </w:r>
          </w:p>
        </w:tc>
      </w:tr>
    </w:tbl>
    <w:p>
      <w:pPr>
        <w:autoSpaceDN w:val="0"/>
        <w:autoSpaceDE w:val="0"/>
        <w:widowControl/>
        <w:spacing w:line="274" w:lineRule="auto" w:before="336" w:after="0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đ Khoản 1 Điều 95 được bổ sung bởi Khoản 1 Điều 33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 Điều 33 bị bãi bỏ bởi Khoản 49 Điều 1 Nghị định số 14/2022/NĐ-CP</w:t>
      </w:r>
    </w:p>
    <w:p>
      <w:pPr>
        <w:sectPr>
          <w:pgSz w:w="11900" w:h="16840"/>
          <w:pgMar w:top="30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876300</wp:posOffset>
            </wp:positionV>
            <wp:extent cx="5380990" cy="704767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2143760</wp:posOffset>
            </wp:positionV>
            <wp:extent cx="5380990" cy="333336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3037840</wp:posOffset>
            </wp:positionV>
            <wp:extent cx="5380990" cy="333336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3943350</wp:posOffset>
            </wp:positionV>
            <wp:extent cx="5380990" cy="333336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4658360</wp:posOffset>
            </wp:positionV>
            <wp:extent cx="5380990" cy="333336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8163559</wp:posOffset>
            </wp:positionV>
            <wp:extent cx="5380990" cy="704767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9611360</wp:posOffset>
            </wp:positionV>
            <wp:extent cx="5380990" cy="333336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138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80990" cy="9525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95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60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e) Không báo cáo, thống kê định kỳ theo quy định của cơ quan nhà nước có thẩm quyền.</w:t>
            </w:r>
          </w:p>
        </w:tc>
      </w:tr>
    </w:tbl>
    <w:p>
      <w:pPr>
        <w:autoSpaceDN w:val="0"/>
        <w:autoSpaceDE w:val="0"/>
        <w:widowControl/>
        <w:spacing w:line="274" w:lineRule="auto" w:before="322" w:after="314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e Khoản 1 Điều 95 được bổ sung bởi Khoản 1 Điều 33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 Điều 33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Không cung cấp công cụ, ứng dụng cho phép người sử dụng tự chủ động ngăn chặn thư điện tử rác và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6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phản ánh về thư điện tử rác;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6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1 Điều 95 được bổ sung bởi Điểm a Khoản 33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4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Không có biện pháp chặn, lọc, cập nhật danh sách các nguồn phát tán thư điện tử rác hoặc không có giải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4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pháp để tránh mất mát và ngăn chặn nhầm thư điện tử của người sử dụng;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6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d Khoản 1 Điều 95 được bổ sung bởi Điểm a Khoản 33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đ) Không giám sát, kiểm soát, rà quét hệ thống máy chủ thư điện tử của mình để đảm bảo không trở thành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7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nguồn phát tán thư điện tử rác;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đ Khoản 1 Điều 95 được bổ sung bởi Điểm a Khoản 33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e) Không báo cáo, thống kê định kỳ theo quy định của cơ quan nhà nước có thẩm quyền.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e Khoản 1 Điều 95 được bổ sung bởi Điểm a Khoản 33 Điều 1 Nghị định số 14/2022/NĐ-CP</w:t>
      </w:r>
    </w:p>
    <w:p>
      <w:pPr>
        <w:autoSpaceDN w:val="0"/>
        <w:autoSpaceDE w:val="0"/>
        <w:widowControl/>
        <w:spacing w:line="295" w:lineRule="auto" w:before="360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dịch vụ quảng cáo bằng thư điện tử hoặc dịch vụ quảng cáo bằng tin nhắn hoặc dịch vụ nội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dung qua tin nhắn hoặc dịch vụ nhắn tin qua mạng Internet khi chưa được cấp mã số quản lý;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Khi quảng cáo, cung cấp thông tin về dịch vụ nội dung qua tin nhắn, nhắn tin trúng thưởng, chương trình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bình chọn, quyên góp, ủng hộ qua tin nhắn trên báo in, báo hình, báo điện tử, trang thông tin điện tử, Internet,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tin nhắn, thư điện tử, nhưng không cung cấp thông tin về giá, giá cước và loại thiết bị phù hợp để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bằng tiếng Việt Nam một cách dễ đọc; hoặc giá cước hiển thị không cùng kiểu với mã lệnh, không ngay sát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mã lệnh hoặc có kích thước nhỏ hơn 2/3 kích thước của mã lệnh;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cung cấp thông tin về giá cước trước khi tính cước khi người sử dụng gọi điện tới tổng đài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gọi giá cao, dịch vụ giải đáp thông tin;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hướng dẫn thuê bao gửi thông báo tin nhắn rác và phản hồi các thông báo về tin nhắn rác tiếp nhận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được;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Lưu trữ dữ liệu cung cấp dịch vụ nội dung qua tin nhắn không đầy đủ theo quy định.</w:t>
      </w:r>
    </w:p>
    <w:p>
      <w:pPr>
        <w:autoSpaceDN w:val="0"/>
        <w:autoSpaceDE w:val="0"/>
        <w:widowControl/>
        <w:spacing w:line="274" w:lineRule="auto" w:before="120" w:after="0"/>
        <w:ind w:left="282" w:right="288" w:firstLine="0"/>
        <w:jc w:val="left"/>
      </w:pPr>
      <w:r>
        <w:rPr>
          <w:shd w:val="clear" w:color="auto" w:fill="cacaca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Không xây dựng, cập nhật, cung cấp và chia sẻ danh sách đen địa chỉ IP/tên miền phát tán thư điện tử rác </w:t>
      </w:r>
      <w:r>
        <w:rPr>
          <w:shd w:val="clear" w:color="auto" w:fill="cacaca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dùng chung cho Bộ Thông tin và Truyền thông (Cục An toàn thông tin) và các doanh nghiệp viễn thông, </w:t>
      </w:r>
      <w:r>
        <w:rPr>
          <w:shd w:val="clear" w:color="auto" w:fill="cacaca"/>
          <w:w w:val="102.02845573425292"/>
          <w:rFonts w:ascii="Arial" w:hAnsi="Arial" w:eastAsia="Arial"/>
          <w:b w:val="0"/>
          <w:i w:val="0"/>
          <w:color w:val="000000"/>
          <w:sz w:val="20"/>
        </w:rPr>
        <w:t>Internet khác.</w:t>
      </w:r>
    </w:p>
    <w:p>
      <w:pPr>
        <w:autoSpaceDN w:val="0"/>
        <w:autoSpaceDE w:val="0"/>
        <w:widowControl/>
        <w:spacing w:line="274" w:lineRule="auto" w:before="396" w:after="0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e Khoản 2 Điều 95 được bổ sung bởi Khoản 2 Điều 33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2 Điều 33 bị bãi bỏ bởi Khoản 49 Điều 1 Nghị định số 14/2022/NĐ-CP</w:t>
      </w:r>
    </w:p>
    <w:p>
      <w:pPr>
        <w:autoSpaceDN w:val="0"/>
        <w:autoSpaceDE w:val="0"/>
        <w:widowControl/>
        <w:spacing w:line="274" w:lineRule="auto" w:before="360" w:after="0"/>
        <w:ind w:left="282" w:right="288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Không xây dựng, cập nhật, cung cấp và chia sẻ danh sách đến địa chỉ IP/tên miền phát tán thư điện tử rác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dùng chung cho Bộ Thông tin và Truyền thông (Cục An toàn thông tin) và các doanh nghiệp viễn thông,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Internet khác.</w:t>
      </w:r>
    </w:p>
    <w:p>
      <w:pPr>
        <w:autoSpaceDN w:val="0"/>
        <w:autoSpaceDE w:val="0"/>
        <w:widowControl/>
        <w:spacing w:line="214" w:lineRule="auto" w:before="36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e Khoản 2 Điều 95 được bổ sung bởi Điểm b Khoản 33 Điều 1 Nghị định số 14/2022/NĐ-CP</w:t>
      </w:r>
    </w:p>
    <w:p>
      <w:pPr>
        <w:autoSpaceDN w:val="0"/>
        <w:autoSpaceDE w:val="0"/>
        <w:widowControl/>
        <w:spacing w:line="214" w:lineRule="auto" w:before="36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Phạt tiền từ 50.000.000 đồng đến 70.000.000 đồng đối với một trong các hành vi sau:</w:t>
      </w:r>
    </w:p>
    <w:p>
      <w:pPr>
        <w:sectPr>
          <w:pgSz w:w="11900" w:h="16840"/>
          <w:pgMar w:top="284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3390900</wp:posOffset>
            </wp:positionV>
            <wp:extent cx="5380990" cy="333336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4705350</wp:posOffset>
            </wp:positionV>
            <wp:extent cx="5380990" cy="704767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6009640</wp:posOffset>
            </wp:positionV>
            <wp:extent cx="5380990" cy="704767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7325359</wp:posOffset>
            </wp:positionV>
            <wp:extent cx="5380990" cy="704767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8638540</wp:posOffset>
            </wp:positionV>
            <wp:extent cx="5380990" cy="704767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auto" w:before="0" w:after="4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thông tin về sản phẩm, dịch vụ bằng thư điện tử mà máy chủ gửi thư điện tử không đặt tại Việt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Nam;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Cung cấp dịch vụ nhắn tin qua mạng Internet có máy chủ dịch vụ gửi tin nhắn không đặt tại Việt Nam;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Cung cấp thông tin về sản phẩm, dịch vụ bằng tin nhắn không sử dụng số gửi tin nhắn được cấp theo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Cung cấp dịch vụ quảng cáo bằng thư điện tử, quảng cáo bằng tin nhắn không có hệ thống tiếp nhận, xử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lý yêu cầu từ chối nhận thư điện tử quảng cáo, tin nhắn quảng cáo;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cung cấp miễn phí chức năng tiếp nhận thông báo về tin nhắn rác hoặc thư điện tử rác từ người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sử dụng;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Không triển khai hệ thống ngăn chặn tin nhắn rác có khả năng ngăn chặn tin nhắn rác theo nguồn gửi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hoặc từ khóa trong nội dung tin nhắn gửi;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g) Không cung cấp dịch vụ gửi nhận tin nhắn, dịch vụ gửi nhận tin nhắn sử dụng tên định danh cho các nhà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cung cấp dịch vụ đã được cấp mã số quản lý;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h) Không cho phép doanh nghiệp đã được cấp mã số quản lý kết nối kỹ thuật với hệ thống của mình, để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cung cấp dịch vụ;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i) Không lưu trữ dữ liệu cung cấp dịch vụ nội dung qua tin nhắn theo quy định;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0"/>
        <w:ind w:left="0" w:right="0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i Khoản 3 Điều 95 được sửa đổi, bổ sung bởi Điểm c Khoản 33 Điều 1 Nghị định số 14/2022/NĐ-CP</w:t>
      </w:r>
    </w:p>
    <w:p>
      <w:pPr>
        <w:autoSpaceDN w:val="0"/>
        <w:autoSpaceDE w:val="0"/>
        <w:widowControl/>
        <w:spacing w:line="259" w:lineRule="auto" w:before="360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k) Không cung cấp thông tin về giá cước khi người sử dụng gọi điện tới tổng đài dịch vụ gọi giá cao,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giải đáp thông tin.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l) Không cung cấp cho người sử dụng các công cụ, ứng dụng để phản ánh tin nhắn rác, cuộc gọi rác và cho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14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phép người sử dụng chủ động ngăn chặn tin nhắn rác, cuộc gọi rác;</w:t>
            </w:r>
          </w:p>
        </w:tc>
      </w:tr>
    </w:tbl>
    <w:p>
      <w:pPr>
        <w:autoSpaceDN w:val="0"/>
        <w:autoSpaceDE w:val="0"/>
        <w:widowControl/>
        <w:spacing w:line="274" w:lineRule="auto" w:before="336" w:after="314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l Khoản 3 Điều 95 được bổ sung bởi Khoản 3 Điều 33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3 Điều 33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m) Không cung cấp, cập nhật và chia sẻ các mẫu tin nhắn rác dùng chung cho Bộ Thông tin và Truyền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12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thông (Cục An toàn thông tin) và các doanh nghiệp viễn thông khác;</w:t>
            </w:r>
          </w:p>
        </w:tc>
      </w:tr>
    </w:tbl>
    <w:p>
      <w:pPr>
        <w:autoSpaceDN w:val="0"/>
        <w:autoSpaceDE w:val="0"/>
        <w:widowControl/>
        <w:spacing w:line="274" w:lineRule="auto" w:before="336" w:after="314"/>
        <w:ind w:left="390" w:right="144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m Khoản 3 Điều 95 được bổ sung bởi Khoản 3 Điều 33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3 Điều 33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n) Không chặn lọc các địa chỉ IP/tên miền phát tán hoặc bị lạm dụng phát tán thư điện tử rác thuộc quyền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18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quản lý của mình;</w:t>
            </w:r>
          </w:p>
        </w:tc>
      </w:tr>
    </w:tbl>
    <w:p>
      <w:pPr>
        <w:autoSpaceDN w:val="0"/>
        <w:autoSpaceDE w:val="0"/>
        <w:widowControl/>
        <w:spacing w:line="274" w:lineRule="auto" w:before="336" w:after="314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n Khoản 3 Điều 95 được bổ sung bởi Khoản 3 Điều 33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3 Điều 33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o) Không thực hiện các biện pháp đánh giá tình trạng tin nhắn rác, cuộc gọi rác trên mạng viễn thông của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72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mình.</w:t>
            </w:r>
          </w:p>
        </w:tc>
      </w:tr>
    </w:tbl>
    <w:p>
      <w:pPr>
        <w:autoSpaceDN w:val="0"/>
        <w:autoSpaceDE w:val="0"/>
        <w:widowControl/>
        <w:spacing w:line="274" w:lineRule="auto" w:before="336" w:after="314"/>
        <w:ind w:left="390" w:right="158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 xml:space="preserve">Điểm o Khoản 3 Điều 95 được bổ sung bởi Khoản 3 Điều 33 Nghị định số 91/2020/NĐ-CP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Chương IV bị bãi bỏ bởi Khoản 49 Điều 1 Nghị định số 14/2022/NĐ-CP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3 Điều 33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3a. Phạt tiền từ 50.000.000 đồng đến 70.000.000 đồng đối với hành vi sử dụng các tên định danh không phải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do Bộ Thông tin và Truyền thông (Cục An toàn thông tin) cấp hoặc đã được Bộ Thông tin Truyền thông (Cục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An toàn thông tin) cấp cho tổ chức, cá nhân khác mà không được tổ chức, cá nhân có quyền sử dụng tên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98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định danh đó cho phép hoặc sử dụng tên định sau khi bị thu hồi.</w:t>
            </w:r>
          </w:p>
        </w:tc>
      </w:tr>
    </w:tbl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80990" cy="29209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2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308" w:right="1440" w:bottom="2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361950</wp:posOffset>
            </wp:positionV>
            <wp:extent cx="5380990" cy="685719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685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1838960</wp:posOffset>
            </wp:positionV>
            <wp:extent cx="5380990" cy="704767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3105150</wp:posOffset>
            </wp:positionV>
            <wp:extent cx="5380990" cy="333336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4000500</wp:posOffset>
            </wp:positionV>
            <wp:extent cx="5380990" cy="333336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4895850</wp:posOffset>
            </wp:positionV>
            <wp:extent cx="5380990" cy="333336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5801360</wp:posOffset>
            </wp:positionV>
            <wp:extent cx="5380990" cy="333336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6877050</wp:posOffset>
            </wp:positionV>
            <wp:extent cx="5380990" cy="333336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7782559</wp:posOffset>
            </wp:positionV>
            <wp:extent cx="5380990" cy="333336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3a Điều 95 được bổ sung bởi Khoản 4 Điều 33 Nghị định số 91/2020/NĐ-CP</w:t>
      </w:r>
    </w:p>
    <w:p>
      <w:pPr>
        <w:autoSpaceDN w:val="0"/>
        <w:autoSpaceDE w:val="0"/>
        <w:widowControl/>
        <w:spacing w:line="214" w:lineRule="auto" w:before="84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Chương IV bị bãi bỏ bởi Khoản 49 Điều 1 Nghị định số 14/2022/NĐ-CP</w:t>
      </w:r>
    </w:p>
    <w:p>
      <w:pPr>
        <w:autoSpaceDN w:val="0"/>
        <w:autoSpaceDE w:val="0"/>
        <w:widowControl/>
        <w:spacing w:line="214" w:lineRule="auto" w:before="84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4 Điều 33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3b. Phạt tiền từ 70.000.000 đồng đến 100.000.000 đồng đối với hành vi sử dụng tên định danh để gửi tin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nhắn rác hoặc cung cấp các dịch vụ vi phạm các quy định của pháp luật theo kết luận của cơ quan nhà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34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nước có thẩm quyền.</w:t>
            </w:r>
          </w:p>
        </w:tc>
      </w:tr>
    </w:tbl>
    <w:p>
      <w:pPr>
        <w:autoSpaceDN w:val="0"/>
        <w:autoSpaceDE w:val="0"/>
        <w:widowControl/>
        <w:spacing w:line="214" w:lineRule="auto" w:before="336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3b Điều 95 được bổ sung bởi Khoản 5 Điều 33 Nghị định số 91/2020/NĐ-CP</w:t>
      </w:r>
    </w:p>
    <w:p>
      <w:pPr>
        <w:autoSpaceDN w:val="0"/>
        <w:autoSpaceDE w:val="0"/>
        <w:widowControl/>
        <w:spacing w:line="214" w:lineRule="auto" w:before="84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Chương IV bị bãi bỏ bởi Khoản 49 Điều 1 Nghị định số 14/2022/NĐ-CP</w:t>
      </w:r>
    </w:p>
    <w:p>
      <w:pPr>
        <w:autoSpaceDN w:val="0"/>
        <w:autoSpaceDE w:val="0"/>
        <w:widowControl/>
        <w:spacing w:line="214" w:lineRule="auto" w:before="84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5 Điều 33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l) Không cung cấp cho người sử dụng các công cụ, ứng dụng để phản ánh tin nhắn rác, cuộc gọi rác và cho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1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phép người sử dụng chủ động ngăn chặn tin nhắn rác, cuộc gọi rác;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6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l Khoản 3 Điều 95 được bổ sung bởi Điểm d Khoản 33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m) Không cung cấp, cập nhật và chia sẻ các mẫu tin nhắn rác dùng chung cho Bộ Thông tin và Truyền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1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thông (Cục An toàn thông tin) và các doanh nghiệp viễn thông khác;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m Khoản 3 Điều 95 được bổ sung bởi Điểm d Khoản 33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n) Không chặn lọc các địa chỉ IP/tên miền phát tán hoặc bị lạm dụng phát tán thư điện tử rác thuộc quyền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1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quản lý của mình;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n Khoản 3 Điều 95 được bổ sung bởi Điểm d Khoản 33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o) Không thực hiện các biện pháp đánh giá tình trạng tin nhắn rác, cuộc gọi rác trên mạng viễn thông của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7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mình;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o Khoản 3 Điều 95 được bổ sung bởi Điểm d Khoản 33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p) Sử dụng các tên định danh không phải do Bộ Thông tin và Truyền thông (Cục An toàn thông tin) cấp hoặc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đã được Bộ Thông tin Truyền thông (Cục An toàn thông tin) cấp cho tổ chức, cá nhân khác mà không được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tổ chức, cá nhân có quyền sử dụng tên định danh đó cho phép hoặc sử dụng tên định sau khi bị thu hồi;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6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p Khoản 3 Điều 95 được bổ sung bởi Điểm d Khoản 33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4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q) Sử dụng tên định danh để gửi tin nhắn rác hoặc cung cấp các dịch vụ vi phạm các quy định của pháp luật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5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theo kết luận của cơ quan nhà nước có thẩm quyền.</w:t>
            </w:r>
          </w:p>
        </w:tc>
      </w:tr>
    </w:tbl>
    <w:p>
      <w:pPr>
        <w:autoSpaceDN w:val="0"/>
        <w:autoSpaceDE w:val="0"/>
        <w:widowControl/>
        <w:spacing w:line="214" w:lineRule="auto" w:before="30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q Khoản 3 Điều 95 được bổ sung bởi Điểm d Khoản 33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10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4. Phạt tiền từ 140.000.000 đồng đến 170.000.000 đồng đối với một trong các hành vi sau: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24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Thu cước dịch vụ đối với các tin nhắn lỗi hoặc tin nhắn không được cung cấp dịch vụ hoặc tin nhắn đã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24"/>
        </w:trPr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được cung cấp dịch vụ nhưng có nội dung khác với mã lệnh mà doanh nghiệp công bố hoặc tin nhắn do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3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người dùng bị lừa đảo;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Không thực hiện các biện pháp ngăn chặn tin nhắn quảng cáo, cuộc gọi quảng cáo đến Danh sách không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49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quảng cáo;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Không ngăn chặn, thu hồi địa chỉ điện tử được dùng để phát tán tin nhắn rác, thư điện tử rác, cuộc gọi rác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65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theo yêu cầu của cơ quan nhà nước có thẩm quyền;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Không xây dựng, vận hành hệ thống kỹ thuật để phòng chống, ngăn chặn tin nhắn rác, thư điện tử rác,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50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cuộc gọi rác;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4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60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đ) Không xây dựng, kết nối hệ thống kỹ thuật quản lý tên định danh của mình tới Hệ thống quản lý tên định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350" w:right="1440" w:bottom="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826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80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danh quốc gia;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990600</wp:posOffset>
            </wp:positionV>
            <wp:extent cx="5380990" cy="333336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3581400</wp:posOffset>
            </wp:positionV>
            <wp:extent cx="5380990" cy="704767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70476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5029200</wp:posOffset>
            </wp:positionV>
            <wp:extent cx="5380990" cy="333336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6477000</wp:posOffset>
            </wp:positionV>
            <wp:extent cx="5380990" cy="514289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e) Không thực hiện các nhiệm vụ điều phối ngăn chặn, xử lý thư điện tử rác, cuộc gọi rác và các biện pháp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8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nghiệp vụ khác theo yêu cầu của Bộ Thông tin và Truyền thông (Cục An toàn thông tin).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4 Điều 95 được sửa đổi, bổ sung bởi Điểm đ Khoản 33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4a. Phạt tiền từ 140.000.000 đồng đến 170.000.000 đồng đối với các hành vi: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Không thực hiện các biện pháp ngăn chặn tin nhắn quảng cáo, cuộc gọi quảng cáo đến Danh sách không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494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quảng cáo;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Không ngăn chặn, thu hồi địa chỉ điện tử được dùng để phát tán tin nhắn rác, thư điện tử rác, cuộc gọi rác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654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theo yêu cầu của cơ quan nhà nước có thẩm quyền;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Không xây dựng, vận hành hệ thống kỹ thuật để phòng chống, ngăn chặn tin nhắn rác, thư điện tử rác,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500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cuộc gọi rác;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Không xây dựng, kết nối hệ thống kỹ thuật quản lý tên định danh của mình tới Hệ thống quản lý tên định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508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danh quốc gia;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90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đ) Không thực hiện các nhiệm vụ điều phối ngăn chặn, xử lý thư điện tử rác, cuộc gọi rác và các biện pháp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88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nghiệp vụ khác theo yêu cầu của Bộ Thông tin và Truyền thông (Cục An toàn thông tin).</w:t>
            </w:r>
          </w:p>
        </w:tc>
      </w:tr>
    </w:tbl>
    <w:p>
      <w:pPr>
        <w:autoSpaceDN w:val="0"/>
        <w:autoSpaceDE w:val="0"/>
        <w:widowControl/>
        <w:spacing w:line="214" w:lineRule="auto" w:before="336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4a Điều 95 được bổ sung bởi Khoản 6 Điều 33 Nghị định số 91/2020/NĐ-CP</w:t>
      </w:r>
    </w:p>
    <w:p>
      <w:pPr>
        <w:autoSpaceDN w:val="0"/>
        <w:autoSpaceDE w:val="0"/>
        <w:widowControl/>
        <w:spacing w:line="214" w:lineRule="auto" w:before="84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Chương IV bị bãi bỏ bởi Khoản 49 Điều 1 Nghị định số 14/2022/NĐ-CP</w:t>
      </w:r>
    </w:p>
    <w:p>
      <w:pPr>
        <w:autoSpaceDN w:val="0"/>
        <w:autoSpaceDE w:val="0"/>
        <w:widowControl/>
        <w:spacing w:line="214" w:lineRule="auto" w:before="84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6 Điều 33 bị bãi bỏ bởi Khoản 49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5. Hình thức xử phạt bổ sung: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Đình chỉ hoạt động cung cấp dịch vụ từ 01 tháng đến 03 tháng đối với hành vi vi phạm quy định tại khoản 4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8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5 Điều 95 được sửa đổi, bổ sung bởi Điểm e Khoản 33 Điều 1 Nghị định số 14/2022/NĐ-CP</w:t>
      </w:r>
    </w:p>
    <w:p>
      <w:pPr>
        <w:autoSpaceDN w:val="0"/>
        <w:autoSpaceDE w:val="0"/>
        <w:widowControl/>
        <w:spacing w:line="214" w:lineRule="auto" w:before="36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6. Biện pháp khắc phục hậu quả: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Buộc hoàn trả hoặc buộc nộp lại số lợi bất hợp pháp có được do thực hiện hành vi vi phạm quy định tại</w:t>
      </w:r>
    </w:p>
    <w:p>
      <w:pPr>
        <w:autoSpaceDN w:val="0"/>
        <w:autoSpaceDE w:val="0"/>
        <w:widowControl/>
        <w:spacing w:line="214" w:lineRule="auto" w:before="84" w:after="38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c khoản 2, điểm k khoản 3 và khoản 4 Điều này;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Buộc thu hồi tên định danh do thực hiện hành vi vi phạm quy định tại điểm a khoản 1, điểm đ khoản 2, các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3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điểm a, b, c và d khoản 3 và khoản 4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b Khoản 6 Điều 95 được sửa đổi, bổ sung bởi Điểm g Khoản 33 Điều 1 Nghị định số 14/2022/NĐ-</w:t>
      </w:r>
    </w:p>
    <w:p>
      <w:pPr>
        <w:autoSpaceDN w:val="0"/>
        <w:autoSpaceDE w:val="0"/>
        <w:widowControl/>
        <w:spacing w:line="214" w:lineRule="auto" w:before="84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14" w:lineRule="auto" w:before="352" w:after="0"/>
        <w:ind w:left="282" w:right="0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96. Vi phạm quy định về cung cấp dịch vụ nội dung thông tin trên mạng viễn thông di động</w:t>
      </w:r>
    </w:p>
    <w:p>
      <w:pPr>
        <w:autoSpaceDN w:val="0"/>
        <w:autoSpaceDE w:val="0"/>
        <w:widowControl/>
        <w:spacing w:line="214" w:lineRule="auto" w:before="8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20.000.000 đồng đến 30.000.000 đồng đối với một trong các hành vi sau: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làm thủ tục đề nghị cấp lại Giấy chứng nhận đăng ký dịch vụ nội dung thông tin trên mạng viễn</w:t>
      </w:r>
    </w:p>
    <w:p>
      <w:pPr>
        <w:autoSpaceDN w:val="0"/>
        <w:autoSpaceDE w:val="0"/>
        <w:widowControl/>
        <w:spacing w:line="214" w:lineRule="auto" w:before="86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 di động khi bị mất, bị hủy hoại, bị hư hỏng hoặc bị tiêu hủy dưới hình thức khác;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có tổng đài hỗ trợ, tư vấn cho người sử dụng dịch vụ;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thông báo hoặc thông báo không đúng thời hạn đến cơ quan nhà nước có thẩm quyền khi có thay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đổi một trong các thông tin về địa chỉ trụ sở, người đại diện theo pháp luật của tổ chức, doanh nghiệp;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Báo cáo về hoạt động cung cấp dịch vụ nội dung thông tin trên mạng viễn thông di động không đúng thời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hạn theo quy định.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30.000.000 đồng đến 50.000.000 đồng đối với một trong các hành vi sau: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làm thủ tục sửa đổi, bổ sung Giấy chứng nhận đăng ký cung cấp dịch vụ nội dung thông tin trên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mạng viễn thông di động đã được cấp theo quy định;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xây dựng, công khai thỏa thuận cung cấp dịch vụ nội dung thông tin cho người sử dụng trước khi</w:t>
      </w:r>
    </w:p>
    <w:p>
      <w:pPr>
        <w:autoSpaceDN w:val="0"/>
        <w:autoSpaceDE w:val="0"/>
        <w:widowControl/>
        <w:spacing w:line="214" w:lineRule="auto" w:before="84" w:after="38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cung cấp dịch vụ;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Không thông báo hoặc thông báo không đúng thời hạn quy định việc sử dụng số cung cấp dịch vụ nội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dung thông tin trên mạng viễn thông di động tới Bộ Thông tin và Truyền thông kể từ ngày được cấp, hoàn trả,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1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thu hồi hoặc thay đổi số cung cấp dịch vụ;</w:t>
            </w:r>
          </w:p>
        </w:tc>
      </w:tr>
    </w:tbl>
    <w:p>
      <w:pPr>
        <w:autoSpaceDN w:val="0"/>
        <w:autoSpaceDE w:val="0"/>
        <w:widowControl/>
        <w:spacing w:line="240" w:lineRule="auto" w:before="1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80990" cy="381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1440" w:bottom="2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361950</wp:posOffset>
            </wp:positionV>
            <wp:extent cx="5380990" cy="495241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49524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7266940</wp:posOffset>
            </wp:positionV>
            <wp:extent cx="5380990" cy="514289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0"/>
        <w:ind w:left="390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2 Điều 96 được sửa đổi, bổ sung bởi Điểm a Khoản 34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59" w:lineRule="auto" w:before="360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thực hiện báo cáo định kỳ, đột xuất về hoạt động cung cấp dịch vụ nội dung thông tin trên mạng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viễn thông di động theo quy định.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Lưu trữ không đầy đủ các nội dung thông tin đã cung cấp hoặc dữ liệu xử lý các yêu cầu đăng ký, yêu cầu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ngừng cung cấp dịch vụ, chi tiết cước, thông tin khiếu nại của người sử dụng và kết quả xử lý khiếu nại;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Lưu trữ không đúng thời hạn quy định các nội dung thông tin đã cung cấp hoặc dữ liệu xử lý các yêu cầu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đăng ký, yêu cầu ngừng cung cấp dịch vụ, chi tiết cước, thông tin khiếu nại của người sử dụng và kết quả xử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lý khiếu nại;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Ngừng hoặc tạm ngừng kết nối với các tổ chức, doanh nghiệp cung cấp dịch vụ nội dung thông tin thực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hiện các hành vi bị cấm không đúng thời hạn quy định khi nhận được yêu cầu của cơ quan nhà nước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Cung cấp dịch vụ không đúng với quy định tại Giấy chứng nhận đăng ký cung cấp dịch vụ nội dung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tin trên mạng viễn thông di động.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70.000.000 đồng đến 100.000.000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lưu trữ các nội dung thông tin đã cung cấp hoặc dữ liệu xử lý các yêu cầu đăng ký, yêu cầu ngừng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cung cấp dịch vụ, chi tiết cước, thông tin khiếu nại của người sử dụng và kết quả xử lý khiếu nại;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từ chối kết nối với các tổ chức, doanh nghiệp không đăng ký cung cấp dịch vụ nội dung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trên mạng viễn thông di động;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ngừng hoặc tạm ngừng kết nối với các tổ chức, doanh nghiệp cung cấp nội dung thông tin trên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mạng viễn thông di động vi phạm quy định theo yêu cầu của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Cung cấp dịch vụ nội dung thông tin trên mạng viễn thông di động không có Giấy chứng nhận đăng ký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cung cấp dịch vụ nội dung;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thông báo hoặc thông báo không đúng thời hạn đến cơ quan nhà nước có thẩm quyền khi thay đổi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phương thức cung cấp dịch vụ.</w:t>
      </w:r>
    </w:p>
    <w:p>
      <w:pPr>
        <w:autoSpaceDN w:val="0"/>
        <w:autoSpaceDE w:val="0"/>
        <w:widowControl/>
        <w:spacing w:line="290" w:lineRule="auto" w:before="84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140.000.000 đồng đến 170.000.000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kiểm soát quy trình, hệ thống cung cấp dịch vụ của các doanh nghiệp cung cấp dịch vụ nội dung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theo quy định hoặc không bảo đảm việc đăng ký, xác thực, từ chối, gia hạn, hủy dịch vụ, thu cước và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báo tới người sử dụng dịch vụ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Thông báo không đầy đủ một trong các thông tin về tên dịch vụ, mã, số cung cấp dịch vụ, cách đăng ký,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chu kỳ cước, giá cước, cách từ chối, tổng đài hỗ trợ tư vấn người sử dụng dịch vụ khi quảng cáo về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nội dung thông tin;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Thông tin cung cấp cho người sử dụng thiếu một trong các nội dung về tên dịch vụ, số cung cấp dịch vụ,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ngày bắt đầu đăng ký, chu kỳ cước, giá cước, cách thức hủy dịch vụ khi người sử dụng truy vấn thông tin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2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các dịch vụ nội dung thông tin đang sử dụng;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0"/>
        <w:ind w:left="390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5 Điều 96 được sửa đổi, bổ sung bởi Điểm b Khoản 34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95" w:lineRule="auto" w:before="362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thống nhất sử dụng mã, đầu số để người sử dụng truy vấn thông tin các dịch vụ nội dung thông tin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đang sử dụng;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Thông báo bằng tin nhắn ngắn SMS gửi tới người sử dụng thiếu một trong các thông tin “Bạn đã đăng ký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thành công, “Tên dịch vụ vừa đăng ký”, mã, số cung cấp dịch vụ, chu kỳ cước, giá cước, cách hủy, tổng đài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hỗ trợ tư vấn người sử dụng dịch vụ” nhưng đã cung cấp dịch vụ theo định kỳ;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Gửi tin nhắn ngắn tới thuê bao đã đăng ký sử dụng dịch vụ định kỳ để thông báo về việc tự động gia hạn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dịch vụ thiếu một trong các thông tin về tên dịch vụ, mã, số cung cấp dịch vụ, chu kỳ cước, giá cước,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cách hủy, tổng đài hỗ trợ tư vấn khách hàng;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Gửi tin nhắn ngắn thông báo việc tự động gia hạn dịch vụ không đúng tần suất hoặc không đúng thời gian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tới thuê bao đã đăng ký sử dụng dịch vụ định kỳ;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Cung cấp dịch vụ nội dung không đúng theo yêu cầu của người sử dụng đã đăng ký hoặc nội dung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tin không đúng như tổ chức, doanh nghiệp đã quảng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i) Hoàn trả không đúng thời hạn phí dịch vụ đã thu không đúng quy định cho người sử dụng.</w:t>
      </w:r>
    </w:p>
    <w:p>
      <w:pPr>
        <w:sectPr>
          <w:pgSz w:w="11900" w:h="16840"/>
          <w:pgMar w:top="344" w:right="1440" w:bottom="3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9791700</wp:posOffset>
            </wp:positionV>
            <wp:extent cx="5380990" cy="333336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170.000.000 đồng đến 200.000.000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dịch vụ nội dung thông tin trên mạng viễn thông di động có nội dung vi phạm điều cấm;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bảo đảm cho người sử dụng dịch vụ khả năng từ chối sử dụng dịch vụ hoặc hủy dịch vụ hoặc tra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cứu dịch vụ nội dung thông tin đã đăng ký, đang sử dụng;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Không thông báo bằng tin nhắn ngắn gửi tới người sử dụng các thông tin “Bạn đã đăng ký thành công”,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“Tên dịch vụ vừa đăng ký”, mã, số cung cấp dịch vụ, chu kỳ cước, giá cước, cách hủy, tổng đài hỗ trợ tư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vấn người sử dụng dịch vụ nhưng đã cung cấp dịch vụ theo định kỳ;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Cung cấp dịch vụ nội dung theo định kỳ trên mạng viễn thông di động mà không có sự đồng ý của người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sử dụng bằng tin nhắn ngắn;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Thu phí khi người sử dụng từ chối sử dụng dịch vụ hoặc hủy dịch vụ hoặc tra cứu dịch vụ nội dung thông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tin đã đăng ký bằng hình thức nhắn tin, điện thoại đến tổng đài hỗ trợ, truy cập vào trang thông tin điện tử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cung cấp thông tin của doanh nghiệp hoặc các hình thức khác;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Thu phí đối với các dịch vụ nội dung thông tin mà người sử dụng không nhận được hoặc nhận được nội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dung thông tin không đầy đủ, hoàn chỉnh theo đúng yêu cầu đã đăng ký;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Không gửi tin nhắn ngắn tới thuê bao đã đăng ký sử dụng dịch vụ định kỳ để thông báo về việc tự động gia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hạn các dịch vụ;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h) Không gửi tin nhắn thông báo về kết quả xử lý tin nhắn yêu cầu hủy dịch vụ nội dung thông tin của thuê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bao;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i) Không hoàn trả phí dịch vụ đã thu không đúng quy định cho người sử dụng.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Tước quyền sử dụng Giấy chứng nhận đăng ký dịch vụ nội dung thông tin trên mạng viễn thông di động từ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 tháng đến 5 tháng đối với hành vi vi phạm quy định tại các điểm a và đ khoản 4, khoản 5 và khoản 6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Tịch thu tang vật, phương tiện vi phạm hành chính đối với hành vi vi phạm quy định tại điểm d khoản 4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này.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hoàn trả hoặc buộc nộp lại số lợi bất hợp pháp có được do thực hiện hành vi vi phạm quy định tại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điểm d và đ khoản 4, các điểm b, c, đ, e, g và h khoản 5 và khoản 6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thu hồi mã, số cung cấp dịch vụ do thực hiện hành vi vi phạm quy định tại các điểm d và đ khoản 4,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các khoản 5 và khoản 6 Điều này.</w:t>
      </w:r>
    </w:p>
    <w:p>
      <w:pPr>
        <w:autoSpaceDN w:val="0"/>
        <w:autoSpaceDE w:val="0"/>
        <w:widowControl/>
        <w:spacing w:line="290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97. Vi phạm quy định về thu cước dịch vụ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140.000.000 đồng đến 170.000.000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hoàn lại cước theo yêu cầu của nhà cung cấp dịch vụ nội dung qua tin nhắn hoặc không thông báo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cho người sử dụng về việc hoàn cước;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cung cấp thông tin về giá cước tại các mục có chức năng trừ cước của các ứng dụng, trò chơi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hoặc trang thông tin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cung cấp chức năng cho phép người sử dụng xác nhận đồng ý hoặc không đồng ý sử dụng dịch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vụ với mức cước tương ứng khi cung cấp phần mềm hoặc trang thông tin điện tử có thu cước.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Hình thức xử phạt bổ sung: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Đình chỉ hoạt động cung cấp dịch vụ từ 01 tháng đến 03 tháng đối với hành vi vi phạm quy định tại khoản 1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này.</w:t>
      </w:r>
    </w:p>
    <w:p>
      <w:pPr>
        <w:autoSpaceDN w:val="0"/>
        <w:autoSpaceDE w:val="0"/>
        <w:widowControl/>
        <w:spacing w:line="281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hoàn trả hoặc buộc nộp lại số lợi bất hợp pháp có được do thực hiện hành vi vi phạm quy định tại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khoản 1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Buộc thu hồi đầu số, kho số viễn thông do thực hiện hành vi vi phạm quy định tại khoản 1 Điều này.</w:t>
      </w:r>
    </w:p>
    <w:p>
      <w:pPr>
        <w:autoSpaceDN w:val="0"/>
        <w:tabs>
          <w:tab w:pos="2526" w:val="left"/>
          <w:tab w:pos="4256" w:val="left"/>
        </w:tabs>
        <w:autoSpaceDE w:val="0"/>
        <w:widowControl/>
        <w:spacing w:line="271" w:lineRule="auto" w:before="74" w:after="38"/>
        <w:ind w:left="282" w:right="1872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Mục 4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VỀ THÔNG TIN TRÊN MẠNG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98. Vi phạm quy định về Giấy phép thiết lập mạng xã hội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10.000.000 đồng đến 20.000.000 đồng đối với một trong các hành vi sau: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Không làm thủ tục đề nghị cấp lại Giấy phép thiết lập mạng xã hội trong trường hợp bị mất hoặc bị hư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8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hỏng hoặc sử dụng giấy phép thiết lập mạng xã hội hết hạn;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a Khoản 1 Điều 98 được sửa đổi, bổ sung bởi Khoản 35 Điều 1 Nghị định số 14/2022/NĐ-CP</w:t>
      </w:r>
    </w:p>
    <w:p>
      <w:pPr>
        <w:sectPr>
          <w:pgSz w:w="11900" w:h="16840"/>
          <w:pgMar w:top="308" w:right="1440" w:bottom="5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9248140</wp:posOffset>
            </wp:positionV>
            <wp:extent cx="5380990" cy="514289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thông báo đến cơ quan cấp giấy phép khi có sự thay đổi chủ sở hữu, địa chỉ trụ sở chính.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20.000.000 đồng đến 30.000.000 đồng đối với hành vi không làm thủ tục đề nghị sửa đổi, bổ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sung nội dung Giấy phép thiết lập mạng xã hội theo quy định trong trường hợp có thay đổi hoặc bổ sung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 tin trong giấy phép.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Phạt tiền từ 50.000.000 đồng đến 70.000.000 đồng đối với hành vi thiết lập mạng xã hội nhưng không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giấy phép.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Tịch thu tang vật, phương tiện vi phạm hành chính đối với hành vi vi phạm quy định tại khoản 3 Điều này;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Đình chỉ hoạt động từ 01 tháng đến 03 tháng đối với hành vi vi phạm quy định tại khoản 2 Điều này.</w:t>
      </w:r>
    </w:p>
    <w:p>
      <w:pPr>
        <w:autoSpaceDN w:val="0"/>
        <w:autoSpaceDE w:val="0"/>
        <w:widowControl/>
        <w:spacing w:line="259" w:lineRule="auto" w:before="84" w:after="0"/>
        <w:ind w:left="282" w:right="72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Buộc thu hồi hoặc buộc hoàn trả tên miền do thực hiện hành vi vi phạm quy định tại khoản 3 Điều này.</w:t>
      </w:r>
    </w:p>
    <w:p>
      <w:pPr>
        <w:autoSpaceDN w:val="0"/>
        <w:autoSpaceDE w:val="0"/>
        <w:widowControl/>
        <w:spacing w:line="283" w:lineRule="auto" w:before="76" w:after="0"/>
        <w:ind w:left="282" w:right="144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99. Vi phạm quy định về trang thông tin điện tử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5.000.000 đồng đến 10.000.000 đồng đối với hành vi cung cấp không đầy đủ hoặc không chính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xác thông tin về tên của tổ chức quản lý trang thông tin điện tử, tên cơ quan chủ quản (nếu có), địa chỉ liên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lạc, thư điện tử, số điện thoại liên hệ, tên người chịu trách nhiệm quản lý nội dung trên trang chủ của trang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 tin điện tử.</w:t>
      </w:r>
    </w:p>
    <w:p>
      <w:pPr>
        <w:autoSpaceDN w:val="0"/>
        <w:autoSpaceDE w:val="0"/>
        <w:widowControl/>
        <w:spacing w:line="281" w:lineRule="auto" w:before="84" w:after="0"/>
        <w:ind w:left="282" w:right="72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cấp, chia sẻ đường dẫn đến thông tin trên mạng có nội dung vi phạm quy định của pháp luật;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Tuyên truyền, kích động bạo lực, dâm ô, đồi trụy, tội ác, tệ nạn xã hội, mê tín dị đoan, phá hoại thuần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phong, mỹ tục của dân tộc.</w:t>
      </w:r>
    </w:p>
    <w:p>
      <w:pPr>
        <w:autoSpaceDN w:val="0"/>
        <w:autoSpaceDE w:val="0"/>
        <w:widowControl/>
        <w:spacing w:line="293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Đưa thông tin sai sự thật, xuyên tạc, vu khống, xúc phạm uy tín của tổ chức, danh dự và nhân phẩm của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 nhân;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Đăng, phát, sử dụng hình ảnh bản đồ Việt Nam không thể hiện đầy đủ hoặc thể hiện sai chủ quyền quốc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gia;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Quảng cáo, tuyên truyền, mua bán hàng hóa, dịch vụ bị cấm;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Giả mạo trang thông tin điện tử của tổ chức, cá nhân khác;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Đăng, phát các tác phẩm báo chí, văn học, nghệ thuật, xuất bản phẩm mà không được sự đồng ý của chủ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thể quyền sở hữu trí tuệ hoặc không được phép lưu hành hoặc đã có quyết định cấm lưu hành hoặc tịch thu.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Tịch thu tang vật, phương tiện vi phạm hành chính đối với hành vi vi phạm quy định tại khoản 3 Điều này.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gỡ bỏ đường dẫn đến thông tin sai sự thật hoặc gây nhầm lẫn, thông tin vi phạm pháp luật đối với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hành vi vi phạm quy định tại các khoản 2 và 3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thu hồi hoặc buộc hoàn trả tên miền do thực hiện hành vi vi phạm quy định tại các khoản 2 và 3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này.</w:t>
      </w:r>
    </w:p>
    <w:p>
      <w:pPr>
        <w:autoSpaceDN w:val="0"/>
        <w:autoSpaceDE w:val="0"/>
        <w:widowControl/>
        <w:spacing w:line="293" w:lineRule="auto" w:before="76" w:after="38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100. Vi phạm các quy định về trách nhiệm của tổ chức, doanh nghiệp thiết lập mạng xã hội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Công khai không đầy đủ thỏa thuận cung cấp và sử dụng dịch vụ mạng xã hội trên trang chủ của mạng xã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hội;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có biện pháp bảo vệ bí mật thông tin riêng hoặc thông tin cá nhân của người sử dụng;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thông báo cho người sử dụng về quyền, trách nhiệm, rủi ro khi lưu trữ trao đổi, chia sẻ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trên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bảo đảm quyền quyết định của người sử dụng khi cho tổ chức, doanh nghiệp thiết lập mạng xã hội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cung cấp thông tin cá nhân của họ cho bên thứ ba;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đ) Không thực hiện hoặc thực hiện không đầy đủ việc đăng ký, lưu trữ và quản lý thông tin cá nhân của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người thiết lập trang thông tin điện tử cá nhân và người cung cấp thông tin khác trên mạng xã hội theo quy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46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định;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0"/>
        <w:ind w:left="390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đ Khoản 1 Điều 100 được sửa đổi, bổ sung bởi Điểm a Khoản 36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59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Cung cấp không đầy đủ hoặc không chính xác thông tin về tên của tổ chức quản lý mạng xã hội, tên cơ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quan chủ quản (nếu có), địa chỉ liên lạc, thư điện tử, số điện thoại liên hệ, tên người chịu trách nhiệm quản lý</w:t>
      </w:r>
    </w:p>
    <w:p>
      <w:pPr>
        <w:sectPr>
          <w:pgSz w:w="11900" w:h="16840"/>
          <w:pgMar w:top="308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990600</wp:posOffset>
            </wp:positionV>
            <wp:extent cx="5380990" cy="333336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4447540</wp:posOffset>
            </wp:positionV>
            <wp:extent cx="5380990" cy="333336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5162550</wp:posOffset>
            </wp:positionV>
            <wp:extent cx="5380990" cy="333336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9362440</wp:posOffset>
            </wp:positionV>
            <wp:extent cx="5380990" cy="514289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0" w:after="38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nội dung, số giấy phép, ngày tháng năm cấp, cơ quan cấp phép trên trang chủ của mạng xã hội.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g) Không thực hiện hoặc thực hiện không đúng thời hạn chế độ báo cáo định kỳ hoặc không thực hiện báo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6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cáo đột xuất hoặc nội dung báo cáo không trung thực.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g Khoản 1 Điều 100 được bổ sung bởi Điểm b Khoản 36 Điều 1 Nghị định số 14/2022/NĐ-CP</w:t>
      </w:r>
    </w:p>
    <w:p>
      <w:pPr>
        <w:autoSpaceDN w:val="0"/>
        <w:autoSpaceDE w:val="0"/>
        <w:widowControl/>
        <w:spacing w:line="298" w:lineRule="auto" w:before="360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Sử dụng thông tin cá nhân của người khác trên mạng xã hội nhưng chưa được sự đồng ý của cá nhân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đó;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cung cấp thông tin cá nhân hoặc thông tin riêng của người sử dụng có liên quan đến hoạt động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khủng bố, tội phạm, vi phạm pháp luật theo yêu cầu của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có hệ thống máy chủ đặt tại Việt Nam đáp ứng việc thanh tra, kiểm tra, lưu trữ, cung cấp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theo yêu cầu của cơ quan nhà nước có thẩm quyền hoặc giải quyết khiếu nại của khách hàng đối với việc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cung cấp dịch vụ theo quy định của Bộ Thông tin 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thực hiện lưu trữ các thông tin về tài khoản, thời gian đăng nhập, đăng xuất, địa chỉ IP của người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sử dụng và nhật ký xử lý thông tin được đăng tải theo quy định;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Vi phạm một trong các điều kiện về nhân sự, tên miền, kỹ thuật, quản lý nội dung thông tin;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Không công khai thỏa thuận cung cấp và sử dụng dịch vụ mạng xã hội trên trang chủ;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g) Không cung cấp thông tin về tên của tổ chức quản lý mạng xã hội, tên cơ quan chủ quản (nếu có), địa chỉ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liên lạc, thư điện tử, số điện thoại liên hệ, tên người chịu trách nhiệm quản lý nội dung, số giấy phép, ngày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tháng năm cấp, cơ quan cấp phép trên trang chủ của mạng xã hội.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h) Cung cấp dịch vụ không đúng với quy định tại Giấy phép thiết lập mạng xã hội;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314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h Khoản 2 Điều 100 được bổ sung bởi Điểm c Khoản 36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i) Chủ động cung cấp đường dẫn đến trang thông tin điện tử hoặc ứng dụng có nội dung vi phạm pháp luật.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i Khoản 2 Điều 100 được bổ sung bởi Điểm c Khoản 36 Điều 1 Nghị định số 14/2022/NĐ-CP</w:t>
      </w:r>
    </w:p>
    <w:p>
      <w:pPr>
        <w:autoSpaceDN w:val="0"/>
        <w:autoSpaceDE w:val="0"/>
        <w:widowControl/>
        <w:spacing w:line="298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Chủ động lưu trữ, truyền đưa thông tin giả mạo, thông tin sai sự thật, vu khống, xuyên tạc, xúc phạm uy tín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của tổ chức và danh dự, nhân phẩm của cá nhân;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Chủ động cung cấp thông tin cổ súy các hủ tục, mê tín, dị đoan, dâm ô, đồi trụy, không phù hợp với thuần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phong, mỹ tục của dân tộc;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Chủ động cung cấp thông tin miêu tả tỉ mỉ hành động chém, giết, tai nạn, kinh dị, rùng rợn;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Chủ động lưu trữ, truyền đưa thông tin bịa đặt, gây hoang mang trong Nhân dân, kích động bạo lực, tội ác,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tệ nạn xã hội, đánh bạc hoặc phục vụ đánh bạc;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Chủ động lưu trữ, truyền đưa nội dung thông tin không phù hợp với lợi ích đất nước;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Chủ động đăng, phát, truyền đưa, sử dụng hình ảnh bản đồ Việt Nam không thể hiện đầy đủ hoặc thể hiện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sai chủ quyền quốc gia;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g) Chủ động đăng, phát các tác phẩm báo chí, văn học, nghệ thuật, xuất bản phẩm mà không được sự đồng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ý của chủ thể quyền sở hữu trí tuệ hoặc không được phép lưu hành hoặc đã có quyết định cấm lưu hành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hoặc tịch thu;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Chủ động quảng cáo, tuyên truyền, mua bán hàng hóa, dịch vụ bị cấm;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i) Không thực hiện việc ngăn chặn, loại bỏ thông tin vi phạm theo quy định pháp luật.</w:t>
      </w:r>
    </w:p>
    <w:p>
      <w:pPr>
        <w:autoSpaceDN w:val="0"/>
        <w:autoSpaceDE w:val="0"/>
        <w:widowControl/>
        <w:spacing w:line="259" w:lineRule="auto" w:before="84" w:after="38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Tịch thu tang vật, phương tiện vi phạm hành chính đối với hành vi vi phạm quy định tại khoản 3 Điều này;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Tước quyền sử dụng Giấy phép thiết lập mạng xã hội từ 03 tháng đến 06 tháng đối với hành vi vi phạm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0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quy định tại các điểm b, c, d, đ và h khoản 2 và khoản 3 Điều này.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0"/>
        <w:ind w:left="390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b Khoản 4 Điều 100 được sửa đổi, bổ sung bởi Điểm d Khoản 36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59" w:lineRule="auto" w:before="360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Buộc gỡ bỏ thông tin sai sự thật hoặc gây nhầm lẫn hoặc thông tin vi phạm pháp luật đối với hành vi vi</w:t>
      </w:r>
    </w:p>
    <w:p>
      <w:pPr>
        <w:sectPr>
          <w:pgSz w:w="11900" w:h="16840"/>
          <w:pgMar w:top="29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1314450</wp:posOffset>
            </wp:positionV>
            <wp:extent cx="5380990" cy="333336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206"/>
        <w:ind w:left="282" w:right="216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quy định tại khoản 3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Buộc thu hồi tên miền do thực hiện hành vi vi phạm quy định tại khoản 3 Điều này.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A67C52"/>
                <w:sz w:val="20"/>
              </w:rPr>
              <w:t>Điều 101. Vi phạm các quy định về trách nhiệm sử dụng dịch vụ mạng xã hội; trang thông tin điện tử được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7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A67C52"/>
                <w:sz w:val="20"/>
              </w:rPr>
              <w:t>thiết lập thông qua mạng xã hội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Tên Điều 101 được sửa đổi, bổ sung bởi Khoản 37 Điều 1 Nghị định số 14/2022/NĐ-CP</w:t>
      </w:r>
    </w:p>
    <w:p>
      <w:pPr>
        <w:autoSpaceDN w:val="0"/>
        <w:autoSpaceDE w:val="0"/>
        <w:widowControl/>
        <w:spacing w:line="298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hành vi lợi dụng mạng xã hội để thực hiện một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Cung cấp, chia sẻ thông tin giả mạo, thông tin sai sự thật, xuyên tạc, vu khống, xúc phạm uy tín của cơ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quan, tổ chức, danh dự, nhân phẩm của cá nhân;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Cung cấp, chia sẻ thông tin cổ súy các hủ tục, mê tín, dị đoan, dâm ô, đồi trụy, không phù hợp với thuần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phong, mỹ tục của dân tộc;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Cung cấp, chia sẻ thông tin miêu tả tỉ mỉ hành động chém, giết, tai nạn, kinh dị, rùng rợn;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Cung cấp, chia sẻ thông tin bịa đặt, gây hoang mang trong Nhân dân, kích động bạo lực, tội ác, tệ nạn xã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hội, đánh bạc hoặc phục vụ đánh bạc;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Cung cấp, chia sẻ các tác phẩm báo chí, văn học, nghệ thuật, xuất bản phẩm mà không được sự đồng 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của chủ thể quyền sở hữu trí tuệ hoặc chưa được phép lưu hành hoặc đã có quyết định cấm lưu hành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tịch thu;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Quảng cáo, tuyên truyền, chia sẻ thông tin về hàng hóa, dịch vụ bị cấm;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Cung cấp, chia sẻ hình ảnh bản đồ Việt Nam nhưng không thể hiện hoặc thể hiện không đúng chủ quyền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quốc gia;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h) Cung cấp, chia sẻ đường dẫn đến thông tin trên mạng có nội dung bị cấm.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hành vi tiết lộ thông tin thuộc danh mục bí mật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nhà nước, bí mật đời tư của cá nhân và bí mật khác mà chưa đến mức truy cứu trách nhiệm hình sự.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gỡ bỏ thông tin sai sự thật hoặc gây nhầm lẫn hoặc thông tin vi phạm pháp luật do thực hiện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quy định tại các khoản 1 và 2 Điều này.</w:t>
      </w:r>
    </w:p>
    <w:p>
      <w:pPr>
        <w:autoSpaceDN w:val="0"/>
        <w:autoSpaceDE w:val="0"/>
        <w:widowControl/>
        <w:spacing w:line="281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102. Vi phạm quy định về lưu trữ, cho thuê, truyền đưa, cung cấp, truy nhập, thu thập, xử lý,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trao đổi và sử dụng thông tin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2.000.000 đồng đến 5.000.000 đồng đối với hành vi lưu trữ thông tin cá nhân của người khác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thu thập được trên môi trường mạng vượt quá thời gian quy định của pháp luật hoặc theo thỏa thuận giữa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hai bên.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5.000.000 đồng đến 10.000.000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chấm dứt việc cho thuê chỗ lưu trữ thông tin số trong trường hợp tự mình phát hiện hoặc được cơ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quan nhà nước có thẩm quyền thông báo cho biết thông tin đang được lưu trữ là trái pháp luật;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chấm dứt việc cung cấp cho tổ chức, cá nhân khác công cụ tìm kiếm đến các nguồn thông tin số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trong trường hợp tự mình phát hiện hoặc được cơ quan nhà nước có thẩm quyền thông báo cho biết nguồn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số đó là trái pháp luật;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kiểm tra lại, đính chính hoặc hủy bỏ thông tin cá nhân của người khác lưu trữ trên môi trường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mạng trong quá trình thu thập, xử lý, sử dụng thông tin khi có yêu cầu của chủ sở hữu thông tin đó;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Cung cấp hoặc sử dụng thông tin cá nhân chưa được đính chính khi có yêu cầu đính chính của chủ sở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hữu thông tin đó;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Cung cấp hoặc sử dụng thông tin cá nhân khi đã có yêu cầu hủy bỏ của chủ sở hữu thông tin đó.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Truy nhập, sử dụng, tiết lộ, làm gián đoạn, sửa đổi, phá hoại trái phép thông tin, hệ thống thông tin;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thực hiện các biện pháp cần thiết để ngăn chặn việc truy nhập thông tin hoặc loại bỏ thông tin trái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pháp luật theo yêu cầu của cơ quan nhà nước có thẩm quyền khi truyền đưa hoặc cho thuê chỗ lưu trữ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thực hiện yêu cầu của cơ quan nhà nước có thẩm quyền về việc xác định danh sách chủ sở hữu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thuê chỗ lưu trữ thông tin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Không bảo đảm bí mật thông tin của tổ chức, cá nhân thuê chỗ lưu trữ thông tin số trừ các trường hợp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cung cấp theo yêu cầu của cơ quan nhà nước có thẩm quyền;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Không thực hiện các biện pháp quản lý, kỹ thuật cần thiết để bảo đảm thông tin cá nhân không bị mất,</w:t>
      </w:r>
    </w:p>
    <w:p>
      <w:pPr>
        <w:sectPr>
          <w:pgSz w:w="11900" w:h="16840"/>
          <w:pgMar w:top="31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đánh cắp, tiết lộ, thay đổi hoặc phá hủy khi thu thập, xử lý và sử dụng thông tin cá nhân của người khác trên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môi trường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Thu thập, xử lý và sử dụng thông tin của tổ chức, cá nhân khác mà không được sự đồng ý hoặc sai mục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đích theo quy định của pháp luật;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Cung cấp, trao đổi, truyền đưa hoặc lưu trữ, sử dụng thông tin số nhằm đe dọa, quấy rối, xuyên tạc, vu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khống, xúc phạm uy tín của tổ chức, danh dự, nhân phẩm, uy tín của người khác;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Cung cấp, trao đổi, truyền đưa hoặc lưu trữ, sử dụng thông tin số nhằm quảng cáo, tuyên truyền hàng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hóa, dịch vụ thuộc danh mục bị cấm;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i) Ngăn chặn trái pháp luật việc truyền tải thông tin trên mạng, can thiệp, truy nhập, gây nguy hại, xóa, thay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đổi, sao chép và làm sai lệch thông tin trên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k) Không tiến hành theo dõi, giám sát thông tin số của tổ chức, cá nhân theo yêu cầu của cơ quan nhà nước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l) Không hợp tác, phối hợp điều tra các hành vi vi phạm pháp luật xảy ra trong quá trình truyền đưa hoặc lưu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trữ thông tin số của tổ chức, cá nhân theo yêu cầu của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m) Tiết lộ thông tin thuộc danh mục bí mật nhà nước, đời sống riêng tư, bí mật cá nhân, bí mật gia đình mà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chưa đến mức truy cứu trách nhiệm hình sự;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n) Giả mạo tổ chức, cá nhân và phát tán thông tin giả mạo, thông tin sai sự thật xâm hại đến quyền và lợi ích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hợp pháp của tổ chức, cá nhân;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o) Chiếm đoạt thư, điện báo, telex, fax hoặc văn bản khác của người khác được truyền đưa trên mạng dưới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bất kỳ hình thức nào;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p) Cố ý lấy các thông tin, nội dung của thư, điện báo, telex, fax hoặc văn bản khác của người khác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truyền đưa trên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q) Nghe, ghi âm cuộc đàm thoại trái pháp luật;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r) Thu giữ thư, điện báo, điện tín trái pháp luật.</w:t>
      </w:r>
    </w:p>
    <w:p>
      <w:pPr>
        <w:autoSpaceDN w:val="0"/>
        <w:autoSpaceDE w:val="0"/>
        <w:widowControl/>
        <w:spacing w:line="286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30.000.000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đảm bảo bí mật thông tin riêng chuyển qua mạng viễn thông công cộng hoặc tiết lộ thông tin riêng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liên quan đến người sử dụng dịch vụ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Cung cấp, trao đổi, truyền đưa, lưu trữ, sử dụng thông tin, dịch vụ có nội dung đánh bạc hoặc phục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đánh bạc; dâm ô, đồi trụy, mê tín dị đoan, trái đạo đức, thuần phong mỹ tục của dân tộc.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Mua bán hoặc trao đổi trái phép thông tin riêng của người sử dụng dịch vụ viễn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Che giấu tên, địa chỉ điện tử của mình hoặc giả mạo tên, địa chỉ điện tử của tổ chức, cá nhân khác khi gửi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thư điện tử, tin nhắn.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70.000.000 đồng đến 100.000.000 đồng đối với hành vi cung cấp, trao đổi, truyền đưa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lưu trữ, sử dụng thông tin số để tuyên truyền sai trái, không đúng sự thật về chủ quyền lãnh thổ quốc gia Việt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Nam.</w:t>
      </w:r>
    </w:p>
    <w:p>
      <w:pPr>
        <w:autoSpaceDN w:val="0"/>
        <w:autoSpaceDE w:val="0"/>
        <w:widowControl/>
        <w:spacing w:line="288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Tuyên truyền, kích động bạo lực; truyền bá tư tưởng phản động mà chưa đến mức truy cứu trách nhiệm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hình sự;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Cung cấp thông tin, hình ảnh vi phạm chủ quyền quốc gia; xuyên tạc sự thật lịch sử, phủ nhận thành tựu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cách mạng; xúc phạm dân tộc, danh nhân, anh hùng dân tộc mà chưa đến mức truy cứu trách nhiệm hình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sự.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Tước quyền sử dụng Giấy phép thiết lập mạng xã hội từ 22 tháng đến 24 tháng đối với hành vi vi phạm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tại các khoản 5, 6 và 7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Tịch thu tang vật, phương tiện vi phạm hành chính đối với hành vi vi phạm quy định tại các điểm b, g, h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 khoản 3, điểm a khoản 4 và khoản 7 Điều này.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9.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Buộc nộp lại số lợi bất hợp pháp có được do thực hiện hành vi vi phạm quy định tại điểm b khoản 4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điểm a khoản 5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thu hồi đầu số, kho số viễn thông do thực hiện hành vi vi phạm quy định tại điểm b khoản 4 Điều này;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Buộc thu hồi tên miền do thực hiện hành vi vi phạm quy định tại điểm b khoản 3 Điều này;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103. Vi phạm quy định về giấy phép, giấy chứng nhận đăng ký, quyết định phê duyệt nội dung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kịch bản trò chơi điện tử trên mạng</w:t>
      </w:r>
    </w:p>
    <w:p>
      <w:pPr>
        <w:sectPr>
          <w:pgSz w:w="11900" w:h="16840"/>
          <w:pgMar w:top="314" w:right="1440" w:bottom="3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5581650</wp:posOffset>
            </wp:positionV>
            <wp:extent cx="5380990" cy="333336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9819640</wp:posOffset>
            </wp:positionV>
            <wp:extent cx="5380990" cy="333336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6" w:lineRule="auto" w:before="0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hành vi không làm thủ tục đề nghị cấp lại theo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đối với một trong các loại văn bản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Giấy phép cung cấp dịch vụ trò chơi điện tử G1;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Quyết định phê duyệt nội dung, kịch bản trò chơi điện tử G1;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Giấy chứng nhận đăng ký cung cấp dịch vụ trò chơi điện tử trên mạng.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hành vi sửa chữa, tẩy xóa làm thay đổi nội dung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hoặc kê khai không trung thực để được cấp một trong các loại văn bản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Giấy phép cung cấp dịch vụ trò chơi điện tử G1;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Quyết định phê duyệt nội dung, kịch bản trò chơi điện tử G1;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Giấy chứng nhận đăng ký cung cấp dịch vụ trò chơi điện tử trên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Giấy xác nhận thông báo cung cấp dịch vụ trò chơi điện tử trên mạng.</w:t>
      </w:r>
    </w:p>
    <w:p>
      <w:pPr>
        <w:autoSpaceDN w:val="0"/>
        <w:autoSpaceDE w:val="0"/>
        <w:widowControl/>
        <w:spacing w:line="286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Phạt tiền từ 30.000.000 đồng đến 40.000.000 đồng đối với hành vi không thực hiện thủ tục sửa đổi, bổ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sung một trong các văn bản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Giấy phép cung cấp dịch vụ trò chơi điện tử G1;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Quyết định phê duyệt nội dung, kịch bản trò chơi điện tử G1;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Giấy chứng nhận đăng ký cung cấp dịch vụ trò chơi điện tử trên mạng.</w:t>
      </w:r>
    </w:p>
    <w:p>
      <w:pPr>
        <w:autoSpaceDN w:val="0"/>
        <w:autoSpaceDE w:val="0"/>
        <w:widowControl/>
        <w:spacing w:line="295" w:lineRule="auto" w:before="84" w:after="38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40.000.000 đồng đến 50.000.000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Thay đổi địa chỉ trụ sở chính, văn phòng giao dịch, địa chỉ đặt hoặc cho thuê máy chủ nhưng doanh nghiệp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cung cấp dịch vụ trò chơi điện tử G1 không thông báo hoặc thông báo không đúng thời hạn bằng văn bản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đến Bộ Thông tin và Truyền thông, Sở Thông tin 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Thay đổi cơ cấu tổ chức, phần vốn góp dẫn đến thay đổi thành viên góp vốn (hoặc cổ đông) có phần vốn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góp từ 30% vốn điều lệ trở lên nhưng doanh nghiệp cung cấp dịch vụ trò chơi điện tử G1 không thông báo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hoặc thông báo không đúng thời hạn bằng văn bản đến Bộ Thông tin và Truyền thông, Sở Thông tin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Thay đổi tên miền, kênh phân phối trò chơi, thể loại trò chơi, địa chỉ trụ sở chính nhưng doanh nghiệp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cung cấp dịch vụ trò chơi điện tử G2, G3, G4 không thông báo hoặc thông báo không đúng thời hạn bằng văn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bản đến Bộ Thông tin và Truyền thông, Sở Thông tin và Truyền thông.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8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Thực hiện không đúng quy định tại Giấy phép cung cấp dịch vụ trò chơi điện tử G1 trên mạng.</w:t>
            </w:r>
          </w:p>
        </w:tc>
      </w:tr>
    </w:tbl>
    <w:p>
      <w:pPr>
        <w:autoSpaceDN w:val="0"/>
        <w:autoSpaceDE w:val="0"/>
        <w:widowControl/>
        <w:spacing w:line="214" w:lineRule="auto" w:before="322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d Khoản 4 Điều 103 được bổ sung bởi Điểm a Khoản 38 Điều 1 Nghị định số 14/2022/NĐ-CP</w:t>
      </w:r>
    </w:p>
    <w:p>
      <w:pPr>
        <w:autoSpaceDN w:val="0"/>
        <w:autoSpaceDE w:val="0"/>
        <w:widowControl/>
        <w:spacing w:line="281" w:lineRule="auto" w:before="360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Cung cấp dịch vụ trò chơi điện tử G2 hoặc G3 hoặc G4 nhưng không thông báo hoặc thông báo không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đúng thời hạn việc cung cấp dịch vụ trò chơi điện tử trên mạng về Bộ Thông tin và Truyền thông;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Cung cấp dịch vụ trò chơi điện tử G1 khi Giấy phép cung cấp dịch vụ trò chơi điện tử G1 đã hết hiệu lực.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70.000.000 đồng đến 100.000.000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dịch vụ trò chơi điện tử G2 hoặc G3 hoặc G4 khi không có Giấy chứng nhận đăng ký cung cấp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vụ trò chơi điện tử trên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Cung cấp dịch vụ trò chơi điện tử G1 khi không có Quyết định phê duyệt nội dung, kịch bản trò chơi điện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tử G1.</w:t>
      </w:r>
    </w:p>
    <w:p>
      <w:pPr>
        <w:autoSpaceDN w:val="0"/>
        <w:autoSpaceDE w:val="0"/>
        <w:widowControl/>
        <w:spacing w:line="259" w:lineRule="auto" w:before="86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Phạt tiền từ 150.000.000 đồng đến 170.000.000 đồng đối với hành vi cung cấp dịch vụ trò chơi điện tử G1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khi không có Giấy phép cung cấp dịch vụ trò chơi điện tử trên mạng.</w:t>
      </w:r>
    </w:p>
    <w:p>
      <w:pPr>
        <w:autoSpaceDN w:val="0"/>
        <w:autoSpaceDE w:val="0"/>
        <w:widowControl/>
        <w:spacing w:line="290" w:lineRule="auto" w:before="84" w:after="38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Tước quyền sử dụng Giấy chứng nhận đăng ký cung cấp dịch vụ trò chơi điện tử trên mạng từ 01 tháng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đến 03 tháng đối với hành vi vi phạm quy định tại điểm c khoản 4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Tước quyền sử dụng Giấy phép cung cấp dịch vụ trò chơi điện tử G1 từ 01 tháng đến 03 tháng đối với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hành vi vi phạm quy định tại điểm b khoản 6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Tịch thu tang vật, phương tiện vi phạm hành chính đối với hành vi vi phạm quy định tại các khoản 6 và 7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này;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Tịch thu Giấy phép cung cấp dịch vụ trò chơi điện tử trên mạng, Giấy chứng nhận đăng ký cung cấp dịch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96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vụ trò chơi điện tử trên mạng do thực hiện hành vi vi phạm quy định tại khoản 2 Điều này;</w:t>
            </w:r>
          </w:p>
        </w:tc>
      </w:tr>
    </w:tbl>
    <w:p>
      <w:pPr>
        <w:autoSpaceDN w:val="0"/>
        <w:autoSpaceDE w:val="0"/>
        <w:widowControl/>
        <w:spacing w:line="214" w:lineRule="auto" w:before="336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d Khoản 8 Điều 103 bị bãi bỏ bởi Khoản 1 Điều 3 Nghị định số 14/2022/NĐ-CP</w:t>
      </w:r>
    </w:p>
    <w:p>
      <w:pPr>
        <w:sectPr>
          <w:pgSz w:w="11900" w:h="16840"/>
          <w:pgMar w:top="308" w:right="1440" w:bottom="5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876300</wp:posOffset>
            </wp:positionV>
            <wp:extent cx="5380990" cy="333336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2876550</wp:posOffset>
            </wp:positionV>
            <wp:extent cx="5380990" cy="333336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3771900</wp:posOffset>
            </wp:positionV>
            <wp:extent cx="5380990" cy="333336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8333740</wp:posOffset>
            </wp:positionV>
            <wp:extent cx="5380990" cy="333336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328"/>
        </w:trPr>
        <w:tc>
          <w:tcPr>
            <w:tcW w:type="dxa" w:w="845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8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đ) Tịch thu Quyết định phê duyệt nội dung, kịch bản trò chơi điện tử G1 do thực hiện hành vi vi phạm quy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940"/>
            <w:tcBorders/>
            <w:shd w:fill="cacac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định tại các khoản 1, 2 và 3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36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đ Khoản 8 Điều 103 bị bãi bỏ bởi Khoản 1 Điều 3 Nghị định số 14/2022/NĐ-CP</w:t>
      </w:r>
    </w:p>
    <w:p>
      <w:pPr>
        <w:autoSpaceDN w:val="0"/>
        <w:autoSpaceDE w:val="0"/>
        <w:widowControl/>
        <w:spacing w:line="286" w:lineRule="auto" w:before="360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9.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Buộc nộp lại số lợi bất hợp pháp có được do thực hiện hành vi vi phạm quy định tại các khoản 6 và 7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Buộc thu hồi tên miền do thực hiện hành vi vi phạm quy định tại điểm a khoản 5, các khoản 6 và 7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này.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Buộc nộp lại Giấy phép cung cấp dịch vụ trò chơi điện tử trên mạng, Giấy chứng nhận đăng ký cung cấp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dịch vụ trò chơi điện tử trên mạng cho cơ quan, người có thẩm quyền đã cấp do thực hiện hành vi vi phạm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6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quy định tại khoản 2 Điều này;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316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c Khoản 9 Điều 103 được bổ sung bởi Điểm b Khoản 38 Điều 1 Nghị định số 14/2022/NĐ-CP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Buộc nộp lại Quyết định phê duyệt nội dung, kịch bản trò chơi điện tử G1 cho cơ quan, người có thẩm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78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quyền đã cấp do thực hiện hành vi vi phạm quy định tại các khoản 1, 2 và 3 Điều này.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d Khoản 9 Điều 103 được bổ sung bởi Điểm b Khoản 38 Điều 1 Nghị định số 14/2022/NĐ-CP</w:t>
      </w:r>
    </w:p>
    <w:p>
      <w:pPr>
        <w:autoSpaceDN w:val="0"/>
        <w:autoSpaceDE w:val="0"/>
        <w:widowControl/>
        <w:spacing w:line="288" w:lineRule="auto" w:before="350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104. Vi phạm quy định về cung cấp dịch vụ trò chơi điện tử trên mạng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thiết lập trang thông tin điện tử cung cấp dịch vụ trò chơi điện tử hoặc cung cấp không đầy đủ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theo quy định trên trang thông tin điện tử cung cấp dịch vụ trò chơi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Ngừng cung cấp dịch vụ trò chơi điện tử khi thông báo trên trang thông tin điện tử cung cấp trò chơi điện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tử chưa đủ 90 ngày hoặc báo cáo bằng văn bản với cơ quan nhà nước có thẩm quyền chưa đủ 15 ngày.</w:t>
      </w:r>
    </w:p>
    <w:p>
      <w:pPr>
        <w:autoSpaceDN w:val="0"/>
        <w:autoSpaceDE w:val="0"/>
        <w:widowControl/>
        <w:spacing w:line="298" w:lineRule="auto" w:before="84" w:after="4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cung cấp thông tin về trò chơi điện tử trên mạng hoặc không phân loại trò chơi điện tử theo độ tuổi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hoặc không khuyến cáo các tác động tiêu cực có thể xảy ra đối với người chơi trong các chương trình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quảng cáo, trên trang thông tin điện tử của doanh nghiệp, trong từng trò chơi;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bảo đảm quyền lợi của người chơi theo đúng quy tắc của trò chơi điện tử đã công bố hoặc không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có các giải pháp bảo đảm quyền lợi của người sử dụng khi ngừng cung cấp dịch vụ trò chơi điện tử trên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mạng hoặc không tiếp nhận, giải quyết các tranh chấp phát sinh;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Ngừng cung cấp dịch vụ trò chơi điện tử nhưng không thông báo trên trang thông tin điện tử cung cấp trò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chơi điện tử hoặc không báo cáo bằng văn bản với cơ quan nhà nước có thẩm quyền;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Quảng cáo các trò chơi điện tử G2 hoặc G3 hoặc G4 khi chưa thông báo cung cấp dịch vụ trò chơi điện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tử trên mạng;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Cung cấp dịch vụ trò chơi điện tử G2 hoặc G3 hoặc G4 nhưng không đáp ứng một trong các điều kiện về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kỹ thuật cung cấp dịch vụ trò chơi điện tử hoặc không đúng với nội dung đã thông báo với cơ quan nhà nước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có thẩm quyền.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e) Không thực hiện hoặc thực hiện không đúng thời hạn chế độ báo cáo định kỳ hoặc không thực hiện báo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6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cáo đột xuất hoặc nội dung báo cáo không trung thực.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e Khoản 2 Điều 104 được bổ sung bởi Điểm a Khoản 39 Điều 1 Nghị định số 14/2022/NĐ-CP</w:t>
      </w:r>
    </w:p>
    <w:p>
      <w:pPr>
        <w:autoSpaceDN w:val="0"/>
        <w:autoSpaceDE w:val="0"/>
        <w:widowControl/>
        <w:spacing w:line="288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Phạt tiền từ 30.000.000 đồng đến 40.000.000 đồng đối với hành vi cung cấp dịch vụ trò chơi điện tử G1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nội dung kịch bản có hình ảnh hoặc âm thanh gây cảm giác ghê sợ, rùng rợn, kích động bạo lực, thú tính,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khêu gợi, kích thích dâm ô, trụy lạc, vô luân trái với truyền thống đạo đức, văn hóa, thuần phong mỹ tục Việt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Nam; phá hoại truyền thống lịch sử; xuyên tạc, vu khống, xúc phạm uy tín của tổ chức, danh dự và nhân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phẩm của cá nhân; miêu tả các hành động tự tử, sử dụng ma túy, uống rượu, hút thuốc, khủng bố, hành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động ngược đãi, xâm hại, buôn bán trẻ em, đánh bạc và các hành vi có hại hoặc bị cấm khác.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40.000.000 đồng đến 50.000.000 đồng đối với hành vi không có hệ thống máy chủ đặt tại Việt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Nam đáp ứng việc thanh tra, kiểm tra, lưu trữ, cung cấp thông tin theo yêu cầu của cơ quan nhà nước có</w:t>
      </w:r>
    </w:p>
    <w:p>
      <w:pPr>
        <w:sectPr>
          <w:pgSz w:w="11900" w:h="16840"/>
          <w:pgMar w:top="284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2085339</wp:posOffset>
            </wp:positionV>
            <wp:extent cx="5380990" cy="514289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3714750</wp:posOffset>
            </wp:positionV>
            <wp:extent cx="5380990" cy="333336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0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thẩm quyền hoặc giải quyết khiếu nại của khách hàng đối với việc cung cấp dịch vụ theo quy định của Bộ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Thông tin và Truyền thông.</w:t>
      </w:r>
    </w:p>
    <w:p>
      <w:pPr>
        <w:autoSpaceDN w:val="0"/>
        <w:autoSpaceDE w:val="0"/>
        <w:widowControl/>
        <w:spacing w:line="286" w:lineRule="auto" w:before="84" w:after="38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50.000.000 đồng đến 70.000.000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dịch vụ trò chơi điện tử G1 khi không đáp ứng một trong các điều kiện về kỹ thuật cung cấp dịch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vụ trò chơi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Quảng cáo trò chơi điện tử G1 khi chưa được cấp quyết định phê duyệt nội dung, kịch bản;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c) Cung cấp dịch vụ trò chơi điện tử G1 không đúng với nội dung kịch bản đã được phê duyệt;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6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Không thực hiện đăng ký hoặc thực hiện đăng ký không đầy đủ thông tin cá nhân của người chơi khi cung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72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cấp dịch vụ trò chơi điện tử G1;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0"/>
        <w:ind w:left="390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d Khoản 5 Điều 104 được sửa đổi, bổ sung bởi Điểm b Khoản 39 Điều 1 Nghị định số 14/2022/NĐ-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CP</w:t>
      </w:r>
    </w:p>
    <w:p>
      <w:pPr>
        <w:autoSpaceDN w:val="0"/>
        <w:autoSpaceDE w:val="0"/>
        <w:widowControl/>
        <w:spacing w:line="259" w:lineRule="auto" w:before="360" w:after="4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áp dụng biện pháp, giải pháp hạn chế giờ chơi của trò chơi điện tử G1 đối với trẻ em, người chơi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dưới 18 tuổi theo quy định.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44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e) Hệ thống quản lý thanh toán cho trò chơi điện tử không đặt tại Việt Nam hoặc không kết nối với doanh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nghiệp cung cấp dịch vụ hỗ trợ thanh toán của Việt Nam hoặc không cho phép người chơi có thể tra cứu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6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được thông tin chi tiết về tài khoản thanh toán của mình.</w:t>
            </w:r>
          </w:p>
        </w:tc>
      </w:tr>
    </w:tbl>
    <w:p>
      <w:pPr>
        <w:autoSpaceDN w:val="0"/>
        <w:autoSpaceDE w:val="0"/>
        <w:widowControl/>
        <w:spacing w:line="214" w:lineRule="auto" w:before="30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Điểm e Khoản 5 Điều 104 được bổ sung bởi Điểm c Khoản 39 Điều 1 Nghị định số 14/2022/NĐ-CP</w:t>
      </w:r>
    </w:p>
    <w:p>
      <w:pPr>
        <w:autoSpaceDN w:val="0"/>
        <w:autoSpaceDE w:val="0"/>
        <w:widowControl/>
        <w:spacing w:line="290" w:lineRule="auto" w:before="360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170.000.000 đồng đến 200.000.000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Quy đổi vật phẩm ảo, đơn vị ảo, điểm thưởng được thành tiền hoặc thẻ thanh toán hoặc phiếu thưởng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hoặc các hiện vật có giá trị giao dịch bên ngoài trò chơi điện tử dưới bất kỳ hình thức nào;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Khởi tạo các vật phẩm ảo, đơn vị ảo, điểm thưởng trong trò chơi điện tử không đúng theo nội dung, kịch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bản trò chơi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Cung cấp dịch vụ trò chơi điện tử G1 có thông tin, hình ảnh vi phạm chủ quyền quốc gia; xúc phạm dân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tộc, danh nhân, anh hùng dân tộc mà chưa đến mức truy cứu trách nhiệm hình sự.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Tước quyền sử dụng quyết định phê duyệt nội dung, kịch bản trò chơi điện tử G1 từ 01 tháng đến 03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tháng đối với hành vi vi phạm quy định tại điểm c khoản 5 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Tước quyền sử dụng Giấy phép cung cấp dịch vụ trò chơi điện tử G1, Giấy chứng nhận cung cấp dịch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trò chơi điện tử trên mạng từ 22 tháng đến 24 tháng đối với hành vi vi phạm quy định tại khoản 6 Điều này;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đối với hành vi quy định tại các khoản 3 và 6 Điều này;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Đình chỉ hoạt động từ 01 tháng đến 03 tháng đối với hành vi vi phạm quy định tại các điểm b và đ khoản 2,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các khoản 3, 4, các điểm a và d khoản 5 Điều này.</w:t>
      </w:r>
    </w:p>
    <w:p>
      <w:pPr>
        <w:autoSpaceDN w:val="0"/>
        <w:autoSpaceDE w:val="0"/>
        <w:widowControl/>
        <w:spacing w:line="271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105. Vi phạm quy định về điểm cung cấp dịch vụ trò chơi điện tử công cộng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1.000.000 đồng đến 3.000.000 đồng đối với hành vi niêm yết bảng nội quy sử dụng dịch vụ trò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chơi điện tử công cộng nhưng nội dung niêm yết không đầy đủ.</w:t>
      </w:r>
    </w:p>
    <w:p>
      <w:pPr>
        <w:autoSpaceDN w:val="0"/>
        <w:autoSpaceDE w:val="0"/>
        <w:widowControl/>
        <w:spacing w:line="290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3.000.000 đồng đến 5.000.000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Thiết lập điểm cung cấp dịch vụ trò chơi điện tử công cộng cách cổng trường tiểu học, trung học cơ sở,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trung học phổ thông dưới 200 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thể hiện đầy đủ các thông tin trên biển hiệu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niêm yết nội quy sử dụng dịch vụ trò chơi điện tử công 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có bảng niêm yết danh sách cập nhật các trò chơi G1 đã được phê duyệt nội dung, kịch bản tại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điểm cung cấp dịch vụ kèm theo phân loại trò chơi theo độ tuổi.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5.000.000 đồng đến 10.000.000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Thiết lập điểm cung cấp dịch vụ trò chơi điện tử công cộng mà không có Giấy chứng nhận đủ điều kiện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hoạt động điểm cung cấp dịch vụ trò chơi điện tử công 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Thiết lập điểm cung cấp dịch vụ trò chơi điện tử công cộng nhưng không ký hợp đồng đại lý Internet hoặc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không có văn bản của doanh nghiệp cung cấp dịch vụ Internet xác nhận là điểm cung cấp dịch vụ truy nhập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Internet công cộng của doanh nghiệp;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Thiết lập điểm cung cấp dịch vụ trò chơi điện tử công cộng mà không đáp ứng đủ điều kiện hoạt động;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thực hiện hoặc thực hiện không đúng quy định về bảo đảm an toàn thông tin và an ninh thông tin;</w:t>
      </w:r>
    </w:p>
    <w:p>
      <w:pPr>
        <w:sectPr>
          <w:pgSz w:w="11900" w:h="16840"/>
          <w:pgMar w:top="290" w:right="1440" w:bottom="41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Hoạt động ngoài khoảng thời gian từ 08 giờ sáng đến 22 giờ đêm hàng ngày;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Không thực hiện đúng các quy định khác về nghĩa vụ của điểm cung cấp dịch vụ trò chơi điện tử công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cộng.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4. Hình thức xử phạt bổ sung: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Đình chỉ hoạt động từ 01 tháng đến 03 tháng đối với hành vi vi phạm quy định tại các điểm a, b, d và e khoản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 Điều này.</w:t>
      </w:r>
    </w:p>
    <w:p>
      <w:pPr>
        <w:autoSpaceDN w:val="0"/>
        <w:autoSpaceDE w:val="0"/>
        <w:widowControl/>
        <w:spacing w:line="257" w:lineRule="auto" w:before="74" w:after="0"/>
        <w:ind w:left="282" w:right="576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106. Vi phạm quy định về người chơi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cảnh cáo đối với hành vi đăng ký không đúng thông tin cá nhân khi chơi các trò chơi điện tử G1.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600.000 đồng đến 1.000.000 đồng đối với hành vi không chấp hành quy định về quản lý giờ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chơi tại điểm cung cấp dịch vụ trò chơi điện tử công cộng.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2.000.000 đồng đến 3.000.000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Lợi dụng trò chơi điện tử để thực hiện hành vi vi phạm pháp luật, gây mất trật tự, an toàn xã hội và an ninh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quốc gia;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Mua, bán vật phẩm ảo hoặc đơn vị ảo hoặc điểm thưởng.</w:t>
      </w:r>
    </w:p>
    <w:p>
      <w:pPr>
        <w:autoSpaceDN w:val="0"/>
        <w:tabs>
          <w:tab w:pos="372" w:val="left"/>
          <w:tab w:pos="3044" w:val="left"/>
          <w:tab w:pos="4046" w:val="left"/>
        </w:tabs>
        <w:autoSpaceDE w:val="0"/>
        <w:widowControl/>
        <w:spacing w:line="286" w:lineRule="auto" w:before="76" w:after="0"/>
        <w:ind w:left="282" w:right="288" w:firstLine="0"/>
        <w:jc w:val="left"/>
      </w:pPr>
      <w:r>
        <w:tab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Chương VI 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HÀNH CHÍNH TRONG LĨNH VỰC GIAO DỊCH ĐIỆN TỬ, HÌNH THỨC XỬ PHẠT VÀ</w:t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BIỆN PHÁP KHẮC PHỤC HẬU QUẢ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107. Vi phạm các quy định về điều kiện hoạt động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5.000.000 đồng đến 10.000.000 đồng đối với hành vi không làm thủ tục cấp lại Giấy phép cung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cấp dịch vụ chứng thực chữ ký số công cộng, Giấy chứng nhận đủ điều kiện bảo đảm an toàn cho chữ ký số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chuyên dùng hoặc Giấy phép sử dụng chứng thư số nước ngoài tại Việt Nam trong trường hợp các giấy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phép nói trên bị mất, bị rách, bị cháy hoặc bị tiêu hủy.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Làm thủ tục xin gia hạn Giấy phép cung cấp dịch vụ chứng thực chữ ký số công cộng không đúng thời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gian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đáp ứng các điều kiện cấp phép của Tổ chức cung cấp dịch vụ chứng thực chữ ký số công cộng,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kiện cấp giấy chứng nhận đủ điều kiện đảm bảo an toàn cho chữ ký số chuyên dùng của Tổ chức cung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cấp dịch vụ chữ ký số chuyên dùng của cơ quan, tổ chức về nhân sự hoặc về kỹ thuật;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tuân thủ quy định về định dạng chứng thư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Thay đổi tên giao dịch hoặc thay đổi người đại diện theo pháp luật nhưng không thực hiện thủ tục đề nghị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thay đổi nội dung Giấy phép cung cấp dịch vụ chứng thực chữ ký số.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Phạt tiền từ 20.000.000 đồng đến 30.000.000 đồng đối với hành vi mua bán, chuyển nhượng, cho thuê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Giấy phép cung cấp dịch vụ chứng thực chữ ký số công cộng.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4. Phạt tiền từ 30.000.000 đồng đến 40.000.000 đồng đối với hành vi lưu bản sao của khóa bí mật của thuê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bao khi không có yêu cầu bằng văn bản của thuê bao xin cấp chứng thư số.</w:t>
      </w:r>
    </w:p>
    <w:p>
      <w:pPr>
        <w:autoSpaceDN w:val="0"/>
        <w:autoSpaceDE w:val="0"/>
        <w:widowControl/>
        <w:spacing w:line="274" w:lineRule="auto" w:before="84" w:after="0"/>
        <w:ind w:left="282" w:right="306" w:firstLine="0"/>
        <w:jc w:val="both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5. Phạt tiền từ 40.000.000 đồng đến 60.000.000 đồng đối với hành vi cung cấp dịch vụ chứng thực chữ ký số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cho công cộng nhưng không có giấy phép hoặc chứng thư số do Tổ chức cung cấp dịch vụ chứng thực chữ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ký số gốc quốc gia cấp.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60.000.000 đồng đến 80.000.000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đáp ứng duy trì điều kiện về tài chính để được cấp Giấy phép cung cấp dịch vụ chứng thực chữ ký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số công 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lưu trữ đầy đủ, chính xác và cập nhật thông tin của thuê bao phục vụ cho việc cấp chứng thư số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trong suốt thời gian chứng thư số có hiệu lực.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Đình chỉ cung cấp dịch vụ chứng thực chữ ký số công cộng, chứng nhận đủ điều kiện đảm bảo an toàn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cho chữ ký số chuyên dùng từ 01 tháng đến 06 tháng đối với hành vi vi phạm quy định tại điểm b khoản 2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Tước quyền sử dụng Giấy phép cung cấp dịch vụ chứng thực chữ ký số công cộng, Giấy chứng nhận đủ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kiện bảo đảm an toàn cho chữ ký số chuyên dùng, Giấy công nhận tổ chức cung cấp dịch vụ chứng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thực chữ ký số nước ngoài, Giấy phép sử dụng chứng thư số nước ngoài được chấp nhận tại Việt Nam từ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01 tháng đến 03 tháng đối với hành vi vi phạm quy định tại các khoản 3, 4 và 6 Điều này.</w:t>
      </w:r>
    </w:p>
    <w:p>
      <w:pPr>
        <w:autoSpaceDN w:val="0"/>
        <w:autoSpaceDE w:val="0"/>
        <w:widowControl/>
        <w:spacing w:line="26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Buộc nộp lại số lợi bất hợp pháp có được do thực hiện vi phạm hành chính quy định tại khoản 3 Điều này;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108. Vi phạm các quy định về quy chuẩn kỹ thuật và tiêu chuẩn bắt buộc áp dụng</w:t>
      </w:r>
    </w:p>
    <w:p>
      <w:pPr>
        <w:sectPr>
          <w:pgSz w:w="11900" w:h="16840"/>
          <w:pgMar w:top="308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Phạt tiền từ 20.000.000 đồng đến 30.000.000 đồng đối với hành vi cung cấp dịch vụ chứng thực chữ ký số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của tổ chức cung cấp dịch vụ chứng thực chữ ký số chuyên dùng không bảo đảm các tiêu chuẩn đã đăng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ký.</w:t>
      </w:r>
    </w:p>
    <w:p>
      <w:pPr>
        <w:autoSpaceDN w:val="0"/>
        <w:autoSpaceDE w:val="0"/>
        <w:widowControl/>
        <w:spacing w:line="286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40.000.000 đồng đến 60.000.000 đồng đối với một trong các hành vi sau của tổ chức cung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cấp dịch vụ chứng thực chữ ký số công cộng: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Triển khai phương án kỹ thuật không phù hợp với quy chuẩn kỹ thuật trong quá trình hoạt động;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Cung cấp dịch vụ chứng thực chữ ký số công cộng không tuân theo các quy chuẩn kỹ thuật hoặc tiêu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chuẩn bắt buộc áp dụng.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Tước quyền sử dụng Giấy phép cung cấp dịch vụ chứng thực chữ ký số từ 01 tháng đến 03 tháng đối với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hành vi vi phạm quy định tại điểm b khoản 2 Điều này.</w:t>
      </w:r>
    </w:p>
    <w:p>
      <w:pPr>
        <w:autoSpaceDN w:val="0"/>
        <w:autoSpaceDE w:val="0"/>
        <w:widowControl/>
        <w:spacing w:line="295" w:lineRule="auto" w:before="76" w:after="0"/>
        <w:ind w:left="282" w:right="144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109. Vi phạm quy định về cung cấp dịch vụ chứng thực chữ ký số và chứng thư số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5.000.000 đồng đến 10.000.000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hướng dẫn hoặc hướng dẫn không đúng hoặc không đầy đủ bằng văn bản theo quy định cho tổ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chức, cá nhân xin cấp chứng thư số trước khi ký hợp đồng cấp chứng thư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gia hạn chứng thư số của thuê bao khi nhận được yêu cầu gia hạn của thuê bao;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bảo đảm kênh thông tin 24 giờ trong ngày và 07 ngày trong tuần để tiếp nhận yêu cầu thu hồi, tạm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dừng chứng thư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Tạo cặp khóa cho tổ chức, cá nhân xin cấp chứng thư số mà không có yêu cầu bằng văn bản của tổ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chức, cá nhân xin cấp chứng thư số;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Hợp đồng giữa các tổ chức cung cấp dịch vụ chứng thực chữ ký số công cộng với thuê bao không đầy đủ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các nội dung theo quy định.</w:t>
      </w:r>
    </w:p>
    <w:p>
      <w:pPr>
        <w:autoSpaceDN w:val="0"/>
        <w:autoSpaceDE w:val="0"/>
        <w:widowControl/>
        <w:spacing w:line="30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10.000.000 đồng đến 20.000.000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thông báo cho thuê bao trong trường hợp phát hiện thấy dấu hiệu khóa bí mật của thuê bao đã bị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lộ, không còn toàn vẹn hoặc bất cứ sự sai sót nào khác có nguy cơ ảnh hưởng xấu đến quyền lợi của thuê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bao đó;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thông báo cho thuê bao về tình trạng bị thu hồi giấy phép cung cấp dịch vụ chứng thực chữ ký số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công cộng của mình và thông tin về tổ chức tiếp nhận cơ sở dữ liệu của mình;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thông báo cho thuê bao trước khi dừng cung cấp dịch vụ theo thời gian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thông báo cho thuê bao việc tạm dừng, thời gian bắt đầu và kết thúc việc tạm dừng khi có căn cứ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tạm dừng chứng thư số của thuê bao đó;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thông báo công khai việc tạm dừng cấp chứng thư số mới trên trang tin điện tử của mình;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Từ chối cấp chứng thư số mà không có lý do chính đáng;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Quy chế chứng thực công khai không theo mẫu của Bộ Thông tin và Truyền thông hoặc có nội dung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không phù hợp với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Không công khai quy chế chứng thực theo mẫu của Bộ Thông tin 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i) Không thông báo cho thuê bao việc thu hồi chứng thư số của thuê bao đó;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k) Tổ chức cung cấp dịch vụ chứng thực chữ ký số chuyên dùng không đăng ký hoạt động với Bộ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và Truyền thông;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l) Không xây dựng hợp đồng mẫu dùng cho hoạt động cung cấp chứng thư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m) Cung cấp dịch vụ cấp dấu thời gian không tuân theo quy chuẩn kỹ thuật và tiêu chuẩn bắt buộc áp dụng;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n) Không báo cáo cơ quan nhà nước có thẩm quyền việc tạm dừng cấp chứng thư số mới.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20.000.000 đồng đến 30.000.000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Công bố chứng thư số đã cấp cho thuê bao trên cơ sở dữ liệu khi chưa có xác nhận của thuê bao về tính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chính xác của thông tin trên chứng thư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khôi phục chứng thư số khi hết thời hạn tạm dừng;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lưu trữ toàn bộ thông tin liên quan đến hoạt động tạm dừng hoặc thu hồi chứng thư số trong thời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gian tối thiểu 05 năm;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thỏa thuận việc bàn giao cơ sở dữ liệu liên quan đến hoạt động cung cấp dịch vụ chứng thực chữ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ký số công cộng khi bị thu hồi Giấy phép cung cấp dịch vụ chứng thực chữ ký số công cộng;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Không báo cáo Bộ Thông tin và Truyền thông trong trường hợp không thỏa thuận được việc bàn giao cơ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sở dữ liệu liên quan đến hoạt động cung cấp dịch vụ chứng thực chữ ký số công cộng khi bị thu hồi Giấy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phép cung cấp dịch vụ chứng thực chữ ký số công 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e) Thay đổi cặp khóa khi chưa có yêu cầu của thuê bao;</w:t>
      </w:r>
    </w:p>
    <w:p>
      <w:pPr>
        <w:sectPr>
          <w:pgSz w:w="11900" w:h="16840"/>
          <w:pgMar w:top="308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8"/>
        <w:ind w:left="0" w:right="0"/>
      </w:pPr>
    </w:p>
    <w:p>
      <w:pPr>
        <w:autoSpaceDN w:val="0"/>
        <w:autoSpaceDE w:val="0"/>
        <w:widowControl/>
        <w:spacing w:line="214" w:lineRule="auto" w:before="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g) Không lưu trữ thông tin liên quan đến tổ chức, cá nhân xin cấp chứng thư số.</w:t>
      </w:r>
    </w:p>
    <w:p>
      <w:pPr>
        <w:autoSpaceDN w:val="0"/>
        <w:autoSpaceDE w:val="0"/>
        <w:widowControl/>
        <w:spacing w:line="29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30.000.000 đồng đến 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tạm dừng chứng thư số theo yêu cầu của thuê bao hoặc của cơ quan nhà nước có thẩm quyền;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thu hồi chứng thư số theo yêu cầu của thuê bao hoặc của cơ quan nhà nước có thẩm quyền;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Công bố sai nội dung chứng thư số trên cơ sở dữ liệu của mình;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Chứng thư số không đầy đủ các nội dung theo quy định;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Cấp chứng thư số không đúng với chức danh của thuê bao thuộc cơ quan, tổ chức nhà nước theo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Không cho phép người sử dụng Internet truy nhập danh sách các chứng thư số có hiệu lực và đã hết hiệu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lực;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g) Không chấp hành việc tạm dừng hoặc thu hồi giấy phép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h) Công bố chứng thư số đã cấp cho thuê bao trên cơ sở dữ liệu không bảo đảm thời hạn quy định;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i) Cấp dấu thời gian không đúng với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k) Không tạm dừng việc cấp chứng thư số mới khi phát hiện sai sót trong hệ thống cung cấp dịch vụ chứng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thực chữ ký số.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40.000.000 đồng đến 60.000.000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bàn giao tài liệu và cơ sở dữ liệu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báo cáo Bộ Thông tin và Truyền thông để xem xét việc thay đổi nội dung, thu hồi hoặc cấp mới giấy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phép theo quy định khi tổ chức cung cấp dịch vụ chứng thực chữ ký số công cộng thực hiện sáp nhập, liên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doanh, liên kết và các hoạt động thay đổi tổ chức khác;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Triển khai hoặc cung cấp dịch vụ chứng thực chữ ký số không đúng nội dung ghi trên giấy phép cung cấp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dịch vụ chứng thực chữ ký số công cộng;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tạm dừng việc cấp chứng thư số mới khi có yêu cầu của cơ quan nhà nước có thẩm quyền;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Không duy trì hệ thống cơ sở dữ liệu liên quan đến chứng thư số đã cấp trong thời gian tạm dừng cấp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chứng thư số mới.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Phạt tiền từ 60.000.000 đồng đến 80.000.000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Không công khai và duy trì thông tin 24 giờ trong ngày và 07 ngày trong tuần trên trang thông tin điện tử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của mình những thông tin sau: quy chế chứng thực và chứng thư số của mình; danh sách chứng thư số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hiệu lực, bị tạm dừng, bị thu hồi của thuê bao;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Không lưu trữ đầy đủ, chính xác, cập nhật danh sách các chứng thư số có hiệu lực hoặc đã hết hiệu lực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trong thời gian tối thiểu 05 năm;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đặt hệ thống thiết bị cung cấp dịch vụ chứng thực chữ ký số ở Việt Nam khi đã được Bộ Thông tin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và Truyền thông cấp giấy phép cung cấp dịch vụ chứng thực chữ ký số công cộng hoặc giấy chứng nhận đủ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kiện bảo đảm an toàn cho chữ ký số chuyên dùng;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Không cập nhật trang thông tin điện tử của mình trong vòng 24 giờ khi có thay đổi thông tin về quy chế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chứng thực và chứng thư số của mình; danh sách chứng thư số có hiệu lực, bị tạm dừng, bị thu hồi của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thuê bao.</w:t>
      </w:r>
    </w:p>
    <w:p>
      <w:pPr>
        <w:autoSpaceDN w:val="0"/>
        <w:autoSpaceDE w:val="0"/>
        <w:widowControl/>
        <w:spacing w:line="288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110. Vi phạm quy định về sử dụng dịch vụ chứng thực chữ ký số và chứng thư số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30.000.000 đồng đến 40.000.000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cung cấp khóa bí mật hoặc những thông tin cần thiết cho cơ quan tiến hành tố tụng, cơ quan an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ninh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Sử dụng chứng thư số nước ngoài chưa được cấp giấy phép sử dụng tại Việt Nam trong giao dịch với cơ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quan nhà nước.</w:t>
      </w:r>
    </w:p>
    <w:p>
      <w:pPr>
        <w:autoSpaceDN w:val="0"/>
        <w:autoSpaceDE w:val="0"/>
        <w:widowControl/>
        <w:spacing w:line="281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40.000.000 đồng đến 60.000.000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thông tin sai sự thật để được cấp chứng thư số;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Sử dụng chữ ký số của người được cấp chứng thư số của cơ quan, tổ chức để thực hiện các giao dịch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không đúng theo chức danh.</w:t>
      </w:r>
    </w:p>
    <w:p>
      <w:pPr>
        <w:autoSpaceDN w:val="0"/>
        <w:autoSpaceDE w:val="0"/>
        <w:widowControl/>
        <w:spacing w:line="276" w:lineRule="auto" w:before="74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111. Vi phạm quy định về giấy phép sử dụng chứng thư số nước ngoài được chấp nhận tại Việt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Nam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10.000.000 đồng đến 20.000.000 đồng đối với hành vi không xuất trình giấy phép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chứng thư số nước ngoài tại Việt Nam.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20.000.000 đồng đến 30.000.000 đồng đối với hành vi sử dụng chứng thư số nước ngoài tại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Việt Nam không đúng quy định trong giấy phép.</w:t>
      </w:r>
    </w:p>
    <w:p>
      <w:pPr>
        <w:autoSpaceDN w:val="0"/>
        <w:autoSpaceDE w:val="0"/>
        <w:widowControl/>
        <w:spacing w:line="214" w:lineRule="auto" w:before="84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Phạt tiền từ 30.000.000 đồng đến 40.000.000 đồng đối với hành vi chấp nhận chứng thư số nước ngoài</w:t>
      </w:r>
    </w:p>
    <w:p>
      <w:pPr>
        <w:sectPr>
          <w:pgSz w:w="11900" w:h="16840"/>
          <w:pgMar w:top="308" w:right="1440" w:bottom="3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"/>
        <w:ind w:left="0" w:right="0"/>
      </w:pPr>
    </w:p>
    <w:p>
      <w:pPr>
        <w:autoSpaceDN w:val="0"/>
        <w:autoSpaceDE w:val="0"/>
        <w:widowControl/>
        <w:spacing w:line="214" w:lineRule="auto" w:before="0" w:after="0"/>
        <w:ind w:left="282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chưa được cấp giấy phép sử dụng tại Việt Nam trong giao dịch của cơ quan nhà nước.</w:t>
      </w:r>
    </w:p>
    <w:p>
      <w:pPr>
        <w:autoSpaceDN w:val="0"/>
        <w:autoSpaceDE w:val="0"/>
        <w:widowControl/>
        <w:spacing w:line="274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4. Phạt tiền từ 40.000.000 đồng đến 60.000.000 đồng đối với hành vi sử dụng chứng thư số nước ngoài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được chấp nhận tại Việt Nam với giấy phép chưa bị hết hạn nhưng chứng thư số nước ngoài này đã hết hiệu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lực.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Phạt tiền từ 60.000.000 đồng đến 80.000.000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Cung cấp thông tin sai sự thật nhằm mục đích xin cấp, xin cấp lại, xin thay đổi nội dung giấy phép sử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chứng thư số nước ngoài tại Việt Nam;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Mua, bán, cho mượn hoặc thuê giấy phép sử dụng chứng thư số nước ngoài tại Việt Nam.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Tịch thu giấy phép sử dụng chứng thư số nước ngoài đối với hành vi vi phạm quy định tại khoản 5 Điều này.</w:t>
      </w:r>
    </w:p>
    <w:p>
      <w:pPr>
        <w:autoSpaceDN w:val="0"/>
        <w:autoSpaceDE w:val="0"/>
        <w:widowControl/>
        <w:spacing w:line="286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nộp lại số lợi bất hợp pháp có được do thực hiện hành vi vi phạm quy định tại điểm b khoản 5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này;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112. Vi phạm quy định về phí, lệ phí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tiền từ 20.000.000 đồng đến 30.000.000 đồng đối với hành vi không nộp phí hoặc nộp phí dịch vụ duy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trì hệ thống kiểm tra trạng thái chứng thư số chậm quá 15 ngày làm việc.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Phạt tiền từ 30.000.000 đồng đến 40.000.000 đồng đối với hành vi không nộp đầy đủ phí dịch vụ duy trì hệ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thống kiểm tra trạng thái chứng thư số trong 06 tháng.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Phạt tiền từ 40.000.000 đồng đến 50.000.000 đồng đối với hành vi không nộp đầy đủ phí dịch vụ duy trì hệ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thống kiểm tra trạng thái chứng thư số theo quy định trong 12 tháng.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Hình thức xử phạt bổ sung: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Đình chỉ hoạt động cung cấp dịch vụ chứng thực chữ ký số công cộng từ 01 tháng đến 06 tháng đối với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hành vi vi phạm quy định tại khoản 2 Điều này.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Tước quyền sử dụng giấy phép cung cấp dịch vụ chứng thực chữ ký số công cộng từ 8 tháng đến 12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tháng đối với hành vi vi phạm quy định tại khoản 3 Điều này.</w:t>
      </w:r>
    </w:p>
    <w:p>
      <w:pPr>
        <w:autoSpaceDN w:val="0"/>
        <w:autoSpaceDE w:val="0"/>
        <w:widowControl/>
        <w:spacing w:line="274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Biện pháp khắc phục hậu quả: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Buộc nộp lại số phí do nộp chậm hoặc nộp thiếu đối với hành vi vi phạm quy định tại các khoản 1, 2 và 3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này.</w:t>
      </w:r>
    </w:p>
    <w:p>
      <w:pPr>
        <w:autoSpaceDN w:val="0"/>
        <w:tabs>
          <w:tab w:pos="546" w:val="left"/>
          <w:tab w:pos="4022" w:val="left"/>
        </w:tabs>
        <w:autoSpaceDE w:val="0"/>
        <w:widowControl/>
        <w:spacing w:line="288" w:lineRule="auto" w:before="74" w:after="0"/>
        <w:ind w:left="282" w:right="288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Chương VII 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HÀNH VI VI PHẠM HÀNH CHÍNH VỀ GIẢI QUYẾT TRANH CHẤP, HÌNH THỨC VÀ MỨC XỬ PHẠT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113. Vi phạm quy định về giải quyết tranh chấp, khiếu nại, bồi thường thiệt hại trong cung ứng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dịch vụ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Phạt cảnh cáo hoặc phạt tiền từ 600.000 đồng đến 1.000.000 đồng đối với một trong các hành vi sau: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xây dựng, niêm yết công khai quy trình giải quyết khiếu nại của người sử dụng dịch vụ tại các điểm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cung cấp dịch vụ;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Giải quyết khiếu nại không đúng thời hạn theo quy định;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Không tiếp nhận giải quyết khiếu nại nhưng không có văn bản thông báo nêu rõ lý do cho người khiếu nại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trong thời hạn 05 (năm) ngày làm việc kể từ ngày nhận được khiếu nại.</w:t>
      </w:r>
    </w:p>
    <w:p>
      <w:pPr>
        <w:autoSpaceDN w:val="0"/>
        <w:autoSpaceDE w:val="0"/>
        <w:widowControl/>
        <w:spacing w:line="274" w:lineRule="auto" w:before="84" w:after="0"/>
        <w:ind w:left="282" w:right="706" w:firstLine="0"/>
        <w:jc w:val="both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Phạt tiền từ 1.000.000 đồng đến 2.000.000 đồng đối với một trong các hành vi sau: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Không thông báo bằng văn bản cho người khiếu nại về kết quả giải quyết khiếu nại;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Không lưu trữ hoặc lưu trữ không đầy đủ hồ sơ và các thông tin có liên quan đến dịch vụ bị khiếu nại.</w:t>
      </w:r>
    </w:p>
    <w:p>
      <w:pPr>
        <w:autoSpaceDN w:val="0"/>
        <w:autoSpaceDE w:val="0"/>
        <w:widowControl/>
        <w:spacing w:line="259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Phạt tiền từ 2.000.000 đồng đến 5.000.000 đồng đối với hành vi không hoàn trả cước hoặc bồi thường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thiệt hại cho người sử dụng dịch vụ do lỗi của doanh nghiệp hoặc đại lý gây ra.</w:t>
      </w:r>
    </w:p>
    <w:p>
      <w:pPr>
        <w:autoSpaceDN w:val="0"/>
        <w:autoSpaceDE w:val="0"/>
        <w:widowControl/>
        <w:spacing w:line="259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Phạt tiền từ 5.000.000 đồng đến 7.000.000 đồng đối với hành vi không xem xét, giải quyết hoặc không báo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cáo kết quả giải quyết khiếu nại theo yêu cầu của cơ quan quản lý nhà nước có thẩm quyền.</w:t>
      </w:r>
    </w:p>
    <w:p>
      <w:pPr>
        <w:autoSpaceDN w:val="0"/>
        <w:autoSpaceDE w:val="0"/>
        <w:widowControl/>
        <w:spacing w:line="250" w:lineRule="auto" w:before="74" w:after="36"/>
        <w:ind w:left="1728" w:right="1728" w:firstLine="0"/>
        <w:jc w:val="center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Chương VIII </w:t>
      </w:r>
      <w:r>
        <w:br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THẨM QUYỀN LẬP BIÊN BẢN VÀ XỬ PHẠT VI PHẠM HÀNH CHÍNH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6" w:after="0"/>
              <w:ind w:left="0" w:right="0" w:firstLine="0"/>
              <w:jc w:val="left"/>
            </w:pPr>
            <w:r>
              <w:rPr>
                <w:w w:val="98.20920770818536"/>
                <w:rFonts w:ascii="Arial" w:hAnsi="Arial" w:eastAsia="Arial"/>
                <w:b/>
                <w:i w:val="0"/>
                <w:color w:val="000000"/>
                <w:sz w:val="22"/>
              </w:rPr>
              <w:t>Điều 114. Thẩm quyền xử phạt vi phạm hành chính của Thanh tra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1. Thanh tra viên các Bộ, cơ quan ngang Bộ được giao thực hiện nhiệm vụ thanh tra, kiểm tra trong phạm vi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66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quản lý nhà nước của Bộ, cơ quan ngang Bộ có quyền: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52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Phạt cảnh cáo;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Phạt tiền đến 20.000.000 đồng đối với hành vi vi phạm hành chính trong lĩnh vực viễn thông, tần số vô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tuyến điện, công nghệ thông tin, an toàn thông tin mạng; phạt tiền đến 8.000.000 đồng đối với hành vi vi phạm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6"/>
        </w:trPr>
        <w:tc>
          <w:tcPr>
            <w:tcW w:type="dxa" w:w="660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hành chính trong lĩnh vực bưu chính, giao dịch điện tử;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9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580" w:after="0"/>
        <w:ind w:left="282" w:right="432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tại điểm b khoản này.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6838950</wp:posOffset>
            </wp:positionV>
            <wp:extent cx="5380990" cy="514289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Trưởng đoàn thanh tra của các cơ quan: Cục An toàn bức xạ và hạt nhân, Cục Hàng hải và Đường thủy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Việt Nam, Cục Hàng không Việt Nam, Công an cấp tỉnh; Trưởng đoàn thanh tra cấp quân khu, Bộ Tư lệnh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Thủ đô Hà Nội được giao thực hiện nhiệm vụ thanh tra, kiểm tra trong phạm vi quản lý nhà nước của Bộ, cơ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quan ngang Bộ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100.000.000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40.000.000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Áp dụng biện pháp khắc phục hậu quả quy định tại khoản 1 Điều 28 của Luật Xử lý vi phạm hành chính.</w:t>
      </w:r>
    </w:p>
    <w:p>
      <w:pPr>
        <w:autoSpaceDN w:val="0"/>
        <w:autoSpaceDE w:val="0"/>
        <w:widowControl/>
        <w:spacing w:line="29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Chánh Thanh tra Cục An toàn bức xạ và hạt nhân; Chánh Thanh tra Cục Hàng hải và Đường thủy Việt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Nam; Chánh Thanh tra Cục Hàng không Việt Nam; Chánh Thanh tra quốc phòng quân khu; Chánh Thanh tra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quốc phòng Bộ Tư lệnh Thủ đô Hà Nội; Chánh Thanh tra Ngân hàng nhà nước khu vực; Chánh Thanh tra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Công an cấp tỉnh được giao thực hiện nhiệm vụ thanh tra, kiểm tra trong phạm vi quản lý nhà nước của Bộ,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cơ quan ngang Bộ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160.000.000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64.000.000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phép, chứng chỉ hành nghề có thời hạn hoặc đình chỉ hoạt động có thời hạn;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Tịch thu tang vật, phương tiện vi phạm hành chính;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Áp dụng các biện pháp khắc phục hậu quả quy định tại khoản 1 Điều 28 của Luật Xử lý vi phạm hành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chính.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Chánh Thanh tra các Bộ, cơ quan ngang Bộ; Trưởng đoàn thanh tra cấp Bộ, cơ quan ngang Bộ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giao thực hiện nhiệm vụ thanh tra, kiểm tra trong phạm vi quản lý nhà nước của Bộ, cơ quan ngang Bộ; Thủ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trưởng cơ quan thực hiện nhiệm vụ quản lý nhà nước theo chuyên ngành, lĩnh vực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mức tối đa đối với hành vi vi phạm hành chính trong lĩnh vực viễn thông, tần số vô tuyến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điện, công nghệ thông tin, an toàn thông tin mạng,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phép, chứng chỉ hành nghề có thời hạn hoặc đình chỉ hoạt động có thời hạn;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Tịch thu tang vật, phương tiện vi phạm hành chính;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Áp dụng các biện pháp khắc phục hậu quả quy định tại khoản 1 Điều 28 của Luật Xử lý vi phạm hành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chính.</w:t>
      </w:r>
    </w:p>
    <w:p>
      <w:pPr>
        <w:autoSpaceDN w:val="0"/>
        <w:autoSpaceDE w:val="0"/>
        <w:widowControl/>
        <w:spacing w:line="259" w:lineRule="auto" w:before="360" w:after="0"/>
        <w:ind w:left="390" w:right="201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114 được sửa đổi, bổ sung bởi Khoản 40 Điều 1 Nghị định số 14/2022/NĐ-CP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114 được sửa đổi, bổ sung bởi Khoản 3 Điều 11 Nghị định số 211/2025/NĐ-CP</w:t>
      </w:r>
    </w:p>
    <w:p>
      <w:pPr>
        <w:autoSpaceDN w:val="0"/>
        <w:autoSpaceDE w:val="0"/>
        <w:widowControl/>
        <w:spacing w:line="290" w:lineRule="auto" w:before="352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114a. Thẩm quyền xử phạt vi phạm hành chính của Thanh tra Cơ yếu, Trưởng ban Ban Cơ yếu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Chính phủ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Thanh tra viên Ban Cơ yếu Chính phủ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Phạt tiền đến 20.000.000 đồng đối với hành vi vi phạm hành chính về mật mã dân sự trong lĩnh vực an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toàn thông tin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tại điểm b khoản này.</w:t>
      </w:r>
    </w:p>
    <w:p>
      <w:pPr>
        <w:autoSpaceDN w:val="0"/>
        <w:autoSpaceDE w:val="0"/>
        <w:widowControl/>
        <w:spacing w:line="288" w:lineRule="auto" w:before="84" w:after="42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Trưởng đoàn thanh tra của Ban Cơ yếu Chính phủ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Phạt tiền đến 100.000.000 đồng đối với hành vi vi phạm hành chính về mật mã dân sự trong lĩnh vực an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toàn thông tin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Áp dụng biện pháp khắc phục hậu quả quy định tại khoản 1 Điều 28 của Luật Xử lý vi phạm hành chính.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1038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3. Chánh Thanh tra Cơ yếu có quyền: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1440" w:bottom="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826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80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Phạt cảnh cáo;</w:t>
            </w:r>
          </w:p>
        </w:tc>
      </w:tr>
    </w:tbl>
    <w:p>
      <w:pPr>
        <w:autoSpaceDN w:val="0"/>
        <w:autoSpaceDE w:val="0"/>
        <w:widowControl/>
        <w:spacing w:line="288" w:lineRule="auto" w:before="42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Phạt tiền đến 160.000.000 đồng đối với hành vi vi phạm hành chính về mật mã dân sự trong lĩnh vực an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toàn thông tin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 hoặc đình chỉ hoạt động có thời hạn;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Tịch thu tang vật, phương tiện vi phạm hành chính;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Áp dụng các biện pháp khắc phục hậu quả quy định tại khoản 1 Điều 28 của Luật Xử lý vi phạm hành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chính.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3181350</wp:posOffset>
            </wp:positionV>
            <wp:extent cx="5380990" cy="333336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7010400</wp:posOffset>
            </wp:positionV>
            <wp:extent cx="5380990" cy="514289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3" w:lineRule="auto" w:before="84" w:after="0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Trưởng ban Ban Cơ yếu Chính phủ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Phạt tiền đến mức tối đa đối với hành vi vi phạm hành chính về mật mã dân sự trong lĩnh vực an toàn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mạng;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 hoặc đình chỉ hoạt động có thời hạn;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Tịch thu tang vật, phương tiện vi phạm hành chính;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Áp dụng các biện pháp khắc phục hậu quả quy định tại khoản 1 Điều 28 của Luật Xử lý vi phạm hành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chính.</w:t>
      </w:r>
    </w:p>
    <w:p>
      <w:pPr>
        <w:autoSpaceDN w:val="0"/>
        <w:autoSpaceDE w:val="0"/>
        <w:widowControl/>
        <w:spacing w:line="216" w:lineRule="auto" w:before="36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114a được bổ sung bởi khoản 4 Điều 11 Nghị định số 211/2025/NĐ-CP</w:t>
      </w:r>
    </w:p>
    <w:p>
      <w:pPr>
        <w:autoSpaceDN w:val="0"/>
        <w:autoSpaceDE w:val="0"/>
        <w:widowControl/>
        <w:spacing w:line="298" w:lineRule="auto" w:before="350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115. Thẩm quyền xử phạt của Chủ tịch Ủy ban nhân dân các cấp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Chủ tịch Ủy ban nhân dân xã, phường, đặc khu trực thuộc cấp tỉnh (sau đây gọi chung là cấp xã)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100.000.000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40.000.000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phép, chứng chỉ hành nghề có thời hạn hoặc đình chỉ hoạt động có thời hạn;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Tịch thu tang vật, phương tiện vi phạm hành chính;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Áp dụng biện pháp khắc phục hậu quả quy định tại khoản 1 Điều 28 của Luật Xử lý vi phạm hành chính.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Chủ tịch Ủy ban nhân dân tỉnh, thành phố trực thuộc trung ương (sau đây gọi chung là cấp tỉnh) có quyền: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mức tối đa đối với hành vi vi phạm hành chính trong lĩnh vực viễn thông, tần số vô tuyến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điện, công nghệ thông tin, an toàn thông tin mạng,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phép, chứng chỉ hành nghề có thời hạn hoặc đình chỉ hoạt động có thời hạn;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Tịch thu tang vật, phương tiện vi phạm hành chính;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Áp dụng các biện pháp khắc phục hậu quả quy định tại khoản 1 Điều 28 của Luật Xử lý vi phạm hành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chính.</w:t>
      </w:r>
    </w:p>
    <w:p>
      <w:pPr>
        <w:autoSpaceDN w:val="0"/>
        <w:autoSpaceDE w:val="0"/>
        <w:widowControl/>
        <w:spacing w:line="259" w:lineRule="auto" w:before="360" w:after="0"/>
        <w:ind w:left="288" w:right="2016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115 được sửa đổi, bổ sung bởi Khoản 41 Điều 1 Nghị định số 14/2022/NĐ-CP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115 được sửa đổi, bổ sung bởi khoản 5 Điều 11 Nghị định số 211/2025/NĐ-CP</w:t>
      </w:r>
    </w:p>
    <w:p>
      <w:pPr>
        <w:autoSpaceDN w:val="0"/>
        <w:autoSpaceDE w:val="0"/>
        <w:widowControl/>
        <w:spacing w:line="293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116. Thẩm quyền xử phạt của Công an nhân dân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Chiến sĩ Công an nhân dân đang thi hành công vụ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20.000.000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8.000.000 đồng đối với hành vi vi phạm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tại điểm b khoản này.</w:t>
      </w:r>
    </w:p>
    <w:p>
      <w:pPr>
        <w:autoSpaceDN w:val="0"/>
        <w:autoSpaceDE w:val="0"/>
        <w:widowControl/>
        <w:spacing w:line="286" w:lineRule="auto" w:before="84" w:after="42"/>
        <w:ind w:left="282" w:right="576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Thủ trưởng đơn vị Cảnh sát cơ động cấp đại đội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40.000.000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16.000.000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hành chính trong lĩnh vực bưu chính, giao dịch điện tử;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106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Tịch thu tang vật, phương tiện vi phạm hành chính có giá trị không vượt quá 02 lần mức tiền phạt được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auto" w:before="580" w:after="0"/>
        <w:ind w:left="282" w:right="288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tại điểm b khoản này;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Áp dụng biện pháp khắc phục hậu quả quy định tại các điểm a, c, đ và e khoản 1 Điều 28 của Luật Xử lý vi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phạm hành chính.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Trưởng đồn Công an, Trưởng trạm Công an cửa khẩu, khu chế xuất, Thủ trưởng đơn vị Cảnh sát cơ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động cấp tiểu đoàn, Trưởng trạm, Đội trưởng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60.000.000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24.000.000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tại điểm b khoản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Áp dụng biện pháp khắc phục hậu quả quy định tại các điểm a, c, đ và e khoản 1 Điều 28 của Luật Xử lý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hành chính.</w:t>
      </w:r>
    </w:p>
    <w:p>
      <w:pPr>
        <w:autoSpaceDN w:val="0"/>
        <w:autoSpaceDE w:val="0"/>
        <w:widowControl/>
        <w:spacing w:line="298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4. Trưởng Công an cấp xã; Trưởng Công an cửa khẩu Cảng hàng không quốc tế; Trưởng phòng nghiệp vụ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thuộc Cục An ninh nội địa; Trưởng phòng nghiệp vụ thuộc Cục An ninh chính trị nội bộ; Trưởng phòng nghiệp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vụ thuộc Cục Cảnh sát quản lý hành chính về trật tự xã hội; Trưởng phòng nghiệp vụ thuộc Cục Cảnh sát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giao thông; Trưởng phòng nghiệp vụ thuộc Cục An ninh mạng và phòng, chống tội phạm sử dụng công nghệ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cao; Trưởng phòng nghiệp vụ thuộc Cục Quản lý xuất nhập cảnh; Trưởng phòng nghiệp vụ thuộc Trung tâm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dữ liệu quốc gia; Thủ trưởng đơn vị Cảnh sát cơ động cấp trung đoàn; Trưởng phòng Công an cấp tỉnh gồm: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Trưởng phòng An ninh nội địa, Trưởng phòng An ninh chính trị nội bộ, Trưởng phòng Cảnh sát quản lý hành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chính về trật tự xã hội, Trưởng phòng Cảnh sát điều tra tội phạm về trật tự xã hội, Trưởng phòng Cảnh sát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tra tội phạm về tham nhũng, kinh tế, buôn lậu, môi trường, Trưởng phòng Cảnh sát giao thông, Trưởng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phòng Cảnh sát cơ động, Trưởng phòng An ninh mạng và phòng, chống tội phạm sử dụng công nghệ cao,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Trưởng phòng An ninh kinh tế, Trưởng phòng An ninh đối ngoại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160.000.000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64.000.000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phép, chứng chỉ hành nghề có thời hạn hoặc đình chỉ hoạt động có thời hạn;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Tịch thu tang vật, phương tiện vi phạm hành chính có giá trị không vượt quá 02 lần mức tiền phạt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tại điểm b khoản này;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Áp dụng biện pháp khắc phục hậu quả quy định tại khoản 1 Điều 28 của Luật Xử lý vi phạm hành chính.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Trưởng phòng Quản lý xuất nhập cảnh thuộc Công an cấp tỉnh có thẩm quyền xử phạt theo quy định tại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4 Điều này và có quyền quyết định áp dụng hình thức xử phạt trục xuất.</w:t>
      </w:r>
    </w:p>
    <w:p>
      <w:pPr>
        <w:autoSpaceDN w:val="0"/>
        <w:autoSpaceDE w:val="0"/>
        <w:widowControl/>
        <w:spacing w:line="30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Giám đốc Công an cấp tỉnh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mức tối đa đối với hành vi vi phạm hành chính trong lĩnh vực viễn thông, tần số vô tuyến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điện, công nghệ thông tin, an toàn thông tin mạng,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phép, chứng chỉ hành nghề có thời hạn hoặc đình chỉ hoạt động có thời hạn;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Tịch thu tang vật, phương tiện vi phạm hành chính;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Áp dụng hình thức xử phạt trục xuất;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e) Áp dụng biện pháp khắc phục hậu quả quy định tại khoản 1 Điều 28 của Luật Xử lý vi phạm hành chính.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Cục trưởng Cục An ninh chính trị nội bộ, Cục trưởng Cục An ninh kinh tế, Cục trưởng Cục Cảnh sát quản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lý hành chính về trật tự xã hội, Cục trưởng Cục Cảnh sát điều tra tội phạm về trật tự xã hội, Cục trưởng Cục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Cảnh sát điều tra tội phạm về tham nhũng, kinh tế, buôn lậu, Cục trưởng Cục Cảnh sát giao thông, Cục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trưởng Cục Cảnh sát phòng, chống tội phạm về môi trường, Cục trưởng Cục An ninh mạng và phòng,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chống tội phạm sử dụng công nghệ cao, Cục trưởng Cục An ninh nội địa, Tư lệnh Cảnh sát cơ động, Giám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đốc Trung tâm dữ liệu quốc gia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mức tối đa đối với hành vi vi phạm hành chính trong lĩnh vực viễn thông, tần số vô tuyến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điện, công nghệ thông tin, an toàn thông tin mạng,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phép, chứng chỉ hành nghề có thời hạn hoặc đình chỉ hoạt động có thời hạn;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Tịch thu tang vật, phương tiện vi phạm hành chính;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Áp dụng biện pháp khắc phục hậu quả quy định tại khoản 1 Điều 28 của Luật Xử lý vi phạm hành chính.</w:t>
      </w:r>
    </w:p>
    <w:p>
      <w:pPr>
        <w:sectPr>
          <w:pgSz w:w="11900" w:h="16840"/>
          <w:pgMar w:top="0" w:right="1440" w:bottom="16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826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80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8. Cục trưởng Cục Quản lý xuất nhập cảnh có thẩm quyền xử phạt theo quy định tại khoản 7 Điều này và có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810260</wp:posOffset>
            </wp:positionV>
            <wp:extent cx="5380990" cy="514289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65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quyền quyết định áp dụng hình thức xử phạt trục xuất.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0"/>
        <w:ind w:left="288" w:right="2016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116 được sửa đổi, bổ sung bởi Khoản 42 Điều 1 Nghị định số 14/2022/NĐ-CP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116 được sửa đổi, bổ sung bởi khoản 5 Điều 11 Nghị định số 211/2025/NĐ-CP</w:t>
      </w:r>
    </w:p>
    <w:p>
      <w:pPr>
        <w:autoSpaceDN w:val="0"/>
        <w:autoSpaceDE w:val="0"/>
        <w:widowControl/>
        <w:spacing w:line="293" w:lineRule="auto" w:before="360" w:after="0"/>
        <w:ind w:left="282" w:right="288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117. Thẩm quyền xử phạt của Bộ đội biên phòng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Chiến sĩ Bộ đội biên phòng đang thi hành công vụ có quyền: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10.000.000 đồng đối với hành vi vi phạm hành chính trong lĩnh vực viễn thông, tần số vô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4.000.000 đồng đối với hành vi vi phạm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hành chính trong lĩnh vực bưu chính, giao dịch điện tử;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tại điểm b khoản này.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Trạm trưởng, Đội trưởng của người được quy định tại khoản 1 Điều này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20.000.000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8.000.000 đồng đối với hành vi vi phạm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tại điểm b khoản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Áp dụng biện pháp khắc phục hậu quả quy định tại các điểm a, c, đ và e khoản 1 Điều 28 của Luật Xử lý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hành chính.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Đội trưởng Đội đặc nhiệm phòng chống ma túy và tội phạm thuộc Đoàn đặc nhiệm phòng chống ma túy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và tội phạm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b) Phạt tiền đến 30.000.000 đồng đối với hành vi vi phạm hành chính trong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lĩnh vực viễn thông, tần số vô tuyến điện, công nghệ thông tin, an toàn thông tin mạng; phạt tiền đến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12.000.000 đồng đối với hành vi vi 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tại điểm b khoản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Áp dụng biện pháp khắc phục hậu quả quy định tại các điểm a, c, đ và e khoản 1 Điều 28 của Luật Xử lý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hành chính.</w:t>
      </w:r>
    </w:p>
    <w:p>
      <w:pPr>
        <w:autoSpaceDN w:val="0"/>
        <w:autoSpaceDE w:val="0"/>
        <w:widowControl/>
        <w:spacing w:line="293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Đồn trưởng Đồn biên phòng, Hải đội trưởng Hải đội biên phòng, Chỉ huy trưởng Ban chỉ huy Biên phòng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Cửa khẩu cảng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60.000.000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24.000.000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tại điểm b khoản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Áp dụng biện pháp khắc phục hậu quả quy định tại khoản 1 Điều 28 của Luật Xử lý vi phạm hành chính.</w:t>
      </w:r>
    </w:p>
    <w:p>
      <w:pPr>
        <w:autoSpaceDN w:val="0"/>
        <w:autoSpaceDE w:val="0"/>
        <w:widowControl/>
        <w:spacing w:line="293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Đoàn trưởng Đoàn đặc nhiệm phòng chống ma túy và tội phạm thuộc Cục Phòng chống ma túy và tội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thuộc Bộ Tư lệnh Bộ đội biên phòng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100.000.000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40.000.000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phép, chứng chỉ hành nghề có thời hạn hoặc đình chỉ hoạt động có thời hạn;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Tịch thu tang vật, phương tiện vi phạm hành chính;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Áp dụng biện pháp khắc phục hậu quả quy định tại khoản 1 Điều 28 của Luật Xử lý vi phạm hành chính.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Chỉ huy trưởng Ban Chỉ huy Bộ đội Biên phòng; Hải đoàn trưởng Hải đoàn biên phòng, Cục trưởng Cục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Phòng chống ma túy và tội phạm thuộc Bộ Tư lệnh Bộ đội Biên phòng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a) Phạt cảnh cáo;</w:t>
      </w:r>
    </w:p>
    <w:p>
      <w:pPr>
        <w:sectPr>
          <w:pgSz w:w="11900" w:h="16840"/>
          <w:pgMar w:top="0" w:right="1440" w:bottom="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826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80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b) Phạt tiền đến mức tối đa đối với hành vi vi phạm hành chính trong lĩnh vực viễn thông, tần số vô tuyến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1352550</wp:posOffset>
            </wp:positionV>
            <wp:extent cx="5380990" cy="514289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756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điện, công nghệ thông tin, an toàn thông tin mạng, bưu chính, giao dịch điện tử;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c) Tước quyền sử dụng giấy phép, chứng chỉ hành nghề có thời hạn hoặc đình chỉ hoạt động có thời hạn;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658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d) Tịch thu tang vật, phương tiện vi phạm hành chính;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8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đ) Áp dụng biện pháp khắc phục hậu quả quy định tại khoản 1 Điều 28 của Luật Xử lý vi phạm hành chính.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0"/>
        <w:ind w:left="288" w:right="2016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117 được sửa đổi, bổ sung bởi Khoản 43 Điều 1 Nghị định số 14/2022/NĐ-CP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117 được sửa đổi, bổ sung bởi khoản 5 Điều 11 Nghị định số 211/2025/NĐ-CP</w:t>
      </w:r>
    </w:p>
    <w:p>
      <w:pPr>
        <w:autoSpaceDN w:val="0"/>
        <w:autoSpaceDE w:val="0"/>
        <w:widowControl/>
        <w:spacing w:line="293" w:lineRule="auto" w:before="360" w:after="0"/>
        <w:ind w:left="282" w:right="288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118. Thẩm quyền xử phạt của Cảnh sát biển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Cảnh sát viên Cảnh sát biển đang thi hành công vụ có quyền: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10.000.000 đồng đối với hành vi vi phạm hành chính trong lĩnh vực viễn thông, tần số vô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4.000.000 đồng đối với hành vi vi phạm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hành chính trong lĩnh vực bưu chính, giao dịch điện tử;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tại điểm b khoản này.</w:t>
      </w:r>
    </w:p>
    <w:p>
      <w:pPr>
        <w:autoSpaceDN w:val="0"/>
        <w:autoSpaceDE w:val="0"/>
        <w:widowControl/>
        <w:spacing w:line="290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Tổ trưởng Tổ nghiệp vụ Cảnh sát biển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20.000.000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8.000.000 đồng đối với hành vi vi phạm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tại điểm b khoản này.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Đội trưởng Đội nghiệp vụ Cảnh sát biển, Trạm trưởng Trạm Cảnh sát biển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40.000.000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16.000.000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tại điểm b khoản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Áp dụng biện pháp khắc phục hậu quả quy định tại các điểm a, c, đ và e khoản 1 Điều 28 của Luật Xử lý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hành chính.</w:t>
      </w:r>
    </w:p>
    <w:p>
      <w:pPr>
        <w:autoSpaceDN w:val="0"/>
        <w:autoSpaceDE w:val="0"/>
        <w:widowControl/>
        <w:spacing w:line="293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Hải đội trưởng Hải đội Cảnh sát biển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60.000.000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24.000.000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tại điểm b khoản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Áp dụng biện pháp khắc phục hậu quả quy định tại các điểm a, c, d, đ, e, i và k khoản 1 Điều 28 của Luật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Xử lý vi phạm hành chính.</w:t>
      </w:r>
    </w:p>
    <w:p>
      <w:pPr>
        <w:autoSpaceDN w:val="0"/>
        <w:autoSpaceDE w:val="0"/>
        <w:widowControl/>
        <w:spacing w:line="295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Hải đoàn trưởng Hải đoàn Cảnh sát biển; Đoàn trưởng Đoàn trinh sát, Đoàn trưởng Đoàn đặc nhiệm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phòng chống tội phạm ma túy thuộc Cảnh sát biển Việt Nam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100.000.000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40.000.000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phép, chứng chỉ hành nghề có thời hạn hoặc đình chỉ hoạt động có thời hạn;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Tịch thu tang vật, phương tiện vi phạm hành chính;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đ) Áp dụng biện pháp khắc phục hậu quả quy định tại các điểm a, c, d, đ, e, i và k khoản 1 Điều 28 của Luật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Xử lý vi phạm hành chính.</w:t>
      </w:r>
    </w:p>
    <w:p>
      <w:pPr>
        <w:autoSpaceDN w:val="0"/>
        <w:autoSpaceDE w:val="0"/>
        <w:widowControl/>
        <w:spacing w:line="259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6. Tư lệnh Vùng Cảnh sát biển, Cục trưởng Cục Nghiệp vụ và Pháp luật thuộc Cảnh sát biển Việt Nam có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quyền:</w:t>
      </w:r>
    </w:p>
    <w:p>
      <w:pPr>
        <w:sectPr>
          <w:pgSz w:w="11900" w:h="16840"/>
          <w:pgMar w:top="0" w:right="1440" w:bottom="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826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80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a) Phạt cảnh cáo;</w:t>
            </w:r>
          </w:p>
        </w:tc>
      </w:tr>
    </w:tbl>
    <w:p>
      <w:pPr>
        <w:autoSpaceDN w:val="0"/>
        <w:autoSpaceDE w:val="0"/>
        <w:widowControl/>
        <w:spacing w:line="288" w:lineRule="auto" w:before="42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160.000.000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64.000.000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phép, chứng chỉ hành nghề có thời hạn;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Tịch thu tang vật, phương tiện vi phạm hành chính;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Áp dụng biện pháp khắc phục hậu quả quy định tại khoản 1 Điều 28 của Luật Xử lý vi phạm hành chính.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2999740</wp:posOffset>
            </wp:positionV>
            <wp:extent cx="5380990" cy="514289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9573260</wp:posOffset>
            </wp:positionV>
            <wp:extent cx="5380990" cy="514289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Tư lệnh Cảnh sát biển Việt Nam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mức tối đa đối với hành vi vi phạm hành chính trong lĩnh vực viễn thông, tần số vô tuyến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điện, công nghệ thông tin, an toàn thông tin mạng,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Tước quyền sử dụng giấy phép, chứng chỉ hành nghề có thời hạn hoặc đình chỉ hoạt động có thời hạn;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Tịch thu tang vật, phương tiện vi phạm hành chính;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Áp dụng biện pháp khắc phục hậu quả quy định tại khoản 1 Điều 28 của Luật Xử lý vi phạm hành chính.</w:t>
      </w:r>
    </w:p>
    <w:p>
      <w:pPr>
        <w:autoSpaceDN w:val="0"/>
        <w:autoSpaceDE w:val="0"/>
        <w:widowControl/>
        <w:spacing w:line="259" w:lineRule="auto" w:before="360" w:after="0"/>
        <w:ind w:left="288" w:right="2016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118 được sửa đổi, bổ sung bởi Khoản 44 Điều 1 Nghị định số 14/2022/NĐ-CP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118 được sửa đổi, bổ sung bởi khoản 5 Điều 11 Nghị định số 211/2025/NĐ-CP</w:t>
      </w:r>
    </w:p>
    <w:p>
      <w:pPr>
        <w:autoSpaceDN w:val="0"/>
        <w:autoSpaceDE w:val="0"/>
        <w:widowControl/>
        <w:spacing w:line="293" w:lineRule="auto" w:before="360" w:after="0"/>
        <w:ind w:left="282" w:right="288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119. Thẩm quyền của Quản lý thị trường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Kiểm soát viên thị trường đang thi hành công vụ có quyền: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20.000.000 đồng đối với hành vi vi phạm hành chính trong lĩnh vực viễn thông, tần số vô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8.000.000 đồng đối với hành vi vi phạm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hành chính trong lĩnh vực bưu chính, giao dịch điện tử;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tại điểm b khoản này.</w:t>
      </w:r>
    </w:p>
    <w:p>
      <w:pPr>
        <w:autoSpaceDN w:val="0"/>
        <w:autoSpaceDE w:val="0"/>
        <w:widowControl/>
        <w:spacing w:line="298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Đội trưởng Đội Quản lý thị trường thuộc Chi cục Quản lý thị trường thuộc Sở Công Thương có quyền: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60.000.000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tin, an toàn thông tin mạng; phạt tiền đến 24.000.000 đồng đối với hành vi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phạm hành chính trong lĩnh 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tại điểm b khoản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d) Áp dụng biện pháp khắc phục hậu quả quy định tại khoản 1 Điều 28 của Luật Xử lý vi phạm hành chính.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Chi cục trưởng Chi cục Quản lý thị trường, Trưởng phòng Nghiệp vụ quản lý thị trường thuộc Cục Quản lý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và Phát triển thị trường trong nước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100.000.000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tin; phạt tiền đến 40.000.000 đồng đối với hành vi vi phạm hành chính trong lĩnh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Tước quyền sử dụng giấy phép, chứng chỉ hành nghề có thời hạn hoặc đình chỉ hoạt động có thời hạn;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Áp dụng biện pháp khắc phục hậu quả quy định tại khoản 1 Điều 28 của Luật Xử lý vi phạm hành chính.</w:t>
      </w:r>
    </w:p>
    <w:p>
      <w:pPr>
        <w:autoSpaceDN w:val="0"/>
        <w:autoSpaceDE w:val="0"/>
        <w:widowControl/>
        <w:spacing w:line="290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Cục trưởng Cục Quản lý và Phát triển thị trường trong nước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mức tối đa đối với hành vi vi phạm hành chính trong lĩnh vực viễn thông, tần số vô tuyến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điện, công nghệ thông tin, an toàn thông tin mạng,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Tước quyền sử dụng giấy phép, chứng chỉ hành nghề có thời hạn hoặc đình chỉ hoạt động có thời hạn;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Áp dụng biện pháp khắc phục hậu quả quy định tại khoản 1 Điều 28 của Luật Xử lý vi phạm hành chính.</w:t>
      </w:r>
    </w:p>
    <w:p>
      <w:pPr>
        <w:autoSpaceDN w:val="0"/>
        <w:autoSpaceDE w:val="0"/>
        <w:widowControl/>
        <w:spacing w:line="259" w:lineRule="auto" w:before="360" w:after="0"/>
        <w:ind w:left="288" w:right="2016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119 được sửa đổi, bổ sung bởi Khoản 45 Điều 1 Nghị định số 14/2022/NĐ-CP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119 được sửa đổi, bổ sung bởi khoản 5 Điều 11 Nghị định số 211/2025/NĐ-CP</w:t>
      </w:r>
    </w:p>
    <w:p>
      <w:pPr>
        <w:sectPr>
          <w:pgSz w:w="11900" w:h="16840"/>
          <w:pgMar w:top="0" w:right="1440" w:bottom="5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6868159</wp:posOffset>
            </wp:positionV>
            <wp:extent cx="5380990" cy="514289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3" w:lineRule="auto" w:before="46" w:after="0"/>
        <w:ind w:left="282" w:right="432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119a. Thẩm quyền của Hải quan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Công chức Hải quan đang thi hành công vụ có quyền: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10.000.000 đồng đối với hành vi vi phạm hành chính trong lĩnh vực viễn thông, tần số vô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tin; phạt tiền đến 4.000.000 đồng đối với hành vi vi phạm hành chính trong lĩnh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vực bưu chính, giao dịch điện tử; </w:t>
      </w:r>
      <w:r>
        <w:br/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tại điểm b khoản này.</w:t>
      </w:r>
    </w:p>
    <w:p>
      <w:pPr>
        <w:autoSpaceDN w:val="0"/>
        <w:autoSpaceDE w:val="0"/>
        <w:widowControl/>
        <w:spacing w:line="295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Đội trưởng Hải quan cửa khẩu/ngoài cửa khẩu, Đội trưởng Đội Phúc tập và Kiểm tra sau thông quan, Đội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trưởng Đội Thông quan, Đội trưởng Đội Kiểm soát hải quan thuộc Chi cục Hải quan khu vực, Đội trưởng Đội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kiểm soát chống buôn lậu thuộc Chi cục Điều tra chống buôn lậu; Đội trưởng Đội Kiểm tra sau thông quan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khu vực thuộc Chi cục Kiểm tra sau thông quan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60.000.000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tin; phạt tiền đến 24.000.000 đồng đối với hành vi vi phạm hành chính trong lĩnh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 có giá trị không vượt quá 02 lần mức tiền phạt được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quy định tại điểm b khoản này;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Áp dụng biện pháp khắc phục hậu quả quy định tại khoản 1 Điều 28 của Luật Xử lý vi phạm hành chính.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Chi cục trưởng Chi cục Điều tra chống buôn lậu, Chi cục trưởng Chi cục Kiểm tra sau thông quan, Chi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cục trưởng Chi cục Hải quan khu vực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100.000.000 đồng đối với hành vi vi phạm hành chính trong lĩnh vực viễn thông, tần số vô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tuyến điện, công nghệ thông tin; phạt tiền đến 40.000.000 đồng đối với hành vi vi phạm hành chính trong lĩnh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vực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Tước quyền sử dụng giấy phép, chứng chỉ hành nghề có thời hạn hoặc đình chỉ hoạt động có thời hạn;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Áp dụng biện pháp khắc phục hậu quả quy định tại khoản 1 Điều 28 của Luật Xử lý vi phạm hành chính.</w:t>
      </w:r>
    </w:p>
    <w:p>
      <w:pPr>
        <w:autoSpaceDN w:val="0"/>
        <w:autoSpaceDE w:val="0"/>
        <w:widowControl/>
        <w:spacing w:line="290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Cục trưởng Cục Hải quan có quyền: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a) Phạt cảnh cáo;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b) Phạt tiền đến mức tối đa đối với hành vi vi phạm hành chính trong lĩnh vực viễn thông, tần số vô tuyến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điện, công nghệ thông tin, an toàn thông tin mạng, bưu chính, giao dịch điện tử;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c) Tịch thu tang vật, phương tiện vi phạm hành chính;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d) Tước quyền sử dụng giấy phép, chứng chỉ hành nghề có thời hạn hoặc đình chỉ hoạt động có thời hạn;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đ) Áp dụng biện pháp khắc phục hậu quả quy định tại khoản 1 Điều 28 của Luật Xử lý vi phạm hành chính.</w:t>
      </w:r>
    </w:p>
    <w:p>
      <w:pPr>
        <w:autoSpaceDN w:val="0"/>
        <w:autoSpaceDE w:val="0"/>
        <w:widowControl/>
        <w:spacing w:line="259" w:lineRule="auto" w:before="360" w:after="0"/>
        <w:ind w:left="390" w:right="187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119a được bổ sung bởi Khoản 46 Điều 1 Nghị định số 14/2022/NĐ-CP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119a được sửa đổi, bổ sung bởi khoản 5 Điều 11 Nghị định số 211/2025/NĐ-CP</w:t>
      </w:r>
    </w:p>
    <w:p>
      <w:pPr>
        <w:autoSpaceDN w:val="0"/>
        <w:autoSpaceDE w:val="0"/>
        <w:widowControl/>
        <w:spacing w:line="286" w:lineRule="auto" w:before="360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120. Phân định thẩm quyền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1. Chủ tịch Ủy ban nhân dân các cấp có thẩm quyền xử phạt vi phạm hành chính và áp dụng các biện pháp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khắc phục hậu quả đối với các hành vi vi phạm hành chính quy định tại Nghị định này trừ các hành vi vi phạm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 định tại khoản 8 Điều 14; các khoản 2 và 3 Điều 19; khoản 3 Điều 77 và Điều 80 theo thẩm quyền quy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định tại Điều 115 Nghị định này và chức năng, nhiệm vụ, quyền hạn được giao.</w:t>
      </w:r>
    </w:p>
    <w:p>
      <w:pPr>
        <w:autoSpaceDN w:val="0"/>
        <w:autoSpaceDE w:val="0"/>
        <w:widowControl/>
        <w:spacing w:line="293" w:lineRule="auto" w:before="84" w:after="42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Người có thẩm quyền xử phạt của Công an nhân dân có thẩm quyền xử phạt vi phạm hành chính và 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dụng các biện pháp khắc phục hậu quả đối với các hành vi vi phạm hành chính quy định tại các Điều 5, 6, 7,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8, 9, 10, 11, 12 và 13; các khoản 1, 2, 3, 4, 5, 6 và 8 Điều 14; khoản 1, 2 và 3 Điều 15; khoản 1, 2, 3 và 4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16; Điều 17; khoản 1 Điều 18; các khoản 2 và 3 Điều 19; các Điều 20 và 21; các khoản 1 và 2 Điều 23; khoản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 Điều 24; các khoản 1, 2, 3, 4 và 5 Điều 25; các khoản 1, 2 và 3 Điều 26; khoản 1 Điều 27; các Điều 28, 29,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30, 31 và 32; các khoản 1, 2, 3, 4, 5, 6, 7, 8, 9, 11 và 12 Điều 33; các khoản 1, 2 và 3 Điều 34; các Điều 35,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36, 37, 38, 39, 40 và 41; các khoản 1, 2, 3 và 4 Điều 42; khoản 1 Điều 43; các Điều 44, 45, 46 và 47;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khoản 1 và 2 Điều 48; khoản 1 Điều 49; các Điều 50 và 51; các khoản 1 và 2 Điều 52; các Điều 53 và 54;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1, 2 và 3 Điều 55; các Điều 56 và 57; các khoản 1, 2, 3, 4, 5 và 6 Điều 58; khoản 1 Điều 59; các Điều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100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61, 62 và 63; các khoản 1, 2 và 4 Điều 64; các Điều 65, 66 và 67, 69, 70, 71, 72 và 73; các khoản 1,2 và 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84" w:right="144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580" w:after="0"/>
        <w:ind w:left="282" w:right="432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74; các Điều 77, 78, 79, 80, 81, 82, 83, 84, 85, 86, 87, 88, 89, 90, 91, 92, 93, 93a và 93b; các khoản 1,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2, 3,4, 5, 6 và 7 Điều 94; các khoản 1, 2 và 3 Điều 95; các khoản 1, 2, 3 và 4 Điều 96; các Điều 98, 99, 100,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101 và 102; các khoản 1, 2, 3, 4, 5 và 6 Điều 103; các khoản 1, 2, 3, 4 và 5 Điều 104; các Điều 105 và 106;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khoản 1, 2, 3 và 4 Điều 107; khoản 1 Điều 108; các khoản 1, 2, 3 và 4 Điều 109; khoản 1 Điều 110; các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khoản 1, 2 và 3 Điều 111; các khoản 1 và 2 Điều 112; Điều 113 Nghị định này theo thẩm quyền quy định tại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Điều 116 Nghị định này và chức năng, nhiệm vụ, quyền hạn được giao.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9220200</wp:posOffset>
            </wp:positionV>
            <wp:extent cx="5380990" cy="514289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Trưởng phòng Quản lý xuất nhập cảnh thuộc Công an cấp tỉnh, Giám đốc Công an cấp tỉnh, Cục trưởng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Cục Quản lý xuất nhập cảnh có quyền xử phạt vi phạm hành chính và quyết định áp dụng hình thức xử phạt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trục xuất quy định tại Nghị định này.</w:t>
      </w:r>
    </w:p>
    <w:p>
      <w:pPr>
        <w:autoSpaceDN w:val="0"/>
        <w:autoSpaceDE w:val="0"/>
        <w:widowControl/>
        <w:spacing w:line="288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3. Người có thẩm quyền xử phạt của Bộ đội biên phòng có thẩm quyền xử phạt vi phạm hành chính và 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dụng các biện pháp khắc phục hậu quả đối với các hành vi vi phạm hành chính quy định tại Nghị định này trừ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hành vi vi phạm quy định tại khoản 8 Điều 14; các khoản 2 và 3 Điều 19; khoản 2 Điều 51; các khoản 2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và 4 Điều 64; Điều 67; các khoản 2 và 3 Điều 68; các khoản 2 và 3 Điều 69; các khoản 2 và 3 Điều 70; khoản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 Điều 77; Điều 80 theo thẩm quyền quy định tại Điều 117 Nghị định này trong phạm vi, lĩnh vực mình quản lý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và chức năng, nhiệm vụ, quyền hạn được giao.</w:t>
      </w:r>
    </w:p>
    <w:p>
      <w:pPr>
        <w:autoSpaceDN w:val="0"/>
        <w:autoSpaceDE w:val="0"/>
        <w:widowControl/>
        <w:spacing w:line="288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4. Người có thẩm quyền xử phạt của Cảnh sát biển có thẩm quyền xử phạt vi phạm hành chính và áp dụng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biện pháp khắc phục hậu quả đối với các hành vi vi phạm hành chính quy định tại Nghị định này trừ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hành vi vi phạm quy định tại khoản 8 Điều 14; các khoản 2 và 3 Điều 19; khoản 2 Điều 51; các khoản 2 và 4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64; Điều 67; các khoản 2 và 3 Điều 68; các khoản 2 và 3 Điều 69; các khoản 2 và 3 Điều 70; khoản 3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77; Điều 80 theo thẩm quyền quy định tại Điều 118 Nghị định này và chức năng, nhiệm vụ, quyền hạn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được giao.</w:t>
      </w:r>
    </w:p>
    <w:p>
      <w:pPr>
        <w:autoSpaceDN w:val="0"/>
        <w:autoSpaceDE w:val="0"/>
        <w:widowControl/>
        <w:spacing w:line="298" w:lineRule="auto" w:before="84" w:after="0"/>
        <w:ind w:left="282" w:right="144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5. Người có thẩm quyền xử phạt của Hải quan có thẩm quyền xử phạt vi phạm hành chính và áp dụng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biện pháp khắc phục hậu quả đối với các hành vi vi phạm hành chính quy định tại các Điều 5, 6, 7, 8, 9, 10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11; các khoản 1 và 2, điểm b khoản 3 Điều 12; Điều 13; các khoản 1, 2, 3, 4, 5, 6 và 7 Điều 14; Điều 15;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1, 2, 3 và 4 Điều 16; Điều 17; khoản 1 Điều 18; khoản 1 Điều 19; các Điều 20 và 21; khoản 1 Điều 22;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23; khoản 1 Điều 24; các khoản 1, 2, 3, 4, 5, 7 và 8 Điều 25; các khoản 1, 2 và 3, các điểm a, b, c, đ và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e khoản 4, điểm a và b khoản 5, điểm a khoản 6 Điều 26; các Điều 27, 28, 29, 30, 31 và 32; các khoản 1, 2,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3, 4, 5, 6, 7, 8, 9, 11 và 12 Điều 33; các Điều 34, 35, 36, 37, 38, 39, 40 và 41; các khoản 1 và 2, các điểm c, d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và đ khoản 3, điểm c khoản 4, các điểm b và c khoản 5 Điều 42; các Điều 43, 44, 45, 46 và 47; khoản 1,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điểm đ khoản 2, khoản 3 Điều 48; các Điều 49 và 50; các khoản 1 và 3 Điều 51; các Điều 52, 53, 54, 55, 56,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57 và 58; khoản 1, các điểm b và c khoản 2 Điều 59; các điểm b và c khoản 1 Điều 60; các khoản 1 và 2,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điểm b khoản 3, khoản 4 Điều 62; các Điều 63, 64, 65 và 66; khoản 1 Điều 68; các khoản 1 và 4 Điều 69;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khoản 1 Điều 70; các Điều 71, 72, 73 và 74; khoản 1 Điều 75; Điều 76; các khoản 1 và 2 Điều 77; các Điều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78, 79, 81, 82, 83, 84, 85, 86, 87, 88, 89, 90, 91, 92, 93, 93a, 93b và 94; các khoản 1, 2 và 3 Điều 95;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khoản 1, 2, 3 và 4 Điều 96; các Điều 98, 99, 100, 101, 102 và 103; các khoản 1, 2, 3, 4 và 5 Điều 104; các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Điều 105 và 106; các Chương VI và VII Nghị định này theo thẩm quyền quy định tại Điều 119a Nghị định này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và chức năng, nhiệm vụ, quyền hạn được giao.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6. Người có thẩm quyền xử phạt của Thanh tra có thẩm quyền xử phạt vi phạm hành chính và áp dụng các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biện pháp khắc phục hậu quả đối với các hành vi vi phạm hành chính quy định tại Nghị định này trừ các hành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vi vi phạm quy định tại khoản 8 Điều 14; các khoản 2 và 3 Điều 19; khoản 3 Điều 77; Điều 80 theo thẩm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quyền quy định tại Điều 114 Nghị định này và chức năng, nhiệm vụ, quyền hạn được giao.</w:t>
      </w:r>
    </w:p>
    <w:p>
      <w:pPr>
        <w:autoSpaceDN w:val="0"/>
        <w:autoSpaceDE w:val="0"/>
        <w:widowControl/>
        <w:spacing w:line="281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7. Người có thẩm quyền xử phạt của Quản lý thị trường có thẩm quyền xử phạt vi phạm hành chính và 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dụng các biện pháp khắc phục hậu quả đối với các hành vi vi phạm hành chính quy định tại Nghị định này trừ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các hành vi vi phạm quy định tại khoản 8 Điều 14; các khoản 2 và 3 Điều 19; khoản 3 Điều 77; Điều 80 theo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thẩm quyền quy định tại Điều 119 Nghị định này và chức năng, nhiệm vụ, quyền hạn được giao.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8. Việc phối hợp giữa các cơ quan khi xử phạt vi phạm hành chính trong lĩnh vực bưu chính, viễn thông, tần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số vô tuyến điện, công nghệ thông tin, an toàn thông tin mạng và giao dịch điện tử thực hiện theo quy định tại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Điều 52 Luật Xử lý vi phạm hành chính.</w:t>
      </w:r>
    </w:p>
    <w:p>
      <w:pPr>
        <w:autoSpaceDN w:val="0"/>
        <w:autoSpaceDE w:val="0"/>
        <w:widowControl/>
        <w:spacing w:line="259" w:lineRule="auto" w:before="360" w:after="314"/>
        <w:ind w:left="288" w:right="2016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120 được sửa đổi, bổ sung bởi Khoản 47 Điều 1 Nghị định số 14/2022/NĐ-CP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120 được sửa đổi, bổ sung bởi khoản 5 Điều 11 Nghị định số 211/2025/NĐ-CP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1330"/>
        </w:trPr>
        <w:tc>
          <w:tcPr>
            <w:tcW w:type="dxa" w:w="8450"/>
            <w:tcBorders/>
            <w:shd w:fill="afdd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90" w:after="0"/>
              <w:ind w:left="336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/>
                <w:color w:val="000000"/>
                <w:sz w:val="20"/>
              </w:rPr>
              <w:t xml:space="preserve">Điểm e, điểm g khoản 2 Điều 120 được bổ sung bởi </w:t>
            </w:r>
            <w:r>
              <w:rPr>
                <w:w w:val="102.02845573425292"/>
                <w:rFonts w:ascii="Arial" w:hAnsi="Arial" w:eastAsia="Arial"/>
                <w:b w:val="0"/>
                <w:i/>
                <w:color w:val="90622A"/>
                <w:sz w:val="20"/>
              </w:rPr>
              <w:t>Điều 34</w:t>
            </w:r>
            <w:r>
              <w:rPr>
                <w:w w:val="102.02845573425292"/>
                <w:rFonts w:ascii="Arial" w:hAnsi="Arial" w:eastAsia="Arial"/>
                <w:b w:val="0"/>
                <w:i/>
                <w:color w:val="000000"/>
                <w:sz w:val="20"/>
              </w:rPr>
              <w:t xml:space="preserve"> Nghị định số 91/2020/NĐ-CP. Tuy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1440" w:bottom="0" w:left="144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826"/>
        </w:trPr>
        <w:tc>
          <w:tcPr>
            <w:tcW w:type="dxa" w:w="8450"/>
            <w:tcBorders/>
            <w:shd w:fill="afdd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580" w:after="0"/>
              <w:ind w:left="336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/>
                <w:color w:val="000000"/>
                <w:sz w:val="20"/>
              </w:rPr>
              <w:t xml:space="preserve">nhiên, Điều 34 Nghị định số 91/2020/NĐ-CP bị bãi bỏ bởi </w:t>
            </w:r>
            <w:r>
              <w:rPr>
                <w:w w:val="102.02845573425292"/>
                <w:rFonts w:ascii="Arial" w:hAnsi="Arial" w:eastAsia="Arial"/>
                <w:b w:val="0"/>
                <w:i/>
                <w:color w:val="90622A"/>
                <w:sz w:val="20"/>
              </w:rPr>
              <w:t>khoản 49 Điều 1</w:t>
            </w:r>
            <w:r>
              <w:rPr>
                <w:w w:val="102.02845573425292"/>
                <w:rFonts w:ascii="Arial" w:hAnsi="Arial" w:eastAsia="Arial"/>
                <w:b w:val="0"/>
                <w:i/>
                <w:color w:val="000000"/>
                <w:sz w:val="20"/>
              </w:rPr>
              <w:t xml:space="preserve"> Nghị định số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2199640</wp:posOffset>
            </wp:positionV>
            <wp:extent cx="5380990" cy="514289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51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1085850</wp:posOffset>
            </wp:positionH>
            <wp:positionV relativeFrom="page">
              <wp:posOffset>5115560</wp:posOffset>
            </wp:positionV>
            <wp:extent cx="5380990" cy="333336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80990" cy="33333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9020"/>
      </w:tblGrid>
      <w:tr>
        <w:trPr>
          <w:trHeight w:hRule="exact" w:val="306"/>
        </w:trPr>
        <w:tc>
          <w:tcPr>
            <w:tcW w:type="dxa" w:w="5160"/>
            <w:tcBorders/>
            <w:shd w:fill="afdd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318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/>
                <w:color w:val="000000"/>
                <w:sz w:val="20"/>
              </w:rPr>
              <w:t>14/2022/NĐ-CP.</w:t>
            </w:r>
          </w:p>
        </w:tc>
      </w:tr>
    </w:tbl>
    <w:p>
      <w:pPr>
        <w:autoSpaceDN w:val="0"/>
        <w:autoSpaceDE w:val="0"/>
        <w:widowControl/>
        <w:spacing w:line="4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9020"/>
      </w:tblGrid>
      <w:tr>
        <w:trPr>
          <w:trHeight w:hRule="exact" w:val="292"/>
        </w:trPr>
        <w:tc>
          <w:tcPr>
            <w:tcW w:type="dxa" w:w="845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6" w:after="0"/>
              <w:ind w:left="0" w:right="0" w:firstLine="0"/>
              <w:jc w:val="left"/>
            </w:pPr>
            <w:r>
              <w:rPr>
                <w:w w:val="98.20920770818536"/>
                <w:rFonts w:ascii="Arial" w:hAnsi="Arial" w:eastAsia="Arial"/>
                <w:b/>
                <w:i w:val="0"/>
                <w:color w:val="000000"/>
                <w:sz w:val="22"/>
              </w:rPr>
              <w:t>Điều 121. Thẩm quyền lập biên bản vi phạm hành chính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0" w:right="0" w:firstLine="0"/>
              <w:jc w:val="center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Các chức danh nêu tại các Điều 114, 114a, 115, 116, 117, 118, 119 và 119a Nghị định này, công chức, viên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chức, người thuộc lực lượng Quân đội nhân dân, Công an nhân dân, người làm công tác cơ yếu đang thi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hành công vụ, nhiệm vụ, quyền hạn được giao trong lĩnh vực bưu chính, viễn thông, tần số vô tuyến điện,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288"/>
        </w:trPr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công nghệ thông tin, an toàn thông tin mạng và giao dịch điện tử có quyền lập biên bản vi phạm hành chính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9020"/>
      </w:tblGrid>
      <w:tr>
        <w:trPr>
          <w:trHeight w:hRule="exact" w:val="306"/>
        </w:trPr>
        <w:tc>
          <w:tcPr>
            <w:tcW w:type="dxa" w:w="5040"/>
            <w:tcBorders/>
            <w:shd w:fill="fff88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42" w:after="0"/>
              <w:ind w:left="142" w:right="0" w:firstLine="0"/>
              <w:jc w:val="left"/>
            </w:pPr>
            <w:r>
              <w:rPr>
                <w:w w:val="102.02845573425292"/>
                <w:rFonts w:ascii="Arial" w:hAnsi="Arial" w:eastAsia="Arial"/>
                <w:b w:val="0"/>
                <w:i w:val="0"/>
                <w:color w:val="000000"/>
                <w:sz w:val="20"/>
              </w:rPr>
              <w:t>theo quy định.</w:t>
            </w:r>
          </w:p>
        </w:tc>
      </w:tr>
    </w:tbl>
    <w:p>
      <w:pPr>
        <w:autoSpaceDN w:val="0"/>
        <w:autoSpaceDE w:val="0"/>
        <w:widowControl/>
        <w:spacing w:line="259" w:lineRule="auto" w:before="300" w:after="0"/>
        <w:ind w:left="288" w:right="2016" w:firstLine="0"/>
        <w:jc w:val="center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121 được sửa đổi, bổ sung bởi Khoản 48 Điều 1 Nghị định số 14/2022/NĐ-CP</w:t>
      </w: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Điều 121 được sửa đổi, bổ sung bởi khoản 5 Điều 11 Nghị định số 211/2025/NĐ-CP</w:t>
      </w:r>
    </w:p>
    <w:p>
      <w:pPr>
        <w:autoSpaceDN w:val="0"/>
        <w:tabs>
          <w:tab w:pos="3494" w:val="left"/>
          <w:tab w:pos="4040" w:val="left"/>
        </w:tabs>
        <w:autoSpaceDE w:val="0"/>
        <w:widowControl/>
        <w:spacing w:line="271" w:lineRule="auto" w:before="352" w:after="0"/>
        <w:ind w:left="282" w:right="3312" w:firstLine="0"/>
        <w:jc w:val="left"/>
      </w:pP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Chương IX</w:t>
      </w:r>
      <w:r>
        <w:br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ĐIỀU KHOẢN THI HÀNH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122. Hiệu lực thi hành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Nghị định này có hiệu lực thi hành kể từ ngày 15 tháng 4 năm 2020.</w:t>
      </w:r>
    </w:p>
    <w:p>
      <w:pPr>
        <w:autoSpaceDN w:val="0"/>
        <w:autoSpaceDE w:val="0"/>
        <w:widowControl/>
        <w:spacing w:line="293" w:lineRule="auto" w:before="84" w:after="0"/>
        <w:ind w:left="282" w:right="288" w:firstLine="0"/>
        <w:jc w:val="left"/>
      </w:pP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2. Bãi bỏ Nghị định số 174/2013/NĐ-CP ngày 13 tháng 11 năm 2013 của Chính phủ quy định xử phạt vi phạm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hành chính trong lĩnh vực bưu chính, viễn thông, công nghệ thông tin và tần số vô tuyến điện, Điều 2 Nghị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định số 49/2017/NĐ-CP ngày 24 tháng 4 năm 2017 của Chính phủ về sửa đổi, bổ sung Điều 15 của Nghị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định số 25/2011/NĐ-CP ngày 06 tháng 4 năm 2011 của Chính phủ quy định chi tiết và hướng dẫn thi hành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một số điều của Luật Viễn thông và Điều 30 của Nghị định số 174/2013/NĐ-CP ngày 13 tháng 11 năm 2013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của Chính phủ quy định xử phạt vi phạm hành chính trong lĩnh vực bưu chính, viễn thông, công nghệ thông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tin và tần số vô tuyến điện và Chương IV Nghị định số 91/2020/NĐ-CP ngày 14 tháng 8 năm 2020 của Chính </w:t>
      </w:r>
      <w:r>
        <w:rPr>
          <w:shd w:val="clear" w:color="auto" w:fill="fff88f"/>
          <w:w w:val="102.02845573425292"/>
          <w:rFonts w:ascii="Arial" w:hAnsi="Arial" w:eastAsia="Arial"/>
          <w:b w:val="0"/>
          <w:i w:val="0"/>
          <w:color w:val="000000"/>
          <w:sz w:val="20"/>
        </w:rPr>
        <w:t>phủ về chống tin nhắn rác, thư điện tử rác, cuộc gọi rác.</w:t>
      </w:r>
    </w:p>
    <w:p>
      <w:pPr>
        <w:autoSpaceDN w:val="0"/>
        <w:autoSpaceDE w:val="0"/>
        <w:widowControl/>
        <w:spacing w:line="214" w:lineRule="auto" w:before="360" w:after="0"/>
        <w:ind w:left="390" w:right="0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F96606"/>
          <w:sz w:val="20"/>
        </w:rPr>
        <w:t>Khoản 2 Điều 122 được sửa đổi, bổ sung bởi Khoản 49 Điều 1 Nghị định số 14/2022/NĐ-CP</w:t>
      </w:r>
    </w:p>
    <w:p>
      <w:pPr>
        <w:autoSpaceDN w:val="0"/>
        <w:autoSpaceDE w:val="0"/>
        <w:widowControl/>
        <w:spacing w:line="283" w:lineRule="auto" w:before="350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123. Điều khoản chuyển tiếp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1. Các hành vi vi phạm hành chính trong lĩnh vực bưu chính, viễn thông, tần số vô tuyến điện, công nghệ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và giao dịch điện tử đã lập biên bản vi phạm hành chính trước ngày Nghị định này có hiệu lực thì 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dụng các Nghị định của Chính phủ về xử phạt vi phạm hành chính có hiệu lực tại thời điểm lập biên bản vi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phạm hành chính để xử phạt.</w:t>
      </w:r>
    </w:p>
    <w:p>
      <w:pPr>
        <w:autoSpaceDN w:val="0"/>
        <w:autoSpaceDE w:val="0"/>
        <w:widowControl/>
        <w:spacing w:line="274" w:lineRule="auto" w:before="84" w:after="0"/>
        <w:ind w:left="282" w:right="288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2. Các hành vi vi phạm hành chính trong lĩnh vực bưu chính, viễn thông, tần số vô tuyến điện, công nghệ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và giao dịch điện tử được lập biên bản vi phạm hành chính từ ngày Nghị định này có hiệu lực thì 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dụng Nghị định này để xử phạt.</w:t>
      </w:r>
    </w:p>
    <w:p>
      <w:pPr>
        <w:autoSpaceDN w:val="0"/>
        <w:autoSpaceDE w:val="0"/>
        <w:widowControl/>
        <w:spacing w:line="274" w:lineRule="auto" w:before="84" w:after="0"/>
        <w:ind w:left="282" w:right="432" w:firstLine="0"/>
        <w:jc w:val="left"/>
      </w:pP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3. Đối với hành vi vi phạm hành chính trong lĩnh vực bưu chính, viễn thông, tần số vô tuyến điện, công nghệ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thông tin và giao dịch điện tử xảy ra trước ngày Nghị định này có hiệu lực thi hành mà chưa bị xử lý thì áp 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dụng theo quy định tại Nghị định này trong trường hợp Nghị định này quy định trách nhiệm pháp lý nhẹ hơn.</w:t>
      </w:r>
    </w:p>
    <w:p>
      <w:pPr>
        <w:autoSpaceDN w:val="0"/>
        <w:autoSpaceDE w:val="0"/>
        <w:widowControl/>
        <w:spacing w:line="269" w:lineRule="auto" w:before="76" w:after="0"/>
        <w:ind w:left="282" w:right="288" w:firstLine="0"/>
        <w:jc w:val="left"/>
      </w:pP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Điều 124. Trách nhiệm thi hành Bộ trưởng Bộ Thông tin và Truyền thông có trách nhiệm hướng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dẫn, tổ chức thi hành Nghị định này. Các Bộ trưởng, Thủ trưởng cơ quan ngang bộ, Thủ trưởng cơ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 xml:space="preserve">quan thuộc Chính phủ, Chủ tịch Ủy ban nhân dân tỉnh, thành phố trực thuộc trung ương chịu trách </w:t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nhiệm thi hành Nghị định này./.</w:t>
      </w:r>
    </w:p>
    <w:p>
      <w:pPr>
        <w:sectPr>
          <w:pgSz w:w="11900" w:h="16840"/>
          <w:pgMar w:top="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6"/>
        <w:ind w:left="0" w:right="0"/>
      </w:pPr>
    </w:p>
    <w:p>
      <w:pPr>
        <w:autoSpaceDN w:val="0"/>
        <w:tabs>
          <w:tab w:pos="7268" w:val="left"/>
          <w:tab w:pos="7292" w:val="left"/>
          <w:tab w:pos="7418" w:val="left"/>
          <w:tab w:pos="7766" w:val="left"/>
        </w:tabs>
        <w:autoSpaceDE w:val="0"/>
        <w:widowControl/>
        <w:spacing w:line="398" w:lineRule="auto" w:before="0" w:after="0"/>
        <w:ind w:left="318" w:right="288" w:firstLine="0"/>
        <w:jc w:val="left"/>
      </w:pPr>
      <w:r>
        <w:rPr>
          <w:w w:val="102.02845573425292"/>
          <w:rFonts w:ascii="Arial" w:hAnsi="Arial" w:eastAsia="Arial"/>
          <w:b/>
          <w:i/>
          <w:color w:val="000000"/>
          <w:sz w:val="20"/>
        </w:rPr>
        <w:t>Nơi nhận: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Ban Bí thư Trung ương Đảng;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- Thủ tướng, các Phó Thủ tướng Chính phủ; </w:t>
      </w:r>
      <w:r>
        <w:br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TM. CHÍNH PHỦ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- Các bộ, cơ quan ngang bộ, cơ quan thuộc Chính phủ; </w:t>
      </w:r>
      <w:r>
        <w:br/>
      </w:r>
      <w:r>
        <w:tab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THỦ TƯỚNG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HĐND, UBND các tỉnh, thành phố trực thuộc trung ương,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Văn phòng Trung ương và các Ban của Đảng;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Văn phòng Tổng Bí thư;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Văn phòng Chủ tịch nước;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Hội đồng Dân tộc và các Ủy ban của Quốc hội;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Văn phòng Quốc hội: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Tòa án nhân dân tối cao: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Viện kiểm sát nhân dân tối cao;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Kiểm toán Nhà nước: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Ủy ban Giám sát tài chính Quốc gia,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Ngân hàng Chính sách xã hội;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- Ngân hàng Phát triển Việt Nam; </w:t>
      </w:r>
      <w:r>
        <w:br/>
      </w:r>
      <w:r>
        <w:tab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Nguyễn Xuân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- Ủy ban Trung ương Mặt trận Tổ quốc Việt Nam; </w:t>
      </w:r>
      <w:r>
        <w:tab/>
      </w:r>
      <w:r>
        <w:tab/>
      </w:r>
      <w:r>
        <w:tab/>
      </w:r>
      <w:r>
        <w:tab/>
      </w:r>
      <w:r>
        <w:rPr>
          <w:w w:val="98.20920770818536"/>
          <w:rFonts w:ascii="Arial" w:hAnsi="Arial" w:eastAsia="Arial"/>
          <w:b/>
          <w:i w:val="0"/>
          <w:color w:val="000000"/>
          <w:sz w:val="22"/>
        </w:rPr>
        <w:t>Phúc</w:t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Cơ quan trung ương của các đoàn thể;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 xml:space="preserve">- VPCP: BTCN, các PCN, Trợ lý TTg, TGĐ Cổng TTĐT, các Vụ, Cục, Đơn vị trực 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thuộc, Công báo;</w:t>
      </w:r>
      <w:r>
        <w:br/>
      </w:r>
      <w:r>
        <w:rPr>
          <w:w w:val="102.02845573425292"/>
          <w:rFonts w:ascii="Arial" w:hAnsi="Arial" w:eastAsia="Arial"/>
          <w:b w:val="0"/>
          <w:i w:val="0"/>
          <w:color w:val="000000"/>
          <w:sz w:val="20"/>
        </w:rPr>
        <w:t>- Lưu: VT, KGVX (2b).</w:t>
      </w:r>
    </w:p>
    <w:sectPr w:rsidR="00FC693F" w:rsidRPr="0006063C" w:rsidSect="00034616">
      <w:pgSz w:w="11900" w:h="16840"/>
      <w:pgMar w:top="32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