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pgSz w:w="11906" w:h="16838"/>
          <w:pgMar w:top="438" w:right="772" w:bottom="12" w:left="1296" w:header="720" w:footer="720" w:gutter="0"/>
          <w:cols w:space="720"/>
          <w:docGrid w:linePitch="360"/>
        </w:sectPr>
      </w:pPr>
    </w:p>
    <w:p>
      <w:pPr>
        <w:autoSpaceDN w:val="0"/>
        <w:autoSpaceDE w:val="0"/>
        <w:widowControl/>
        <w:spacing w:line="292" w:lineRule="exact" w:before="0" w:after="0"/>
        <w:ind w:left="720" w:right="432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THE NATIONAL 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ASSEMBLY </w:t>
      </w:r>
    </w:p>
    <w:p>
      <w:pPr>
        <w:sectPr>
          <w:type w:val="continuous"/>
          <w:pgSz w:w="11906" w:h="16838"/>
          <w:pgMar w:top="438" w:right="772" w:bottom="12" w:left="1296" w:header="720" w:footer="720" w:gutter="0"/>
          <w:cols w:num="2" w:equalWidth="0">
            <w:col w:w="3432" w:space="0"/>
            <w:col w:w="6406" w:space="0"/>
          </w:cols>
          <w:docGrid w:linePitch="360"/>
        </w:sectPr>
      </w:pPr>
    </w:p>
    <w:p>
      <w:pPr>
        <w:autoSpaceDN w:val="0"/>
        <w:autoSpaceDE w:val="0"/>
        <w:widowControl/>
        <w:spacing w:line="292" w:lineRule="exact" w:before="0" w:after="14"/>
        <w:ind w:left="432" w:right="576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THE SOCIALIST REPUBLIC OF VIETNAM 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Independence - Freedom - Happiness </w:t>
      </w:r>
    </w:p>
    <w:p>
      <w:pPr>
        <w:sectPr>
          <w:type w:val="nextColumn"/>
          <w:pgSz w:w="11906" w:h="16838"/>
          <w:pgMar w:top="438" w:right="772" w:bottom="12" w:left="1296" w:header="720" w:footer="720" w:gutter="0"/>
          <w:cols w:num="2" w:equalWidth="0">
            <w:col w:w="3432" w:space="0"/>
            <w:col w:w="6406" w:space="0"/>
          </w:cols>
          <w:docGrid w:linePitch="360"/>
        </w:sectPr>
      </w:pPr>
    </w:p>
    <w:p>
      <w:pPr>
        <w:autoSpaceDN w:val="0"/>
        <w:tabs>
          <w:tab w:pos="1292" w:val="left"/>
          <w:tab w:pos="5474" w:val="left"/>
        </w:tabs>
        <w:autoSpaceDE w:val="0"/>
        <w:widowControl/>
        <w:spacing w:line="292" w:lineRule="exact" w:before="0" w:after="0"/>
        <w:ind w:left="546" w:right="2016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________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_________________ </w:t>
      </w: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 xml:space="preserve">Law No. 27/2023/QH15 </w:t>
      </w:r>
    </w:p>
    <w:p>
      <w:pPr>
        <w:autoSpaceDN w:val="0"/>
        <w:autoSpaceDE w:val="0"/>
        <w:widowControl/>
        <w:spacing w:line="310" w:lineRule="exact" w:before="518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HOUSING LAW </w:t>
      </w:r>
    </w:p>
    <w:p>
      <w:pPr>
        <w:autoSpaceDN w:val="0"/>
        <w:autoSpaceDE w:val="0"/>
        <w:widowControl/>
        <w:spacing w:line="312" w:lineRule="exact" w:before="572" w:after="0"/>
        <w:ind w:left="720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8"/>
        </w:rPr>
        <w:t xml:space="preserve">Pursuant to the Constitution of the Socialist Republic of Vietnam; </w:t>
      </w:r>
    </w:p>
    <w:p>
      <w:pPr>
        <w:autoSpaceDN w:val="0"/>
        <w:autoSpaceDE w:val="0"/>
        <w:widowControl/>
        <w:spacing w:line="312" w:lineRule="exact" w:before="132" w:after="0"/>
        <w:ind w:left="720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8"/>
        </w:rPr>
        <w:t>The National Assembly promulgates the Housing Law.</w:t>
      </w:r>
    </w:p>
    <w:p>
      <w:pPr>
        <w:autoSpaceDN w:val="0"/>
        <w:autoSpaceDE w:val="0"/>
        <w:widowControl/>
        <w:spacing w:line="312" w:lineRule="exact" w:before="572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Chapter I </w:t>
      </w:r>
    </w:p>
    <w:p>
      <w:pPr>
        <w:autoSpaceDN w:val="0"/>
        <w:autoSpaceDE w:val="0"/>
        <w:widowControl/>
        <w:spacing w:line="310" w:lineRule="exact" w:before="130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GENERAL PROVISIONS </w:t>
      </w:r>
    </w:p>
    <w:p>
      <w:pPr>
        <w:autoSpaceDN w:val="0"/>
        <w:autoSpaceDE w:val="0"/>
        <w:widowControl/>
        <w:spacing w:line="310" w:lineRule="exact" w:before="574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1. Scope of regulation </w:t>
      </w:r>
    </w:p>
    <w:p>
      <w:pPr>
        <w:autoSpaceDN w:val="0"/>
        <w:autoSpaceDE w:val="0"/>
        <w:widowControl/>
        <w:spacing w:line="322" w:lineRule="exact" w:before="122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This Law provides for house ownership, development, operation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management, use and transactions, and state management of housing in Vietnam, unless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otherwise prescribed in Clause 2 of this Article. </w:t>
      </w:r>
    </w:p>
    <w:p>
      <w:pPr>
        <w:autoSpaceDN w:val="0"/>
        <w:autoSpaceDE w:val="0"/>
        <w:widowControl/>
        <w:spacing w:line="322" w:lineRule="exact" w:before="118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Transactions of purchase, sale, lease-purchase or lease of commercial houses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enterprises, cooperatives, and unions of cooperatives engaged in real estate business,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transfer transactions of house purchase and sale contracts must comply with law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regulations on real estate business. </w:t>
      </w:r>
    </w:p>
    <w:p>
      <w:pPr>
        <w:autoSpaceDN w:val="0"/>
        <w:autoSpaceDE w:val="0"/>
        <w:widowControl/>
        <w:spacing w:line="310" w:lineRule="exact" w:before="134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2. Interpretation of terms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this Law, the terms and expressions below are construed as follows: </w:t>
      </w:r>
    </w:p>
    <w:p>
      <w:pPr>
        <w:autoSpaceDN w:val="0"/>
        <w:autoSpaceDE w:val="0"/>
        <w:widowControl/>
        <w:spacing w:line="322" w:lineRule="exact" w:before="120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House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means a construction work used for the residential purpose and to serve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daily-life needs of a household or individuals. Houses used for the residential purpose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the non-residential purpose that is not prohibited by law are houses used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combined purposes. </w:t>
      </w:r>
    </w:p>
    <w:p>
      <w:pPr>
        <w:autoSpaceDN w:val="0"/>
        <w:autoSpaceDE w:val="0"/>
        <w:widowControl/>
        <w:spacing w:line="322" w:lineRule="exact" w:before="122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 xml:space="preserve">Individual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means a house constructed on a separate residential land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parcel under the lawful use rights of an organization or individual or on rented land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borrowed land of an organization or individual. Individual houses include villas, semi-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detached houses and detached houses that are constructed for the residential purpose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combined purposes. </w:t>
      </w:r>
    </w:p>
    <w:p>
      <w:pPr>
        <w:autoSpaceDN w:val="0"/>
        <w:autoSpaceDE w:val="0"/>
        <w:widowControl/>
        <w:spacing w:line="322" w:lineRule="exact" w:before="118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Condominium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means a building with two or more stories and many apartments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having common passageways and stairways, sections under private ownership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sections under common ownership and a system of infrastructure facilities for common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use by households, individuals and organizations. Condominiums include those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constructed for the residential purpose and those constructed for combined residential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commercial purposes.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Commercial house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means a house constructed for sale, lease-purchase, or lease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under the market mechanism. </w:t>
      </w:r>
    </w:p>
    <w:p>
      <w:pPr>
        <w:autoSpaceDN w:val="0"/>
        <w:autoSpaceDE w:val="0"/>
        <w:widowControl/>
        <w:spacing w:line="216" w:lineRule="auto" w:before="812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1 </w:t>
      </w:r>
    </w:p>
    <w:p>
      <w:pPr>
        <w:sectPr>
          <w:type w:val="continuous"/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8" w:lineRule="exact" w:before="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Official-duty house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means a house used for lease to a person who is eligible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live in an official-duty house during the time he/she holds a position or performs a work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assignment in accordance with this Law. </w:t>
      </w:r>
    </w:p>
    <w:p>
      <w:pPr>
        <w:autoSpaceDN w:val="0"/>
        <w:autoSpaceDE w:val="0"/>
        <w:widowControl/>
        <w:spacing w:line="324" w:lineRule="exact" w:before="118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House for resettlement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means a house to be allocated to a person that is subject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to resettlement upon recovery of its/his/her residential land or demolition of its/his/her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 by the State in accordance with law regulations.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7.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Social house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means a house constructed with the State’s support for a person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who is entitled to the housing support policy in accordance with this Law.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8.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Worker house in the industrial park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means a facility constructed on the area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commercial and service land within an industrial park in accordance with law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regulations on industrial park management to be allocated to individuals who are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employees in such industrial park during the time they are employed in accordance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this Law. </w:t>
      </w:r>
    </w:p>
    <w:p>
      <w:pPr>
        <w:autoSpaceDN w:val="0"/>
        <w:autoSpaceDE w:val="0"/>
        <w:widowControl/>
        <w:spacing w:line="322" w:lineRule="exact" w:before="118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9.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House for the people's armed forces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means a social house constructed for sale,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lease-purchase, or lease to a person in the people's armed forces in accordance with this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Law.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10.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Old house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means a house constructed from 1994 onwards, including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condominium.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11.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House being public property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means a house under the entire-people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ownership represented and uniformly managed by the State.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12.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Housing investment project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means a collection of proposals related to the 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capital for new construction, reconstruction, renovation or repair of houses,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technical and social infrastructure facilities to meet residential needs in a certain location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within a specified time and cost.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13.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Domestic organizations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include state authorities, units of people’s armed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forces, public non-business units, political organizations, socio-political organizations,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socio-politico-professional organizations, social organizations, socio-professional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organizations, economic organizations and other organizations in accordance with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civil law (hereinafter collectively referred to as organizations).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14.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Housing investment project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owner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means an organization selected to carry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out a housing investment project in accordance with this Law.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15.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 xml:space="preserve">Housing development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means investment in the construction of new houses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reconstruction or renovation of ready-built houses to increase their floor areas.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16.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House renovation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means the upgrading of the quality, expansion of the floor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area or adjustment of the floor area structure of a ready-built house. </w:t>
      </w:r>
    </w:p>
    <w:p>
      <w:pPr>
        <w:autoSpaceDN w:val="0"/>
        <w:autoSpaceDE w:val="0"/>
        <w:widowControl/>
        <w:spacing w:line="324" w:lineRule="exact" w:before="118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17.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House maintenance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means the regular maintenance and upkeeping of a house,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repair of a house upon a damage or breakdown in order to maintain its quality,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normal operation, and safety during the exploitation and use.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18.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House owner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means an organization or individual that has the right to own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 in accordance with this Law.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19.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Condominium owner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means an owner of an apartment or another floor area </w:t>
      </w:r>
    </w:p>
    <w:p>
      <w:pPr>
        <w:autoSpaceDN w:val="0"/>
        <w:autoSpaceDE w:val="0"/>
        <w:widowControl/>
        <w:spacing w:line="216" w:lineRule="auto" w:before="82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2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0" w:lineRule="exact" w:before="0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other than an apartment in a condominium.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20.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Sections under private ownership in a condominium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means floor areas inside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apartments or within other floor areas other than apartments in the condominium which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are recognized as under the private ownership of condominium owners and equipment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 private use by condominium owners inside their apartments or within other floor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areas other than apartments in accordance with this Law. </w:t>
      </w:r>
    </w:p>
    <w:p>
      <w:pPr>
        <w:autoSpaceDN w:val="0"/>
        <w:autoSpaceDE w:val="0"/>
        <w:widowControl/>
        <w:spacing w:line="322" w:lineRule="exact" w:before="118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21.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 xml:space="preserve">Sections under common ownership of a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means floor areas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condominium other than those under the private ownership of condominium owners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equipment for common use for the condominium in accordance with this Law.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22.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Lease-purchase of a house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means that a lessee pays in advance to a lessor 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certain percentage of the value of the house put for lease-purchase as agreed, but not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more than 50% of the value of the housing lease-purchase contract; the remaining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amount shall be paid on a monthly basis as rental to the lessor within a given time limit.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Upon the expiration of the lease-purchase term and full payment of the remaining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amount, the lessee has the right to own such house.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23.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Ready-built house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means a house which has been completely built and has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been accepted and put into use in accordance with law regulations on construction.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24.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Off-plan house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means a house which is under construction and has not been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accepted and put into use in accordance with law regulations on construction. </w:t>
      </w:r>
    </w:p>
    <w:p>
      <w:pPr>
        <w:autoSpaceDN w:val="0"/>
        <w:autoSpaceDE w:val="0"/>
        <w:widowControl/>
        <w:spacing w:line="310" w:lineRule="exact" w:before="130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3. Prohibited acts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Infringing upon the house ownership rights of organizations and individuals. </w:t>
      </w:r>
    </w:p>
    <w:p>
      <w:pPr>
        <w:autoSpaceDN w:val="0"/>
        <w:autoSpaceDE w:val="0"/>
        <w:widowControl/>
        <w:spacing w:line="324" w:lineRule="exact" w:before="118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Obstructing the performance of the responsibility for state management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houses, the exercise of the rights and performance of the obligations of organizations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individuals to own, use and transact houses.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Deciding on or approving investment policies or approving investment projects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on house construction not in line with approved land use master plans,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construction master plans, urban master plans, housing development programs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plans.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Constructing houses on land that is not eligible for house construction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this Law; constructing or renovating houses not in conformity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land use master plans, house construction master plans, urban master plans, or design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floor area standards for each type of house subject to design and floor area standards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as prescribed by a competent state agency. Improperly applying methods of calculating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 use areas prescribed in this Law. Developing multi-story houses with many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apartments of individuals not in accordance with this Law.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Illegally appropriating house floor areas; encroaching in any form upon space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sections under the common ownership or of other owners; renovating, expanding,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demolishing, reconstructing a house subject to lease, lease-purchase, borrowing,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permitted stay at, or authorized management without the owner's consent.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Signing capital mobilization documents and mobilizing capital for housing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development when being ineligible for doing so in accordance with this Law and other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relevant laws; using for improper purposes capital mobilized or house purchase </w:t>
      </w:r>
    </w:p>
    <w:p>
      <w:pPr>
        <w:autoSpaceDN w:val="0"/>
        <w:autoSpaceDE w:val="0"/>
        <w:widowControl/>
        <w:spacing w:line="216" w:lineRule="auto" w:before="74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3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0" w:lineRule="exact" w:before="0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payments paid in advance for housing development.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7. Performing transactions of purchase and sale, lease-purchase, lease,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accommodation lease, donation, exchange, mortgage, capital contribution, borrowing,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permitted stay at, or authorized management of, houses in contravention of this Law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other relevant law regulations; handing over houses to purchasers or lessees while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they fail to satisfy the requirements specified by this Law and law regulations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construction.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8. Other acts in management and use of condominiums, including: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Failing to contribute funds for maintenance of sections under common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ownership of the condominiums (hereinafter referred to as funds for maintenance);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managing and using funds for operating management and maintenance not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law regulations on housing;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Intentionally causing leakage; causing noise and vibration in excess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regulations; discharging waste, wastewater, exhaust gases, and toxic substances not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law regulations on environmental protection or the regulations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management and use of condominiums; painting or decorating the exterior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apartments and condominiums not in accordance with the regulations on design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architecture; herding and grazing cattle and poultry; slaughtering cattle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condominium; </w:t>
      </w:r>
    </w:p>
    <w:p>
      <w:pPr>
        <w:autoSpaceDN w:val="0"/>
        <w:autoSpaceDE w:val="0"/>
        <w:widowControl/>
        <w:spacing w:line="322" w:lineRule="exact" w:before="118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Arbitrarily changing the utilities and purposes of sections under common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ownership and use of the condominiums; using apartments for non-residential purposes;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changing or damaging load-bearing structure; dividing or separating apartments without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permission from competent state authorities; </w:t>
      </w:r>
    </w:p>
    <w:p>
      <w:pPr>
        <w:autoSpaceDN w:val="0"/>
        <w:autoSpaceDE w:val="0"/>
        <w:widowControl/>
        <w:spacing w:line="322" w:lineRule="exact" w:before="122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Arbitrarily using floor areas and equipment under common ownership and 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 private purposes; changing the use purpose of service quarter in a condominium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combined purposes without permission from competent state authorities; </w:t>
      </w:r>
    </w:p>
    <w:p>
      <w:pPr>
        <w:autoSpaceDN w:val="0"/>
        <w:autoSpaceDE w:val="0"/>
        <w:widowControl/>
        <w:spacing w:line="322" w:lineRule="exact" w:before="118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dd) Causing disorder, unsafety, fire or explosion in the condominiums; trading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inflammable and explosive materials and industries and occupations that endanger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lives and property of condominium users in accordance with law regulations on fire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prevention and fighting and other relevant law regulations.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Conducting business of discotheques, karaoke, bars; repairing motor vehicles;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providing other polluting services in accordance with law regulations on environmental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protection; providing restaurant services without ensuring compliance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requirements on fire prevention and fighting, having an escape route and complying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with other business conditions in accordance with law regulations.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9. Using individual houses for trading in flammable or explosive materials,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provision of polluting or noisy services or services affecting social order and safety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daily life in residential quarters in contravention of law regulations on business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conditions.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4. Housing development, management and use policies </w:t>
      </w:r>
    </w:p>
    <w:p>
      <w:pPr>
        <w:autoSpaceDN w:val="0"/>
        <w:autoSpaceDE w:val="0"/>
        <w:widowControl/>
        <w:spacing w:line="320" w:lineRule="exact" w:before="122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The State shall formulate housing development policies, creating conditions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 all people to have a residence through promoting the development of diverse types </w:t>
      </w:r>
    </w:p>
    <w:p>
      <w:pPr>
        <w:autoSpaceDN w:val="0"/>
        <w:autoSpaceDE w:val="0"/>
        <w:widowControl/>
        <w:spacing w:line="216" w:lineRule="auto" w:before="86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4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20" w:lineRule="exact" w:before="0" w:after="0"/>
        <w:ind w:left="0" w:right="26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houses, including houses for sale, lease-purchase, and lease suitable to the needs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financial capabilities of individuals and households, providing capital support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renovate and reconstruct houses; The State shall invest in the construction of social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 with part or all of public investment capital (hereinafter referred to as public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investment capital) for lease or lease-purchase. </w:t>
      </w:r>
    </w:p>
    <w:p>
      <w:pPr>
        <w:autoSpaceDN w:val="0"/>
        <w:autoSpaceDE w:val="0"/>
        <w:widowControl/>
        <w:spacing w:line="320" w:lineRule="exact" w:before="122" w:after="0"/>
        <w:ind w:left="0" w:right="3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State shall create residential land areas through approving land use master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plans and plans, construction master plans, urban master plans, master plans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functional zone construction. </w:t>
      </w:r>
    </w:p>
    <w:p>
      <w:pPr>
        <w:autoSpaceDN w:val="0"/>
        <w:autoSpaceDE w:val="0"/>
        <w:widowControl/>
        <w:spacing w:line="322" w:lineRule="exact" w:before="120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The State shall promulgate mechanisms and policies on planning, land, finance,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credit, research and application of science and technology, and new building materials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to encourage all economic sectors to invest in housing development as well as encourage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organizations and individuals to participate in housing development for sale, lease-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purchase, and lease under the market mechanism. </w:t>
      </w:r>
    </w:p>
    <w:p>
      <w:pPr>
        <w:autoSpaceDN w:val="0"/>
        <w:autoSpaceDE w:val="0"/>
        <w:widowControl/>
        <w:spacing w:line="322" w:lineRule="exact" w:before="118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The State shall promulgate preferential mechanisms and policies on land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finance, provision of long-term loans at preferential interest rates, other financial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incentives and budgetary support for implementation of policies on social housing,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renovation or reconstruction of condominiums. </w:t>
      </w:r>
    </w:p>
    <w:p>
      <w:pPr>
        <w:autoSpaceDN w:val="0"/>
        <w:autoSpaceDE w:val="0"/>
        <w:widowControl/>
        <w:spacing w:line="320" w:lineRule="exact" w:before="124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The State shall adopt policies to promote the research and introduction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model and typical designs for each type of house suitable to each area or region;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adopt policies to promote the development of energy-efficient housing.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People's Committees of provinces and centrally-run cities (hereinafter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collectively referred to as provincial-level People's Committees) shall be responsible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planning on, arranging land areas for, and investing in, social housing construction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this Law and other relevant law regulations.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7. The State shall adopt policies on management and use of housing to ensure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efficiency, safety, proper purposes and utilities of housing. </w:t>
      </w:r>
    </w:p>
    <w:p>
      <w:pPr>
        <w:autoSpaceDN w:val="0"/>
        <w:autoSpaceDE w:val="0"/>
        <w:widowControl/>
        <w:spacing w:line="310" w:lineRule="exact" w:before="130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5. General requirements on housing development, management and use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To meet housing needs of different subjects and suit the socio-economic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conditions of the country, localities or regions in each period. </w:t>
      </w:r>
    </w:p>
    <w:p>
      <w:pPr>
        <w:autoSpaceDN w:val="0"/>
        <w:autoSpaceDE w:val="0"/>
        <w:widowControl/>
        <w:spacing w:line="322" w:lineRule="exact" w:before="122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To conform to the national housing development strategy, land use master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plans, land use plans, construction master plans, urban master plans, local housing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programs and plans in each period, ensuring the synchronization of technical and social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infrastructure; housing development based on economical use of resources;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strengthening housing construction management. </w:t>
      </w:r>
    </w:p>
    <w:p>
      <w:pPr>
        <w:autoSpaceDN w:val="0"/>
        <w:autoSpaceDE w:val="0"/>
        <w:widowControl/>
        <w:spacing w:line="322" w:lineRule="exact" w:before="118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To comply with the housing law; to conform to construction quality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technical standards and regulations for housing in accordance with law regulations;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satisfy requirements on fire prevention and fighting, architecture, landscape, sanitation,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environmental protection and safety in the course of construction in accordance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 regulations; to enable response to natural disasters and climate change; to conserve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energy and land resources. </w:t>
      </w:r>
    </w:p>
    <w:p>
      <w:pPr>
        <w:autoSpaceDN w:val="0"/>
        <w:autoSpaceDE w:val="0"/>
        <w:widowControl/>
        <w:spacing w:line="320" w:lineRule="exact" w:before="122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In urban areas, housing development shall be mainly carried out under projects,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with structures of housing types and floor areas suitable to market needs. In the </w:t>
      </w:r>
    </w:p>
    <w:p>
      <w:pPr>
        <w:autoSpaceDN w:val="0"/>
        <w:autoSpaceDE w:val="0"/>
        <w:widowControl/>
        <w:spacing w:line="216" w:lineRule="auto" w:before="86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5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8" w:lineRule="exact" w:before="0" w:after="0"/>
        <w:ind w:left="0" w:right="2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remaining areas, provincial-level People's Committees shall, based on the specific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conditions of localities, specifically stipulate the locations and areas for housing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development under projects. In grade-I urban centers, and wards, districts and cities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special-grade urban areas, condominiums shall be mainly developed. </w:t>
      </w:r>
    </w:p>
    <w:p>
      <w:pPr>
        <w:autoSpaceDN w:val="0"/>
        <w:autoSpaceDE w:val="0"/>
        <w:widowControl/>
        <w:spacing w:line="322" w:lineRule="exact" w:before="122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In wards, districts and cities of special-grade, grade-I, grade-II and grade-III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urban areas, housing investment project owners must construct houses for sale, lease-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purchase, and lease. In the remaining areas, provincial-level People's Committees shall,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based on the local conditions, determine the areas where housing investment project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owners must construct houses for sale, lease-purchase, lease, or may transfer land 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rights in the form of subdividing land plots to sell for individuals to construct their own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houses. In the case where a housing investment project owner may transfer land 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rights to an individual who constructs his/her own house, law regulations on real estate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business and land shall be applied. In cases of auctioning land use rights to invest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housing investment projects in accordance with the Land Law, housing investment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 owners must construct houses for sale, lease-purchase, lease.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Based on the housing needs and local conditions, the agencies competent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approve the master plans must plan and arrange land areas to develop social housing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low-income earners, poor households and households living just above the poverty line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urban areas, persons working in economic zones, industrial zones, export processing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zones, and high-tech zones in accordance with this Law.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7. In rural, mountainous, border areas and islands, housing development must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conform to programs on building of a new countryside, customs and traditions of each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ethnicity, and natural conditions of each region; to step by step put an end to the nomadic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cultivation and living, and ensure sustainable rural development; to encourage housing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development under projects and construction of multi-story houses.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8. The management and use of housing must ensure the proper purposes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utilities, satisfy the requirements on fire prevention and fighting, sanitation,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environment protection, security, order, social safety, and comply with regulations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housing document management, warranty, maintenance, renovation, and demolition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housing and relevant laws on housing management and use.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9. To satisfy other requirements on the development of each type of housing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this Law. </w:t>
      </w:r>
    </w:p>
    <w:p>
      <w:pPr>
        <w:autoSpaceDN w:val="0"/>
        <w:autoSpaceDE w:val="0"/>
        <w:widowControl/>
        <w:spacing w:line="312" w:lineRule="exact" w:before="572" w:after="0"/>
        <w:ind w:left="0" w:right="3894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Chapter II </w:t>
      </w:r>
    </w:p>
    <w:p>
      <w:pPr>
        <w:autoSpaceDN w:val="0"/>
        <w:autoSpaceDE w:val="0"/>
        <w:widowControl/>
        <w:spacing w:line="310" w:lineRule="exact" w:before="130" w:after="0"/>
        <w:ind w:left="0" w:right="3140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HOUSE OWNERSHIP </w:t>
      </w:r>
    </w:p>
    <w:p>
      <w:pPr>
        <w:autoSpaceDN w:val="0"/>
        <w:autoSpaceDE w:val="0"/>
        <w:widowControl/>
        <w:spacing w:line="310" w:lineRule="exact" w:before="576" w:after="0"/>
        <w:ind w:left="0" w:right="3996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Section 1 </w:t>
      </w:r>
    </w:p>
    <w:p>
      <w:pPr>
        <w:autoSpaceDN w:val="0"/>
        <w:autoSpaceDE w:val="0"/>
        <w:widowControl/>
        <w:spacing w:line="310" w:lineRule="exact" w:before="132" w:after="0"/>
        <w:ind w:left="195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GENERAL PROVISIONS ON HOUSE OWNERSHIP </w:t>
      </w:r>
    </w:p>
    <w:p>
      <w:pPr>
        <w:autoSpaceDN w:val="0"/>
        <w:autoSpaceDE w:val="0"/>
        <w:widowControl/>
        <w:spacing w:line="312" w:lineRule="exact" w:before="572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6. The right to have a residence and the right to own houses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Individuals have the right to have a residence through construction, purchase, </w:t>
      </w:r>
    </w:p>
    <w:p>
      <w:pPr>
        <w:autoSpaceDN w:val="0"/>
        <w:autoSpaceDE w:val="0"/>
        <w:widowControl/>
        <w:spacing w:line="216" w:lineRule="auto" w:before="82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6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8" w:lineRule="exact" w:before="0" w:after="0"/>
        <w:ind w:left="0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lease-purchase, lease, receipt as donation, inheritance, receipt as capital contribution,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exchange, borrowing, permitted stay at, or authorized management of houses and other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forms in accordance with law regulations. </w:t>
      </w:r>
    </w:p>
    <w:p>
      <w:pPr>
        <w:autoSpaceDN w:val="0"/>
        <w:autoSpaceDE w:val="0"/>
        <w:widowControl/>
        <w:spacing w:line="324" w:lineRule="exact" w:before="118" w:after="0"/>
        <w:ind w:left="0" w:right="3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Organizations and individuals that acquire lawful houses as prescribed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Clause 2, Article 8 of this Law have the right to own such houses in accordance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 regulations. </w:t>
      </w:r>
    </w:p>
    <w:p>
      <w:pPr>
        <w:autoSpaceDN w:val="0"/>
        <w:autoSpaceDE w:val="0"/>
        <w:widowControl/>
        <w:spacing w:line="310" w:lineRule="exact" w:before="130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7. Protection of house ownership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The State shall recognize and protect the lawful house ownership of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owners in accordance with this Law.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Houses under the lawful ownership of organizations and individuals may not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be nationalized. In case of extreme necessity for national defense or security purposes,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national interests, a state of emergency, or in response to a natural disaster, the State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shall decide on prior purchase or demolition of houses under the lawful ownership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organizations and individuals.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In cases of prior purchase of houses, the State shall be responsible for paying at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market price. In cases of demolition of houses, the State shall be responsible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compensating, supporting and implementing resettlement policies for house owners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law regulations. In cases of compulsory purchase or requisition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houses, law regulations on compulsory purchase and requisition of property shall be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applied.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8. Subjects and conditions for owning houses in Vietnam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Subjects entitled to own houses in Vietnam include: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Domestic organizations and individuals; </w:t>
      </w:r>
    </w:p>
    <w:p>
      <w:pPr>
        <w:autoSpaceDN w:val="0"/>
        <w:autoSpaceDE w:val="0"/>
        <w:widowControl/>
        <w:spacing w:line="310" w:lineRule="exact" w:before="134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Overseas Vietnamese in accordance with law regulations on nationality;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Foreign organizations and individuals as prescribed in Clause 1, Article 17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this Law. </w:t>
      </w:r>
    </w:p>
    <w:p>
      <w:pPr>
        <w:autoSpaceDN w:val="0"/>
        <w:autoSpaceDE w:val="0"/>
        <w:widowControl/>
        <w:spacing w:line="310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Conditions for owning houses in Vietnam include: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Domestic organizations and individuals may own houses through construction,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purchase, lease-purchase, receipt as donation, inheritance, receipt as capital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contribution, exchange, receipt of houses for resettlement and other forms in accordance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with law regulations.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Overseas Vietnamese permitted to enter Vietnam may own houses associated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with residential land use rights in accordance with law regulations on land;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Foreign organizations and individuals may own houses through the forms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prescribed in Clause 2, Article 17 of this Law.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The Government shall detail documents proving the subjects and conditions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 owning houses prescribed in this Article.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Article 9. Recognition of house ownership</w:t>
      </w:r>
    </w:p>
    <w:p>
      <w:pPr>
        <w:autoSpaceDN w:val="0"/>
        <w:autoSpaceDE w:val="0"/>
        <w:widowControl/>
        <w:spacing w:line="322" w:lineRule="exact" w:before="120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Organizations and individuals that fully meet the conditions and acquire lawful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 as prescribed in Article 8 of this Law shall have their house ownership </w:t>
      </w:r>
    </w:p>
    <w:p>
      <w:pPr>
        <w:autoSpaceDN w:val="0"/>
        <w:autoSpaceDE w:val="0"/>
        <w:widowControl/>
        <w:spacing w:line="216" w:lineRule="auto" w:before="782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7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8" w:lineRule="exact" w:before="0" w:after="0"/>
        <w:ind w:left="0" w:right="2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recognized by competent state authorities through being granted certificates of land 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rights and ownership of houses and other land-attached assets (hereinafter collectively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referred to as certificates), except for houses being public property.</w:t>
      </w:r>
    </w:p>
    <w:p>
      <w:pPr>
        <w:autoSpaceDN w:val="0"/>
        <w:autoSpaceDE w:val="0"/>
        <w:widowControl/>
        <w:spacing w:line="324" w:lineRule="exact" w:before="118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 with ownership recognized in certificates must be ready-built houses.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order and procedures for grant of certificates to house owners shall be carried out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law regulations on land. </w:t>
      </w:r>
    </w:p>
    <w:p>
      <w:pPr>
        <w:autoSpaceDN w:val="0"/>
        <w:autoSpaceDE w:val="0"/>
        <w:widowControl/>
        <w:spacing w:line="322" w:lineRule="exact" w:before="118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In case of house purchase and sale within a definite term as prescribed in Clause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1, Article 165 of this Law, the house purchaser shall be granted a certificate within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 ownership term as agreed. Upon the expiration of the house ownership term,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 ownership shall be returned to the owner who sold the house as agreed upon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contract. If the house ownership term expires but the seller does not receive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 back, it shall be resolved in accordance with Article 166 of this Law and other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relevant law regulations. </w:t>
      </w:r>
    </w:p>
    <w:p>
      <w:pPr>
        <w:autoSpaceDN w:val="0"/>
        <w:autoSpaceDE w:val="0"/>
        <w:widowControl/>
        <w:spacing w:line="322" w:lineRule="exact" w:before="118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The agency competent to grant certificates shall clearly state house types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grades in the certificates in accordance with this Law and the construction law. In cases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condominium apartments, it shall also state construction floor areas and apartment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use areas. In cases of houses constructed under projects, it shall state the correct names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housing construction investment projects that have been approved or decided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investment policies by the competent agencies. </w:t>
      </w:r>
    </w:p>
    <w:p>
      <w:pPr>
        <w:autoSpaceDN w:val="0"/>
        <w:autoSpaceDE w:val="0"/>
        <w:widowControl/>
        <w:spacing w:line="322" w:lineRule="exact" w:before="118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For houses constructed under projects for sale or lease-purchase, certificates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shall be granted to the purchasers or lessees rather than the housing investment project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owner, unless the housing investment project owner needs to be granted the certificates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 houses not yet put for sale or lease-purchase. A project owner that constructs houses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 lease shall be granted certificates for such houses.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10. Rights of house owners and house users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A house owner that is a domestic organization or individual or an overseas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Vietnamese has the following rights: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The right to inviolability of houses under its/his/her lawful ownership;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To use houses for the residential purpose and other purposes not banned by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To be granted certificates for houses under its/his/her lawful ownership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this Law and the land law;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To sell, put for lease-purchase, donate, exchange, bequeath, mortgage,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contribute as capital in accordance with this Law, land laws and other relevant laws;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transfer house purchase and sale contracts, lease, lend, permit stay at, or authorize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management of, its/his/her houses, and other rights in accordance with law regulations.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case of donation or bequeathal of houses to subjects ineligible to own houses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Vietnam, such subjects are only entitled to the value of such houses.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the case where the Land Law has other regulations on the rights of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owners associated with residential land use rights applicable to overseas Vietnamese,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such regulations shall be applied; </w:t>
      </w:r>
    </w:p>
    <w:p>
      <w:pPr>
        <w:autoSpaceDN w:val="0"/>
        <w:autoSpaceDE w:val="0"/>
        <w:widowControl/>
        <w:spacing w:line="310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dd) To use public-utility facilities in the housing area in accordance with this Law </w:t>
      </w:r>
    </w:p>
    <w:p>
      <w:pPr>
        <w:autoSpaceDN w:val="0"/>
        <w:autoSpaceDE w:val="0"/>
        <w:widowControl/>
        <w:spacing w:line="216" w:lineRule="auto" w:before="74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8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0" w:lineRule="exact" w:before="0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relevant laws.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 owners have the right to commonly own and use sections under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common ownership and infrastructure facilities for common use of their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condominiums, except works constructed for commercial purposes or handover to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State in accordance with law or under house purchase and sale or lease-purchase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contracts;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To maintain, renovate, demolish or reconstruct houses in accordance with this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 and the construction law;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g) To have its/his/her house ownership protected in accordance with Article 7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this Law;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h) To file complaints, denunciations or lawsuits against infringements upon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its/his/her lawful ownership and other violations of the housing law;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i) Other rights as prescribed by law.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A house owner that is a foreign organization or individual has the rights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prescribed in Article 20 of this Law.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A house user other than the house owner may exercise the rights in managing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using the house as agreed with the house owner. </w:t>
      </w:r>
    </w:p>
    <w:p>
      <w:pPr>
        <w:autoSpaceDN w:val="0"/>
        <w:autoSpaceDE w:val="0"/>
        <w:widowControl/>
        <w:spacing w:line="312" w:lineRule="exact" w:before="132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11. Obligations of house owners and house users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A house owner that is a domestic organization or individual, or an overseas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Vietnamese has the following obligations: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To use houses for proper purposes; to make and keep dossiers of houses under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its/his/her ownership;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To conduct fire prevention and fighting and ensure environmental sanitation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social order and safety in accordance with law;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To fully comply with law when selling, lease or lease-purchase of, donating,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exchanging, bequeathing, mortgaging, contributing as capital, lending, permitting stay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at, or authorizing management of its/his/her houses, or transferring house purchase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sale contracts. Any transaction on a house which is a common property of husband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wife must also comply with the Law on Marriage and Family. In case of house purchase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sale for a certain term as prescribed in Clause 1, Article 165 of this Law, the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must be returned at the end of the term as prescribed in Clause 2, Article 9 of this Law.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the case where the Land Law has other regulations on the obligations of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owners associated with residential land use rights applicable to overseas Vietnamese,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such regulations shall be applied; </w:t>
      </w:r>
    </w:p>
    <w:p>
      <w:pPr>
        <w:autoSpaceDN w:val="0"/>
        <w:autoSpaceDE w:val="0"/>
        <w:widowControl/>
        <w:spacing w:line="322" w:lineRule="exact" w:before="118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To strictly comply with law and refrain from affecting or causing damage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State’s or public interests and lawful rights and interests of other organizations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individuals when maintaining, renovating, dismantling or reconstructing its/his/her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houses. In cases of house purchase and sale within a definite term as prescribed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Clause 1, Article 165 of this Law, it must be agreed upon by related parties; </w:t>
      </w:r>
    </w:p>
    <w:p>
      <w:pPr>
        <w:autoSpaceDN w:val="0"/>
        <w:autoSpaceDE w:val="0"/>
        <w:widowControl/>
        <w:spacing w:line="322" w:lineRule="exact" w:before="120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dd) To buy fire and explosion insurance premiums for houses subject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compulsory fire and explosion insurance in accordance with law regulations on fire </w:t>
      </w:r>
    </w:p>
    <w:p>
      <w:pPr>
        <w:autoSpaceDN w:val="0"/>
        <w:autoSpaceDE w:val="0"/>
        <w:widowControl/>
        <w:spacing w:line="216" w:lineRule="auto" w:before="70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9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0" w:lineRule="exact" w:before="0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safety and insurance business;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To abide by legally effective decisions of competent state authorities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handling of violations, settlement of housing-related disputes, complaints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denunciations, compensation, support, resettlement, relocation and demolition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houses; </w:t>
      </w:r>
    </w:p>
    <w:p>
      <w:pPr>
        <w:autoSpaceDN w:val="0"/>
        <w:autoSpaceDE w:val="0"/>
        <w:widowControl/>
        <w:spacing w:line="320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g) To allow related parties and competent persons to inspect, supervise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maintain the systems of equipment and technical infrastructure facilities and areas under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common ownership or for common use; </w:t>
      </w:r>
    </w:p>
    <w:p>
      <w:pPr>
        <w:autoSpaceDN w:val="0"/>
        <w:autoSpaceDE w:val="0"/>
        <w:widowControl/>
        <w:spacing w:line="324" w:lineRule="exact" w:before="118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h) To perform the financial obligation toward the State when having its/his/her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 ownership recognized, conducting housing-related transactions and in the course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using its/his/her houses in accordance with law.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i) Other obligations as prescribed by law.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A house owner that is a foreign organization or individual has the obligations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prescribed in Clause 1 of this Article and Article 21 of this Law; the ownership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representative of a house being public property has the obligations prescribed in Clause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 of this Article and the responsibilities prescribed in Article 15 of this Law. </w:t>
      </w:r>
    </w:p>
    <w:p>
      <w:pPr>
        <w:autoSpaceDN w:val="0"/>
        <w:autoSpaceDE w:val="0"/>
        <w:widowControl/>
        <w:spacing w:line="324" w:lineRule="exact" w:before="118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A house user that is not the house owner shall perform the obligations in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management and use of houses as agreed with the house owner and as prescribed by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this Law and other relevant laws. </w:t>
      </w:r>
    </w:p>
    <w:p>
      <w:pPr>
        <w:autoSpaceDN w:val="0"/>
        <w:autoSpaceDE w:val="0"/>
        <w:widowControl/>
        <w:spacing w:line="310" w:lineRule="exact" w:before="130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12. Time of determination of house ownership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In cases of direct investment in housing construction, the time of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ownership determination is when the housing construction is completed in accordance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with law regulations on construction. </w:t>
      </w:r>
    </w:p>
    <w:p>
      <w:pPr>
        <w:autoSpaceDN w:val="0"/>
        <w:autoSpaceDE w:val="0"/>
        <w:widowControl/>
        <w:spacing w:line="322" w:lineRule="exact" w:before="122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In cases of house purchase and sale or house lease-purchase other than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cases prescribed in Clause 4 of this Article, the time of house ownership determination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is when the purchaser or lessee makes full payment for the purchase or lease-purchase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takes over the house, unless otherwise agreed by the parties.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In cases of contribution as capital, donation or exchange of a house, the time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house ownership determination is when the party receiving the capital contribution,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donated or exchanged house takes over the house from the capital contributor,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donor or exchanger, unless otherwise agreed by the parties.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In cases of house purchase and sale or lease-purchase between the housing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investment project owner and the purchaser or lessee, the time of house ownership shall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be determined in accordance with law regulations on real estate business.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In cases of house inheritance, the time of house ownership shall be determined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accordance with the civil laws. </w:t>
      </w:r>
    </w:p>
    <w:p>
      <w:pPr>
        <w:autoSpaceDN w:val="0"/>
        <w:autoSpaceDE w:val="0"/>
        <w:widowControl/>
        <w:spacing w:line="310" w:lineRule="exact" w:before="134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Other cases shall comply with relevant laws. </w:t>
      </w:r>
    </w:p>
    <w:p>
      <w:pPr>
        <w:autoSpaceDN w:val="0"/>
        <w:autoSpaceDE w:val="0"/>
        <w:widowControl/>
        <w:spacing w:line="322" w:lineRule="exact" w:before="120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7. Housing transactions prescribed in Clauses 2, 3 and 4 of this Article must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comply with the conditions on housing transactions and shall be conducted under valid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contracts in accordance with this Law. </w:t>
      </w:r>
    </w:p>
    <w:p>
      <w:pPr>
        <w:autoSpaceDN w:val="0"/>
        <w:autoSpaceDE w:val="0"/>
        <w:widowControl/>
        <w:spacing w:line="216" w:lineRule="auto" w:before="1142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10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0" w:lineRule="exact" w:before="0" w:after="0"/>
        <w:ind w:left="0" w:right="3996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Section 2 </w:t>
      </w:r>
    </w:p>
    <w:p>
      <w:pPr>
        <w:autoSpaceDN w:val="0"/>
        <w:autoSpaceDE w:val="0"/>
        <w:widowControl/>
        <w:spacing w:line="310" w:lineRule="exact" w:before="132" w:after="0"/>
        <w:ind w:left="0" w:right="2112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HOUSES BEING PUBLIC PROPERTY </w:t>
      </w:r>
    </w:p>
    <w:p>
      <w:pPr>
        <w:autoSpaceDN w:val="0"/>
        <w:autoSpaceDE w:val="0"/>
        <w:widowControl/>
        <w:spacing w:line="312" w:lineRule="exact" w:before="572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13. Houses being public property </w:t>
      </w:r>
    </w:p>
    <w:p>
      <w:pPr>
        <w:autoSpaceDN w:val="0"/>
        <w:autoSpaceDE w:val="0"/>
        <w:widowControl/>
        <w:spacing w:line="312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Houses being public property include: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a) Official-duty houses, including central official-duty houses and local official-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duty houses in accordance with law regulations on housing;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Houses constructed, or commercial houses purchased, by the State for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resettlement purpose in accordance with law regulations on housing but the resettlement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has not yet been arranged; </w:t>
      </w:r>
    </w:p>
    <w:p>
      <w:pPr>
        <w:autoSpaceDN w:val="0"/>
        <w:autoSpaceDE w:val="0"/>
        <w:widowControl/>
        <w:spacing w:line="322" w:lineRule="exact" w:before="122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Social houses and houses for the people's armed forces that are constructed by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State to allocate to persons eligible for social housing policies in accordance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 regulations on housing; </w:t>
      </w:r>
    </w:p>
    <w:p>
      <w:pPr>
        <w:autoSpaceDN w:val="0"/>
        <w:autoSpaceDE w:val="0"/>
        <w:widowControl/>
        <w:spacing w:line="322" w:lineRule="exact" w:before="118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Houses other than the cases prescribed at Points a, b and c of this Clause that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are constructed with the state budget capital or originates from the state budget capital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 are under the ownership by the entire people as prescribed the law regulations in each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period and are being rented to households and individuals in accordance with law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regulations on housing;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dd) Houses of other owners that are put under the public ownership in accordance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with law regulations and do not fall into the cases prescribed at Point d of this Clause. </w:t>
      </w:r>
    </w:p>
    <w:p>
      <w:pPr>
        <w:autoSpaceDN w:val="0"/>
        <w:autoSpaceDE w:val="0"/>
        <w:widowControl/>
        <w:spacing w:line="322" w:lineRule="exact" w:before="118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development, management and use of houses being public property shall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be carried out in accordance with this Law. In cases where this Law has no applicable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provisions, the Law on management and use of public property shall be applied. </w:t>
      </w:r>
    </w:p>
    <w:p>
      <w:pPr>
        <w:autoSpaceDN w:val="0"/>
        <w:autoSpaceDE w:val="0"/>
        <w:widowControl/>
        <w:spacing w:line="310" w:lineRule="exact" w:before="134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14. Representatives of owners of houses being public property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The Ministry of Construction shall represent the owners of official-duty houses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social houses invested with the central budget capital; and student houses managed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by public education institutions under the Ministry of Construction.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Ministry of National Defense and the Ministry of Public Security shall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represent the owners of official-duty houses, houses for the people's armed forces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purchased or constructed by the Ministry of National Defense and the Ministry of Public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Security, and student houses managed by public education institutions under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Ministry of National Defense and the Ministry of Public Security. The Ministry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National Defense shall represent the owners of the houses prescribed at Point d, Clause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1, Article 13 of this Law under its management and lease, except for the cases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transferring such houses to provincial-level People's Committees for management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law. </w:t>
      </w:r>
    </w:p>
    <w:p>
      <w:pPr>
        <w:autoSpaceDN w:val="0"/>
        <w:autoSpaceDE w:val="0"/>
        <w:widowControl/>
        <w:spacing w:line="322" w:lineRule="exact" w:before="122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Ministries, ministerial-level agencies, governmental agencies, and other central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agencies (hereinafter referred to as central agencies) shall represent the owners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official-duty houses and student houses managed by public education institutions under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such agencies.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Provincial-level People's Committees shall represent the owners of houses </w:t>
      </w:r>
    </w:p>
    <w:p>
      <w:pPr>
        <w:autoSpaceDN w:val="0"/>
        <w:autoSpaceDE w:val="0"/>
        <w:widowControl/>
        <w:spacing w:line="216" w:lineRule="auto" w:before="70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11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</w:p>
    <w:p>
      <w:pPr>
        <w:autoSpaceDN w:val="0"/>
        <w:autoSpaceDE w:val="0"/>
        <w:widowControl/>
        <w:spacing w:line="318" w:lineRule="exact" w:before="0" w:after="0"/>
        <w:ind w:left="0" w:right="2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constructed with the local funding sources prescribed in Clause 1, Article 113 of this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 under their management and houses assigned to them for management in their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localities.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15. Responsibilities of ownership representatives of houses being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public property </w:t>
      </w:r>
    </w:p>
    <w:p>
      <w:pPr>
        <w:autoSpaceDN w:val="0"/>
        <w:autoSpaceDE w:val="0"/>
        <w:widowControl/>
        <w:spacing w:line="320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For houses being public property constructed with the capital sources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prescribed at Point a, Clause 1, Article 113 of this Law, their ownership representatives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shall assume the following responsibilities: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Deciding on subjects eligible for rent of official-duty houses, rent and transfer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the right to rent or purchase houses in the cases prescribed at Point d, Clause 1, Article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13 of this Law; deciding on subjects eligible for rent, rent-purchase, and purchase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social houses and houses for the people's armed forces; and deciding on subjects eligible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 allocation of houses for resettlement; </w:t>
      </w:r>
    </w:p>
    <w:p>
      <w:pPr>
        <w:autoSpaceDN w:val="0"/>
        <w:autoSpaceDE w:val="0"/>
        <w:widowControl/>
        <w:spacing w:line="310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Selecting house management and operation units and house maintenance units;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Deciding on maintenance, renovation, demolition and reconstruction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houses; Approving plans for relocation, forced relocation, compensation, support,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resettlement and temporary accommodation under competence;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Issuing or deciding on rental rates, lease-purchase prices, sale prices,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exemption or reduction of rentals and house purchase payments;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dd) Deciding on the change of house utilities in accordance with Article 124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this Law; </w:t>
      </w:r>
    </w:p>
    <w:p>
      <w:pPr>
        <w:autoSpaceDN w:val="0"/>
        <w:autoSpaceDE w:val="0"/>
        <w:widowControl/>
        <w:spacing w:line="324" w:lineRule="exact" w:before="118" w:after="0"/>
        <w:ind w:left="0" w:right="3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Deciding on the use of funds collected from business activities for the floor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areas used to provide services in houses for resettlement, thereby supporting funds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 maintenance, operation and management;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g) Deciding on house recovery, and enforcement of house recovery;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h) Other responsibilities as prescribed by law. </w:t>
      </w:r>
    </w:p>
    <w:p>
      <w:pPr>
        <w:autoSpaceDN w:val="0"/>
        <w:autoSpaceDE w:val="0"/>
        <w:widowControl/>
        <w:spacing w:line="322" w:lineRule="exact" w:before="118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For houses being public property invested with the capital sources prescribed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at Point b, Clause 1, Article 113 of this Law, their ownership representatives shall carry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out the responsibilities prescribed at Points c, dd, e, g and h, Clause 1 of this Article. </w:t>
      </w:r>
    </w:p>
    <w:p>
      <w:pPr>
        <w:autoSpaceDN w:val="0"/>
        <w:autoSpaceDE w:val="0"/>
        <w:widowControl/>
        <w:spacing w:line="322" w:lineRule="exact" w:before="122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The ownership representatives of houses being public property may assign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 management agencies to select house operation and management units and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maintenance units, and decide on house maintenance, unless otherwise prescribed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Clause 2 of this Article. The Ministry of National Defense and the Ministry of Public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Security may also assign houses management agencies to exercise the rights prescribed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at Points a and g, Clause 1 of this Article. </w:t>
      </w:r>
    </w:p>
    <w:p>
      <w:pPr>
        <w:autoSpaceDN w:val="0"/>
        <w:autoSpaceDE w:val="0"/>
        <w:widowControl/>
        <w:spacing w:line="324" w:lineRule="exact" w:before="118" w:after="180"/>
        <w:ind w:left="0" w:right="3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The Government shall detail the responsibilities of house management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agencies, house operation and management units in the management and use of houses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being public property.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24.00000000000006" w:type="dxa"/>
      </w:tblPr>
      <w:tblGrid>
        <w:gridCol w:w="4920"/>
        <w:gridCol w:w="4920"/>
      </w:tblGrid>
      <w:tr>
        <w:trPr>
          <w:trHeight w:hRule="exact" w:val="1952"/>
        </w:trPr>
        <w:tc>
          <w:tcPr>
            <w:tcW w:type="dxa" w:w="3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236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99260" cy="1146809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9260" cy="11468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392" w:after="0"/>
              <w:ind w:left="79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8"/>
              </w:rPr>
              <w:t xml:space="preserve">Section 3 </w:t>
            </w:r>
          </w:p>
          <w:p>
            <w:pPr>
              <w:autoSpaceDN w:val="0"/>
              <w:autoSpaceDE w:val="0"/>
              <w:widowControl/>
              <w:spacing w:line="216" w:lineRule="auto" w:before="1022" w:after="0"/>
              <w:ind w:left="826" w:right="0"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color w:val="000000"/>
                <w:sz w:val="24"/>
              </w:rPr>
              <w:t xml:space="preserve">12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2352" w:val="left"/>
        </w:tabs>
        <w:autoSpaceDE w:val="0"/>
        <w:widowControl/>
        <w:spacing w:line="316" w:lineRule="exact" w:before="0" w:after="0"/>
        <w:ind w:left="1692" w:right="86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VIETNAM-BASED HOUSE OWNERSHIP OF FOREIGN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ORGANIZATIONS AND INDIVIDUALS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560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16. Areas where foreign organizations and individuals are eligible to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own Vietnam-based houses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Foreign organizations and individuals shall be entitled to own houses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housing construction investment projects as prescribed in Article 17 of this Law, except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 projects in areas subject to national defense and security assurance in accordance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with Vietnamese law. </w:t>
      </w:r>
    </w:p>
    <w:p>
      <w:pPr>
        <w:autoSpaceDN w:val="0"/>
        <w:autoSpaceDE w:val="0"/>
        <w:widowControl/>
        <w:spacing w:line="322" w:lineRule="exact" w:before="120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Ministry of National Defense and the Ministry of Public Security shall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notify areas subject to national defense and security assurance for provincial-level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People's Committees to identify and publicly announce on the Portals of provincial-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level People's Committees and provincial-level housing management agencies the list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housing construction investment projects in the areas where foreign organizations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individuals are entitled to own houses.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Article 17. Foreign organizations and individuals eligible to own Vietnam-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based houses and forms of Vietnam-based house ownership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Foreign organizations and individuals that are entitled to own houses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Vietnam include: </w:t>
      </w:r>
    </w:p>
    <w:p>
      <w:pPr>
        <w:autoSpaceDN w:val="0"/>
        <w:autoSpaceDE w:val="0"/>
        <w:widowControl/>
        <w:spacing w:line="322" w:lineRule="exact" w:before="118" w:after="0"/>
        <w:ind w:left="0" w:right="3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Foreign-invested economic organizations that invest in the construction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 under projects in Vietnam in accordance with this Law this Law and other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relevant laws; </w:t>
      </w:r>
    </w:p>
    <w:p>
      <w:pPr>
        <w:autoSpaceDN w:val="0"/>
        <w:autoSpaceDE w:val="0"/>
        <w:widowControl/>
        <w:spacing w:line="324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Foreign-invested economic organizations, branches and representative offices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foreign enterprises, foreign investment funds and foreign bank branches that are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operating in Vietnam (hereinafter collectively referred to as foreign organizations);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Foreigners permitted to enter Vietnam. </w:t>
      </w:r>
    </w:p>
    <w:p>
      <w:pPr>
        <w:autoSpaceDN w:val="0"/>
        <w:autoSpaceDE w:val="0"/>
        <w:widowControl/>
        <w:spacing w:line="322" w:lineRule="exact" w:before="118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Foreign organizations and individuals prescribed in Clause 1 of this Article are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entitled to own Vietnam-based houses, including condominiums and individual houses,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the following forms: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Organizations prescribed at Point a, Clause 1 of this Article are entitled to own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 through implementing housing investment projects in Vietnam;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Organizations and individuals prescribed at Points b and c, Clause 1 of this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Article are entitled to own houses through purchase or rent-purchase of commercial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 from housing investment project owners, or receipt as donation or inheritance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commercial houses in housing investment projects not in areas subject to national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defense and security assurance as prescribed in Article 16 of this Law; </w:t>
      </w:r>
    </w:p>
    <w:p>
      <w:pPr>
        <w:autoSpaceDN w:val="0"/>
        <w:autoSpaceDE w:val="0"/>
        <w:widowControl/>
        <w:spacing w:line="322" w:lineRule="exact" w:before="122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Organizations and individuals prescribed at Points b and c, Clause 1 of this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Article are entitled to own houses through purchase or rent of houses from foreign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organizations and individuals that have already owned houses as prescribed at Point b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this Clause.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18. Conditions for foreign organizations and individuals to own </w:t>
      </w:r>
    </w:p>
    <w:p>
      <w:pPr>
        <w:autoSpaceDN w:val="0"/>
        <w:autoSpaceDE w:val="0"/>
        <w:widowControl/>
        <w:spacing w:line="216" w:lineRule="auto" w:before="82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13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0" w:lineRule="exact" w:before="0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Vietnam-based houses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With regard to the foreign-invested economic organizations prescribed at Point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a, Clause 1, Article 17 of this Law, they must be housing investment project owners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this Law and law regulations on real estate business. </w:t>
      </w:r>
    </w:p>
    <w:p>
      <w:pPr>
        <w:autoSpaceDN w:val="0"/>
        <w:autoSpaceDE w:val="0"/>
        <w:widowControl/>
        <w:spacing w:line="322" w:lineRule="exact" w:before="122" w:after="0"/>
        <w:ind w:left="0" w:right="3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With regard to the foreign organizations prescribed at Point b, Clause 1, Article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17 of this Law, they must have an investment certificate or investment registration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certificate or papers proving they are permitted to operate or establish in Vietnam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such papers must remain valid at the time of signing housing transactions (hereinafter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referred to as investment certificate) granted by a competent Vietnamese state agency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accordance with law regulations. </w:t>
      </w:r>
    </w:p>
    <w:p>
      <w:pPr>
        <w:autoSpaceDN w:val="0"/>
        <w:autoSpaceDE w:val="0"/>
        <w:widowControl/>
        <w:spacing w:line="322" w:lineRule="exact" w:before="122" w:after="0"/>
        <w:ind w:left="0" w:right="3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With regard to the foreign individuals prescribed at Point c, Clause 1, Article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17 of this Law, they are not entitled to diplomatic or consular immunities and privileges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accordance with law regulations.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19. Number of Vietnam-based houses that foreign organizations and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individuals are entitled to own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Foreign organizations and individuals prescribed at Points b and c, Clause 1,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Article 17 of this Law may only purchase, rent-purchase, or receive as donation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inheritance, and own no more than 30% of the number of apartments in a condominium.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cases of individual houses, including villas and semi-detached houses, in an area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 population size equivalent to a ward, they may only purchase, rent-purchase, or receive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as donation or inheritance and own no more than 250 houses. </w:t>
      </w:r>
    </w:p>
    <w:p>
      <w:pPr>
        <w:autoSpaceDN w:val="0"/>
        <w:autoSpaceDE w:val="0"/>
        <w:widowControl/>
        <w:spacing w:line="322" w:lineRule="exact" w:before="120" w:after="0"/>
        <w:ind w:left="0" w:right="3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In cases where there are many condominiums in an area with a population size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equivalent to a ward or in cases of individual houses in a street, foreign organizations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individuals may purchase, rent-purchase, or receive as donation or inheritance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 no more than the number of apartments or individual houses prescribed in Clause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 of this Article. </w:t>
      </w:r>
    </w:p>
    <w:p>
      <w:pPr>
        <w:autoSpaceDN w:val="0"/>
        <w:autoSpaceDE w:val="0"/>
        <w:widowControl/>
        <w:spacing w:line="322" w:lineRule="exact" w:before="118" w:after="0"/>
        <w:ind w:left="0" w:right="3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The Government shall provide the requirements on areas subject to national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defense and security assurance, criteria for converting population size to the equivalent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a ward, number of houses that foreign organizations and individuals may own,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extension of house ownership term, and house management and ownership of foreign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organizations and individuals in Vietnam.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20. Rights of house owners being foreign organizations and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individuals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Foreign-invested economic organizations prescribed at Point a, Clause 1,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Article 17 of this Law may exercise the rights of house owners prescribed in Article 10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this Law. In cases where they construct houses on rented land, they are only entitled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to lease such houses.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Foreign organizations and individuals prescribed at Points b and c, Clause 1,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Article 17 of this Law have the rights of house owners as Vietnamese citizens but shall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comply with the following provisions: </w:t>
      </w:r>
    </w:p>
    <w:p>
      <w:pPr>
        <w:autoSpaceDN w:val="0"/>
        <w:autoSpaceDE w:val="0"/>
        <w:widowControl/>
        <w:spacing w:line="320" w:lineRule="exact" w:before="122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They may purchase, rent-purchase, or receive as donation or inheritance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 houses in accordance with the number prescribed in Article 19 of this Law and </w:t>
      </w:r>
    </w:p>
    <w:p>
      <w:pPr>
        <w:autoSpaceDN w:val="0"/>
        <w:autoSpaceDE w:val="0"/>
        <w:widowControl/>
        <w:spacing w:line="216" w:lineRule="auto" w:before="86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14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0" w:lineRule="exact" w:before="0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must be granted a certificate for such houses;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In cases of receipt as donation or inheritance of houses other than the cases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prescribed at Point b, Clause 2, Article 17 of this Law or in excess of the number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 prescribed in Article 19 of this Law or in an area subject to national defense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security assurance prescribed in Article 16 of this Law, they are only entitled to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value of such houses; </w:t>
      </w:r>
    </w:p>
    <w:p>
      <w:pPr>
        <w:autoSpaceDN w:val="0"/>
        <w:autoSpaceDE w:val="0"/>
        <w:widowControl/>
        <w:spacing w:line="322" w:lineRule="exact" w:before="118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Foreign individuals may own houses as agreed in house purchase and sale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rent-purchase or donation or inheritance transactions for no more than 50 years from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date they are granted the certificates and may enjoy the extension once for no more than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50 years if they wish so; The house ownership duration shall be clearly stated in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certificates.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If a foreign individual is married to a Vietnamese citizen living in Vietnam, he/she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is entitled to own houses and has the rights of a house owner as a Vietnamese citizen. </w:t>
      </w:r>
    </w:p>
    <w:p>
      <w:pPr>
        <w:autoSpaceDN w:val="0"/>
        <w:autoSpaceDE w:val="0"/>
        <w:widowControl/>
        <w:spacing w:line="322" w:lineRule="exact" w:before="118" w:after="0"/>
        <w:ind w:left="0" w:right="3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If a foreign individual is married to an overseas Vietnamese permitted to enter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Vietnam, he/she is entitled to own houses and has the rights of a house owner as an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overseas Vietnamese;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Foreign organizations may own houses as agreed in house purchase and sale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 rent-purchase or donation or inheritance transactions within the term stated in their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investment certificates, including also extended duration. The house ownership duration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shall be counted from the date they are granted the certificates and clearly stated in such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certificates;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dd) Before the expiration of the house ownership duration prescribed in this Law,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house owners may directly, or authorize other organizations or individuals to, donate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 sell their houses to subjects eligible to own houses in Vietnam. Upon the expiration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the house ownership duration, if the owners fail to sell or donate their houses, such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 shall be public property. </w:t>
      </w:r>
    </w:p>
    <w:p>
      <w:pPr>
        <w:autoSpaceDN w:val="0"/>
        <w:autoSpaceDE w:val="0"/>
        <w:widowControl/>
        <w:spacing w:line="322" w:lineRule="exact" w:before="118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If the party receiving or purchasing a house is a subject prescribed at Points a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b, Clause 1, Article 8 of this Law, it has the rights prescribed in Clause 1, Article 10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this Law.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21. Obligations of house owners being foreign organizations and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individuals </w:t>
      </w:r>
    </w:p>
    <w:p>
      <w:pPr>
        <w:autoSpaceDN w:val="0"/>
        <w:autoSpaceDE w:val="0"/>
        <w:widowControl/>
        <w:spacing w:line="322" w:lineRule="exact" w:before="120" w:after="0"/>
        <w:ind w:left="0" w:right="3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Foreign-invested economic organizations and individuals prescribed at Point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a, Clause 1, Article 17 of this Law have the obligations of house owners as prescribed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Article 11 of this Law. </w:t>
      </w:r>
    </w:p>
    <w:p>
      <w:pPr>
        <w:autoSpaceDN w:val="0"/>
        <w:autoSpaceDE w:val="0"/>
        <w:widowControl/>
        <w:spacing w:line="322" w:lineRule="exact" w:before="118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Foreign organizations and individuals prescribed at Points b and c, Clause 1,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Article 17 of this Law have the obligations of house owners as Vietnamese citizens but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must comply with the following provisions: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Foreign individuals are entitled to lease out their houses for use for purposes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not banned by law but shall notify in writing the lease to the housing management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agency of districts, towns, provincial-level cities, or centrally-run cities where their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 are located before the lease under regulations of the Minister of Construction,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pay taxes on house lease in accordance with law regulations. </w:t>
      </w:r>
    </w:p>
    <w:p>
      <w:pPr>
        <w:autoSpaceDN w:val="0"/>
        <w:autoSpaceDE w:val="0"/>
        <w:widowControl/>
        <w:spacing w:line="216" w:lineRule="auto" w:before="86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15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</w:p>
    <w:p>
      <w:pPr>
        <w:autoSpaceDN w:val="0"/>
        <w:tabs>
          <w:tab w:pos="720" w:val="left"/>
        </w:tabs>
        <w:autoSpaceDE w:val="0"/>
        <w:widowControl/>
        <w:spacing w:line="316" w:lineRule="exact" w:before="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If a foreign individual is married to a Vietnamese citizen living in Vietnam, he/she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has the obligations of a house owner as a Vietnamese citizen.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If a foreign individual is married to an overseas Vietnamese permitted to enter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Vietnam, he/she has the obligations of a house owner as an overseas Vietnamese;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Foreign organizations are only entitled to use their houses as residences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their employees;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To make payments for house purchase or rent-purchase via credit institutions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foreign bank branches operating in Vietnam;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In the case where foreign individuals are compelled to exit or leave Vietnam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by competent Vietnamese agencies, or foreign organizations are forced to terminate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operations in Vietnam due to violations of Vietnamese law during the use of houses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under their ownership, such houses shall be handled according to the decision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competent Vietnamese agencies.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22. Cases in which foreign organizations and individuals are not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granted certificates for houses </w:t>
      </w:r>
    </w:p>
    <w:p>
      <w:pPr>
        <w:autoSpaceDN w:val="0"/>
        <w:autoSpaceDE w:val="0"/>
        <w:widowControl/>
        <w:spacing w:line="324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Foreign organizations and individuals falling into the following cases shall not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be granted certificates for houses but may only sell or donate such houses to those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eligible to own Vietnam-based houses: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In cases where foreign organizations and individuals receiving donation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inheritance of houses do not fall into the cases prescribed at Point b, Clause 2, Article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17 of this Law or in excess of the number of houses as prescribed in Article 19 of this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 or in an area subject to national defense and security assurance as prescribed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Article 16 of this Law; </w:t>
      </w:r>
    </w:p>
    <w:p>
      <w:pPr>
        <w:autoSpaceDN w:val="0"/>
        <w:autoSpaceDE w:val="0"/>
        <w:widowControl/>
        <w:spacing w:line="322" w:lineRule="exact" w:before="122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In cases where foreign organizations and individuals receiving donation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inheritance of Vietnam-based houses but foreign organizations do not operate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Vietnam, or foreign individuals are not permitted to enter Vietnam. </w:t>
      </w:r>
    </w:p>
    <w:p>
      <w:pPr>
        <w:autoSpaceDN w:val="0"/>
        <w:autoSpaceDE w:val="0"/>
        <w:widowControl/>
        <w:spacing w:line="322" w:lineRule="exact" w:before="118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subjects prescribed at Point a, Clause 1 of this Article may directly,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authorize other organizations or individuals, to sell or donate houses. The subjects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prescribed at Point b, Clause 1 of this Article may authorize other organizations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individuals residing and operating in Vietnam to sell or donate houses.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If the subjects inheriting houses include both organizations and individuals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eligible to own Vietnam-based houses and those ineligible to own Vietnam-based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houses, the parties must agree on how to handle the inheritance.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To allow organizations and individuals eligible to own Vietnam-based houses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to inherit such houses; Organizations and individuals ineligible to own Vietnam-based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 shall be entitled to the value of such houses corresponding to the inherited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property;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2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To donate or sell such houses to organizations or individuals eligible to own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Vietnam-based houses to enjoy the value.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24.00000000000006" w:type="dxa"/>
      </w:tblPr>
      <w:tblGrid>
        <w:gridCol w:w="4919"/>
        <w:gridCol w:w="4919"/>
      </w:tblGrid>
      <w:tr>
        <w:trPr>
          <w:trHeight w:hRule="exact" w:val="1910"/>
        </w:trPr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" w:after="0"/>
              <w:ind w:left="236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99260" cy="1146809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9260" cy="11468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552" w:after="0"/>
              <w:ind w:left="55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8"/>
              </w:rPr>
              <w:t xml:space="preserve">Chapter III </w:t>
            </w:r>
          </w:p>
          <w:p>
            <w:pPr>
              <w:autoSpaceDN w:val="0"/>
              <w:autoSpaceDE w:val="0"/>
              <w:widowControl/>
              <w:spacing w:line="216" w:lineRule="auto" w:before="820" w:after="0"/>
              <w:ind w:left="0" w:right="2582" w:firstLine="0"/>
              <w:jc w:val="right"/>
            </w:pPr>
            <w:r>
              <w:rPr>
                <w:rFonts w:ascii="Courier New" w:hAnsi="Courier New" w:eastAsia="Courier New"/>
                <w:b w:val="0"/>
                <w:i w:val="0"/>
                <w:color w:val="000000"/>
                <w:sz w:val="24"/>
              </w:rPr>
              <w:t xml:space="preserve">16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6" w:lineRule="exact" w:before="0" w:after="0"/>
        <w:ind w:left="288" w:right="288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NATIONAL HOUSING DEVELOPMENT STRATEGIES, PROVINCIAL-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LEVEL HOUSING DEVELOPMENT PROGRAMS AND PLANS </w:t>
      </w:r>
    </w:p>
    <w:p>
      <w:pPr>
        <w:autoSpaceDN w:val="0"/>
        <w:autoSpaceDE w:val="0"/>
        <w:widowControl/>
        <w:spacing w:line="312" w:lineRule="exact" w:before="572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Section 1 </w:t>
      </w:r>
    </w:p>
    <w:p>
      <w:pPr>
        <w:autoSpaceDN w:val="0"/>
        <w:autoSpaceDE w:val="0"/>
        <w:widowControl/>
        <w:spacing w:line="312" w:lineRule="exact" w:before="132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NATIONAL HOUSING DEVELOPMENT STRATEGIES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560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23. Grounds for formulation of national housing development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strategies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The national socio-economic development strategy; and the national master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plan. </w:t>
      </w:r>
    </w:p>
    <w:p>
      <w:pPr>
        <w:autoSpaceDN w:val="0"/>
        <w:autoSpaceDE w:val="0"/>
        <w:widowControl/>
        <w:spacing w:line="310" w:lineRule="exact" w:before="134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country’s conditions for socio-economic development.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Results of implementing the national housing development strategy in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previous period; and the housing status.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Requirements on housing development for subjects during the phase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formulating the national housing development strategy.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24. Contents of the National Housing Development Strategy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national housing development strategy must have the following main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contents: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Housing development viewpoints;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Housing development objectives, including: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General objectives are to meet housing requirements for all subjects, ensuring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sustainable and transparent real estate market development;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Specific objectives include housing area development; housing quality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improvement; development of commercial houses, social houses, houses for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people's armed forces, official-duty houses, houses for resettlement, houses constructed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under national target programs or public investment programs on housing; houses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individuals; renovation and reconstruction of condominiums; the objectives within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vision of the national housing development strategy include total housing area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increased area of social houses, houses for the people's armed forces, and house quality; </w:t>
      </w:r>
    </w:p>
    <w:p>
      <w:pPr>
        <w:autoSpaceDN w:val="0"/>
        <w:autoSpaceDE w:val="0"/>
        <w:widowControl/>
        <w:spacing w:line="322" w:lineRule="exact" w:before="122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Tasks and solutions to implement the national housing development strategy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include: land planning and fund development; housing development and management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under programs and plans; capital sources and taxes, reform of administrative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procedures, investment procedures; real estate market development and other tasks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solutions; </w:t>
      </w:r>
    </w:p>
    <w:p>
      <w:pPr>
        <w:autoSpaceDN w:val="0"/>
        <w:autoSpaceDE w:val="0"/>
        <w:widowControl/>
        <w:spacing w:line="322" w:lineRule="exact" w:before="118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Responsibilities of ministries, ministerial-level agencies, provincial-level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People's Committees and relevant agencies and organizations in implementing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national housing development strategy.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25. The national housing development strategy’s period and approval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authority </w:t>
      </w:r>
    </w:p>
    <w:p>
      <w:pPr>
        <w:autoSpaceDN w:val="0"/>
        <w:autoSpaceDE w:val="0"/>
        <w:widowControl/>
        <w:spacing w:line="216" w:lineRule="auto" w:before="984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17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8" w:lineRule="exact" w:before="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The national housing development strategy’s period is 10 years and has a vision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consistent with the national socio-economic development strategy. The national housing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development strategy must be approved in the first year of the period.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Ministry of Construction shall assume the prime responsibility for,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coordinate with ministries, ministerial-level agencies, relevant agencies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organizations in, formulating the national housing development strategy and submit it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to the Prime Minister for approval.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Basic targets for housing development in the national housing development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strategy, including per-capita housing area and housing quality in urban areas, rural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areas and nationwide, must be included in the tasks of national socio-economic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development in each period.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Provincial-level People's Committees shall be responsible for organizing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development and approval of provincial-level housing development programs and plans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accordance with this Law to implement the national housing development strategy. </w:t>
      </w:r>
    </w:p>
    <w:p>
      <w:pPr>
        <w:autoSpaceDN w:val="0"/>
        <w:autoSpaceDE w:val="0"/>
        <w:widowControl/>
        <w:spacing w:line="310" w:lineRule="exact" w:before="574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Section 2 </w:t>
      </w:r>
    </w:p>
    <w:p>
      <w:pPr>
        <w:autoSpaceDN w:val="0"/>
        <w:autoSpaceDE w:val="0"/>
        <w:widowControl/>
        <w:spacing w:line="312" w:lineRule="exact" w:before="130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PROVINCIAL-LEVEL HOUSING DEVELOPMENT PROGRAMS AND PLANS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564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26. Grounds for formulation and period of provincial-level housing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development programs and plans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Grounds for formulation of a provincial-level housing development program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include: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National housing development strategy; </w:t>
      </w:r>
    </w:p>
    <w:p>
      <w:pPr>
        <w:autoSpaceDN w:val="0"/>
        <w:autoSpaceDE w:val="0"/>
        <w:widowControl/>
        <w:spacing w:line="310" w:lineRule="exact" w:before="134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Land use master plan, construction master plan, urban master plan;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Conditions for local socio-economic development; results of implementation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the provincial-level housing development program in the previous period; housing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status; housing needs during the formulation phase of the provincial-level housing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development program.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Grounds for formulation of a provincial-level housing development plan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include: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Provincial-level housing development program;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Local socio-economic development plan; </w:t>
      </w:r>
    </w:p>
    <w:p>
      <w:pPr>
        <w:autoSpaceDN w:val="0"/>
        <w:autoSpaceDE w:val="0"/>
        <w:widowControl/>
        <w:spacing w:line="322" w:lineRule="exact" w:before="122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Results of implementation of the provincial-level housing development plan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previous period; housing status; housing needs during the formulation phase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provincial-level housing development plan. </w:t>
      </w:r>
    </w:p>
    <w:p>
      <w:pPr>
        <w:autoSpaceDN w:val="0"/>
        <w:autoSpaceDE w:val="0"/>
        <w:widowControl/>
        <w:spacing w:line="324" w:lineRule="exact" w:before="118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Based on local conditions, provincial-level People's Committees may develop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approve separate plans for the development of social houses, houses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resettlement, renovation and reconstruction of condominiums.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The period of a provincial-level housing development programs and plan shall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be determined as follows: </w:t>
      </w:r>
    </w:p>
    <w:p>
      <w:pPr>
        <w:autoSpaceDN w:val="0"/>
        <w:autoSpaceDE w:val="0"/>
        <w:widowControl/>
        <w:spacing w:line="216" w:lineRule="auto" w:before="662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18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720" w:val="left"/>
        </w:tabs>
        <w:autoSpaceDE w:val="0"/>
        <w:widowControl/>
        <w:spacing w:line="316" w:lineRule="exact" w:before="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The period of the provincial-level housing development program is 10 years,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corresponding to the period of the national housing development strategy;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The period of the provincial-level housing development plan is 05 years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first period of the provincial-level housing development plan shall be determined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according to the beginning of the period of the provincial-level housing development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program.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27. Contents of provincial-level housing development programs and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plans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The contents of a provincial-level housing development program include: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Evaluating the current status of housing floor area and quality of individual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 and condominiums; current status of house types under projects, houses under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national target programs or public investment programs on housing, and self-built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 by individuals; current state of the residential real estate market; </w:t>
      </w:r>
    </w:p>
    <w:p>
      <w:pPr>
        <w:autoSpaceDN w:val="0"/>
        <w:autoSpaceDE w:val="0"/>
        <w:widowControl/>
        <w:spacing w:line="322" w:lineRule="exact" w:before="118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Analyzing and evaluating the achievements, problems, difficulties, obstacles,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causes in implementing the provincial-level housing development program in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previous period;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Estimating land area for developing social houses, houses for resettlement,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official-duty houses, renovation and reconstruction of condominiums. Estimating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total needs for increased housing floor area in the province or centrally-run city during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period of the provincial-level housing development program, which delineates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housing area needs of each group of beneficiaries of social housing support policies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each type of houses developed under projects;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Determining general and specific objectives for housing development in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province or centrally-run city;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dd) Orienting housing development targets during the program period, including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per-capita housing area in urban areas, rural areas and in provinces and centrally-run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cities; minimum residential floor area; expected housing floor area to be completed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put into use during the program period; housing quality in urban and rural areas;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Determining needs for state budget capital and other capital sources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housing development; </w:t>
      </w:r>
    </w:p>
    <w:p>
      <w:pPr>
        <w:autoSpaceDN w:val="0"/>
        <w:autoSpaceDE w:val="0"/>
        <w:widowControl/>
        <w:spacing w:line="322" w:lineRule="exact" w:before="120" w:after="0"/>
        <w:ind w:left="0" w:right="3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g) Determining solutions to implement the program, including solutions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planning, land fund, capital and tax sources, reform of administrative procedures,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investment procedures and other solutions;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h) Areas expected for housing development by district-level administrative units;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i) Responsibilities of People's Committees at all levels and local authorities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implementing the provincial-level housing development program. </w:t>
      </w:r>
    </w:p>
    <w:p>
      <w:pPr>
        <w:autoSpaceDN w:val="0"/>
        <w:autoSpaceDE w:val="0"/>
        <w:widowControl/>
        <w:spacing w:line="310" w:lineRule="exact" w:before="134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contents of a provincial-level housing development plan include: </w:t>
      </w:r>
    </w:p>
    <w:p>
      <w:pPr>
        <w:autoSpaceDN w:val="0"/>
        <w:autoSpaceDE w:val="0"/>
        <w:widowControl/>
        <w:spacing w:line="322" w:lineRule="exact" w:before="120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Targets on per-capita housing area, housing floor area completed and put into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use for houses under projects, houses under national target programs or public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investment program in housing;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b) Targets on housing quality in urban and rural areas in provinces and centrally-</w:t>
      </w:r>
    </w:p>
    <w:p>
      <w:pPr>
        <w:autoSpaceDN w:val="0"/>
        <w:autoSpaceDE w:val="0"/>
        <w:widowControl/>
        <w:spacing w:line="216" w:lineRule="auto" w:before="70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19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720" w:val="left"/>
        </w:tabs>
        <w:autoSpaceDE w:val="0"/>
        <w:widowControl/>
        <w:spacing w:line="372" w:lineRule="exact" w:before="0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run cities;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Needs for state budget capital and other capital sources for housing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development;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Solutions to implement plans under the national housing development strategy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provincial-level housing development program;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dd) Responsibilities of People's Committees at all levels and local authorities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implementing provincial-level housing development plans. </w:t>
      </w:r>
    </w:p>
    <w:p>
      <w:pPr>
        <w:autoSpaceDN w:val="0"/>
        <w:tabs>
          <w:tab w:pos="720" w:val="left"/>
        </w:tabs>
        <w:autoSpaceDE w:val="0"/>
        <w:widowControl/>
        <w:spacing w:line="342" w:lineRule="exact" w:before="100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28. Adjustments to provincial-level housing development programs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and plans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A provincial-level housing development program shall be adjusted when there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is any change in one of the contents prescribed at Points c, d, dd or h, Clause 1, Article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27 of this Law due to the adjustment of provincial-level master plans or approval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provincial-level master plans in the new period or establishment, dissolution, merger,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division, or adjustment of boundaries of provincial-level administrative units. </w:t>
      </w:r>
    </w:p>
    <w:p>
      <w:pPr>
        <w:autoSpaceDN w:val="0"/>
        <w:tabs>
          <w:tab w:pos="720" w:val="left"/>
        </w:tabs>
        <w:autoSpaceDE w:val="0"/>
        <w:widowControl/>
        <w:spacing w:line="402" w:lineRule="exact" w:before="4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An adjusted provincial-level housing development program must specify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following contents: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The need to adjust the program;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Adjusted contents; and capital sources for implementation of such contents;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Solutions for implementation of adjusted contents;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Responsibilities of People's Committees at all levels and local authorities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implementing the adjusted program. </w:t>
      </w:r>
    </w:p>
    <w:p>
      <w:pPr>
        <w:autoSpaceDN w:val="0"/>
        <w:tabs>
          <w:tab w:pos="720" w:val="left"/>
        </w:tabs>
        <w:autoSpaceDE w:val="0"/>
        <w:widowControl/>
        <w:spacing w:line="368" w:lineRule="exact" w:before="74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A provincial-level housing development plan may be adjusted when there is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one of the following grounds: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The contents of an approved provincial-level housing development program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are adjusted;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b) The contents related to housing in an approved provincial-level socio-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economic development plan are adjusted;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In the cases prescribed in Clause 4, Article 65 of this Law, if the plan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renovation and reconstruction of condominiums is formulated and approved together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with the provincial-level housing development plan. </w:t>
      </w:r>
    </w:p>
    <w:p>
      <w:pPr>
        <w:autoSpaceDN w:val="0"/>
        <w:tabs>
          <w:tab w:pos="720" w:val="left"/>
        </w:tabs>
        <w:autoSpaceDE w:val="0"/>
        <w:widowControl/>
        <w:spacing w:line="402" w:lineRule="exact" w:before="4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An adjusted provincial-level housing development plan must specify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following contents: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Purpose and request for adjustment;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Adjusted contents; capital sources for implementation of such contents;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Solutions for implementation of adjusted contents;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Responsibilities of People's Committees at all levels and local authorities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implementing the adjusted plan. </w:t>
      </w:r>
    </w:p>
    <w:p>
      <w:pPr>
        <w:autoSpaceDN w:val="0"/>
        <w:autoSpaceDE w:val="0"/>
        <w:widowControl/>
        <w:spacing w:line="322" w:lineRule="exact" w:before="120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When adjusting provincial-level housing development programs and plans,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provincial-level People's Committees must maintain the period of approved programs </w:t>
      </w:r>
    </w:p>
    <w:p>
      <w:pPr>
        <w:autoSpaceDN w:val="0"/>
        <w:autoSpaceDE w:val="0"/>
        <w:widowControl/>
        <w:spacing w:line="216" w:lineRule="auto" w:before="744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20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0" w:lineRule="exact" w:before="0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plans.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29. Development and approval of provincial-level housing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development programs and plans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A provincial-level housing development program or plan shall be formulated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approved as follows: </w:t>
      </w:r>
    </w:p>
    <w:p>
      <w:pPr>
        <w:autoSpaceDN w:val="0"/>
        <w:autoSpaceDE w:val="0"/>
        <w:widowControl/>
        <w:spacing w:line="322" w:lineRule="exact" w:before="120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The provincial-level People's Committee shall formulate the provincial-level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housing development program and submit it to the People's Council of the same level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for adoption. After it is adopted by People’s Councils of the same level, the provincial-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level People's Committee shall approve and organize the implementation of such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program. </w:t>
      </w:r>
    </w:p>
    <w:p>
      <w:pPr>
        <w:autoSpaceDN w:val="0"/>
        <w:autoSpaceDE w:val="0"/>
        <w:widowControl/>
        <w:spacing w:line="322" w:lineRule="exact" w:before="122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Based on the approved provincial-level housing development program,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provincial-level People's Committee shall organize the construction, approval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implementation of the provincial-level housing development plan. In the case where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plan uses budget capital for housing development, it must be consistent with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approved medium-term public investment plan.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After approving the provincial-level housing development program and plan,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provincial-level People's Committee must publicize such program and plan on its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portal and local mass media, send them to the provincial-level housing management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agency for publication on this agency’s portal, and submit them to the Ministry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Construction.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The Government shall detail the contents, order, and procedure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construction, approval, change, construction costs, and adjustments to provincial-level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housing development programs and plans; and conformity of contents of housing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investment project with provincial-level housing development programs and plans upon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appraisal of investment policies. </w:t>
      </w:r>
    </w:p>
    <w:p>
      <w:pPr>
        <w:autoSpaceDN w:val="0"/>
        <w:autoSpaceDE w:val="0"/>
        <w:widowControl/>
        <w:spacing w:line="310" w:lineRule="exact" w:before="572" w:after="0"/>
        <w:ind w:left="0" w:right="3846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Chapter IV </w:t>
      </w:r>
    </w:p>
    <w:p>
      <w:pPr>
        <w:autoSpaceDN w:val="0"/>
        <w:autoSpaceDE w:val="0"/>
        <w:widowControl/>
        <w:spacing w:line="310" w:lineRule="exact" w:before="132" w:after="0"/>
        <w:ind w:left="0" w:right="2742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HOUSING DEVELOPMENT </w:t>
      </w:r>
    </w:p>
    <w:p>
      <w:pPr>
        <w:autoSpaceDN w:val="0"/>
        <w:autoSpaceDE w:val="0"/>
        <w:widowControl/>
        <w:spacing w:line="310" w:lineRule="exact" w:before="576" w:after="0"/>
        <w:ind w:left="0" w:right="3994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Section 1 </w:t>
      </w:r>
    </w:p>
    <w:p>
      <w:pPr>
        <w:autoSpaceDN w:val="0"/>
        <w:autoSpaceDE w:val="0"/>
        <w:widowControl/>
        <w:spacing w:line="310" w:lineRule="exact" w:before="132" w:after="0"/>
        <w:ind w:left="0" w:right="2936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GENERAL PROVISIONS </w:t>
      </w:r>
    </w:p>
    <w:p>
      <w:pPr>
        <w:autoSpaceDN w:val="0"/>
        <w:autoSpaceDE w:val="0"/>
        <w:widowControl/>
        <w:spacing w:line="312" w:lineRule="exact" w:before="572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30. Forms of housing development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Housing development under housing investment projects include: </w:t>
      </w:r>
    </w:p>
    <w:p>
      <w:pPr>
        <w:autoSpaceDN w:val="0"/>
        <w:autoSpaceDE w:val="0"/>
        <w:widowControl/>
        <w:spacing w:line="310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Investment project on construction of an independent house or housing cluster;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Investment project on construction of an independent house for combined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purposes or a housing cluster for combined purposes;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Investment project on construction of housing quarters with complete technical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social infrastructure and other works in service of housing needs; </w:t>
      </w:r>
    </w:p>
    <w:p>
      <w:pPr>
        <w:autoSpaceDN w:val="0"/>
        <w:autoSpaceDE w:val="0"/>
        <w:widowControl/>
        <w:spacing w:line="216" w:lineRule="auto" w:before="984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21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720" w:val="left"/>
        </w:tabs>
        <w:autoSpaceDE w:val="0"/>
        <w:widowControl/>
        <w:spacing w:line="316" w:lineRule="exact" w:before="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Investment project on construction of housing infrastructure to transfer land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use rights to individuals for construction of their own houses;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dd) Investment project on construction of urban areas with housing;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Multi-purpose land use projects that reserve certain land areas for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construction.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Individuals shall develop housing in accordance with Section 5 of this Chapter.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31. Types of houses developed under housing investment projects and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housing area standards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Houses developed under housing investment projects include the following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types: </w:t>
      </w:r>
    </w:p>
    <w:p>
      <w:pPr>
        <w:autoSpaceDN w:val="0"/>
        <w:autoSpaceDE w:val="0"/>
        <w:widowControl/>
        <w:spacing w:line="310" w:lineRule="exact" w:before="134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Development of commercial houses;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Development of social houses, worker houses in industrial parks, and houses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 the people's armed forces; </w:t>
      </w:r>
    </w:p>
    <w:p>
      <w:pPr>
        <w:autoSpaceDN w:val="0"/>
        <w:autoSpaceDE w:val="0"/>
        <w:widowControl/>
        <w:spacing w:line="310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Development of official-duty houses;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Development of houses for resettlement;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dd) Renovation and reconstruction of condominiums;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Development of mixed-use houses prescribed in this Clause in accordance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to this Law.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Houses must be designed and constructed in accordance with this Law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must conform to construction standards and regulations; Condominium apartments shall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be designed and constructed as self-contained apartments having floor areas not lower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than the areas under the national technical regulations on condominiums; For rural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areas, housing construction must also be consistent with customs, practices, and rural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housing architecture of each region, and must include auxiliary works to serve daily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needs, production of households and individuals.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32. Land areas for housing development </w:t>
      </w:r>
    </w:p>
    <w:p>
      <w:pPr>
        <w:autoSpaceDN w:val="0"/>
        <w:autoSpaceDE w:val="0"/>
        <w:widowControl/>
        <w:spacing w:line="322" w:lineRule="exact" w:before="118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Land areas for housing development must be determined in urban master plans,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master plans on construction of industrial parks, master plans on construction of tertiary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education institutions, and other construction master plans in accordance with law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regulations on planning, urban master plans, construction and other relevant laws.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arrangement of land areas for housing development must be consistent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with land use master plans, land use plans, and the need for land areas for housing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development in the areas under the approved provincial-level housing development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programs and plans in accordance with this Law and land laws. </w:t>
      </w:r>
    </w:p>
    <w:p>
      <w:pPr>
        <w:autoSpaceDN w:val="0"/>
        <w:autoSpaceDE w:val="0"/>
        <w:widowControl/>
        <w:spacing w:line="322" w:lineRule="exact" w:before="118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3. The arrangement of land areas for development of commercial houses, official-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duty houses, and houses for resettlement must comply with the provisions of Clauses 1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2 of this Article, and Sections 2, 3 and 4 of this Chapter.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The arrangement of land areas for development of social houses, worker houses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industrial parks, and houses for the people's armed forces must comply with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provisions of Clauses 1 and 2 of this Article and Chapter VI of this Law. </w:t>
      </w:r>
    </w:p>
    <w:p>
      <w:pPr>
        <w:autoSpaceDN w:val="0"/>
        <w:autoSpaceDE w:val="0"/>
        <w:widowControl/>
        <w:spacing w:line="216" w:lineRule="auto" w:before="782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22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0" w:lineRule="exact" w:before="0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33. Requirements on housing investment projects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The housing investment projects prescribed in Clause 1, Article 30 of this Law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must ensure the following general requirements: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To conform to approved provincial-level housing development programs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plans, comply with contents of decided or approved investment policies, and meet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requirements prescribed in Article 5 of this Law; to implement in accordance with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approved detailed planning;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The division of component projects (if any) and investment phases must be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determined in investment policies, construction feasibility study reports,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construction investment decisions in accordance with law regulations on investment,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public investment and construction;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Housing investment projects and zones therein must have Vietnamese names;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Owners of investment projects on construction of social houses, houses for the people's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armed forces, and houses for resettlement must also name their projects in Vietnamese.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the case where the owners of commercial housing investment projects or investment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projects on renovation or reconstruction of condominiums need to give foreign-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language names to their projects and zones therein, they shall write full Vietnamese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names of these projects before foreign names. The names of projects and zones therein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shall be stated in the approved investment policies or project contents, and used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throughout the course of construction investment and post-construction management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use of the projects.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Housing investment project owners shall fully implement approved contents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their projects. In cases of adjustment to project contents that requires adjustment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investment policies, the housing investment project owners must carry out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procedures to adjust the investment policies in accordance with law regulations before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adjusting the project contents; </w:t>
      </w:r>
    </w:p>
    <w:p>
      <w:pPr>
        <w:autoSpaceDN w:val="0"/>
        <w:autoSpaceDE w:val="0"/>
        <w:widowControl/>
        <w:spacing w:line="322" w:lineRule="exact" w:before="118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dd) The acceptance and handover of houses, technical and social infrastructure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works under projects must be carried out in accordance with this Law, construction laws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other relevant laws; ensure quality and safety in construction, operation,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exploitation and use of works, requirements for fire prevention and fighting,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environmental protection. In zones affected by climate change, they must also meet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requirements for natural disaster prevention and response and climate change response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accordance with law regulations;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Housing investment projects that apply energy-saving or resource-saving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technologies, green buildings or smart urban areas must meet the technical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requirements, standards and regulations in accordance with law regulations;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condominiums must have telecommunications and information infrastructure systems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designed and installed in accordance with law regulations.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Investment projects on construction of mixed-use houses prescribed at Point b,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Clause 1, Article 30 of this Law must comply with the requirements prescribed in Clause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 of this Article and the following requirements: </w:t>
      </w:r>
    </w:p>
    <w:p>
      <w:pPr>
        <w:autoSpaceDN w:val="0"/>
        <w:autoSpaceDE w:val="0"/>
        <w:widowControl/>
        <w:spacing w:line="324" w:lineRule="exact" w:before="116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Clearly identifying the residential purpose and use for office or commercial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purposes, services, or other purposes in decided or approved project investment policies; </w:t>
      </w:r>
    </w:p>
    <w:p>
      <w:pPr>
        <w:autoSpaceDN w:val="0"/>
        <w:autoSpaceDE w:val="0"/>
        <w:widowControl/>
        <w:spacing w:line="216" w:lineRule="auto" w:before="776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23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20" w:lineRule="exact" w:before="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In approved project contents, clearly identifying whether or not to separate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different functional zones. In the case where it is possible to separate functional zones,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designing and constructing separately equipment systems for common use in each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functional zone and equipment systems for common use in the entire mixed-use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to ensure requirements in operation management after being put into use;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Ensuring complete technical and social infrastructure systems inside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outside the project scope.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Housing investment projects prescribed at Points c, d, dd and e, Clause 1,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Article 30 of this Law must comply with the requirements prescribed in Clause 1 of this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Article and the following requirements: </w:t>
      </w:r>
    </w:p>
    <w:p>
      <w:pPr>
        <w:autoSpaceDN w:val="0"/>
        <w:autoSpaceDE w:val="0"/>
        <w:widowControl/>
        <w:spacing w:line="322" w:lineRule="exact" w:before="122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Having complete technical and social infrastructure systems that meet planning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criteria in accordance with law regulations on planning and ensuring connection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general technical infrastructure system of the area; </w:t>
      </w:r>
    </w:p>
    <w:p>
      <w:pPr>
        <w:autoSpaceDN w:val="0"/>
        <w:autoSpaceDE w:val="0"/>
        <w:widowControl/>
        <w:spacing w:line="322" w:lineRule="exact" w:before="118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Identifying responsibilities for investment, construction, management,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post-investment use of technical and social infrastructure of projects in the project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investment policies in accordance with law regulations on investment, public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investment and construction; </w:t>
      </w:r>
    </w:p>
    <w:p>
      <w:pPr>
        <w:autoSpaceDN w:val="0"/>
        <w:autoSpaceDE w:val="0"/>
        <w:widowControl/>
        <w:spacing w:line="322" w:lineRule="exact" w:before="122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In the case where land use rights may be transferred for individuals to construct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their own houses in accordance with this Law and other relevant laws, the approved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 contents must clearly identify the zones and locations where project owners must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conduct investment in housing construction, zones and locations where project owners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may transfer land use rights for individuals to construct their own houses or that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entire projects subject to the cases where land use rights may be transferred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individuals to construct their own houses.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In addition to the requirements prescribed in Clauses 1, 2 and 3 of this Article,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housing investment projects must also meet other requirements corresponding to each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type of housing investment project prescribed in Articles 49, 53, 60, 81, 95 and 105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this Law and other relevant law regulations.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34. Phases of housing investment projects </w:t>
      </w:r>
    </w:p>
    <w:p>
      <w:pPr>
        <w:autoSpaceDN w:val="0"/>
        <w:autoSpaceDE w:val="0"/>
        <w:widowControl/>
        <w:spacing w:line="322" w:lineRule="exact" w:before="122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A housing investment project includes the phases of project preparation,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implementation, completion and putting the project's works into operation and use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law regulations on housing, investment, public investment,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construction and other relevant laws.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Government shall detail Clause 1 of this Article.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35. Housing investment project owners and conditions for being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housing investment project owners </w:t>
      </w:r>
    </w:p>
    <w:p>
      <w:pPr>
        <w:autoSpaceDN w:val="0"/>
        <w:autoSpaceDE w:val="0"/>
        <w:widowControl/>
        <w:spacing w:line="310" w:lineRule="exact" w:before="134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Housing investment project owners include: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Enterprises or cooperatives and cooperative unions, including foreign-invested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economic organizations established and operating under Vietnamese law, that have real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estate business functions (hereinafter referred to as real estate business enterprises)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satisfy the conditions prescribed in Clause 2 of this Article; </w:t>
      </w:r>
    </w:p>
    <w:p>
      <w:pPr>
        <w:autoSpaceDN w:val="0"/>
        <w:autoSpaceDE w:val="0"/>
        <w:widowControl/>
        <w:spacing w:line="310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Organizations investing in housing construction that use capital sources </w:t>
      </w:r>
    </w:p>
    <w:p>
      <w:pPr>
        <w:autoSpaceDN w:val="0"/>
        <w:autoSpaceDE w:val="0"/>
        <w:widowControl/>
        <w:spacing w:line="216" w:lineRule="auto" w:before="62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24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6" w:lineRule="exact" w:before="0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prescribed in Clause 5, Article 112, Clause 1, Article 113 of this Law and satisfy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conditions prescribed in Clause 3 of this Article.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For the cases prescribed at Point a, Clause 1 of this Article, housing investment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 owners must satisfy the following conditions: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Having equity capital in accordance with law regulations on real estate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business for implementation of each housing investment project; </w:t>
      </w:r>
    </w:p>
    <w:p>
      <w:pPr>
        <w:autoSpaceDN w:val="0"/>
        <w:autoSpaceDE w:val="0"/>
        <w:widowControl/>
        <w:spacing w:line="322" w:lineRule="exact" w:before="118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Having land use rights for implementation of each type of housing investment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projects in accordance with this Law or being eligible for land allocation or lease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the Land Law;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Having the capacity and experience for implementation of housing investment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projects in accordance with law regulations. </w:t>
      </w:r>
    </w:p>
    <w:p>
      <w:pPr>
        <w:autoSpaceDN w:val="0"/>
        <w:autoSpaceDE w:val="0"/>
        <w:widowControl/>
        <w:spacing w:line="322" w:lineRule="exact" w:before="120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For the cases prescribed at Point b, Clause 1 of this Article, housing investment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 owners shall be organizations assigned by investment deciders to manage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use capital for implementation of housing investment projects.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4. Based on each type of housing investment projects, the selection of housing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investment project owners must comply with Clauses 1, 2, 3 of this Article and other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relevant regulations of this Law. </w:t>
      </w:r>
    </w:p>
    <w:p>
      <w:pPr>
        <w:autoSpaceDN w:val="0"/>
        <w:autoSpaceDE w:val="0"/>
        <w:widowControl/>
        <w:spacing w:line="312" w:lineRule="exact" w:before="574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Section 2 </w:t>
      </w:r>
    </w:p>
    <w:p>
      <w:pPr>
        <w:autoSpaceDN w:val="0"/>
        <w:autoSpaceDE w:val="0"/>
        <w:widowControl/>
        <w:spacing w:line="312" w:lineRule="exact" w:before="130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DEVELOPMENT OF COMMERCIAL HOUSES UNDER PROJECTS </w:t>
      </w:r>
    </w:p>
    <w:p>
      <w:pPr>
        <w:autoSpaceDN w:val="0"/>
        <w:autoSpaceDE w:val="0"/>
        <w:widowControl/>
        <w:spacing w:line="310" w:lineRule="exact" w:before="572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36. Owners of commercial housing investment projects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Owners of commercial housing investment projects must be enterprises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engaged in real estate business that satisfy the conditions prescribed at Points a and c,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Clause 2, Article 35 of this Law and fall into the cases prescribed in Clause 2 or Clause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 of this Article. </w:t>
      </w:r>
    </w:p>
    <w:p>
      <w:pPr>
        <w:autoSpaceDN w:val="0"/>
        <w:autoSpaceDE w:val="0"/>
        <w:widowControl/>
        <w:spacing w:line="322" w:lineRule="exact" w:before="118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Being eligible for land allocation or lease due to winning the auction of land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use rights, winning the bidding to select investors for implementation of projects using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land; other cases approved by investors when organizing auctions or bidding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law regulations on investment.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Being approved for investment policies and investors to be owners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commercial housing investment projects when the investors have land use rights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through agreements on receiving the rights to use land eligible for commercial housing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investment projects, or have the rights to use land eligible for commercial housing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investment projects in accordance with the Land Law.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37. Implementation of commercial housing investment projects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The implementation of housing investment projects must comply with this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Law, construction laws and other relevant laws. </w:t>
      </w:r>
    </w:p>
    <w:p>
      <w:pPr>
        <w:autoSpaceDN w:val="0"/>
        <w:autoSpaceDE w:val="0"/>
        <w:widowControl/>
        <w:spacing w:line="322" w:lineRule="exact" w:before="120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Investors of housing investment projects must construct houses and technical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social infrastructure systems in conformity with approved master plans, contents </w:t>
      </w:r>
    </w:p>
    <w:p>
      <w:pPr>
        <w:autoSpaceDN w:val="0"/>
        <w:autoSpaceDE w:val="0"/>
        <w:widowControl/>
        <w:spacing w:line="216" w:lineRule="auto" w:before="782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25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6" w:lineRule="exact" w:before="0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project schedule. In the case where a project has investment phases, the construction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must be carried out in accordance with the approved investment phases.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For technical and social infrastructure systems that must be handed over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local authorities or functional agencies for management under the approved investment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policies and project contents, the handover must be carried out after completing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construction investment; The agencies or organizations receiving the transfer shall be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responsible for receiving it for management, maintenance, operation, exploitation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use according to the approved purposes and utilities. For technical and social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infrastructure systems invested in and constructed by the State, the organizations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assigned to invest in construction of technical and social infrastructure systems must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carry out the projects in conformity with approved project contents and schedules.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The handover of houses to purchasers or lessee-purchasers shall only be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performed after completing the acceptance of housing projects according to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approved design and acceptance of technical infrastructure of housing areas invested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constructed according to the approved project schedules. In the case where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investors of housing investment projects must construct social infrastructure in service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housing needs under the project investment policies, they must complete construction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acceptance of such projects according to the approved project schedules before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handing over such houses. In cases of handing over raw-built houses, the entire exterior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such houses must be completed.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When handing over condominiums, owners of housing investment projects must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have complete housing handover dossiers in accordance with the regulations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Government.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The acceptance of houses and technical and social infrastructure systems under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projects shall be carried out in accordance with law regulations on construction.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38. Rights of owners of commercial housing investment projects </w:t>
      </w:r>
    </w:p>
    <w:p>
      <w:pPr>
        <w:autoSpaceDN w:val="0"/>
        <w:autoSpaceDE w:val="0"/>
        <w:widowControl/>
        <w:spacing w:line="322" w:lineRule="exact" w:before="118" w:after="0"/>
        <w:ind w:left="0" w:right="3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To request relevant agencies and organizations to carry out procedures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law regulations in the course of approving investment policies,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formulating, appraising and implementing projects. </w:t>
      </w:r>
    </w:p>
    <w:p>
      <w:pPr>
        <w:autoSpaceDN w:val="0"/>
        <w:autoSpaceDE w:val="0"/>
        <w:widowControl/>
        <w:spacing w:line="322" w:lineRule="exact" w:before="122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To sell, put for lease-purchase and lease houses; to mobilize capital and collect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payments for sale or lease-purchase of houses, and rentals in accordance with this Law,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laws on real estate business and contents of signed contracts.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To exercise the rights of land users and trade in products of their projects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the approved investment policies and project contents.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To transfer part or the whole of their projects in accordance with law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regulations on real estate business, land, and investment. </w:t>
      </w:r>
    </w:p>
    <w:p>
      <w:pPr>
        <w:autoSpaceDN w:val="0"/>
        <w:autoSpaceDE w:val="0"/>
        <w:widowControl/>
        <w:spacing w:line="322" w:lineRule="exact" w:before="122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To manage and operate technical and social infrastructure systems within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projects that do not have to be handed over to the State under the approved investment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policies and project contents. </w:t>
      </w:r>
    </w:p>
    <w:p>
      <w:pPr>
        <w:autoSpaceDN w:val="0"/>
        <w:autoSpaceDE w:val="0"/>
        <w:widowControl/>
        <w:spacing w:line="322" w:lineRule="exact" w:before="120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To request competent state authorities to grant certificates for houses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constructed under their projects in accordance with Article 9 of this Law and the land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law. </w:t>
      </w:r>
    </w:p>
    <w:p>
      <w:pPr>
        <w:autoSpaceDN w:val="0"/>
        <w:autoSpaceDE w:val="0"/>
        <w:widowControl/>
        <w:spacing w:line="216" w:lineRule="auto" w:before="86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26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720" w:val="left"/>
        </w:tabs>
        <w:autoSpaceDE w:val="0"/>
        <w:widowControl/>
        <w:spacing w:line="316" w:lineRule="exact" w:before="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7. To enjoy the State’s preferential policies in the implementation of their projects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accordance with law.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8. To exercise other rights in accordance with the law.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39. Obligations of owners of commercial housing investment projects </w:t>
      </w:r>
    </w:p>
    <w:p>
      <w:pPr>
        <w:autoSpaceDN w:val="0"/>
        <w:autoSpaceDE w:val="0"/>
        <w:widowControl/>
        <w:spacing w:line="320" w:lineRule="exact" w:before="124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To formulate, approve and implement their projects in accordance with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approved investment policies, project contents, provisions of this Law, construction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laws and other relevant laws.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To make deposits or have bank guarantees on deposit obligations to implement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their projects in accordance with law regulations on investment; to pay guarantee money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 house transactions in accordance with the real estate business law; to ensure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financial capacity for project implementation in accordance with law regulations.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To construct houses and technical and social infrastructure works in assigned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projects strictly according to detailed master plans, approved investment policies,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to approved design, housing area standards and project contents.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In the case where land use rights may be transferred for individuals to construct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their own houses in accordance with this Law, owners of housing investment projects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may only transfer the land use rights after the technical infrastructure systems have been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completed and accepted and put into use in accordance with law regulations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construction and real estate business for the areas eligible for transfer land use rights. </w:t>
      </w:r>
    </w:p>
    <w:p>
      <w:pPr>
        <w:autoSpaceDN w:val="0"/>
        <w:autoSpaceDE w:val="0"/>
        <w:widowControl/>
        <w:spacing w:line="322" w:lineRule="exact" w:before="118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To report on the implementation status and results of project implementation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periodically and at the end of the projects in accordance with law regulations on housing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real estate business. </w:t>
      </w:r>
    </w:p>
    <w:p>
      <w:pPr>
        <w:autoSpaceDN w:val="0"/>
        <w:autoSpaceDE w:val="0"/>
        <w:widowControl/>
        <w:spacing w:line="322" w:lineRule="exact" w:before="120" w:after="0"/>
        <w:ind w:left="0" w:right="3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To sign contracts and documents related to capital mobilization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implementation of housing investment projects in accordance with this Law, laws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real estate business and other relevant laws. Not to authorize or assign parties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participating in investment cooperation, joint venture, association, business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cooperation, capital contribution or other organizations or individuals to sign housing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lease, lease-purchase, or purchase and sale contracts, and deposit contract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transactions on housing or land use rights business within their projects. </w:t>
      </w:r>
    </w:p>
    <w:p>
      <w:pPr>
        <w:autoSpaceDN w:val="0"/>
        <w:autoSpaceDE w:val="0"/>
        <w:widowControl/>
        <w:spacing w:line="322" w:lineRule="exact" w:before="122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7. To fulfill their commitments in project product trading contracts; to ensure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quality of works in accordance with law regulations on construction; to hand over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transacted houses and title documents thereof to customers and carry out house purchase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sale, lease, lease-purchase and trade in land use rights in accordance with this Law,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laws on real estate business and other relevant laws. </w:t>
      </w:r>
    </w:p>
    <w:p>
      <w:pPr>
        <w:autoSpaceDN w:val="0"/>
        <w:autoSpaceDE w:val="0"/>
        <w:widowControl/>
        <w:spacing w:line="322" w:lineRule="exact" w:before="118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8. Within 50 days from the date of handover of houses to purchasers or from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time when lessees make full payments as agreed upon, to submit dossiers to competent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state authorities for request of granting certificates to house purchasers or lessees, unless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latter voluntarily carry out the procedures to apply for certificates.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9. To conduct house warranty in accordance with this Law and the construction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law; to perform the financial obligations toward to the State in accordance with law. </w:t>
      </w:r>
    </w:p>
    <w:p>
      <w:pPr>
        <w:autoSpaceDN w:val="0"/>
        <w:autoSpaceDE w:val="0"/>
        <w:widowControl/>
        <w:spacing w:line="320" w:lineRule="exact" w:before="122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10. To abide by legally effective handling decisions of competent authorities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handling violations of the law in the housing development, capital mobilization, </w:t>
      </w:r>
    </w:p>
    <w:p>
      <w:pPr>
        <w:autoSpaceDN w:val="0"/>
        <w:autoSpaceDE w:val="0"/>
        <w:widowControl/>
        <w:spacing w:line="216" w:lineRule="auto" w:before="74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27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6" w:lineRule="exact" w:before="0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advance payment by customers, performance of housing transactions and other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activities prescribed in this Law.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11. To pay compensations if causing damage to customers or to organizations,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individuals investing in the construction of houses. </w:t>
      </w:r>
    </w:p>
    <w:p>
      <w:pPr>
        <w:autoSpaceDN w:val="0"/>
        <w:autoSpaceDE w:val="0"/>
        <w:widowControl/>
        <w:spacing w:line="312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12. To fulfill the obligations prescribed in Clauses 2 and 3, Article 83 of this Law.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13. To fulfill other obligations in accordance with law regulations. </w:t>
      </w:r>
    </w:p>
    <w:p>
      <w:pPr>
        <w:autoSpaceDN w:val="0"/>
        <w:autoSpaceDE w:val="0"/>
        <w:widowControl/>
        <w:spacing w:line="310" w:lineRule="exact" w:before="572" w:after="0"/>
        <w:ind w:left="0" w:right="3996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Section 3 </w:t>
      </w:r>
    </w:p>
    <w:p>
      <w:pPr>
        <w:autoSpaceDN w:val="0"/>
        <w:autoSpaceDE w:val="0"/>
        <w:widowControl/>
        <w:spacing w:line="310" w:lineRule="exact" w:before="132" w:after="0"/>
        <w:ind w:left="2142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DEVELOPMENT OF OFFICIAL-DUTY HOUSES </w:t>
      </w:r>
    </w:p>
    <w:p>
      <w:pPr>
        <w:autoSpaceDN w:val="0"/>
        <w:autoSpaceDE w:val="0"/>
        <w:widowControl/>
        <w:spacing w:line="310" w:lineRule="exact" w:before="576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40. Land areas for construction of official-duty houses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Land areas for construction of official-duty houses shall be specifically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determined in approved construction master plans. </w:t>
      </w:r>
    </w:p>
    <w:p>
      <w:pPr>
        <w:autoSpaceDN w:val="0"/>
        <w:autoSpaceDE w:val="0"/>
        <w:widowControl/>
        <w:spacing w:line="322" w:lineRule="exact" w:before="118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With regard to official-duty houses of central agencies, the Ministry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Construction shall assume the prime responsibility for, and coordinate with provincial-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level People’s Committees in, determining local land areas for their construction, unless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otherwise prescribed in Clause 3 of this Article. Provincial-level People’s Committees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shall allocate land areas for official-duty house construction at the request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Ministry of Construction.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With regard to official-duty houses for persons of the people's armed forces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this Law, the Ministry of National Defense and the Ministry of Public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Security shall assume the prime responsibility for, and coordinate with the Ministry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Construction and provincial-level People's Committees of localities that need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construct official-duty houses in, determining land areas for their construction.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With regard to local official-duty houses, provincial-level People’s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Committees shall allocate land areas for their construction when making and approving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master plans in accordance with law regulations.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The State shall not collect land use levy for land areas used for construction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official-duty houses prescribed in this Article. </w:t>
      </w:r>
    </w:p>
    <w:p>
      <w:pPr>
        <w:autoSpaceDN w:val="0"/>
        <w:autoSpaceDE w:val="0"/>
        <w:widowControl/>
        <w:spacing w:line="310" w:lineRule="exact" w:before="134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41. Forms and plans for official-duty housing development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The State shall invest capital from its budget, including the central budget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local budgets, to build official-duty houses and to purchase or rent commercial houses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 use as official-duty houses.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Central agencies shall be responsible for identifying the official-duty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demands and contents prescribed at Points a, b and c, Clause 5 of this Article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agencies or sectors under their management, and send them to the Ministry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Construction for appraising and developing their five-year official-duty housing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development plans to submit to the Prime Minister for approval, unless otherwise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prescribed in Clause 3 of this Article.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The Ministry of National Defense and the Ministry of Public Security shall </w:t>
      </w:r>
    </w:p>
    <w:p>
      <w:pPr>
        <w:autoSpaceDN w:val="0"/>
        <w:autoSpaceDE w:val="0"/>
        <w:widowControl/>
        <w:spacing w:line="216" w:lineRule="auto" w:before="782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28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8" w:lineRule="exact" w:before="0" w:after="0"/>
        <w:ind w:left="0" w:right="26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assume the prime responsibility for, and coordinate with the Ministry of Construction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in, developing five-year official-duty housing development plans for persons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people's armed forces in accordance with this Law to submit to the Prime Minister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approval. </w:t>
      </w:r>
    </w:p>
    <w:p>
      <w:pPr>
        <w:autoSpaceDN w:val="0"/>
        <w:autoSpaceDE w:val="0"/>
        <w:widowControl/>
        <w:spacing w:line="322" w:lineRule="exact" w:before="122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Provincial-level People's Committees shall prepare and approve the contents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official-duty housing development prescribed in Clause 5 of this Article for persons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eligible to rent local official-duty houses in provincial-level housing development plans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accordance with law regulations.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An official-duty housing development plan prescribed in this Article shall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include the following main contents: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Number and job position of persons eligible to rent official-duty houses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this Law;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Demand for land areas for construction of official-duty houses; </w:t>
      </w:r>
    </w:p>
    <w:p>
      <w:pPr>
        <w:autoSpaceDN w:val="0"/>
        <w:autoSpaceDE w:val="0"/>
        <w:widowControl/>
        <w:spacing w:line="322" w:lineRule="exact" w:before="118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Type of houses, number of each type of houses, total housing floor area that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they need to construct, purchase or rent commercial houses for use as official-duty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 during the plan phase;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Estimated capital sources to invest in construction of official-duty houses,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 and rent commercial houses for use as official-duty houses for 05 years;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dd) Responsibilities of agencies in charge of implementation and relevant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ministries, branches and localities.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Official-duty housing development plans and contents shall serve as the basis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 establishing investment projects on construction of official-duty houses, purchase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rent of commercial houses for use as official-duty houses.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42. Decisions on investment policies, decisions on investment, and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decisions on owners of official-duty housing investment projects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Investment policies of official-duty housing investment projects shall be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decided as follows: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The Prime Minister shall decide on the investment policies of official-duty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housing investment projects at the request of the Ministry of Construction to arrange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rent to persons of central agencies, unless otherwise prescribed at Point b of this Clause;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The Minister of National Defense and the Minister of Public Security shall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decide on the investment policies of official-duty housing investment projects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construct official-duty houses after obtaining the consensus of the Ministry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Construction to arrange for rent to persons of the people’s armed forces; </w:t>
      </w:r>
    </w:p>
    <w:p>
      <w:pPr>
        <w:autoSpaceDN w:val="0"/>
        <w:autoSpaceDE w:val="0"/>
        <w:widowControl/>
        <w:spacing w:line="322" w:lineRule="exact" w:before="118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Provincial-level People's Council shall decide on the investment policies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assign provincial-level People's Committees of the same level to decide on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investment policies of official-duty housing investment projects to arrange for rent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persons working in the localities.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For the cases prescribed at Points a and b, Clause 1 of this Article, the persons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competent to decide on the investment policies shall decide on investment and owners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official-duty housing investment projects. For the cases prescribed at Point c, Clause </w:t>
      </w:r>
    </w:p>
    <w:p>
      <w:pPr>
        <w:autoSpaceDN w:val="0"/>
        <w:autoSpaceDE w:val="0"/>
        <w:widowControl/>
        <w:spacing w:line="216" w:lineRule="auto" w:before="82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29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6" w:lineRule="exact" w:before="0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 of this Article, chairpersons of provincial-level People's Committees shall decide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investment and owners of official-duty housing investment projects.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The Government shall detail this Article.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43. Purchase or rent of commercial houses for use as official-duty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houses </w:t>
      </w:r>
    </w:p>
    <w:p>
      <w:pPr>
        <w:autoSpaceDN w:val="0"/>
        <w:autoSpaceDE w:val="0"/>
        <w:widowControl/>
        <w:spacing w:line="322" w:lineRule="exact" w:before="120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In the case where there are not enough local official-duty houses for persons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eligible for rent but there are local commercial houses under projects that ensure quality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in accordance with law regulations on construction, types and area standards of official-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duty houses, the competent agencies prescribed in Article 14 of this Law may purchase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 rent such commercial house for use as official-duty houses. </w:t>
      </w:r>
    </w:p>
    <w:p>
      <w:pPr>
        <w:autoSpaceDN w:val="0"/>
        <w:autoSpaceDE w:val="0"/>
        <w:widowControl/>
        <w:spacing w:line="322" w:lineRule="exact" w:before="122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Before establishing projects on purchase commercial houses for use as official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houses, the competent agencies shall decide on investment policies according to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following regulations: </w:t>
      </w:r>
    </w:p>
    <w:p>
      <w:pPr>
        <w:autoSpaceDN w:val="0"/>
        <w:autoSpaceDE w:val="0"/>
        <w:widowControl/>
        <w:spacing w:line="322" w:lineRule="exact" w:before="118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The Ministry of Construction shall report to the Prime Minister for deciding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on the investment policies of projects on purchase of commercial houses used for lease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to persons prescribed at Points a, e and g, Clause 1, Article 45 of this Law, and persons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of central agencies prescribed at Point b, Clause 1, Article 45 of this Law;</w:t>
      </w:r>
    </w:p>
    <w:p>
      <w:pPr>
        <w:autoSpaceDN w:val="0"/>
        <w:autoSpaceDE w:val="0"/>
        <w:widowControl/>
        <w:spacing w:line="322" w:lineRule="exact" w:before="122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The Ministry of National Defense and the Ministry of Public Security shall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report to the Prime Minister for deciding on the investment policies of projects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 of commercial houses used for lease to persons prescribed at Point d, Clause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1, Article 45 of this Law;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Provincial-level People's Council shall decide on the investment policies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assign People's Committee of the same level to decide on the investment policies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projects on purchase of commercial houses used for lease to persons prescribed at Points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 and dd, Clause 1, Article 45 of this Law, and persons prescribed at Point b, Clause 1,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Article 45 of this Law.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After competent authorities decide on investment policies, projects on purchase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commercial houses for use as official-duty houses shall be implemented as follows: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With regard to projects on purchase of commercial houses to rent to persons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central agencies, except the cases of the people's armed forces, the Ministry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Construction shall report to the Prime Minister for investment decision or the Minister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Develop for investment decision if authorized by the Prime Minister;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With regard to projects on purchase of commercial houses to rent to persons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the people's armed forces, the Minister of National Defense and the Minister of Public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Security shall decide on investment after obtaining the consensus of the Ministry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Construction; </w:t>
      </w:r>
    </w:p>
    <w:p>
      <w:pPr>
        <w:autoSpaceDN w:val="0"/>
        <w:autoSpaceDE w:val="0"/>
        <w:widowControl/>
        <w:spacing w:line="322" w:lineRule="exact" w:before="122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With regard to projects on purchase of commercial houses to rent to persons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localities, provincial-level housing management agencies shall report to Chairpersons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provincial-level People's Committees to decide on investment; </w:t>
      </w:r>
    </w:p>
    <w:p>
      <w:pPr>
        <w:autoSpaceDN w:val="0"/>
        <w:autoSpaceDE w:val="0"/>
        <w:widowControl/>
        <w:spacing w:line="322" w:lineRule="exact" w:before="120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d) Main contents of projects on purchase of commercial houses for use as official-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duty houses prescribed in this Clause include location, type, number of houses, use area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each type of house, house purchase price, related costs, capital sources for house </w:t>
      </w:r>
    </w:p>
    <w:p>
      <w:pPr>
        <w:autoSpaceDN w:val="0"/>
        <w:autoSpaceDE w:val="0"/>
        <w:widowControl/>
        <w:spacing w:line="216" w:lineRule="auto" w:before="74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30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8" w:lineRule="exact" w:before="0" w:after="0"/>
        <w:ind w:left="0" w:right="2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purchase, payment methods for house purchase, agencies signing house purchase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contracts, project implementation schedules, agencies in charge of housing management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after purchase, responsibilities of relevant agencies in the project implementation;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dd) Purchase prices of commercial houses for use as official-duty houses shall be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decided by investment deciders on the basis of reference to market house purchase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sale prices and results of price appraisal by price appraisal units at the time of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Rent of commercial houses for use as official-duty houses is specified as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follows: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In cases of houses used for lease to persons of central agencies, the Ministry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Construction shall report to the Prime Minister for consideration and decision;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Ministry of Construction shall directly sign rental contracts with house owners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arrange official-duty houses for such persons; </w:t>
      </w:r>
    </w:p>
    <w:p>
      <w:pPr>
        <w:autoSpaceDN w:val="0"/>
        <w:autoSpaceDE w:val="0"/>
        <w:widowControl/>
        <w:spacing w:line="322" w:lineRule="exact" w:before="118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In cases of houses used for lease to persons of the people's armed forces,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Ministry of National Defense and the Ministry of Public Security shall report to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Prime Minister for consideration and decision; the Ministry of National Defense and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Ministry of Public Security shall directly sign rental contracts with housing owners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arrange official-duty houses for such persons;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In cases of houses used for lease to local persons, provincial-level housing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management agencies shall report to provincial-level People's Committees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consideration and decision; provincial-level housing management agencies shall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directly sign rental contracts with housing owners to arrange official-duty houses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such persons; </w:t>
      </w:r>
    </w:p>
    <w:p>
      <w:pPr>
        <w:autoSpaceDN w:val="0"/>
        <w:autoSpaceDE w:val="0"/>
        <w:widowControl/>
        <w:spacing w:line="322" w:lineRule="exact" w:before="122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Main contents of written proposals to rent commercial houses for use as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official-duty houses prescribed in this Clause include location, type and number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houses, use area of each type of houses, rental price, rental term, related costs, capital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sources for rent of houses, agencies in charge of paying rental, agencies in charge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signing rental contracts and managing houses after the rent.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The Government shall detail this Article. </w:t>
      </w:r>
    </w:p>
    <w:p>
      <w:pPr>
        <w:autoSpaceDN w:val="0"/>
        <w:autoSpaceDE w:val="0"/>
        <w:widowControl/>
        <w:spacing w:line="310" w:lineRule="exact" w:before="134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44. Types and area standards of official-duty houses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Official-duty houses include villas, semi-detached houses and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apartments with different area standards suitable to each group of persons eligible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rent of official-duty houses in accordance with this Law. </w:t>
      </w:r>
    </w:p>
    <w:p>
      <w:pPr>
        <w:autoSpaceDN w:val="0"/>
        <w:autoSpaceDE w:val="0"/>
        <w:widowControl/>
        <w:spacing w:line="320" w:lineRule="exact" w:before="122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Area standards and norms of interior equipment for official-duty houses shall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be prescribed by the Prime Minister and adjusted as appropriate in each period at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proposal of the Ministry of Construction. </w:t>
      </w:r>
    </w:p>
    <w:p>
      <w:pPr>
        <w:autoSpaceDN w:val="0"/>
        <w:autoSpaceDE w:val="0"/>
        <w:widowControl/>
        <w:spacing w:line="310" w:lineRule="exact" w:before="134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Article 45. Persons eligible and conditions for rent of official-duty houses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Persons eligible to rent official-duty houses include: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Leaders of the Party and the State who are entitled to official-duty houses while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they hold office;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Cadres and civil servants of agencies of the Party, the State and socio-political </w:t>
      </w:r>
    </w:p>
    <w:p>
      <w:pPr>
        <w:autoSpaceDN w:val="0"/>
        <w:autoSpaceDE w:val="0"/>
        <w:widowControl/>
        <w:spacing w:line="216" w:lineRule="auto" w:before="82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31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20" w:lineRule="exact" w:before="0" w:after="0"/>
        <w:ind w:left="0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organizations that are other than those prescribed at Point a of this Clause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transferred, rotated or seconded from local agencies to central agencies and hold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position of Deputy Head or equivalent or higher position in governmental agencies;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transferred, rotated or seconded from central agencies to local agencies or from 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locality to another to hold the position of Deputy Chairperson of district-level People's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Committees or Deputy Director of provincial-level Departments and equivalent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higher position; </w:t>
      </w:r>
    </w:p>
    <w:p>
      <w:pPr>
        <w:autoSpaceDN w:val="0"/>
        <w:autoSpaceDE w:val="0"/>
        <w:widowControl/>
        <w:spacing w:line="322" w:lineRule="exact" w:before="120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Cadres, civil servants, and public employees of agencies of the Party, the State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socio-political organizations that do not fall into the cases prescribed at Points a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b of this Clause and are transferred, rotated, or seconded to work in communes in deep-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lying or remote areas, areas with particularly difficult socio-economic conditions,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border areas or islands;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Officers, professional soldiers, and non-commissioned officers of the people's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armed forces who are transferred, rotated, and seconded based on the national defense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security requirements; public security workers or defense workers, civil servants,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public employees, persons engaged in cipher work or other work in cipher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organizations who receive salaries from the state budget of the people's armed forces,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are transferred, rotated, and seconded to work in communes in deep-lying or remote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areas, areas with particularly difficult socio-economic conditions, border areas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islands; except the cases where the persons prescribed at this Point must live in barracks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the people's armed forces as prescribed by the law; </w:t>
      </w:r>
    </w:p>
    <w:p>
      <w:pPr>
        <w:autoSpaceDN w:val="0"/>
        <w:autoSpaceDE w:val="0"/>
        <w:widowControl/>
        <w:spacing w:line="324" w:lineRule="exact" w:before="118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dd) Teachers, doctors, and medical staff who work in rural areas or communes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deep-lying or remote areas, areas with particularly difficult socio-economic conditions,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border areas or islands;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Scientists who are assigned to manage particularly important national scientific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technological tasks prescribed in the Science and Technology Law; talents who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have made important contributions to the country and are recognized by competent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authorities in accordance with law regulations;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g) Based on actual conditions, the Prime Minister shall decide on persons other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than the cases prescribed at Points a, b, c, d, dd and e of this Clause who are eligible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official-duty houses at the request of the Ministry of Construction on the basis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synthesizing proposals from ministries, central agencies and organizations,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provincial-level People's Committees.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Conditions for rent of official-duty houses are prescribed as follows: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For persons prescribed at Point a, Clause 1 of this Article, official-duty houses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shall be allocated to meet security requirements; </w:t>
      </w:r>
    </w:p>
    <w:p>
      <w:pPr>
        <w:autoSpaceDN w:val="0"/>
        <w:autoSpaceDE w:val="0"/>
        <w:widowControl/>
        <w:spacing w:line="322" w:lineRule="exact" w:before="122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Persons prescribed at Points b, c, d, dd, e and g, Clause 1 of this Article may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rent official-duty houses if they own no houses or have not yet purchased, rent-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purchased or rented social houses in localities where they work or own houses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localities where they work but such houses have a per-capita housing area lower than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minimum housing area. </w:t>
      </w:r>
    </w:p>
    <w:p>
      <w:pPr>
        <w:autoSpaceDN w:val="0"/>
        <w:autoSpaceDE w:val="0"/>
        <w:widowControl/>
        <w:spacing w:line="310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The Government shall detail this Point. </w:t>
      </w:r>
    </w:p>
    <w:p>
      <w:pPr>
        <w:autoSpaceDN w:val="0"/>
        <w:autoSpaceDE w:val="0"/>
        <w:widowControl/>
        <w:spacing w:line="310" w:lineRule="exact" w:before="134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46. Principles of determination of official-duty house rental rates </w:t>
      </w:r>
    </w:p>
    <w:p>
      <w:pPr>
        <w:autoSpaceDN w:val="0"/>
        <w:autoSpaceDE w:val="0"/>
        <w:widowControl/>
        <w:spacing w:line="216" w:lineRule="auto" w:before="656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32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720" w:val="left"/>
        </w:tabs>
        <w:autoSpaceDE w:val="0"/>
        <w:widowControl/>
        <w:spacing w:line="316" w:lineRule="exact" w:before="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Necessary expenses for the operation, maintenance and lease management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course of use of official-duty houses shall be accurately and fully accounted. </w:t>
      </w:r>
    </w:p>
    <w:p>
      <w:pPr>
        <w:autoSpaceDN w:val="0"/>
        <w:autoSpaceDE w:val="0"/>
        <w:widowControl/>
        <w:spacing w:line="324" w:lineRule="exact" w:before="118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Land use levy for land areas for and depreciation costs of investment in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construction of official-duty houses or payments for purchase of commercial houses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use as official-duty houses shall be excluded. </w:t>
      </w:r>
    </w:p>
    <w:p>
      <w:pPr>
        <w:autoSpaceDN w:val="0"/>
        <w:autoSpaceDE w:val="0"/>
        <w:widowControl/>
        <w:spacing w:line="320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Official-duty house rental rates shall be decided by competent agencies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prescribed in Article 14 of this Law and considered and adjusted as appropriate in each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period.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In case of renting commercial houses for use as official-duty houses, lessees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shall pay rentals at rates lower than commercial house rental rates.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The Government shall detail the determination of official-duty house rental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rates, and the order and procedures for renting official-duty houses.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47. Rights and obligations of official-duty house lessees </w:t>
      </w:r>
    </w:p>
    <w:p>
      <w:pPr>
        <w:autoSpaceDN w:val="0"/>
        <w:autoSpaceDE w:val="0"/>
        <w:widowControl/>
        <w:spacing w:line="310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The lessee of an official-duty house has the following rights: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To take over the house and its fixtures and equipment as agreed upon in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rental contract;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To use the house for himself/herself and his/her family members during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time he/she holds a position or performs a work assignment;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To request the house management and operation unit to promptly repair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damage not caused by his/her fault; </w:t>
      </w:r>
    </w:p>
    <w:p>
      <w:pPr>
        <w:autoSpaceDN w:val="0"/>
        <w:autoSpaceDE w:val="0"/>
        <w:widowControl/>
        <w:spacing w:line="322" w:lineRule="exact" w:before="118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To renew the rental contract upon the expiration of the rent term if he/she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remains eligible and still fully meets the conditions for renting official-duty houses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Article 45 of this Law;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dd) To exercise other housing rights as prescribed by law and agreed upon in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rental contract.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lessee of an official-duty house has the following obligations: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To use the house for the residential purpose and meeting his/her own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his/her family members’ daily-life needs during the rent term;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To preserve the house and its fixtures and equipment; not to renovate, repair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 demolish the house without permission. For official-duty houses being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apartments, to comply with regulations on management and use of condominiums;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Not to sub-lease, lend or authorize others to manage the house;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To pay rentals under the rent contract signed with the lessor and pay other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expenses for other daily-life services as charged by service providers; </w:t>
      </w:r>
    </w:p>
    <w:p>
      <w:pPr>
        <w:autoSpaceDN w:val="0"/>
        <w:autoSpaceDE w:val="0"/>
        <w:widowControl/>
        <w:spacing w:line="322" w:lineRule="exact" w:before="118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dd) To return the house to the agency or organization assigned to manage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official-duty house within 90 days from the date of retirement according to the regime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prescribed in the retirement decision or from the date of transfer to another locality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work according to the transfer decision or when no longer eligible for rent of the official-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duty house in accordance with Article 45 of this Law. Past the time limit prescribed at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this Point, if the lessee fails to return the house, the agency competent to lease the </w:t>
      </w:r>
    </w:p>
    <w:p>
      <w:pPr>
        <w:autoSpaceDN w:val="0"/>
        <w:autoSpaceDE w:val="0"/>
        <w:widowControl/>
        <w:spacing w:line="216" w:lineRule="auto" w:before="782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33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8" w:lineRule="exact" w:before="0" w:after="0"/>
        <w:ind w:left="0" w:right="26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official-duty house shall decide to recover and compel to hand over the house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Clause 2, Article 127 of this Law. The revocation and forcible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handover of the official-duty house must be publicly announced on the mass media;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When returning the official-duty house, the lessee must hand over the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its fixtures and equipment as agreed upon in the rental contract;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432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g) To perform other obligations as prescribed by law and agreed upon in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rental contract. </w:t>
      </w:r>
    </w:p>
    <w:p>
      <w:pPr>
        <w:autoSpaceDN w:val="0"/>
        <w:autoSpaceDE w:val="0"/>
        <w:widowControl/>
        <w:spacing w:line="310" w:lineRule="exact" w:before="574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Section 4 </w:t>
      </w:r>
    </w:p>
    <w:p>
      <w:pPr>
        <w:autoSpaceDN w:val="0"/>
        <w:autoSpaceDE w:val="0"/>
        <w:widowControl/>
        <w:spacing w:line="312" w:lineRule="exact" w:before="130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DEVELOPMENT OF HOUSES FOR RESETTLEMENT </w:t>
      </w:r>
    </w:p>
    <w:p>
      <w:pPr>
        <w:autoSpaceDN w:val="0"/>
        <w:autoSpaceDE w:val="0"/>
        <w:widowControl/>
        <w:spacing w:line="312" w:lineRule="exact" w:before="574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48. Arrangement of resettlement houses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Forms of arrangement of houses for resettlement include: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Constructing houses under projects for lease, lease-purchase or sale to resettled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people.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Ordering or purchasing commercial houses constructed under projects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lease, lease-purchase or sale to resettled people.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Allowing resettled people to purchase, rent-purchase, or rent social houses built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under the projects;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Offering funds to resettled people to purchase, rent-purchase, or rent houses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on their own;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dd) Arranging houses for resettled people in condominium renovation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reconstruction projects in accordance with Chapter V of this Law; </w:t>
      </w:r>
    </w:p>
    <w:p>
      <w:pPr>
        <w:autoSpaceDN w:val="0"/>
        <w:autoSpaceDE w:val="0"/>
        <w:widowControl/>
        <w:spacing w:line="310" w:lineRule="exact" w:before="134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Arranging resettlement in accordance with the law regulations on land. </w:t>
      </w:r>
    </w:p>
    <w:p>
      <w:pPr>
        <w:autoSpaceDN w:val="0"/>
        <w:autoSpaceDE w:val="0"/>
        <w:widowControl/>
        <w:spacing w:line="322" w:lineRule="exact" w:before="120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Government shall specify the beneficiaries and conditions for being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entitled to houses for resettlement; the process and procedures for purchase, rent-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purchase, and rent of houses for resettlement. </w:t>
      </w:r>
    </w:p>
    <w:p>
      <w:pPr>
        <w:autoSpaceDN w:val="0"/>
        <w:autoSpaceDE w:val="0"/>
        <w:widowControl/>
        <w:spacing w:line="312" w:lineRule="exact" w:before="132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49. Principles of development of houses for resettlement </w:t>
      </w:r>
    </w:p>
    <w:p>
      <w:pPr>
        <w:autoSpaceDN w:val="0"/>
        <w:autoSpaceDE w:val="0"/>
        <w:widowControl/>
        <w:spacing w:line="322" w:lineRule="exact" w:before="118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Houses for resettlement of those who have to be relocated to new residences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must be arranged before the recovery and clearance of their houses, unless otherwise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they voluntarily hand over such houses before houses for resettlement are arranged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them. Publicity, transparency, and harmonization of the interests of the State, people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whose houses are recovered or cleared, and investors during the process shall be ensured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accordance with the law. The houses for resettlement must have conditions equal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 better than the houses being recovered or cleared.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In case of clearing houses to construct other structures in accordance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approved master plans in grade-I urban centers, wards, urban districts, or cities affiliated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to special-grade urban centers, the resettlement of people whose houses are cleared shall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be one of the forms prescribed at Points b, c and d, Clause 1, Article 48 of this Law if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they wish to resettle in grade-I urban centers, wards, urban districts, or cities affiliated </w:t>
      </w:r>
    </w:p>
    <w:p>
      <w:pPr>
        <w:autoSpaceDN w:val="0"/>
        <w:autoSpaceDE w:val="0"/>
        <w:widowControl/>
        <w:spacing w:line="216" w:lineRule="auto" w:before="662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34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8" w:lineRule="exact" w:before="0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to special-grade urban centers. In the case where people do not wish to resettle in grade-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 urban centers, wards, urban districts, or cities affiliated to special-grade urban centers,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depending on local conditions, the resettlement shall be one of the forms prescribed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Clause 1, Article 48 of this Law.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the case where social houses are purchased or rent-purchased for resettlement,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resettled people shall be prioritized beneficiaries of social houses. </w:t>
      </w:r>
    </w:p>
    <w:p>
      <w:pPr>
        <w:autoSpaceDN w:val="0"/>
        <w:autoSpaceDE w:val="0"/>
        <w:widowControl/>
        <w:spacing w:line="322" w:lineRule="exact" w:before="118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In case of clearing houses to construct other structures in accordance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approved master plans in areas not prescribed in Clause 2 of this Article, depending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local conditions and demands of resettled people, the resettlement shall be one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forms prescribed in Clause 1, Article 48 of this Law. </w:t>
      </w:r>
    </w:p>
    <w:p>
      <w:pPr>
        <w:autoSpaceDN w:val="0"/>
        <w:autoSpaceDE w:val="0"/>
        <w:widowControl/>
        <w:spacing w:line="322" w:lineRule="exact" w:before="122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In case of house clearance for implementation of commercial or social housing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investment projects, if people whose houses are cleared need to resettle on the spot,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owners the housing investment projects shall arrange commercial or social houses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their projects for resettlement.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In case of demolishing a condominium to carry out a project for renovation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reconstruction of another condominium or a condominium complex (hereinafter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referred to as a condominium renovation or reconstruction project), the compensation,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support and resettlement shall comply with Chapter V of this Law.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In case of constructing houses for resettlement under projects, separate projects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must be established and approved instead of combined projects covering commercial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houses, official-duty houses, or social houses, except condominium renovation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reconstruction projects. In rural areas, projects on construction of houses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resettlement must include the allocation of land areas for production of people eligible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 resettlement.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7. In the case where resettled people are compensated with land use rights,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 regulations on land shall prevail.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50. Land areas for implementation of projects on construction of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houses for resettlement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The arrangement of land areas for implementation of projects on construction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houses for resettlement must adhere to the requirements prescribed in Article 32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this Law and the law regulations on land.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land areas for establishing projects on construction of houses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resettlement shall be determined in the zoning plans or detailed construction plans at 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scale of 1/500 on the principles prescribed in Article 49 of this Law. </w:t>
      </w:r>
    </w:p>
    <w:p>
      <w:pPr>
        <w:autoSpaceDN w:val="0"/>
        <w:autoSpaceDE w:val="0"/>
        <w:widowControl/>
        <w:spacing w:line="322" w:lineRule="exact" w:before="118" w:after="0"/>
        <w:ind w:left="0" w:right="3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The determination of financial obligations regarding land for implementation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projects on construction of houses for resettlement is carried out in accordance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 regulations on land.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51. Owners of projects on construction of houses for resettlement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Owners of projects on construction of houses for resettlement include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specialized project management boards under the provincial-level People's Committees,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provincial-level land development organizations, provincial-level housing management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authorities, and district-level People's Committees or real estate enterprises. Unless </w:t>
      </w:r>
    </w:p>
    <w:p>
      <w:pPr>
        <w:autoSpaceDN w:val="0"/>
        <w:autoSpaceDE w:val="0"/>
        <w:widowControl/>
        <w:spacing w:line="216" w:lineRule="auto" w:before="74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35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8" w:lineRule="exact" w:before="0" w:after="0"/>
        <w:ind w:left="0" w:right="28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otherwise prescribed in Clause 4 of this Article, the owners of projects on construction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houses for resettlement shall be decided in accordance with Clauses 2 and 3 of this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Article.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For projects on construction of houses for resettlement using public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investments, the provincial-level housing management authorities shall propose one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units prescribed in Clause 1 of this Article to be the project owners, except real estate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enterprises, and report such proposal to the provincial-level People's Committees for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latter to decide on the project owners. </w:t>
      </w:r>
    </w:p>
    <w:p>
      <w:pPr>
        <w:autoSpaceDN w:val="0"/>
        <w:autoSpaceDE w:val="0"/>
        <w:widowControl/>
        <w:spacing w:line="324" w:lineRule="exact" w:before="118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The authority to decide on the owners of projects on construction of houses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resettlement without the funding sources prescribed in Clause 2 of this Article is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prescribed as follows: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In case of construction of houses for resettlement for national important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projects, the Prime Minister shall decide on the project owners thereof or authorize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responsibility for decision to the Minister of Construction;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In case of constructing houses for resettlement for projects other than those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prescribed at Point a of this Clause, the provincial-level People's Committees shall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decide on the owners of the housing investment projects, unless otherwise prescribed at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Point c of this clause;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Law regulations prescribing that bidding must be organized to select investors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to be the owners of housing investment projects shall prevail in this case. </w:t>
      </w:r>
    </w:p>
    <w:p>
      <w:pPr>
        <w:autoSpaceDN w:val="0"/>
        <w:autoSpaceDE w:val="0"/>
        <w:widowControl/>
        <w:spacing w:line="322" w:lineRule="exact" w:before="120" w:after="0"/>
        <w:ind w:left="0" w:right="3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In the case of clearing or demolishing and reconstructing a condominium,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owner of such housing investment project shall be selected in accordance with Article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68 of this Law.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52. Ordering or purchase of commercial houses and arrangement of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social houses for resettlement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For the ordering or purchase of commercial houses for resettlement, units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assigned to arrange houses for resettlement shall sign house purchase and sale contracts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 contracts to place purchase orders for commercial houses with owners of housing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investment projects for resettled people in accordance with the following regulations: </w:t>
      </w:r>
    </w:p>
    <w:p>
      <w:pPr>
        <w:autoSpaceDN w:val="0"/>
        <w:autoSpaceDE w:val="0"/>
        <w:widowControl/>
        <w:spacing w:line="322" w:lineRule="exact" w:before="122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In the case where the units assigned to arrange resettlement sign commercial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 purchase and sale contracts with the owners of housing investment projects,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resettled peoples shall directly sign the house purchase and sale, or rent-purchase,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rent contracts with the units assigned to arrange resettlement and receive houses handed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over by such units; </w:t>
      </w:r>
    </w:p>
    <w:p>
      <w:pPr>
        <w:autoSpaceDN w:val="0"/>
        <w:autoSpaceDE w:val="0"/>
        <w:widowControl/>
        <w:spacing w:line="322" w:lineRule="exact" w:before="118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In the case where units assigned to arrange houses for resettlement sign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contracts to place house purchase orders with owners of housing investment projects,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people to be resettled shall directly sign house purchase and sale contracts with such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 owners based on the agreed contents in the contracts to place house purchase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orders.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provincial-level People's Committees must determine the number of houses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to be ordered to meet the demand for resettlement in their localities. The people to be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resettled shall be responsible for receiving the houses in under the commercial house </w:t>
      </w:r>
    </w:p>
    <w:p>
      <w:pPr>
        <w:autoSpaceDN w:val="0"/>
        <w:autoSpaceDE w:val="0"/>
        <w:widowControl/>
        <w:spacing w:line="216" w:lineRule="auto" w:before="86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36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0" w:lineRule="exact" w:before="0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 contracts;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Owners of commercial housing investment projects shall carry out procedures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to request competent state authorities to grant certificates to resettled people who are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arranged to purchase or rent-purchase houses prescribed at Points a and b of this Clause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unless the latter voluntarily carry out procedures to apply for certificates.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In the case where social houses are used for resettlement, the units assigned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arrange the resettlement shall introduce the social houses in their localities so that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resettled people can sign contracts for lease, lease-purchase, or purchase of social houses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accordance with this Law. </w:t>
      </w:r>
    </w:p>
    <w:p>
      <w:pPr>
        <w:autoSpaceDN w:val="0"/>
        <w:autoSpaceDE w:val="0"/>
        <w:widowControl/>
        <w:spacing w:line="324" w:lineRule="exact" w:before="118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The Government shall detail the ordering and purchase of commercial houses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the arrangement of social houses for resettlement, the process and procedures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handing over houses and the management and use of houses for resettlement.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53. Requirements for houses for resettlement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Houses for resettlement must satisfy design requirements, construction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standards and regulations in accordance with law regulations on construction. </w:t>
      </w:r>
    </w:p>
    <w:p>
      <w:pPr>
        <w:autoSpaceDN w:val="0"/>
        <w:autoSpaceDE w:val="0"/>
        <w:widowControl/>
        <w:spacing w:line="322" w:lineRule="exact" w:before="120" w:after="0"/>
        <w:ind w:left="0" w:right="3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In case of investing in construction of houses under projects for resettlement,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requirements for housing investment projects prescribed in Article 33 of this Law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shall be satisfied. Owners of housing investment projects are not allowed to change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design, housing area and auxiliary facilities (if any) for resettlement after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resettlement plans are approved.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Houses shall be handed over to resettled people in accordance with Clauses 3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4, Article 37 of this Law.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The following organizations and individuals shall take responsibility for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quality of houses for resettlement: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Owners of projects on construction of houses for resettlement;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Owners of housing investment projects where houses are used for resettlement;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Organizations and individuals involved in the construction of houses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resettlement in accordance with the law.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Provincial-level housing management authorities shall guide and inspect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management of the quality of houses for resettlement in their localities. </w:t>
      </w:r>
    </w:p>
    <w:p>
      <w:pPr>
        <w:autoSpaceDN w:val="0"/>
        <w:autoSpaceDE w:val="0"/>
        <w:widowControl/>
        <w:spacing w:line="310" w:lineRule="exact" w:before="574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Section 5 </w:t>
      </w:r>
    </w:p>
    <w:p>
      <w:pPr>
        <w:autoSpaceDN w:val="0"/>
        <w:autoSpaceDE w:val="0"/>
        <w:widowControl/>
        <w:spacing w:line="312" w:lineRule="exact" w:before="130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DEVELOPMENT OF HOUSES OF INDIVIDUALS </w:t>
      </w:r>
    </w:p>
    <w:p>
      <w:pPr>
        <w:autoSpaceDN w:val="0"/>
        <w:autoSpaceDE w:val="0"/>
        <w:widowControl/>
        <w:spacing w:line="310" w:lineRule="exact" w:before="572" w:after="0"/>
        <w:ind w:left="79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54. Requirements for development of houses of individuals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It must be consistent with construction master plans and comply with law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regulations on construction. </w:t>
      </w:r>
    </w:p>
    <w:p>
      <w:pPr>
        <w:autoSpaceDN w:val="0"/>
        <w:autoSpaceDE w:val="0"/>
        <w:widowControl/>
        <w:spacing w:line="322" w:lineRule="exact" w:before="120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Houses must be built so as that they can be connected to the local common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technical infrastructure systems and the construction of houses shall meet the sanitation, </w:t>
      </w:r>
    </w:p>
    <w:p>
      <w:pPr>
        <w:autoSpaceDN w:val="0"/>
        <w:autoSpaceDE w:val="0"/>
        <w:widowControl/>
        <w:spacing w:line="216" w:lineRule="auto" w:before="864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37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20" w:lineRule="exact" w:before="0" w:after="0"/>
        <w:ind w:left="0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environmental, architectural, and landscape requirements as well as not affect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legitimate rights and interests of the owners of adjacent structures and those who have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other rights to such structures. The construction and renovation of houses must be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combined with the preservation and conservation of traditional house architecture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align with customs, practices, and production conditions of each locality and region as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well as protect natural landscapes and historical and cultural relics. The construction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 under projects must conform to approved construction detailed plans of such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projects.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Individuals may only be allowed to construct houses on residential land which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they have the rights to use or which are allocated to them by the State, including land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allocated as compensation, land of which the use rights are received through transfer,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land rented or borrowed from other organizations or individuals. </w:t>
      </w:r>
    </w:p>
    <w:p>
      <w:pPr>
        <w:autoSpaceDN w:val="0"/>
        <w:autoSpaceDE w:val="0"/>
        <w:widowControl/>
        <w:spacing w:line="322" w:lineRule="exact" w:before="120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In areas where artistic, cultural and historical values need to be preserved,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provincial-level People’s Committees shall consider and provide partial or full funding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from their budgets in accordance with law regulations on the State budget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individuals to conserve, maintain or renovate their houses.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55. Methods of development of houses of individuals </w:t>
      </w:r>
    </w:p>
    <w:p>
      <w:pPr>
        <w:autoSpaceDN w:val="0"/>
        <w:autoSpaceDE w:val="0"/>
        <w:widowControl/>
        <w:spacing w:line="312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Individuals in rural areas may construct houses by the following methods: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Constructing houses on their own or hiring other organizations or individuals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to construct houses or receiving assistance from other organizations and individuals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construction of houses; </w:t>
      </w:r>
    </w:p>
    <w:p>
      <w:pPr>
        <w:autoSpaceDN w:val="0"/>
        <w:autoSpaceDE w:val="0"/>
        <w:widowControl/>
        <w:spacing w:line="324" w:lineRule="exact" w:before="118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Hiring units or individuals with construction capacity to construct houses,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cases where construction is required by the construction law to be carried out by such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units or individuals;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Cooperating with and assisting one another in constructing houses.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Individuals in urban areas shall construct houses by the methods prescribed at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Points a and b, Clause 1 of this Article and the following methods: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Cooperating with one another in renovating and embellishing urban areas,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including houses, or in renovating and reconstructing condominiums in accordance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this Law;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Cooperating with and assisting one another in constructing houses by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contributing land use rights, funds, labor, materials and efforts of members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cooperative group. </w:t>
      </w:r>
    </w:p>
    <w:p>
      <w:pPr>
        <w:autoSpaceDN w:val="0"/>
        <w:autoSpaceDE w:val="0"/>
        <w:widowControl/>
        <w:spacing w:line="320" w:lineRule="exact" w:before="122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Members of cooperation groups shall agree on methods of contribution of land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use rights, capital, labor, materials, and endeavor, implementation schedule, their rights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obligations, and commit to fulfilling agreements of their cooperation groups. </w:t>
      </w:r>
    </w:p>
    <w:p>
      <w:pPr>
        <w:autoSpaceDN w:val="0"/>
        <w:autoSpaceDE w:val="0"/>
        <w:widowControl/>
        <w:spacing w:line="310" w:lineRule="exact" w:before="134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56. Responsibilities of individuals for housing development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Comply with law regulations on construction in house construction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renovation.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Comply with law regulations on environmental protection during the process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constructing and renovating houses. </w:t>
      </w:r>
    </w:p>
    <w:p>
      <w:pPr>
        <w:autoSpaceDN w:val="0"/>
        <w:autoSpaceDE w:val="0"/>
        <w:widowControl/>
        <w:spacing w:line="216" w:lineRule="auto" w:before="82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38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8" w:lineRule="exact" w:before="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To ensure safety for people and property of owners and users of adjacent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construction works during the construction or renovation of houses. If causing damage,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to pay compensations in accordance with law. </w:t>
      </w:r>
    </w:p>
    <w:p>
      <w:pPr>
        <w:autoSpaceDN w:val="0"/>
        <w:autoSpaceDE w:val="0"/>
        <w:widowControl/>
        <w:spacing w:line="324" w:lineRule="exact" w:before="118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Individuals investing in the construction of multi-story houses with multiple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apartments for sale, lease-purchase, or lease must also comply with Article 57 of this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To perform other responsibilities for housing development in accordance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57. Development of multi-story houses with multiple apartments by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individuals for sale, lease-purchase, or lease </w:t>
      </w:r>
    </w:p>
    <w:p>
      <w:pPr>
        <w:autoSpaceDN w:val="0"/>
        <w:autoSpaceDE w:val="0"/>
        <w:widowControl/>
        <w:spacing w:line="322" w:lineRule="exact" w:before="122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Individuals, who have the rights to use residential land as prescribed in Clause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3, Article 54 of this Law and construct houses in the following cases, must meet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conditions to be owners of housing investment projects. Such construction investment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shall comply with the law regulations on construction and other relevant law regulations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applicable to housing investment projects: </w:t>
      </w:r>
    </w:p>
    <w:p>
      <w:pPr>
        <w:autoSpaceDN w:val="0"/>
        <w:autoSpaceDE w:val="0"/>
        <w:widowControl/>
        <w:spacing w:line="324" w:lineRule="exact" w:before="120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Houses with 02 or more stories each of which contain apartments designed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constructed for sale, for lease-purchase, or for combined purpose of sale, lease-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purchase, and lease thereof;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Houses with 2 stories or more and 20 apartments or more for lease. </w:t>
      </w:r>
    </w:p>
    <w:p>
      <w:pPr>
        <w:autoSpaceDN w:val="0"/>
        <w:autoSpaceDE w:val="0"/>
        <w:widowControl/>
        <w:spacing w:line="322" w:lineRule="exact" w:before="118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Apartments prescribed in Clause 1 of this Article shall be granted certificates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accordance with law regulations on land, and can be sold, lease-purchased, or leased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accordance with this Law and law regulations on real estate business. </w:t>
      </w:r>
    </w:p>
    <w:p>
      <w:pPr>
        <w:autoSpaceDN w:val="0"/>
        <w:autoSpaceDE w:val="0"/>
        <w:widowControl/>
        <w:spacing w:line="324" w:lineRule="exact" w:before="120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Individuals, who have the rights to use residential land as prescribed in Clause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3, Article 54 of this Law and construct houses with less than 20 apartments on 02 stories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 more, each of which contain apartments designed and constructed for lease, must: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Meet the requirements for constructing multi-story multi-apartment houses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individuals in accordance with regulations of the Minister of Construction;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Meet the requirements for fire safety in accordance with law regulations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fire safety for multi-story multi-apartment houses of individuals; </w:t>
      </w:r>
    </w:p>
    <w:p>
      <w:pPr>
        <w:autoSpaceDN w:val="0"/>
        <w:autoSpaceDE w:val="0"/>
        <w:widowControl/>
        <w:spacing w:line="322" w:lineRule="exact" w:before="122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Meet the conditions prescribed by the provincial-level People's Committees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roads for fire-fighting vehicles to perform fire-fighting tasks in places where there are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multi-story multi-apartment houses of individuals. </w:t>
      </w:r>
    </w:p>
    <w:p>
      <w:pPr>
        <w:autoSpaceDN w:val="0"/>
        <w:autoSpaceDE w:val="0"/>
        <w:widowControl/>
        <w:spacing w:line="322" w:lineRule="exact" w:before="122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If there are apartments for sale or lease-purchase in multi-story multi-apartment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 of individuals prescribed in Clause 3 of this Article, the conditions prescribed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Clause 1 of this Article must be met.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The house operation management prescribed in Clauses 1 and 3 of this Article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shall comply with the Regulations on management and use of condominiums issued by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Minister of Construction (hereinafter referred to as the Regulations on management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use of condominiums). </w:t>
      </w:r>
    </w:p>
    <w:p>
      <w:pPr>
        <w:autoSpaceDN w:val="0"/>
        <w:autoSpaceDE w:val="0"/>
        <w:widowControl/>
        <w:spacing w:line="322" w:lineRule="exact" w:before="120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People's Committees at all levels, within the scope of their duties and powers,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shall be responsible for examining and inspecting the satisfaction of the requirements </w:t>
      </w:r>
    </w:p>
    <w:p>
      <w:pPr>
        <w:autoSpaceDN w:val="0"/>
        <w:autoSpaceDE w:val="0"/>
        <w:widowControl/>
        <w:spacing w:line="216" w:lineRule="auto" w:before="82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39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0" w:lineRule="exact" w:before="0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conditions prescribed in Clauses 1 and 3 of this Article.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7. The Government shall detail this Article. </w:t>
      </w:r>
    </w:p>
    <w:p>
      <w:pPr>
        <w:autoSpaceDN w:val="0"/>
        <w:autoSpaceDE w:val="0"/>
        <w:widowControl/>
        <w:spacing w:line="312" w:lineRule="exact" w:before="572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Chapter V </w:t>
      </w:r>
    </w:p>
    <w:p>
      <w:pPr>
        <w:autoSpaceDN w:val="0"/>
        <w:autoSpaceDE w:val="0"/>
        <w:widowControl/>
        <w:spacing w:line="312" w:lineRule="exact" w:before="132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RENOVATION OR RECONSTRUCTION OF CONDOMINIUMS </w:t>
      </w:r>
    </w:p>
    <w:p>
      <w:pPr>
        <w:autoSpaceDN w:val="0"/>
        <w:autoSpaceDE w:val="0"/>
        <w:widowControl/>
        <w:spacing w:line="310" w:lineRule="exact" w:before="572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Section 1 </w:t>
      </w:r>
    </w:p>
    <w:p>
      <w:pPr>
        <w:autoSpaceDN w:val="0"/>
        <w:autoSpaceDE w:val="0"/>
        <w:widowControl/>
        <w:spacing w:line="310" w:lineRule="exact" w:before="132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GENERAL PROVISIONS </w:t>
      </w:r>
    </w:p>
    <w:p>
      <w:pPr>
        <w:autoSpaceDN w:val="0"/>
        <w:autoSpaceDE w:val="0"/>
        <w:widowControl/>
        <w:spacing w:line="310" w:lineRule="exact" w:before="574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58. Useful life of condominiums </w:t>
      </w:r>
    </w:p>
    <w:p>
      <w:pPr>
        <w:autoSpaceDN w:val="0"/>
        <w:autoSpaceDE w:val="0"/>
        <w:widowControl/>
        <w:spacing w:line="322" w:lineRule="exact" w:before="122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The useful life of a condominium shall be determined under its design dossier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as its actual useful life according to the inspection findings of the competent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authority. The useful life of a condominium determined under its design dossier must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be clearly stated in the appraisal document of the competent authority in accordance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with law regulations on construction.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useful life of a condominium shall start from when the condominium is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accepted and put into use in accordance with law regulations on construction. </w:t>
      </w:r>
    </w:p>
    <w:p>
      <w:pPr>
        <w:autoSpaceDN w:val="0"/>
        <w:autoSpaceDE w:val="0"/>
        <w:widowControl/>
        <w:spacing w:line="322" w:lineRule="exact" w:before="122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When the useful life of a condominium determined under its design dossier as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prescribed in Clause 1 of this Article has expired, or the useful life under the design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dossier has not expired but the condominium is damaged or at risk of collapse and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safety for condominium owners and users cannot be ensured, the provincial-level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People's Committee must direct the inspection and evaluation of the quality of such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 in accordance with Article 61 of this Law.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The announcement of condominiums whose useful life expires shall comply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with this Law and law regulations on construction.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59. Condominiums subject to demolition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6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Condominiums which shall be demolished in accordance with Clause 2 of this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Article include: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6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Condominiums which have expired useful life as prescribed in Article 58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this Law and must be demolished;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Condominiums which must be demolished within their useful life as prescribed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Article 58 of this Law.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Cases where a condominium must be demolished: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The condominium is damaged by fire or explosion and no longer meets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safety conditions for continued use;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The condominium is damaged due to natural disasters or enemy activities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no longer meets the safety conditions for continued use; </w:t>
      </w:r>
    </w:p>
    <w:p>
      <w:pPr>
        <w:autoSpaceDN w:val="0"/>
        <w:autoSpaceDE w:val="0"/>
        <w:widowControl/>
        <w:spacing w:line="322" w:lineRule="exact" w:before="120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The main force-bearing structure of the condominium is in an overall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dangerous state or at risk of collapse, or does not meet the conditions for continued use, </w:t>
      </w:r>
    </w:p>
    <w:p>
      <w:pPr>
        <w:autoSpaceDN w:val="0"/>
        <w:autoSpaceDE w:val="0"/>
        <w:widowControl/>
        <w:spacing w:line="216" w:lineRule="auto" w:before="624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40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0" w:lineRule="exact" w:before="0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requires urgent relocation of the condominium owners and users;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The condominium exhibits severe damage, poses danger due to compromised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sections of the main load-bearing structure, and manifests one of the following issues: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technical infrastructure systems for fire safety, water supply, drainage, wastewater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treatment, power supply and internal traffic fail to meet applicable standards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technical regulations, or there exists a potential risk of unsafe operation and utilization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so that the condominium must be consequently demolished to safeguard the well-being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the condominium owners and users and adhere to the requirements for urban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renovation and embellishment.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dd) The condominium displays impairment in one of the main structures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building, such as foundations, columns, walls, beams and joists, which, although not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meeting the standard requirements for normal use, is not subject to demolition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Points c and d of this Clause but is located within an area slated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renovation and construction in tandem with the condominiums that necessitate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demolition as prescribed in this Clause under the approved construction master plans.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60. Principles of renovation or reconstruction of condominiums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If the multi-owner condominiums and the condominiums being public property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subject to demolition in accordance with Clause 2, Article 59 of this Law are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reconstructed under the approved master plans, they must adhere to the principles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prescribed in this Article.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Renovation and reconstruction of single-owner condominiums that are not public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property shall comply with law regulations on construction.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renovation and reconstruction of condominiums must be under projects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associated with urban renovation and embellishment, ensuring the connection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condominiums to technical and social infrastructure systems, aligning with the approved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construction and land use master plans, land use plans, provincial-level housing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development programs, and condominium renovation and reconstruction plans.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cases where the demolition of condominiums prescribed at Points a and b,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Clause 2, Article 59 of this Law is not included in the approved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renovation and reconstruction plans, the provincial-level People's Committees must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arrange temporary residences and relocate condominium owners and users. After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relocation, the provincial-level People's Committees must add such demolition to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local apartment renovation and reconstruction plans. </w:t>
      </w:r>
    </w:p>
    <w:p>
      <w:pPr>
        <w:autoSpaceDN w:val="0"/>
        <w:autoSpaceDE w:val="0"/>
        <w:widowControl/>
        <w:spacing w:line="320" w:lineRule="exact" w:before="122" w:after="0"/>
        <w:ind w:left="0" w:right="3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The renovation and reconstruction of condominiums must comply with this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Law, law regulations on construction, law regulations on investment, law regulations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on public investment and other relevant law regulations. </w:t>
      </w:r>
    </w:p>
    <w:p>
      <w:pPr>
        <w:autoSpaceDN w:val="0"/>
        <w:autoSpaceDE w:val="0"/>
        <w:widowControl/>
        <w:spacing w:line="322" w:lineRule="exact" w:before="122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In the case where the condominium is reconstructed under the approved master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plan, the condominium owners shall be resettled on the spot, unless they do not want to.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the case where the condominium is not reconstructed under the approved master plan,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condominium owners shall be entitled to monetary compensation or resettlement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another location within the same commune, ward, or township (referred to collectively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as commune-level localities). If there are no available houses for resettlement within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commune-level locality, they shall be resettled within the same district-level locality. In </w:t>
      </w:r>
    </w:p>
    <w:p>
      <w:pPr>
        <w:autoSpaceDN w:val="0"/>
        <w:autoSpaceDE w:val="0"/>
        <w:widowControl/>
        <w:spacing w:line="216" w:lineRule="auto" w:before="776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41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8" w:lineRule="exact" w:before="0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case where no houses for resettlement are available in the district-level locality, they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shall be resettled in neighboring localities, unless the owners wish to purchase or rent-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 social houses.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If the current lessees of a condominium being public property do not want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continue renting such condominium after it is reconstructed, the ownership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representative of such public property may choose the form of compensation prescribed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Clause 7, Article 70 of this Law.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Resettled people may retain the ownership of resettlement houses under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compensation, support, resettlement, and temporary residence arrangement plans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(hereinafter referred to as compensation and resettlement plans) in accordance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Article 71 of this Law after the renovation and reconstruction.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In case of renovation or reconstruction of condominium complexes as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prescribed in Clause 2, Article 59 of this Law, the provincial-level People's Committees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shall decide to implement one or more projects but the connection to the technical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social infrastructure systems and the compliance with the approved detailed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construction master plans of the entire condominium complexes shall be guaranteed. </w:t>
      </w:r>
    </w:p>
    <w:p>
      <w:pPr>
        <w:autoSpaceDN w:val="0"/>
        <w:autoSpaceDE w:val="0"/>
        <w:widowControl/>
        <w:spacing w:line="324" w:lineRule="exact" w:before="118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7. Owners of condominium renovation or reconstruction projects shall be selected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only after condominium renovation or reconstruction plans are approved in accordance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with Article 65 of this Law. </w:t>
      </w:r>
    </w:p>
    <w:p>
      <w:pPr>
        <w:autoSpaceDN w:val="0"/>
        <w:autoSpaceDE w:val="0"/>
        <w:widowControl/>
        <w:spacing w:line="322" w:lineRule="exact" w:before="118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8. Owners of condominium renovation or reconstruction projects may be allowed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to divide such projects into phases. However, the condominiums specified at Points a,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b, and c, Clause 2, Article 59 of this Law must be demolished for reconstruction first,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followed by the remaining condominiums. </w:t>
      </w:r>
    </w:p>
    <w:p>
      <w:pPr>
        <w:autoSpaceDN w:val="0"/>
        <w:autoSpaceDE w:val="0"/>
        <w:widowControl/>
        <w:spacing w:line="322" w:lineRule="exact" w:before="122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scope of a condominium renovation or reconstruction project shall be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determined in accordance with the detailed master plans or under the decision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approval of the project investment policy by the competent authority. </w:t>
      </w:r>
    </w:p>
    <w:p>
      <w:pPr>
        <w:autoSpaceDN w:val="0"/>
        <w:autoSpaceDE w:val="0"/>
        <w:widowControl/>
        <w:spacing w:line="322" w:lineRule="exact" w:before="118" w:after="0"/>
        <w:ind w:left="0" w:right="3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9. The decision or approval, and adjustment of investment policies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 renovation or reconstruction projects shall comply with Article 67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Article 69 of this Law. </w:t>
      </w:r>
    </w:p>
    <w:p>
      <w:pPr>
        <w:autoSpaceDN w:val="0"/>
        <w:autoSpaceDE w:val="0"/>
        <w:widowControl/>
        <w:spacing w:line="322" w:lineRule="exact" w:before="122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10. Land recovery, land allocation, land lease, change of land use purposes (if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any) for implementation of condominium renovation or reconstruction projects shall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comply with law regulations on land, unless otherwise the condominium owners agree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to transfer land use rights to the owners of the condominium renovation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reconstruction projects in accordance with Clause 11 of this Article. </w:t>
      </w:r>
    </w:p>
    <w:p>
      <w:pPr>
        <w:autoSpaceDN w:val="0"/>
        <w:autoSpaceDE w:val="0"/>
        <w:widowControl/>
        <w:spacing w:line="322" w:lineRule="exact" w:before="118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11. The agreement to transfer land use rights for implementation of 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 renovation or reconstruction project shall be made when the following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conditions are met: </w:t>
      </w:r>
    </w:p>
    <w:p>
      <w:pPr>
        <w:autoSpaceDN w:val="0"/>
        <w:autoSpaceDE w:val="0"/>
        <w:widowControl/>
        <w:spacing w:line="310" w:lineRule="exact" w:before="132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The project is not prescribed in Clauses 1 and 3, Article 68 of this Law;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The project’s land area is solely under the common use of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owners; </w:t>
      </w:r>
    </w:p>
    <w:p>
      <w:pPr>
        <w:autoSpaceDN w:val="0"/>
        <w:autoSpaceDE w:val="0"/>
        <w:widowControl/>
        <w:spacing w:line="320" w:lineRule="exact" w:before="122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The agreement to transfer land use rights for implementation of the project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resettlement on the spot under the compensation and resettlement plan has been agreed </w:t>
      </w:r>
    </w:p>
    <w:p>
      <w:pPr>
        <w:autoSpaceDN w:val="0"/>
        <w:autoSpaceDE w:val="0"/>
        <w:widowControl/>
        <w:spacing w:line="216" w:lineRule="auto" w:before="74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42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6" w:lineRule="exact" w:before="0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upon by all condominium owners with the owner of the condominium renovation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reconstruction project.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transfer of land use rights prescribed in this Point is exempt from tax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obligations. </w:t>
      </w:r>
    </w:p>
    <w:p>
      <w:pPr>
        <w:autoSpaceDN w:val="0"/>
        <w:autoSpaceDE w:val="0"/>
        <w:widowControl/>
        <w:spacing w:line="320" w:lineRule="exact" w:before="124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12. Provincial-level People's Committees shall be responsible for allocating funds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from the local budgets following the process and procedures prescribed in law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regulations on State budget to carry out the following tasks: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Inspect and evaluate the quality of condominiums being public property;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inspect and evaluate the quality of other condominiums, except single-owner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condominiums that are not public property;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Prepare, appraise and approve condominium renovation or reconstruction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master plans;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Organize the construction and approval of condominium renovation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reconstruction plans;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Implement condominium renovation or reconstruction projects using local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budgets in their localities.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13. The arrangement of temporary residences for condominium owners shall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comply with Article 72 of this Law.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14. The Government shall detail Clause 11 of this Clause.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61. Inspection and evaluation of the quality of condominiums </w:t>
      </w:r>
    </w:p>
    <w:p>
      <w:pPr>
        <w:autoSpaceDN w:val="0"/>
        <w:autoSpaceDE w:val="0"/>
        <w:widowControl/>
        <w:spacing w:line="322" w:lineRule="exact" w:before="118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The provincial-level People's Committees shall direct the provincial-level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housing management authorities to assume the prime responsibility for and coordinate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with local authorities and the district-level People's Committees of the localities where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condominiums are located in inspecting and evaluating condominiums constructed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their localities. Condominium complexes shall be wholly inspected and evaluated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before they are included in condominium renovation or reconstruction plans. </w:t>
      </w:r>
    </w:p>
    <w:p>
      <w:pPr>
        <w:autoSpaceDN w:val="0"/>
        <w:autoSpaceDE w:val="0"/>
        <w:widowControl/>
        <w:spacing w:line="322" w:lineRule="exact" w:before="118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 owners shall be responsible for coordinating with the authorities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prescribed in this Clause and inspection participants in inspecting and evaluating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quality of their condominiums in accordance with this Law and the law regulations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construction.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organizations assigned to inspect and evaluate the quality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condominiums must clearly determine the quality of condominiums that must be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demolished in accordance with Clause 2, Article 59 of this Law or are not subject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demolition in the reports on inspection results sent to the provincial-level housing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management authorities. The inspection and evaluation of quality of condominiums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shall comply law regulations on construction and this Law. </w:t>
      </w:r>
    </w:p>
    <w:p>
      <w:pPr>
        <w:autoSpaceDN w:val="0"/>
        <w:autoSpaceDE w:val="0"/>
        <w:widowControl/>
        <w:spacing w:line="322" w:lineRule="exact" w:before="122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After receiving the reports on inspection results, the provincial-level housing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management authorities must consider issuing findings on the quality inspection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condominiums. The inspection findings must clearly state details of the inspection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law regulations on construction and determine that whether or not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inspected condominium is subject to demolition as prescribed in Clause 2, Article 59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this Law. In the case where the condominiums are not subject to demolition, the </w:t>
      </w:r>
    </w:p>
    <w:p>
      <w:pPr>
        <w:autoSpaceDN w:val="0"/>
        <w:autoSpaceDE w:val="0"/>
        <w:widowControl/>
        <w:spacing w:line="216" w:lineRule="auto" w:before="62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43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6" w:lineRule="exact" w:before="0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inspection findings must clearly state the period of continued use until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condominiums must be demolished.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Inspection findings must be publicly posted on the electronic web portals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provincial-level housing management authorities. </w:t>
      </w:r>
    </w:p>
    <w:p>
      <w:pPr>
        <w:autoSpaceDN w:val="0"/>
        <w:autoSpaceDE w:val="0"/>
        <w:widowControl/>
        <w:spacing w:line="312" w:lineRule="exact" w:before="132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62. Forms of renovation or reconstruction of condominiums </w:t>
      </w:r>
    </w:p>
    <w:p>
      <w:pPr>
        <w:autoSpaceDN w:val="0"/>
        <w:autoSpaceDE w:val="0"/>
        <w:widowControl/>
        <w:spacing w:line="322" w:lineRule="exact" w:before="120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Real estate enterprises shall invest in or contribute funds with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owners in the cases prescribed in Clause 2, Article 59 of this Law for demolition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reconstruction of condominiums, unless otherwise prescribed in Clauses 2 and 3 of this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Article. </w:t>
      </w:r>
    </w:p>
    <w:p>
      <w:pPr>
        <w:autoSpaceDN w:val="0"/>
        <w:autoSpaceDE w:val="0"/>
        <w:widowControl/>
        <w:spacing w:line="322" w:lineRule="exact" w:before="120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provincial-level People's Councils shall decide to use the local budgets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law regulations on public investment to implement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renovation or reconstruction projects in their localities that are not prescribed in Clause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 of this Article in the following cases: </w:t>
      </w:r>
    </w:p>
    <w:p>
      <w:pPr>
        <w:autoSpaceDN w:val="0"/>
        <w:autoSpaceDE w:val="0"/>
        <w:widowControl/>
        <w:spacing w:line="310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The entire condominiums are public property;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The condominiums are subject to demolition as prescribed at Point b, Clause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2, Article 59 of this Law, except the entire single-owner condominiums that are not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public property. </w:t>
      </w:r>
    </w:p>
    <w:p>
      <w:pPr>
        <w:autoSpaceDN w:val="0"/>
        <w:autoSpaceDE w:val="0"/>
        <w:widowControl/>
        <w:spacing w:line="320" w:lineRule="exact" w:before="124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The renovation and reconstruction of condominiums being public property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whose ownership are represented by the Central-level authorities shall comply with law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regulations on public investment.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63. Preferential mechanisms for implementation of condominium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renovation or reconstruction projects </w:t>
      </w:r>
    </w:p>
    <w:p>
      <w:pPr>
        <w:autoSpaceDN w:val="0"/>
        <w:autoSpaceDE w:val="0"/>
        <w:widowControl/>
        <w:spacing w:line="324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Owners of condominium renovation or reconstruction projects without funding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sources prescribed in Clause 1, Article 62 of this Law are entitled to the following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preferential mechanisms: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To be exempt from land use levies and land rentals for land areas subject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land use levies and land rentals within the scope of condominium renovation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reconstruction projects, including: land area of existing condominiums or individual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 (if any), land area for construction of business, service, commercial, public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facilities, land area with technical infrastructure, transportation, social infrastructure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facilities and other structures, including land area within the scope of the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renovation or reconstruction projects where public property is located. </w:t>
      </w:r>
    </w:p>
    <w:p>
      <w:pPr>
        <w:autoSpaceDN w:val="0"/>
        <w:autoSpaceDE w:val="0"/>
        <w:widowControl/>
        <w:spacing w:line="322" w:lineRule="exact" w:before="122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project owners may not carry out procedures to determine land prices,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calculate land use levies, and exempt land rentals, nor carry out procedures to request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exemption from land use levies and land rentals;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To trade the remaining houses after arranging areas for resettlement, service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business within the scope of the project. Owners of condominium renovation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reconstruction projects may not pay land use levies or land rentals when selling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apartments in renovated or constructed condominiums on the land area of existing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condominiums after resettlement arrangements have been completed. </w:t>
      </w:r>
    </w:p>
    <w:p>
      <w:pPr>
        <w:autoSpaceDN w:val="0"/>
        <w:autoSpaceDE w:val="0"/>
        <w:widowControl/>
        <w:spacing w:line="320" w:lineRule="exact" w:before="122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 the business areas that are not entitled to exemption from land use levies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land rentals as prescribed at this Point and Point a of this Clause, the owners of </w:t>
      </w:r>
    </w:p>
    <w:p>
      <w:pPr>
        <w:autoSpaceDN w:val="0"/>
        <w:autoSpaceDE w:val="0"/>
        <w:widowControl/>
        <w:spacing w:line="216" w:lineRule="auto" w:before="62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44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6" w:lineRule="exact" w:before="0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 renovation or reconstruction projects shall fulfill their financial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obligations in accordance with the legal regulations on land;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To obtain loans in accordance with the law from the Land Development Fund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other extra-budget State-run financial funds; to receive advance funding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compensation, support, and resettlement when carrying out site clearance; to collect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payments for purchase and lease-purchase of off-plan houses and service and business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areas within the scope of the projects for implementation thereof;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To receive financial support from the local budgets to construct technical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social infrastructure facilities within the scope of the projects under decisions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provincial-level People's Councils;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dd) To receive tax and credit incentives, and other incentives in accordance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law. </w:t>
      </w:r>
    </w:p>
    <w:p>
      <w:pPr>
        <w:autoSpaceDN w:val="0"/>
        <w:autoSpaceDE w:val="0"/>
        <w:widowControl/>
        <w:spacing w:line="320" w:lineRule="exact" w:before="122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Owners of condominium renovation or reconstruction projects prescribed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Clauses 2 and 3, Article 62 of this Law are entitled to incentives prescribed at Points 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dd, Clause 1 of this Article.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The Government shall detail Points a and b, Clause of this Article. </w:t>
      </w:r>
    </w:p>
    <w:p>
      <w:pPr>
        <w:autoSpaceDN w:val="0"/>
        <w:autoSpaceDE w:val="0"/>
        <w:widowControl/>
        <w:spacing w:line="312" w:lineRule="exact" w:before="574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Section 2 </w:t>
      </w:r>
    </w:p>
    <w:p>
      <w:pPr>
        <w:autoSpaceDN w:val="0"/>
        <w:autoSpaceDE w:val="0"/>
        <w:widowControl/>
        <w:spacing w:line="322" w:lineRule="exact" w:before="120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CONDOMINIUM RENOVATION OR RECONSTRUCTION MASTER PLANS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AND DETAILED PLANS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560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64. Requirements for condominium renovation or reconstruction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master plans </w:t>
      </w:r>
    </w:p>
    <w:p>
      <w:pPr>
        <w:autoSpaceDN w:val="0"/>
        <w:autoSpaceDE w:val="0"/>
        <w:widowControl/>
        <w:spacing w:line="322" w:lineRule="exact" w:before="122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Competent State authorities shall be responsible for establishing, appraising,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approving, and adjusting detailed master plans for condominium renovation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reconstruction projects and publicly announce such master plans in accordance with law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regulations on urban master plans and construction.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detailed master plans for condominium renovation or reconstruction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projects shall outline the land use norms for the designated construction areas as well as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population size or land area eligible for conversion to the construction of service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commercial facilities, offices, or other social infrastructure facilities with the aim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ensure optimal socio-economic and environmental efficiency while fostering investors’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engagement in the projects. </w:t>
      </w:r>
    </w:p>
    <w:p>
      <w:pPr>
        <w:autoSpaceDN w:val="0"/>
        <w:autoSpaceDE w:val="0"/>
        <w:widowControl/>
        <w:spacing w:line="322" w:lineRule="exact" w:before="120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Based on the lists and locations of condominiums that must be demolished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reconstruction in accordance with this Law, the provincial-level People's Committees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shall decide to plan for reconstruction of the entire condominium complex or gather 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number of condominiums in the same commune or district or the neighboring district-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level localities all together under one project to ensure socio-economic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environmental efficiency, which shall be associated with urban renovation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embellishment.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the case where condominiums subject to demolition in accordance with the </w:t>
      </w:r>
    </w:p>
    <w:p>
      <w:pPr>
        <w:autoSpaceDN w:val="0"/>
        <w:autoSpaceDE w:val="0"/>
        <w:widowControl/>
        <w:spacing w:line="216" w:lineRule="auto" w:before="82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45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20" w:lineRule="exact" w:before="0" w:after="0"/>
        <w:ind w:left="0" w:right="2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approved master plans cannot be reconstructed and gathered all together under one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 as prescribed in this Clause, the provincial-level People's Committees shall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allocate local budgets following the process and procedures prescribed in law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regulations on State budget for the relocation, compensation, support and resettlement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the owners and users of such condominiums and organize auctions of the land areas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where the condominiums subject to demolition are located for construction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approved master plans, unless otherwise prescribed by the Law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Land. </w:t>
      </w:r>
    </w:p>
    <w:p>
      <w:pPr>
        <w:autoSpaceDN w:val="0"/>
        <w:autoSpaceDE w:val="0"/>
        <w:widowControl/>
        <w:spacing w:line="324" w:lineRule="exact" w:before="118" w:after="0"/>
        <w:ind w:left="0" w:right="3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The preparation, appraisal, and approval of detailed master plans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 renovation or reconstruction projects can be done simultaneously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the inspection and evaluation of quality of the condominiums.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65. Requirements for condominium renovation or reconstruction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plans </w:t>
      </w:r>
    </w:p>
    <w:p>
      <w:pPr>
        <w:autoSpaceDN w:val="0"/>
        <w:autoSpaceDE w:val="0"/>
        <w:widowControl/>
        <w:spacing w:line="322" w:lineRule="exact" w:before="118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The provincial-level People's Committees can prepare and approve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condominium renovation and reconstruction plans in conjunction with the provincial-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level housing development plans, or prepare and approve them separately as a basis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implementing condominium renovation or reconstruction projects. </w:t>
      </w:r>
    </w:p>
    <w:p>
      <w:pPr>
        <w:autoSpaceDN w:val="0"/>
        <w:autoSpaceDE w:val="0"/>
        <w:widowControl/>
        <w:spacing w:line="322" w:lineRule="exact" w:before="122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Provincial-level housing management authorities shall construct on their own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 hire consultancies in accordance with law regulations on bidding to develop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 renovation or reconstruction plans and report them to the provincial-level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People's Committees for approval. </w:t>
      </w:r>
    </w:p>
    <w:p>
      <w:pPr>
        <w:autoSpaceDN w:val="0"/>
        <w:autoSpaceDE w:val="0"/>
        <w:widowControl/>
        <w:spacing w:line="324" w:lineRule="exact" w:before="118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Condominium renovation or reconstruction plans shall only be approved after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findings on inspection and evaluation of the quality of condominiums are made by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provincial-level housing management authorities in accordance with this Law. </w:t>
      </w:r>
    </w:p>
    <w:p>
      <w:pPr>
        <w:autoSpaceDN w:val="0"/>
        <w:autoSpaceDE w:val="0"/>
        <w:widowControl/>
        <w:spacing w:line="322" w:lineRule="exact" w:before="120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In the case where after the condominium renovation or reconstruction plans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have been approved, more condominiums are subject to demolition or the provincial-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level housing development programs have been adjusted with reference to the approved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 renovation or reconstruction plans, the provincial-level People's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Committees shall make adjustments to the plans. </w:t>
      </w:r>
    </w:p>
    <w:p>
      <w:pPr>
        <w:autoSpaceDN w:val="0"/>
        <w:autoSpaceDE w:val="0"/>
        <w:widowControl/>
        <w:spacing w:line="322" w:lineRule="exact" w:before="122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Approved condominium renovation or reconstruction plans, including adjusted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plans, must be publicly posted on the electronic web portals of the provincial-level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People's Committees and district-level People's Committees of the localities where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condominiums subject to renovation or reconstruction are located; sent to the commune-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level People's Committees of the localities where the condominiums subject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renovation or reconstruction are located for them to notify the condominium owners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users as well as sent to the Ministry of Construction. </w:t>
      </w:r>
    </w:p>
    <w:p>
      <w:pPr>
        <w:autoSpaceDN w:val="0"/>
        <w:autoSpaceDE w:val="0"/>
        <w:widowControl/>
        <w:spacing w:line="310" w:lineRule="exact" w:before="134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66. Details of condominium renovation or reconstruction plans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 condominium renovation or reconstruction plan shall contain the following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main details: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The list and locations of condominiums and condominium complexes that need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to be renovated and reconstructed, which must determine the demolition period for each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type of condominium prescribed in Clause 2, Article 59 of this Law. </w:t>
      </w:r>
    </w:p>
    <w:p>
      <w:pPr>
        <w:autoSpaceDN w:val="0"/>
        <w:autoSpaceDE w:val="0"/>
        <w:widowControl/>
        <w:spacing w:line="216" w:lineRule="auto" w:before="98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46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8" w:lineRule="exact" w:before="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case of renovation or reconstruction of a condominium complex, it is necessary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to estimate the time required for relocating, demolishing, and reconstructing the initial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 within the complex, followed by the remaining condominiums in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same condominium complex;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Estimated funds for renovation and reconstruction of condominiums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 complexes in the locality;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Responsibilities of authorities and People's Committees at all levels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implementing the condominium renovation or reconstruction plan. </w:t>
      </w:r>
    </w:p>
    <w:p>
      <w:pPr>
        <w:autoSpaceDN w:val="0"/>
        <w:autoSpaceDE w:val="0"/>
        <w:widowControl/>
        <w:spacing w:line="312" w:lineRule="exact" w:before="572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Section 3 </w:t>
      </w:r>
    </w:p>
    <w:p>
      <w:pPr>
        <w:autoSpaceDN w:val="0"/>
        <w:autoSpaceDE w:val="0"/>
        <w:widowControl/>
        <w:spacing w:line="322" w:lineRule="exact" w:before="122" w:after="0"/>
        <w:ind w:left="144" w:right="144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DECISION ON INVESTMENT POLICIES AND APPROVAL OF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INVESTMENT POLICIES, OWNERS OF CONDOMINIUM RENOVATION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AND RECONSTRUCTION PROJECTS </w:t>
      </w:r>
    </w:p>
    <w:p>
      <w:pPr>
        <w:autoSpaceDN w:val="0"/>
        <w:autoSpaceDE w:val="0"/>
        <w:widowControl/>
        <w:spacing w:line="310" w:lineRule="exact" w:before="572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67. Decision on and approval of investment policies </w:t>
      </w:r>
    </w:p>
    <w:p>
      <w:pPr>
        <w:autoSpaceDN w:val="0"/>
        <w:autoSpaceDE w:val="0"/>
        <w:widowControl/>
        <w:spacing w:line="324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For condominiums prescribed in Clauses 2 and 3, Article 62 of this Law,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decision on investment policies and adjustment of investment policies shall comply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 regulations on public investment.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For condominiums not prescribed in Clause 1 of this Article, after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 owners have selected the investors to implement the projects at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 meetings, the selected investors shall be responsible for submitting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dossiers and following the process and procedures for approval of investment policies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approval of themselves as project owners in accordance with Clauses 1 and 4,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Article 69 of this Law without the need to comply with the Law on Investment, unless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otherwise the approval of investment policies and investors falls under the competence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the Prime Minister in which Clause 3, Article 69 of this Law shall prevail. </w:t>
      </w:r>
    </w:p>
    <w:p>
      <w:pPr>
        <w:autoSpaceDN w:val="0"/>
        <w:autoSpaceDE w:val="0"/>
        <w:widowControl/>
        <w:spacing w:line="322" w:lineRule="exact" w:before="118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3. For the cases prescribed in Clause 3, Article 68 of this Law, the provincial-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level housing management authorities shall prepare dossiers and submit them to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provincial-level People's Committees for approval of the investment policies following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process and procedures prescribed in Clause 2 and Clause 5, Article 69 of this Law,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unless otherwise the approval of investment policies falls under the competence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Prime Minister in which Clause 3, Article 69 of this Law shall prevail.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For condominium renovation or reconstruction projects prescribed in Clauses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 and 3 of this Article, if their investment policies must be adjusted in accordance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Law on Investment, the authorities competent to approve investment policies shall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be also competent to adjust such investment policies. The process and procedures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adjusting investment policies shall comply with Article 69 of this Law with respect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adjusted details.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68. Owners of condominium renovation or reconstruction projects </w:t>
      </w:r>
    </w:p>
    <w:p>
      <w:pPr>
        <w:autoSpaceDN w:val="0"/>
        <w:autoSpaceDE w:val="0"/>
        <w:widowControl/>
        <w:spacing w:line="322" w:lineRule="exact" w:before="120" w:after="0"/>
        <w:ind w:left="0" w:right="3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Owners of condominium renovation or reconstruction projects prescribed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Clauses 2 and 3, Article 62 of this Law shall be decided in accordance with law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regulations on public investment and construction. </w:t>
      </w:r>
    </w:p>
    <w:p>
      <w:pPr>
        <w:autoSpaceDN w:val="0"/>
        <w:autoSpaceDE w:val="0"/>
        <w:widowControl/>
        <w:spacing w:line="216" w:lineRule="auto" w:before="62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47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8" w:lineRule="exact" w:before="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For condominiums other than those prescribed in Clause 1 of this Article,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selection of owners for condominium renovation or reconstruction projects shall comply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with Clause 2, Article 67 of this Law.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In the case where prescribed in Clause 2 of this Article, if an investor cannot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be selected to implement the project within the time limit prescribed by the Government,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provincial-level housing management authority shall, after approving the investment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policy as prescribed in Clause 3, Article 67 of this Law, organize bidding to select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investors for condominium renovation or reconstruction projects in accordance with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following regulations: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In the case where there is only 01 interested investor in accordance with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 regulations on bidding, the competent authority shall carry out procedures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approve such investor as the owner of the condominium renovation or reconstruction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 when such investor meets the conditions and criteria prescribed by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Government;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In the case where there are 02 or more interested investors, the owner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 renovation or reconstruction project shall be selected through bidding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law regulations on bidding; </w:t>
      </w:r>
    </w:p>
    <w:p>
      <w:pPr>
        <w:autoSpaceDN w:val="0"/>
        <w:autoSpaceDE w:val="0"/>
        <w:widowControl/>
        <w:spacing w:line="322" w:lineRule="exact" w:before="122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Owners of condominium renovation or reconstruction projects prescribed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Clauses 2 and 3 of this Article have the rights prescribed in Clauses 1, 2, 3, 5, 6, 7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8, Article 38 of this Law and are entitled to preferential mechanisms prescribed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Article 63 of this Law. </w:t>
      </w:r>
    </w:p>
    <w:p>
      <w:pPr>
        <w:autoSpaceDN w:val="0"/>
        <w:autoSpaceDE w:val="0"/>
        <w:widowControl/>
        <w:spacing w:line="324" w:lineRule="exact" w:before="118" w:after="0"/>
        <w:ind w:left="0" w:right="3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Owners of condominium renovation or reconstruction projects prescribed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Clauses 2 and 3 of this Article have the obligations prescribed in Clauses 1, 3, 5, 6, 8,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9, 10, 11 and 13, Article 39 of this Law and the following obligations: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To ensure financial capacity to implement the projects in accordance with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law; </w:t>
      </w:r>
    </w:p>
    <w:p>
      <w:pPr>
        <w:autoSpaceDN w:val="0"/>
        <w:autoSpaceDE w:val="0"/>
        <w:widowControl/>
        <w:spacing w:line="322" w:lineRule="exact" w:before="118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To fully implement commitments in the contracts on sales of the projects’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products; to ensure the quality of works in accordance with law regulations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construction; to hand over the houses along with documents related to the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transaction to the customers and carry out transactions of sale and purchase, lease-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 and lease of houses in accordance with this Law, the law regulations on real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estate business and other relevant law regulations;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To demolish condominiums in accordance with Article 75 of this Law. </w:t>
      </w:r>
    </w:p>
    <w:p>
      <w:pPr>
        <w:autoSpaceDN w:val="0"/>
        <w:autoSpaceDE w:val="0"/>
        <w:widowControl/>
        <w:spacing w:line="320" w:lineRule="exact" w:before="122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To arrange temporary residences, compensation, support, and resettlement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owners and users of demolished condominiums under the approved compensation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resettlement plans in accordance with this Law. </w:t>
      </w:r>
    </w:p>
    <w:p>
      <w:pPr>
        <w:autoSpaceDN w:val="0"/>
        <w:autoSpaceDE w:val="0"/>
        <w:widowControl/>
        <w:spacing w:line="310" w:lineRule="exact" w:before="134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The Government shall detail this Article.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69. Dossiers, process and procedures for approval of owners of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condominium renovation or reconstruction projects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A dossier of request for approval of the investment policy and approval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investor as the owner of the condominium renovation or reconstruction project shall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comprise of: </w:t>
      </w:r>
    </w:p>
    <w:p>
      <w:pPr>
        <w:autoSpaceDN w:val="0"/>
        <w:autoSpaceDE w:val="0"/>
        <w:widowControl/>
        <w:spacing w:line="216" w:lineRule="auto" w:before="74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48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0" w:lineRule="exact" w:before="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A written request for approval of the project’s investment policy;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The proposed investment project, which shall contain the following main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details: its investor, investment objectives, investment size, invested funds and fund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raising plan, the location, duration, and implementation schedule, proposed land 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demand, preliminary evaluation of environmental impacts in accordance with law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regulations on environmental protection (if any), information about certificates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 owners, proposed investment incentives, and the written record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comments the selection of the investor;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The compensation and resettlement plan that has been agreed upon by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 owners and the investor;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A written agreement to transfer land use rights of the condominium owners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investor in the cases prescribed in Clause 11, Article 60 of this Law;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dd) Documents on the investor's legal status and documents proving the investor's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financial capacity;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Other relevant documents (if any)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A dossier of request for approval of the investment policy proposed by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provincial-level housing management authority shall comprise of: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A submittal covering the request for approval of the project’s investment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policy;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The proposed investment project, which shall contain the following main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details: its investment objectives, investment size, invested funds, the location, duration,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implementation schedule; the status quo of land use at the project’s location,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proposed land use demand, preliminary evaluation of environmental impacts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law regulations on environmental protection (if any), the form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selection of the owner of the condominium renovation or reconstruction project;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preferential mechanisms and incentive policies; </w:t>
      </w:r>
    </w:p>
    <w:p>
      <w:pPr>
        <w:autoSpaceDN w:val="0"/>
        <w:autoSpaceDE w:val="0"/>
        <w:widowControl/>
        <w:spacing w:line="310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Other relevant documents (if any)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In the case where the approval of the investment policies and the approval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investors as owners of the condominium renovation or reconstruction projects fall under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competence of the Prime Minister in accordance with the Investment Law,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dossiers shall comply with Clauses 1 and 2 of this Article, and the process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procedures shall comply with the Law on Investment. </w:t>
      </w:r>
    </w:p>
    <w:p>
      <w:pPr>
        <w:autoSpaceDN w:val="0"/>
        <w:autoSpaceDE w:val="0"/>
        <w:widowControl/>
        <w:spacing w:line="322" w:lineRule="exact" w:before="122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The approval of the investment policy and approval of the investor by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provincial-level People's Committees shall be conducted following the below process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procedures: </w:t>
      </w:r>
    </w:p>
    <w:p>
      <w:pPr>
        <w:autoSpaceDN w:val="0"/>
        <w:autoSpaceDE w:val="0"/>
        <w:widowControl/>
        <w:spacing w:line="324" w:lineRule="exact" w:before="118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The investor selected by condominium owners in accordance with Clause 2,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Article 67 of this Law shall submit a dossier prescribed in Clause 1 of this Article to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provincial-level housing management authority;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Within 03 working days from the date of receiving a complete dossier,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provincial-level housing management authority shall be responsible for sending it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relevant State authorities for their appraisal and comments on the project; </w:t>
      </w:r>
    </w:p>
    <w:p>
      <w:pPr>
        <w:autoSpaceDN w:val="0"/>
        <w:autoSpaceDE w:val="0"/>
        <w:widowControl/>
        <w:spacing w:line="216" w:lineRule="auto" w:before="94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49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20" w:lineRule="exact" w:before="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Within 15 days from the date of receiving the request for appraisal,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authorities whose appraisal and comments are required shall send their comments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details under their ambit to the provincial-level housing management authority.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Within 25 days from the date of receiving all documents prescribed in Clause 1 of this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Article, the provincial-level housing management authority shall prepare an appraisal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report and submit it to the provincial-level People's Committee; </w:t>
      </w:r>
    </w:p>
    <w:p>
      <w:pPr>
        <w:autoSpaceDN w:val="0"/>
        <w:autoSpaceDE w:val="0"/>
        <w:widowControl/>
        <w:spacing w:line="322" w:lineRule="exact" w:before="118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Within 07 working days from the date of receiving all documents and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appraisal report, the provincial-level People's Committee shall consider approving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compensation and resettlement plan and approve the investment policy and at the same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time approve the investor as the owner of the condominium renovation or reconstruction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project. In case of disapproval, the provincial-level People's Committees shall issue 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written notice clearly stating the reason. </w:t>
      </w:r>
    </w:p>
    <w:p>
      <w:pPr>
        <w:autoSpaceDN w:val="0"/>
        <w:autoSpaceDE w:val="0"/>
        <w:widowControl/>
        <w:spacing w:line="320" w:lineRule="exact" w:before="122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An investment policy of a project prescribed in Clause 3, Article 67 of this Law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shall be approved by the provincial-level People's Committee following the process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procedures below: </w:t>
      </w:r>
    </w:p>
    <w:p>
      <w:pPr>
        <w:autoSpaceDN w:val="0"/>
        <w:autoSpaceDE w:val="0"/>
        <w:widowControl/>
        <w:spacing w:line="324" w:lineRule="exact" w:before="120" w:after="0"/>
        <w:ind w:left="0" w:right="3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The provincial-level housing management authority shall be responsible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preparing the documents prescribed in Clause 2 of this Article and sending them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relevant State authorities for appraisal and comments;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Within 15 days from the date of receiving the request for appraisal,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authorities whose appraisal and comments are required shall send their comments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details under their ambit to the provincial-level housing management authority.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Within 25 days from the date of receiving all documents prescribed in Clause 2 of this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Article, the provincial-level housing management authority shall prepare an appraisal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report and submit it to the provincial-level People's Committee;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Within 07 working days from the date of receiving all documents and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appraisal report, the provincial-level People's Committee shall consider approving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investment policy. In case of disapproval, the provincial-level People's Committee shall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issue a written notice clearly stating the reason.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The Government shall detail this Article. </w:t>
      </w:r>
    </w:p>
    <w:p>
      <w:pPr>
        <w:autoSpaceDN w:val="0"/>
        <w:autoSpaceDE w:val="0"/>
        <w:widowControl/>
        <w:spacing w:line="310" w:lineRule="exact" w:before="576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Section 4 </w:t>
      </w:r>
    </w:p>
    <w:p>
      <w:pPr>
        <w:autoSpaceDN w:val="0"/>
        <w:autoSpaceDE w:val="0"/>
        <w:widowControl/>
        <w:spacing w:line="310" w:lineRule="exact" w:before="132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COMPENSATION AND RESETTLEMENT PLANS </w:t>
      </w:r>
    </w:p>
    <w:p>
      <w:pPr>
        <w:autoSpaceDN w:val="0"/>
        <w:autoSpaceDE w:val="0"/>
        <w:widowControl/>
        <w:spacing w:line="312" w:lineRule="exact" w:before="572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70. Principles for making compensation and resettlement plans </w:t>
      </w:r>
    </w:p>
    <w:p>
      <w:pPr>
        <w:autoSpaceDN w:val="0"/>
        <w:autoSpaceDE w:val="0"/>
        <w:widowControl/>
        <w:spacing w:line="322" w:lineRule="exact" w:before="118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Preparation and approval of compensation and resettlement plans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implementation of condominium renovation or reconstruction projects shall only be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done after the detailed master plans have been approved.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For projects prescribed in Clause 1, Article 68 of this Law, the compensation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resettlement plans shall comply with law regulations on public investment.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projects prescribed in Clause 3, Article 68 of this Law, the provincial-level People's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Committees shall assign the responsible organizations to prepare and submit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compensation and resettlement plans to the provincial-level People's Committees for </w:t>
      </w:r>
    </w:p>
    <w:p>
      <w:pPr>
        <w:autoSpaceDN w:val="0"/>
        <w:autoSpaceDE w:val="0"/>
        <w:widowControl/>
        <w:spacing w:line="216" w:lineRule="auto" w:before="62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50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0" w:lineRule="exact" w:before="0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approval.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In the case where the selection of owners for condominium renovation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reconstruction projects is not prescribed in Clause 2 of this Article, the real estate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enterprises registering as project owners of condominium renovation or reconstruction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projects shall prepare compensation and resettlement plans for condominium owners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opt for. </w:t>
      </w:r>
    </w:p>
    <w:p>
      <w:pPr>
        <w:autoSpaceDN w:val="0"/>
        <w:autoSpaceDE w:val="0"/>
        <w:widowControl/>
        <w:spacing w:line="322" w:lineRule="exact" w:before="118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Publicity, transparency, objectivity, and compliance with the approved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compensation and resettlement plans must be guaranteed during the compensation,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support, resettlement and arrangement of temporary residences. The area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apartment for resettlement must not be smaller than the apartment area prescribed in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national technical regulations on condominiums. Expenses for compensation, support,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resettlement and arrangement of temporary residences shall be included in the total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investment in the projects. </w:t>
      </w:r>
    </w:p>
    <w:p>
      <w:pPr>
        <w:autoSpaceDN w:val="0"/>
        <w:autoSpaceDE w:val="0"/>
        <w:widowControl/>
        <w:spacing w:line="322" w:lineRule="exact" w:before="118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Lessees of renovated and reconstructed condominiums being public property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shall be allowed to rent the reconstructed condominiums unless they do not want to.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case where ownership of condominiums involves a combination of public property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ownership and other ownership forms, the representative of public property ownership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may agree on compensation, either in the monetary form or through housing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arrangements, with the owner of the condominium renovation or reconstruction project. </w:t>
      </w:r>
    </w:p>
    <w:p>
      <w:pPr>
        <w:autoSpaceDN w:val="0"/>
        <w:autoSpaceDE w:val="0"/>
        <w:widowControl/>
        <w:spacing w:line="322" w:lineRule="exact" w:before="118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The arrangement of houses for resettlement be conducted under contracts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 and sale, lease-purchase, and lease of houses for resettlement in accordance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with this Law.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7. The form of compensation for condominium owners shall be clearly stated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compensation and resettlement plans in accordance with the following regulations: </w:t>
      </w:r>
    </w:p>
    <w:p>
      <w:pPr>
        <w:autoSpaceDN w:val="0"/>
        <w:autoSpaceDE w:val="0"/>
        <w:widowControl/>
        <w:spacing w:line="322" w:lineRule="exact" w:before="120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For condominiums prescribed in Clause 10, Article 2 of this Law,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 owners can opt for compensation with houses for resettlement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monetary compensation equal to the value of houses for resettlement in the case they do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not want to receive houses for resettlement;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For condominiums not specified in Clause 10, Article 2 of this Law, if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 owners refrain from contributing funds for the renovation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reconstruction of such condominiums, they are entitled to compensation equivalent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value of the land use rights within the corresponding land area, which shall be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commensurate to the proportion of land use rights determined in accordance with law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regulations on land applicable at the time of the preparation of compensation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resettlement plans, and must transfer their land use rights to the owners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 renovation and reconstruction projects. In the case where condominiums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are specified at Point dd, Clause 2, Article 59 of this Law, owners are entitled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compensation covering the value of their land use rights and the remaining value of their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apartments in accordance with the regulations of the Government.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8. For areas other than apartments within condominium complexes that must be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renovated or reconstructed, their owners shall be compensated, supported, resettled,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provided with temporary residences in accordance with the regulations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Government. </w:t>
      </w:r>
    </w:p>
    <w:p>
      <w:pPr>
        <w:autoSpaceDN w:val="0"/>
        <w:autoSpaceDE w:val="0"/>
        <w:widowControl/>
        <w:spacing w:line="216" w:lineRule="auto" w:before="896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51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720" w:val="left"/>
        </w:tabs>
        <w:autoSpaceDE w:val="0"/>
        <w:widowControl/>
        <w:spacing w:line="316" w:lineRule="exact" w:before="0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71. Details and authority to approve compensation and resettlement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plans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A compensation and resettlement plan shall contain the following main details: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Name of the owner of the condominium renovation or reconstruction project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if such project owner has been selected;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Names and addresses of condominium owners and users;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Location and area of the condominium to be renovated or reconstructed;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location and areas of houses to be arranged for resettlement; </w:t>
      </w:r>
    </w:p>
    <w:p>
      <w:pPr>
        <w:autoSpaceDN w:val="0"/>
        <w:autoSpaceDE w:val="0"/>
        <w:widowControl/>
        <w:spacing w:line="324" w:lineRule="exact" w:before="118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Forms of arrangement of houses for resettlement, including arrangement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 for resettlement on the spot or at another location, or purchase or rent-purchase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local social houses, or provision of funds in accordance with this law;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dd) Coefficient K of apartment area, for condominiums prescribed in Clause 10,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Article 2 of this Law; land prices used to calculate compensations (if any); house rent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rates applicable after the condominium is reconstructed (if any);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The value of the apartment determined using the coefficient K prescribed at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Point dd of this Clause; funds contributed to construct the apartment following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project’s schedule or as a lump sum after the apartment is handed over,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condominiums other than those prescribed in Clause 10, Article 2 of this Law; the value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houses for resettlement in case of resettlement in another location; </w:t>
      </w:r>
    </w:p>
    <w:p>
      <w:pPr>
        <w:autoSpaceDN w:val="0"/>
        <w:autoSpaceDE w:val="0"/>
        <w:widowControl/>
        <w:spacing w:line="320" w:lineRule="exact" w:before="122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g) The agreement to transfer land use rights for implementation of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renovation or reconstruction projects in the cases prescribed in Clause 11, Article 60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this Law;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h) Plan for handling of the remaining apartments after resettlement has been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arranged;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i) The difference (if any), which must be paid by the owner of the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renovation or reconstruction project or the condominium owners, between the value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houses for resettlement and that of the houses that the condominium owners may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receive under the compensation and resettlement plan; </w:t>
      </w:r>
    </w:p>
    <w:p>
      <w:pPr>
        <w:autoSpaceDN w:val="0"/>
        <w:autoSpaceDE w:val="0"/>
        <w:widowControl/>
        <w:spacing w:line="322" w:lineRule="exact" w:before="120" w:after="0"/>
        <w:ind w:left="0" w:right="3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k) Duration of the project; Deadline for compensation, support, resettlement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arrangement of temporary residences; Deadline for handing over houses for resettlement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the form prescribed at Point d of this Clause;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l) Funds for support of relocation and rent of temporary residences, and other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relevant funds (if any);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m) Funds for maintenance of reconstructed condominium, which shall comply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with this Law; </w:t>
      </w:r>
    </w:p>
    <w:p>
      <w:pPr>
        <w:autoSpaceDN w:val="0"/>
        <w:autoSpaceDE w:val="0"/>
        <w:widowControl/>
        <w:spacing w:line="310" w:lineRule="exact" w:before="132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n) Compensation and resettlement for areas other than apartments (if any). </w:t>
      </w:r>
    </w:p>
    <w:p>
      <w:pPr>
        <w:autoSpaceDN w:val="0"/>
        <w:autoSpaceDE w:val="0"/>
        <w:widowControl/>
        <w:spacing w:line="322" w:lineRule="exact" w:before="122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provincial-level People's Committees shall approve compensation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resettlement plans within their ambit, inspect and urge owners of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renovation or reconstruction projects to properly implement the approved compensation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resettlement plans. </w:t>
      </w:r>
    </w:p>
    <w:p>
      <w:pPr>
        <w:autoSpaceDN w:val="0"/>
        <w:autoSpaceDE w:val="0"/>
        <w:widowControl/>
        <w:spacing w:line="216" w:lineRule="auto" w:before="1022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52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720" w:val="left"/>
        </w:tabs>
        <w:autoSpaceDE w:val="0"/>
        <w:widowControl/>
        <w:spacing w:line="316" w:lineRule="exact" w:before="0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72. Arrangement of houses for resettlement and temporary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residences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Houses for resettlement of condominium owners shall be arranged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the following regulations: </w:t>
      </w:r>
    </w:p>
    <w:p>
      <w:pPr>
        <w:autoSpaceDN w:val="0"/>
        <w:autoSpaceDE w:val="0"/>
        <w:widowControl/>
        <w:spacing w:line="320" w:lineRule="exact" w:before="124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In the case where the condominium is reconstructed under the approved master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plan, the condominium owners shall be resettled on the spot in accordance with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approved compensation and resettlement plan.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 condominiums prescribed in Clause 10, Article 2 of this Law,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owners shall receive compensations calculated by the coefficient K prescribed at Point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dd, Clause 1, Article 71 of this Law. </w:t>
      </w:r>
    </w:p>
    <w:p>
      <w:pPr>
        <w:autoSpaceDN w:val="0"/>
        <w:autoSpaceDE w:val="0"/>
        <w:widowControl/>
        <w:spacing w:line="322" w:lineRule="exact" w:before="122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 condominiums other than those prescribed in Clause 10, Article 2 of this Law,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 owners must contribute funds to reconstruct their condominiums, unless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otherwise the condominiums are prescribed in Clauses 2 and 3, Article 62 of this Law.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Under agreements, funds to reconstruct the condominiums shall be paid following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 schedules or as a lump sum after the apartments are handed over and shall be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determined in the compensation and resettlement plans; </w:t>
      </w:r>
    </w:p>
    <w:p>
      <w:pPr>
        <w:autoSpaceDN w:val="0"/>
        <w:autoSpaceDE w:val="0"/>
        <w:widowControl/>
        <w:spacing w:line="324" w:lineRule="exact" w:before="118" w:after="0"/>
        <w:ind w:left="0" w:right="3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In the case where the condominium is not reconstructed under the approved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master plan, the condominium owners shall receive houses for resettlement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Clause 4, Article 60 of this Law. </w:t>
      </w:r>
    </w:p>
    <w:p>
      <w:pPr>
        <w:autoSpaceDN w:val="0"/>
        <w:autoSpaceDE w:val="0"/>
        <w:widowControl/>
        <w:spacing w:line="322" w:lineRule="exact" w:before="118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For lessees, the resettlement shall be arranged under agreements in the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lease contracts. If the condominiums on lease are public property, lessees may rent them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again after they are renovated and reconstructed, unless otherwise agreed upon by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lessees and the ownership representatives of such public property.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Temporary residences shall only be arranged for condominium owners who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need houses for resettlement.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Temporary residences must satisfy the requirements and conditions in terms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infrastructure to serve the daily needs of the owners. In the case where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condominiums currently on lease are public property, the provincial-level People's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Committees of the localities where the condominium renovation or reconstruction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projects are located shall be responsible for arranging temporary residences or providing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funds for the lessees to find residences on their own during the implementation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projects. </w:t>
      </w:r>
    </w:p>
    <w:p>
      <w:pPr>
        <w:autoSpaceDN w:val="0"/>
        <w:autoSpaceDE w:val="0"/>
        <w:widowControl/>
        <w:spacing w:line="322" w:lineRule="exact" w:before="122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In the case prescribed at Point b, Clause 2, Article 59 of this Law, the provincial-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level People's Committees shall be responsible for arranging temporary residences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during the implementation period of the projects.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In the cases prescribed at Points a and c, Clause 2, Article 59 of this Law,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provincial-level People's Committees shall be responsible for arranging temporary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residences until the owners of the condominium renovation or reconstruction projects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are selected. After the project owners are selected, such project owners shall be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responsible for arranging temporary residences during the implementation period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projects. </w:t>
      </w:r>
    </w:p>
    <w:p>
      <w:pPr>
        <w:autoSpaceDN w:val="0"/>
        <w:autoSpaceDE w:val="0"/>
        <w:widowControl/>
        <w:spacing w:line="310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the cases prescribed at Points d and dd, Clause 2, Article 59 of this Law, owners </w:t>
      </w:r>
    </w:p>
    <w:p>
      <w:pPr>
        <w:autoSpaceDN w:val="0"/>
        <w:autoSpaceDE w:val="0"/>
        <w:widowControl/>
        <w:spacing w:line="216" w:lineRule="auto" w:before="86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53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6" w:lineRule="exact" w:before="0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condominium renovation or reconstruction projects shall be responsible for arranging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temporary residences during the implementation period of the projects.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In addition to the resettlement prescribed in Clause 1 or Clause 2 of this Article,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depending on local conditions, the provincial-level People's Committees decides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provide financial support to resettled people from the local budgets following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process and procedures prescribed in law regulations on State budget. </w:t>
      </w:r>
    </w:p>
    <w:p>
      <w:pPr>
        <w:autoSpaceDN w:val="0"/>
        <w:autoSpaceDE w:val="0"/>
        <w:widowControl/>
        <w:spacing w:line="322" w:lineRule="exact" w:before="118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The Government shall detail the preparation and approval of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renovation and reconstruction plans and the investment in such projects; the relocation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coercive relocation of condominium owners and users; the compensation, support,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resettlement, and arrangement of temporary residences; the contribution of funds by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 owners to invest in reconstruction of their condominiums. </w:t>
      </w:r>
    </w:p>
    <w:p>
      <w:pPr>
        <w:autoSpaceDN w:val="0"/>
        <w:autoSpaceDE w:val="0"/>
        <w:widowControl/>
        <w:spacing w:line="312" w:lineRule="exact" w:before="572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Section 5 </w:t>
      </w:r>
    </w:p>
    <w:p>
      <w:pPr>
        <w:autoSpaceDN w:val="0"/>
        <w:autoSpaceDE w:val="0"/>
        <w:widowControl/>
        <w:spacing w:line="322" w:lineRule="exact" w:before="118" w:after="0"/>
        <w:ind w:left="432" w:right="576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RELOCATION, COERCIVE RELOCATION AND DEMOLITION OF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CONDOMINIUMS </w:t>
      </w:r>
    </w:p>
    <w:p>
      <w:pPr>
        <w:autoSpaceDN w:val="0"/>
        <w:autoSpaceDE w:val="0"/>
        <w:widowControl/>
        <w:spacing w:line="312" w:lineRule="exact" w:before="572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73. Relocation of condominium owners and users </w:t>
      </w:r>
    </w:p>
    <w:p>
      <w:pPr>
        <w:autoSpaceDN w:val="0"/>
        <w:autoSpaceDE w:val="0"/>
        <w:widowControl/>
        <w:spacing w:line="322" w:lineRule="exact" w:before="122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For condominiums subject to demolition as prescribed at Points a and b, Clause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2, Article 59 of this Law, the provincial-level People's Committees must issue decisions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on urgent relocation and relocate the condominium owners and users, who are subject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to relocation, to temporary residences.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For condominiums subject to demolition as prescribed at Points c, d and dd,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Clause 2, Article 59 of this Law, the provincial-level People's Committees shall issue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relocation decisions in accordance with the approved compensation and resettlement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plans.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A relocation decision shall contain the following main details: </w:t>
      </w:r>
    </w:p>
    <w:p>
      <w:pPr>
        <w:autoSpaceDN w:val="0"/>
        <w:autoSpaceDE w:val="0"/>
        <w:widowControl/>
        <w:spacing w:line="310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Names and addresses of condominium owners and users subject to relocation;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Deadline for relocation;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Location of temporary residences; </w:t>
      </w:r>
    </w:p>
    <w:p>
      <w:pPr>
        <w:autoSpaceDN w:val="0"/>
        <w:autoSpaceDE w:val="0"/>
        <w:widowControl/>
        <w:spacing w:line="310" w:lineRule="exact" w:before="134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Relocation methods.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dd) Funding for relocation, including funds for moving people and assets; funds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 supporting rent of temporary residences and other relevant funds (if any);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Responsibilities of relevant authorities, organizations and individuals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enforcing the relocation decision. </w:t>
      </w:r>
    </w:p>
    <w:p>
      <w:pPr>
        <w:autoSpaceDN w:val="0"/>
        <w:autoSpaceDE w:val="0"/>
        <w:widowControl/>
        <w:spacing w:line="322" w:lineRule="exact" w:before="118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The provincial-level People's Committees must send the relocation decisions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to the condominium owners and users subject to relocation and publicly post such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decisions on the electronic web portals of the provincial-level People's Committees,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district-level People's Committees, provincial-level housing management authorities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localities where the condominiums are located, and on local mass media.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Condominium owners and users and relevant organizations and individuals </w:t>
      </w:r>
    </w:p>
    <w:p>
      <w:pPr>
        <w:autoSpaceDN w:val="0"/>
        <w:autoSpaceDE w:val="0"/>
        <w:widowControl/>
        <w:spacing w:line="216" w:lineRule="auto" w:before="662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54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6" w:lineRule="exact" w:before="0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shall be responsible for the relocation under the decisions of the provincial-level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People's Committees.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Funding for relocation shall be applied as follows: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For the cases prescribed in Clause 1 of this Article, it shall be covered by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local budgets;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For the cases prescribed in Clause 2 of this Article, it shall be determined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total project investments and paid by the owners of the condominium renovation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reconstruction projects. The owners of condominium renovation or reconstruction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projects shall be responsible for refunding relocation funds to State authorities in cases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where the State authorities have relocated people from the demolished condominiums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before selecting such owners for condominium renovation or reconstruction projects.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Depending on local conditions, the provincial-level People's Committees shall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decide to subsidize the relocation with funds from the local budgets following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process and procedures prescribed in the law regulations on State budget.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74. Coercive relocation of condominium owners and users </w:t>
      </w:r>
    </w:p>
    <w:p>
      <w:pPr>
        <w:autoSpaceDN w:val="0"/>
        <w:autoSpaceDE w:val="0"/>
        <w:widowControl/>
        <w:spacing w:line="324" w:lineRule="exact" w:before="120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Past the relocation deadlines under relocation decisions of provincial-level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People's Committees, if the condominium owners or user fail to relocate, the provincial-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level People's Committees will issue decisions on coercive relocation.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A decision on coercive relocation shall contain the following main details: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Names and addresses of condominium owners and users subject to coercive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relocation;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Time of coercive relocation;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Location of temporary residences; </w:t>
      </w:r>
    </w:p>
    <w:p>
      <w:pPr>
        <w:autoSpaceDN w:val="0"/>
        <w:autoSpaceDE w:val="0"/>
        <w:widowControl/>
        <w:spacing w:line="310" w:lineRule="exact" w:before="134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Coercive relocation methods.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dd) Funding for coercive relocation;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Responsibilities of relevant authorities, organizations and individuals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enforcing coercive relocation. </w:t>
      </w:r>
    </w:p>
    <w:p>
      <w:pPr>
        <w:autoSpaceDN w:val="0"/>
        <w:autoSpaceDE w:val="0"/>
        <w:widowControl/>
        <w:spacing w:line="322" w:lineRule="exact" w:before="122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The district-level People's Committees of the localities where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condominiums are located shall be responsible for enforcing coercive relocation under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coercive relocation decisions of the provincial-level People's Committees.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Funding for coercive relocation shall be applied as follows: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For the cases prescribed in Clause 1, Article 73 of this Law, it shall be covered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by the local budgets;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For the cases prescribed in Clause 2, Article 73 of this Law, it shall be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determined in the total project investments and paid by the owners of the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renovation or reconstruction projects. The owners of condominium renovation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reconstruction projects shall be responsible for refunding coercive relocation funds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State authorities in cases where the State authorities have coercively relocated people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from the demolished condominiums before selecting such owners for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renovation or reconstruction projects. </w:t>
      </w:r>
    </w:p>
    <w:p>
      <w:pPr>
        <w:autoSpaceDN w:val="0"/>
        <w:autoSpaceDE w:val="0"/>
        <w:widowControl/>
        <w:spacing w:line="216" w:lineRule="auto" w:before="782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55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</w:p>
    <w:p>
      <w:pPr>
        <w:autoSpaceDN w:val="0"/>
        <w:autoSpaceDE w:val="0"/>
        <w:widowControl/>
        <w:spacing w:line="318" w:lineRule="exact" w:before="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Depending on local conditions, the provincial-level People's Committees shall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decide to subsidize the coercive relocation with funds from the local budgets following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process and procedures prescribed in the law regulations on State budget.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75. Demolition of condominiums </w:t>
      </w:r>
    </w:p>
    <w:p>
      <w:pPr>
        <w:autoSpaceDN w:val="0"/>
        <w:autoSpaceDE w:val="0"/>
        <w:widowControl/>
        <w:spacing w:line="322" w:lineRule="exact" w:before="122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After completing the relocation, condominium owners and users as well as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 owners of condominium renovation or reconstruction projects shall be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responsible for organizing the demolition of condominiums in accordance with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following regulations: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Project owners of condominium renovation or reconstruction projects may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conduct the demolition on their own if they are capable of doing so in accordance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 regulations on construction or hire other organizations with construction capacity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to conduct the demolition;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Before conducting the demolition, the owners of the condominium renovation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 reconstruction projects shall prepare demolition plans and send them to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provincial-level housing management authorities for appraisal and approval. Within 30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days from the date of receiving the demolition plans at the request of the owners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 renovation or reconstruction projects, the management authority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provincial-level housing authorities shall be responsible for organizing the appraisal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approval of such demolition plans in accordance with law regulations on construction; </w:t>
      </w:r>
    </w:p>
    <w:p>
      <w:pPr>
        <w:autoSpaceDN w:val="0"/>
        <w:autoSpaceDE w:val="0"/>
        <w:widowControl/>
        <w:spacing w:line="322" w:lineRule="exact" w:before="118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The owners of condominium renovation or reconstruction projects shall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organize the demolition under the demolition plans approved by the provincial-level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housing management authorities.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In the case where a condominium must be urgently demolished to ensure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safety of adjacent structures, the provincial-level housing management authority shall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be responsible for preparing a demolition plan and reporting it to the provincial-level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People's Committee for decision and then organizing the demolition. </w:t>
      </w:r>
    </w:p>
    <w:p>
      <w:pPr>
        <w:autoSpaceDN w:val="0"/>
        <w:autoSpaceDE w:val="0"/>
        <w:widowControl/>
        <w:spacing w:line="322" w:lineRule="exact" w:before="118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The funds for demolition of condominiums shall be determined in the total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 investment. Owners of condominium renovation or reconstruction projects shall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be responsible for refunding the funds for urgent demolition prescribed in Clause 2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this Article to the State authorities that have conducted the urgent demolition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The process and procedures for demolition of condominiums must comply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 regulations on construction. </w:t>
      </w:r>
    </w:p>
    <w:p>
      <w:pPr>
        <w:autoSpaceDN w:val="0"/>
        <w:autoSpaceDE w:val="0"/>
        <w:widowControl/>
        <w:spacing w:line="310" w:lineRule="exact" w:before="572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Chapter VI </w:t>
      </w:r>
    </w:p>
    <w:p>
      <w:pPr>
        <w:autoSpaceDN w:val="0"/>
        <w:autoSpaceDE w:val="0"/>
        <w:widowControl/>
        <w:spacing w:line="310" w:lineRule="exact" w:before="132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POLICIES ON SOCIAL HOUSES </w:t>
      </w:r>
    </w:p>
    <w:p>
      <w:pPr>
        <w:autoSpaceDN w:val="0"/>
        <w:autoSpaceDE w:val="0"/>
        <w:widowControl/>
        <w:spacing w:line="310" w:lineRule="exact" w:before="576" w:after="72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Section 1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24.00000000000006" w:type="dxa"/>
      </w:tblPr>
      <w:tblGrid>
        <w:gridCol w:w="4919"/>
        <w:gridCol w:w="4919"/>
      </w:tblGrid>
      <w:tr>
        <w:trPr>
          <w:trHeight w:hRule="exact" w:val="2060"/>
        </w:trPr>
        <w:tc>
          <w:tcPr>
            <w:tcW w:type="dxa" w:w="2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236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99260" cy="1146809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9260" cy="11468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60" w:after="0"/>
              <w:ind w:left="7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8"/>
              </w:rPr>
              <w:t xml:space="preserve">GENERAL PROVISIONS </w:t>
            </w:r>
          </w:p>
          <w:p>
            <w:pPr>
              <w:autoSpaceDN w:val="0"/>
              <w:autoSpaceDE w:val="0"/>
              <w:widowControl/>
              <w:spacing w:line="216" w:lineRule="auto" w:before="1464" w:after="0"/>
              <w:ind w:left="0" w:right="3022" w:firstLine="0"/>
              <w:jc w:val="right"/>
            </w:pPr>
            <w:r>
              <w:rPr>
                <w:rFonts w:ascii="Courier New" w:hAnsi="Courier New" w:eastAsia="Courier New"/>
                <w:b w:val="0"/>
                <w:i w:val="0"/>
                <w:color w:val="000000"/>
                <w:sz w:val="24"/>
              </w:rPr>
              <w:t xml:space="preserve">56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0" w:lineRule="exact" w:before="0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76. Beneficiaries entitled to social housing support policies </w:t>
      </w:r>
    </w:p>
    <w:p>
      <w:pPr>
        <w:autoSpaceDN w:val="0"/>
        <w:autoSpaceDE w:val="0"/>
        <w:widowControl/>
        <w:spacing w:line="322" w:lineRule="exact" w:before="120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People with meritorious services to the revolution and relatives of martyrs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eligible for housing improvement support in accordance with the Ordinance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preferential treatment of people with meritorious services to the revolution.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Poor households and households living just above the poverty line in rural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areas;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Poor households and households living just above the poverty line in rural areas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frequently hit by natural disasters or affected by climate change;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Poor households and households living just above the poverty line in urban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areas; </w:t>
      </w:r>
    </w:p>
    <w:p>
      <w:pPr>
        <w:autoSpaceDN w:val="0"/>
        <w:autoSpaceDE w:val="0"/>
        <w:widowControl/>
        <w:spacing w:line="310" w:lineRule="exact" w:before="134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Low-income earners in urban areas;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Workers and employees currently employed by enterprises, cooperatives,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unions of cooperatives inside and outside industrial parks. </w:t>
      </w:r>
    </w:p>
    <w:p>
      <w:pPr>
        <w:autoSpaceDN w:val="0"/>
        <w:autoSpaceDE w:val="0"/>
        <w:widowControl/>
        <w:spacing w:line="322" w:lineRule="exact" w:before="118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7. Commissioned officers, warrant officers, non-commissioned officers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people's armed forces, employees of the Public Security Forces, civil servants, on-duty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workers and public employees in the field of national defense; people in charge of cipher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work and other people whose salaries are paid by the State budget currently working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cipher organizations.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8. Cadres, civil servants and public employees as defined by law regulations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cadres, civil servants and public employees. </w:t>
      </w:r>
    </w:p>
    <w:p>
      <w:pPr>
        <w:autoSpaceDN w:val="0"/>
        <w:autoSpaceDE w:val="0"/>
        <w:widowControl/>
        <w:spacing w:line="322" w:lineRule="exact" w:before="118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9. Beneficiaries who returned official-duty houses in accordance with Clause 4,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Article 125 of this Law, unless otherwise the official-duty houses are recovered due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violation of this Law. </w:t>
      </w:r>
    </w:p>
    <w:p>
      <w:pPr>
        <w:autoSpaceDN w:val="0"/>
        <w:autoSpaceDE w:val="0"/>
        <w:widowControl/>
        <w:spacing w:line="322" w:lineRule="exact" w:before="122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10. Households and individuals that are subject to land recovery or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clearance or demolition as prescribed by law and have not yet received any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compensations in houses or residential land from by the State. </w:t>
      </w:r>
    </w:p>
    <w:p>
      <w:pPr>
        <w:autoSpaceDN w:val="0"/>
        <w:autoSpaceDE w:val="0"/>
        <w:widowControl/>
        <w:spacing w:line="322" w:lineRule="exact" w:before="118" w:after="0"/>
        <w:ind w:left="0" w:right="3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11. Students and undergraduates of universities, academies, senior colleges,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junior colleges, vocational schools, and special schools in accordance with the law;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students at public boarding schools for ethnic minorities. </w:t>
      </w:r>
    </w:p>
    <w:p>
      <w:pPr>
        <w:autoSpaceDN w:val="0"/>
        <w:autoSpaceDE w:val="0"/>
        <w:widowControl/>
        <w:spacing w:line="310" w:lineRule="exact" w:before="134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12. Enterprises, cooperatives, unions of cooperatives in industrial parks. </w:t>
      </w:r>
    </w:p>
    <w:p>
      <w:pPr>
        <w:autoSpaceDN w:val="0"/>
        <w:autoSpaceDE w:val="0"/>
        <w:widowControl/>
        <w:spacing w:line="310" w:lineRule="exact" w:before="132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77. Forms of implementation of social housing support policies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Support in the form of sale, lease-purchase or lease of social houses to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beneficiaries prescribed in Clauses 1, 4, 5, 6, 8, 9 and 10, Article 76 of this Law.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Beneficiaries prescribed in Clause 7, Article 76 of this Law may not be entitled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housing support policies for the people's armed forces. </w:t>
      </w:r>
    </w:p>
    <w:p>
      <w:pPr>
        <w:autoSpaceDN w:val="0"/>
        <w:autoSpaceDE w:val="0"/>
        <w:widowControl/>
        <w:spacing w:line="324" w:lineRule="exact" w:before="118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Depending on local conditions, the provincial-level People's Committees can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regulate the sale, lease-purchase, and lease of social houses to the beneficiaries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prescribed in Clauses 2 and 3, Article 76 of this Law. </w:t>
      </w:r>
    </w:p>
    <w:p>
      <w:pPr>
        <w:autoSpaceDN w:val="0"/>
        <w:autoSpaceDE w:val="0"/>
        <w:widowControl/>
        <w:spacing w:line="322" w:lineRule="exact" w:before="120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Support provided under the national target programs or public housing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investment programs for the beneficiaries prescribed in Clauses 1, 2 and 3, Article 76 </w:t>
      </w:r>
    </w:p>
    <w:p>
      <w:pPr>
        <w:autoSpaceDN w:val="0"/>
        <w:autoSpaceDE w:val="0"/>
        <w:widowControl/>
        <w:spacing w:line="216" w:lineRule="auto" w:before="902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57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0" w:lineRule="exact" w:before="0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this Law to construct new houses or repair or renovate ready-built ones.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Donation of houses to beneficiaries prescribed in Clauses 1, 2 and 3, Article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76 of this Law. The exemption or reduction of land use levies of land used for building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 prescribed in this Clause shall comply with the law regulations on land. </w:t>
      </w:r>
    </w:p>
    <w:p>
      <w:pPr>
        <w:autoSpaceDN w:val="0"/>
        <w:autoSpaceDE w:val="0"/>
        <w:widowControl/>
        <w:spacing w:line="320" w:lineRule="exact" w:before="124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Support in the form of sale, lease-purchase, and lease of houses for the people's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armed forces to the beneficiaries prescribed in Clause 7, Article 76 of this Law who are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not yet entitled to the policies prescribed in Clause 1 of this Article.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Preferential loan support from the State through the Vietnam Bank for Social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Policies and credit institutions designated by the State for the beneficiaries prescribed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Clauses 1, 2, 3, 4, 5, 6, 7 and 8 Article 76 of this Law to purchase or rent-purchase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social houses or construct houses on their own or renovate or repair their houses.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Beneficiaries prescribed in Clause 7, Article 76 of this Law are entitled to preferential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loans to purchase and rent-purchase houses for the people's armed forces. </w:t>
      </w:r>
    </w:p>
    <w:p>
      <w:pPr>
        <w:autoSpaceDN w:val="0"/>
        <w:autoSpaceDE w:val="0"/>
        <w:widowControl/>
        <w:spacing w:line="310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Government shall detail this Clause.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Beneficiaries prescribed in Clause 11, Article 76 of this Law may rent social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 during their studying periods. </w:t>
      </w:r>
    </w:p>
    <w:p>
      <w:pPr>
        <w:autoSpaceDN w:val="0"/>
        <w:autoSpaceDE w:val="0"/>
        <w:widowControl/>
        <w:spacing w:line="322" w:lineRule="exact" w:before="120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7. Beneficiaries prescribed in Clause 12, Article 76 of this Law may rent worker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accommodations in industrial parks and sublet them to the workers of such enterprises,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cooperatives, or unions of cooperatives in such industrial parks in accordance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Section 3 of this Chapter.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8. Workers currently employed by enterprises, cooperatives, and unions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cooperatives in industrial parks shall rent worker accommodations in such industrial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parks in accordance with Section 3 of this Chapter. </w:t>
      </w:r>
    </w:p>
    <w:p>
      <w:pPr>
        <w:autoSpaceDN w:val="0"/>
        <w:autoSpaceDE w:val="0"/>
        <w:widowControl/>
        <w:spacing w:line="310" w:lineRule="exact" w:before="134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78. Conditions for enjoying social housing support policies </w:t>
      </w:r>
    </w:p>
    <w:p>
      <w:pPr>
        <w:autoSpaceDN w:val="0"/>
        <w:autoSpaceDE w:val="0"/>
        <w:widowControl/>
        <w:spacing w:line="320" w:lineRule="exact" w:before="122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Beneficiaries prescribed in Clauses 1, 4, 5, 6, 7, 8, 9 and 10, Article 76 of this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 purchasing or rent-purchasing social houses must fully meet the following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conditions: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Housing conditions: Beneficiaries prescribed in Clauses 1, 4, 5, 6, 7, 8, 9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10, Article 76 of this Law, in order to purchase or rent-purchase social houses, must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 no houses in the provinces or municipalities where such social housing investment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projects are located, or have neither purchased or lease-purchased social houses, nor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enjoyed the housing support policies in any form in the provinces or municipalities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where such social housing investment projects are located, or they may own houses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provinces or municipalities where such social housing investment projects are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located but the average floor area per person of such houses is lower than the regulatory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minimum floor area. Beneficiaries prescribed at Points b, c, d, dd, e and g, Clause 1,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Article 45 of this Law must not be currently staying in official-duty houses.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Government shall detail this Point; </w:t>
      </w:r>
    </w:p>
    <w:p>
      <w:pPr>
        <w:autoSpaceDN w:val="0"/>
        <w:autoSpaceDE w:val="0"/>
        <w:widowControl/>
        <w:spacing w:line="322" w:lineRule="exact" w:before="120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Income conditions: beneficiaries prescribed in Clauses 5, 6, 7 and 8, Article 76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this Law, in order to purchase or rent-purchase social houses, must meet the income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conditions as prescribed by the Government. Beneficiaries prescribed in Clause 4,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Article 76 of this Law must be poor households and households living just above the </w:t>
      </w:r>
    </w:p>
    <w:p>
      <w:pPr>
        <w:autoSpaceDN w:val="0"/>
        <w:autoSpaceDE w:val="0"/>
        <w:widowControl/>
        <w:spacing w:line="216" w:lineRule="auto" w:before="86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58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0" w:lineRule="exact" w:before="0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poverty line in urban areas in accordance with the regulations of the Government. </w:t>
      </w:r>
    </w:p>
    <w:p>
      <w:pPr>
        <w:autoSpaceDN w:val="0"/>
        <w:autoSpaceDE w:val="0"/>
        <w:widowControl/>
        <w:spacing w:line="322" w:lineRule="exact" w:before="120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Beneficiaries prescribed in Clauses 1, 4, 5, 6, 7, 8, 9, 10 and 11, Article 76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this Law, if renting social houses, may not satisfy the housing and income conditions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prescribed in Clause 1 of this Article. </w:t>
      </w:r>
    </w:p>
    <w:p>
      <w:pPr>
        <w:autoSpaceDN w:val="0"/>
        <w:autoSpaceDE w:val="0"/>
        <w:widowControl/>
        <w:spacing w:line="320" w:lineRule="exact" w:before="124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Conditions for beneficiaries to be entitled to preferential loan support from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State through the Vietnam Bank for Social Policies and credit institutions designated by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State are prescribed as follows: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Beneficiaries prescribed in Clauses 1, 2, 3, 4, 5, 6, 7 and 8, Article 76 of this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Law, in order to obtain loans for purchase or lease-purchase of social houses, shall sign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social house purchase or lease contracts and meet the loan conditions prescribed in law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regulations on credit institutions;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Beneficiaries prescribed in Clause 7, Article 76 of this Law, in order to obtain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loans for purchase or lease-purchase of houses for the people's armed forces, shall sign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contracts on purchase or lease of houses for the people's armed forces and meet the loan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conditions prescribed in law regulations on credit. </w:t>
      </w:r>
    </w:p>
    <w:p>
      <w:pPr>
        <w:autoSpaceDN w:val="0"/>
        <w:autoSpaceDE w:val="0"/>
        <w:widowControl/>
        <w:spacing w:line="322" w:lineRule="exact" w:before="120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Beneficiaries prescribed in Clauses 1, 2 and 3, Article 76 of this Law, in order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to receive support prescribed in Clause 2, Article 77 of this Law, must meet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conditions prescribed in the decisions approving the national target programs or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respective housing public investment programs of competent State authorities. </w:t>
      </w:r>
    </w:p>
    <w:p>
      <w:pPr>
        <w:autoSpaceDN w:val="0"/>
        <w:autoSpaceDE w:val="0"/>
        <w:widowControl/>
        <w:spacing w:line="322" w:lineRule="exact" w:before="118" w:after="0"/>
        <w:ind w:left="0" w:right="3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In order for the beneficiaries prescribed in Clause 6, Article 76 of this Law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rent worker accommodations in industrial parks, they must meet the conditions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prescribed in Clause 2, Article 93 of this Law.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Beneficiaries prescribed in Clause 7, Article 76 of this Law, in order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 or rent-purchase houses for the people's armed forces, must meet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conditions prescribed at Point a, Clause 1 of this Article and the income conditions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prescribed in the Government’s regulations. In case of renting houses for the people's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armed forces, they may not meet the housing and income conditions. </w:t>
      </w:r>
    </w:p>
    <w:p>
      <w:pPr>
        <w:autoSpaceDN w:val="0"/>
        <w:autoSpaceDE w:val="0"/>
        <w:widowControl/>
        <w:spacing w:line="322" w:lineRule="exact" w:before="120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7. Beneficiaries prescribed in Clause 12, Article 76 of this Law, in order to rent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worker accommodations in industrial parks and sublet them to individuals who are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workers of such enterprises, cooperatives, or unions of cooperatives, must meet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conditions prescribed in Clause 1, Article 93 of this Law.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8. In the case where the beneficiaries prescribed in Clause 2 and Clause 3, Article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76 of this Law are entitled to purchase or rent-purchase of social houses in accordance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with Clause 1, Article 77 of this Law, they shall meet the housing conditions prescribed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at Point a, Clause 1 of this Article, have not yet benefited from the housing support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policies prescribed in Clause 3, Article 77 of this Law, and are in poor households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households living just above the poverty line as prescribed in the regulations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Government.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case of renting social houses, they may not meet the housing and income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conditions prescribed in this Clause. </w:t>
      </w:r>
    </w:p>
    <w:p>
      <w:pPr>
        <w:autoSpaceDN w:val="0"/>
        <w:autoSpaceDE w:val="0"/>
        <w:widowControl/>
        <w:spacing w:line="320" w:lineRule="exact" w:before="122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9. The Minister of Construction shall issue sample documents proving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beneficiaries prescribed in Clauses 1, 2, 3, 4, 5, 6, 8, 9, 10 and 11, Article 76 of this </w:t>
      </w:r>
    </w:p>
    <w:p>
      <w:pPr>
        <w:autoSpaceDN w:val="0"/>
        <w:autoSpaceDE w:val="0"/>
        <w:widowControl/>
        <w:spacing w:line="216" w:lineRule="auto" w:before="86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59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0" w:lineRule="exact" w:before="0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Law; and sample documents proving their eligibility for social housing support policies. </w:t>
      </w:r>
    </w:p>
    <w:p>
      <w:pPr>
        <w:autoSpaceDN w:val="0"/>
        <w:autoSpaceDE w:val="0"/>
        <w:widowControl/>
        <w:spacing w:line="322" w:lineRule="exact" w:before="120" w:after="0"/>
        <w:ind w:left="0" w:right="3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Minister of National Defense and the Minister of Public Security shall issue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sample documents proving that the beneficiaries prescribed in Clause 7, Article 76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this Law are eligible for social housing support policies under management. </w:t>
      </w:r>
    </w:p>
    <w:p>
      <w:pPr>
        <w:autoSpaceDN w:val="0"/>
        <w:autoSpaceDE w:val="0"/>
        <w:widowControl/>
        <w:spacing w:line="312" w:lineRule="exact" w:before="132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79. Principles of implementation of social housing support policies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The implementation of social housing support policies must adhere to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following principles: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The State shall make housing development policies and facilitate everyone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have residences;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Coordination among the State, enterprises, population communities, family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clans and beneficiaries entitled to support in the implementation of policies;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Publicity, transparency, and strict inspection and supervision by competent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State authorities, population communities and the Vietnam Fatherland Front;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Provision of support to eligible beneficiaries that fully meet the conditions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prescribed in this Law; </w:t>
      </w:r>
    </w:p>
    <w:p>
      <w:pPr>
        <w:autoSpaceDN w:val="0"/>
        <w:autoSpaceDE w:val="0"/>
        <w:widowControl/>
        <w:spacing w:line="322" w:lineRule="exact" w:before="120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dd) In the case where one beneficiary is entitled to different support policies,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policy with the highest support level will prevail. In the case where multiple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beneficiaries satisfy the same standards and conditions, support will be provided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order of priority to people with meritorious services to the revolution, relatives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martyrs, people with disabilities, resettled people who are entitled to purchase and rent-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 social houses, women;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In the case where a household has members entitled to different support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policies, the whole household is entitled to only one support policy.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Provincial-level People’s Committees shall organize, examine and inspect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implementation of social housing support policies in their localities.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Section 2 of this Chapter do not apply to the development of worker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accommodations in industrial parks, the development of houses for the people's armed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forces, or the construction, renovation, and repair of houses by individuals on their own,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unless otherwise Sections 3, 4 and 5 of this Chapter make references whereby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regulations in Section 2 of this Chapter is applicable. </w:t>
      </w:r>
    </w:p>
    <w:p>
      <w:pPr>
        <w:autoSpaceDN w:val="0"/>
        <w:autoSpaceDE w:val="0"/>
        <w:widowControl/>
        <w:spacing w:line="310" w:lineRule="exact" w:before="574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Section 2 </w:t>
      </w:r>
    </w:p>
    <w:p>
      <w:pPr>
        <w:autoSpaceDN w:val="0"/>
        <w:autoSpaceDE w:val="0"/>
        <w:widowControl/>
        <w:spacing w:line="322" w:lineRule="exact" w:before="120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DEVELOPMENT OF SOCIAL HOUSES FOR SALE, LEASE-PURCHASE, OR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LEASE </w:t>
      </w:r>
    </w:p>
    <w:p>
      <w:pPr>
        <w:autoSpaceDN w:val="0"/>
        <w:autoSpaceDE w:val="0"/>
        <w:widowControl/>
        <w:spacing w:line="310" w:lineRule="exact" w:before="572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80. Forms of development of social houses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The State invests in building social houses with public investments for lease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lease-purchase.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State invests in building social houses with funding sources prescribed at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Point b, Clause 1, Article 113 of this Law for sale, lease-purchase, and lease. </w:t>
      </w:r>
    </w:p>
    <w:p>
      <w:pPr>
        <w:autoSpaceDN w:val="0"/>
        <w:autoSpaceDE w:val="0"/>
        <w:widowControl/>
        <w:spacing w:line="216" w:lineRule="auto" w:before="662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60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8" w:lineRule="exact" w:before="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Enterprises, cooperatives, and unions of cooperatives invest in building social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 for sale, lease-purchase, or lease to beneficiaries prescribed in Clause 1, Article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77 of this Law. </w:t>
      </w:r>
    </w:p>
    <w:p>
      <w:pPr>
        <w:autoSpaceDN w:val="0"/>
        <w:autoSpaceDE w:val="0"/>
        <w:widowControl/>
        <w:spacing w:line="324" w:lineRule="exact" w:before="118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The Vietnam General Confederation of Labor is the governing body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social housing investment projects with trade union’s financial resources for workers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and employees eligible for social house rental policies.</w:t>
      </w:r>
    </w:p>
    <w:p>
      <w:pPr>
        <w:autoSpaceDN w:val="0"/>
        <w:autoSpaceDE w:val="0"/>
        <w:widowControl/>
        <w:spacing w:line="322" w:lineRule="exact" w:before="118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Foreign-invested economic entities involved in social housing development by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contributing funds or investing in the construction of social houses or cooperating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business with domestic enterprises, cooperatives, unions of cooperatives to jointly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implement investment projects to build social houses for sale, lease-purchase, or lease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accordance with this Law, the law regulations on land and real estate, and other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relevant law regulations.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Individuals build social house for lease to beneficiaries prescribed in Clause 1,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Article 77 of this Law.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81. Types of project and requirements on social housing investment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projects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Social housing investment projects include projects prescribed at Points a, b,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c, dd and e, Clause 1, Article 30 of this Law.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Social housing investment projects as prescribed in Clause 1 of this Article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must be built on land for social housing development prescribed in Clause 6, Article 83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this Law and meet the requirements prescribed in Article 33 of this Law. Social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 shall be handed over in accordance with Clauses 3 and 4, Article 37 of this Law. </w:t>
      </w:r>
    </w:p>
    <w:p>
      <w:pPr>
        <w:autoSpaceDN w:val="0"/>
        <w:autoSpaceDE w:val="0"/>
        <w:widowControl/>
        <w:spacing w:line="324" w:lineRule="exact" w:before="120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3. Owners of social housing investment projects must build houses for sale, lease-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purchase, or lease, and are not allowed to transfer land use rights for individuals to build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their own houses.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82. Types and area standards of social houses </w:t>
      </w:r>
    </w:p>
    <w:p>
      <w:pPr>
        <w:autoSpaceDN w:val="0"/>
        <w:autoSpaceDE w:val="0"/>
        <w:widowControl/>
        <w:spacing w:line="310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Types and area standards of social houses are prescribed as follows: </w:t>
      </w:r>
    </w:p>
    <w:p>
      <w:pPr>
        <w:autoSpaceDN w:val="0"/>
        <w:autoSpaceDE w:val="0"/>
        <w:widowControl/>
        <w:spacing w:line="322" w:lineRule="exact" w:before="120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Social houses are project-based condominiums constructed in conformity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approved construction detailed plans. Within social housing investment projects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ethnic minority-inhabited and mountainous communes as prescribed by the Prime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Minister, social houses can be individual houses; </w:t>
      </w:r>
    </w:p>
    <w:p>
      <w:pPr>
        <w:autoSpaceDN w:val="0"/>
        <w:autoSpaceDE w:val="0"/>
        <w:widowControl/>
        <w:spacing w:line="322" w:lineRule="exact" w:before="120" w:after="0"/>
        <w:ind w:left="0" w:right="3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In the case where the social houses are condominiums, they shall be designed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constructed in accordance with national technical regulations on condominiums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area standards of social houses. </w:t>
      </w:r>
    </w:p>
    <w:p>
      <w:pPr>
        <w:autoSpaceDN w:val="0"/>
        <w:autoSpaceDE w:val="0"/>
        <w:widowControl/>
        <w:spacing w:line="322" w:lineRule="exact" w:before="118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In the case where the social houses are individual houses, they shall be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designed and constructed in accordance with law regulations on construction and area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standards of social houses.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In the case where an individual builds social houses in accordance with Clause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6, Article 80 of this Law, he/she may build a multi-story house with many apartments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 individual houses in accordance with this Law.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Government shall detail this Article. </w:t>
      </w:r>
    </w:p>
    <w:p>
      <w:pPr>
        <w:autoSpaceDN w:val="0"/>
        <w:autoSpaceDE w:val="0"/>
        <w:widowControl/>
        <w:spacing w:line="216" w:lineRule="auto" w:before="82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61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0" w:lineRule="exact" w:before="0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83. Land for development of social houses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Provincial-level People's Committees must allocate enough land areas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social housing development in accordance with approved provincial-level housing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development programs and plans, including: land areas for development of detached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social houses; land areas for construction of social houses within the scope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commercial housing investment projects as prescribed in Clauses 2 and 3 of this Article.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rural areas, the provincial-level People's Committees shall, depending on local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conditions, allocate land areas for social housing development.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In special-grade, grade-1, grade-2 and grade-3 urban centers, pursuant to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Government's regulations, the provincial-level People's Committees shall decide that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owners of commercial housing projects shall reserve part of residential land areas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their projects in which a technical infrastructure system has been built for construction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social houses or allocate social housing land areas in which a technical infrastructure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system has been built outside the scope of the commercial housing investment projects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such urban areas or pay amounts equivalent to the value of the land areas in which 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technical infrastructure system has been built for construction of social houses.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For urban centers other than those prescribed in Clause 2 of this Article,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provincial-level People's Committees shall, depending on local conditions, stipulate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criteria for commercial housing investment projects whose owners shall reserve part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residential land areas in their projects in which a technical infrastructure system has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been built for construction of social houses or allocate social housing land areas in which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 technical infrastructure system has been built outside the scope of the commercial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housing investment projects in such urban areas or pay amounts equivalent to the value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the land areas in which a technical infrastructure system has been built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construction of social houses.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The land areas reserved for social housing development prescribed in Clause 1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this Article must be allocated in a demand-based manner as identified in the approved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provincial-level housing development programs and plans, and must ensure connection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with the technical and social infrastructure system of the localities where the projects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are located and in accordance with the living and working needs of beneficiaries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social housing policies prescribed in this Law.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Provincial-level People's Committees are responsible for investing in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construction of technical infrastructure systems in addition to social housing investment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projects. </w:t>
      </w:r>
    </w:p>
    <w:p>
      <w:pPr>
        <w:autoSpaceDN w:val="0"/>
        <w:autoSpaceDE w:val="0"/>
        <w:widowControl/>
        <w:spacing w:line="322" w:lineRule="exact" w:before="118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Depending on the social housing demand identified in the provincial-level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housing development programs and plans, during the process of preparing local budget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estimates, the provincial-level People's Committees shall report the People's Councils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at the same level on the allocation of budget to invest in social housing investment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projects in the respective localities, pay compensations, provide support, implement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resettlement plans, invest in technical infrastructure outside the social housing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investment projects, connect the technical infrastructure systems of social housing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investment projects to the technical infrastructure system outside such projects,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ensure well-coordinated social infrastructure inside and outside the scope of projects. </w:t>
      </w:r>
    </w:p>
    <w:p>
      <w:pPr>
        <w:autoSpaceDN w:val="0"/>
        <w:autoSpaceDE w:val="0"/>
        <w:widowControl/>
        <w:spacing w:line="216" w:lineRule="auto" w:before="1016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62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0" w:lineRule="exact" w:before="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Land for development of social housing projects includes: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Land allocated by the State for construction of houses for sale, lease-purchase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 lease;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Land leased by the State for construction of houses for lease;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Residential land area reserved for the construction of social houses prescribed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Clauses 2 and 3 of this Article; </w:t>
      </w:r>
    </w:p>
    <w:p>
      <w:pPr>
        <w:autoSpaceDN w:val="0"/>
        <w:autoSpaceDE w:val="0"/>
        <w:widowControl/>
        <w:spacing w:line="322" w:lineRule="exact" w:before="118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Land owned by enterprises, cooperatives, and unions of cooperatives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implementing social housing investment projects in accordance with Point c, Clause 4,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Article 84 of this Law.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7. Individuals may use land use rights as prescribed in Clause 3, Article 54 of this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 to build social houses.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8. The Government shall detail Clause 2 of this Clause.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84. Owners of social housing investment projects </w:t>
      </w:r>
    </w:p>
    <w:p>
      <w:pPr>
        <w:autoSpaceDN w:val="0"/>
        <w:autoSpaceDE w:val="0"/>
        <w:widowControl/>
        <w:spacing w:line="322" w:lineRule="exact" w:before="118" w:after="0"/>
        <w:ind w:left="0" w:right="3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Owners of social housing investment projects invested with funding sources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prescribed in Clause 1, Article 113 of this Law shall be determined in accordance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 regulations on public investment and construction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Owners of social housing investment projects under the investment decision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authority of the Chairpersons of the provincial-level -level People's Committees shall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be recommended by the provincial-level housing management authorities in accordance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with the law regulations on public investment and construction. </w:t>
      </w:r>
    </w:p>
    <w:p>
      <w:pPr>
        <w:autoSpaceDN w:val="0"/>
        <w:autoSpaceDE w:val="0"/>
        <w:widowControl/>
        <w:spacing w:line="322" w:lineRule="exact" w:before="118" w:after="0"/>
        <w:ind w:left="0" w:right="3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Owners of social housing investment projects invested with trade union’s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financial resources shall be determined in accordance with law regulations on public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investment and construction applicable to public investment projects. </w:t>
      </w:r>
    </w:p>
    <w:p>
      <w:pPr>
        <w:autoSpaceDN w:val="0"/>
        <w:autoSpaceDE w:val="0"/>
        <w:widowControl/>
        <w:spacing w:line="322" w:lineRule="exact" w:before="122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In the case where commercial housing investment projects have land areas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earmarked for the construction of social houses in accordance with Clauses 2 and 3,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Article 83 of this Law, owners of such commercial housing investment projects shall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directly invest in the construction of social houses, unless the State allocates these land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areas to other organizations for construction of social houses.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Owners of social housing investment projects not invested with the funding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sources prescribed in Clauses 1 and 2 of this Article who are not owners of commercial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housing investment projects directly investing in the construction of social houses shall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be selected as follows: </w:t>
      </w:r>
    </w:p>
    <w:p>
      <w:pPr>
        <w:autoSpaceDN w:val="0"/>
        <w:autoSpaceDE w:val="0"/>
        <w:widowControl/>
        <w:spacing w:line="322" w:lineRule="exact" w:before="120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In the case where there is only 01 interested investor in accordance with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 regulations on bidding, the competent authority shall carry out procedures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approve such investor as the owner of the social housing investment project when such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investor meets the conditions and criteria prescribed by the Government; </w:t>
      </w:r>
    </w:p>
    <w:p>
      <w:pPr>
        <w:autoSpaceDN w:val="0"/>
        <w:autoSpaceDE w:val="0"/>
        <w:widowControl/>
        <w:spacing w:line="322" w:lineRule="exact" w:before="122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In the case where there are 02 or more interested investors, the owner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social housing investment project shall be selected through bidding in accordance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 regulations on bidding; </w:t>
      </w:r>
    </w:p>
    <w:p>
      <w:pPr>
        <w:autoSpaceDN w:val="0"/>
        <w:autoSpaceDE w:val="0"/>
        <w:widowControl/>
        <w:spacing w:line="322" w:lineRule="exact" w:before="120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The investors have their investment policies approved and themselves also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approved as owners of the social housing investment projects when they obtain land use </w:t>
      </w:r>
    </w:p>
    <w:p>
      <w:pPr>
        <w:autoSpaceDN w:val="0"/>
        <w:autoSpaceDE w:val="0"/>
        <w:widowControl/>
        <w:spacing w:line="216" w:lineRule="auto" w:before="70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63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8" w:lineRule="exact" w:before="0" w:after="0"/>
        <w:ind w:left="0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rights through agreements on receiving use rights of the type of land eligible for social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housing investment projects or they are currently reserving land use rights for the type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land eligible for social housing investment projects in accordance with the Law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Land. </w:t>
      </w:r>
    </w:p>
    <w:p>
      <w:pPr>
        <w:autoSpaceDN w:val="0"/>
        <w:autoSpaceDE w:val="0"/>
        <w:widowControl/>
        <w:spacing w:line="320" w:lineRule="exact" w:before="124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Owners of social housing investment projects prescribed in Clauses 3 and 4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this Article have the rights prescribed in Clauses 1, 2, 3, 5, 6, 7 and 8, Article 38, Clause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2, Article 85 and Clause 2, Article 88 of this Law. </w:t>
      </w:r>
    </w:p>
    <w:p>
      <w:pPr>
        <w:autoSpaceDN w:val="0"/>
        <w:autoSpaceDE w:val="0"/>
        <w:widowControl/>
        <w:spacing w:line="322" w:lineRule="exact" w:before="120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Owners of social housing investment projects prescribed in Clauses 3 and 4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this Article have the obligations prescribed in Clauses 1, 3, 5, 6, 8, 9, 10, 11 and 13,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Article 39, Clause 3, Article 81, Clause 4, Article 87 of this Law and the following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obligations: </w:t>
      </w:r>
    </w:p>
    <w:p>
      <w:pPr>
        <w:autoSpaceDN w:val="0"/>
        <w:autoSpaceDE w:val="0"/>
        <w:widowControl/>
        <w:spacing w:line="322" w:lineRule="exact" w:before="120" w:after="0"/>
        <w:ind w:left="0" w:right="3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To make deposits or obtain bank guarantees on deposit obligations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implement the projects in accordance with the law regulations on investment; to ensure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financial capacity to implement the projects in accordance with the law; </w:t>
      </w:r>
    </w:p>
    <w:p>
      <w:pPr>
        <w:autoSpaceDN w:val="0"/>
        <w:autoSpaceDE w:val="0"/>
        <w:widowControl/>
        <w:spacing w:line="322" w:lineRule="exact" w:before="120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To fully implement commitments in the contracts on sales of the projects’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products; to ensure the quality of works in accordance with law regulations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construction; to hand over the houses along with documents related to the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transaction to the customers and carry out transactions of sale and purchase, lease-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 and lease of houses in accordance with this Law, the law regulations on real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estate business and other relevant law regulations.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7. The Government shall detail this Article.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85. Incentives for owners of social housing investment projects for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sale, lease-purchase, or lease </w:t>
      </w:r>
    </w:p>
    <w:p>
      <w:pPr>
        <w:autoSpaceDN w:val="0"/>
        <w:autoSpaceDE w:val="0"/>
        <w:widowControl/>
        <w:spacing w:line="322" w:lineRule="exact" w:before="122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Owners of social housing investment projects invested with public investments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are entitled to the incentives prescribed at Points a and b, Clause 2 of this Article.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Owners of social housing investment projects invested with trade union’s financial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resources are entitled to the incentives prescribed at Points a, b, e, g and h, Clause 2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this Article.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Owners of social housing investment projects without funding sources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prescribed in Clause 1 of this Article are entitled to the following incentives: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Be exempt from land use levies and land rentals for the entire land area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projects. The owners may not carry out procedures to determine land prices, calculate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land use levies, and exempted land rentals, and may not carry out procedures to request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exemption from land use levies and land rentals, unless otherwise prescribed at Point 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this Clause;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Receive incentives for value-added taxes and corporate income taxes win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law regulations on taxation;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Enjoy a maximum profit of 10% of the total investment for the social housing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construction area; </w:t>
      </w:r>
    </w:p>
    <w:p>
      <w:pPr>
        <w:autoSpaceDN w:val="0"/>
        <w:autoSpaceDE w:val="0"/>
        <w:widowControl/>
        <w:spacing w:line="322" w:lineRule="exact" w:before="120" w:after="0"/>
        <w:ind w:left="0" w:right="3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Reserve maximum 20% of the total residential land areas in their projects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which a technical infrastructure system has been built for construction of service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business words and commercial houses. Owners of social housing investment projects </w:t>
      </w:r>
    </w:p>
    <w:p>
      <w:pPr>
        <w:autoSpaceDN w:val="0"/>
        <w:autoSpaceDE w:val="0"/>
        <w:widowControl/>
        <w:spacing w:line="216" w:lineRule="auto" w:before="74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64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20" w:lineRule="exact" w:before="0" w:after="0"/>
        <w:ind w:left="0" w:right="26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may conduct separate accounting for and may not include investments in construction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service and business works or commercial houses in the cost of social houses as well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as may enjoy all profits gained from such service and business works or commercial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houses. In the case of investing in commercial housing, the owners must pay land 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levies for the area used for construction of commercial houses in accordance with law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regulations on land. </w:t>
      </w:r>
    </w:p>
    <w:p>
      <w:pPr>
        <w:autoSpaceDN w:val="0"/>
        <w:autoSpaceDE w:val="0"/>
        <w:widowControl/>
        <w:spacing w:line="322" w:lineRule="exact" w:before="118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the case where in the detailed plans of social housing investment projects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approved by competent State authority, land areas within the projects are not earmarked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 construction of service and business works or commercial houses, the project owners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may reserve maximum 20% of the total residential floor area of the projects for such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construction. Owners of social housing investment projects may conduct separate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accounting for and may not include investments in construction of such service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business works or commercial houses in the cost of social houses as well as may enjoy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all profits gained from such service and business works or commercial houses;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dd) Receive loans at preferential interest rates. In the case of building social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 for lease, owners can get loans with lower interest rates and longer loan periods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than that for those building social houses for sale or lease-purchase in accordance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Prime Minister's regulations from time to time;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Get support from the provincial-level People's Committees to connect their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projects’ technical infrastructure systems with the local technical infrastructure systems,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thereby ensuring well-coordinated social infrastructure inside and outside the scope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projects; </w:t>
      </w:r>
    </w:p>
    <w:p>
      <w:pPr>
        <w:autoSpaceDN w:val="0"/>
        <w:autoSpaceDE w:val="0"/>
        <w:widowControl/>
        <w:spacing w:line="324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g) The provincial-level People's Councils shall, depending on local conditions,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promulgate mechanisms to support the implementation of social housing investment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projects in localities under their authority in accordance with relevant law regulations;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h) Other incentives prescribed by the law (if any). </w:t>
      </w:r>
    </w:p>
    <w:p>
      <w:pPr>
        <w:autoSpaceDN w:val="0"/>
        <w:autoSpaceDE w:val="0"/>
        <w:widowControl/>
        <w:spacing w:line="322" w:lineRule="exact" w:before="118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In the case where owners of commercial housing investment projects directly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 in building social houses within the scope of such commercial housing investment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projects, they will enjoy the incentives prescribed in Clause 2 of this Article applicable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to the land areas prescribed in Clause 2 and Clause 3, Article 83 of this Law in which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such owners directly invest. </w:t>
      </w:r>
    </w:p>
    <w:p>
      <w:pPr>
        <w:autoSpaceDN w:val="0"/>
        <w:autoSpaceDE w:val="0"/>
        <w:widowControl/>
        <w:spacing w:line="322" w:lineRule="exact" w:before="120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Individuals are entitled to preferential loans prescribed Clause 2 of this Article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to build or renovate and repair houses themselves so that they can enjoy support policies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on social houses for lease.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The Government shall detail Points c, d and dd, Clause 2 and Clause 3 of this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Article.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86. Determination of rental rates and rent-purchase prices of social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houses invested with public investments or trade union’s financial resources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In the case where of lease of social houses, lease prices must include 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expenses for house maintenance and all housing construction capital recoveries within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at least 20 years from the signing date of lease contracts; </w:t>
      </w:r>
    </w:p>
    <w:p>
      <w:pPr>
        <w:autoSpaceDN w:val="0"/>
        <w:autoSpaceDE w:val="0"/>
        <w:widowControl/>
        <w:spacing w:line="310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In the case where of lease-purchase of social houses, lease-purchase prices </w:t>
      </w:r>
    </w:p>
    <w:p>
      <w:pPr>
        <w:autoSpaceDN w:val="0"/>
        <w:autoSpaceDE w:val="0"/>
        <w:widowControl/>
        <w:spacing w:line="216" w:lineRule="auto" w:before="86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65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8" w:lineRule="exact" w:before="0" w:after="0"/>
        <w:ind w:left="0" w:right="3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must include all housing construction capital recoveries within at least 5 years from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signing date of lease-purchase contracts. The maintenance expenses payable by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lessee-purchasers shall be excluded.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Rental rates or lease-purchase prices of social houses shall not include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incentives prescribed in Clause 1, Article 85 of this Law.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Competent authorities defined in Article 14 of this Law shall set rental rates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lease-purchase prices of social houses.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The Vietnam General Confederation of Labor decides the rental rates of social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 invested and built with trade union’s financial resources. </w:t>
      </w:r>
    </w:p>
    <w:p>
      <w:pPr>
        <w:autoSpaceDN w:val="0"/>
        <w:autoSpaceDE w:val="0"/>
        <w:widowControl/>
        <w:spacing w:line="324" w:lineRule="exact" w:before="118" w:after="0"/>
        <w:ind w:left="0" w:right="22" w:firstLine="72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87. Determination of selling prices, rent-purchase prices, and rental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rates of social houses invested not with public investments or trade union’s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financial resources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The selling prices of social houses shall be determined as follows: </w:t>
      </w:r>
    </w:p>
    <w:p>
      <w:pPr>
        <w:autoSpaceDN w:val="0"/>
        <w:autoSpaceDE w:val="0"/>
        <w:widowControl/>
        <w:spacing w:line="322" w:lineRule="exact" w:before="118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All housing construction capital recoveries shall be included, including: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investments in building social houses, compensations, support and resettlement costs,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investments in construction of technical and social infrastructure by the owners of social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housing investment projects (if any) within the scope of projects, unless the houses are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built for business purposes or must be handed over to the State for management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the approved projects; loan interests (if any); reasonable and valid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corporate expenses, including sales expenses, corporate management expenses,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payments with sufficient invoices and supporting documents directly related to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investment projects in accordance with law regulations; profits prescribed at Point c,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Clause 2, Article 85 of this Law; </w:t>
      </w:r>
    </w:p>
    <w:p>
      <w:pPr>
        <w:autoSpaceDN w:val="0"/>
        <w:autoSpaceDE w:val="0"/>
        <w:widowControl/>
        <w:spacing w:line="322" w:lineRule="exact" w:before="122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The incentives prescribed at Points a, b, dd, g and h, Clause 2, Article 85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this Law and maintenance expenses payable by the purchasers prescribed in Article 152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this Law shall not be included.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rent-purchase prices of social houses shall be determined in accordance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with Clause 1 of this Article.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The rental rates of social houses, including house maintenance expenses, shall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be agreed upon by the owners of social housing investment projects with the lessees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the price frames prescribed by the provincial-level People's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Committees.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Owners of social housing investment projects shall devise options of selling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prices and lease-purchase prices of social houses on the principles prescribed in Clause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 of this Article and submit them to the in-charge authorities of the provincial-level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People's Committees for appraisal thereof at the time the houses are eligible to be sold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 lease-purchased in accordance with law regulations on housing.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For social houses built by individuals, the rental rates must be consistent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price frames prescribed by the provincial-level People's Committees.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The Government shall detail this Article. </w:t>
      </w:r>
    </w:p>
    <w:p>
      <w:pPr>
        <w:autoSpaceDN w:val="0"/>
        <w:autoSpaceDE w:val="0"/>
        <w:widowControl/>
        <w:spacing w:line="312" w:lineRule="exact" w:before="130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88. Principles of sale, lease-purchase and lease of social houses </w:t>
      </w:r>
    </w:p>
    <w:p>
      <w:pPr>
        <w:autoSpaceDN w:val="0"/>
        <w:autoSpaceDE w:val="0"/>
        <w:widowControl/>
        <w:spacing w:line="216" w:lineRule="auto" w:before="94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66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0" w:lineRule="exact" w:before="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Sale, lease-purchase, or lease of social houses shall comply with this Law.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Owners of social housing investment projects may opt for the form of sale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lease-purchase of off-plan houses or sale, lease-purchase, or lease of ready-built houses.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Owners of social housing investment projects when selling or leasing houses shall not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fulfill the obligation to guarantee off-plan houses nor to go through real estate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exchanges.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The sale or lease-purchase of future social houses must meet the following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conditions: </w:t>
      </w:r>
    </w:p>
    <w:p>
      <w:pPr>
        <w:autoSpaceDN w:val="0"/>
        <w:autoSpaceDE w:val="0"/>
        <w:widowControl/>
        <w:spacing w:line="324" w:lineRule="exact" w:before="118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Dossiers of housing investment projects and technical designs of the houses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have been approved and construction licenses have been granted, for projects requiring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construction licenses; </w:t>
      </w:r>
    </w:p>
    <w:p>
      <w:pPr>
        <w:autoSpaceDN w:val="0"/>
        <w:autoSpaceDE w:val="0"/>
        <w:widowControl/>
        <w:spacing w:line="322" w:lineRule="exact" w:before="120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House foundations have been completely constructed in accordance with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 regulations on construction and the road, water supply and drainage, daily-life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public lighting electricity supply systems in housing areas put up for sale or lease-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 have been completely constructed under approved construction detailed plans,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design dossiers and implementation schedules of the projects; mortgage has been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released, in case the owner put the houses in mortgage, unless otherwise purchasers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lessees-purchasers and mortgagees agree that the mortgage shall not be released.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A written notice has been issued by the provincial-level house management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authority that the houses fully meet the conditions for sale or lease-purchase, except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social houses constructed with public investments.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The sale, lease-purchase, or lease of available social houses by owners of social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housing investment projects must comply with the following conditions: </w:t>
      </w:r>
    </w:p>
    <w:p>
      <w:pPr>
        <w:autoSpaceDN w:val="0"/>
        <w:autoSpaceDE w:val="0"/>
        <w:widowControl/>
        <w:spacing w:line="322" w:lineRule="exact" w:before="122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In housing areas for sale, lease-purchase or lease, the construction of technical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infrastructure systems and social works has been completed under approved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construction detailed plans, design dossiers and implementation schedules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projects. If the owner of the social housing investment project has put the houses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mortgage, such mortgage shall be released before the sale or lease-purchase of such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houses, unless otherwise purchasers or lessee-purchasers and the mortgagee agree that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mortgage shall not be released;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A written notice has been issued by the provincial-level house management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authority that the houses fully meet the conditions for sale, lease-purchase or lease,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except social houses constructed with public investments;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The houses fully meet the conditions prescribed at Points b and c, Clause 1,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Article 160 of this Law.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Social houses built by individuals for lease must only comply with Article 56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this Law. </w:t>
      </w:r>
    </w:p>
    <w:p>
      <w:pPr>
        <w:autoSpaceDN w:val="0"/>
        <w:autoSpaceDE w:val="0"/>
        <w:widowControl/>
        <w:spacing w:line="322" w:lineRule="exact" w:before="120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Each beneficiary prescribed in Clauses 1, 2, 3, 4, 5, 6, 8, 9 and 10, Article 76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this Law may be allowed to purchase or rent-purchase 01 social house. Beneficiaries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prescribed in Clause 7, Article 76 of this Law may be allowed to purchase or rent-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 only 01 social house or 01 house for the people's armed forces. </w:t>
      </w:r>
    </w:p>
    <w:p>
      <w:pPr>
        <w:autoSpaceDN w:val="0"/>
        <w:autoSpaceDE w:val="0"/>
        <w:widowControl/>
        <w:spacing w:line="310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7. Each beneficiary prescribed in Clauses 1, 2, 3, 4, 5, 6, 8, 9, 10 and 11, Article </w:t>
      </w:r>
    </w:p>
    <w:p>
      <w:pPr>
        <w:autoSpaceDN w:val="0"/>
        <w:autoSpaceDE w:val="0"/>
        <w:widowControl/>
        <w:spacing w:line="216" w:lineRule="auto" w:before="74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67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8" w:lineRule="exact" w:before="0" w:after="0"/>
        <w:ind w:left="0" w:right="2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76 of this Law may be allowed to rent 01 social house at a time. Beneficiaries prescribed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Clause 7, Article 76 of this Law may be allowed to rent only 01 social house or 01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 for the people's armed forces at a time.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8. Lessees or lessee-purchasers of social houses may only use such social houses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 themselves and their family members during the lease or lease-purchase term. If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lessees or lessee-purchasers no longer need to rent or rent-purchase houses, they shall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terminate contracts and return such houses.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9. The owner of an investment project to build social housing for lease may sell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this housing in accordance with the market mechanism after 10 years from the date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acceptance and put into use to those in need if the project is suitable for the project.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construction planning, urban planning and land law regulations. The owner of such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social housing investment project must pay land use levies in accordance with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Government's regulations and other taxes in accordance with law regulations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taxation. For social houses that are public assets, Clause 2, Article 125 of this Law shall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apply.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10. In the case where the sale or lease-purchase of social houses is against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regulations of this Law on beneficiaries or conditions for purchase or rent-purchase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social houses, the contracts for purchase, sale or lease-purchase of such houses are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invalid and the purchasers or lessee-purchasers must hand over the houses to the owners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the social housing investment projects or the social house management units. In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case where the houses are not handed over, the provincial-level People's Committees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where the houses are located shall coercively recover such houses.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proceeds from sale of social houses shall be handled in accordance with civil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 regulations. The proceeds from lease-purchase of social houses shall be handled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Clause 1, Article 175 of this Law. The coercive recovery of social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 shall comply with the Government's regulations. </w:t>
      </w:r>
    </w:p>
    <w:p>
      <w:pPr>
        <w:autoSpaceDN w:val="0"/>
        <w:autoSpaceDE w:val="0"/>
        <w:widowControl/>
        <w:spacing w:line="310" w:lineRule="exact" w:before="130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Article 89. Sale, lease-purchase, lease of social houses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The sale of social houses must comply with the following regulations: </w:t>
      </w:r>
    </w:p>
    <w:p>
      <w:pPr>
        <w:autoSpaceDN w:val="0"/>
        <w:autoSpaceDE w:val="0"/>
        <w:widowControl/>
        <w:spacing w:line="322" w:lineRule="exact" w:before="120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Future social houses can only be sold when Clause 3, Article 88 of this Law is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complied with. Available social houses can only be sold when Clause 4, Article 88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this Law is complied with;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Purchase and sale of social houses shall be conducted under a contract which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must contain the details prescribed in Article 163 of this Law;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Advance payments shall be made by social house purchasers in accordance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with agreements in house purchase and sale contracts and in proportion to the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construction completion percentage and in conformity with approved project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implementation schedules. However, the first advance payment, including deposit (if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any), must not exceed 30% of the contract value and all payments together must not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exceed 70% of the contract value until the houses are handed over to purchasers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95% of the contract value until purchasers are granted certificates for such houses.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The purchasers of social houses may not be allowed to resell the houses within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at least 05 years from the date of fully making payments for the purchase, unless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otherwise prescribed at Point dd of this Clause; </w:t>
      </w:r>
    </w:p>
    <w:p>
      <w:pPr>
        <w:autoSpaceDN w:val="0"/>
        <w:autoSpaceDE w:val="0"/>
        <w:widowControl/>
        <w:spacing w:line="216" w:lineRule="auto" w:before="656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68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20" w:lineRule="exact" w:before="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dd) Within 05 years from the date on which the social house purchasers paid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full for the purchase, if they wish to sell such houses, the houses can only be resold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owner of the social housing investment project or beneficiaries eligible to purchase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social houses at the maximum selling prices equal to the selling prices of such social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 in the sales contracts signed with the owner of the social housing investment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project. The payment of personal income tax shall comply with law regulations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taxation.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After 05 years from the date on which the social house purchasers paid in full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 the purchase, they can resell such houses in accordance with the market mechanism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to those in need if the houses are granted certificates. The sellers may not pay land 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levies and must pay income tax in accordance with law regulations on taxation, unless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sellers must pay land use levies in accordance with the Government’s regulations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must pay income tax in accordance with law regulations on taxation for the social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 that are individual houses.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lease-purchase of social housing is conducted in accordance with Points 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b, Clause 1 of this Article and the following regulations: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The time limit for making payments for the lease-purchase of a social house is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at least 5 years from the signing date of the lease-purchase contract;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The lessee-purchasers of social houses may not be allowed to resell the houses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within 05 years from the date of fully making payments for the lease-purchase within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time limit prescribed at Point a of this Clause, unless otherwise prescribed at Point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 of this Clause;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Within 05 years from the date on which the lessee-purchasers fully paid for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lease-purchase of the houses, if they wish to sell such houses, the houses can only resold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to the house management authorities in the case of rent-purchase of social houses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invested with public investments or resold to the owner of the social housing investment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 in the case of rent-purchase of social houses invested not with public investments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 resold to beneficiaries eligible to purchase social houses at maximum selling prices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equal to the selling prices of such social houses in the sales contracts signed with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 management authorities or the owner of the social housing investment project. </w:t>
      </w:r>
    </w:p>
    <w:p>
      <w:pPr>
        <w:autoSpaceDN w:val="0"/>
        <w:autoSpaceDE w:val="0"/>
        <w:widowControl/>
        <w:spacing w:line="312" w:lineRule="exact" w:before="10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payment of personal income tax shall comply with law regulations on taxation.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After 05 years from the date on which the lessee-purchasers fully paid for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lease-purchase of the houses within the time limit prescribed at Point a of this Clause,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lessee-purchasers may resell such houses in accordance with the market mechanisms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under Point e, Clause 1 of this Article. </w:t>
      </w:r>
    </w:p>
    <w:p>
      <w:pPr>
        <w:autoSpaceDN w:val="0"/>
        <w:autoSpaceDE w:val="0"/>
        <w:widowControl/>
        <w:spacing w:line="310" w:lineRule="exact" w:before="132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The lease of social houses must comply with the following regulations: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Available social houses can only be leased when Clause 4 or Clause 5, Article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88 of this Law is complied with;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Lease of social houses shall be conducted under a contract which must contain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details prescribed in Article 163 of this Law;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Contracts for rent of future social houses cannot be signed. For houses that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fully meet the conditions prescribed at Points a and b, Clause 3, Article 88 of this Law,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owner of the social housing investment project may only sign down payment </w:t>
      </w:r>
    </w:p>
    <w:p>
      <w:pPr>
        <w:autoSpaceDN w:val="0"/>
        <w:autoSpaceDE w:val="0"/>
        <w:widowControl/>
        <w:spacing w:line="216" w:lineRule="auto" w:before="656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69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20" w:lineRule="exact" w:before="0" w:after="0"/>
        <w:ind w:left="0" w:right="2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contracts and collect down payments for house rent not exceeding 12 months’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temporarily calculated house rental. The signing of down payment contracts for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rent must ensure eligible beneficiaries and conditions for rent of social houses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prescribed in this Law. After the houses meets the conditions prescribed in Clause 4,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Article 88 of this Law, the owner of the social housing investment project may sign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contracts for rent of such houses with the lessees.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The Government regulates the process and procedures for sale, lease-purchase,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lease of social houses.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90. Operation management of social houses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Units managing the operation of social houses invested with public investments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shall be selected by the competent authorities prescribed in Article 14 of this Law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Clause 5, Article 125 of this Law. Units managing the operation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social houses invested with trade union’s financial resources shall be selected by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Vietnam General Confederation of Labor under its authority. In the case where there are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02 or more units registering, the unit managing the operation of social houses can be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selected in accordance with law regulations on bidding.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Units managing the operation of social houses constructed not with public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investments or trade union’s financial resources shall be determined as follows: </w:t>
      </w:r>
    </w:p>
    <w:p>
      <w:pPr>
        <w:autoSpaceDN w:val="0"/>
        <w:autoSpaceDE w:val="0"/>
        <w:widowControl/>
        <w:spacing w:line="322" w:lineRule="exact" w:before="120" w:after="0"/>
        <w:ind w:left="0" w:right="3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For social houses for lease, owners of social housing investment projects may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organize by themselves the house operation management or hire or authorize capable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units to manage the operation of such houses in accordance with this Law;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For social houses for lease-purchase, within the lease-purchase term owners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shall manage the house operation under Point a of this Clause. After lessee-purchasers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make full lease-purchase payments to owners, the operation management shall be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conducted in accordance with Point c of this Clause; </w:t>
      </w:r>
    </w:p>
    <w:p>
      <w:pPr>
        <w:autoSpaceDN w:val="0"/>
        <w:autoSpaceDE w:val="0"/>
        <w:widowControl/>
        <w:spacing w:line="322" w:lineRule="exact" w:before="120" w:after="0"/>
        <w:ind w:left="0" w:right="3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For social houses for sale, purchasers shall manage the house operation,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individual houses. For condominiums, the operation management must comply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regulations of this Law on condominium operation management.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The management and operation of social houses is entitled to the preferential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mechanism applicable to public services.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Units managing the operation of social houses may provide other services not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banned by law in such social houses in order to reduce the house operation management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service price. </w:t>
      </w:r>
    </w:p>
    <w:p>
      <w:pPr>
        <w:autoSpaceDN w:val="0"/>
        <w:autoSpaceDE w:val="0"/>
        <w:widowControl/>
        <w:spacing w:line="310" w:lineRule="exact" w:before="572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Section 3 </w:t>
      </w:r>
    </w:p>
    <w:p>
      <w:pPr>
        <w:autoSpaceDN w:val="0"/>
        <w:autoSpaceDE w:val="0"/>
        <w:widowControl/>
        <w:spacing w:line="324" w:lineRule="exact" w:before="118" w:after="0"/>
        <w:ind w:left="288" w:right="288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DEVELOPMENT OF WORKER ACCOMMODATIONS IN INDUSTRIAL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PARKS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562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91. Beneficiaries of accommodation support policies for workers in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industrial parks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Workers currently employed by enterprises, cooperatives, and unions of </w:t>
      </w:r>
    </w:p>
    <w:p>
      <w:pPr>
        <w:autoSpaceDN w:val="0"/>
        <w:autoSpaceDE w:val="0"/>
        <w:widowControl/>
        <w:spacing w:line="216" w:lineRule="auto" w:before="70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70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0" w:lineRule="exact" w:before="0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production cooperatives in industrial parks.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Industrial park developers; enterprises, cooperatives, and unions of production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cooperatives in industrial parks investing in building worker accommodations.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92. Forms of development of worker accommodations in industrial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parks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Industrial park developers invest in building worker accommodations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industrial parks.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Enterprises, cooperatives, and unions of production cooperatives in industrial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parks invest in construction or rent worker accommodations in industrial parks to sublet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them to their workers.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93. Conditions for workers in industrial parks to rent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accommodations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Enterprises, cooperatives, and unions of production cooperatives in industrial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parks that rent worker accommodations in industrial parks must have contracts on rent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premises in industrial parks and be conducting production and business in such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industrial parks and have hiring or employment contracts with the beneficiaries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prescribed in Clause 1, Article 91 of this Law. </w:t>
      </w:r>
    </w:p>
    <w:p>
      <w:pPr>
        <w:autoSpaceDN w:val="0"/>
        <w:autoSpaceDE w:val="0"/>
        <w:widowControl/>
        <w:spacing w:line="322" w:lineRule="exact" w:before="122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Beneficiaries prescribed in Clause 1, Article 91 of this Law renting worker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accommodations in industrial parks must have labor contracts and confirmations from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enterprises, cooperatives, or unions of production cooperatives in such industrial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parks, or the industrial park developers.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Beneficiaries shall be considered and allowed to rent worker accommodations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industrial parks by the owners of investment projects to build worker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accommodations in the industrial parks. In the case where an enterprise, cooperative,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union of production cooperatives in an industrial park rents worker accommodations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 industrial park to sublet them to its own workers, such enterprise, cooperative,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union shall consider and approve the beneficiaries. Industrial park management boards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shall, within their competence, check the beneficiaries allowed to rent worker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accommodations in industrial parks.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94. Planning and allocation of land for development of worker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accommodations in industrial parks </w:t>
      </w:r>
    </w:p>
    <w:p>
      <w:pPr>
        <w:autoSpaceDN w:val="0"/>
        <w:autoSpaceDE w:val="0"/>
        <w:widowControl/>
        <w:spacing w:line="322" w:lineRule="exact" w:before="120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1. Based on provincial-level land use plans and master plans as well as provincial-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level housing development programs and plans, in the process of formulating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adjusting industrial park construction master plans, competent authorities shall decide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on the allocation of land in the service and business land areas of the industrial parks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build worker accommodations and public service and utility facilities to serve workers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working at enterprises, cooperatives and unions of production cooperatives in such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industrial parks. The land areas allocated for worker accommodations in industrial parks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public service and utility facilities shall be situated at a safe distance from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production areas within the industrial parks, ensuring environmental safety.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Government shall provide conditions to ensure environmental safety, scale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ratio of land areas for development of worker accommodations in industrial parks. </w:t>
      </w:r>
    </w:p>
    <w:p>
      <w:pPr>
        <w:autoSpaceDN w:val="0"/>
        <w:autoSpaceDE w:val="0"/>
        <w:widowControl/>
        <w:spacing w:line="216" w:lineRule="auto" w:before="86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71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720" w:val="left"/>
        </w:tabs>
        <w:autoSpaceDE w:val="0"/>
        <w:widowControl/>
        <w:spacing w:line="316" w:lineRule="exact" w:before="0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95. Types and requirements for investment projects in construction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of worker accommodations in industrial parks </w:t>
      </w:r>
    </w:p>
    <w:p>
      <w:pPr>
        <w:autoSpaceDN w:val="0"/>
        <w:autoSpaceDE w:val="0"/>
        <w:widowControl/>
        <w:spacing w:line="324" w:lineRule="exact" w:before="118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An investment project to build worker accommodations in an industrial park is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 type of investment project to build a new accommodation building or a cluster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workers' accommodation buildings in an industrial park.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Investment projects to build worker accommodations in industrial parks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prescribed in Clause 1 of this Article must meet the following requirements: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Be in accordance with industrial park construction master plans;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Meet the demand for housing of workers in industrial parks as determined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provincial-level housing development programs and plans; </w:t>
      </w:r>
    </w:p>
    <w:p>
      <w:pPr>
        <w:autoSpaceDN w:val="0"/>
        <w:autoSpaceDE w:val="0"/>
        <w:widowControl/>
        <w:spacing w:line="322" w:lineRule="exact" w:before="122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Ensure well coordination of technical and social infrastructure systems, enough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functional quarters and spaces to serve accommodation needs including: health care,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cultural activities, playgrounds, fitness, sports, services, commerce and public utilities;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Have fences and paths to separate them from production areas in the industrial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parks in order to ensure security and safety;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dd) Assess environmental impacts in accordance with law regulations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environmental protection. </w:t>
      </w:r>
    </w:p>
    <w:p>
      <w:pPr>
        <w:autoSpaceDN w:val="0"/>
        <w:autoSpaceDE w:val="0"/>
        <w:widowControl/>
        <w:spacing w:line="322" w:lineRule="exact" w:before="122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The investment policies and investors in projects to build worker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accommodations in industrial parks must be approved in accordance with regulations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applicable to housing investment projects under the law regulations on investment as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well as the quality, area standards, and rent rates of worker accommodations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industrial parks shall be managed and controlled, all by the management boards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industrial parks.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96. Types, design and construction standards of worker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accommodations in industrial parks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Being condominiums constructed in conformity with construction detailed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plans approved by competent Sate authorities. </w:t>
      </w:r>
    </w:p>
    <w:p>
      <w:pPr>
        <w:autoSpaceDN w:val="0"/>
        <w:autoSpaceDE w:val="0"/>
        <w:widowControl/>
        <w:spacing w:line="322" w:lineRule="exact" w:before="120" w:after="0"/>
        <w:ind w:left="0" w:right="3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Being designed and built to ensure construction standards and regulations;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Prioritize the application of new construction technologies to reduce costs and save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energy.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97. Owners of investment projects in construction of worker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accommodations in industrial parks </w:t>
      </w:r>
    </w:p>
    <w:p>
      <w:pPr>
        <w:autoSpaceDN w:val="0"/>
        <w:autoSpaceDE w:val="0"/>
        <w:widowControl/>
        <w:spacing w:line="322" w:lineRule="exact" w:before="120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Industrial park developers must determine the demand for rent of worker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accommodations in industrial parks, prepare and submit master plans to competent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authorities for approval, and invest in building technical and social infrastructure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worker accommodations in such industrial parks. </w:t>
      </w:r>
    </w:p>
    <w:p>
      <w:pPr>
        <w:autoSpaceDN w:val="0"/>
        <w:autoSpaceDE w:val="0"/>
        <w:widowControl/>
        <w:spacing w:line="322" w:lineRule="exact" w:before="122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After completing the construction of technical and social infrastructure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worker accommodations, industrial park infrastructure developers can invest on their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 or lease land to enterprises, cooperatives, or unions of production cooperatives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industrial parks to invest, in building worker accommodations in such industrial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parks. </w:t>
      </w:r>
    </w:p>
    <w:p>
      <w:pPr>
        <w:autoSpaceDN w:val="0"/>
        <w:autoSpaceDE w:val="0"/>
        <w:widowControl/>
        <w:spacing w:line="216" w:lineRule="auto" w:before="82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72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8" w:lineRule="exact" w:before="0" w:after="0"/>
        <w:ind w:left="0" w:right="24" w:firstLine="72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98. Incentives for owners of investment projects in construction of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worker accommodations in industrial parks and enterprises, cooperatives, and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unions of cooperatives renting accommodations in industrial parks to sublet them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to their workers </w:t>
      </w:r>
    </w:p>
    <w:p>
      <w:pPr>
        <w:autoSpaceDN w:val="0"/>
        <w:autoSpaceDE w:val="0"/>
        <w:widowControl/>
        <w:spacing w:line="320" w:lineRule="exact" w:before="124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Owners of investment projects in construction of worker accommodations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industrial parks may be entitled to the incentives prescribed at Points a, b, dd, g and h,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Clause 2, Article 85 of this Law and the following incentives: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Investments in construction of technical infrastructure and social infrastructure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worker accommodations in industrial parks are included in infrastructure investments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the industrial park; </w:t>
      </w:r>
    </w:p>
    <w:p>
      <w:pPr>
        <w:autoSpaceDN w:val="0"/>
        <w:autoSpaceDE w:val="0"/>
        <w:widowControl/>
        <w:spacing w:line="322" w:lineRule="exact" w:before="122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Investments in construction of worker accommodations in industrial parks are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considered deductible expenses when determining taxable income in accordance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 regulations on corporate income tax. </w:t>
      </w:r>
    </w:p>
    <w:p>
      <w:pPr>
        <w:autoSpaceDN w:val="0"/>
        <w:autoSpaceDE w:val="0"/>
        <w:widowControl/>
        <w:spacing w:line="322" w:lineRule="exact" w:before="118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In the case where enterprises, cooperatives, and unions of production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cooperatives in industrial parks that rent worker accommodations in industrial parks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sublet them to their own workers, the rentals of worker accommodations in the industrial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parks are considered reasonable expenses in production costs when calculating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corporate income taxes in accordance with law regulations on taxation.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99. Rent rates of worker accommodations in industrial parks </w:t>
      </w:r>
    </w:p>
    <w:p>
      <w:pPr>
        <w:autoSpaceDN w:val="0"/>
        <w:autoSpaceDE w:val="0"/>
        <w:widowControl/>
        <w:spacing w:line="322" w:lineRule="exact" w:before="118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rent rates for worker accommodations in industrial parks shall be agreed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upon by the lessors and the lessees according to the price frames prescribed by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provincial-level People's Committees.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100. Principles for lease and operation management of worker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accommodations in industrial parks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Principles for lease of worker accommodations in industrial parks include: </w:t>
      </w:r>
    </w:p>
    <w:p>
      <w:pPr>
        <w:autoSpaceDN w:val="0"/>
        <w:autoSpaceDE w:val="0"/>
        <w:widowControl/>
        <w:spacing w:line="322" w:lineRule="exact" w:before="120" w:after="0"/>
        <w:ind w:left="0" w:right="3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An individual who is a worker in an industrial park is only allowed to rent 01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worker accommodation in such industrial park at the same time and is not allowed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sublet such accommodation or transfer the rent contract thereof;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After terminating the labor contract, the lessee must hand over the worker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accommodation in the industrial park to the lessor;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Enterprises, cooperatives, and unions of production cooperatives in industrial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parks are only allowed to rent worker accommodations in industrial parks to sublet them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to individuals who are workers of such enterprises, cooperatives, and unions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production cooperatives.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lessor of worker accommodations in the industrial park is responsible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renting to the proper beneficiaries who are workers in such industrial park.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The operation management of worker accommodations in industrial parks must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comply with Point e, Clause 2, Article 90 of this Law.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The Government shall detail the rental, management and use of worker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accommodations in industrial parks. </w:t>
      </w:r>
    </w:p>
    <w:p>
      <w:pPr>
        <w:autoSpaceDN w:val="0"/>
        <w:autoSpaceDE w:val="0"/>
        <w:widowControl/>
        <w:spacing w:line="216" w:lineRule="auto" w:before="1142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73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0" w:lineRule="exact" w:before="0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Section 4 </w:t>
      </w:r>
    </w:p>
    <w:p>
      <w:pPr>
        <w:autoSpaceDN w:val="0"/>
        <w:autoSpaceDE w:val="0"/>
        <w:widowControl/>
        <w:spacing w:line="310" w:lineRule="exact" w:before="132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HOUSING DEVELOPMENT FOR THE PEOPLE’S ARMED FORCES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560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101. Beneficiaries of housing support policies for the people's armed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forces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Beneficiaries prescribed in Clause 7, Article 76 of this Law may be entitled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housing support policies for the people's armed forces.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Minister of National Defense and the Minister of Public Security issue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sample documents proving that beneficiaries are eligible for housing support policies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 the people's armed forces under their management. </w:t>
      </w:r>
    </w:p>
    <w:p>
      <w:pPr>
        <w:autoSpaceDN w:val="0"/>
        <w:autoSpaceDE w:val="0"/>
        <w:widowControl/>
        <w:spacing w:line="310" w:lineRule="exact" w:before="134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102. Housing development for the people’s armed forces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Ministry of National Defense and the Ministry of Public Security are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responsible for determining housing demand for the beneficiaries prescribed in Clause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7, Article 76 of this Law under their management and sending the results to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provincial-level People's Committees for them to incorporate into the provincial-level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housing development plans.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103. Forms of housing development for the people’s armed forces </w:t>
      </w:r>
    </w:p>
    <w:p>
      <w:pPr>
        <w:autoSpaceDN w:val="0"/>
        <w:autoSpaceDE w:val="0"/>
        <w:widowControl/>
        <w:spacing w:line="322" w:lineRule="exact" w:before="122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The State invests in building houses for the people's armed forces with public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investments for the beneficiaries prescribed in Clause 7, Article 76 of this Law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purchase, rent-purchase, or rent. </w:t>
      </w:r>
    </w:p>
    <w:p>
      <w:pPr>
        <w:autoSpaceDN w:val="0"/>
        <w:autoSpaceDE w:val="0"/>
        <w:widowControl/>
        <w:spacing w:line="322" w:lineRule="exact" w:before="118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State invests in building houses for the people's armed forces with funding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sources prescribed at Point b, Clause 1, Article 113 of this Law for the beneficiaries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prescribed in Clause 7, Article 76 of this Law to purchase, rent-purchase, or rent. </w:t>
      </w:r>
    </w:p>
    <w:p>
      <w:pPr>
        <w:autoSpaceDN w:val="0"/>
        <w:autoSpaceDE w:val="0"/>
        <w:widowControl/>
        <w:spacing w:line="322" w:lineRule="exact" w:before="122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Real estate enterprises invest in building houses for the people's armed forces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for the beneficiaries prescribed in Clause 7, Article 76 of this Law to purchase, rent-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purchase, or rent. </w:t>
      </w:r>
    </w:p>
    <w:p>
      <w:pPr>
        <w:autoSpaceDN w:val="0"/>
        <w:autoSpaceDE w:val="0"/>
        <w:widowControl/>
        <w:spacing w:line="310" w:lineRule="exact" w:before="130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104. Land for housing development for the people’s armed forces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allocation of land for housing development for the people’s armed forces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local social housing development land areas in accordance with Article 83 of this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 shall be decided by the provincial-level People's Committees, which shall ensure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connectivity to the technical and social infrastructure systems of the areas where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projects are located and the satisfaction of the living and working needs of beneficiaries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the people's armed forces. </w:t>
      </w:r>
    </w:p>
    <w:p>
      <w:pPr>
        <w:autoSpaceDN w:val="0"/>
        <w:autoSpaceDE w:val="0"/>
        <w:widowControl/>
        <w:spacing w:line="320" w:lineRule="exact" w:before="122" w:after="0"/>
        <w:ind w:left="0" w:right="20" w:firstLine="72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105. Types of project and requirements for investment projects in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construction of houses for the people's armed forces; types and area standards of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houses for the people's armed forces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Investment projects in construction of houses for the people's armed forces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include projects prescribed at Points a, b, c, dd and e, Clause 1, Article 30 of this Law. </w:t>
      </w:r>
    </w:p>
    <w:p>
      <w:pPr>
        <w:autoSpaceDN w:val="0"/>
        <w:autoSpaceDE w:val="0"/>
        <w:widowControl/>
        <w:spacing w:line="322" w:lineRule="exact" w:before="120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Investment projects in construction of houses for the people's armed forces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must meet the requirements prescribed in Article 33 of this Law and other requirements </w:t>
      </w:r>
    </w:p>
    <w:p>
      <w:pPr>
        <w:autoSpaceDN w:val="0"/>
        <w:autoSpaceDE w:val="0"/>
        <w:widowControl/>
        <w:spacing w:line="216" w:lineRule="auto" w:before="902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74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8" w:lineRule="exact" w:before="0" w:after="0"/>
        <w:ind w:left="0" w:right="2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as prescribed by the Minister of National Defense and the Minister of Public Security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 projects under their management. Houses for the people's armed forces shall be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handed over in accordance with Clauses 3 and 4, Article 37 of this Law. </w:t>
      </w:r>
    </w:p>
    <w:p>
      <w:pPr>
        <w:autoSpaceDN w:val="0"/>
        <w:autoSpaceDE w:val="0"/>
        <w:widowControl/>
        <w:spacing w:line="324" w:lineRule="exact" w:before="118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Owners of investment projects in construction of houses for the people's armed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forces must build houses for sale, lease-purchase, or lease, and are not allowed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transfer land use rights for individuals to build their own houses.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Types and area standards of houses for the people's armed forces shall comply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with Points a, b, and c, Clause 1, Article 82 of this Law.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106. Owners of investment projects in construction of houses for the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people's armed forces </w:t>
      </w:r>
    </w:p>
    <w:p>
      <w:pPr>
        <w:autoSpaceDN w:val="0"/>
        <w:autoSpaceDE w:val="0"/>
        <w:widowControl/>
        <w:spacing w:line="322" w:lineRule="exact" w:before="122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Owners of investment projects in construction of houses for the people's armed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forces invested with funding sources prescribed in Clause 1, Article 113 of this Law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shall be determined in accordance with law regulations on public investment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construction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Owners of investment projects in construction of houses for the people's armed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forces invested not with funding sources prescribed in Clause 1 of this Article shall be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selected by the provincial-level People's Committees in accordance with Clause 4,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Article 84 of this Law.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Owners of investment projects in construction of houses for the people's armed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forces prescribed in Clause 2 of this Article have the rights and obligations prescribed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Clauses 5 and 6, Article 84 of this Law.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107. Incentives for owners of investment projects in construction of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houses for the people's armed forces </w:t>
      </w:r>
    </w:p>
    <w:p>
      <w:pPr>
        <w:autoSpaceDN w:val="0"/>
        <w:autoSpaceDE w:val="0"/>
        <w:widowControl/>
        <w:spacing w:line="322" w:lineRule="exact" w:before="122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Owners of investment projects in construction of houses for the people's armed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forces invested with public investments are entitled to the incentives prescribed at Points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 and b, Clause 2, Article 85 of this Law. </w:t>
      </w:r>
    </w:p>
    <w:p>
      <w:pPr>
        <w:autoSpaceDN w:val="0"/>
        <w:autoSpaceDE w:val="0"/>
        <w:widowControl/>
        <w:spacing w:line="322" w:lineRule="exact" w:before="118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Owners of investment projects in construction of houses for the people's armed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forces not invested with funding sources prescribed in Clause 1 of this Article are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entitled to the incentives prescribed in Clause 2, Article 85 of this Law.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108. Determination of the selling prices, lease-purchase prices, and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rent rates of houses for the people's armed forces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For investment projects in construction of houses for the people's armed forces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invested with public investments, the determination of rent rates and rent-purchase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prices shall comply with Article 86 of this Law. </w:t>
      </w:r>
    </w:p>
    <w:p>
      <w:pPr>
        <w:autoSpaceDN w:val="0"/>
        <w:autoSpaceDE w:val="0"/>
        <w:widowControl/>
        <w:spacing w:line="322" w:lineRule="exact" w:before="118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For investment projects in construction of houses for the people's armed forces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invested not with funding sources prescribed in Clause 1 of this Article,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determination of selling prices, rent-purchase prices, and rent rates shall comply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Clauses 1, 2, 3 and 4, Article 87 of this Law.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109. Principles of sale, lease-purchase and lease of houses for the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people's armed forces and operation management of houses for the people's armed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forces </w:t>
      </w:r>
    </w:p>
    <w:p>
      <w:pPr>
        <w:autoSpaceDN w:val="0"/>
        <w:autoSpaceDE w:val="0"/>
        <w:widowControl/>
        <w:spacing w:line="216" w:lineRule="auto" w:before="94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75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720" w:val="left"/>
        </w:tabs>
        <w:autoSpaceDE w:val="0"/>
        <w:widowControl/>
        <w:spacing w:line="316" w:lineRule="exact" w:before="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The sale, lease-purchase, and lease of houses for the people's armed forces must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comply with Articles 88 and 89 of this Law.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operation management of houses for the people's armed forces must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comply with Article 90 of this Law.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3. The Government shall regulate the process and procedures for sale, lease-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purchase, and lease of houses for the people's armed forces. </w:t>
      </w:r>
    </w:p>
    <w:p>
      <w:pPr>
        <w:autoSpaceDN w:val="0"/>
        <w:autoSpaceDE w:val="0"/>
        <w:widowControl/>
        <w:spacing w:line="310" w:lineRule="exact" w:before="572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Section 5 </w:t>
      </w:r>
    </w:p>
    <w:p>
      <w:pPr>
        <w:autoSpaceDN w:val="0"/>
        <w:autoSpaceDE w:val="0"/>
        <w:widowControl/>
        <w:spacing w:line="324" w:lineRule="exact" w:before="118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HOUSING SUPPORT POLICIES FOR HOUSEHOLDS AND INDIVIDUALS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THAT CONSTRUCT, RENOVATE OR REPAIR THEIR HOUSES ON THEIR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OWN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564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110. Housing support policies for households and individuals that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construct, renovate or repair their houses on their own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The State shall provide support for households and individuals prescribed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Clauses 1, 2 and 3, Article 76 of this Law to construct, renovate or repair their houses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on their own through target housing programs.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Housing support policies for beneficiaries mentioned in Clause 1 of this Article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shall be implemented as follows: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Partial financial assistance from the state budget; </w:t>
      </w:r>
    </w:p>
    <w:p>
      <w:pPr>
        <w:autoSpaceDN w:val="0"/>
        <w:autoSpaceDE w:val="0"/>
        <w:widowControl/>
        <w:spacing w:line="310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Preferential loans from the Vietnam Bank for Social Policies;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Support for construction of technical and social infrastructure in rural housing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areas; </w:t>
      </w:r>
    </w:p>
    <w:p>
      <w:pPr>
        <w:autoSpaceDN w:val="0"/>
        <w:autoSpaceDE w:val="0"/>
        <w:widowControl/>
        <w:spacing w:line="322" w:lineRule="exact" w:before="122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Donation of houses to beneficiaries that remain financially incapable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improve their housing conditions after receiving the assistance and support prescribed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at Points a and b of this Clause. </w:t>
      </w:r>
    </w:p>
    <w:p>
      <w:pPr>
        <w:autoSpaceDN w:val="0"/>
        <w:autoSpaceDE w:val="0"/>
        <w:widowControl/>
        <w:spacing w:line="322" w:lineRule="exact" w:before="118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The State shall provide preferential loans through the Vietnam Bank for Social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Policies or credit institutions designated by the State for households and individuals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prescribed in Clauses 1, 2, 3, 4, 5, 6, 7 and 8, Article 76 of this Law to construct, renovate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 repair their houses on their own.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Conditions for beneficiaries prescribed in Clause 3 of this Article to be entitled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to preferential loan support from the State through the Vietnam Bank for Social Policies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credit institutions designated by the State include: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Having residential land but no houses or having damaged or dilapidated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houses; </w:t>
      </w:r>
    </w:p>
    <w:p>
      <w:pPr>
        <w:autoSpaceDN w:val="0"/>
        <w:autoSpaceDE w:val="0"/>
        <w:widowControl/>
        <w:spacing w:line="324" w:lineRule="exact" w:before="118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Having permanent residence registration in commune-level administrative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divisions where they have residential land or houses which need to be constructed,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renovated or repaired. </w:t>
      </w:r>
    </w:p>
    <w:p>
      <w:pPr>
        <w:autoSpaceDN w:val="0"/>
        <w:autoSpaceDE w:val="0"/>
        <w:widowControl/>
        <w:spacing w:line="322" w:lineRule="exact" w:before="120" w:after="0"/>
        <w:ind w:left="0" w:right="0" w:firstLine="72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111. Forms of implementation of housing support policies for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households and individuals that construct, renovate or repair their houses on their </w:t>
      </w:r>
    </w:p>
    <w:p>
      <w:pPr>
        <w:autoSpaceDN w:val="0"/>
        <w:autoSpaceDE w:val="0"/>
        <w:widowControl/>
        <w:spacing w:line="216" w:lineRule="auto" w:before="662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76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720" w:val="left"/>
        </w:tabs>
        <w:autoSpaceDE w:val="0"/>
        <w:widowControl/>
        <w:spacing w:line="358" w:lineRule="exact" w:before="0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own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Households and individuals organize by themselves the construction,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renovation or repair of their houses. </w:t>
      </w:r>
    </w:p>
    <w:p>
      <w:pPr>
        <w:autoSpaceDN w:val="0"/>
        <w:autoSpaceDE w:val="0"/>
        <w:widowControl/>
        <w:spacing w:line="324" w:lineRule="exact" w:before="118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State organizes the construction, renovation and repair of houses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beneficiaries prescribed in Clauses 1, 2 and 3, Article 76 of this Law who are unable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build, renovate and repair houses on their own. </w:t>
      </w:r>
    </w:p>
    <w:p>
      <w:pPr>
        <w:autoSpaceDN w:val="0"/>
        <w:autoSpaceDE w:val="0"/>
        <w:widowControl/>
        <w:spacing w:line="442" w:lineRule="exact" w:before="440" w:after="0"/>
        <w:ind w:left="2016" w:right="2016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Chapter VII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FINANCE FOR HOUSING DEVELOPMENT </w:t>
      </w:r>
    </w:p>
    <w:p>
      <w:pPr>
        <w:autoSpaceDN w:val="0"/>
        <w:autoSpaceDE w:val="0"/>
        <w:widowControl/>
        <w:spacing w:line="442" w:lineRule="exact" w:before="444" w:after="0"/>
        <w:ind w:left="720" w:right="2592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112. Funding sources for housing development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Equity of organizations and individuals. </w:t>
      </w:r>
    </w:p>
    <w:p>
      <w:pPr>
        <w:autoSpaceDN w:val="0"/>
        <w:tabs>
          <w:tab w:pos="720" w:val="left"/>
        </w:tabs>
        <w:autoSpaceDE w:val="0"/>
        <w:widowControl/>
        <w:spacing w:line="380" w:lineRule="exact" w:before="6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Funds prescribed in Clause 1, Article 113 of this Law;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Funds raised from organizations and individuals in accordance with Article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114 of this Law.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Foreign investments.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Trade union’s financial sources in accordance with law regulations on trade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unions.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Other lawful funding sources. </w:t>
      </w:r>
    </w:p>
    <w:p>
      <w:pPr>
        <w:autoSpaceDN w:val="0"/>
        <w:tabs>
          <w:tab w:pos="720" w:val="left"/>
        </w:tabs>
        <w:autoSpaceDE w:val="0"/>
        <w:widowControl/>
        <w:spacing w:line="382" w:lineRule="exact" w:before="60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113. The State’s funding sources for housing development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The State’s funding sources for housing development include: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Public investments in accordance with law regulations on public investment;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Funds from national debentures, bonds, official development assistance,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preferential loans of donors or the State’s development investment credit funds; funds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raised from the Land Development Fund and other extra-budget State-run financial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funds in accordance with the law.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funding sources prescribed in Clause 1 of this Article shall be used by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State to develop official-duty houses, social houses, houses for the people's armed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forces, houses for resettlement as well as renovate and build condominiums and other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 being public property in accordance with this Law. </w:t>
      </w:r>
    </w:p>
    <w:p>
      <w:pPr>
        <w:autoSpaceDN w:val="0"/>
        <w:tabs>
          <w:tab w:pos="720" w:val="left"/>
        </w:tabs>
        <w:autoSpaceDE w:val="0"/>
        <w:widowControl/>
        <w:spacing w:line="402" w:lineRule="exact" w:before="40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114. Forms of fund raising for housing development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Forms of fund raising for housing development include: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Raising funds from capital contribution, investment cooperation, business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cooperation, joint venture and partnership of organizations and individuals. </w:t>
      </w:r>
    </w:p>
    <w:p>
      <w:pPr>
        <w:autoSpaceDN w:val="0"/>
        <w:tabs>
          <w:tab w:pos="720" w:val="left"/>
        </w:tabs>
        <w:autoSpaceDE w:val="0"/>
        <w:widowControl/>
        <w:spacing w:line="362" w:lineRule="exact" w:before="7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Raising funds through the issuance of bonds, stocks, and fund certificates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the law;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Funding from the funding sources prescribed in Clause 1, Article 113 of this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Law; </w:t>
      </w:r>
    </w:p>
    <w:p>
      <w:pPr>
        <w:autoSpaceDN w:val="0"/>
        <w:autoSpaceDE w:val="0"/>
        <w:widowControl/>
        <w:spacing w:line="216" w:lineRule="auto" w:before="706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77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720" w:val="left"/>
        </w:tabs>
        <w:autoSpaceDE w:val="0"/>
        <w:widowControl/>
        <w:spacing w:line="392" w:lineRule="exact" w:before="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Raising funds from loans from credit and financial institutions operating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Vietnam;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dd) Raising funds from loans from the Vietnam Bank for Social Policies;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Foreign direct investments into Vietnam;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g) Other lawful funding sources.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Government shall regulate conditions for each form of fund raising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housing development. </w:t>
      </w:r>
    </w:p>
    <w:p>
      <w:pPr>
        <w:autoSpaceDN w:val="0"/>
        <w:tabs>
          <w:tab w:pos="720" w:val="left"/>
        </w:tabs>
        <w:autoSpaceDE w:val="0"/>
        <w:widowControl/>
        <w:spacing w:line="412" w:lineRule="exact" w:before="30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115. Funds for development for each type of house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Funds for development of commercial houses includes: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Equity of owners of commercial housing investment projects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Funds raised through capital contribution, investment cooperation, business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cooperation, joint venture or partnership of organizations and individuals. </w:t>
      </w:r>
    </w:p>
    <w:p>
      <w:pPr>
        <w:autoSpaceDN w:val="0"/>
        <w:tabs>
          <w:tab w:pos="720" w:val="left"/>
        </w:tabs>
        <w:autoSpaceDE w:val="0"/>
        <w:widowControl/>
        <w:spacing w:line="382" w:lineRule="exact" w:before="6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Funds raised through the issuance of bonds, stocks, and fund certificates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the law;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Prepayments, deferred payments, and installment payments from customers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under contracts for purchase and sale or lease-purchase of off-plan houses;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dd) Loans from credit and financial institutions operating in Vietnam. </w:t>
      </w:r>
    </w:p>
    <w:p>
      <w:pPr>
        <w:autoSpaceDN w:val="0"/>
        <w:autoSpaceDE w:val="0"/>
        <w:widowControl/>
        <w:spacing w:line="442" w:lineRule="exact" w:before="2" w:after="0"/>
        <w:ind w:left="72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Funds for development of official-duty houses includes: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Funds allocated from the state budget, including central and local budgets;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Other lawful funding sources. </w:t>
      </w:r>
    </w:p>
    <w:p>
      <w:pPr>
        <w:autoSpaceDN w:val="0"/>
        <w:tabs>
          <w:tab w:pos="720" w:val="left"/>
        </w:tabs>
        <w:autoSpaceDE w:val="0"/>
        <w:widowControl/>
        <w:spacing w:line="362" w:lineRule="exact" w:before="7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Funds for implementation of social housing policies includes: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Equity of owners of social housing investment projects, owners of investment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projects to build worker accommodations in industrial parks, owners of housing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investment projects for the people's armed forces; equity of owners of commercial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housing investment projects;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Funds raised through capital contribution, investment cooperation, business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cooperation, joint venture or partnership of organizations and individuals. </w:t>
      </w:r>
    </w:p>
    <w:p>
      <w:pPr>
        <w:autoSpaceDN w:val="0"/>
        <w:tabs>
          <w:tab w:pos="720" w:val="left"/>
        </w:tabs>
        <w:autoSpaceDE w:val="0"/>
        <w:widowControl/>
        <w:spacing w:line="382" w:lineRule="exact" w:before="6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Funds covered by beneficiaries of social housing support policies;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Funds prescribed in Clause 1, Article 113 of this Law;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dd) Funds given by the State as direct support for beneficiaries of social housing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policies; preferential loans through the Vietnam Bank for Social Policies or credit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institutions designated by the State. </w:t>
      </w:r>
    </w:p>
    <w:p>
      <w:pPr>
        <w:autoSpaceDN w:val="0"/>
        <w:tabs>
          <w:tab w:pos="720" w:val="left"/>
        </w:tabs>
        <w:autoSpaceDE w:val="0"/>
        <w:widowControl/>
        <w:spacing w:line="412" w:lineRule="exact" w:before="3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Trade union's financial resources for implementation of projects prescribed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Clause 4, Article 80 of this Law;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g) Loans from credit and financial institutions operating in Vietnam;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h) Foreign direct investments into Vietnam;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i) Other lawful funding sources. </w:t>
      </w:r>
    </w:p>
    <w:p>
      <w:pPr>
        <w:autoSpaceDN w:val="0"/>
        <w:autoSpaceDE w:val="0"/>
        <w:widowControl/>
        <w:spacing w:line="216" w:lineRule="auto" w:before="908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78 </w:t>
      </w:r>
    </w:p>
    <w:p>
      <w:pPr>
        <w:sectPr>
          <w:pgSz w:w="11906" w:h="16838"/>
          <w:pgMar w:top="438" w:right="774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720" w:val="left"/>
        </w:tabs>
        <w:autoSpaceDE w:val="0"/>
        <w:widowControl/>
        <w:spacing w:line="360" w:lineRule="exact" w:before="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Funds for development of houses for resettlement, renovation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reconstruction of condominiums includes: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Equity of owners of resettlement housing investment projects; equity of owners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investment projects in renovation and reconstruction of condominiums;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Funds raised through capital contribution, investment cooperation, business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cooperation, joint venture or partnership of organizations and individuals. </w:t>
      </w:r>
    </w:p>
    <w:p>
      <w:pPr>
        <w:autoSpaceDN w:val="0"/>
        <w:autoSpaceDE w:val="0"/>
        <w:widowControl/>
        <w:spacing w:line="440" w:lineRule="exact" w:before="0" w:after="0"/>
        <w:ind w:left="720" w:right="2592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Funds prescribed in Clause 1, Article 113 of this Law;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Funds from the land development fund. </w:t>
      </w:r>
    </w:p>
    <w:p>
      <w:pPr>
        <w:autoSpaceDN w:val="0"/>
        <w:tabs>
          <w:tab w:pos="720" w:val="left"/>
        </w:tabs>
        <w:autoSpaceDE w:val="0"/>
        <w:widowControl/>
        <w:spacing w:line="382" w:lineRule="exact" w:before="6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dd) Funds from compensations and supports for resettlement upon ground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clearance in accordance with the law, funds contributed by resettled people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investment projects in renovation and reconstruction of condominiums;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Loans from credit and financial institutions operating in Vietnam;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g) Other lawful funding sources. </w:t>
      </w:r>
    </w:p>
    <w:p>
      <w:pPr>
        <w:autoSpaceDN w:val="0"/>
        <w:tabs>
          <w:tab w:pos="720" w:val="left"/>
        </w:tabs>
        <w:autoSpaceDE w:val="0"/>
        <w:widowControl/>
        <w:spacing w:line="396" w:lineRule="exact" w:before="44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Funds for development of individual houses includes: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Individual funds;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Funds from cooperation among individuals; financial assistance of family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clans and residential communities;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Loans of credit institutions and financial institutions currently operating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Vietnam;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Financial support of the State, for beneficiaries of social housing support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policies;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dd) Other lawful funding sources. </w:t>
      </w:r>
    </w:p>
    <w:p>
      <w:pPr>
        <w:autoSpaceDN w:val="0"/>
        <w:tabs>
          <w:tab w:pos="720" w:val="left"/>
        </w:tabs>
        <w:autoSpaceDE w:val="0"/>
        <w:widowControl/>
        <w:spacing w:line="374" w:lineRule="exact" w:before="68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116. Principles of fund raising and use of funds for housing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development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Fund raising for housing development must comply with the following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principles: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Apply the proper form of fund raising;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Meet conditions to raise funds in accordance with law regulations on housing;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Be suitable to different types of house prescribed in this Law;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Comply with law regulations on anti-money laundering;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dd) Comply with law regulations on bidding and other relevant law regulations.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case of raising funds from the State in accordance with Article 113 of this Law, law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regulations on state budget and public investment shall prevail;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Contributors of capital, parties to investment cooperation, business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cooperation, joint venture, or partnership prescribed at Point a, Clause 1, Article 114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this Law may only receive profits in cash or shares distributed on the basis of capital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contribution ratio as agreed in the contracts. Owners of housing investment projects may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not apply the form of fund raising prescribed in this Point or other forms of fund raising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to divide housing products or to prioritize the registration, down payments, and rights </w:t>
      </w:r>
    </w:p>
    <w:p>
      <w:pPr>
        <w:autoSpaceDN w:val="0"/>
        <w:autoSpaceDE w:val="0"/>
        <w:widowControl/>
        <w:spacing w:line="216" w:lineRule="auto" w:before="624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79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8" w:lineRule="exact" w:before="0" w:after="0"/>
        <w:ind w:left="0" w:right="2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to purchase houses or to divide land use rights in the projects to the parties receiving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funds, unless the funds are contributed to establish new legal entities which then are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assigned by the State to be the owners of housing investment projects in accordance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with the law. </w:t>
      </w:r>
    </w:p>
    <w:p>
      <w:pPr>
        <w:autoSpaceDN w:val="0"/>
        <w:autoSpaceDE w:val="0"/>
        <w:widowControl/>
        <w:spacing w:line="320" w:lineRule="exact" w:before="124" w:after="0"/>
        <w:ind w:left="0" w:right="3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Fund raising in improper forms and failing to fully meet the conditions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prescribed by the law regulations on housing for each type of house must be legally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invalid.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The use of funds for housing development must comply with the following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principles: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Public and transparency; lawful rights and interests of entities, from which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funds are raised, are guaranteed. </w:t>
      </w:r>
    </w:p>
    <w:p>
      <w:pPr>
        <w:autoSpaceDN w:val="0"/>
        <w:autoSpaceDE w:val="0"/>
        <w:widowControl/>
        <w:spacing w:line="322" w:lineRule="exact" w:before="120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The funds shall be used for housing development and implementation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housing investment projects and shall not be raised for other projects or other purposes; </w:t>
      </w:r>
    </w:p>
    <w:p>
      <w:pPr>
        <w:autoSpaceDN w:val="0"/>
        <w:autoSpaceDE w:val="0"/>
        <w:widowControl/>
        <w:spacing w:line="322" w:lineRule="exact" w:before="118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The arrangement and use of funding sources for housing development must be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consistent with the approved provincial-level housing development programs and plans.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117. Preferential loans from the Vietnam Bank for Social Policies for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development of social houses </w:t>
      </w:r>
    </w:p>
    <w:p>
      <w:pPr>
        <w:autoSpaceDN w:val="0"/>
        <w:autoSpaceDE w:val="0"/>
        <w:widowControl/>
        <w:spacing w:line="322" w:lineRule="exact" w:before="122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The Vietnam Bank for Social Policies shall provide preferential loans with low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interest rates and long terms through allocating state budget funds to the Vietnam Bank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 Social Policies for implementation of national target programs and housing public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investment programs and construction of social houses and houses for the people's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armed forces in accordance with the regulations of the Government and the Prime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Minister from time to time. </w:t>
      </w:r>
    </w:p>
    <w:p>
      <w:pPr>
        <w:autoSpaceDN w:val="0"/>
        <w:autoSpaceDE w:val="0"/>
        <w:widowControl/>
        <w:spacing w:line="322" w:lineRule="exact" w:before="122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Vietnam Bank for Social Policies may mobilize savings of domestic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households and individuals that need to purchase or rent-purchase social houses, houses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 people’s armed forces for providing these beneficiaries loans with preferential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interest rates and long terms after a certain depositing period of savings. </w:t>
      </w:r>
    </w:p>
    <w:p>
      <w:pPr>
        <w:autoSpaceDN w:val="0"/>
        <w:autoSpaceDE w:val="0"/>
        <w:widowControl/>
        <w:spacing w:line="322" w:lineRule="exact" w:before="120" w:after="0"/>
        <w:ind w:left="0" w:right="3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The Vietnam Bank for Social Policies shall open separate accounts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management and use of funding sources for proper purposes prescribed in Clauses 1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2 of this Article.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The Government shall detail this Article. </w:t>
      </w:r>
    </w:p>
    <w:p>
      <w:pPr>
        <w:autoSpaceDN w:val="0"/>
        <w:autoSpaceDE w:val="0"/>
        <w:widowControl/>
        <w:spacing w:line="312" w:lineRule="exact" w:before="572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Chapter VIII </w:t>
      </w:r>
    </w:p>
    <w:p>
      <w:pPr>
        <w:autoSpaceDN w:val="0"/>
        <w:autoSpaceDE w:val="0"/>
        <w:widowControl/>
        <w:spacing w:line="312" w:lineRule="exact" w:before="130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MANAGEMENT AND USE OF HOUSES </w:t>
      </w:r>
    </w:p>
    <w:p>
      <w:pPr>
        <w:autoSpaceDN w:val="0"/>
        <w:autoSpaceDE w:val="0"/>
        <w:widowControl/>
        <w:spacing w:line="310" w:lineRule="exact" w:before="572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Section 1 </w:t>
      </w:r>
    </w:p>
    <w:p>
      <w:pPr>
        <w:autoSpaceDN w:val="0"/>
        <w:autoSpaceDE w:val="0"/>
        <w:widowControl/>
        <w:spacing w:line="310" w:lineRule="exact" w:before="134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GENERAL PROVISIONS </w:t>
      </w:r>
    </w:p>
    <w:p>
      <w:pPr>
        <w:autoSpaceDN w:val="0"/>
        <w:autoSpaceDE w:val="0"/>
        <w:widowControl/>
        <w:spacing w:line="310" w:lineRule="exact" w:before="574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118. Details of management and use of houses </w:t>
      </w:r>
    </w:p>
    <w:p>
      <w:pPr>
        <w:autoSpaceDN w:val="0"/>
        <w:autoSpaceDE w:val="0"/>
        <w:widowControl/>
        <w:spacing w:line="216" w:lineRule="auto" w:before="984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80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0" w:lineRule="exact" w:before="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Making, preservation handover, and management of house dossiers.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Management and use of houses of artistic, architectural, cultural or historical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value.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Management and use of houses being public property </w:t>
      </w:r>
    </w:p>
    <w:p>
      <w:pPr>
        <w:autoSpaceDN w:val="0"/>
        <w:autoSpaceDE w:val="0"/>
        <w:widowControl/>
        <w:spacing w:line="312" w:lineRule="exact" w:before="132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Insurance, warranty, maintenance, renovation and demolition of houses.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119. Making of house dossiers </w:t>
      </w:r>
    </w:p>
    <w:p>
      <w:pPr>
        <w:autoSpaceDN w:val="0"/>
        <w:autoSpaceDE w:val="0"/>
        <w:widowControl/>
        <w:spacing w:line="322" w:lineRule="exact" w:before="118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House owners or current users in case owners have not been identified yet,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organizations assigned to manage houses being public property shall make and preserve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 dossiers under Clause 2 of this Article.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Dossiers of houses, including individual houses and condominiums, are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prescribed as follows: </w:t>
      </w:r>
    </w:p>
    <w:p>
      <w:pPr>
        <w:autoSpaceDN w:val="0"/>
        <w:autoSpaceDE w:val="0"/>
        <w:widowControl/>
        <w:spacing w:line="322" w:lineRule="exact" w:before="122" w:after="0"/>
        <w:ind w:left="0" w:right="3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For houses in urban and rural areas constructed before July 1, 2006,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dossiers must include papers proving their lawful construction or house information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declarations prescribed by the law regulations on housing; </w:t>
      </w:r>
    </w:p>
    <w:p>
      <w:pPr>
        <w:autoSpaceDN w:val="0"/>
        <w:autoSpaceDE w:val="0"/>
        <w:widowControl/>
        <w:spacing w:line="322" w:lineRule="exact" w:before="120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For houses in urban areas constructed since July 1, 2006, house dossiers must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include papers proving the lawful construction of houses; papers on consulting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construction units, drawings of designs and plans of houses and residential land, and as-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built dossiers prescribed by the law regulations on construction (if any);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For houses in rural areas constructed since July 1, 2006, house dossiers must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include papers proving the lawful construction of houses and drawings of designs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plans of houses and residential land (if any); </w:t>
      </w:r>
    </w:p>
    <w:p>
      <w:pPr>
        <w:autoSpaceDN w:val="0"/>
        <w:autoSpaceDE w:val="0"/>
        <w:widowControl/>
        <w:spacing w:line="324" w:lineRule="exact" w:before="118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For houses constructed under projects, house dossiers must include housing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investment project dossiers and as-built dossiers prescribed by law regulations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construction.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120. Preservation, handover and management of house dossiers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Organizations and individuals that preserve house dossiers are prescribed as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follows: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House owners or current users in case owners have not been identified yet,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organizations assigned to manage houses being public property shall preserve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dossiers. Dossiers of condominiums shall be handed over, preserved and managed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the regulations on condominium management and use.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District-level housing management authorities shall preserve dossiers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 of domestic households and individuals and overseas Vietnamese in their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localities; </w:t>
      </w:r>
    </w:p>
    <w:p>
      <w:pPr>
        <w:autoSpaceDN w:val="0"/>
        <w:autoSpaceDE w:val="0"/>
        <w:widowControl/>
        <w:spacing w:line="322" w:lineRule="exact" w:before="118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Provincial-level housing management authorities shall preserve dossiers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 of domestic organizations, foreign organizations and individuals, and of housing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investment projects in their localities.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When carrying out procedures for granting certificates, competent Sate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authorities shall provide information on houses prescribed in Clause 2, Article 119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this Law to housing management authorities of the same level for making house </w:t>
      </w:r>
    </w:p>
    <w:p>
      <w:pPr>
        <w:autoSpaceDN w:val="0"/>
        <w:autoSpaceDE w:val="0"/>
        <w:widowControl/>
        <w:spacing w:line="216" w:lineRule="auto" w:before="902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81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0" w:lineRule="exact" w:before="0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dossiers.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Provincial-level People’s Committees shall stipulate the coordination in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provision of information on houses between State authorities competent to carry out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procedures for granting certificates and local housing management authorities in order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to ensure consistency of information on houses and residential land recorded in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dossiers.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121. Management and use of individual houses under housing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investment projects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In the case where the owner of a housing investment project manages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individual house area after completing the construction, such owner shall be responsible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 managing the exterior architecture of the individual houses after they are handed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over to the house owners in accordance with the approved design dossiers; managing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maintaining the technical and social infrastructure systems to serve the owners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users of individual houses in the project in accordance with the approved project, unless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they shall be handed over to the State for management under the decision on approval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the investment policy.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the case where the owner of a housing investment project does not manage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individual house areas in the project, the provincial-level People's Committee is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responsible for managing the exterior architecture of the houses in accordance with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approved master plan and architectural management regulations of the project or assigns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responsibility for management to the district-level People's Committee. </w:t>
      </w:r>
    </w:p>
    <w:p>
      <w:pPr>
        <w:autoSpaceDN w:val="0"/>
        <w:autoSpaceDE w:val="0"/>
        <w:widowControl/>
        <w:spacing w:line="324" w:lineRule="exact" w:before="118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the case where land use rights of a housing investment project may be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transferred to individuals for them to build houses on their own, the houses must be built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accordance with the approved master plan and architectural management regulations.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owner of a housing investment project can divide and name each individual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 area planned and built separately in the project for management purposes.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naming of projects and areas within such projects shall comply with Article 33 of this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Law.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After houses are handed over and used, the owner of the housing investment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 and the owners and users of the houses may establish a homeowners' association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the housing estate to manage the maintenance of the exterior architecture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houses, take care of trees and flower gardens, and maintain utility facilities and technical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infrastructure systems serving such housing estate, except the technical infrastructure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systems already assigned to the State or assigned by the State to the owner of the housing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investment project for management and maintenance. A homeowners' association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housing estate shall be composed of representatives of house owners and users in such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housing estate and representatives of the owner of the housing investment project (if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any). </w:t>
      </w:r>
    </w:p>
    <w:p>
      <w:pPr>
        <w:autoSpaceDN w:val="0"/>
        <w:autoSpaceDE w:val="0"/>
        <w:widowControl/>
        <w:spacing w:line="322" w:lineRule="exact" w:before="120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Owners and users of houses in individual house areas shall hold meetings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elect a homeowners' association for the housing estate, agree on the number of members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the composition, the regulations and operational duration of the homeowners’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association of the housing estate, the internal rules for management and use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housing estate, and decide on the contribution of funds to pay remunerations for </w:t>
      </w:r>
    </w:p>
    <w:p>
      <w:pPr>
        <w:autoSpaceDN w:val="0"/>
        <w:autoSpaceDE w:val="0"/>
        <w:widowControl/>
        <w:spacing w:line="216" w:lineRule="auto" w:before="896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82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8" w:lineRule="exact" w:before="0" w:after="0"/>
        <w:ind w:left="0" w:right="26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members of the homeowners' association and the care of trees, flower gardens,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maintenance of utility facilities and technical infrastructure systems serving the housing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estate for which the State or the owner of the housing investment project is not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responsible for management. </w:t>
      </w:r>
    </w:p>
    <w:p>
      <w:pPr>
        <w:autoSpaceDN w:val="0"/>
        <w:autoSpaceDE w:val="0"/>
        <w:widowControl/>
        <w:spacing w:line="322" w:lineRule="exact" w:before="122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The election of the homeowners' association of a housing estate for the first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time shall be presided over by the owner of the housing investment project. Subsequent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elections shall be carried out by the homeowners' association of the housing estate or by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owner of the housing investment project under authorization. In the case where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 owners and users cannot elect a homeowners' association for the housing estate,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owner of the housing investment project shall be responsible for managing such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housing estate in accordance with the approved project.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The owner of a housing investment project can provide financial support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homeowners' association to take care of trees and flower gardens and maintain utility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facilities and technical infrastructure systems serving the housing estate not under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management of the State or the owner of the housing investment project. The tasks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prescribed in this Clause shall be undertaken by the owner of the housing investment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project. In the case where the owner of the housing investment project fails to perform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such tasks, the homeowners' association shall hire another capable unit to perform them.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122. Management and use of houses of artistic, architectural, cultural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or historical value </w:t>
      </w:r>
    </w:p>
    <w:p>
      <w:pPr>
        <w:autoSpaceDN w:val="0"/>
        <w:autoSpaceDE w:val="0"/>
        <w:widowControl/>
        <w:spacing w:line="322" w:lineRule="exact" w:before="120" w:after="0"/>
        <w:ind w:left="0" w:right="3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Houses of artistic, architectural, cultural or historical value, also including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villas that are old houses, regardless of their form of ownership, are prescribed as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follows: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Houses which are classified by competent Sate authorities as national-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provincial-level historical-cultural relics;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Houses which are not prescribed at Point a of this Clause but are on the lists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approved by provincial-level People’s Committees in accordance with Clause 2 of this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Article.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Provincial-level People’s Committees shall form councils composed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representatives of provincial-level architecture, construction and culture authorities,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relevant professional associations and scientists to determine criteria and draw up lists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houses of artistic, architectural, cultural or historical value in their localities.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councils are responsible for submitting lists of housing projects with artistic,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architectural, cultural and historical value in the localities to the provincial-level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People's Committees for approval in accordance with the law.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The management and use of houses prescribed in Clause 1 of this Article must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comply with this Law, law regulations on architecture and cultural heritages and other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relevant law regulations. In the case where the houses are public property,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regulations in Section 2 of this Chapter must be complied with in addition the foregoing.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the case of villas, Article 123 of this Law must be complied with in addition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foregoing. </w:t>
      </w:r>
    </w:p>
    <w:p>
      <w:pPr>
        <w:autoSpaceDN w:val="0"/>
        <w:autoSpaceDE w:val="0"/>
        <w:widowControl/>
        <w:spacing w:line="324" w:lineRule="exact" w:before="116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Funding for the management, conservation, maintenance and renovation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 prescribed at Point a, Clause 1 of this Article and houses being public property </w:t>
      </w:r>
    </w:p>
    <w:p>
      <w:pPr>
        <w:autoSpaceDN w:val="0"/>
        <w:autoSpaceDE w:val="0"/>
        <w:widowControl/>
        <w:spacing w:line="216" w:lineRule="auto" w:before="776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83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0" w:lineRule="exact" w:before="0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must come from the state budget.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 houses that are not public property but prescribed at Point b, Clause 1 of this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Article, depending on specific local conditions, provincial-level People’s Committees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shall decide to partially or wholly pay for the management, conservation, maintenance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renovation of these houses by their owners.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In the case where the houses must be preserved or renovated but population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density must be decreased to ensure the artistic, architectural, cultural and historical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value of such houses, the provincial-level People's Committees shall be responsible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allocating land areas, prepare relocation projects, arrange new residences for population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decentralization; provide financial support for house owners and users to relocate their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homes before preserving and renovating such houses.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123. Management and use of residential villas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Villas are divided into the following 3 groups: </w:t>
      </w:r>
    </w:p>
    <w:p>
      <w:pPr>
        <w:autoSpaceDN w:val="0"/>
        <w:autoSpaceDE w:val="0"/>
        <w:widowControl/>
        <w:spacing w:line="322" w:lineRule="exact" w:before="118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Group-1 villas are those classified as historical-cultural relics in accordance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with law regulations on cultural heritages; villas with typical architectural value,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ancient houses identified and mentioned in the lists submitted to the provincial-level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People's Committees for approval by the councils prescribed in Clause 2, Article 122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this Law;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Group-2 villas are those that are not prescribed at Point a of this Clause but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have artistic, architectural, cultural and historical value as identified and mentioned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lists submitted to the provincial-level People's Committees for approval by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councils prescribed in Clause 2, Article 122 of this Law;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Group-3 villas are those that are not prescribed at Points a and b of this Clause.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management, use, maintenance and renovation of villas must ensure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following principles: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Villas must be subject to this Law, the law regulations on planning, architecture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construction. In the case where they have artistic, cultural or historical value, they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must be subject to the law regulations on cultural heritages in addition to the foregoing;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The exterior architecture, including the architectural shape; the internal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structure; the construction density, the number of floors and the height of group-1 villas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must be kept intact;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The exterior architecture of group-2 villas must be kept intact.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124. Conversion of houses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Cases where houses can be converted include: </w:t>
      </w:r>
    </w:p>
    <w:p>
      <w:pPr>
        <w:autoSpaceDN w:val="0"/>
        <w:autoSpaceDE w:val="0"/>
        <w:widowControl/>
        <w:spacing w:line="310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Conversion from houses for resettlement to social houses;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Conversion from official-duty houses or social houses no longer in need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 for resettlement;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Conversion from the houses prescribed at Point d, Clause 1, Article 13 of this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 to official-duty houses or social houses for lease;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Other cases as decided by the Prime Minister at the proposal of the Ministry </w:t>
      </w:r>
    </w:p>
    <w:p>
      <w:pPr>
        <w:autoSpaceDN w:val="0"/>
        <w:autoSpaceDE w:val="0"/>
        <w:widowControl/>
        <w:spacing w:line="216" w:lineRule="auto" w:before="782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84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0" w:lineRule="exact" w:before="0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Construction.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conversion of houses prescribed in Clause 1 of this Article must comply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with the following principles: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It must be consistent with the approved provincial-level housing development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programs and plans and not cause loss of public property; </w:t>
      </w:r>
    </w:p>
    <w:p>
      <w:pPr>
        <w:autoSpaceDN w:val="0"/>
        <w:autoSpaceDE w:val="0"/>
        <w:widowControl/>
        <w:spacing w:line="320" w:lineRule="exact" w:before="120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After the houses are converted, they must be used effectively, for the right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purpose and in accordance with the standards and technical regulations applicable to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converted houses;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It must be approved by the Ministry of Construction or the provincial-level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People's Committees. </w:t>
      </w:r>
    </w:p>
    <w:p>
      <w:pPr>
        <w:autoSpaceDN w:val="0"/>
        <w:autoSpaceDE w:val="0"/>
        <w:widowControl/>
        <w:spacing w:line="310" w:lineRule="exact" w:before="134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The Government shall detail this Article. </w:t>
      </w:r>
    </w:p>
    <w:p>
      <w:pPr>
        <w:autoSpaceDN w:val="0"/>
        <w:autoSpaceDE w:val="0"/>
        <w:widowControl/>
        <w:spacing w:line="312" w:lineRule="exact" w:before="572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Section 2 </w:t>
      </w:r>
    </w:p>
    <w:p>
      <w:pPr>
        <w:autoSpaceDN w:val="0"/>
        <w:autoSpaceDE w:val="0"/>
        <w:widowControl/>
        <w:spacing w:line="310" w:lineRule="exact" w:before="130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MANAGEMENT AND USE OF HOUSES BEING PUBLIC PROPERTY </w:t>
      </w:r>
    </w:p>
    <w:p>
      <w:pPr>
        <w:autoSpaceDN w:val="0"/>
        <w:autoSpaceDE w:val="0"/>
        <w:widowControl/>
        <w:spacing w:line="310" w:lineRule="exact" w:before="574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125. Management and use of houses being public property </w:t>
      </w:r>
    </w:p>
    <w:p>
      <w:pPr>
        <w:autoSpaceDN w:val="0"/>
        <w:autoSpaceDE w:val="0"/>
        <w:widowControl/>
        <w:spacing w:line="322" w:lineRule="exact" w:before="120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Houses being public property shall be used for proper purposes and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efficiency, avoiding loss and wastefulness. Such houses must be leased, lease-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purchased, and sold to the eligible beneficiaries in accordance with this Law. Proceeds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from the sale and lease-purchase of houses being public property, after reasonable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expenses are deducted, must be included in the budget expenditure estimates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investment in building social houses being public property.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Official-duty houses can only be leased. Social houses and houses for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people's armed forces can be built for lease, lease-purchase, or sale. In the case where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they is built with public investments, they can only be leased or lease-purchased.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the case where it is necessary to invest in building social houses or houses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people's armed forces, ownership representatives of houses being public property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can prepare schemes to sell social houses and houses for the people's armed forces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currently on lease, unless the social houses and houses for the people's armed forces are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invested with funding sources prescribed at Point b, Clause 1, Article 113 of this Law,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sent them to the Ministry of Construction for appraisal and escalation to the Prime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Minister for decision in accordance with the regulations of the Government.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Houses being public property prescribed at Point d, Clause 1, Article 13 of this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 may only be leased or sold when there are no disputes or complaints about the right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to use such houses in accordance with law regulations on settlement of disputes,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complaints, and denunciations and must be eligible for lease or sale in accordance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 regulations on housing. </w:t>
      </w:r>
    </w:p>
    <w:p>
      <w:pPr>
        <w:autoSpaceDN w:val="0"/>
        <w:autoSpaceDE w:val="0"/>
        <w:widowControl/>
        <w:spacing w:line="322" w:lineRule="exact" w:before="120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the case where houses being public property prescribed at Point d, Clause 1,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Article 13 of this Law have been used since January 19, 2007, they shall be managed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used in accordance with this Law and law regulations on management and use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public property. If the State no longer uses them, they may be sold in accordance with </w:t>
      </w:r>
    </w:p>
    <w:p>
      <w:pPr>
        <w:autoSpaceDN w:val="0"/>
        <w:autoSpaceDE w:val="0"/>
        <w:widowControl/>
        <w:spacing w:line="216" w:lineRule="auto" w:before="70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85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6" w:lineRule="exact" w:before="0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regulations on sale of public property under law regulations on management and 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public property.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Official-duty house lessees who no longer fully meet the conditions for renting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official-duty houses or move out or commit violations of regulations on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management and use and are subject to house recovery shall return official-duty houses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to the State. </w:t>
      </w:r>
    </w:p>
    <w:p>
      <w:pPr>
        <w:autoSpaceDN w:val="0"/>
        <w:autoSpaceDE w:val="0"/>
        <w:widowControl/>
        <w:spacing w:line="322" w:lineRule="exact" w:before="118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If those who return official-duty houses are not subject to house recovery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committing violations prescribed at Points a, e and h, Clause 1, Article 127 of this Law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have no houses in localities where they come to reside after returning official-duty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houses, authorities or organizations directly managing and employing them shall work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with provincial-level People’s Committees of localities where they reside in assisting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them in purchasing, rent-purchasing or renting social houses or receiving residential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land for construction of houses, depending on specific local conditions. </w:t>
      </w:r>
    </w:p>
    <w:p>
      <w:pPr>
        <w:autoSpaceDN w:val="0"/>
        <w:autoSpaceDE w:val="0"/>
        <w:widowControl/>
        <w:spacing w:line="310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5. Houses being public property shall be managed and used as follows: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Organizations or enterprises with expertise and the capability to manage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operation shall conduct such management and enjoy the same preferential mechanisms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applicable to public services; </w:t>
      </w:r>
    </w:p>
    <w:p>
      <w:pPr>
        <w:autoSpaceDN w:val="0"/>
        <w:autoSpaceDE w:val="0"/>
        <w:widowControl/>
        <w:spacing w:line="322" w:lineRule="exact" w:before="122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Ownership representatives of houses being public property invested with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funding source prescribed at Point a, Clause 1, Article 113 of this Law shall assign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operation management units to manage the operation of such houses.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condominiums, such units must be capable of performing operation management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this Law. In the case where there is not the house operation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management unit or the house operation management unit fails to meet all conditions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is incapable of managing the house operation, biddings shall be conducted to select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unit capable of doing so.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The management and use of recovered houses must comply with Article 127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this Law.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126. Beneficiaries eligible and conditions for rent, rent-purchase and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purchase of houses being public property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Beneficiaries eligible to rent, rent-purchase and purchase houses being public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property are: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Beneficiaries prescribed in Clause 1, Article 45 of this Law may only rent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official-duty houses;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Beneficiaries prescribed in Clauses 1, 2, 3, 4, 5, 6, 7, 8, 9 and 10, Article 76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this Law may be considered and allowed to rent, rent-purchase, and purchase social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houses. Beneficiaries prescribed in Clause 7, Article 76 of this Law may be considered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allowed to rent, rent-purchase, and purchase houses for the people's armed forces if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they have not yet rented, rent-purchased, or purchased social houses; </w:t>
      </w:r>
    </w:p>
    <w:p>
      <w:pPr>
        <w:autoSpaceDN w:val="0"/>
        <w:autoSpaceDE w:val="0"/>
        <w:widowControl/>
        <w:spacing w:line="322" w:lineRule="exact" w:before="120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Beneficiaries prescribed in Clause 10, Article 76 of this Law that have not yet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rented, rented-purchased or purchased social houses may be allowed to rent, rent-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 or purchase resettlement houses; </w:t>
      </w:r>
    </w:p>
    <w:p>
      <w:pPr>
        <w:autoSpaceDN w:val="0"/>
        <w:autoSpaceDE w:val="0"/>
        <w:widowControl/>
        <w:spacing w:line="310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Beneficiaries that are actually using houses prescribed at Point d, Clause 1, </w:t>
      </w:r>
    </w:p>
    <w:p>
      <w:pPr>
        <w:autoSpaceDN w:val="0"/>
        <w:autoSpaceDE w:val="0"/>
        <w:widowControl/>
        <w:spacing w:line="216" w:lineRule="auto" w:before="74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86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0" w:lineRule="exact" w:before="0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Article 13 of this Law may be allowed to rent or purchase such houses.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dd) Beneficiaries prescribed in Clause 11, Article 76 of this Law may be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considered and allowed to rent social houses.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Conditions for rent, rent-purchase and purchase of houses being public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property are as follows: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Beneficiaries eligible to rent official-duty houses must meet the conditions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prescribed in Clause 2, Article 45 of this Law;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Beneficiaries eligible to rent, rent-purchase, or purchase social houses must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meet the conditions prescribed in Clause 1, Clause 2, or Clause 8, Article 78 of this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Law. In addition to these conditions, beneficiaries prescribed in Clause 10, Article 76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this Law must have not been allocated houses or residential land for resettlement;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Beneficiaries eligible to rent, rent-purchase, or purchase houses for the people's armed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forces must meet the conditions prescribed in Clause 6, Article 78 of this Law.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Beneficiaries prescribed in Clause 11, Article 76 of this Law may rent houses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during their studying periods; </w:t>
      </w:r>
    </w:p>
    <w:p>
      <w:pPr>
        <w:autoSpaceDN w:val="0"/>
        <w:autoSpaceDE w:val="0"/>
        <w:widowControl/>
        <w:spacing w:line="324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Beneficiaries eligible to rent, rent-purchase or purchase resettlement houses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must be subject to land recovery or house clearance under decisions of competent Sate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authorities and have not been allowed to rent, rent-purchase or purchase social houses;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Beneficiaries eligible to rent or purchase houses in accordance with Point d,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Clause 1, Article 13 of this Law must actually use such houses, have documents proving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arrangement and use of the houses, and have actual demand to rent or purchase such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houses.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Competence to sign contracts on rent, rent-purchase, and purchase of houses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being public property are prescribed as follows: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In case of rent-purchase or purchase of social houses, houses for the people's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armed forces or purchase and sale of houses prescribed at Point d, Clause 1, Article 13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this Law, contracts shall be signed between the lessee-purchasers or the purchasers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with the authorities assigned to manage such houses;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In case of rent, rent-purchase or purchase of houses for resettlement, contracts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shall be signed between resettled people and units assigned to arrange houses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resettlement;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In case of rent of houses prescribed at Point d, Clause 1, Article 13 of this Law,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official-duty houses, social houses, and houses for the people's armed forces, contracts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shall be signed between the lessees and the authorities assigned to manage the houses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 the operation management units of such houses;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If the lessees are students, the rent contracts shall be signed between the lessees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the educational institutions or authorities assigned to manage the houses.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The Government shall detail the determination of the time for use of houses,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beneficiaries and conditions for renting and purchasing houses, the sale and lease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houses, and the determination of rent rates and selling prices of the houses prescribed at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Point d, Clause 1, Article 13 of this Law; the determination of prices and management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proceeds from lease, lease-purchase, and sale of houses being public property; the </w:t>
      </w:r>
    </w:p>
    <w:p>
      <w:pPr>
        <w:autoSpaceDN w:val="0"/>
        <w:autoSpaceDE w:val="0"/>
        <w:widowControl/>
        <w:spacing w:line="216" w:lineRule="auto" w:before="62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87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8" w:lineRule="exact" w:before="0" w:after="0"/>
        <w:ind w:left="0" w:right="2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exemption or reduction of rentals for social houses and houses for the people's armed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forces being public property, rentals and selling prices of houses prescribed at Point d,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Clause 1, Article 13 of this Law; management, use and operation of houses being public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property.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127. Cases of recovery and coercive recovery of houses being public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property </w:t>
      </w:r>
    </w:p>
    <w:p>
      <w:pPr>
        <w:autoSpaceDN w:val="0"/>
        <w:autoSpaceDE w:val="0"/>
        <w:widowControl/>
        <w:spacing w:line="310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Houses being public property shall be recovered in one of the following cases: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Such house has been leased, lease-purchased, or sold either by an incompetent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authority or to an ineligible beneficiary or without satisfaction of the conditions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prescribed in the law regulations on housing; </w:t>
      </w:r>
    </w:p>
    <w:p>
      <w:pPr>
        <w:autoSpaceDN w:val="0"/>
        <w:autoSpaceDE w:val="0"/>
        <w:widowControl/>
        <w:spacing w:line="322" w:lineRule="exact" w:before="122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The lessee no longer needs to rent such house upon the expiration of the lease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term under the rent contract or the two parties agree to terminate the house rent contract;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The lessee or lessee-purchaser returns such house currently under lease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lease-purchase;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The lessee no longer meets the conditions for house rent prescribed in this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Law; </w:t>
      </w:r>
    </w:p>
    <w:p>
      <w:pPr>
        <w:autoSpaceDN w:val="0"/>
        <w:autoSpaceDE w:val="0"/>
        <w:widowControl/>
        <w:spacing w:line="324" w:lineRule="exact" w:before="118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dd) The lessee dies or is declared missing by a court without any surviving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cohabitants; or the lessee of an official-duty house dies or is declared missing by a court;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The lessee or lessee-purchaser has failed to fully pay rental under the contract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 at least 3 months without any plausible reasons; </w:t>
      </w:r>
    </w:p>
    <w:p>
      <w:pPr>
        <w:autoSpaceDN w:val="0"/>
        <w:autoSpaceDE w:val="0"/>
        <w:widowControl/>
        <w:spacing w:line="322" w:lineRule="exact" w:before="118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g) The house on lease or lease-purchase must be demolished for renovation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reconstruction under the decision of a competent State authority. The house is no longer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safe to stay in under law regulations on construction; </w:t>
      </w:r>
    </w:p>
    <w:p>
      <w:pPr>
        <w:autoSpaceDN w:val="0"/>
        <w:autoSpaceDE w:val="0"/>
        <w:widowControl/>
        <w:spacing w:line="322" w:lineRule="exact" w:before="122" w:after="0"/>
        <w:ind w:left="0" w:right="3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h) The lessee or lessee-purchaser uses such house not for purposes agreed upon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the rent or rent-purchase contract or change its use purposes, sells, sublets, lends,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extends, renovates or demolishes the house without permission;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i) The lessee of the official-duty house is assigned, has his/her position rotated,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 is seconded to another locality;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k) The house is illegally occupied. </w:t>
      </w:r>
    </w:p>
    <w:p>
      <w:pPr>
        <w:autoSpaceDN w:val="0"/>
        <w:autoSpaceDE w:val="0"/>
        <w:widowControl/>
        <w:spacing w:line="322" w:lineRule="exact" w:before="122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People who are renting, rent-purchasing, purchasing, or currently using houses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that must be recovered as prescribed in Clause 1 of this Article must hand over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 to the units assigned to manage such houses. In the case where the houses are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not handed over, the ownership representatives of the houses being public property shall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decide on coercive recovery. The provincial-level People's Committees shall be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responsible for organizing the coercive house recovery or assign the responsibility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coercive recovery of the houses to the district-level People's Committees of the localities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where the houses are located within 30 days from the date of the decisions on coercive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recovery.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After the houses are recovered, on a case-by-case basis, the competent authorities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shall convert such houses or continue to manage and lease, lease-purchase or sell such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 in accordance with this Law. </w:t>
      </w:r>
    </w:p>
    <w:p>
      <w:pPr>
        <w:autoSpaceDN w:val="0"/>
        <w:autoSpaceDE w:val="0"/>
        <w:widowControl/>
        <w:spacing w:line="216" w:lineRule="auto" w:before="82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88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720" w:val="left"/>
        </w:tabs>
        <w:autoSpaceDE w:val="0"/>
        <w:widowControl/>
        <w:spacing w:line="316" w:lineRule="exact" w:before="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The Government shall detail the process and procedures for recovery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coercive recovery of houses being public property. </w:t>
      </w:r>
    </w:p>
    <w:p>
      <w:pPr>
        <w:autoSpaceDN w:val="0"/>
        <w:autoSpaceDE w:val="0"/>
        <w:widowControl/>
        <w:spacing w:line="312" w:lineRule="exact" w:before="572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Section 3 </w:t>
      </w:r>
    </w:p>
    <w:p>
      <w:pPr>
        <w:autoSpaceDN w:val="0"/>
        <w:autoSpaceDE w:val="0"/>
        <w:widowControl/>
        <w:spacing w:line="312" w:lineRule="exact" w:before="132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HOUSE INSURANCE, WARRANTY, MAINTENANCE AND RENOVATION </w:t>
      </w:r>
    </w:p>
    <w:p>
      <w:pPr>
        <w:autoSpaceDN w:val="0"/>
        <w:autoSpaceDE w:val="0"/>
        <w:widowControl/>
        <w:spacing w:line="310" w:lineRule="exact" w:before="572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128. House insurance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The State encourages house owners to purchase house insurance in accordance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with the law. For houses on the list of facilities vulnerable to fire or explosion prescribed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by law regulations on fire prevention and fighting, their owners shall purchase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compulsory fire and explosion insurance. </w:t>
      </w:r>
    </w:p>
    <w:p>
      <w:pPr>
        <w:autoSpaceDN w:val="0"/>
        <w:autoSpaceDE w:val="0"/>
        <w:widowControl/>
        <w:spacing w:line="322" w:lineRule="exact" w:before="122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Methods of payment and levels of home insurance premiums and home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insurance terms must comply with law regulations on insurance business and law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regulations on fire prevention and fighting.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In the case where the owner of a house has paid insurance in accordance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this Article and such house is on fire, he/she shall be compensated in accordance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signed insurance policy. </w:t>
      </w:r>
    </w:p>
    <w:p>
      <w:pPr>
        <w:autoSpaceDN w:val="0"/>
        <w:autoSpaceDE w:val="0"/>
        <w:widowControl/>
        <w:spacing w:line="312" w:lineRule="exact" w:before="132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129. House warranty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Organizations and individuals that construct houses shall provide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warranty in accordance with the law regulations on construction; organizations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individuals that supply house equipment shall provide warranty for such equipment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according to their useful life recommended by manufacturers.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the case of construction of houses for sale or lease-purchase, house sellers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lessor-sellers shall provide warranty under Clauses 2 and 3 of this Article. House sellers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 lessor-sellers may request organizations and individuals that have constructed houses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 supplied house equipment to provide warranty in accordance with the law.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House warranty shall be provided for the following period after houses are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completely constructed, tested for acceptance and put into use: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For condominiums: At least 60 months; </w:t>
      </w:r>
    </w:p>
    <w:p>
      <w:pPr>
        <w:autoSpaceDN w:val="0"/>
        <w:autoSpaceDE w:val="0"/>
        <w:widowControl/>
        <w:spacing w:line="310" w:lineRule="exact" w:before="134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For individual houses: At least 24 months.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House warranty covers repair and fixing of damaged or deteriorated frames,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columns, beams, floors, walls, ceilings, roofs, terraces, stairways, wall tiling, flooring,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plastering, fuel supply systems, residential and lighting electricity supply systems, water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tanks and daily-life water supply systems, septic tanks and wastewater drainage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household waste discharge systems; fixing of house tilting, subsidence, fracture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collapse; and others as agreed upon in house purchase and sale or lease-purchase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contracts. For other house fixtures, house sellers or lessor-sellers shall provide warranty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by repairing or replacing them within their useful life recommended by manufacturers.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130. House maintenance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House owners shall maintain their houses. In the case where house owners have </w:t>
      </w:r>
    </w:p>
    <w:p>
      <w:pPr>
        <w:autoSpaceDN w:val="0"/>
        <w:autoSpaceDE w:val="0"/>
        <w:widowControl/>
        <w:spacing w:line="216" w:lineRule="auto" w:before="782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89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8" w:lineRule="exact" w:before="0" w:after="0"/>
        <w:ind w:left="0" w:right="2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not been identified yet, persons currently managing and using houses shall conduct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maintenance of such houses. Condominium owners shall maintain sections under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private ownership and contribute funds for maintenance of condominium sections under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common ownership.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Details and the process of maintenance and management of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maintenance dossiers must comply with the law regulations on construction.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 houses prescribed in Clause 1, Article 122 of this Law, law regulations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architecture, planning, and cultural heritages shall prevail.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House owners and units conducting house maintenance shall ensure safety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people and property, sanitation and environmental protection in the course of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maintenance. The maintenance of houses being public property must also comply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Article 133 of this Law.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131. House renovation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House owners may renovate their houses. Persons who are not house owners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may renovate houses only after obtaining consent of their owners.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House renovation must comply with this Law and the construction law. In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case where formulation of a project is required by law for house renovation, houses shall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be renovated under approved projects. For houses being public property, their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renovation must also comply with Article 133 of this Law. </w:t>
      </w:r>
    </w:p>
    <w:p>
      <w:pPr>
        <w:autoSpaceDN w:val="0"/>
        <w:autoSpaceDE w:val="0"/>
        <w:widowControl/>
        <w:spacing w:line="322" w:lineRule="exact" w:before="118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The renovation of villas prescribed in Clause 1, Article 123 of this Law must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also comply with law regulations on planning, architecture and management of cultural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relics. In the case where approval of competent authorities is required by law for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renovation, house owners or housing management authorities shall comply with written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approval of competent authorities.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The maintenance of villas that are old houses prescribed at Points a and b,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Clause 1, Article 123 of this Law must also comply with the following provisions: </w:t>
      </w:r>
    </w:p>
    <w:p>
      <w:pPr>
        <w:autoSpaceDN w:val="0"/>
        <w:autoSpaceDE w:val="0"/>
        <w:widowControl/>
        <w:spacing w:line="310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Their original state must not be changed;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They must not be demolished unless they are severely damaged or in danger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collapse according to inspection conclusions of provincial-level housing management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authorities. In the case where demolition is required for reconstruction, reconstructed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villas must strictly follow the original architectural styles, use building materials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have the same construction density, number of stories and height as those of the current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villas;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It is prohibited to build additional structures to increase their floor areas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expand the villas or occupy their outside space.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132. Maintenance and renovation of leased houses </w:t>
      </w:r>
    </w:p>
    <w:p>
      <w:pPr>
        <w:autoSpaceDN w:val="0"/>
        <w:autoSpaceDE w:val="0"/>
        <w:widowControl/>
        <w:spacing w:line="322" w:lineRule="exact" w:before="122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The lessors may maintain and renovate the houses with the consent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lessees, unless in emergency cases or force majeure events. The lessees shall be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responsible for letting the lessors carry out maintenance and renovation of the houses. </w:t>
      </w:r>
    </w:p>
    <w:p>
      <w:pPr>
        <w:autoSpaceDN w:val="0"/>
        <w:autoSpaceDE w:val="0"/>
        <w:widowControl/>
        <w:spacing w:line="322" w:lineRule="exact" w:before="120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Lessors are entitled to reasonably adjust rental rates after completing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renovation if the remaining lease term is equal to at least one-third of the term of the </w:t>
      </w:r>
    </w:p>
    <w:p>
      <w:pPr>
        <w:autoSpaceDN w:val="0"/>
        <w:autoSpaceDE w:val="0"/>
        <w:widowControl/>
        <w:spacing w:line="216" w:lineRule="auto" w:before="82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90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8" w:lineRule="exact" w:before="0" w:after="0"/>
        <w:ind w:left="0" w:right="2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rent contract. In the case where lessees disagree with the adjustment of the rental rates,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they may unilaterally terminate their rent contracts and are entitled to compensations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the law.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In the case where lessees have to move out for the house maintenance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renovation, the parties shall agree on temporary residences and house rentals payable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during the maintenance or renovation period. In the case where lessees are able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arrange their temporary residences and have paid in advance house rentals for the period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maintenance or renovation, lessors shall refund such rentals to lessees.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maintenance or renovation period shall not be included in the term of the rent contract.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Lessees may continue renting houses after the maintenance or renovation is completed. </w:t>
      </w:r>
    </w:p>
    <w:p>
      <w:pPr>
        <w:autoSpaceDN w:val="0"/>
        <w:autoSpaceDE w:val="0"/>
        <w:widowControl/>
        <w:spacing w:line="322" w:lineRule="exact" w:before="122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Lessees are entitled to request lessors to maintain houses, except for damage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caused by lessees to the houses. In the case where lessors do not maintain houses, lessees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are entitled to do so but shall notify such maintenance in writing to lessors at least 15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days in advance. Such written notification must clearly state the extent of and expenses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 maintenance. Lessors shall pay maintenance expenses to lessees or gradually deduct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them from rentals.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133. Maintenance and renovation of houses being public property </w:t>
      </w:r>
    </w:p>
    <w:p>
      <w:pPr>
        <w:autoSpaceDN w:val="0"/>
        <w:autoSpaceDE w:val="0"/>
        <w:widowControl/>
        <w:spacing w:line="322" w:lineRule="exact" w:before="122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The maintenance and renovation of houses being public property shall be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approved by competent Sate authorities and must comply with this Law and the law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regulations on construction. For the maintenance of condominiums being public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property, the ownership representatives of the houses being public property shall assign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current operation management units to carry out the maintenance if they are capable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doing so. In the case where such units are incapable of carrying out the maintenance,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biddings must be organized to select units capable of doing so.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renovation of leased houses being public property must comply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Article 132 of this Law. In the case where housing management authorities grant written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permission for lessees to renovate houses at their own expenses, renovated parts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 must still be public property and organizations assigned to manage such houses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shall pay renovation expenses to lessees or gradually deduct them from rentals.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134. Maintenance and renovation of houses under common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ownership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Co-owners of houses under common ownership have the right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responsibility to maintain and renovate parts of their houses under their respective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ownership. In the case where it is unable to determine the portion of ownership of each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 co-owner, the responsibility for maintenance and renovation shall be equally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divided among co-owners. Maintenance and renovation of houses under common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ownership must be agreed upon by the co-owners. For condominiums, it shall comply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with this Law and the Regulations on management and use of condominiums.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Expenses for maintenance and renovation of parts of houses under common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ownership shall be divided among co-owners in proportion to their respective portions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ownership, unless otherwise agreed upon by co-owners. For multi-owner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condominiums, the funds for maintenance shall comply with Article 4, Chapter IX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this Law. </w:t>
      </w:r>
    </w:p>
    <w:p>
      <w:pPr>
        <w:autoSpaceDN w:val="0"/>
        <w:autoSpaceDE w:val="0"/>
        <w:widowControl/>
        <w:spacing w:line="216" w:lineRule="auto" w:before="896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91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720" w:val="left"/>
        </w:tabs>
        <w:autoSpaceDE w:val="0"/>
        <w:widowControl/>
        <w:spacing w:line="316" w:lineRule="exact" w:before="0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135. Rights and obligations of house owners in the house maintenance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and renovation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House owners have the following rights in the house maintenance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renovation: </w:t>
      </w:r>
    </w:p>
    <w:p>
      <w:pPr>
        <w:autoSpaceDN w:val="0"/>
        <w:autoSpaceDE w:val="0"/>
        <w:widowControl/>
        <w:spacing w:line="322" w:lineRule="exact" w:before="122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To conduct on their own or hire other organizations or individuals to conduct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maintenance and renovation. In the case where the house maintenance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renovation are required by law to be conducted by capable organizations or individuals,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 owners shall hire such organizations or individuals;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To request competent Sate authorities to grant construction permits in case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such permits are required for house renovation, and facilitate the house maintenance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renovation when fully meeting the conditions prescribed by the law regulations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construction;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To exercise other rights prescribed by the law.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House owners have the following obligations in the house maintenance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renovation: </w:t>
      </w:r>
    </w:p>
    <w:p>
      <w:pPr>
        <w:autoSpaceDN w:val="0"/>
        <w:autoSpaceDE w:val="0"/>
        <w:widowControl/>
        <w:spacing w:line="324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To comply with law regulations on house maintenance and renovation;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create conditions for other house owners to conduct the maintenance and renovation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their houses;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To pay compensations if causing damage to other organizations or individuals;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To perform other obligations prescribed by the law. </w:t>
      </w:r>
    </w:p>
    <w:p>
      <w:pPr>
        <w:autoSpaceDN w:val="0"/>
        <w:autoSpaceDE w:val="0"/>
        <w:widowControl/>
        <w:spacing w:line="310" w:lineRule="exact" w:before="572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Section 4 </w:t>
      </w:r>
    </w:p>
    <w:p>
      <w:pPr>
        <w:autoSpaceDN w:val="0"/>
        <w:autoSpaceDE w:val="0"/>
        <w:widowControl/>
        <w:spacing w:line="310" w:lineRule="exact" w:before="132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DEMOLITION OF HOUSES </w:t>
      </w:r>
    </w:p>
    <w:p>
      <w:pPr>
        <w:autoSpaceDN w:val="0"/>
        <w:autoSpaceDE w:val="0"/>
        <w:widowControl/>
        <w:spacing w:line="312" w:lineRule="exact" w:before="574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136. Houses which shall be demolished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Houses which shall be demolished are: </w:t>
      </w:r>
    </w:p>
    <w:p>
      <w:pPr>
        <w:autoSpaceDN w:val="0"/>
        <w:autoSpaceDE w:val="0"/>
        <w:widowControl/>
        <w:spacing w:line="322" w:lineRule="exact" w:before="118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Houses which are severely damaged, in danger of collapse and unsafe for users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according to quality inspection conclusions of provincial-level housing management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authorities of localities where such houses are located, or in a state of emergency or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response to a natural disaster;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Condominiums which shall be demolished in accordance with Clause 2,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Article 59 of this Law.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Houses which shall be cleared for land recovery under decisions of competent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Sate authorities;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Houses constructed in areas where construction is banned or on non-residential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land areas under approved master plans.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dd) Demolition of houses in accordance with law regulations on construction,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other than those prescribed at Points a, b, c and d of this Clause.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demolition of houses prescribed in Clause 1 of this Article shall comply </w:t>
      </w:r>
    </w:p>
    <w:p>
      <w:pPr>
        <w:autoSpaceDN w:val="0"/>
        <w:autoSpaceDE w:val="0"/>
        <w:widowControl/>
        <w:spacing w:line="216" w:lineRule="auto" w:before="744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92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0" w:lineRule="exact" w:before="0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with this Law and law regulations on construction.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137. Responsibility for house demolition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House owners or current managers or users of houses shall demolish their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houses. In the case where houses shall be cleared for construction of new houses or other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structures, owners of the investment projects in construction of the houses or structures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shall demolish such houses. </w:t>
      </w:r>
    </w:p>
    <w:p>
      <w:pPr>
        <w:autoSpaceDN w:val="0"/>
        <w:autoSpaceDE w:val="0"/>
        <w:widowControl/>
        <w:spacing w:line="322" w:lineRule="exact" w:before="118" w:after="0"/>
        <w:ind w:left="0" w:right="3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House owners may demolish houses on their own if they are fully capable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do so in accordance with the law regulations on construction or hire capable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construction organizations or individuals to do so. </w:t>
      </w:r>
    </w:p>
    <w:p>
      <w:pPr>
        <w:autoSpaceDN w:val="0"/>
        <w:autoSpaceDE w:val="0"/>
        <w:widowControl/>
        <w:spacing w:line="312" w:lineRule="exact" w:before="130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Demolition of condominiums shall comply with Chapter V of this Law.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Commune-level People's Committees are responsible for monitoring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urging the demolition of houses in their localities.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138. Requirements on house demolition </w:t>
      </w:r>
    </w:p>
    <w:p>
      <w:pPr>
        <w:autoSpaceDN w:val="0"/>
        <w:autoSpaceDE w:val="0"/>
        <w:widowControl/>
        <w:spacing w:line="310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People and property shall be removed from places of demolition.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Caution signboards shall be displayed and measures taken to isolate places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demolition from surrounding areas. </w:t>
      </w:r>
    </w:p>
    <w:p>
      <w:pPr>
        <w:autoSpaceDN w:val="0"/>
        <w:autoSpaceDE w:val="0"/>
        <w:widowControl/>
        <w:spacing w:line="324" w:lineRule="exact" w:before="118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Safety for people, property, adjacent works and technical and social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infrastructure facilities not subject to demolition and sanitation and environmental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protection shall be ensured in accordance with law.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In the case where demolition plans as prescribed in law regulations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construction are required, the house owners, the current managers and users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houses, and the owners of the investment projects in construction of the houses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structures must prepare the demolition plans before implementation thereof.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Demolition of houses in residential areas may not be carried out during 12:00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p.m. - 1:00 p.m. and 10:00 p.m. - 5:00 a.m., except in urgent cases.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139. Coercive house demolition </w:t>
      </w:r>
    </w:p>
    <w:p>
      <w:pPr>
        <w:autoSpaceDN w:val="0"/>
        <w:autoSpaceDE w:val="0"/>
        <w:widowControl/>
        <w:spacing w:line="322" w:lineRule="exact" w:before="118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In the case where the house owners, the current managers and users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houses, and the owners of the investment projects in construction of the houses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structures subject to demolition prescribed in Article 136 of this Law fail to voluntarily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demolish such houses, competent Sate authorities prescribed in Clause 2 of this Article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shall issue decisions on coercive house demolition.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Competence to issue decisions on coercive house demolition is prescribed as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follows: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Chairpersons of district-level People’s Committees shall issue decisions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coercive demolition of houses for land recovery in the cases prescribed at Point c,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Clause 1, Article 136 of this Law, or of individual houses prescribed at Points a, d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dd, Clause 1, Article 136 of this Law;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Chairpersons of provincial-level People’s Committees shall issue decisions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coercive demolition of condominiums in cases prescribed at Points a, b, d and dd, Clause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1, Article 136 of this Law. </w:t>
      </w:r>
    </w:p>
    <w:p>
      <w:pPr>
        <w:autoSpaceDN w:val="0"/>
        <w:autoSpaceDE w:val="0"/>
        <w:widowControl/>
        <w:spacing w:line="216" w:lineRule="auto" w:before="902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93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720" w:val="left"/>
        </w:tabs>
        <w:autoSpaceDE w:val="0"/>
        <w:widowControl/>
        <w:spacing w:line="316" w:lineRule="exact" w:before="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District-level People’s Committees shall organize coercive house demolition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under decisions prescribed in Clause 2 of this Article.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Funding for coercive house demolition are prescribed as follows: </w:t>
      </w:r>
    </w:p>
    <w:p>
      <w:pPr>
        <w:autoSpaceDN w:val="0"/>
        <w:autoSpaceDE w:val="0"/>
        <w:widowControl/>
        <w:spacing w:line="324" w:lineRule="exact" w:before="118" w:after="0"/>
        <w:ind w:left="0" w:right="3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The house owners, the current managers and users of the houses, and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owners of the investment projects in construction of the houses or structures shall bear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expenses for coercive house demolition and expenses related to the demolition; </w:t>
      </w:r>
    </w:p>
    <w:p>
      <w:pPr>
        <w:autoSpaceDN w:val="0"/>
        <w:autoSpaceDE w:val="0"/>
        <w:widowControl/>
        <w:spacing w:line="322" w:lineRule="exact" w:before="118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In the case where the house owners, the current managers and users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houses, and the owners of the investment projects in construction of the houses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structures refuse to pay expenses for coercive house demolition and expenses related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demolition, competent Sate authorities shall issue decisions to sequestrate their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assets to pay off demolition expenses.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140. Residences for house owners when their houses are demolished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House owners shall find new residences for themselves when their houses are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demolished, unless otherwise prescribed in Clauses 2 and 3 of this Article.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In the case of demolition of houses subject to land recovery, residences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their owners shall be arranged under the resettlement housing policy upon land recovery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by the State in accordance with this Law and the law regulations on land.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In the case of demolition of condominiums, residences for owners of these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condominiums shall be arranged in accordance with Article 72 of this Law.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141. Demolition of leased houses </w:t>
      </w:r>
    </w:p>
    <w:p>
      <w:pPr>
        <w:autoSpaceDN w:val="0"/>
        <w:autoSpaceDE w:val="0"/>
        <w:widowControl/>
        <w:spacing w:line="322" w:lineRule="exact" w:before="118" w:after="0"/>
        <w:ind w:left="0" w:right="3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Lessors shall notify in writing the house demolition to lessees at least 90 days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before the date on which the demolition is conducted, except in urgent cases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demolition under decisions of competent Sate authorities. </w:t>
      </w:r>
    </w:p>
    <w:p>
      <w:pPr>
        <w:autoSpaceDN w:val="0"/>
        <w:autoSpaceDE w:val="0"/>
        <w:widowControl/>
        <w:spacing w:line="322" w:lineRule="exact" w:before="122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In the case of demolition of houses for reconstruction during the lease term,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lessors shall arrange other residences for lessees during the house demolition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reconstruction, unless lessees agree to find residences for themselves. After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construction of houses is completed, lessees are entitled to continue the rent until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expiration of the contracts, unless they no longer need to rent such houses. In the case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where lessees find residences for themselves, they are not required to pay any rental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during the demolition and reconstruction period. The house demolition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reconstruction period shall not be included in the term of the rent contract. </w:t>
      </w:r>
    </w:p>
    <w:p>
      <w:pPr>
        <w:autoSpaceDN w:val="0"/>
        <w:autoSpaceDE w:val="0"/>
        <w:widowControl/>
        <w:spacing w:line="312" w:lineRule="exact" w:before="572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Chapter IX </w:t>
      </w:r>
    </w:p>
    <w:p>
      <w:pPr>
        <w:autoSpaceDN w:val="0"/>
        <w:autoSpaceDE w:val="0"/>
        <w:widowControl/>
        <w:spacing w:line="312" w:lineRule="exact" w:before="130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MANAGEMENT AND USE OF CONDOMINIUMS </w:t>
      </w:r>
    </w:p>
    <w:p>
      <w:pPr>
        <w:autoSpaceDN w:val="0"/>
        <w:autoSpaceDE w:val="0"/>
        <w:widowControl/>
        <w:spacing w:line="310" w:lineRule="exact" w:before="572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Section 1 </w:t>
      </w:r>
    </w:p>
    <w:p>
      <w:pPr>
        <w:autoSpaceDN w:val="0"/>
        <w:autoSpaceDE w:val="0"/>
        <w:widowControl/>
        <w:spacing w:line="310" w:lineRule="exact" w:before="134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GENERAL PROVISIONS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562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142. Sections under private ownership and sections under common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ownership in condominiums </w:t>
      </w:r>
    </w:p>
    <w:p>
      <w:pPr>
        <w:autoSpaceDN w:val="0"/>
        <w:autoSpaceDE w:val="0"/>
        <w:widowControl/>
        <w:spacing w:line="216" w:lineRule="auto" w:before="662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94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0" w:lineRule="exact" w:before="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Sections under private ownership in a condominium must include: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Areas inside apartments, including also built-in balcony and loggia areas;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Other areas in the condominium recognized as under its owners’ private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ownership; </w:t>
      </w:r>
    </w:p>
    <w:p>
      <w:pPr>
        <w:autoSpaceDN w:val="0"/>
        <w:autoSpaceDE w:val="0"/>
        <w:widowControl/>
        <w:spacing w:line="320" w:lineRule="exact" w:before="124" w:after="0"/>
        <w:ind w:left="0" w:right="3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Equipment systems for private use built in apartments or in other areas under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private ownership of the condominium owners, other than the equipment under common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ownership prescribed in Clause 2 of this Article.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Sections under common ownership in a condominium must include: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Remaining sections of the condominium other than those prescribed in Clause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 of this Article; the place for community activities in the condominium; </w:t>
      </w:r>
    </w:p>
    <w:p>
      <w:pPr>
        <w:autoSpaceDN w:val="0"/>
        <w:autoSpaceDE w:val="0"/>
        <w:widowControl/>
        <w:spacing w:line="322" w:lineRule="exact" w:before="122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Space and systems of force-bearing structures and equipment for common 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the condominium, including frames, columns, force-bearing walls, perimeter walls,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apartment party walls, floors, roofs, terraces, passageways, stairways, lifts, emergency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exits, garbage chutes, riser shafts and riser shaft walls (if any); electricity, gas and water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supply, information and communications, radio and television broadcasting and water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drainage systems, septic tanks, lightning rod, and fire safety systems and other parts not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under private ownership of condominium owners; </w:t>
      </w:r>
    </w:p>
    <w:p>
      <w:pPr>
        <w:autoSpaceDN w:val="0"/>
        <w:autoSpaceDE w:val="0"/>
        <w:widowControl/>
        <w:spacing w:line="322" w:lineRule="exact" w:before="122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Technical infrastructure systems that are exterior to the condominium but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connected to such condominium, except technical infrastructure systems used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public-utility purposes or subject to handover to the State or the owner of the housing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investment project for management according to the approved project; </w:t>
      </w:r>
    </w:p>
    <w:p>
      <w:pPr>
        <w:autoSpaceDN w:val="0"/>
        <w:autoSpaceDE w:val="0"/>
        <w:widowControl/>
        <w:spacing w:line="322" w:lineRule="exact" w:before="120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d) Public facilities in the location of the condominium constructed for non-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commercial purposes or for handover to the State according to the approved project,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including common yard, flower garden, park and other facilities prescribed in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approved project. </w:t>
      </w:r>
    </w:p>
    <w:p>
      <w:pPr>
        <w:autoSpaceDN w:val="0"/>
        <w:autoSpaceDE w:val="0"/>
        <w:widowControl/>
        <w:spacing w:line="322" w:lineRule="exact" w:before="120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Areas and equipment under private and common ownership prescribed in this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Article must be clearly mentioned in the contracts for purchase and sale or lease-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 of the houses or other areas in the condominium. In the case where it is not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clearly mentioned in the contracts for purchase and sale or lease-purchase of the houses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 other areas in the condominium, the private and common ownership shall be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determined in accordance with this Article.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143. Methods of calculating usable areas of apartments and other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areas in condominiums; grading of condominiums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Usable area of an apartment or other areas in the condominium under private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ownership of the condominium owner shall include the apartment’s carpet area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thickness of its inner partition walls as well as balcony and loggia (if any) areas,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exclude the thickness of perimeter walls and party walls as well as areas of columns,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riser shaft and riser shaft wall (if any) within such apartment. The balcony area, if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included, is the total area of such balcony. In case of balconies with party walls, the area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shall be measured from the inner edge of the party walls.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loggia area, if included, is the total area of such loggia measured from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inner edge of the shared wall or perimeter wall. </w:t>
      </w:r>
    </w:p>
    <w:p>
      <w:pPr>
        <w:autoSpaceDN w:val="0"/>
        <w:autoSpaceDE w:val="0"/>
        <w:widowControl/>
        <w:spacing w:line="216" w:lineRule="auto" w:before="74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95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8" w:lineRule="exact" w:before="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the case where equipment and components of balconies or loggias are part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facade of the building under the approved design dossiers in accordance with law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regulations on construction, such equipment and components shall be under common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ownership of the condominium.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areas prescribed in Clause 1 of this Article shall be specifically calculated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accordance with the Regulations on management and use of condominiums.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The grading of condominiums must comply with the Government’s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regulations.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144. Parking lots of condominiums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Parking lots for automobiles, two-wheeled and three-wheeled motorcycles,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bicycles and vehicles for people with disabilities of condominium owners or users shall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be constructed according to at least construction standards and regulations and approved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designs by owners of the housing investment projects and used for proper purposes.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Parking lots can be arranged in the basements or in other areas inside or outside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condominiums in accordance with the approved master plans or designs. The approved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designs must clearly identify the parking area for automobiles and the parking area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two-wheeled and three-wheeled motorcycles, bicycles and vehicles for people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disabilities.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Areas for charging electric vehicles shall be arranged in accordance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construction standards and regulations.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determination of the ownership of and the right to use parking lots are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prescribed as follows: </w:t>
      </w:r>
    </w:p>
    <w:p>
      <w:pPr>
        <w:autoSpaceDN w:val="0"/>
        <w:autoSpaceDE w:val="0"/>
        <w:widowControl/>
        <w:spacing w:line="324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Parking lots for bicycles, two-wheeled and three-wheeled motorcycles,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vehicles for people with disabilities of condominium owners or users must be under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common ownership and for common use by condominium owners;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For parking lots reserved for automobiles of condominium owners, purchasers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 lessees-purchasers of apartments or other areas in the condominium may decide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 or rent them. In the case where nobody purchases or rents these parking lots,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they shall be managed by the owner of the housing investment project and the owner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housing investment project is not allowed to include the construction cost of parking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lots of automobiles in the sale or lease-purchase prices. The owner of the housing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investment project shall publicly announce the construction cost of parking lots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automobiles. The arrangement of parking lots for automobiles in a condominium must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abide by the principle that parking lots for automobiles of condominium owners shall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be prioritized over public parking lots. </w:t>
      </w:r>
    </w:p>
    <w:p>
      <w:pPr>
        <w:autoSpaceDN w:val="0"/>
        <w:autoSpaceDE w:val="0"/>
        <w:widowControl/>
        <w:spacing w:line="324" w:lineRule="exact" w:before="118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purchase or rent of parking lots for automobiles prescribed in this Point shall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be recorded in the apartment purchase and sale or rent-purchase contracts or in separate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contracts;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The owner of a housing investment project must hand over to each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 owner a layout of the parking area based on the approved project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design dossiers, which clearly identifies the parking area for condominium owners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users, including parking lots under common ownership, parking lots for automobiles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the public parking area. </w:t>
      </w:r>
    </w:p>
    <w:p>
      <w:pPr>
        <w:autoSpaceDN w:val="0"/>
        <w:autoSpaceDE w:val="0"/>
        <w:widowControl/>
        <w:spacing w:line="216" w:lineRule="auto" w:before="656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96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0" w:lineRule="exact" w:before="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Parking service prices shall comply with law regulations on pricing.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The operation of parking lots shall be managed in accordance with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Regulations on management and use of condominiums. </w:t>
      </w:r>
    </w:p>
    <w:p>
      <w:pPr>
        <w:autoSpaceDN w:val="0"/>
        <w:autoSpaceDE w:val="0"/>
        <w:widowControl/>
        <w:spacing w:line="312" w:lineRule="exact" w:before="574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Section 2 </w:t>
      </w:r>
    </w:p>
    <w:p>
      <w:pPr>
        <w:autoSpaceDN w:val="0"/>
        <w:autoSpaceDE w:val="0"/>
        <w:widowControl/>
        <w:spacing w:line="320" w:lineRule="exact" w:before="122" w:after="0"/>
        <w:ind w:left="288" w:right="432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CONDOMINIUM MEETINGS AND CONDOMINIUM MANAGEMENT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BOARDS </w:t>
      </w:r>
    </w:p>
    <w:p>
      <w:pPr>
        <w:autoSpaceDN w:val="0"/>
        <w:autoSpaceDE w:val="0"/>
        <w:widowControl/>
        <w:spacing w:line="310" w:lineRule="exact" w:before="574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145. Condominium meeting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Condominium meeting means a meeting of condominium owners or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 users if the condominium owners are absent. For a single-owner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condominium, the condominium meetings shall be attended by the condominium owner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the condominium users. </w:t>
      </w:r>
    </w:p>
    <w:p>
      <w:pPr>
        <w:autoSpaceDN w:val="0"/>
        <w:autoSpaceDE w:val="0"/>
        <w:widowControl/>
        <w:spacing w:line="322" w:lineRule="exact" w:before="118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A condominium meeting shall be held to decide on issues prescribed in Clause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 or 4 of this Article when fully meeting the conditions prescribed in the Regulation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management and use of condominiums. Condominium meetings shall be held in person.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the case where in-person meetings are impossible due to epidemics or natural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disasters, online or hybrid (a mixture of in-person and online) meetings can be held.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For a multi-owner condominium, a condominium meeting shall decide on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following issues: </w:t>
      </w:r>
    </w:p>
    <w:p>
      <w:pPr>
        <w:autoSpaceDN w:val="0"/>
        <w:autoSpaceDE w:val="0"/>
        <w:widowControl/>
        <w:spacing w:line="322" w:lineRule="exact" w:before="118" w:after="0"/>
        <w:ind w:left="0" w:right="3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Nomination, election or dismissal of members of the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management board; adoption, amendment and supplementation of an internal regulation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on condominium management and use; </w:t>
      </w:r>
    </w:p>
    <w:p>
      <w:pPr>
        <w:autoSpaceDN w:val="0"/>
        <w:autoSpaceDE w:val="0"/>
        <w:widowControl/>
        <w:spacing w:line="322" w:lineRule="exact" w:before="122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Approve, amend and supplement operating regulations, financial revenue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expenditure regulations of the condominium management board; decide on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remunerations of members of the condominium management board and other funds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operations of the condominium management board;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Approve the prices of condominium operation management services and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use of maintenance funds. For condominiums prescribed in Clause 4, Article 155 of this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Law, where in the apartment purchase or lease-purchase contracts, the parties do not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have an agreement on the proportional division of maintenance funds, the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meeting shall consider and decide on the proportional division of such funds;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Decision on selection of a condominium operation management unit, in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case where there is no owner of the housing investment project or the project owner has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no function and capability to manage condominium operation or has the function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capability to manage condominium operation but does not participate in the operation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management, or participates in the condominium operation management but fails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meet the requirements agreed upon in the service provision contract signed with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 management board;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dd) Approve the maintenance plans for sections under common ownership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condominium; </w:t>
      </w:r>
    </w:p>
    <w:p>
      <w:pPr>
        <w:autoSpaceDN w:val="0"/>
        <w:autoSpaceDE w:val="0"/>
        <w:widowControl/>
        <w:spacing w:line="216" w:lineRule="auto" w:before="82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97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720" w:val="left"/>
        </w:tabs>
        <w:autoSpaceDE w:val="0"/>
        <w:widowControl/>
        <w:spacing w:line="316" w:lineRule="exact" w:before="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Adoption of reports on operation management and maintenance of sections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under common ownership in the condominium;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g) Other issues related to condominium management and use.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For a single-owner condominium, condominium meetings shall be held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decide on the issues prescribed at Points a, b and e, Clause 3 of this Article. In the case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where the condominium is public property, condominium meetings shall be held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decide on the issues prescribed at Points b and e, Clause 3 of this Article.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Decisions of a condominium meeting on the issues prescribed in Clause 3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this Article shall be adopted by a majority vote by show of hands or ballot and recorded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a minutes signed by the chairing members and secretary of the condominium meeting. </w:t>
      </w:r>
    </w:p>
    <w:p>
      <w:pPr>
        <w:autoSpaceDN w:val="0"/>
        <w:autoSpaceDE w:val="0"/>
        <w:widowControl/>
        <w:spacing w:line="312" w:lineRule="exact" w:before="132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146. Condominium management board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For a single-owner condominium or a multi-owner condominium with fewer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than 20 apartments, its owner(s) and users shall agree on deciding whether or not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establish a condominium management board. A condominium management board shall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be established as follows: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For a single-owner condominium, the condominium management board shall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be composed of representatives of the condominium owner and users;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For a multi-owner condominium, the composition of the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management board must comply with Clause 2 of this Article.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For a multi-owner condominium with 20 apartments or more, a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management board shall be established and composed of representatives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 owners and a representative of the investor (if any). A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management board shall be composed of representatives of the condominium owners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 users if the respective owners do not participate in, and the owner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housing investment project who still owns areas in the condominium, unless the owner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the housing investment project does not appoint a representative to join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 management board.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The management board of a single-owner condominium shall operate after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self-management model. In the case where it is public property, the ownership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representative of such public property or the housing management authority shall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establish a management board or assign a unit to manage the operation of such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 multiple-owner condominiums, the condominium management boards shall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have their own seals and accounts to operate and exercise the rights and responsibilities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prescribed in Article 147 and Article 148 of this Law. The convening of meetings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 management boards, the conditions for meetings, voting methods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other related issues shall comply with the operating regulations of such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management boards approved by the condominium meetings.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People with experience and knowledge of construction, architecture, finance,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law, fire safety are encouraged to join the condominium management boards. </w:t>
      </w:r>
    </w:p>
    <w:p>
      <w:pPr>
        <w:autoSpaceDN w:val="0"/>
        <w:autoSpaceDE w:val="0"/>
        <w:widowControl/>
        <w:spacing w:line="320" w:lineRule="exact" w:before="122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Election and dismissal of members of the condominium management boards;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determination of the number of members of the condominium management boards; </w:t>
      </w:r>
    </w:p>
    <w:p>
      <w:pPr>
        <w:autoSpaceDN w:val="0"/>
        <w:autoSpaceDE w:val="0"/>
        <w:widowControl/>
        <w:spacing w:line="216" w:lineRule="auto" w:before="74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98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8" w:lineRule="exact" w:before="0" w:after="0"/>
        <w:ind w:left="0" w:right="2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division and merger of the condominium management boards, condominium dossiers,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process and procedures for recognizing the condominium management boards,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coercive handover of condominium dossiers shall comply with the Regulations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management and use of condominiums. </w:t>
      </w:r>
    </w:p>
    <w:p>
      <w:pPr>
        <w:autoSpaceDN w:val="0"/>
        <w:autoSpaceDE w:val="0"/>
        <w:widowControl/>
        <w:spacing w:line="312" w:lineRule="exact" w:before="132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147. Rights of the management board of a condominium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For a multi-owner condominium, the management board has the following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rights: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To request the owner of the housing investment project to transfer 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maintenance funds to the condominium management board after it is established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sends a written request for such transfer; to request the competent authority to enforce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coercive transfer of maintenance funds;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To manage and use maintenance funds in accordance with this Law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decisions of the condominium meeting;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To request condominium meetings to approve the price of the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operation management service;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To enjoy responsibility remuneration and other expenses under decisions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condominium meeting;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dd) To request the competent authority to recognize the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management board; </w:t>
      </w:r>
    </w:p>
    <w:p>
      <w:pPr>
        <w:autoSpaceDN w:val="0"/>
        <w:autoSpaceDE w:val="0"/>
        <w:widowControl/>
        <w:spacing w:line="320" w:lineRule="exact" w:before="122" w:after="0"/>
        <w:ind w:left="0" w:right="3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To request the owner of the housing investment project to hand over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 dossiers; to request the competent authority to enforce the coercive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handover of condominium dossiers;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g) To perform other jobs assigned by the condominium meeting which are not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against the law.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For a condominium being public property, the condominium management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board shall exercise the rights prescribed at Points d and g, Clause 1 of this Article.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other single-owner condominium, the management board shall exercise the rights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prescribed at Points d, dd and g, Clause 1 of this Article.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148. Responsibilities of the management board of a condominium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For a multi-owner condominium, the management board has the following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responsibilities: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To register the seal and account of the condominium management board,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account to manage and use maintenance funds; to receive and manage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dossiers from the owner of the housing investment project and provide them to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 operation management unit in accordance with the Regulations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management and use of the condominium; </w:t>
      </w:r>
    </w:p>
    <w:p>
      <w:pPr>
        <w:autoSpaceDN w:val="0"/>
        <w:autoSpaceDE w:val="0"/>
        <w:widowControl/>
        <w:spacing w:line="322" w:lineRule="exact" w:before="122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To manage and use maintenance funds in accordance with financial revenue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expenditure regulations decided by the condominium meeting; to report to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 meeting on the collection and expenditure of such funds; </w:t>
      </w:r>
    </w:p>
    <w:p>
      <w:pPr>
        <w:autoSpaceDN w:val="0"/>
        <w:autoSpaceDE w:val="0"/>
        <w:widowControl/>
        <w:spacing w:line="322" w:lineRule="exact" w:before="120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To sign a contract on provision of the condominium operation management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service with the owner of the housing investment project or a unit with the function and </w:t>
      </w:r>
    </w:p>
    <w:p>
      <w:pPr>
        <w:autoSpaceDN w:val="0"/>
        <w:autoSpaceDE w:val="0"/>
        <w:widowControl/>
        <w:spacing w:line="216" w:lineRule="auto" w:before="70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99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6" w:lineRule="exact" w:before="0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capacity to manage condominium operation after such unit is selected at a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meeting under Point d, Clause 3, Article 145 of this Law.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the case where no operation management unit is required under Clause 1,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Article 149 of this Law and the condominium management board is assigned by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 meeting to manage the condominium operation, the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management board shall collect and use operation management funds under decisions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the condominium meeting;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To select and sign a contract to maintain sections under common ownership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condominium and supervise such maintenance in accordance with the Regulations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on management and use of the condominium. The maintenance of sections under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common ownership may be conducted by the unit currently managing the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operation or another capable maintenance unit as prescribed by the law regulations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construction; </w:t>
      </w:r>
    </w:p>
    <w:p>
      <w:pPr>
        <w:autoSpaceDN w:val="0"/>
        <w:autoSpaceDE w:val="0"/>
        <w:widowControl/>
        <w:spacing w:line="322" w:lineRule="exact" w:before="118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dd) To urge and remind condominium owners and users to comply with internal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rules and the Regulations on management and use of the condominium; to gather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summarize opinions and recommendations of condominium owners and users on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management, use and provision of condominium services, thereby coordinating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relevant authorities, organizations and individuals to consider and resolve the problems;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To coordinate with local administrations and population groups in building 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civilized lifestyle and maintaining social order and safety in the condominium;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g) To strictly observe the condominium management board’s regulations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operation and financial revenues and expenses already approved by the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meeting and refrain from dismissing its members or admitting new members on its own; </w:t>
      </w:r>
    </w:p>
    <w:p>
      <w:pPr>
        <w:autoSpaceDN w:val="0"/>
        <w:autoSpaceDE w:val="0"/>
        <w:widowControl/>
        <w:spacing w:line="322" w:lineRule="exact" w:before="122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h) To be held responsible before law and condominium owners and users when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exercising the rights and performing the responsibilities in contravention of this Clause;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i) To adhere to regulatory decisions of competent State authorities;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k) To perform other jobs assigned by the condominium meeting which are not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against the law.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l) To perform other responsibilities in accordance with the law.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For a single-owner condominium, the management board shall perform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responsibilities prescribed at Points dd, e, g, h, i, k and l, Clause 1 of this Article.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Decisions of the condominium management board beyond its rights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responsibilities prescribed in this Law and the operating regulations of the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management board are legally invalid. Civil transactions that are established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performed ultra vires shall be handled in accordance with the Civil Code. In case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violation, depending on the nature and severity of the violation, members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 management board shall be administratively sanctioned or prosecuted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criminal liability. If causing damage, compensation must be made in accordance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law.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Decisions of members of the condominium management board beyond its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rights and responsibilities prescribed in this Law and the operating regulations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 management board are legally invalid. In case of violation, depending on </w:t>
      </w:r>
    </w:p>
    <w:p>
      <w:pPr>
        <w:autoSpaceDN w:val="0"/>
        <w:autoSpaceDE w:val="0"/>
        <w:widowControl/>
        <w:spacing w:line="216" w:lineRule="auto" w:before="74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100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8" w:lineRule="exact" w:before="0" w:after="0"/>
        <w:ind w:left="0" w:right="3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nature and severity of the violation, they shall be administratively sanctioned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prosecuted for criminal liability. If causing damage, compensation must be made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the law. </w:t>
      </w:r>
    </w:p>
    <w:p>
      <w:pPr>
        <w:autoSpaceDN w:val="0"/>
        <w:autoSpaceDE w:val="0"/>
        <w:widowControl/>
        <w:spacing w:line="322" w:lineRule="exact" w:before="120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In the case where the condominium management board terminates its operation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and the new condominium management board has not been recognized, the commune-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level People's Committee of the locality where the condominium is located shall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perform the responsibilities of the condominium management board until the new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 management board is recognized. </w:t>
      </w:r>
    </w:p>
    <w:p>
      <w:pPr>
        <w:autoSpaceDN w:val="0"/>
        <w:autoSpaceDE w:val="0"/>
        <w:widowControl/>
        <w:spacing w:line="312" w:lineRule="exact" w:before="572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Section 3 </w:t>
      </w:r>
    </w:p>
    <w:p>
      <w:pPr>
        <w:autoSpaceDN w:val="0"/>
        <w:autoSpaceDE w:val="0"/>
        <w:widowControl/>
        <w:spacing w:line="312" w:lineRule="exact" w:before="132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CONDOMINIUM OPERATION MANAGEMENT </w:t>
      </w:r>
    </w:p>
    <w:p>
      <w:pPr>
        <w:autoSpaceDN w:val="0"/>
        <w:autoSpaceDE w:val="0"/>
        <w:widowControl/>
        <w:spacing w:line="312" w:lineRule="exact" w:before="572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149. Condominium operation management units </w:t>
      </w:r>
    </w:p>
    <w:p>
      <w:pPr>
        <w:autoSpaceDN w:val="0"/>
        <w:autoSpaceDE w:val="0"/>
        <w:widowControl/>
        <w:spacing w:line="322" w:lineRule="exact" w:before="118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For condominiums with elevators, the operation management shall be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conducted by a unit with the condominium operation management function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capacity. For condominiums without elevators, the condominium meetings shall decide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to self-manage the condominium operation or to hire a unit with the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operation management function and capacity to manage the condominium operation. </w:t>
      </w:r>
    </w:p>
    <w:p>
      <w:pPr>
        <w:autoSpaceDN w:val="0"/>
        <w:autoSpaceDE w:val="0"/>
        <w:widowControl/>
        <w:spacing w:line="322" w:lineRule="exact" w:before="120" w:after="0"/>
        <w:ind w:left="0" w:right="3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the case where the owner of the housing investment project directly manages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operates the condominium, it must have the functions and capacity for such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operation management as prescribed in Article 150 of this Law.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In the case where a condominium must have an operation management unit as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prescribed in Clause 1 of this Article, the owners and users of such condominium are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not allowed to separately hire different services to perform the operation management.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condominium operation management unit can sign a contract with the service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provider to carry out a number of tasks related to the condominium operation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management but must be responsible for the operation management under the contract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signed with the condominium management board.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A condominium operation management unit may manage the operation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more than one condominium in a location or in different locations. </w:t>
      </w:r>
    </w:p>
    <w:p>
      <w:pPr>
        <w:autoSpaceDN w:val="0"/>
        <w:autoSpaceDE w:val="0"/>
        <w:widowControl/>
        <w:spacing w:line="310" w:lineRule="exact" w:before="132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150. Conditions for condominium operation management units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The condominium operation management unit must meet the following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conditions: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It is a public non-business unit or an enterprise, cooperative, or union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cooperatives with the function of managing the operation of condominiums; </w:t>
      </w:r>
    </w:p>
    <w:p>
      <w:pPr>
        <w:autoSpaceDN w:val="0"/>
        <w:autoSpaceDE w:val="0"/>
        <w:widowControl/>
        <w:spacing w:line="324" w:lineRule="exact" w:before="118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It has departments in charge of technical issues, customer care, security, fire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safety, sanitation, environmental protection, and other relevant departments to perform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 operation management services;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Managers and employees directly involved in the operation management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 operation management unit must have professional qualifications in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fields of construction, electrical engineering, water engineering, fire prevention, fire-</w:t>
      </w:r>
    </w:p>
    <w:p>
      <w:pPr>
        <w:autoSpaceDN w:val="0"/>
        <w:autoSpaceDE w:val="0"/>
        <w:widowControl/>
        <w:spacing w:line="216" w:lineRule="auto" w:before="70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101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8" w:lineRule="exact" w:before="0" w:after="0"/>
        <w:ind w:left="0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fighting, and operation of equipment attached to the condominium, and must obtain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certificates of completion of training and refresher courses in expertise and skills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 operation management. </w:t>
      </w:r>
    </w:p>
    <w:p>
      <w:pPr>
        <w:autoSpaceDN w:val="0"/>
        <w:autoSpaceDE w:val="0"/>
        <w:widowControl/>
        <w:spacing w:line="324" w:lineRule="exact" w:before="118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condominium operation management unit may only provide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operation management services after receiving a written notification that the unit is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qualified to manage the operation of the condominium from a competent State authority. </w:t>
      </w:r>
    </w:p>
    <w:p>
      <w:pPr>
        <w:autoSpaceDN w:val="0"/>
        <w:autoSpaceDE w:val="0"/>
        <w:widowControl/>
        <w:spacing w:line="310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The Government shall detail this Article.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151. Condominium operation management service prices </w:t>
      </w:r>
    </w:p>
    <w:p>
      <w:pPr>
        <w:autoSpaceDN w:val="0"/>
        <w:autoSpaceDE w:val="0"/>
        <w:widowControl/>
        <w:spacing w:line="324" w:lineRule="exact" w:before="118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The determination of condominium operation management service prices must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be public and transparent and based on operation management tasks and services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each type of condominium. </w:t>
      </w:r>
    </w:p>
    <w:p>
      <w:pPr>
        <w:autoSpaceDN w:val="0"/>
        <w:autoSpaceDE w:val="0"/>
        <w:widowControl/>
        <w:spacing w:line="322" w:lineRule="exact" w:before="120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Condominium operation management service prices do not cover expenses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fire insurance and maintenance, parking service, charges for use of fuel, energy, daily-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life water, television and communication services, remunerations for the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management board, and expenses for other services privately used by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owners and users. </w:t>
      </w:r>
    </w:p>
    <w:p>
      <w:pPr>
        <w:autoSpaceDN w:val="0"/>
        <w:autoSpaceDE w:val="0"/>
        <w:widowControl/>
        <w:spacing w:line="324" w:lineRule="exact" w:before="118" w:after="0"/>
        <w:ind w:left="0" w:right="3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condominium operation management service prices shall be determined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Vietnamese currency and calculated per square meter of apartment usable area or other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areas in the condominiums.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For a multi-owner condominium, the condominium operation management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service price is prescribed as follows: </w:t>
      </w:r>
    </w:p>
    <w:p>
      <w:pPr>
        <w:autoSpaceDN w:val="0"/>
        <w:autoSpaceDE w:val="0"/>
        <w:widowControl/>
        <w:spacing w:line="324" w:lineRule="exact" w:before="118" w:after="0"/>
        <w:ind w:left="0" w:right="3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In the case where no condominium meeting has not been held yet,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 operation management service price must comply with the agreement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made in the house purchase and sale or rent-purchase contracts; </w:t>
      </w:r>
    </w:p>
    <w:p>
      <w:pPr>
        <w:autoSpaceDN w:val="0"/>
        <w:autoSpaceDE w:val="0"/>
        <w:widowControl/>
        <w:spacing w:line="320" w:lineRule="exact" w:before="122" w:after="0"/>
        <w:ind w:left="0" w:right="3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In the case where a condominium meeting can be held, the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operation management service price shall be negotiated and decided by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 operation management unit and the condominium meeting.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For a single-owner condominium, the condominium operation management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service price shall be agreed between the condominium owner and users in the rent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contracts. For a condominium being public property, the condominium operation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management service price must comply with Clause 7 of this Article. </w:t>
      </w:r>
    </w:p>
    <w:p>
      <w:pPr>
        <w:autoSpaceDN w:val="0"/>
        <w:autoSpaceDE w:val="0"/>
        <w:widowControl/>
        <w:spacing w:line="322" w:lineRule="exact" w:before="120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For mixed-use condominiums, the condominium operation management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service prices applicable to the service and business areas and the areas under private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ownership used as parking lots for automobiles shall be determined on the following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principles: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The condominium operation management service prices applicable to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service and business areas shall be agreed upon by the parties depending on the actual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business activities in the business quarter and the actual condition of each location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condominiums;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The condominium operation management service prices applicable to the areas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under private ownership used as parking lots for automobiles shall be agreed upon by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parties and may be lower than the condominium operation management service </w:t>
      </w:r>
    </w:p>
    <w:p>
      <w:pPr>
        <w:autoSpaceDN w:val="0"/>
        <w:autoSpaceDE w:val="0"/>
        <w:widowControl/>
        <w:spacing w:line="216" w:lineRule="auto" w:before="62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102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0" w:lineRule="exact" w:before="0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prices applicable to apartments in the same condominium. </w:t>
      </w:r>
    </w:p>
    <w:p>
      <w:pPr>
        <w:autoSpaceDN w:val="0"/>
        <w:autoSpaceDE w:val="0"/>
        <w:widowControl/>
        <w:spacing w:line="322" w:lineRule="exact" w:before="120" w:after="0"/>
        <w:ind w:left="0" w:right="3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For solely residential condominiums, the condominium operation management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service prices applicable to the areas under private ownership used as parking lots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automobiles shall comply with Point b, Clause 5 of this Article.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7. Provincial-level People’s Committees shall promulgate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operation management service price frames for application in the following cases: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Collection of operation management proceeds for condominiums being public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property in their localities;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Use as a reference for parties to reach agreement on specific operation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management service prices for houses that are not public property or in case of disputes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over service prices between condominium operation management units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 owners or users. In the case where no agreement on the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operation management service price can be reached, the prices in the service price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frames promulgated by provincial-level People’s Committees shall be applied. </w:t>
      </w:r>
    </w:p>
    <w:p>
      <w:pPr>
        <w:autoSpaceDN w:val="0"/>
        <w:autoSpaceDE w:val="0"/>
        <w:widowControl/>
        <w:spacing w:line="310" w:lineRule="exact" w:before="574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Section 4 </w:t>
      </w:r>
    </w:p>
    <w:p>
      <w:pPr>
        <w:autoSpaceDN w:val="0"/>
        <w:autoSpaceDE w:val="0"/>
        <w:widowControl/>
        <w:spacing w:line="324" w:lineRule="exact" w:before="118" w:after="0"/>
        <w:ind w:left="864" w:right="1008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MANAGEMENT AND USE OF FUNDS FOR MAINTENANCE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OF MULTI-OWNER CONDOMINIUMS </w:t>
      </w:r>
    </w:p>
    <w:p>
      <w:pPr>
        <w:autoSpaceDN w:val="0"/>
        <w:autoSpaceDE w:val="0"/>
        <w:widowControl/>
        <w:spacing w:line="312" w:lineRule="exact" w:before="572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152. Funds for maintenance of multi-owner condominiums </w:t>
      </w:r>
    </w:p>
    <w:p>
      <w:pPr>
        <w:autoSpaceDN w:val="0"/>
        <w:autoSpaceDE w:val="0"/>
        <w:widowControl/>
        <w:spacing w:line="322" w:lineRule="exact" w:before="118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For apartments or other areas in the condominium which are put for sale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lease-purchase by the owner of the housing investment project, the purchasers or lessee-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purchasers shall contribute maintenance funds equal 2% of the value of such apartments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or other areas. This amount shall be separated from the payments for purchase or lease-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 of the apartments or other areas in the condominium and prescribed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 and sale or rent-purchase contracts. </w:t>
      </w:r>
    </w:p>
    <w:p>
      <w:pPr>
        <w:autoSpaceDN w:val="0"/>
        <w:autoSpaceDE w:val="0"/>
        <w:widowControl/>
        <w:spacing w:line="322" w:lineRule="exact" w:before="118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For apartments or other areas in the condominium which are retained by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owner of the housing investment project not for sale or lease-purchase or have not yet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been put for sale or lease-purchase at the time of handover of the condominium for use,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except areas under common ownership for which the owner of the housing investment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 shall contribute maintenance funds equal to 2% of the value of retained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apartments or areas. Such value shall be calculated according to the highest sale price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apartments in the condominium at the time of handover of the condominium for use.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In the case where the owner of the housing investment project signed contracts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on purchase and sale or lease-purchase of apartments or other areas in a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before July 1, 2006, but has not collected any funds for maintenance,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owners shall hold a condominium meeting to agree on the contribution level.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contributions may be made every month into the account at a credit institution or foreign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bank’s branch operating in Vietnam opened by the condominium management board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when maintenance work arise. </w:t>
      </w:r>
    </w:p>
    <w:p>
      <w:pPr>
        <w:autoSpaceDN w:val="0"/>
        <w:autoSpaceDE w:val="0"/>
        <w:widowControl/>
        <w:spacing w:line="320" w:lineRule="exact" w:before="122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In the case where the owner of the housing investment project has signed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contracts on purchase and sale or lease-purchase of apartments or other areas in a </w:t>
      </w:r>
    </w:p>
    <w:p>
      <w:pPr>
        <w:autoSpaceDN w:val="0"/>
        <w:autoSpaceDE w:val="0"/>
        <w:widowControl/>
        <w:spacing w:line="216" w:lineRule="auto" w:before="62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103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20" w:lineRule="exact" w:before="0" w:after="0"/>
        <w:ind w:left="0" w:right="2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 after July 1, 2006 until the effective date of this Law, which contain no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agreement on maintenance funds, the owner of the housing investment project shall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contribute such amount. In the case where purchase or lease-purchase prices in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 and sale or lease-purchase contracts do not include maintenance funds,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owners shall contribute maintenance funds in accordance with Clause 3 of this Article.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Article 153. Management and handover of funds for maintenance of multi-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owner condominiums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The owner of a housing investment project shall open an account to manage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maintenance funds in accordance with the following regulations: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Before signing contracts for purchase and sale or lease-purchase of apartments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other areas in the condominium, the owner of the housing investment project shall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open a payment account at a credit institution or a foreign bank's branch operating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locality where the condominium is located, to which purchasers or lease-purchasers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apartments and other areas in the condominium, and the owner of the housing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investment project can contribute maintenance funds in accordance with Article 152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this Law. Within 05 working days from the date of opening such account, the owner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housing investment project must notify in writing the housing management authority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the province where the project is located about the name of the account holder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account number of the account it just opens, the name of the credit institution or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foreign bank's branch where the account is opened, and the deposit period. The owner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the housing investment project may not request the credit institution or the foreign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bank's branch to deduct the funds paid by the parties into the account opened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this Point for any purpose without handing over the maintenance funds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to the condominium management board.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the case where the maintenance funds have not yet been handed over to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 management board and the maintenance of items and equipment under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common ownership of the condominium is no longer warranted in accordance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regulations, the owner of the housing investment project shall be responsible for using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its own funds to carry out the maintenance of such items and equipment under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facility maintenance plans and processes made in accordance with law regulations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construction. When handing over maintenance funds to the condominium management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board, the funds used for such maintenance shall be refunded to the owner of the housing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investment project but a specific written report shall be made and attached with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maintenance plans and processes as well as invoices and documents proving this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maintenance; </w:t>
      </w:r>
    </w:p>
    <w:p>
      <w:pPr>
        <w:autoSpaceDN w:val="0"/>
        <w:autoSpaceDE w:val="0"/>
        <w:widowControl/>
        <w:spacing w:line="322" w:lineRule="exact" w:before="120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When signing contracts for purchase and sale or lease-purchase of apartments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other areas in the condominium, the parties must clearly state in such contracts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details of the account opened in accordance with Point a of this Clause. Before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apartments and other areas in the condominium are handed over to them, the purchasers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 lease-purchasers must pay maintenance funds in accordance with Article 152 of this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 to the account stated in the contracts and send copies of payment confirmations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owner of the housing investment project. In case of failure to pay maintenance funds,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the apartments or other areas in the condominium that have been purchased or lease-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purchased shall not be handed over. If the owner of the housing investment project still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hands over them, the owner of the housing investment project must pay maintenance </w:t>
      </w:r>
    </w:p>
    <w:p>
      <w:pPr>
        <w:autoSpaceDN w:val="0"/>
        <w:autoSpaceDE w:val="0"/>
        <w:widowControl/>
        <w:spacing w:line="216" w:lineRule="auto" w:before="612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104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0" w:lineRule="exact" w:before="0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funds for such apartments and areas.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handover of maintenance funds is prescribed as follows: </w:t>
      </w:r>
    </w:p>
    <w:p>
      <w:pPr>
        <w:autoSpaceDN w:val="0"/>
        <w:autoSpaceDE w:val="0"/>
        <w:widowControl/>
        <w:spacing w:line="322" w:lineRule="exact" w:before="120" w:after="0"/>
        <w:ind w:left="0" w:right="3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After the decision on recognition of the condominium management board is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made by the competent authority, the condominium management board shall open an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account at a credit institution or a foreign bank's branch operating in Vietnam to manage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maintenance funds and send a written request to the owner of the housing investment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 to hand over the maintenance funds it has collected in accordance with Clause 1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this Article; </w:t>
      </w:r>
    </w:p>
    <w:p>
      <w:pPr>
        <w:autoSpaceDN w:val="0"/>
        <w:autoSpaceDE w:val="0"/>
        <w:widowControl/>
        <w:spacing w:line="322" w:lineRule="exact" w:before="120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Within 30 days from the date of the written request from the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management board, the owner of the housing investment project and the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management board shall finalize the data on maintenance funds as a basis for handing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over the maintenance funds in accordance with the Regulations on management and 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the condominium; </w:t>
      </w:r>
    </w:p>
    <w:p>
      <w:pPr>
        <w:autoSpaceDN w:val="0"/>
        <w:autoSpaceDE w:val="0"/>
        <w:widowControl/>
        <w:spacing w:line="322" w:lineRule="exact" w:before="118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Based on the finalized data on maintenance funds prescribed at Point b of this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Clause, the owner of the housing investment project shall request the credit institution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 the foreign bank's branch managing its account to transfer the maintenance funds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interests on such maintenance funds to the account established by the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management board;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The credit institution or the foreign bank's branch shall be responsible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transferring the funds prescribed at Point c of this Clause to the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management board according to the data finalized by both parties. Expenses incurred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transfer of the maintenance funds shall be deducted from the maintenance funds.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After the maintenance funds are handed over to the condominium management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board, the owner of the housing investment project shall be responsible for closing its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account in accordance with the law and notifying in writing the provincial-level housing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management authority of the locality where the condominium is located for monitoring. </w:t>
      </w:r>
    </w:p>
    <w:p>
      <w:pPr>
        <w:autoSpaceDN w:val="0"/>
        <w:autoSpaceDE w:val="0"/>
        <w:widowControl/>
        <w:spacing w:line="322" w:lineRule="exact" w:before="118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In the case where service operations for the sections under common ownership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the condominium generate revenues, such revenues must be paid into the account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maintenance funds managed by the condominium management board or the person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assigned to manage such account, in the case where the establishment of a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management board is not required, for the purpose of maintaining the condominium.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revenues prescribed in this Clause and interests on deposited maintenance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funds shall be used for the purpose of maintaining the condominium.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154. Coercive handover of funds for maintenance of multi-owner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condominiums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In the case where the owner of a housing investment project does not hand over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maintenance funds as prescribed in Clause 2, Article 153 of this Law, the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management board shall send a written request to the district-level People's Committee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the locality where the condominium is located asking it to request the owner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housing investment project to hand over maintenance funds. </w:t>
      </w:r>
    </w:p>
    <w:p>
      <w:pPr>
        <w:autoSpaceDN w:val="0"/>
        <w:autoSpaceDE w:val="0"/>
        <w:widowControl/>
        <w:spacing w:line="320" w:lineRule="exact" w:before="122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Within 15 days from the date of receiving the written request from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 management board, the district-level People's Committee must send a </w:t>
      </w:r>
    </w:p>
    <w:p>
      <w:pPr>
        <w:autoSpaceDN w:val="0"/>
        <w:autoSpaceDE w:val="0"/>
        <w:widowControl/>
        <w:spacing w:line="216" w:lineRule="auto" w:before="86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105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6" w:lineRule="exact" w:before="0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written request to the owner of the housing investment project asking it to hand over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maintenance funds to the condominium management board. </w:t>
      </w:r>
    </w:p>
    <w:p>
      <w:pPr>
        <w:autoSpaceDN w:val="0"/>
        <w:autoSpaceDE w:val="0"/>
        <w:widowControl/>
        <w:spacing w:line="322" w:lineRule="exact" w:before="120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3. Within 10 days from the date of receiving the written request from the district-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level People's Committee, if the owner of the housing investment project fails to hand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over the maintenance funds, the district-level People's Committee shall issue a decision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on coercive recovery of the maintenance funds and enforce such decision to recover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hand over the funds to the condominium management board.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While enforcing the decision on coercive handover of maintenance funds, if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signs of crime committed by the owner of the housing investment project have been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detected, the district-level People's Committee shall send a written recommendation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enclosed with relevant evidence and documents to the competent investigation body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further consideration and handling in accordance with the law.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The Government shall detail this Article. </w:t>
      </w:r>
    </w:p>
    <w:p>
      <w:pPr>
        <w:autoSpaceDN w:val="0"/>
        <w:autoSpaceDE w:val="0"/>
        <w:widowControl/>
        <w:spacing w:line="310" w:lineRule="exact" w:before="130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155. Use of funds for maintenance of multi-owner condominiums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Maintenance funds shall only be used to maintain and replace items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equipment under common ownership of the condominium under the maintenance plans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approved by the condominium meeting. The condominium management board may be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allowed to use such maintenance funds for the purpose of managing the operation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 and other purposes. In the case where a condominium must be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demolished in accordance with this Law but the maintenance funds have not been used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up, the remaining funds shall be used to support the resettlement or included in the funds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 maintenance of the sections under common ownership of the new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after the reconstruction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use of maintenance funds must be recorded in invoices and supporting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documents and reported to the condominium meeting. </w:t>
      </w:r>
    </w:p>
    <w:p>
      <w:pPr>
        <w:autoSpaceDN w:val="0"/>
        <w:autoSpaceDE w:val="0"/>
        <w:widowControl/>
        <w:spacing w:line="322" w:lineRule="exact" w:before="120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In the case where the paid maintenance funds are used up,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owners shall pay maintenance funds when performing maintenance under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maintenance plans approved by the condominium meeting or when items or equipment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the condominium should be maintained in an ad-hoc manner. </w:t>
      </w:r>
    </w:p>
    <w:p>
      <w:pPr>
        <w:autoSpaceDN w:val="0"/>
        <w:autoSpaceDE w:val="0"/>
        <w:widowControl/>
        <w:spacing w:line="322" w:lineRule="exact" w:before="122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In the case where in the same mixed-use condominium there are different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functional quarters, including apartments and business and service quarters, each having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sections under common ownership separated from those under common ownership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whole condominium and independently managed and operated, the owner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housing investment project and purchasers or lessee-purchasers of apartments or other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areas in such condominium shall agree in purchase and sale or lease-purchase contracts,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 make addenda to such contracts, on division of maintenance funds into smaller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portions for management and use.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proportional division of maintenance funds under agreement prescribed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this Clause shall be calculated as the percentage of the floor area of each functional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quarter in the condominium to the total floor area of the condominium.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The funds for maintenance prescribed in Clause 4 of this Article shall be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managed as follows: </w:t>
      </w:r>
    </w:p>
    <w:p>
      <w:pPr>
        <w:autoSpaceDN w:val="0"/>
        <w:autoSpaceDE w:val="0"/>
        <w:widowControl/>
        <w:spacing w:line="216" w:lineRule="auto" w:before="98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106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8" w:lineRule="exact" w:before="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Maintenance funds of the condominium and the sections under common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ownership of the apartment complex shall be transferred to the account opened by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 management board in accordance with Point a, Clause 2, Article 153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this Law for management and use thereof; </w:t>
      </w:r>
    </w:p>
    <w:p>
      <w:pPr>
        <w:autoSpaceDN w:val="0"/>
        <w:autoSpaceDE w:val="0"/>
        <w:widowControl/>
        <w:spacing w:line="320" w:lineRule="exact" w:before="124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The fund portion for maintenance of the business and service quarter may be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managed and used by owners of the business and service quarter for maintenance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sections under common ownership of this functional quarter.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For condominiums where the establishment of condominium management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boards is not required in accordance with this Law, the condominium owners and users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shall agree to appoint a representative to manage the account of maintenance funds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use of the condominium maintenance funds. </w:t>
      </w:r>
    </w:p>
    <w:p>
      <w:pPr>
        <w:autoSpaceDN w:val="0"/>
        <w:autoSpaceDE w:val="0"/>
        <w:widowControl/>
        <w:spacing w:line="312" w:lineRule="exact" w:before="572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Section 5 </w:t>
      </w:r>
    </w:p>
    <w:p>
      <w:pPr>
        <w:autoSpaceDN w:val="0"/>
        <w:autoSpaceDE w:val="0"/>
        <w:widowControl/>
        <w:spacing w:line="322" w:lineRule="exact" w:before="118" w:after="0"/>
        <w:ind w:left="432" w:right="432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MANAGEMENT AND USE OF TECHNICAL INFRASTRUCTURE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FACILITIES IN AREAS WHERE CONDOMINIUMS ARE LOCATED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560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156. Technical infrastructure facilities in areas where condominiums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are located that must be handed over and the time of handover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Technical infrastructure facilities in areas where condominiums are located,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which are constructed under projects and must be handed over to the local governments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 specialized authorities or managed by the owner of the housing investment project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after the projects are completed, must be identified in the approved investment policies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 projects. </w:t>
      </w:r>
    </w:p>
    <w:p>
      <w:pPr>
        <w:autoSpaceDN w:val="0"/>
        <w:autoSpaceDE w:val="0"/>
        <w:widowControl/>
        <w:spacing w:line="322" w:lineRule="exact" w:before="122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For facilities that must be handed over, after acceptance in accordance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 regulations on construction, the owners of housing investment projects shall be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responsible for handing over such facilities. Based on the approved progress or phasing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the projects, the owners of housing investment projects can hand over all facilities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separate facilities to the local governments or specialized authorities for management.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157. Handover, reception and management of technical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infrastructure facilities in areas where condominiums are located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The owner of a housing investment project shall submit a written request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handover, accompanied by a dossier of technical infrastructure in the area where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 is located, to the competent receiving authority. </w:t>
      </w:r>
    </w:p>
    <w:p>
      <w:pPr>
        <w:autoSpaceDN w:val="0"/>
        <w:autoSpaceDE w:val="0"/>
        <w:widowControl/>
        <w:spacing w:line="320" w:lineRule="exact" w:before="122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authority receiving the technical infrastructure facilities in the area where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condominium is located is responsible for receiving it for management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utilization thereof. The handover and reception must be made in writing. </w:t>
      </w:r>
    </w:p>
    <w:p>
      <w:pPr>
        <w:autoSpaceDN w:val="0"/>
        <w:autoSpaceDE w:val="0"/>
        <w:widowControl/>
        <w:spacing w:line="322" w:lineRule="exact" w:before="122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While the technical infrastructure facilities in the area where the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is located has not yet been handed over, the owner of the housing investment project is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responsible for maintenance, management, operation and utilization thereof under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approved projects.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158. Management and utilization of technical infrastructure facilities </w:t>
      </w:r>
    </w:p>
    <w:p>
      <w:pPr>
        <w:autoSpaceDN w:val="0"/>
        <w:autoSpaceDE w:val="0"/>
        <w:widowControl/>
        <w:spacing w:line="216" w:lineRule="auto" w:before="82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107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0" w:lineRule="exact" w:before="0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in areas where condominiums are located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For technical infrastructure facilities in areas where condominiums are located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that must be handed over, the receiving authority must manage and utilize them in line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with their objectives and functions and must maintain them in accordance with law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regulations on construction, ensuring that such facilities operate normally.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State shall be responsible for allocating the State budget to manage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operation, maintenance, and utilization of technical infrastructure facilities in areas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where condominiums are located, which have been handed over to local governments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 specialized authorities.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For technical infrastructure facilities in areas where condominiums are located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that shall not be handed over, the owner of the housing investment project shall be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responsible for managing, utilizing, and maintaining them in line with their objectives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functions, in accordance with the law and agreements with the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owners and users, ensuring that such facilities operate normally. </w:t>
      </w:r>
    </w:p>
    <w:p>
      <w:pPr>
        <w:autoSpaceDN w:val="0"/>
        <w:autoSpaceDE w:val="0"/>
        <w:widowControl/>
        <w:spacing w:line="310" w:lineRule="exact" w:before="574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Chapter X </w:t>
      </w:r>
    </w:p>
    <w:p>
      <w:pPr>
        <w:autoSpaceDN w:val="0"/>
        <w:autoSpaceDE w:val="0"/>
        <w:widowControl/>
        <w:spacing w:line="312" w:lineRule="exact" w:before="130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HOUSING TRANSACTIONS </w:t>
      </w:r>
    </w:p>
    <w:p>
      <w:pPr>
        <w:autoSpaceDN w:val="0"/>
        <w:autoSpaceDE w:val="0"/>
        <w:widowControl/>
        <w:spacing w:line="312" w:lineRule="exact" w:before="574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Section 1 </w:t>
      </w:r>
    </w:p>
    <w:p>
      <w:pPr>
        <w:autoSpaceDN w:val="0"/>
        <w:autoSpaceDE w:val="0"/>
        <w:widowControl/>
        <w:spacing w:line="312" w:lineRule="exact" w:before="130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GENERAL PROVISIONS </w:t>
      </w:r>
    </w:p>
    <w:p>
      <w:pPr>
        <w:autoSpaceDN w:val="0"/>
        <w:autoSpaceDE w:val="0"/>
        <w:widowControl/>
        <w:spacing w:line="310" w:lineRule="exact" w:before="572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159. Housing transactions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Housing transactions include purchase and sale, lease-purchase, lease, donation,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exchange, inheritance, mortgage, contribution as capital, lending, permission for stay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at, and authorized management of houses.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160. Conditions for houses to be transacted </w:t>
      </w:r>
    </w:p>
    <w:p>
      <w:pPr>
        <w:autoSpaceDN w:val="0"/>
        <w:autoSpaceDE w:val="0"/>
        <w:widowControl/>
        <w:spacing w:line="324" w:lineRule="exact" w:before="116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Houses in transactions of purchase and sale, lease-purchase, donation,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exchange, mortgage and contribution as funds must fully meet the following conditions: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6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The houses are granted certificates as prescribed by the law, unless otherwise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prescribed in Clause 2 of this Article;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The houses are not involved in any disputes, complaints or lawsuits regarding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ownership rights in accordance with law regulations on settlement of disputes,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complaints and denunciations;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The houses are currently within house ownership term in case of definite-term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 ownership;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The houses are not sequestrated to execute court judgments or to adhere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effective administrative decisions of competent State authorities, or not subject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interim urgent measures or preventive measures under decisions of the courts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competent State authorities; </w:t>
      </w:r>
    </w:p>
    <w:p>
      <w:pPr>
        <w:autoSpaceDN w:val="0"/>
        <w:autoSpaceDE w:val="0"/>
        <w:widowControl/>
        <w:spacing w:line="216" w:lineRule="auto" w:before="984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108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720" w:val="left"/>
        </w:tabs>
        <w:autoSpaceDE w:val="0"/>
        <w:widowControl/>
        <w:spacing w:line="316" w:lineRule="exact" w:before="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dd) Not being subject to a land recovery decision, ground clearance or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demolition notice of a competent authority;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The conditions prescribed at Points b and c of this Clause are not applicable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 and sale or lease-purchase of off-plan houses. </w:t>
      </w:r>
    </w:p>
    <w:p>
      <w:pPr>
        <w:autoSpaceDN w:val="0"/>
        <w:autoSpaceDE w:val="0"/>
        <w:widowControl/>
        <w:spacing w:line="312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Houses in the following house transactions are not required to have certificates: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Purchase and sale, rent-purchase, and mortgage of off-plan houses; sale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 in case of dissolution or bankruptcy;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Donation of houses of gratitude, houses of compassion, and houses of great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national unity;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Purchase and sale or lease-purchase of existing houses from owners of housing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investment projects in the following cases: houses being public property; social houses,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 for the people's armed forces, houses for resettlement that are not public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property; </w:t>
      </w:r>
    </w:p>
    <w:p>
      <w:pPr>
        <w:autoSpaceDN w:val="0"/>
        <w:autoSpaceDE w:val="0"/>
        <w:widowControl/>
        <w:spacing w:line="310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Lease, lending, permission for stay at or authorized management of houses;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dd) Inheritance of houses.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Papers proving the satisfaction of the conditions for houses to be transacted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prescribed in this Clause must comply with regulations of the Government. </w:t>
      </w:r>
    </w:p>
    <w:p>
      <w:pPr>
        <w:autoSpaceDN w:val="0"/>
        <w:autoSpaceDE w:val="0"/>
        <w:widowControl/>
        <w:spacing w:line="322" w:lineRule="exact" w:before="122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Houses for lease must, in addition to the conditions prescribed at Points c, 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dd, Clause 1 of this Article, also ensure quality and safety for lessees, have sufficient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electricity, water supply, and drainage systems and ensure environmental sanitation,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unless otherwise agreed upon by the parties.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161. Conditions on parties to housing transactions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The seller, lessor-seller, lessor, donor, exchanging party, testator, mortgagor,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capital contributor, lender, or the one that permits stay at, or authorize the management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a house must meet the conditions for participants in such transaction in accordance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with civil law regulations. </w:t>
      </w:r>
    </w:p>
    <w:p>
      <w:pPr>
        <w:autoSpaceDN w:val="0"/>
        <w:autoSpaceDE w:val="0"/>
        <w:widowControl/>
        <w:spacing w:line="322" w:lineRule="exact" w:before="118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An individual who purchases, rent-purchases, rents, receives, accepts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exchange, inherits, accepts as mortgage, receives as capital contribution, borrows or is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permitted stay at or authorized to manage a house shall meet the conditions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participants in such transaction in accordance with civil law regulations and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following regulations: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If such person resides in Vietnam, he/she may not register his/her residence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house in such transaction;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If such person is a foreigner or an overseas Vietnamese national, he/she must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be eligible to own a house in Vietnam in accordance with this Law and may not register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his/her residence in the house in such transaction. In addition to the foregoing, an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overseas Vietnamese national must comply with the Law on Land.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An organization that purchases, rent-purchases, rents, receives, accepts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exchange, inherits, accepts as mortgage, receives as capital contribution, borrows or is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permitted stay at or authorized to manage a house shall meet the conditions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participants in transactions in accordance with civil law regulations, regardless of its </w:t>
      </w:r>
    </w:p>
    <w:p>
      <w:pPr>
        <w:autoSpaceDN w:val="0"/>
        <w:autoSpaceDE w:val="0"/>
        <w:widowControl/>
        <w:spacing w:line="216" w:lineRule="auto" w:before="70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109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8" w:lineRule="exact" w:before="0" w:after="0"/>
        <w:ind w:left="0" w:right="2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place of business registration or establishment. Foreign organizations must be entitled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to own houses in Vietnam in accordance with this Law. Organizations authorized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manage houses must have the function of real estate service provision and be operating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Vietnam in accordance with the law regulations on real estate business. </w:t>
      </w:r>
    </w:p>
    <w:p>
      <w:pPr>
        <w:autoSpaceDN w:val="0"/>
        <w:autoSpaceDE w:val="0"/>
        <w:widowControl/>
        <w:spacing w:line="312" w:lineRule="exact" w:before="132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162. Order and procedures for conducting housing transactions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Parties to a housing transaction shall reach agreement on making a contract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 and sale, lease-purchase, lease, donation, exchange, mortgage, contribution as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funds, lending, permission for stay at, authorized management of a house (hereinafter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collectively referred to as house contract) which must contain the details prescribed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Article 163 of this Law. In the case where organizations donate houses of gratitude,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 of compassion, and houses of great national unity, only a donation document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shall be made.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Parties shall agree to choose one of them to submit to a competent State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authority a dossier of application for a certificate for such house. In the case of purchase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 rent-purchase of houses from project owners, such owners shall carry out procedures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 competent Sate authorities to grant certificates to purchasers or lessee-purchasers,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unless purchasers or lessee-purchasers voluntarily carry out procedures to apply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certificates.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In the case where a party purchases, rent-purchases, rents, receives, accepts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 exchange, inherits, accepts as mortgage, receives as capital contribution a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together with transfer of residential land use rights and has the right to receive residential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land use rights together with such house, the competent State authority shall recognize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house ownership and residential land use rights for the party receiving the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ownership at the same time it is granting the certificate for such house.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163. House contract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 house contract shall be agreed upon by parties and established in writing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must include the following details: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Full names of individuals, names of organizations and addresses of the parties;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Description of characteristics of the house and characteristics of the residential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land parcel to which the house is attached.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 apartment purchase and sale contracts and lease-purchase contracts,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parties must clearly state the sections under common ownership and for common use;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useful life of the condominium according to the design dossier; usable area under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private ownership; apartment floor area; use purposes of sections under common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ownership and for common use in the condominium in accordance with the approved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design purposes; condominium operation management service prices in the case where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first condominium meeting has not yet been held; the responsibility for payment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levels of maintenance funds and the details of the account receiving maintenance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funds;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Capital contribution value or house transaction price if the contract has a price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agreement. For house purchase and sale, lease-purchase, and lease subject to price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regulations promulgated by the State, parties shall comply with such regulations; </w:t>
      </w:r>
    </w:p>
    <w:p>
      <w:pPr>
        <w:autoSpaceDN w:val="0"/>
        <w:autoSpaceDE w:val="0"/>
        <w:widowControl/>
        <w:spacing w:line="216" w:lineRule="auto" w:before="98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110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720" w:val="left"/>
        </w:tabs>
        <w:autoSpaceDE w:val="0"/>
        <w:widowControl/>
        <w:spacing w:line="316" w:lineRule="exact" w:before="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Payment time and method, for house purchase and sale, lease-purchase,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lease; </w:t>
      </w:r>
    </w:p>
    <w:p>
      <w:pPr>
        <w:autoSpaceDN w:val="0"/>
        <w:autoSpaceDE w:val="0"/>
        <w:widowControl/>
        <w:spacing w:line="322" w:lineRule="exact" w:before="120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5. Time for house handover; house warranty period, for purchase or lease-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 of newly constructed houses; house lease-purchase or lease term, mortgage,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lending, period of stay or authorized management; funds contribution time limit;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ownership duration in case of sale and purchase of houses with definite-term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ownership;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Rights and obligations of the parties. </w:t>
      </w:r>
    </w:p>
    <w:p>
      <w:pPr>
        <w:autoSpaceDN w:val="0"/>
        <w:autoSpaceDE w:val="0"/>
        <w:widowControl/>
        <w:spacing w:line="324" w:lineRule="exact" w:before="118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case of rent-purchase of houses, the rights and obligations of the parties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regarding repair of damages to the houses during the rent-purchase period must be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clearly stated;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7. Commitments of the parties;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8. Other agreements; </w:t>
      </w:r>
    </w:p>
    <w:p>
      <w:pPr>
        <w:autoSpaceDN w:val="0"/>
        <w:autoSpaceDE w:val="0"/>
        <w:widowControl/>
        <w:spacing w:line="310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9. Effective time of the contract;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10. Signing date of the contract;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11. Signatures and full names of the parties, and seals (if any) and positions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signatories, for organizations.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164. Notarization or certification of house contracts and effective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time of house contracts </w:t>
      </w:r>
    </w:p>
    <w:p>
      <w:pPr>
        <w:autoSpaceDN w:val="0"/>
        <w:autoSpaceDE w:val="0"/>
        <w:widowControl/>
        <w:spacing w:line="320" w:lineRule="exact" w:before="122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Contracts on purchase and sale, rent-purchase, donation, exchange,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contribution as funds and mortgage of houses shall be notarized or certified, unless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otherwise prescribed in Clause 2 of this Article. </w:t>
      </w:r>
    </w:p>
    <w:p>
      <w:pPr>
        <w:autoSpaceDN w:val="0"/>
        <w:autoSpaceDE w:val="0"/>
        <w:widowControl/>
        <w:spacing w:line="324" w:lineRule="exact" w:before="120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 transactions prescribed in this Clause, the effective date of the contract is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date of completion of notarization or authentication in accordance with law regulations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on notarization and authentication.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In case of donation of houses of gratitude, houses of compassion, and houses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great national unity; purchasing, purchase and sale or lease-purchase of houses being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public property; purchase and sale or lease-purchase of houses to which either party is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 organization, including: social houses, houses for the people's armed forces, houses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 resettlement; contribution of houses as capital to which either party is an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organization; lease, lending, permission for stay at or authorized management of houses,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notarization or authentication of the contracts is not required, unless the parties need it. </w:t>
      </w:r>
    </w:p>
    <w:p>
      <w:pPr>
        <w:autoSpaceDN w:val="0"/>
        <w:autoSpaceDE w:val="0"/>
        <w:widowControl/>
        <w:spacing w:line="322" w:lineRule="exact" w:before="122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 a transaction prescribed in this Clause, the effective time of the contract shall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be agreed upon by the parties. In the case where they reach no agreement, the effective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time of the contract is the time of its signing.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House inheritance documents shall be notarized or certified in accordance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civil law regulations.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House contracts shall be notarized by notarization-practicing organizations.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 contracts shall be certified by commune-level People’s Committees of localities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where houses are located. </w:t>
      </w:r>
    </w:p>
    <w:p>
      <w:pPr>
        <w:autoSpaceDN w:val="0"/>
        <w:autoSpaceDE w:val="0"/>
        <w:widowControl/>
        <w:spacing w:line="216" w:lineRule="auto" w:before="1022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111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0" w:lineRule="exact" w:before="0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Section 2 </w:t>
      </w:r>
    </w:p>
    <w:p>
      <w:pPr>
        <w:autoSpaceDN w:val="0"/>
        <w:autoSpaceDE w:val="0"/>
        <w:widowControl/>
        <w:spacing w:line="310" w:lineRule="exact" w:before="132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PURCHASE AND SALE OF HOUSES </w:t>
      </w:r>
    </w:p>
    <w:p>
      <w:pPr>
        <w:autoSpaceDN w:val="0"/>
        <w:autoSpaceDE w:val="0"/>
        <w:widowControl/>
        <w:spacing w:line="312" w:lineRule="exact" w:before="572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165. House sale and purchase transactions </w:t>
      </w:r>
    </w:p>
    <w:p>
      <w:pPr>
        <w:autoSpaceDN w:val="0"/>
        <w:autoSpaceDE w:val="0"/>
        <w:widowControl/>
        <w:spacing w:line="322" w:lineRule="exact" w:before="122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House purchase and sale shall be conducted under a contract which must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contain the details prescribed in Article 163 of this Law. The parties can agree on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definite-term ownership of the house from the seller to the purchaser in accordance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Clause 2 of this Article.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purchaser and seller of a house shall agree on: </w:t>
      </w:r>
    </w:p>
    <w:p>
      <w:pPr>
        <w:autoSpaceDN w:val="0"/>
        <w:autoSpaceDE w:val="0"/>
        <w:widowControl/>
        <w:spacing w:line="324" w:lineRule="exact" w:before="118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The house ownership term of the purchaser; the purchaser's rights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obligations during the house ownership term; the responsibility for registration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procedures for issuance of a certificate to the purchaser.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the case where the parties agree that the purchaser has the right to sell, donate,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bequeath, or contribute the house as capital during the house ownership term,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purchaser, the donatee, the heir, or the capital contribution recipient can only own such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 for the term stated in the certificate granted to the seller, the donor, the testator,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 the capital contributor;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Handover of the house and the recipient of the house after the expiration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 ownership term;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Handling of the certificate at the end of the house ownership term and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responsibilities of the parties in implementing the house purchase and sale contract;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Other agreements. </w:t>
      </w:r>
    </w:p>
    <w:p>
      <w:pPr>
        <w:autoSpaceDN w:val="0"/>
        <w:autoSpaceDE w:val="0"/>
        <w:widowControl/>
        <w:spacing w:line="324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In the case where the definite-term house ownership is agreed upon in a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 and sale transaction, the competent authority issuing the certificate must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clearly state the house ownership term in the certificate.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166. Sale and purchase of houses with definite-term house ownership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Sale and purchase of a house with definite-term house ownership as prescribed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Clause 1, Article 165 of this Law shall be prescribed as follows: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During the house ownership term, the house purchaser exercises the rights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obligations as agreed in the contract;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When the ownership term expires, the certificate issued to the purchaser is no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longer legally valid. House ownership is transferred back to the house seller. </w:t>
      </w:r>
    </w:p>
    <w:p>
      <w:pPr>
        <w:autoSpaceDN w:val="0"/>
        <w:autoSpaceDE w:val="0"/>
        <w:widowControl/>
        <w:spacing w:line="322" w:lineRule="exact" w:before="122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house seller or the seller's lawful heir(s) requests the competent authority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issue a certificate for such house. The process and procedures for grant of certificates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prescribed in this Clause must comply with the law regulations on land.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In the case where the initial owner is an organization that goes bankrupt,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dissolves itself or ceases its operations, the house of such organization shall be handled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accordance with law regulations on bankruptcy, dissolution or cease of operations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its ownership of such house shall be transferred to the individual or organization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entitled to own such house in accordance with law regulations on bankruptcy, </w:t>
      </w:r>
    </w:p>
    <w:p>
      <w:pPr>
        <w:autoSpaceDN w:val="0"/>
        <w:autoSpaceDE w:val="0"/>
        <w:widowControl/>
        <w:spacing w:line="216" w:lineRule="auto" w:before="782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112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0" w:lineRule="exact" w:before="0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dissolution or cease of operation.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the case where the initial owner is an individual who dies without any heir(s)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 the heir(s) refuses to inherit the house, the establishment of the house ownership shall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comply with the Civil Code; </w:t>
      </w:r>
    </w:p>
    <w:p>
      <w:pPr>
        <w:autoSpaceDN w:val="0"/>
        <w:autoSpaceDE w:val="0"/>
        <w:widowControl/>
        <w:spacing w:line="322" w:lineRule="exact" w:before="122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While the house owner is being identified, the organization or individual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managing the house may continue to manage it and may not exercise the owner's rights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to such house. The handover of the house is carried out within 3 months from the date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house owner is identified.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167. House purchase and sale with deferred payment or installment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payment </w:t>
      </w:r>
    </w:p>
    <w:p>
      <w:pPr>
        <w:autoSpaceDN w:val="0"/>
        <w:autoSpaceDE w:val="0"/>
        <w:widowControl/>
        <w:spacing w:line="322" w:lineRule="exact" w:before="122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The house purchase and sale with deferred payment or installment payment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shall be agreed upon by the parties and clearly stated in the house purchase and sale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contracts. During the period of deferred payment or installment payment, purchasers are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entitled to use houses and responsible for maintaining such houses, except houses which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remain in the warranty period in accordance with this Law or the parties agree otherwise.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Purchasers of houses on deferred payment or installment payment may conduct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transactions of purchase and sale, donation, exchange, mortgage or contribution as funds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such houses with other parties only after making full payments for the houses, unless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otherwise agreed by the parties. </w:t>
      </w:r>
    </w:p>
    <w:p>
      <w:pPr>
        <w:autoSpaceDN w:val="0"/>
        <w:autoSpaceDE w:val="0"/>
        <w:widowControl/>
        <w:spacing w:line="322" w:lineRule="exact" w:before="118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the case where during the period of deferred payment or installment payment,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house purchaser that is an organization goes bankrupt, dissolves itself or ceases its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operations, the rights and obligations of the house purchaser shall comply with law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regulations on bankruptcy, dissolution or cease of operations. </w:t>
      </w:r>
    </w:p>
    <w:p>
      <w:pPr>
        <w:autoSpaceDN w:val="0"/>
        <w:autoSpaceDE w:val="0"/>
        <w:widowControl/>
        <w:spacing w:line="322" w:lineRule="exact" w:before="122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the case where the purchaser dies during the period of deferred payment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installment payment, his/her lawful heir(s) may continue exercising his/her rights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performing his/her obligations and be granted a certificate by a competent State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authority after making full payments to the seller.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In the case where the purchaser wishes to return the purchased house during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period of deferred payment or installment payment and obtain consent of the seller,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parties shall reach agreement on the method of returning the house and refund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 payment.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168. Purchase and sale of houses currently on lease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In the case where the house owner sells the house currently on lease, he/she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must notify the lessee in writing about the sale and the conditions for selling such house.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lessee has the right of priority to purchase the house if he/she has fully paid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rents to the lessor by the time the lessor notifies the sale of the house currently on lease,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unless otherwise prescribed in the Civil Code. Within 30 days from the date the lessee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receives the notice but fails to purchase the house, the house owner has the right to sell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house to another person, unless the parties have otherwise agreed on a time limit.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sale of houses being public property currently on lease must comply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Section 2, Chapter VIII of this Law. </w:t>
      </w:r>
    </w:p>
    <w:p>
      <w:pPr>
        <w:autoSpaceDN w:val="0"/>
        <w:autoSpaceDE w:val="0"/>
        <w:widowControl/>
        <w:spacing w:line="310" w:lineRule="exact" w:before="130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169. Prior purchase of houses </w:t>
      </w:r>
    </w:p>
    <w:p>
      <w:pPr>
        <w:autoSpaceDN w:val="0"/>
        <w:autoSpaceDE w:val="0"/>
        <w:widowControl/>
        <w:spacing w:line="216" w:lineRule="auto" w:before="74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113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20" w:lineRule="exact" w:before="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the case where parties have signed a house purchase and sale contract but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State needs to buy such house for use for national defense or security purposes or in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national interest, or in state of emergency or for natural disaster prevention and control,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chairperson of the provincial-level People’s Committee shall issue a decision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prior purchase of such house. The purchase price, conditions and payment method must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comply with the agreements in the house purchase and sale contract signed by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parties. The State shall pay compensations for damage (if any) to the parties. The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 and sale contract signed by the parties must become legally invalid. </w:t>
      </w:r>
    </w:p>
    <w:p>
      <w:pPr>
        <w:autoSpaceDN w:val="0"/>
        <w:autoSpaceDE w:val="0"/>
        <w:widowControl/>
        <w:spacing w:line="312" w:lineRule="exact" w:before="572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Section 3 </w:t>
      </w:r>
    </w:p>
    <w:p>
      <w:pPr>
        <w:autoSpaceDN w:val="0"/>
        <w:autoSpaceDE w:val="0"/>
        <w:widowControl/>
        <w:spacing w:line="312" w:lineRule="exact" w:before="132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HOUSE RENT </w:t>
      </w:r>
    </w:p>
    <w:p>
      <w:pPr>
        <w:autoSpaceDN w:val="0"/>
        <w:autoSpaceDE w:val="0"/>
        <w:widowControl/>
        <w:spacing w:line="312" w:lineRule="exact" w:before="572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170. Lease term, rent rates, house sublease </w:t>
      </w:r>
    </w:p>
    <w:p>
      <w:pPr>
        <w:autoSpaceDN w:val="0"/>
        <w:autoSpaceDE w:val="0"/>
        <w:widowControl/>
        <w:spacing w:line="322" w:lineRule="exact" w:before="118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The lessor and lessee may agree on the lease term and rental rate and payment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method, installment or lump-sum payment. In the case where the State has regulations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on house rent rates, the parties shall comply with such regulations.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In the case where the lessor renovates the house and receives the lessee's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consent, the lessor is entitled to adjust the house rent rates if the remaining rent term is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one-third or less of the term of the house rent contract. The new rent rate shall be agreed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upon by the parties. If they cannot reach agreement, the lessor is entitled to unilaterally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terminate the house rent contract and shall pay compensations to the lessee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the law.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Their lawful rights and interests of lessors and lessees shall be protected by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State in the course of lease.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A lessee may sublet leased houses with the consent of the lessor.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171. Cases of termination of house rent contracts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In the case of lease of a house being public property, the house rent contract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may be terminated in one of the cases prescribed in Clause 1, Article 127 of this Law.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In the case of lease of a house being public property, the house rent contract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may be terminated in one of the following cases: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The contract expires. A contract with an indefinite term shall be terminated 90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days after the lessor notifies the lessee of the contract termination;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The parties agree to terminate the contract;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The leased house no longer exists;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The individual lessee dies or is declared missing by a court without anybody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sharing the house;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dd) The organization which rents the house has dissolved itself, gone bankrupt,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 ceased its operations; </w:t>
      </w:r>
    </w:p>
    <w:p>
      <w:pPr>
        <w:autoSpaceDN w:val="0"/>
        <w:autoSpaceDE w:val="0"/>
        <w:widowControl/>
        <w:spacing w:line="322" w:lineRule="exact" w:before="120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The leased house is severely damaged or in danger of collapse or located in an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area subject to a land recovery, house clearance or demolition decision issued by a </w:t>
      </w:r>
    </w:p>
    <w:p>
      <w:pPr>
        <w:autoSpaceDN w:val="0"/>
        <w:autoSpaceDE w:val="0"/>
        <w:widowControl/>
        <w:spacing w:line="216" w:lineRule="auto" w:before="662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114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6" w:lineRule="exact" w:before="0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competent State authority; the leased house is subject to compulsory purchase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requisition by the State for use for other purposes. </w:t>
      </w:r>
    </w:p>
    <w:p>
      <w:pPr>
        <w:autoSpaceDN w:val="0"/>
        <w:autoSpaceDE w:val="0"/>
        <w:widowControl/>
        <w:spacing w:line="324" w:lineRule="exact" w:before="118" w:after="0"/>
        <w:ind w:left="0" w:right="3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lessor shall notify in writing the lessee of the termination of the rent contract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prescribed at this Point at least 30 days before the termination, unless in force majeure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events or otherwise agreed by the parties;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g) The cases prescribed in Article 172 of this Law. </w:t>
      </w:r>
    </w:p>
    <w:p>
      <w:pPr>
        <w:autoSpaceDN w:val="0"/>
        <w:autoSpaceDE w:val="0"/>
        <w:widowControl/>
        <w:spacing w:line="310" w:lineRule="exact" w:before="130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172. Unilateral termination of performance of house rent contracts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During the house lease term as agreed upon in the contract, the lessor may not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unilaterally terminate the contract and recover the leased house, unless otherwise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prescribed in Clause 2 of this Article.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lessor may unilaterally terminate the house rent contract and recover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leased house in one of the following cases: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The lessor of a house being public property, social house, house for the people's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armed forces, and worker accommodation in an industrial park leases it ultra vires or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 inappropriate or ineligible beneficiary in accordance with law regulations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housing;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The lessee has failed to pay rental as agreed upon in the contract for 3 or more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consecutive months without reasons as agreed upon in the contract;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The lessee uses the house not for purposes agreed upon in the contract;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The lessee breaks, expands, renovates or demolishes the leased house without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permission;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dd) The lessee exchanges, lends or sublets the leased house without consent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lessor; </w:t>
      </w:r>
    </w:p>
    <w:p>
      <w:pPr>
        <w:autoSpaceDN w:val="0"/>
        <w:autoSpaceDE w:val="0"/>
        <w:widowControl/>
        <w:spacing w:line="322" w:lineRule="exact" w:before="122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The lessee causes disorder or environmental insanitation, seriously affecting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daily life of the neighborhood and fails to stop his/her act after having been warned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writing for the third time by the lessor, head of the residential quarter or chief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village or hamlet;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g) The cases prescribed in Clause 2, Article 170 of this Law;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The lessee may unilaterally terminate the performance of the house rent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contract when he/she is in one of the following cases: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The house lessor fails to repair the house when it is severely damaged;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The house lessor increases the house rent rate unreasonably or without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notifying such in advance to the lessee as agreed upon in the contract; </w:t>
      </w:r>
    </w:p>
    <w:p>
      <w:pPr>
        <w:autoSpaceDN w:val="0"/>
        <w:autoSpaceDE w:val="0"/>
        <w:widowControl/>
        <w:spacing w:line="312" w:lineRule="exact" w:before="130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When the house use right is restricted by the interests of a third person. </w:t>
      </w:r>
    </w:p>
    <w:p>
      <w:pPr>
        <w:autoSpaceDN w:val="0"/>
        <w:autoSpaceDE w:val="0"/>
        <w:widowControl/>
        <w:spacing w:line="322" w:lineRule="exact" w:before="118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Any party that unilaterally terminates the house rent contract shall notify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witting or otherwise agreed upon in the contract the other party at least 30 days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advance, unless otherwise agreed upon by the parties. If violating this Clause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causing damage, the party unilaterally terminating the house rent contract shall pay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compensation in accordance with the law.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173. The right to continue renting houses </w:t>
      </w:r>
    </w:p>
    <w:p>
      <w:pPr>
        <w:autoSpaceDN w:val="0"/>
        <w:autoSpaceDE w:val="0"/>
        <w:widowControl/>
        <w:spacing w:line="216" w:lineRule="auto" w:before="662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115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20" w:lineRule="exact" w:before="0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In the case where the house owner dies while the house lease term has not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expired, the lessee may continue renting the house until the expiration of the contract.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heir shall continue performing the previously signed house rent contract, unless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otherwise agreed upon by the parties. In the case where the owner does not have any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lawful heir(s), the Civil Code shall prevail.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In the case where the house owner transfers the ownership of the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currently on lease to another person while the house lease term has not expired,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lessee may continue renting the house until the expiration of the contract, and the new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 owner shall continue performing the previously signed house rent contract, unless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otherwise agreed upon by the parties. </w:t>
      </w:r>
    </w:p>
    <w:p>
      <w:pPr>
        <w:autoSpaceDN w:val="0"/>
        <w:autoSpaceDE w:val="0"/>
        <w:widowControl/>
        <w:spacing w:line="322" w:lineRule="exact" w:before="122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When the lessee dies while the house lease term has not expired, the person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who lives together with the lessee may continue renting the house until the rent contract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expires, except for lease of official-duty houses and otherwise agreed upon by the parties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 prescribed by law. </w:t>
      </w:r>
    </w:p>
    <w:p>
      <w:pPr>
        <w:autoSpaceDN w:val="0"/>
        <w:autoSpaceDE w:val="0"/>
        <w:widowControl/>
        <w:spacing w:line="310" w:lineRule="exact" w:before="574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Section 4 </w:t>
      </w:r>
    </w:p>
    <w:p>
      <w:pPr>
        <w:autoSpaceDN w:val="0"/>
        <w:autoSpaceDE w:val="0"/>
        <w:widowControl/>
        <w:spacing w:line="312" w:lineRule="exact" w:before="130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HOUSE RENT-PURCHASE </w:t>
      </w:r>
    </w:p>
    <w:p>
      <w:pPr>
        <w:autoSpaceDN w:val="0"/>
        <w:autoSpaceDE w:val="0"/>
        <w:widowControl/>
        <w:spacing w:line="312" w:lineRule="exact" w:before="574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174. House rent-purchase </w:t>
      </w:r>
    </w:p>
    <w:p>
      <w:pPr>
        <w:autoSpaceDN w:val="0"/>
        <w:autoSpaceDE w:val="0"/>
        <w:widowControl/>
        <w:spacing w:line="322" w:lineRule="exact" w:before="120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Rent-purchase of a house shall be conducted under a contract containing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details prescribed in Article 163 of this Law. In the case of rent-purchase of houses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constructed by an organization or individual, a rent-purchase contract shall be signed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between such organization or individual and the lessee-purchaser. In the case of rent-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 of houses being public property, the signing of rent-purchase contracts must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comply with Points a and b, Clause 3, Article 126 of this Law. </w:t>
      </w:r>
    </w:p>
    <w:p>
      <w:pPr>
        <w:autoSpaceDN w:val="0"/>
        <w:autoSpaceDE w:val="0"/>
        <w:widowControl/>
        <w:spacing w:line="322" w:lineRule="exact" w:before="120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2. Upon the expiration of the contractual rent-purchase term, if the lessee-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purchaser has fully paid the rental-purchase payment as agreed upon, the lessor-seller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shall carry out the procedures requesting a competent State authority to grant 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certificate to the lessee-purchaser, unless the latter voluntarily carries out such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procedures.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175. Rights and obligations of lessee-purchasers of houses under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lease-purchase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The lessee-purchasers shall comply with this Law and perform other rights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obligations as agreed upon in house rent-purchase contracts. </w:t>
      </w:r>
    </w:p>
    <w:p>
      <w:pPr>
        <w:autoSpaceDN w:val="0"/>
        <w:autoSpaceDE w:val="0"/>
        <w:widowControl/>
        <w:spacing w:line="322" w:lineRule="exact" w:before="118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In the case of termination of a house rent-purchase contract after the lessee-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purchaser receives the house, he/she shall return such house to the lessor-seller and may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be refunded the amount he/she has initially paid, unless otherwise prescribed at Point d,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Clause 2 of this Article, Points e and h, Clause 1, Article 127, and Points a, b, c, d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dd, Clause 2, Article 176 of this Law.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Where a lessee-purchaser dies, the case shall be settled as follows: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If his/her lawful heir(s) is living in such house, such lawful heir(s) may </w:t>
      </w:r>
    </w:p>
    <w:p>
      <w:pPr>
        <w:autoSpaceDN w:val="0"/>
        <w:autoSpaceDE w:val="0"/>
        <w:widowControl/>
        <w:spacing w:line="216" w:lineRule="auto" w:before="82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116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6" w:lineRule="exact" w:before="0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continue to rent-purchase that house, unless the lawful heir(s) voluntarily return(s)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house; </w:t>
      </w:r>
    </w:p>
    <w:p>
      <w:pPr>
        <w:autoSpaceDN w:val="0"/>
        <w:autoSpaceDE w:val="0"/>
        <w:widowControl/>
        <w:spacing w:line="322" w:lineRule="exact" w:before="120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If his/her lawful heir(s) is not living in such house and the lessee-purchaser has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completed two-thirds or more of the lease-purchase term, such lawful heir(s) may pay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remaining amount to own the house and such house shall be granted a certificate by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competent State authority thereafter. In the case of lease-purchase of social houses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 houses for the people's armed forces, less than two-thirds of the lease-purchase term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is completed, the lawful heir who is an individual beneficiary prescribed in Article 76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of this Law may continue to rent-purchase and perform the obligations of the lessee-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purchaser of such house under the contract signed earlier; </w:t>
      </w:r>
    </w:p>
    <w:p>
      <w:pPr>
        <w:autoSpaceDN w:val="0"/>
        <w:autoSpaceDE w:val="0"/>
        <w:widowControl/>
        <w:spacing w:line="322" w:lineRule="exact" w:before="122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If his/her lawful heir(s) fails to meet the conditions prescribed at Points a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 of this Clause, the lessor-seller may recover the house and the lawful heir(s) is entitled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to refund of the amount initially paid by the lessee-purchaser plus an interest calculated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under regulations on inter-bank demand deposit interests at the time of refund;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If the lessee has no lawful heir(s), the initially paid rent-purchase amount must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belong to the State in accordance with the Civil Code and the lessor-seller may recover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house for signing a lease or lease-purchase contract with another person eligible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rent or rent-purchase of houses in accordance with this Law.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176. Cases of termination of rent-purchase contracts and recovery of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houses on rent-purchase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In the case of rent-purchase of a house being public property, the rent-purchase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contract may be terminated and the house may be recovered in one of the cases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prescribed at Points a, c, e, g and h, Clause 1, Article 127 of this Law. </w:t>
      </w:r>
    </w:p>
    <w:p>
      <w:pPr>
        <w:autoSpaceDN w:val="0"/>
        <w:autoSpaceDE w:val="0"/>
        <w:widowControl/>
        <w:spacing w:line="322" w:lineRule="exact" w:before="122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In the case of rent-purchase of a social house or a house for people's armed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forces that is not public property, the lessor-seller may terminate the rent-purchase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contract and recover the house under lease-purchase in one of the following cases: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The lessee-purchaser sub-leases or sells the house to another person within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rent-purchase term without permission;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After signing the rent-purchase contract, the lessee-purchaser is identified as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inappropriate or ineligible for such rent-purchase in accordance with this Law;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The lessee-purchase has failed to pay rental as agreed upon in the contract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 or more consecutive months without reasons as agreed upon in the contract;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The lessee-purchaser breaks, expands, renovates or demolishes the house;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dd) The lessee-purchaser uses the houses not for the purpose as agreed upon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rent-purchase contract;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The cases prescribed at Points c and d, Clause 2, Article 175 of this Law; </w:t>
      </w:r>
    </w:p>
    <w:p>
      <w:pPr>
        <w:autoSpaceDN w:val="0"/>
        <w:autoSpaceDE w:val="0"/>
        <w:widowControl/>
        <w:spacing w:line="310" w:lineRule="exact" w:before="134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g) Other cases prescribed in Clause 3 of this Article;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Lessee-purchasers not prescribed in Clauses 1 and 2 of this Article may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terminate rent-purchase contracts according to the contractual agreements. In the case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where they have received houses, they shall return such houses to the lessor-sellers. </w:t>
      </w:r>
    </w:p>
    <w:p>
      <w:pPr>
        <w:autoSpaceDN w:val="0"/>
        <w:autoSpaceDE w:val="0"/>
        <w:widowControl/>
        <w:spacing w:line="216" w:lineRule="auto" w:before="1142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117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58" w:lineRule="exact" w:before="0" w:after="0"/>
        <w:ind w:left="144" w:right="144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Section 5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DONATION, EXCHANGE, CONTRIBUTION AS CAPITAL, LENDING OF,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AND PERMISSION FOR STAY AT, HOUSES </w:t>
      </w:r>
    </w:p>
    <w:p>
      <w:pPr>
        <w:autoSpaceDN w:val="0"/>
        <w:tabs>
          <w:tab w:pos="720" w:val="left"/>
        </w:tabs>
        <w:autoSpaceDE w:val="0"/>
        <w:widowControl/>
        <w:spacing w:line="402" w:lineRule="exact" w:before="484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177. House donation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Donation of houses under common ownership is prescribed as follows: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The donation of a house under common ownership by integration must obtain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written consolidated consent of all co-owners of such house.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In case of donating a house under common ownership by shares, co-owners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such house can only donate the house sections under their respective ownership. </w:t>
      </w:r>
    </w:p>
    <w:p>
      <w:pPr>
        <w:autoSpaceDN w:val="0"/>
        <w:tabs>
          <w:tab w:pos="720" w:val="left"/>
        </w:tabs>
        <w:autoSpaceDE w:val="0"/>
        <w:widowControl/>
        <w:spacing w:line="382" w:lineRule="exact" w:before="6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Donation of houses on lease is prescribed as follows: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The owner of a house currently on lease shall notify in writing the lessee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 donation at least 30 days in advance.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The lessee is entitled to continue renting the house until the expiration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rent contract signed with the donor, unless otherwise agreed by the parties.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The donation of houses in other cases shall comply with civil law regulations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other relevant law regulations. </w:t>
      </w:r>
    </w:p>
    <w:p>
      <w:pPr>
        <w:autoSpaceDN w:val="0"/>
        <w:tabs>
          <w:tab w:pos="720" w:val="left"/>
        </w:tabs>
        <w:autoSpaceDE w:val="0"/>
        <w:widowControl/>
        <w:spacing w:line="394" w:lineRule="exact" w:before="50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178. House exchange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Exchange of houses under common ownership is prescribed as follows: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The exchange of a house under common ownership by integration must obtain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written consolidated consent of all co-owners of the house;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In case of exchanging a house under common ownership by shares, co-owners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such house can only exchange the house sections under their respective ownership. </w:t>
      </w:r>
    </w:p>
    <w:p>
      <w:pPr>
        <w:autoSpaceDN w:val="0"/>
        <w:tabs>
          <w:tab w:pos="720" w:val="left"/>
        </w:tabs>
        <w:autoSpaceDE w:val="0"/>
        <w:widowControl/>
        <w:spacing w:line="382" w:lineRule="exact" w:before="6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Exchange of houses on lease is prescribed as follows: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The owner of a house currently on lease shall notify in writing the lessee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 exchange at least 30 days in advance.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The lessee is entitled to continue renting the house until the expiration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rent contract signed with the former owner, unless otherwise agreed by the parties. </w:t>
      </w:r>
    </w:p>
    <w:p>
      <w:pPr>
        <w:autoSpaceDN w:val="0"/>
        <w:autoSpaceDE w:val="0"/>
        <w:widowControl/>
        <w:spacing w:line="322" w:lineRule="exact" w:before="118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If the house and house ownership exchange entail a difference in the value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house, the parties to the house exchange shall pay such value difference, unless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otherwise agreed by the parties.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The exchange of houses in other cases shall comply with civil law regulations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other relevant law regulations. </w:t>
      </w:r>
    </w:p>
    <w:p>
      <w:pPr>
        <w:autoSpaceDN w:val="0"/>
        <w:tabs>
          <w:tab w:pos="720" w:val="left"/>
        </w:tabs>
        <w:autoSpaceDE w:val="0"/>
        <w:widowControl/>
        <w:spacing w:line="382" w:lineRule="exact" w:before="60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179. Contribution of houses as capital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Conditions for contribution of houses as capital are prescribed as follows: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House owners or owners of commercial housing investment projects are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entitled to contribute houses as funds for participation in business activities in sectors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not banned by law at such houses. The contribution of a house as capital shall be made </w:t>
      </w:r>
    </w:p>
    <w:p>
      <w:pPr>
        <w:autoSpaceDN w:val="0"/>
        <w:autoSpaceDE w:val="0"/>
        <w:widowControl/>
        <w:spacing w:line="216" w:lineRule="auto" w:before="826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118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</w:p>
    <w:p>
      <w:pPr>
        <w:autoSpaceDN w:val="0"/>
        <w:autoSpaceDE w:val="0"/>
        <w:widowControl/>
        <w:spacing w:line="310" w:lineRule="exact" w:before="0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under a contract which must contain the details prescribed in Article 163 of this Law.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Houses to be contributed as funds must be ready-built houses and meet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conditions prescribed in Clause 1, Article 160 of this Law.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Contribution as capital of houses under common ownership is prescribed as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follows: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The contribution as capital of a house under common ownership by integration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must obtain written consolidated consent of all co-owners of the house; </w:t>
      </w:r>
    </w:p>
    <w:p>
      <w:pPr>
        <w:autoSpaceDN w:val="0"/>
        <w:autoSpaceDE w:val="0"/>
        <w:widowControl/>
        <w:spacing w:line="322" w:lineRule="exact" w:before="120" w:after="0"/>
        <w:ind w:left="0" w:right="3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In case of contributing as capital a house under common ownership by shares,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co-owners of such house can only contribute as capital the house sections under their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respective ownership. </w:t>
      </w:r>
    </w:p>
    <w:p>
      <w:pPr>
        <w:autoSpaceDN w:val="0"/>
        <w:autoSpaceDE w:val="0"/>
        <w:widowControl/>
        <w:spacing w:line="310" w:lineRule="exact" w:before="134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Contribution as capital of houses on lease is prescribed as follows: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The owner of a house currently on lease shall notify in writing the lessee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contribution as capital of such house at least 30 days in advance. </w:t>
      </w:r>
    </w:p>
    <w:p>
      <w:pPr>
        <w:autoSpaceDN w:val="0"/>
        <w:autoSpaceDE w:val="0"/>
        <w:widowControl/>
        <w:spacing w:line="322" w:lineRule="exact" w:before="118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The lessee is entitled to continue renting the house until the expiration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rent contract signed with the capital contributor, unless otherwise agreed by the parties.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The contribution of houses as capital in other cases shall comply with civil law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regulations and other relevant law regulations. </w:t>
      </w:r>
    </w:p>
    <w:p>
      <w:pPr>
        <w:autoSpaceDN w:val="0"/>
        <w:autoSpaceDE w:val="0"/>
        <w:widowControl/>
        <w:spacing w:line="312" w:lineRule="exact" w:before="132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180. Lending of houses, permission for stay at houses </w:t>
      </w:r>
    </w:p>
    <w:p>
      <w:pPr>
        <w:autoSpaceDN w:val="0"/>
        <w:autoSpaceDE w:val="0"/>
        <w:widowControl/>
        <w:spacing w:line="322" w:lineRule="exact" w:before="120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The lending of, and permission for stay at, a house under common ownership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by integration must obtain written consent of all co-owners of such house. For a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under common ownership by shares, co-owners may lend or permit stay at the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sections under their respective ownership without affecting the interests of other co-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owners. A person lending his/her house is entitled to reclaim the house and a person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permitting stay at his/her house is entitled to terminate the stay upon termination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contract as prescribed in Clause 2 of this Article and as agreed in the contract.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A contract for lending of, or permitted stay at, a house shall be terminated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following cases: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The period of lending of, or permitted stay at, the house has expired;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The house lent or permitted for stay no longer exists;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The person who borrows or stays at the house dies or is missing as declared by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 court;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The organization which borrows or stays at the house has dissolved itself, gone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bankrupt or ceased its operations; </w:t>
      </w:r>
    </w:p>
    <w:p>
      <w:pPr>
        <w:autoSpaceDN w:val="0"/>
        <w:autoSpaceDE w:val="0"/>
        <w:widowControl/>
        <w:spacing w:line="320" w:lineRule="exact" w:before="122" w:after="0"/>
        <w:ind w:left="0" w:right="3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dd) The house lent or permitted for stay is in danger of collapse or subject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ground clearance, demolition or land recovery under a decision of a competent State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authority; </w:t>
      </w:r>
    </w:p>
    <w:p>
      <w:pPr>
        <w:autoSpaceDN w:val="0"/>
        <w:autoSpaceDE w:val="0"/>
        <w:widowControl/>
        <w:spacing w:line="310" w:lineRule="exact" w:before="134" w:after="4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Other cases as agreed by the parties.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24.00000000000006" w:type="dxa"/>
      </w:tblPr>
      <w:tblGrid>
        <w:gridCol w:w="4920"/>
        <w:gridCol w:w="4920"/>
      </w:tblGrid>
      <w:tr>
        <w:trPr>
          <w:trHeight w:hRule="exact" w:val="1934"/>
        </w:trPr>
        <w:tc>
          <w:tcPr>
            <w:tcW w:type="dxa" w:w="3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2" w:after="0"/>
              <w:ind w:left="236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99260" cy="1146809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9260" cy="11468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534" w:after="0"/>
              <w:ind w:left="60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8"/>
              </w:rPr>
              <w:t xml:space="preserve">Section 6 </w:t>
            </w:r>
          </w:p>
          <w:p>
            <w:pPr>
              <w:autoSpaceDN w:val="0"/>
              <w:autoSpaceDE w:val="0"/>
              <w:widowControl/>
              <w:spacing w:line="216" w:lineRule="auto" w:before="864" w:after="0"/>
              <w:ind w:left="934" w:right="0"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color w:val="000000"/>
                <w:sz w:val="24"/>
              </w:rPr>
              <w:t xml:space="preserve">119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0" w:lineRule="exact" w:before="0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HOUSE MORTGAGE </w:t>
      </w:r>
    </w:p>
    <w:p>
      <w:pPr>
        <w:autoSpaceDN w:val="0"/>
        <w:autoSpaceDE w:val="0"/>
        <w:widowControl/>
        <w:spacing w:line="310" w:lineRule="exact" w:before="574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181. House mortgagor and mortgagee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A house owner that is an organization may mortgage its house at a credit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institution operating in Vietnam. </w:t>
      </w:r>
    </w:p>
    <w:p>
      <w:pPr>
        <w:autoSpaceDN w:val="0"/>
        <w:autoSpaceDE w:val="0"/>
        <w:widowControl/>
        <w:spacing w:line="320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A house owner that is an individual may mortgage his/her house at a credit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institution or an economic organization operating in Vietnam or to an individual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the law, unless otherwise prescribed in Clause 3 of this Article.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In case of mortgage of housing investment projects and off-plan houses, Article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183 of this Law shall be complied with. </w:t>
      </w:r>
    </w:p>
    <w:p>
      <w:pPr>
        <w:autoSpaceDN w:val="0"/>
        <w:autoSpaceDE w:val="0"/>
        <w:widowControl/>
        <w:spacing w:line="310" w:lineRule="exact" w:before="134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182. Mortgage of houses currently on lease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An owner may mortgage his/her house currently on lease but shall notify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writing the lessee of the mortgage and the mortgagor of the current lease of the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advance. The lessee is entitled to continue renting the house until the expiration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rent contract, unless otherwise agreed by the parties.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In the case where a house currently on lease is handled for the performance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obligations of the house mortgagor, the lessee is entitled to continue renting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 until the expiration of the rent contract, unless he/she violates Clause 2, Article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172 of this Law or otherwise agreed by the parties.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Article 183. Mortgage of housing investment projects and mortgage of off-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plan houses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Owners of housing investment projects may mortgage part or the whole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projects or mortgage houses in the projects at credit institutions operating in Vietnam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 loans to construct, purchase, renovate or repair such houses. The mortgage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projects or houses must include mortgage of land use rights.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In the case where the owner of a housing investment project has mortgaged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part or the whole of its project or houses and needs to raise funds in accordance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 regulations on housing or wants to sell or lease-purchase such houses, the mortgage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part or the whole of such project or houses and land use rights shall be released before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contracts for capital mobilization, house purchase and sale, or house lease-purchase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its customers, unless otherwise prescribed at Point b, Clause 3 and Point a ,Clause 4,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Article 88 of this Law. </w:t>
      </w:r>
    </w:p>
    <w:p>
      <w:pPr>
        <w:autoSpaceDN w:val="0"/>
        <w:autoSpaceDE w:val="0"/>
        <w:widowControl/>
        <w:spacing w:line="322" w:lineRule="exact" w:before="120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certification that the house mortgage has been released before signing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 and sale or lease-purchase contracts with customers under this Clause shall be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clearly stated in the notice of satisfaction of the sale conditions of houses issued by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provincial-level housing management authority of the locality where the houses are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located. The owner shall be responsible for providing customers with written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notification that the houses are eligible to be sold when signing house purchase or lease-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 contracts. In case of fund raising, the owner must provide the capital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contributors with the mortgage release document by the credit institution when signing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capital contribution contracts. </w:t>
      </w:r>
    </w:p>
    <w:p>
      <w:pPr>
        <w:autoSpaceDN w:val="0"/>
        <w:autoSpaceDE w:val="0"/>
        <w:widowControl/>
        <w:spacing w:line="310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Organizations and individuals that construct off-plan houses on their lawful </w:t>
      </w:r>
    </w:p>
    <w:p>
      <w:pPr>
        <w:autoSpaceDN w:val="0"/>
        <w:autoSpaceDE w:val="0"/>
        <w:widowControl/>
        <w:spacing w:line="216" w:lineRule="auto" w:before="62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120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8" w:lineRule="exact" w:before="0" w:after="0"/>
        <w:ind w:left="0" w:right="2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residential land parcels; and organizations and individuals that purchase off-plan houses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under housing investment projects from the project owners may mortgage such houses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at credit institutions operating in Vietnam for loans to construct, purchase, renovate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repair such houses.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184. Conditions for mortgage of housing investment projects and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mortgage of off-plan houses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Conditions for partial or wholly mortgage of a housing investment project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mortgage of off-plan houses are prescribed as follows: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In the case where an owner of the housing investment project mortgages part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 the whole of its housing investment project, an approved project dossier and technical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design and a certificate or land allocation or lease decision of a competent State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authority are required;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In the case where an owner of a residential housing investment project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mortgages off-plan houses to be constructed under a project, such houses must,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addition to the conditions prescribed at Point a of this Clause, have their foundations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completely constructed in accordance with the law regulations on construction and must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not belong to the part of the project or to the whole residential housing investment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 already mortgaged by the owner under Point a of this Clause, unless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mortgage has been released; </w:t>
      </w:r>
    </w:p>
    <w:p>
      <w:pPr>
        <w:autoSpaceDN w:val="0"/>
        <w:autoSpaceDE w:val="0"/>
        <w:widowControl/>
        <w:spacing w:line="322" w:lineRule="exact" w:before="118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In the case where an organization or individual mortgages a off-plan house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its/his/her lawful residential land plot, it/he/she must have papers proving its/his/her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lawful residential land use rights as prescribed by the law regulations on land and 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construction permit, in case such permit is required. </w:t>
      </w:r>
    </w:p>
    <w:p>
      <w:pPr>
        <w:autoSpaceDN w:val="0"/>
        <w:autoSpaceDE w:val="0"/>
        <w:widowControl/>
        <w:spacing w:line="322" w:lineRule="exact" w:before="122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the case where the a organization or individual mortgages an off-plan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purchased from an owner of a housing investment project, it/he/she must have a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 and sale contract signed with the owner of such housing investment project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 house purchase and sale contract transfer document if it/he/she acquires a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 and sale contract, and papers proving that it/he/she has made payments for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 to the owner of the project according to the schedule agreed upon in the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 and sale contract and there is no dispute, complaint, or lawsuit over the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 and sale contract or documents on transfer of such contract in accordance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 regulations on settlement of disputes, complaints and denunciations.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Conditions for mortgage of a part of or the whole housing investment project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mortgage of off-plan houses shall comply with this Law. Mortgage of a part of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whole housing investment project or mortgage of off-plan houses in contravention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this Law must be legally invalid. </w:t>
      </w:r>
    </w:p>
    <w:p>
      <w:pPr>
        <w:autoSpaceDN w:val="0"/>
        <w:autoSpaceDE w:val="0"/>
        <w:widowControl/>
        <w:spacing w:line="310" w:lineRule="exact" w:before="134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185. Handling of mortgaged houses or housing investment projects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The handling of mortgaged houses, including handling of mortgaged off-plan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houses, must comply with this Law, the civil law regulations and other relevant law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regulations.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Mortgaged property that are part or the whole of a housing investment project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shall be handled in accordance with civil law regulations and other relevant law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regulations. The organization receiving the transfer of part or the whole of the project </w:t>
      </w:r>
    </w:p>
    <w:p>
      <w:pPr>
        <w:autoSpaceDN w:val="0"/>
        <w:autoSpaceDE w:val="0"/>
        <w:widowControl/>
        <w:spacing w:line="216" w:lineRule="auto" w:before="656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121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8" w:lineRule="exact" w:before="0" w:after="0"/>
        <w:ind w:left="0" w:right="3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must be qualified to be the owner of such housing investment project and must carry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out procedures for receiving the transfer of part or the whole of such project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this Law and other relevant law regulations. </w:t>
      </w:r>
    </w:p>
    <w:p>
      <w:pPr>
        <w:autoSpaceDN w:val="0"/>
        <w:autoSpaceDE w:val="0"/>
        <w:widowControl/>
        <w:spacing w:line="312" w:lineRule="exact" w:before="574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Section 7 </w:t>
      </w:r>
    </w:p>
    <w:p>
      <w:pPr>
        <w:autoSpaceDN w:val="0"/>
        <w:autoSpaceDE w:val="0"/>
        <w:widowControl/>
        <w:spacing w:line="312" w:lineRule="exact" w:before="130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HOUSE MANAGEMENT AUTHORIZATION </w:t>
      </w:r>
    </w:p>
    <w:p>
      <w:pPr>
        <w:autoSpaceDN w:val="0"/>
        <w:autoSpaceDE w:val="0"/>
        <w:widowControl/>
        <w:spacing w:line="310" w:lineRule="exact" w:before="572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186. Details and scope of house management authorization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House management authorization means that a house owner authorizes another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organization or individual to exercise his/her rights and perform his/her obligations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management of his/her house during the period of authorization. Management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authorization is applicable only to ready-built houses. </w:t>
      </w:r>
    </w:p>
    <w:p>
      <w:pPr>
        <w:autoSpaceDN w:val="0"/>
        <w:autoSpaceDE w:val="0"/>
        <w:widowControl/>
        <w:spacing w:line="320" w:lineRule="exact" w:before="122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details and duration of housing management authorization shall be agreed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upon by the parties and recorded in the housing management authorization contract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civil law regulations.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The house management authorizer shall pay management expenses, unless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otherwise agreed by the parties. </w:t>
      </w:r>
    </w:p>
    <w:p>
      <w:pPr>
        <w:autoSpaceDN w:val="0"/>
        <w:autoSpaceDE w:val="0"/>
        <w:widowControl/>
        <w:spacing w:line="312" w:lineRule="exact" w:before="132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187. Authorized management of houses under common ownership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The authorized management of a house under common ownership by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integration must be consented by co-owners of the house. </w:t>
      </w:r>
    </w:p>
    <w:p>
      <w:pPr>
        <w:autoSpaceDN w:val="0"/>
        <w:autoSpaceDE w:val="0"/>
        <w:widowControl/>
        <w:spacing w:line="322" w:lineRule="exact" w:before="118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Co-owners of a house under common ownership by shares may authorize other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organizations or individuals to manage house sections under their respective ownership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without affecting the interests of other co-owners and shall be responsible for notifying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other co-owners of the authorization to manage such house sections.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188. Termination of house management authorization contracts </w:t>
      </w:r>
    </w:p>
    <w:p>
      <w:pPr>
        <w:autoSpaceDN w:val="0"/>
        <w:autoSpaceDE w:val="0"/>
        <w:widowControl/>
        <w:spacing w:line="322" w:lineRule="exact" w:before="122" w:after="0"/>
        <w:ind w:left="0" w:right="3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 management authorization contracts shall be terminated in accordance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with civil law regulations or at the request of competent authorities resolving disputes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 handling housing-related law violations. </w:t>
      </w:r>
    </w:p>
    <w:p>
      <w:pPr>
        <w:autoSpaceDN w:val="0"/>
        <w:autoSpaceDE w:val="0"/>
        <w:widowControl/>
        <w:spacing w:line="310" w:lineRule="exact" w:before="576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Chapter XI </w:t>
      </w:r>
    </w:p>
    <w:p>
      <w:pPr>
        <w:autoSpaceDN w:val="0"/>
        <w:autoSpaceDE w:val="0"/>
        <w:widowControl/>
        <w:spacing w:line="310" w:lineRule="exact" w:before="132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SATE-LEVEL GOVERNANCE OF HOUSING </w:t>
      </w:r>
    </w:p>
    <w:p>
      <w:pPr>
        <w:autoSpaceDN w:val="0"/>
        <w:autoSpaceDE w:val="0"/>
        <w:widowControl/>
        <w:spacing w:line="312" w:lineRule="exact" w:before="572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189. Tasks of State-level governance of housing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Developing the National Housing Development Strategy, directing and guiding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implementation of housing development strategies, projects, programs and plans.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Promulgating legal documents on housing, mechanisms and policies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housing development and management, and organizing the implementation thereof.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Elaborating and promulgating house standards and technical regulations,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classifying houses, and managing housing quality; grading condominiums. </w:t>
      </w:r>
    </w:p>
    <w:p>
      <w:pPr>
        <w:autoSpaceDN w:val="0"/>
        <w:autoSpaceDE w:val="0"/>
        <w:widowControl/>
        <w:spacing w:line="216" w:lineRule="auto" w:before="624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122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8" w:lineRule="exact" w:before="0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Appraising details related to housing during the process of deciding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approving investment policies for housing investment projects; deciding on the owners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housing investment projects.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Managing house dossiers; managing houses being public property; managing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housing investment projects. </w:t>
      </w:r>
    </w:p>
    <w:p>
      <w:pPr>
        <w:autoSpaceDN w:val="0"/>
        <w:autoSpaceDE w:val="0"/>
        <w:widowControl/>
        <w:spacing w:line="320" w:lineRule="exact" w:before="120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Conducting surveys and collecting statistics, developing the housing database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information system; managing and operating the housing database and information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system and providing housing data and information.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7. Researching and applying science and technology, and popularizing legal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knowledge in the housing field.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8. Training and retraining human resources to meet housing development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management requirements. </w:t>
      </w:r>
    </w:p>
    <w:p>
      <w:pPr>
        <w:autoSpaceDN w:val="0"/>
        <w:autoSpaceDE w:val="0"/>
        <w:widowControl/>
        <w:spacing w:line="320" w:lineRule="exact" w:before="122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9. Managing housing-related public services; promulgating price frames for rent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rates of social houses, houses for the people's armed forces, worker accommodations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industrial parks, and houses being public property. </w:t>
      </w:r>
    </w:p>
    <w:p>
      <w:pPr>
        <w:autoSpaceDN w:val="0"/>
        <w:autoSpaceDE w:val="0"/>
        <w:widowControl/>
        <w:spacing w:line="324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10. Providing guidance on, urging, examining and inspecting the settlement of,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settling complaints, disputes and denunciations, and handling housing-related law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violations.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11. Implementing international cooperation on housing.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190. State authorities in charge of housing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The Government shall perform the uniform State-level governance of housing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nationwide. 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Ministry of Construction shall be the body in charge of helping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Government perform uniform State-level governance of housing. </w:t>
      </w:r>
    </w:p>
    <w:p>
      <w:pPr>
        <w:autoSpaceDN w:val="0"/>
        <w:autoSpaceDE w:val="0"/>
        <w:widowControl/>
        <w:spacing w:line="320" w:lineRule="exact" w:before="122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Related ministries, ministerial-level authorities and sectoral authorities shall,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within the ambit of their tasks and powers, perform the Sate-level governance of housing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coordinate with the Ministry of Construction in governing housing at State level.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People’s Committees at all levels shall, within the ambit of their tasks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powers, perform the State-level governance of housing in their localities. </w:t>
      </w:r>
    </w:p>
    <w:p>
      <w:pPr>
        <w:autoSpaceDN w:val="0"/>
        <w:autoSpaceDE w:val="0"/>
        <w:widowControl/>
        <w:spacing w:line="310" w:lineRule="exact" w:before="134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191. The Ministry of Construction shall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Assume the prime responsibility for formulating and submitting to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Government and Prime Minister legal documents, strategies, and schemes on housing.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Develop and submit to competent authorities for promulgation or itself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promulgate within its ambit the mechanisms and policies to mobilize resources to invest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housing development; key housing development programs, schemes and projects as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tasks assigned by the Government and the Prime Minister, and guide, inspect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implement them after approval thereof. Develop and submit to the Government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promulgation or itself promulgate within its ambit the detailed regulations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guidelines on the implementation of Article 198 of this Law.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Determine basic targets for housing development in the socio-economic </w:t>
      </w:r>
    </w:p>
    <w:p>
      <w:pPr>
        <w:autoSpaceDN w:val="0"/>
        <w:autoSpaceDE w:val="0"/>
        <w:widowControl/>
        <w:spacing w:line="216" w:lineRule="auto" w:before="902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123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8" w:lineRule="exact" w:before="0" w:after="0"/>
        <w:ind w:left="0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development tasks from time to time in accordance with the National Housing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Development Strategy. Provide specific regulations on funding levels to develop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provincial-level housing development programs and plans. </w:t>
      </w:r>
    </w:p>
    <w:p>
      <w:pPr>
        <w:autoSpaceDN w:val="0"/>
        <w:autoSpaceDE w:val="0"/>
        <w:widowControl/>
        <w:spacing w:line="322" w:lineRule="exact" w:before="120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Promulgate and organize the implementation of legal documents on housing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within its ambit; specify standards and technical regulations for houses and worker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accommodations in industrial parks; issue sample contracts for purchase and sale, lease-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purchase, and lease of social houses, houses for resettlement, and houses being public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property.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Perform some of the following task regarding official-duty houses: </w:t>
      </w:r>
    </w:p>
    <w:p>
      <w:pPr>
        <w:autoSpaceDN w:val="0"/>
        <w:autoSpaceDE w:val="0"/>
        <w:widowControl/>
        <w:spacing w:line="324" w:lineRule="exact" w:before="118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Develop standards and norms of official-duty houses and submit them to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Prime Minister for promulgation, report the beneficiaries entitled to use official-duty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 to the Prime Minister for decision in accordance with this Law;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Appraise or give opinions on the demand for official-duty houses and plans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development of official-duty houses in accordance with this Law;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Organize the construction, operation management, and lease of official-duty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 of Central-level authorities as assigned by the Prime Minister. </w:t>
      </w:r>
    </w:p>
    <w:p>
      <w:pPr>
        <w:autoSpaceDN w:val="0"/>
        <w:autoSpaceDE w:val="0"/>
        <w:widowControl/>
        <w:spacing w:line="324" w:lineRule="exact" w:before="118" w:after="0"/>
        <w:ind w:left="0" w:right="3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Provide guidance on the inspection and evaluation of factors to determine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quality of condominiums in accordance with this Law and law regulations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construction.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7. Appraise housing-related details in housing investment projects whose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investment policies shall be decided or approved by the Prime Minister.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8. Approve or report to the Prime Minister to decide on conversion of houses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this Law. </w:t>
      </w:r>
    </w:p>
    <w:p>
      <w:pPr>
        <w:autoSpaceDN w:val="0"/>
        <w:autoSpaceDE w:val="0"/>
        <w:widowControl/>
        <w:spacing w:line="322" w:lineRule="exact" w:before="122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9. Check the reservation of land areas for development of social houses, worker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accommodations in industrial parks, and houses for the people's armed forces in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plans prescribed in Article 32 of this Law as well as the appropriateness thereof; check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provincial-level housing development programs and plans in accordance with this Law.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10. Based on the National Housing Development Strategy and depending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actual conditions, develop national target programs that mention housing support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development of social houses for the beneficiaries prescribed in Article 76 of this Law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submit such programs to the Prime Minister for decision on investment therein;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organize and direct the implementation of the national target programs mentioning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housing support and development of social houses. </w:t>
      </w:r>
    </w:p>
    <w:p>
      <w:pPr>
        <w:autoSpaceDN w:val="0"/>
        <w:tabs>
          <w:tab w:pos="720" w:val="left"/>
        </w:tabs>
        <w:autoSpaceDE w:val="0"/>
        <w:widowControl/>
        <w:spacing w:line="320" w:lineRule="exact" w:before="122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11. Manage houses and store dossiers of houses being public property of central-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level authorities in accordance with this Law. </w:t>
      </w:r>
    </w:p>
    <w:p>
      <w:pPr>
        <w:autoSpaceDN w:val="0"/>
        <w:autoSpaceDE w:val="0"/>
        <w:widowControl/>
        <w:spacing w:line="324" w:lineRule="exact" w:before="118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12. Conduct surveys and collect statistics, develop the national housing database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information system, and organize the management, operation of such database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information system and provision of national housing data and information.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13. Organize scientific and technological research and application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dissemination of legal knowledge in the housing field. Organize training and refresher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courses in housing development and management knowledge and expertise within their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ambit. </w:t>
      </w:r>
    </w:p>
    <w:p>
      <w:pPr>
        <w:autoSpaceDN w:val="0"/>
        <w:autoSpaceDE w:val="0"/>
        <w:widowControl/>
        <w:spacing w:line="216" w:lineRule="auto" w:before="62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124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8" w:lineRule="exact" w:before="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14. Specify the framework program for training and refresher courses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condominium operation management expertise. Publicize the list of units qualified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manage the operation of condominiums on the Ministry of Construction's electronic web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portal. </w:t>
      </w:r>
    </w:p>
    <w:p>
      <w:pPr>
        <w:autoSpaceDN w:val="0"/>
        <w:autoSpaceDE w:val="0"/>
        <w:widowControl/>
        <w:spacing w:line="320" w:lineRule="exact" w:before="124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15. Provide guidance on, urge, monitor, inspect and examine the settlement of,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settle, complaints, disputes and denunciations, and handle housing-related law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violations within their ambit.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16. Implement international cooperation on housing.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17. Perform other tasks in the housing field prescribed in this Law or as assigned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by the Government and Prime Minister. </w:t>
      </w:r>
    </w:p>
    <w:p>
      <w:pPr>
        <w:autoSpaceDN w:val="0"/>
        <w:autoSpaceDE w:val="0"/>
        <w:widowControl/>
        <w:spacing w:line="312" w:lineRule="exact" w:before="132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192. Housing inspection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Construction Inspectorate under the Ministry of Construction and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provincial-level housing management authorities shall perform specialized housing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inspections in accordance with law regulations on inspection.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Ministry of Construction shall direct and organize specialized inspection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housing nationwide. Provincial-level housing authorities shall organize specialized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housing inspections in their localities.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2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193. Training and retraining in housing development and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management knowledge and expertise </w:t>
      </w:r>
    </w:p>
    <w:p>
      <w:pPr>
        <w:autoSpaceDN w:val="0"/>
        <w:autoSpaceDE w:val="0"/>
        <w:widowControl/>
        <w:spacing w:line="320" w:lineRule="exact" w:before="122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Civil servants and public employees engaged in housing development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management in different sectors and at different levels shall participate in training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refresher courses on housing development and management. </w:t>
      </w:r>
    </w:p>
    <w:p>
      <w:pPr>
        <w:autoSpaceDN w:val="0"/>
        <w:autoSpaceDE w:val="0"/>
        <w:widowControl/>
        <w:spacing w:line="324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Minister of Construction shall issue training and retraining programs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contents on housing development and management for civil servants and public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employees engaged in housing nationwide. </w:t>
      </w:r>
    </w:p>
    <w:p>
      <w:pPr>
        <w:autoSpaceDN w:val="0"/>
        <w:autoSpaceDE w:val="0"/>
        <w:widowControl/>
        <w:spacing w:line="310" w:lineRule="exact" w:before="572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Chapter XII </w:t>
      </w:r>
    </w:p>
    <w:p>
      <w:pPr>
        <w:autoSpaceDN w:val="0"/>
        <w:autoSpaceDE w:val="0"/>
        <w:widowControl/>
        <w:spacing w:line="322" w:lineRule="exact" w:before="120" w:after="0"/>
        <w:ind w:left="144" w:right="144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SETTLEMENT OF HOUSING-RELATED DISPUTES AND HANDLING OF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HOUSING-RELATED LAW VIOLATIONS </w:t>
      </w:r>
    </w:p>
    <w:p>
      <w:pPr>
        <w:autoSpaceDN w:val="0"/>
        <w:autoSpaceDE w:val="0"/>
        <w:widowControl/>
        <w:spacing w:line="310" w:lineRule="exact" w:before="576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194. Settlement of housing-related disputes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The State shall encourage disputing parties to settle their housing- related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disputes through conciliation.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Disputes over ownership of or rights to use houses of organizations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individuals, disputes related to house or condominium operation management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transactions shall be settled by courts or commercial arbitration in accordance with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Disputes over management and use of houses being public property shall be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settled as follows: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Provincial-level People's Committees shall resolve disputes over houses that </w:t>
      </w:r>
    </w:p>
    <w:p>
      <w:pPr>
        <w:autoSpaceDN w:val="0"/>
        <w:autoSpaceDE w:val="0"/>
        <w:widowControl/>
        <w:spacing w:line="216" w:lineRule="auto" w:before="662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125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0" w:lineRule="exact" w:before="0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local authorities are assigned to manage; </w:t>
      </w:r>
    </w:p>
    <w:p>
      <w:pPr>
        <w:autoSpaceDN w:val="0"/>
        <w:autoSpaceDE w:val="0"/>
        <w:widowControl/>
        <w:spacing w:line="322" w:lineRule="exact" w:before="120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b) The Ministry of Construction shall resolve disputes over houses that Central-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level authorities are assigned to manage, other than those managed by the Ministry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National Defense and the Ministry of Public Security; </w:t>
      </w:r>
    </w:p>
    <w:p>
      <w:pPr>
        <w:autoSpaceDN w:val="0"/>
        <w:autoSpaceDE w:val="0"/>
        <w:widowControl/>
        <w:spacing w:line="320" w:lineRule="exact" w:before="124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The Ministry of National Defense and the Ministry of Public Security shall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resolve disputes over houses managed by the Ministry of National Defense and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Ministry of Public Security;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20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The courts shall resolve disputes in accordance with law regulations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administrative proceedings.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Disputes over funds for operation management of condominiums, management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use of maintenance funds shall be resolved by the district-level People's Committees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the localities where the houses are located or the courts or commercial arbitrators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the law. </w:t>
      </w:r>
    </w:p>
    <w:p>
      <w:pPr>
        <w:autoSpaceDN w:val="0"/>
        <w:autoSpaceDE w:val="0"/>
        <w:widowControl/>
        <w:spacing w:line="310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The Government shall detail Clause 3 of this Clause.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195. Handling of housing-related law violations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Organizations and individuals that commit violations of law regulations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housing shall, depending on the nature and seriousness of their violations, be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disciplined, administratively sanctioned or examined for penal liability, or compensate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 any possible damages in accordance with law. </w:t>
      </w:r>
    </w:p>
    <w:p>
      <w:pPr>
        <w:autoSpaceDN w:val="0"/>
        <w:autoSpaceDE w:val="0"/>
        <w:widowControl/>
        <w:spacing w:line="310" w:lineRule="exact" w:before="572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Chapter XIII </w:t>
      </w:r>
    </w:p>
    <w:p>
      <w:pPr>
        <w:autoSpaceDN w:val="0"/>
        <w:autoSpaceDE w:val="0"/>
        <w:widowControl/>
        <w:spacing w:line="310" w:lineRule="exact" w:before="132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IMPLEMENTATION PROVISIONS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564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196. Amendment and supplementation of a number of articles of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relevant laws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To amend and supplement Clause 1, Article 19 of Law No. 61/2020/QH14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Investment, of which a number of articles were amended and supplemented under Law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No. 72/2020/QH14, Law No. 03/2022/QH15, Law No. 05/2022/QH15, Law No.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08/2022/QH15, Law No. 09/2022/QH15, Law No. 20/2023/QH15 and Law No. </w:t>
      </w:r>
    </w:p>
    <w:p>
      <w:pPr>
        <w:autoSpaceDN w:val="0"/>
        <w:autoSpaceDE w:val="0"/>
        <w:widowControl/>
        <w:spacing w:line="310" w:lineRule="exact" w:before="14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26/2023/QH15 as follows: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“1. Based on the master plans that have been decided or approved in accordance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with law regulations on planning, the ministries, ministerial-level authorities,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provincial-level People's Committees shall develop their development investment plans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construct technical and social infrastructure systems outside the fences of industrial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parks, export processing zones, high-tech zones, and functional quarters of economic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zones. For industrial parks where worker accommodations are built, the Housing Law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shall prevail.".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To amend and supplement Clause 4, Article 3 of Law No. 39/2019/QH14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Public Investment, of which a number of articles were amended and supplemented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under Law No. 64/2020/QH14, Law No. 72/2020/QH14 and Law No. 03/2022/QH15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as follows: </w:t>
      </w:r>
    </w:p>
    <w:p>
      <w:pPr>
        <w:autoSpaceDN w:val="0"/>
        <w:autoSpaceDE w:val="0"/>
        <w:widowControl/>
        <w:spacing w:line="216" w:lineRule="auto" w:before="70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126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20" w:lineRule="exact" w:before="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“4. State investments in enterprises shall be managed and used in accordance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 regulations on management and use of State capital invested in production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business at enterprises. Investment policies and investments in official-duty house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investment projects and purchase of commercial houses to use as official-duty houses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shall be decided on in accordance with the Housing Law.".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Article 197. Effect </w:t>
      </w:r>
    </w:p>
    <w:p>
      <w:pPr>
        <w:autoSpaceDN w:val="0"/>
        <w:autoSpaceDE w:val="0"/>
        <w:widowControl/>
        <w:spacing w:line="310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This Law takes effect on January 1, 2025.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The Housing Law No. 65/2014/QH13, of which a number of articles were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amended and supplemented under Law No. 40/2019/QH14, Law No. 61/2020/QH14,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 No. 62/2020/QH14, Law No. 64/2020/QH14 and Law No. 03/2022/QH15, ceases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to be effective on the effective date of this Law, except for the provisions of Point b,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Clause 1, Points a, c, dd, e and g, Clause 2, Clause 3, Points a, b, c, d, dd and e, Clause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5, Article 198 of this Law.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State-owned houses defined in legal documents on housing promulgated before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effective date of this Law are public property. </w:t>
      </w:r>
    </w:p>
    <w:p>
      <w:pPr>
        <w:autoSpaceDN w:val="0"/>
        <w:autoSpaceDE w:val="0"/>
        <w:widowControl/>
        <w:spacing w:line="310" w:lineRule="exact" w:before="132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Article 198. Transitional provisions</w:t>
      </w:r>
    </w:p>
    <w:p>
      <w:pPr>
        <w:autoSpaceDN w:val="0"/>
        <w:tabs>
          <w:tab w:pos="720" w:val="left"/>
        </w:tabs>
        <w:autoSpaceDE w:val="0"/>
        <w:widowControl/>
        <w:spacing w:line="324" w:lineRule="exact" w:before="118" w:after="0"/>
        <w:ind w:left="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Transitional provisions on provincial-level housing development programs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plans that have been passed or approved before the effective date of this Law: </w:t>
      </w:r>
    </w:p>
    <w:p>
      <w:pPr>
        <w:autoSpaceDN w:val="0"/>
        <w:autoSpaceDE w:val="0"/>
        <w:widowControl/>
        <w:spacing w:line="322" w:lineRule="exact" w:before="120" w:after="0"/>
        <w:ind w:left="0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The approved provincial-level housing development programs and plans shall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continue to be implemented. In the case where adjustment is required, it shall comply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with this Law, except for the cases prescribed at Point b of this Clause.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In the case where the provincial-level People's Councils have passed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provincial-level housing development programs before the effective date of this Law,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but by the effective date of this Law the provincial-level People's Committees has not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approved such programs, the programs shall be approved with contents as passed by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People's Councils. In the case where the provincial-level People's Committees have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approved the provincial-level housing development programs but have not approved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provincial-level housing development plans, they must develop and approve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provincial-level housing development plans in accordance with this law. In the case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where the provincial-level housing development plans are not consistent with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approved provincial-level housing development programs, such programs shall be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adjusted in accordance with this Law;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In the case where provincial-level housing development programs and plans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have been approved before the effective date of this Law but their contents have been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changed due to increasing housing demand of the beneficiaries prescribed in Clause 7,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Article 76 of this Law at the request of the Ministry of National Defense and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Ministry of Public Security, such provincial-level housing development programs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plans shall be adjusted once in accordance with law regulations on housing before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effective date of this Law.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Transitional provisions on residential housing development: </w:t>
      </w:r>
    </w:p>
    <w:p>
      <w:pPr>
        <w:autoSpaceDN w:val="0"/>
        <w:autoSpaceDE w:val="0"/>
        <w:widowControl/>
        <w:spacing w:line="320" w:lineRule="exact" w:before="122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For housing investment projects or urban area development projects, if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provincial-level People's Committees issued documents determining the areas and </w:t>
      </w:r>
    </w:p>
    <w:p>
      <w:pPr>
        <w:autoSpaceDN w:val="0"/>
        <w:autoSpaceDE w:val="0"/>
        <w:widowControl/>
        <w:spacing w:line="216" w:lineRule="auto" w:before="860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127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6" w:lineRule="exact" w:before="0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locations where land use rights are transferred for people to build house on their own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the law, such documents shall continue to be complied with;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If housing investment projects and urban area development projects that are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phase of selecting the project owners but by the effective date of this Law,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competent authorities have not issued documents stating the selected project owners,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project owners shall be selected in accordance with this Law, unless otherwise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prescribed at Point a, Clause 3 and Point d, Clause 5 of this Article; </w:t>
      </w:r>
    </w:p>
    <w:p>
      <w:pPr>
        <w:autoSpaceDN w:val="0"/>
        <w:autoSpaceDE w:val="0"/>
        <w:widowControl/>
        <w:spacing w:line="322" w:lineRule="exact" w:before="120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In the case where the competent authorities decided or approved the investment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policies of and investments in social housing investment projects and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renovation and reconstruction projects or decided to approve such projects before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effective date of this Law, the project owners shall continue to be entitled to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preferential mechanisms under such decisions or approvals, unless the project owner are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entitled to new or higher investment incentives if prescribed in this Law or new legal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documents during the remaining incentive period of the investment projects;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In the case where multiple investors whose investment policies and themselves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as project owners are approved at the same time are going through procedures to be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recognized as the project owners but the competent authorities have not yet issued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documents recognizing such project owners in accordance with law regulations 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housing before the effective date of this Law, this Law shall prevail; </w:t>
      </w:r>
    </w:p>
    <w:p>
      <w:pPr>
        <w:autoSpaceDN w:val="0"/>
        <w:autoSpaceDE w:val="0"/>
        <w:widowControl/>
        <w:spacing w:line="322" w:lineRule="exact" w:before="118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dd) Investment projects to build official-duty houses whose investment decisions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have been made before the effective date of this Law shall continue to be implemented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under such decisions;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In the case where investment policies, investment decisions, written project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approvals of projects on construction of houses for resettlement are approved or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investments in such projects are accepted before the effective date of this Law, such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approved decisions, approvals, and acceptance shall prevail; </w:t>
      </w:r>
    </w:p>
    <w:p>
      <w:pPr>
        <w:autoSpaceDN w:val="0"/>
        <w:autoSpaceDE w:val="0"/>
        <w:widowControl/>
        <w:spacing w:line="322" w:lineRule="exact" w:before="118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g) For individual houses of households and individuals prescribed in Clause 2,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Article 46 of the Housing Law No. 65/2014/QH13, of which a number of articles have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been amended and supplemented under Law No. 40/2019/QH14, Law No.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61/2020/QH14, Law No. 62/2020/QH14, Law No. 64/2020/QH14 and Law No.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03/2022/QH15, if a certificate has been issued for each apartment in such house,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owner of such apartment shall continue to exercise the rights and obligations of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owner in accordance with law regulations on housing before the effective date of this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Law. </w:t>
      </w:r>
    </w:p>
    <w:p>
      <w:pPr>
        <w:autoSpaceDN w:val="0"/>
        <w:autoSpaceDE w:val="0"/>
        <w:widowControl/>
        <w:spacing w:line="322" w:lineRule="exact" w:before="118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the case where the houses prescribed in this Clause meet the requirements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under the law regulations on housing and other relevant law regulations before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effective date of this Law but by the effective date of this Law, the households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individuals have not yet been granted certificates and they wish to obtain such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certificates, they may request competent State authorities to grant the certificates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law regulations on housing before the effective date of this Law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 regulations on land. </w:t>
      </w:r>
    </w:p>
    <w:p>
      <w:pPr>
        <w:autoSpaceDN w:val="0"/>
        <w:autoSpaceDE w:val="0"/>
        <w:widowControl/>
        <w:spacing w:line="324" w:lineRule="exact" w:before="116" w:after="0"/>
        <w:ind w:left="0" w:right="0" w:firstLine="72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the case where the houses prescribed in this Clause fail to not meet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requirements under the law regulations on housing and other relevant law regulations </w:t>
      </w:r>
    </w:p>
    <w:p>
      <w:pPr>
        <w:autoSpaceDN w:val="0"/>
        <w:autoSpaceDE w:val="0"/>
        <w:widowControl/>
        <w:spacing w:line="216" w:lineRule="auto" w:before="896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128 </w:t>
      </w:r>
    </w:p>
    <w:p>
      <w:pPr>
        <w:sectPr>
          <w:pgSz w:w="11906" w:h="16838"/>
          <w:pgMar w:top="438" w:right="772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20" w:lineRule="exact" w:before="0" w:after="0"/>
        <w:ind w:left="0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before the effective date of this Law, the violations must be handled in accordance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law regulations on housing, construction, fire safety and other relevant law regulations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applicable at the time such violations were committed. Separate certificates shall not be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granted to each apartment in such houses. The housing transactions shall be handled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the Civil Code. </w:t>
      </w:r>
    </w:p>
    <w:p>
      <w:pPr>
        <w:autoSpaceDN w:val="0"/>
        <w:autoSpaceDE w:val="0"/>
        <w:widowControl/>
        <w:spacing w:line="312" w:lineRule="exact" w:before="130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Transitional provisions on renovation or reconstruction of condominiums: </w:t>
      </w:r>
    </w:p>
    <w:p>
      <w:pPr>
        <w:autoSpaceDN w:val="0"/>
        <w:autoSpaceDE w:val="0"/>
        <w:widowControl/>
        <w:spacing w:line="322" w:lineRule="exact" w:before="118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For condominium renovation or reconstruction projects that are in the phase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selecting the project owners but by the effective date of this Law, the competent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authorities have not issued documents stating the selected project owners, the project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owners shall be selected in accordance with law regulations on housing before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effective date of this Law. The implementation of projects shall comply with this Law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and other relevant law regulations.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For valid dossiers of request for approval of the investment policies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approval of investors as owners of condominium renovation or reconstruction projects;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valid dossiers of request for approval of the investment policies of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renovation or reconstruction projects that have been received by competent State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authorities before the effective date of this Law but have not yet been processed shall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continue to be processed in accordance with law regulations on housing before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effective date of this Law; </w:t>
      </w:r>
    </w:p>
    <w:p>
      <w:pPr>
        <w:autoSpaceDN w:val="0"/>
        <w:autoSpaceDE w:val="0"/>
        <w:widowControl/>
        <w:spacing w:line="322" w:lineRule="exact" w:before="118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In the case where the owner of a condominium renovation or reconstruction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 has compensated under the compensation, support and resettlement plan made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before July 1, 2015 or approved in accordance with the Housing Law No.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65/2014/QH13, of which a number of articles have been amended and supplemented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under Law No. 40/2019/QH14, Law No. 61/2020/QH14, Law No. 62/2020/QH14, Law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No. 64/2020/QH14 and Law No. 03/2022/QH15 and the documents detailing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guiding implementation thereof, such approved plan shall continue to be implemented,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but not applicable to houses, land areas, and construction works that have not been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included in such compensation, support, and resettlement plan. Compensation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houses, land, and construction works not included in the compensation, support,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resettlement plans shall be carried out in accordance with this Law;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The K coefficients of compensation set by the provincial-level People's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Committees for the apartment usable area in old condominiums, applicable to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investment projects to renovate and reconstruct condominiums in accordance with law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regulations on housing before the effective date of this Law, shall continue to be used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to determine the amounts of compensation and support for resettlement of condominium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owners. </w:t>
      </w:r>
    </w:p>
    <w:p>
      <w:pPr>
        <w:autoSpaceDN w:val="0"/>
        <w:autoSpaceDE w:val="0"/>
        <w:widowControl/>
        <w:spacing w:line="310" w:lineRule="exact" w:before="134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Transitional provisions on management and use of condominiums: </w:t>
      </w:r>
    </w:p>
    <w:p>
      <w:pPr>
        <w:autoSpaceDN w:val="0"/>
        <w:autoSpaceDE w:val="0"/>
        <w:widowControl/>
        <w:spacing w:line="322" w:lineRule="exact" w:before="120" w:after="0"/>
        <w:ind w:left="0" w:right="28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For condominiums that are accepted, handed over and used before the effective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date of this Law, but according to the decisions or approvals of investment policies 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documents with equivalent legal value in accordance with the law, the technical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infrastructure facilities shall not be handed over, the project owners shall be responsible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for maintaining and utilizing such technical infrastructure facilities, and ensuring that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they are used for the proper purposes and design functions. In the case where such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technical infrastructure facilities must be handed over but have not yet been so, it then </w:t>
      </w:r>
    </w:p>
    <w:p>
      <w:pPr>
        <w:autoSpaceDN w:val="0"/>
        <w:autoSpaceDE w:val="0"/>
        <w:widowControl/>
        <w:spacing w:line="216" w:lineRule="auto" w:before="694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129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1115060</wp:posOffset>
            </wp:positionH>
            <wp:positionV relativeFrom="page">
              <wp:posOffset>9462770</wp:posOffset>
            </wp:positionV>
            <wp:extent cx="1699260" cy="853775"/>
            <wp:wrapNone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8537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10" w:lineRule="exact" w:before="0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shall be handed over for management and use in accordance with this Law; </w:t>
      </w:r>
    </w:p>
    <w:p>
      <w:pPr>
        <w:autoSpaceDN w:val="0"/>
        <w:autoSpaceDE w:val="0"/>
        <w:widowControl/>
        <w:spacing w:line="322" w:lineRule="exact" w:before="120" w:after="0"/>
        <w:ind w:left="0" w:right="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For technical infrastructure facilities in areas where condominiums are located,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which are accepted and used before the effective date of this Law, but according to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decisions or approvals of investment policies or documents with equivalent legal value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 accordance with the law, the technical infrastructure facilities shall not be handed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over, the project owners shall responsible for maintaining and utilizing such technical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infrastructure facilities, and ensuring that they are used for the proper purposes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design functions. In the case where such technical infrastructure facilities must be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handed over but have not yet been so, it then shall be handed over for management and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use in accordance with this Law. </w:t>
      </w:r>
    </w:p>
    <w:p>
      <w:pPr>
        <w:autoSpaceDN w:val="0"/>
        <w:autoSpaceDE w:val="0"/>
        <w:widowControl/>
        <w:spacing w:line="312" w:lineRule="exact" w:before="132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Transitional regulations applicable to Chapter VI of this Law as follows: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In the case where investment policies, investment decisions, written project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approvals of social housing investment projects are approved or the investments in such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projects are accepted or the documents stating the selected owners of such projects are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issued before the effective date of this Law, such approved decisions, approvals,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acceptance, and documents shall prevail, unless the investment policies and details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projects must be adjusted in accordance with law regulations on investment; </w:t>
      </w:r>
    </w:p>
    <w:p>
      <w:pPr>
        <w:autoSpaceDN w:val="0"/>
        <w:autoSpaceDE w:val="0"/>
        <w:widowControl/>
        <w:spacing w:line="322" w:lineRule="exact" w:before="122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In the case where investment policies, investment decisions, written project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approvals of commercial housing investment projects or urban area development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projects are approved or the investments in such projects are accepted before the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effective date of this Law, the project owners shall fulfill the obligation to reserve part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residential land areas in such projects in which a technical infrastructure system has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been built for construction of social houses according to the approved decisions,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approvals, or acceptance;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For commercial housing investment projects or urban area development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projects that have been implemented but by the date this Law takes effect, the project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owners have not yet fulfilled the obligation to reserve part of residential land areas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such projects in which a technical infrastructure system has been built for construction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of social houses, the project owners shall continue to perform this obligation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law regulations on housing before the effective date of this Law;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In the case where the social housing investment project is in the stage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selecting the project owner but the document stating the selected project owner has not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yet issued in accordance with law regulations on housing before the effective date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this Law, the law regulations on housing before the effective date of this Law shall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prevail;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dd) In case of selling social houses for which land use levies shall be paid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law regulations on housing before the effective date of this Law but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have not been paid by the effective date of this Law, such payment shall continue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the law regulations on housing before the effective date of this Law;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Registration and review of dossiers, price appraisal, signing of contracts for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purchase and sale, lease-purchase, lease, and resale of social houses, which were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initiated in accordance with the law regulations on housing before the effective date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this Law but have not been completed by the effective date of this Law, shall continue </w:t>
      </w:r>
    </w:p>
    <w:p>
      <w:pPr>
        <w:autoSpaceDN w:val="0"/>
        <w:autoSpaceDE w:val="0"/>
        <w:widowControl/>
        <w:spacing w:line="216" w:lineRule="auto" w:before="896" w:after="0"/>
        <w:ind w:left="0" w:right="0" w:firstLine="0"/>
        <w:jc w:val="center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130 </w:t>
      </w:r>
    </w:p>
    <w:p>
      <w:pPr>
        <w:sectPr>
          <w:pgSz w:w="11906" w:h="16838"/>
          <w:pgMar w:top="438" w:right="770" w:bottom="12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8"/>
        <w:ind w:left="0" w:right="0"/>
      </w:pPr>
    </w:p>
    <w:p>
      <w:pPr>
        <w:autoSpaceDN w:val="0"/>
        <w:autoSpaceDE w:val="0"/>
        <w:widowControl/>
        <w:spacing w:line="316" w:lineRule="exact" w:before="0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to comply with the respective law regulations on housing before the effective date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this Law;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g) In the case where the owner of a social housing investment project has reserved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 social houses in such social housing investment project for lease in accordance with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Clause 3, Article 54 of the Housing Law No. 65/2014/QH13, of which a number of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articles have been amended and supplemented under Law No. 40/2019/QH14, Law No.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61/2020/QH14, Law No. 62/2020/QH14, Law No. 64/2020/QH14 and Law No.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03/2022/QH15, but they have not been rented by the effective date of this Law, such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houses can be sold or lease-purchased in accordance with this Law. </w:t>
      </w:r>
    </w:p>
    <w:p>
      <w:pPr>
        <w:autoSpaceDN w:val="0"/>
        <w:autoSpaceDE w:val="0"/>
        <w:widowControl/>
        <w:spacing w:line="322" w:lineRule="exact" w:before="120" w:after="0"/>
        <w:ind w:left="0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For condominium operation management units that have posted information 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accordance with law regulations on housing before the effective date of this Law, they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do not have to carry out the procedures to request written announcements of their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eligibility to manage the operation of condominiums in accordance with this Law,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unless their information and details related to service provision are changed or they no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longer meet the conditions prescribed in this Law. </w:t>
      </w:r>
    </w:p>
    <w:p>
      <w:pPr>
        <w:autoSpaceDN w:val="0"/>
        <w:autoSpaceDE w:val="0"/>
        <w:widowControl/>
        <w:spacing w:line="322" w:lineRule="exact" w:before="120" w:after="0"/>
        <w:ind w:left="0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7. For households that owned houses before the effective date of this Law, legal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relations from the effective date of this Law shall be participated by their individual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members and such members shall have the rights and obligations of individuals who are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house owners in accordance with this Law. </w:t>
      </w:r>
    </w:p>
    <w:p>
      <w:pPr>
        <w:autoSpaceDN w:val="0"/>
        <w:autoSpaceDE w:val="0"/>
        <w:widowControl/>
        <w:spacing w:line="198" w:lineRule="exact" w:before="120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____________________________________________________________________________________________________________ </w:t>
      </w:r>
    </w:p>
    <w:p>
      <w:pPr>
        <w:autoSpaceDN w:val="0"/>
        <w:tabs>
          <w:tab w:pos="720" w:val="left"/>
        </w:tabs>
        <w:autoSpaceDE w:val="0"/>
        <w:widowControl/>
        <w:spacing w:line="322" w:lineRule="exact" w:before="242" w:after="0"/>
        <w:ind w:left="0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This Law was passed on November 27, 2023, by the 15</w:t>
      </w:r>
      <w:r>
        <w:rPr>
          <w:rFonts w:ascii="Times New Roman" w:hAnsi="Times New Roman" w:eastAsia="Times New Roman"/>
          <w:b w:val="0"/>
          <w:i/>
          <w:color w:val="000000"/>
          <w:sz w:val="18"/>
        </w:rPr>
        <w:t>th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 xml:space="preserve"> National Assembly of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the Socialist Republic of Vietnam at its 6</w:t>
      </w:r>
      <w:r>
        <w:rPr>
          <w:rFonts w:ascii="Times New Roman" w:hAnsi="Times New Roman" w:eastAsia="Times New Roman"/>
          <w:b w:val="0"/>
          <w:i/>
          <w:color w:val="000000"/>
          <w:sz w:val="18"/>
        </w:rPr>
        <w:t>th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 xml:space="preserve"> session. </w:t>
      </w:r>
    </w:p>
    <w:p>
      <w:pPr>
        <w:autoSpaceDN w:val="0"/>
        <w:autoSpaceDE w:val="0"/>
        <w:widowControl/>
        <w:spacing w:line="324" w:lineRule="exact" w:before="118" w:after="0"/>
        <w:ind w:left="4320" w:right="1008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CHAIRMAN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OF THE NATIONAL ASSEMBLY </w:t>
      </w:r>
    </w:p>
    <w:p>
      <w:pPr>
        <w:autoSpaceDN w:val="0"/>
        <w:autoSpaceDE w:val="0"/>
        <w:widowControl/>
        <w:spacing w:line="312" w:lineRule="exact" w:before="452" w:after="0"/>
        <w:ind w:left="0" w:right="2694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(Signed) </w:t>
      </w:r>
    </w:p>
    <w:p>
      <w:pPr>
        <w:autoSpaceDN w:val="0"/>
        <w:autoSpaceDE w:val="0"/>
        <w:widowControl/>
        <w:spacing w:line="310" w:lineRule="exact" w:before="130" w:after="4324"/>
        <w:ind w:left="0" w:right="2250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Vuong Dinh Hue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24.00000000000006" w:type="dxa"/>
      </w:tblPr>
      <w:tblGrid>
        <w:gridCol w:w="4919"/>
        <w:gridCol w:w="4919"/>
      </w:tblGrid>
      <w:tr>
        <w:trPr>
          <w:trHeight w:hRule="exact" w:val="1952"/>
        </w:trPr>
        <w:tc>
          <w:tcPr>
            <w:tcW w:type="dxa" w:w="3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236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99260" cy="1146809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9260" cy="11468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auto" w:before="1726" w:after="0"/>
              <w:ind w:left="774" w:right="0"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color w:val="000000"/>
                <w:sz w:val="24"/>
              </w:rPr>
              <w:t xml:space="preserve">131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906" w:h="16838"/>
      <w:pgMar w:top="438" w:right="772" w:bottom="12" w:left="129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