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374"/>
        </w:trPr>
        <w:tc>
          <w:tcPr>
            <w:tcW w:type="dxa" w:w="15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2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Stream: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RFC: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STD: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Obsoletes: </w:t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Updates: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Category: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Published: </w:t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ISSN: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>Authors:</w:t>
            </w:r>
          </w:p>
        </w:tc>
        <w:tc>
          <w:tcPr>
            <w:tcW w:type="dxa" w:w="8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378" w:right="31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hyperlink r:id="rId9" w:history="1">
                <w:r>
                  <w:rPr>
                    <w:rStyle w:val="Hyperlink"/>
                  </w:rPr>
                  <w:t>Inter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net Engineering Task Force (IETF)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9" w:history="1">
                <w:r>
                  <w:rPr>
                    <w:rStyle w:val="Hyperlink"/>
                  </w:rPr>
                  <w:t xml:space="preserve">9110 </w:t>
                </w:r>
              </w:hyperlink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97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0" w:history="1">
                <w:r>
                  <w:rPr>
                    <w:rStyle w:val="Hyperlink"/>
                  </w:rPr>
                  <w:t>2818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1" w:history="1">
                <w:r>
                  <w:rPr>
                    <w:rStyle w:val="Hyperlink"/>
                  </w:rPr>
                  <w:t>7230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2" w:history="1">
                <w:r>
                  <w:rPr>
                    <w:rStyle w:val="Hyperlink"/>
                  </w:rPr>
                  <w:t>7231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3" w:history="1">
                <w:r>
                  <w:rPr>
                    <w:rStyle w:val="Hyperlink"/>
                  </w:rPr>
                  <w:t>7232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4" w:history="1">
                <w:r>
                  <w:rPr>
                    <w:rStyle w:val="Hyperlink"/>
                  </w:rPr>
                  <w:t>7233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5" w:history="1">
                <w:r>
                  <w:rPr>
                    <w:rStyle w:val="Hyperlink"/>
                  </w:rPr>
                  <w:t>7235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6" w:history="1">
                <w:r>
                  <w:rPr>
                    <w:rStyle w:val="Hyperlink"/>
                  </w:rPr>
                  <w:t>7538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7" w:history="1">
                <w:r>
                  <w:rPr>
                    <w:rStyle w:val="Hyperlink"/>
                  </w:rPr>
                  <w:t>7615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8" w:history="1">
                <w:r>
                  <w:rPr>
                    <w:rStyle w:val="Hyperlink"/>
                  </w:rPr>
                  <w:t xml:space="preserve">7694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18"/>
              </w:rPr>
              <w:hyperlink r:id="rId19" w:history="1">
                <w:r>
                  <w:rPr>
                    <w:rStyle w:val="Hyperlink"/>
                  </w:rPr>
                  <w:t xml:space="preserve">3864 </w:t>
                </w:r>
              </w:hyperlink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Standards Track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June 2022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>2070-1721</w:t>
            </w:r>
          </w:p>
        </w:tc>
      </w:tr>
      <w:tr>
        <w:trPr>
          <w:trHeight w:hRule="exact" w:val="246"/>
        </w:trPr>
        <w:tc>
          <w:tcPr>
            <w:tcW w:type="dxa" w:w="2255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R. Fielding, </w:t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>Ed.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M. Nottingham, </w:t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>Ed.</w:t>
            </w:r>
          </w:p>
        </w:tc>
        <w:tc>
          <w:tcPr>
            <w:tcW w:type="dxa" w:w="4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 xml:space="preserve">J. Reschke, </w:t>
            </w:r>
            <w:r>
              <w:rPr>
                <w:rFonts w:ascii="" w:hAnsi="" w:eastAsia=""/>
                <w:b w:val="0"/>
                <w:i w:val="0"/>
                <w:color w:val="222222"/>
                <w:sz w:val="18"/>
              </w:rPr>
              <w:t>Ed.</w:t>
            </w:r>
          </w:p>
        </w:tc>
      </w:tr>
      <w:tr>
        <w:trPr>
          <w:trHeight w:hRule="exact" w:val="304"/>
        </w:trPr>
        <w:tc>
          <w:tcPr>
            <w:tcW w:type="dxa" w:w="2255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7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18"/>
              </w:rPr>
              <w:t>Adobe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18"/>
              </w:rPr>
              <w:t>Fastly</w:t>
            </w:r>
          </w:p>
        </w:tc>
        <w:tc>
          <w:tcPr>
            <w:tcW w:type="dxa" w:w="4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18"/>
              </w:rPr>
              <w:t>greenbytes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958"/>
              </w:trPr>
              <w:tc>
                <w:tcPr>
                  <w:tcW w:type="dxa" w:w="92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6" w:lineRule="exact" w:before="22" w:after="0"/>
                    <w:ind w:left="0" w:right="6336" w:firstLine="0"/>
                    <w:jc w:val="left"/>
                  </w:pPr>
                  <w:r>
                    <w:rPr>
                      <w:w w:val="101.17761948529412"/>
                      <w:rFonts w:ascii="" w:hAnsi="" w:eastAsia=""/>
                      <w:b/>
                      <w:i w:val="0"/>
                      <w:color w:val="222222"/>
                      <w:sz w:val="34"/>
                    </w:rPr>
                    <w:t xml:space="preserve">RFC 9110 </w:t>
                  </w:r>
                  <w:r>
                    <w:br/>
                  </w:r>
                  <w:r>
                    <w:rPr>
                      <w:w w:val="101.17761948529412"/>
                      <w:rFonts w:ascii="" w:hAnsi="" w:eastAsia=""/>
                      <w:b/>
                      <w:i w:val="0"/>
                      <w:color w:val="222222"/>
                      <w:sz w:val="34"/>
                    </w:rPr>
                    <w:t>HTTP Semantics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76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24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>Abstract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Hypertext Transfer Protocol (HTTP) is a stateless application-level protocol for distributed,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collaborative, hypertext information systems. This document describes the overall architecture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HTTP, establishes common terminology, and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aspects of the protocol that are shared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 versions. In this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are core protocol elements, extensibility mechanisms, and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"http" and "https" Uniform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(URI) schemes.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This document updates RFC 3864 and obsoletes RFCs 2818, 7231, 7232, 7233, 7235, 7538, 7615, 7694, </w:t>
      </w:r>
      <w:r>
        <w:rPr>
          <w:rFonts w:ascii="" w:hAnsi="" w:eastAsia=""/>
          <w:b w:val="0"/>
          <w:i w:val="0"/>
          <w:color w:val="222222"/>
          <w:sz w:val="20"/>
        </w:rPr>
        <w:t>and portions of 7230.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Status of This Memo </w:t>
      </w:r>
    </w:p>
    <w:p>
      <w:pPr>
        <w:autoSpaceDN w:val="0"/>
        <w:autoSpaceDE w:val="0"/>
        <w:widowControl/>
        <w:spacing w:line="272" w:lineRule="exact" w:before="136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This is an Internet Standards Track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document is a product of the Internet Engineering Task Force (IETF). It represents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consensus of the IETF community. It has received public review and has been approved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publication by the Internet Engineering Steering Group (IESG). Further information on Internet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Standards is available in Section 2 of RFC 7841.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Information about the cu</w:t>
      </w:r>
      <w:r>
        <w:rPr>
          <w:rFonts w:ascii="" w:hAnsi="" w:eastAsia=""/>
          <w:b w:val="0"/>
          <w:i w:val="0"/>
          <w:color w:val="222222"/>
          <w:sz w:val="20"/>
        </w:rPr>
        <w:hyperlink r:id="rId20" w:history="1">
          <w:r>
            <w:rPr>
              <w:rStyle w:val="Hyperlink"/>
            </w:rPr>
            <w:t>rrent status of this document, any erra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ta, and how to provide feedback </w:t>
      </w:r>
      <w:r>
        <w:rPr>
          <w:rFonts w:ascii="" w:hAnsi="" w:eastAsia=""/>
          <w:b w:val="0"/>
          <w:i w:val="0"/>
          <w:color w:val="222222"/>
          <w:sz w:val="20"/>
        </w:rPr>
        <w:t xml:space="preserve">on it may be obtained at </w:t>
      </w:r>
      <w:r>
        <w:rPr>
          <w:rFonts w:ascii="" w:hAnsi="" w:eastAsia=""/>
          <w:b w:val="0"/>
          <w:i w:val="0"/>
          <w:color w:val="2222EE"/>
          <w:sz w:val="20"/>
        </w:rPr>
        <w:hyperlink r:id="rId20" w:history="1">
          <w:r>
            <w:rPr>
              <w:rStyle w:val="Hyperlink"/>
            </w:rPr>
            <w:t xml:space="preserve">https://www.rfc-editor.org/info/rfc9110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92" w:lineRule="exact" w:before="354" w:after="74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Copyright Notice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266"/>
        </w:trPr>
        <w:tc>
          <w:tcPr>
            <w:tcW w:type="dxa" w:w="9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Copyright (c) 2022 IETF Trust and the persons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as the document authors. All rights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reserved.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32" w:after="0"/>
              <w:ind w:left="1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</w:t>
            </w:r>
          </w:p>
        </w:tc>
      </w:tr>
      <w:tr>
        <w:trPr>
          <w:trHeight w:hRule="exact" w:val="9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docume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1" w:history="1">
                <w:r>
                  <w:rPr>
                    <w:rStyle w:val="Hyperlink"/>
                  </w:rPr>
                  <w:t>nt is subject to BCP 78 and the IET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 Trust's Legal Provisions Relating to IETF</w:t>
            </w:r>
          </w:p>
        </w:tc>
      </w:tr>
      <w:tr>
        <w:trPr>
          <w:trHeight w:hRule="exact" w:val="272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Documents (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https://trustee.ietf.org/license-info</w:t>
                </w:r>
              </w:hyperlink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in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on the date of publication of this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document. Pl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1" w:history="1">
                <w:r>
                  <w:rPr>
                    <w:rStyle w:val="Hyperlink"/>
                  </w:rPr>
                  <w:t>ease review these documents care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fully, as they describe your rights and restrictions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 respect to this document. Code Components extracted from this document must include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Revised BSD License text as described in Section 4.e of the Trust Legal Provisions and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provided without warranty as described in the Revised BSD License.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document may contain material from IETF Documents or IETF Contributions published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made publicly available before November 10, 2008. The person(s) controlling the copyright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some of this material may not have granted the IETF Trust the right to allow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material outside the IETF Standards Process. Without obtaining an adequate license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person(s) controlling the copyright in such materials, this document may not be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outside the IETF Standards Process, and derivative works of it may not be created outside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IETF Standards Process, except to format it for publication as an RFC or to translate it into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languages other than English.</w:t>
            </w:r>
          </w:p>
        </w:tc>
      </w:tr>
    </w:tbl>
    <w:p>
      <w:pPr>
        <w:autoSpaceDN w:val="0"/>
        <w:tabs>
          <w:tab w:pos="1558" w:val="left"/>
        </w:tabs>
        <w:autoSpaceDE w:val="0"/>
        <w:widowControl/>
        <w:spacing w:line="410" w:lineRule="exact" w:before="290" w:after="0"/>
        <w:ind w:left="1318" w:right="576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9"/>
        </w:rPr>
        <w:t xml:space="preserve">Table of Contents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Introduction </w:t>
      </w:r>
      <w:r>
        <w:br/>
      </w:r>
      <w:r>
        <w:tab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1.1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Purpose </w:t>
      </w:r>
      <w:r>
        <w:br/>
      </w:r>
      <w:r>
        <w:tab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History and Evolution </w:t>
      </w:r>
      <w:r>
        <w:br/>
      </w:r>
      <w:r>
        <w:tab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1.3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Core Semantics </w:t>
      </w:r>
      <w:r>
        <w:br/>
      </w:r>
      <w:r>
        <w:tab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1.4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Speci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cations Obsoleted by This Document</w:t>
      </w:r>
    </w:p>
    <w:p>
      <w:pPr>
        <w:autoSpaceDN w:val="0"/>
        <w:autoSpaceDE w:val="0"/>
        <w:widowControl/>
        <w:spacing w:line="410" w:lineRule="exact" w:before="50" w:after="0"/>
        <w:ind w:left="1558" w:right="7632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Conformance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Syntax Notation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Requirements Notation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2.3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Length Requirements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2.4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Error Handling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2.5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Protocol Version</w:t>
      </w:r>
    </w:p>
    <w:p>
      <w:pPr>
        <w:autoSpaceDN w:val="0"/>
        <w:autoSpaceDE w:val="0"/>
        <w:widowControl/>
        <w:spacing w:line="410" w:lineRule="exact" w:before="50" w:after="78"/>
        <w:ind w:left="1558" w:right="6768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Terminology and Core Concepts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Resources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Representations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Connections, Clients, and Servers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3.4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Messages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3.5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User Agents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36"/>
        </w:trPr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Origin Server</w:t>
            </w:r>
          </w:p>
        </w:tc>
        <w:tc>
          <w:tcPr>
            <w:tcW w:type="dxa" w:w="4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2" w:after="0"/>
              <w:ind w:left="10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</w:t>
            </w:r>
          </w:p>
        </w:tc>
      </w:tr>
      <w:tr>
        <w:trPr>
          <w:trHeight w:hRule="exact" w:val="692"/>
        </w:trPr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558" w:right="7200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3.7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Intermediaries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3.8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Caches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3.9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Example Message Exchange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532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Identi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ers in HTTP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URI References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HTTP-Related URI Schemes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 URI Scheme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https URI Scheme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4.2.3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http(s) Normalization and Comparison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4.2.4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Deprecation of userinfo in http(s) URIs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4.2.5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http(s) References with Fragment Identi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ers</w:t>
      </w:r>
    </w:p>
    <w:p>
      <w:pPr>
        <w:autoSpaceDN w:val="0"/>
        <w:autoSpaceDE w:val="0"/>
        <w:widowControl/>
        <w:spacing w:line="410" w:lineRule="exact" w:before="50" w:after="0"/>
        <w:ind w:left="1798" w:right="6768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4.3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Authoritative Access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4.3.1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URI Origin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4.3.2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 Origins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4.3.3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https Origins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4.3.4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https Certi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cate Veri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cation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4.3.5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IP-ID Reference Identity</w:t>
      </w:r>
    </w:p>
    <w:p>
      <w:pPr>
        <w:autoSpaceDN w:val="0"/>
        <w:tabs>
          <w:tab w:pos="1558" w:val="left"/>
          <w:tab w:pos="1798" w:val="left"/>
          <w:tab w:pos="2038" w:val="left"/>
        </w:tabs>
        <w:autoSpaceDE w:val="0"/>
        <w:widowControl/>
        <w:spacing w:line="410" w:lineRule="exact" w:before="50" w:after="0"/>
        <w:ind w:left="1318" w:right="604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Names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Lines and Combined Field Value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Order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Limits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Values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Common Rules for De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ning Field Values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Lists (#rule ABNF Extension) </w:t>
      </w:r>
      <w:r>
        <w:br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5.6.1.1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Sender Requirements </w:t>
      </w:r>
      <w:r>
        <w:br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5.6.1.2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Recipient Requirements</w:t>
      </w:r>
    </w:p>
    <w:p>
      <w:pPr>
        <w:autoSpaceDN w:val="0"/>
        <w:autoSpaceDE w:val="0"/>
        <w:widowControl/>
        <w:spacing w:line="410" w:lineRule="exact" w:before="50" w:after="78"/>
        <w:ind w:left="1798" w:right="8352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5.6.2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Tokens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5.6.3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Whitespace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66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7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5.6.4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Quoted Strings</w:t>
            </w:r>
          </w:p>
        </w:tc>
        <w:tc>
          <w:tcPr>
            <w:tcW w:type="dxa" w:w="3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32" w:after="0"/>
              <w:ind w:left="7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3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</w:t>
            </w:r>
          </w:p>
        </w:tc>
      </w:tr>
      <w:tr>
        <w:trPr>
          <w:trHeight w:hRule="exact" w:val="652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798" w:right="7632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5.6.5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Comments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5.6.6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Parameters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5.6.7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Date/Time Formats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20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Message Abstraction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Framing and Completeness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Control Data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6.3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Header Fields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6.4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6.4.1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Semantics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6.4.2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Identifying Content</w:t>
      </w:r>
    </w:p>
    <w:p>
      <w:pPr>
        <w:autoSpaceDN w:val="0"/>
        <w:autoSpaceDE w:val="0"/>
        <w:widowControl/>
        <w:spacing w:line="410" w:lineRule="exact" w:before="50" w:after="0"/>
        <w:ind w:left="1798" w:right="662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6.5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Trailer Fields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6.5.1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Limitations on Use of Trailers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6.5.2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Processing Trailer Fields</w:t>
      </w:r>
    </w:p>
    <w:p>
      <w:pPr>
        <w:autoSpaceDN w:val="0"/>
        <w:autoSpaceDE w:val="0"/>
        <w:widowControl/>
        <w:spacing w:line="410" w:lineRule="exact" w:before="50" w:after="0"/>
        <w:ind w:left="1798" w:right="806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6.6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Message Metadata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6.6.1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Date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6.6.2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Trailer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76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Routing HTTP Messages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Determining the Target Resource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Host and :authority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Routing Inbound Requests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To a Cache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To a Proxy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To the Origin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128"/>
        <w:ind w:left="1558" w:right="6912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7.4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Rejecting Misdirected Requests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7.5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Response Correlation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7.6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Message Forwarding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Connection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Max-Forwards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7.6.3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Via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26"/>
        </w:trPr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7.7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Message Transformations</w:t>
            </w:r>
          </w:p>
        </w:tc>
        <w:tc>
          <w:tcPr>
            <w:tcW w:type="dxa" w:w="3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</w:t>
            </w:r>
          </w:p>
        </w:tc>
      </w:tr>
      <w:tr>
        <w:trPr>
          <w:trHeight w:hRule="exact" w:val="592"/>
        </w:trPr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558" w:right="0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7.8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Upgrade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912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Representation Data and Metadata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Representation Data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Representation Metadata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Content-Type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Media Type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Charset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Multipart Types</w:t>
      </w:r>
    </w:p>
    <w:p>
      <w:pPr>
        <w:autoSpaceDN w:val="0"/>
        <w:tabs>
          <w:tab w:pos="1798" w:val="left"/>
          <w:tab w:pos="2038" w:val="left"/>
        </w:tabs>
        <w:autoSpaceDE w:val="0"/>
        <w:widowControl/>
        <w:spacing w:line="410" w:lineRule="exact" w:before="50" w:after="0"/>
        <w:ind w:left="1558" w:right="748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8.4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Content-Encoding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8.4.1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Codings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8.4.1.1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Compress Coding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8.4.1.2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De</w:t>
      </w:r>
      <w:r>
        <w:rPr>
          <w:rFonts w:ascii="" w:hAnsi="" w:eastAsia=""/>
          <w:b w:val="0"/>
          <w:i w:val="0"/>
          <w:color w:val="2222EE"/>
          <w:sz w:val="20"/>
        </w:rPr>
        <w:t>fl</w:t>
      </w:r>
      <w:r>
        <w:rPr>
          <w:rFonts w:ascii="" w:hAnsi="" w:eastAsia=""/>
          <w:b w:val="0"/>
          <w:i w:val="0"/>
          <w:color w:val="2222EE"/>
          <w:sz w:val="20"/>
        </w:rPr>
        <w:t xml:space="preserve">ate Coding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8.4.1.3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Gzip Coding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0"/>
        <w:ind w:left="1558" w:right="8064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8.5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Content-Language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Language Tags</w:t>
      </w:r>
    </w:p>
    <w:p>
      <w:pPr>
        <w:autoSpaceDN w:val="0"/>
        <w:tabs>
          <w:tab w:pos="1798" w:val="left"/>
          <w:tab w:pos="2038" w:val="left"/>
        </w:tabs>
        <w:autoSpaceDE w:val="0"/>
        <w:widowControl/>
        <w:spacing w:line="410" w:lineRule="exact" w:before="50" w:after="0"/>
        <w:ind w:left="1558" w:right="7632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8.6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Content-Length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8.7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Content-Location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8.8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Validator Fields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8.8.1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Weak versus Strong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8.8.2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Last-Modi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ed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8.8.2.1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Generation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8.8.2.2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Comparison</w:t>
      </w:r>
    </w:p>
    <w:p>
      <w:pPr>
        <w:autoSpaceDN w:val="0"/>
        <w:autoSpaceDE w:val="0"/>
        <w:widowControl/>
        <w:spacing w:line="410" w:lineRule="exact" w:before="50" w:after="0"/>
        <w:ind w:left="2038" w:right="302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8.8.3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ETag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8.8.3.1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Generation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8.8.3.2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Comparison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8.8.3.3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Example: Entity Tags Varying on Content-Negotiated Resources</w:t>
      </w:r>
    </w:p>
    <w:p>
      <w:pPr>
        <w:autoSpaceDN w:val="0"/>
        <w:autoSpaceDE w:val="0"/>
        <w:widowControl/>
        <w:spacing w:line="410" w:lineRule="exact" w:before="50" w:after="78"/>
        <w:ind w:left="1558" w:right="7200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Methods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Overview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Common Method Properties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26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8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9.2.1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Safe Methods</w:t>
            </w:r>
          </w:p>
        </w:tc>
        <w:tc>
          <w:tcPr>
            <w:tcW w:type="dxa" w:w="4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8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</w:t>
            </w:r>
          </w:p>
        </w:tc>
      </w:tr>
      <w:tr>
        <w:trPr>
          <w:trHeight w:hRule="exact" w:val="592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728" w:right="7488" w:firstLine="0"/>
        <w:jc w:val="center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9.2.2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Idempotent Methods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9.2.3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Methods and Caching</w:t>
      </w:r>
    </w:p>
    <w:p>
      <w:pPr>
        <w:autoSpaceDN w:val="0"/>
        <w:autoSpaceDE w:val="0"/>
        <w:widowControl/>
        <w:spacing w:line="410" w:lineRule="exact" w:before="50" w:after="0"/>
        <w:ind w:left="1798" w:right="806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9.3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Method De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nitions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GET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HEAD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POST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PUT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DELETE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CONNECT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OPTIONS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9.3.8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TRACE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632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10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Message Context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10.1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Request Context Fields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10.1.1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Expect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10.1.2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From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10.1.3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Referer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10.1.4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TE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10.1.5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User-Agent</w:t>
      </w:r>
    </w:p>
    <w:p>
      <w:pPr>
        <w:autoSpaceDN w:val="0"/>
        <w:autoSpaceDE w:val="0"/>
        <w:widowControl/>
        <w:spacing w:line="410" w:lineRule="exact" w:before="50" w:after="0"/>
        <w:ind w:left="1798" w:right="7488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10.2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Response Context Fields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10.2.1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Allow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10.2.2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Location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10.2.3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Retry-After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10.2.4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Server</w:t>
      </w:r>
    </w:p>
    <w:p>
      <w:pPr>
        <w:autoSpaceDN w:val="0"/>
        <w:autoSpaceDE w:val="0"/>
        <w:widowControl/>
        <w:spacing w:line="410" w:lineRule="exact" w:before="50" w:after="78"/>
        <w:ind w:left="1558" w:right="7200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HTTP Authentication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Authentication Scheme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Authentication Parameters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Challenge and Response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Credentials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262"/>
        </w:trPr>
        <w:tc>
          <w:tcPr>
            <w:tcW w:type="dxa" w:w="73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Establishing a Protection Space (Realm)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798" w:right="6192" w:hanging="24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11.6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Authenticating Users to Origin Servers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11.6.1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WWW-Authenticate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11.6.2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Authorization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11.6.3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Authentication-Info</w:t>
      </w:r>
    </w:p>
    <w:p>
      <w:pPr>
        <w:autoSpaceDN w:val="0"/>
        <w:autoSpaceDE w:val="0"/>
        <w:widowControl/>
        <w:spacing w:line="410" w:lineRule="exact" w:before="50" w:after="0"/>
        <w:ind w:left="1798" w:right="662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11.7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Authenticating Clients to Proxies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11.7.1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Proxy-Authenticate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11.7.2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Proxy-Authorization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11.7.3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Proxy-Authentication-Info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48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Negotiation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Proactive Negotiation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Reactive Negotiation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Request Content Negotiation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Negotiation Field Features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12.4.1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Absence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12.4.2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Quality Values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12.4.3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Wildcard Values</w:t>
      </w:r>
    </w:p>
    <w:p>
      <w:pPr>
        <w:autoSpaceDN w:val="0"/>
        <w:autoSpaceDE w:val="0"/>
        <w:widowControl/>
        <w:spacing w:line="410" w:lineRule="exact" w:before="50" w:after="0"/>
        <w:ind w:left="1798" w:right="7200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12.5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Negotiation Fields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12.5.1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Accept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12.5.2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Accept-Charset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12.5.3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Accept-Encoding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12.5.4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Accept-Language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12.5.5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Vary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78"/>
        <w:ind w:left="1318" w:right="748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Conditional Requests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Preconditions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13.1.1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If-Match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13.1.2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If-None-Match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13.1.3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If-Modi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ed-Since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13.1.4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If-Unmodi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ed-Since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262"/>
        </w:trPr>
        <w:tc>
          <w:tcPr>
            <w:tcW w:type="dxa" w:w="3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13.1.5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If-Range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0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798" w:right="6624" w:hanging="24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13.2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Evaluation of Preconditions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13.2.1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When to Evaluate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13.2.2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Precedence of Preconditions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776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Range Requests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14.1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Range Units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14.1.1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Range Speci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ers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14.1.2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Byte Ranges</w:t>
      </w:r>
    </w:p>
    <w:p>
      <w:pPr>
        <w:autoSpaceDN w:val="0"/>
        <w:autoSpaceDE w:val="0"/>
        <w:widowControl/>
        <w:spacing w:line="410" w:lineRule="exact" w:before="50" w:after="0"/>
        <w:ind w:left="1558" w:right="6624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14.2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Range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14.3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Accept-Ranges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14.4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Content-Range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14.5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Partial PUT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14.6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Media Type multipart/byteranges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20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Status Codes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Overview of Status Codes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Informational 1xx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100 Continue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101 Switching Protocols</w:t>
      </w:r>
    </w:p>
    <w:p>
      <w:pPr>
        <w:autoSpaceDN w:val="0"/>
        <w:tabs>
          <w:tab w:pos="1798" w:val="left"/>
          <w:tab w:pos="2038" w:val="left"/>
        </w:tabs>
        <w:autoSpaceDE w:val="0"/>
        <w:widowControl/>
        <w:spacing w:line="410" w:lineRule="exact" w:before="50" w:after="0"/>
        <w:ind w:left="1558" w:right="604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15.3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Successful 2xx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200 OK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201 Created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202 Accepted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203 Non-Authoritative Information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204 No Content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205 Reset Content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206 Partial Content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15.3.7.1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Single Part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15.3.7.2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Multiple Parts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15.3.7.3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Combining Parts</w:t>
      </w:r>
    </w:p>
    <w:p>
      <w:pPr>
        <w:autoSpaceDN w:val="0"/>
        <w:autoSpaceDE w:val="0"/>
        <w:widowControl/>
        <w:spacing w:line="272" w:lineRule="exact" w:before="188" w:after="78"/>
        <w:ind w:left="1558" w:right="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15.4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Redirection 3xx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56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4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15.4.1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300 Multiple Choices</w:t>
            </w:r>
          </w:p>
        </w:tc>
        <w:tc>
          <w:tcPr>
            <w:tcW w:type="dxa" w:w="3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2" w:after="0"/>
              <w:ind w:left="4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</w:t>
            </w:r>
          </w:p>
        </w:tc>
      </w:tr>
      <w:tr>
        <w:trPr>
          <w:trHeight w:hRule="exact" w:val="612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798" w:right="7056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301 Moved Permanently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15.4.3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302 Found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15.4.4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303 See Other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15.4.5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304 Not Modi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ed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15.4.6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305 Use Proxy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15.4.7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306 (Unused)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15.4.8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 xml:space="preserve">307 Temporary Redirect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15.4.9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308 Permanent Redirect</w:t>
      </w:r>
    </w:p>
    <w:p>
      <w:pPr>
        <w:autoSpaceDN w:val="0"/>
        <w:autoSpaceDE w:val="0"/>
        <w:widowControl/>
        <w:spacing w:line="410" w:lineRule="exact" w:before="50" w:after="78"/>
        <w:ind w:left="1798" w:right="6048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15.5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Client Error 4xx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400 Bad Request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401 Unauthorized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402 Payment Required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403 Forbidden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404 Not Found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405 Method Not Allowed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406 Not Acceptable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407 Proxy Authentication Required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408 Request Timeout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15.5.10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409 Con</w:t>
      </w:r>
      <w:r>
        <w:rPr>
          <w:rFonts w:ascii="" w:hAnsi="" w:eastAsia=""/>
          <w:b w:val="0"/>
          <w:i w:val="0"/>
          <w:color w:val="2222EE"/>
          <w:sz w:val="20"/>
        </w:rPr>
        <w:t>fl</w:t>
      </w:r>
      <w:r>
        <w:rPr>
          <w:rFonts w:ascii="" w:hAnsi="" w:eastAsia=""/>
          <w:b w:val="0"/>
          <w:i w:val="0"/>
          <w:color w:val="2222EE"/>
          <w:sz w:val="20"/>
        </w:rPr>
        <w:t xml:space="preserve">ict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410 Gone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411 Length Required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412 Precondition Failed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413 Content Too Large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414 URI Too Long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415 Unsupported Media Type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416 Range Not Satis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able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417 Expectation Failed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15.5.19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418 (Unused)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15.5.20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421 Misdirected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56"/>
        </w:trPr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15.5.21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422 Unprocessable Content</w:t>
            </w:r>
          </w:p>
        </w:tc>
        <w:tc>
          <w:tcPr>
            <w:tcW w:type="dxa" w:w="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82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8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</w:t>
            </w:r>
          </w:p>
        </w:tc>
      </w:tr>
      <w:tr>
        <w:trPr>
          <w:trHeight w:hRule="exact" w:val="712"/>
        </w:trPr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798" w:right="0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15.5.22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426 Upgrade Required</w:t>
      </w:r>
    </w:p>
    <w:p>
      <w:pPr>
        <w:autoSpaceDN w:val="0"/>
        <w:autoSpaceDE w:val="0"/>
        <w:widowControl/>
        <w:spacing w:line="410" w:lineRule="exact" w:before="50" w:after="0"/>
        <w:ind w:left="1798" w:right="6336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15.6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Server Error 5xx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500 Internal Server Error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501 Not Implemented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15.6.3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502 Bad Gateway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15.6.4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503 Service Unavailable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15.6.5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504 Gateway Timeout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15.6.6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505 HTTP Version Not Supported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336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Extending HTTP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Method Extensibility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16.1.1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Method Registry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16.1.2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Considerations for New Methods</w:t>
      </w:r>
    </w:p>
    <w:p>
      <w:pPr>
        <w:autoSpaceDN w:val="0"/>
        <w:autoSpaceDE w:val="0"/>
        <w:widowControl/>
        <w:spacing w:line="410" w:lineRule="exact" w:before="50" w:after="0"/>
        <w:ind w:left="1798" w:right="590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Status Code Extensibility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16.2.1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Status Code Registry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16.2.2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Considerations for New Status Codes</w:t>
      </w:r>
    </w:p>
    <w:p>
      <w:pPr>
        <w:autoSpaceDN w:val="0"/>
        <w:tabs>
          <w:tab w:pos="1798" w:val="left"/>
          <w:tab w:pos="2038" w:val="left"/>
        </w:tabs>
        <w:autoSpaceDE w:val="0"/>
        <w:widowControl/>
        <w:spacing w:line="410" w:lineRule="exact" w:before="50" w:after="0"/>
        <w:ind w:left="1558" w:right="5616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16.3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Extensibility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Name Registry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16.3.2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Considerations for New Fields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16.3.2.1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Considerations for New Field Names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16.3.2.2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Considerations for New Field Values</w:t>
      </w:r>
    </w:p>
    <w:p>
      <w:pPr>
        <w:autoSpaceDN w:val="0"/>
        <w:autoSpaceDE w:val="0"/>
        <w:widowControl/>
        <w:spacing w:line="410" w:lineRule="exact" w:before="50" w:after="0"/>
        <w:ind w:left="1798" w:right="4752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16.4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Authentication Scheme Extensibility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16.4.1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Authentication Scheme Registry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16.4.2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Considerations for New Authentication Schemes</w:t>
      </w:r>
    </w:p>
    <w:p>
      <w:pPr>
        <w:autoSpaceDN w:val="0"/>
        <w:autoSpaceDE w:val="0"/>
        <w:widowControl/>
        <w:spacing w:line="410" w:lineRule="exact" w:before="50" w:after="0"/>
        <w:ind w:left="1798" w:right="5904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16.5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Range Unit Extensibility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16.5.1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Range Unit Registry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16.5.2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Considerations for New Range Units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78"/>
        <w:ind w:left="1558" w:right="7056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16.6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Content Coding Extensibility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16.6.1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Content Coding Registry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806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2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16.6.2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Considerations for New Content Codings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9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</w:t>
            </w:r>
          </w:p>
        </w:tc>
      </w:tr>
      <w:tr>
        <w:trPr>
          <w:trHeight w:hRule="exact" w:val="7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558" w:right="0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16.7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Upgrade Token Registry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4752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Security Considerations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Establishing Authority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Risks of Intermediaries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Attacks Based on File and Path Names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Attacks Based on Command, Code, or Query Injection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Attacks via Protocol Element Length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Attacks Using Shared-Dictionary Compression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Disclosure of Personal Information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Privacy of Server Log Information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Disclosure of Sensitive Information in URIs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17.10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Application Handling of Field Names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Disclosure of Fragment after Redirects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Disclosure of Product Information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Browser Fingerprinting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Validator Retention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Denial-of-Service Attacks Using Range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Authentication Considerations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17.16.1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 xml:space="preserve">dentiality of Credentials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17.16.2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Credentials and Idle Clients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17.16.3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Protection Spaces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17.16.4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Additional Response Fields</w:t>
      </w:r>
    </w:p>
    <w:p>
      <w:pPr>
        <w:autoSpaceDN w:val="0"/>
        <w:autoSpaceDE w:val="0"/>
        <w:widowControl/>
        <w:spacing w:line="410" w:lineRule="exact" w:before="50" w:after="78"/>
        <w:ind w:left="1558" w:right="6336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IANA Considerations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URI Scheme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Method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Status Code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Field Name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Authentication Scheme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Content Coding Registration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6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18.7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 Unit Registration</w:t>
            </w:r>
          </w:p>
        </w:tc>
        <w:tc>
          <w:tcPr>
            <w:tcW w:type="dxa" w:w="3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32" w:after="0"/>
              <w:ind w:left="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3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</w:t>
            </w:r>
          </w:p>
        </w:tc>
      </w:tr>
      <w:tr>
        <w:trPr>
          <w:trHeight w:hRule="exact" w:val="692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558" w:right="7056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18.8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Media Type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Port Registration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18.10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Upgrade Token Registration</w:t>
      </w:r>
    </w:p>
    <w:p>
      <w:pPr>
        <w:autoSpaceDN w:val="0"/>
        <w:autoSpaceDE w:val="0"/>
        <w:widowControl/>
        <w:spacing w:line="410" w:lineRule="exact" w:before="50" w:after="0"/>
        <w:ind w:left="1558" w:right="7488" w:hanging="24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References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19.1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Normative References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19.2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Informative References</w:t>
      </w:r>
    </w:p>
    <w:p>
      <w:pPr>
        <w:autoSpaceDN w:val="0"/>
        <w:tabs>
          <w:tab w:pos="1558" w:val="left"/>
        </w:tabs>
        <w:autoSpaceDE w:val="0"/>
        <w:widowControl/>
        <w:spacing w:line="410" w:lineRule="exact" w:before="50" w:after="0"/>
        <w:ind w:left="1318" w:right="6624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Appendix A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Collected ABNF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Appendix B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Previous RFCs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2818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7230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B.3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7231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7232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B.5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7233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B.6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7235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7538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B.8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 xml:space="preserve">Changes from RFC 7615 </w:t>
      </w:r>
      <w:r>
        <w:br/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B.9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  <w:r>
        <w:rPr>
          <w:rFonts w:ascii="" w:hAnsi="" w:eastAsia=""/>
          <w:b w:val="0"/>
          <w:i w:val="0"/>
          <w:color w:val="2222EE"/>
          <w:sz w:val="20"/>
        </w:rPr>
        <w:t>Changes from RFC 7694</w:t>
      </w:r>
    </w:p>
    <w:p>
      <w:pPr>
        <w:autoSpaceDN w:val="0"/>
        <w:autoSpaceDE w:val="0"/>
        <w:widowControl/>
        <w:spacing w:line="410" w:lineRule="exact" w:before="50" w:after="78"/>
        <w:ind w:left="1318" w:right="864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 xml:space="preserve">Acknowledgements </w:t>
      </w:r>
      <w:r>
        <w:br/>
      </w:r>
      <w:r>
        <w:rPr>
          <w:rFonts w:ascii="" w:hAnsi="" w:eastAsia=""/>
          <w:b w:val="0"/>
          <w:i w:val="0"/>
          <w:color w:val="2222EE"/>
          <w:sz w:val="20"/>
        </w:rPr>
        <w:t>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Authors' Addresses</w:t>
            </w:r>
          </w:p>
        </w:tc>
      </w:tr>
    </w:tbl>
    <w:p>
      <w:pPr>
        <w:autoSpaceDN w:val="0"/>
        <w:autoSpaceDE w:val="0"/>
        <w:widowControl/>
        <w:spacing w:line="8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12"/>
        </w:trPr>
        <w:tc>
          <w:tcPr>
            <w:tcW w:type="dxa" w:w="71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 xml:space="preserve">1. Introduction </w:t>
            </w:r>
          </w:p>
        </w:tc>
      </w:tr>
    </w:tbl>
    <w:p>
      <w:pPr>
        <w:autoSpaceDN w:val="0"/>
        <w:autoSpaceDE w:val="0"/>
        <w:widowControl/>
        <w:spacing w:line="310" w:lineRule="exact" w:before="174" w:after="140"/>
        <w:ind w:left="1318" w:right="1872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1.1. Purpose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The Hypertext Transfer Protocol (HTTP) is a family of stateless, application-level, request/ </w:t>
      </w:r>
      <w:r>
        <w:rPr>
          <w:rFonts w:ascii="" w:hAnsi="" w:eastAsia=""/>
          <w:b w:val="0"/>
          <w:i w:val="0"/>
          <w:color w:val="222222"/>
          <w:sz w:val="20"/>
        </w:rPr>
        <w:t xml:space="preserve">response protocols that share a generic interface, extensible semantics, and self-descriptive </w:t>
      </w:r>
      <w:r>
        <w:rPr>
          <w:rFonts w:ascii="" w:hAnsi="" w:eastAsia=""/>
          <w:b w:val="0"/>
          <w:i w:val="0"/>
          <w:color w:val="222222"/>
          <w:sz w:val="20"/>
        </w:rPr>
        <w:t xml:space="preserve">messages to enable 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>exible interaction with network-based hypertext information 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37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hides the details of how a service is implemented by presenting a uniform interface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clients that is independent of the types of resources provided. Likewise, servers do not need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aware of each client's purpose: a request can be considered in isolation rather than being</w:t>
            </w:r>
          </w:p>
        </w:tc>
      </w:tr>
      <w:tr>
        <w:trPr>
          <w:trHeight w:hRule="exact" w:val="8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associated with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type of client or a predetermined sequence of application steps.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allows general-purpose implementations to be used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ectively in many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contexts,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reduces interaction complexity, and enables independent evolution over time.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is also designed for use as an intermediation protocol, wherein proxies and gateways can </w:t>
      </w:r>
      <w:r>
        <w:rPr>
          <w:rFonts w:ascii="" w:hAnsi="" w:eastAsia=""/>
          <w:b w:val="0"/>
          <w:i w:val="0"/>
          <w:color w:val="222222"/>
          <w:sz w:val="20"/>
        </w:rPr>
        <w:t>translate non-HTTP information systems into a more generic interface.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4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One consequence of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exibility is that the protocol cannot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terms of what occurs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behind the interface. Instead, we are limited to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the syntax of communication, the intent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received communication, and the expected behavior of recipients. If the communication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considered in isolation, then successful actions ought to be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ected in corresponding changes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observable interface provided by servers. However, since multiple clients might act in parallel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perhaps at cross-purposes, we cannot require that such changes be observable beyond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scope of a single response.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1.2. History and Evolution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688"/>
        </w:trPr>
        <w:tc>
          <w:tcPr>
            <w:tcW w:type="dxa" w:w="104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has been the primary information transfer protocol for the World Wide Web since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introduction in 1990. It began as a trivial mechanism for low-latency requests, with a single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 (GET) to request transfer of a presumed hypertext document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a given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pathname. As the Web grew, HTTP was extended to enclose requests and responses within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messages, transfer arbitrary data formats using MIME-like media types, and route requests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through intermediaries. These protocols were eventually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HTTP/0.9 and HTTP/1.0 (see </w:t>
            </w:r>
          </w:p>
        </w:tc>
      </w:tr>
      <w:tr>
        <w:trPr>
          <w:trHeight w:hRule="exact" w:val="372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1732"/>
        </w:trPr>
        <w:tc>
          <w:tcPr>
            <w:tcW w:type="dxa" w:w="104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HTTP/1.1 was designed to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the protocol's features while retaining compatibility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existing text-based messaging syntax, improving its interoperability, scalability, and robustness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across the Internet. This included length-based data delimiters for both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xed and dynamic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(chunked) content, a consistent framework for content negotiation, opaque validators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conditional requests, cache controls for better cache consistency, range requests for partial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updates, and default persistent connections. HTTP/1.1 was introduced in 1995 and published on</w:t>
            </w:r>
          </w:p>
        </w:tc>
      </w:tr>
      <w:tr>
        <w:trPr>
          <w:trHeight w:hRule="exact" w:val="272"/>
        </w:trPr>
        <w:tc>
          <w:tcPr>
            <w:tcW w:type="dxa" w:w="4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Standards Track in 1997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RFC2068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revised in 1999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revised again in 2014</w:t>
            </w:r>
          </w:p>
        </w:tc>
      </w:tr>
      <w:tr>
        <w:trPr>
          <w:trHeight w:hRule="exact" w:val="332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through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HTTP/2 (</w:t>
            </w:r>
          </w:p>
        </w:tc>
        <w:tc>
          <w:tcPr>
            <w:tcW w:type="dxa" w:w="8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2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introduced a multiplexed session layer on top of the existing TLS and TCP</w:t>
            </w:r>
          </w:p>
        </w:tc>
      </w:tr>
      <w:tr>
        <w:trPr>
          <w:trHeight w:hRule="exact" w:val="272"/>
        </w:trPr>
        <w:tc>
          <w:tcPr>
            <w:tcW w:type="dxa" w:w="10520"/>
            <w:gridSpan w:val="5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protocols for exchanging concurrent HTTP messages with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compression and server</w:t>
            </w:r>
          </w:p>
        </w:tc>
      </w:tr>
      <w:tr>
        <w:trPr>
          <w:trHeight w:hRule="exact" w:val="272"/>
        </w:trPr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push. HTTP/3 (</w:t>
            </w:r>
          </w:p>
        </w:tc>
        <w:tc>
          <w:tcPr>
            <w:tcW w:type="dxa" w:w="8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6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provides greater independence for concurrent messages by using QUIC</w:t>
            </w:r>
          </w:p>
        </w:tc>
      </w:tr>
      <w:tr>
        <w:trPr>
          <w:trHeight w:hRule="exact" w:val="332"/>
        </w:trPr>
        <w:tc>
          <w:tcPr>
            <w:tcW w:type="dxa" w:w="10520"/>
            <w:gridSpan w:val="5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 a secure multiplexed transport over UDP instead of TCP.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 three major versions of HTTP rely on the semantics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this document. They have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obsoleted each other because each one has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bene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ts and limitations depending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context of use. Implementations are expected to choose the most appropriate transport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messaging syntax for their particular context.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32"/>
        </w:trPr>
        <w:tc>
          <w:tcPr>
            <w:tcW w:type="dxa" w:w="9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revision of HTTP separates 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of semantics (this document) and caching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74" w:after="0"/>
              <w:ind w:left="1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</w:t>
            </w:r>
          </w:p>
        </w:tc>
      </w:tr>
      <w:tr>
        <w:trPr>
          <w:trHeight w:hRule="exact" w:val="272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from the current HTTP/1.1 messaging syntax (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to allow each major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664"/>
        </w:trPr>
        <w:tc>
          <w:tcPr>
            <w:tcW w:type="dxa" w:w="9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version to progress independently while referring to the same core semantics.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692"/>
        </w:trPr>
        <w:tc>
          <w:tcPr>
            <w:tcW w:type="dxa" w:w="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7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33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5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f8f8f8"/>
          <w:shd w:val="clear" w:color="auto" w:fill="e8e8e8"/>
          <w:rFonts w:ascii="" w:hAnsi="" w:eastAsia=""/>
          <w:b/>
          <w:i w:val="0"/>
          <w:color w:val="222222"/>
          <w:sz w:val="24"/>
        </w:rPr>
        <w:t xml:space="preserve">1.3. Core Semantics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HTTP provides a uniform interface for interacting with a resource (</w:t>
      </w:r>
      <w:r>
        <w:rPr>
          <w:rFonts w:ascii="" w:hAnsi="" w:eastAsia=""/>
          <w:b w:val="0"/>
          <w:i w:val="0"/>
          <w:color w:val="2222EE"/>
          <w:sz w:val="20"/>
        </w:rPr>
        <w:t>Section 3.1</w:t>
      </w:r>
      <w:r>
        <w:rPr>
          <w:rFonts w:ascii="" w:hAnsi="" w:eastAsia=""/>
          <w:b w:val="0"/>
          <w:i w:val="0"/>
          <w:color w:val="222222"/>
          <w:sz w:val="20"/>
        </w:rPr>
        <w:t xml:space="preserve">) -- regardless of its </w:t>
      </w:r>
      <w:r>
        <w:rPr>
          <w:rFonts w:ascii="" w:hAnsi="" w:eastAsia=""/>
          <w:b w:val="0"/>
          <w:i w:val="0"/>
          <w:color w:val="222222"/>
          <w:sz w:val="20"/>
        </w:rPr>
        <w:t xml:space="preserve">type, nature, or implementation -- by sending messages that manipulate or transfer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>representations (</w:t>
      </w:r>
      <w:r>
        <w:rPr>
          <w:rFonts w:ascii="" w:hAnsi="" w:eastAsia=""/>
          <w:b w:val="0"/>
          <w:i w:val="0"/>
          <w:color w:val="2222EE"/>
          <w:sz w:val="20"/>
        </w:rPr>
        <w:t>Section 3.2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message is either a request or a response. A client constructs request messages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communicate its intentions and routes those messages toward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origin server.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listens for requests, parses each message received, interprets the message semantics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relation to 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target resource, and responds to that request with one or more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messages. The client examines received responses to see if its intentions were carried out,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determining what to do next based on the status codes and content received.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semantics include the intentions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each request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extensions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semantics that might be described in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status codes that describe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and other control data and resource metadata that might be given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Semantics also include representation metadata that describe how content is intended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interpreted by a recipient,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might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uence content selection, and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various selection algorithms that are collectively referred to as "content negotiation"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44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>1.4. Speci</w:t>
            </w: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>fi</w:t>
            </w: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cations Obsoleted by This Document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527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6.0" w:type="dxa"/>
            </w:tblPr>
            <w:tblGrid>
              <w:gridCol w:w="11900"/>
            </w:tblGrid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3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Title</w:t>
                        </w:r>
                      </w:p>
                    </w:tc>
                    <w:tc>
                      <w:tcPr>
                        <w:tcW w:type="dxa" w:w="4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Reference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4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 Over TLS</w:t>
                        </w:r>
                      </w:p>
                    </w:tc>
                    <w:tc>
                      <w:tcPr>
                        <w:tcW w:type="dxa" w:w="4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RFC2818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5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HTTP/1.1 Message Syntax and Routing [*]</w:t>
                        </w:r>
                      </w:p>
                    </w:tc>
                    <w:tc>
                      <w:tcPr>
                        <w:tcW w:type="dxa" w:w="2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RFC7230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5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HTTP/1.1 Semantics and Content</w:t>
                        </w:r>
                      </w:p>
                    </w:tc>
                    <w:tc>
                      <w:tcPr>
                        <w:tcW w:type="dxa" w:w="3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RFC7231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5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HTTP/1.1 Conditional Requests</w:t>
                        </w:r>
                      </w:p>
                    </w:tc>
                    <w:tc>
                      <w:tcPr>
                        <w:tcW w:type="dxa" w:w="3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RFC7232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4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HTTP/1.1 Range Requests</w:t>
                        </w:r>
                      </w:p>
                    </w:tc>
                    <w:tc>
                      <w:tcPr>
                        <w:tcW w:type="dxa" w:w="3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RFC7233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36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4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HTTP/1.1 Authentication</w:t>
                        </w:r>
                      </w:p>
                    </w:tc>
                    <w:tc>
                      <w:tcPr>
                        <w:tcW w:type="dxa" w:w="3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RFC7235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5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 Status Code 308 (Permanent Redirect)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RFC7538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45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6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 Authentication-Info and Proxy-Authentication-Info Response</w:t>
                        </w:r>
                      </w:p>
                    </w:tc>
                    <w:tc>
                      <w:tcPr>
                        <w:tcW w:type="dxa" w:w="15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RFC7615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B.8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6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Header Fields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5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 Client-Initiated Content-Encoding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RFC7694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0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B.9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852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0" w:right="1796" w:firstLine="0"/>
              <w:jc w:val="righ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1</w:t>
            </w:r>
          </w:p>
        </w:tc>
        <w:tc>
          <w:tcPr>
            <w:tcW w:type="dxa" w:w="4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38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38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</w:t>
            </w:r>
          </w:p>
        </w:tc>
      </w:tr>
      <w:tr>
        <w:trPr>
          <w:trHeight w:hRule="exact" w:val="29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[*] This document only obsoletes the portions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 7230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are independent of the HTTP/1.1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messaging syntax and connection management; the remaining bits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 7230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obsoleted by</w:t>
            </w:r>
          </w:p>
        </w:tc>
      </w:tr>
      <w:tr>
        <w:trPr>
          <w:trHeight w:hRule="exact" w:val="332"/>
        </w:trPr>
        <w:tc>
          <w:tcPr>
            <w:tcW w:type="dxa" w:w="2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"HTTP/1.1"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15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2. Conformance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770"/>
        </w:trPr>
        <w:tc>
          <w:tcPr>
            <w:tcW w:type="dxa" w:w="84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2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2.1. Syntax Notation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uses the Augmented Backus-Naur Form (ABNF) notation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RFC5234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200"/>
            <w:vMerge w:val="restart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9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extended</w:t>
            </w:r>
          </w:p>
        </w:tc>
      </w:tr>
      <w:tr>
        <w:trPr>
          <w:trHeight w:hRule="exact" w:val="332"/>
        </w:trPr>
        <w:tc>
          <w:tcPr>
            <w:tcW w:type="dxa" w:w="65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the notation for case-sensitivity in strings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RFC7405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 also uses a list extension,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that allows for compact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of comma-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separated lists using a "#" operator (similar to how the "*" operator indicates repetition).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Appendix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shows the collected grammar with all list operators expanded to standard ABNF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notation.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As a convention, ABNF rule names pre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xed with "obs-" denote obsolete grammar rules that </w:t>
      </w:r>
      <w:r>
        <w:rPr>
          <w:rFonts w:ascii="" w:hAnsi="" w:eastAsia=""/>
          <w:b w:val="0"/>
          <w:i w:val="0"/>
          <w:color w:val="222222"/>
          <w:sz w:val="20"/>
        </w:rPr>
        <w:t>appear for historical reasons.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2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following core rules are included by reference,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2" w:history="1">
                <w:r>
                  <w:rPr>
                    <w:rStyle w:val="Hyperlink"/>
                  </w:rPr>
                  <w:t>Appendix B.1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RFC5234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:</w:t>
            </w:r>
          </w:p>
        </w:tc>
      </w:tr>
      <w:tr>
        <w:trPr>
          <w:trHeight w:hRule="exact" w:val="876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ALPHA (letters), CR (carriage return), CRLF (CR LF), CTL (control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2" w:history="1">
                <w:r>
                  <w:rPr>
                    <w:rStyle w:val="Hyperlink"/>
                  </w:rPr>
                  <w:t>s), DIGIT (dec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imal 0-9), DQUOTE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(double quote), HEXDIG (hexadecimal 0-9/A-F/a-f), HTAB (horizontal tab), LF (line feed), OCTET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(any 8-bit sequence of data), SP (space), and VCHAR (any visible US-ASCII character).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804"/>
        </w:trPr>
        <w:tc>
          <w:tcPr>
            <w:tcW w:type="dxa" w:w="102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some generic syntactic components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uses the terms "character", "character encoding scheme", "charset", and</w:t>
            </w:r>
          </w:p>
        </w:tc>
      </w:tr>
      <w:tr>
        <w:trPr>
          <w:trHeight w:hRule="exact" w:val="332"/>
        </w:trPr>
        <w:tc>
          <w:tcPr>
            <w:tcW w:type="dxa" w:w="5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"protocol element" as they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RFC6365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428"/>
        </w:trPr>
        <w:tc>
          <w:tcPr>
            <w:tcW w:type="dxa" w:w="9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2.2. Requirements Notation 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9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",</w:t>
            </w:r>
          </w:p>
        </w:tc>
      </w:tr>
      <w:tr>
        <w:trPr>
          <w:trHeight w:hRule="exact" w:val="342"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key words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REQUIRED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SHALL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SHALL NOT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RECOMMENDED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NOT RECOMMENDED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", and "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 in this document are to be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5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interpreted as described in BCP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RFC2119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RFC8174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when, and only when, they appear in all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9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capitals, as shown here.</w:t>
            </w:r>
          </w:p>
        </w:tc>
        <w:tc>
          <w:tcPr>
            <w:tcW w:type="dxa" w:w="11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targets conformance criteria according to the role of a participant in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communication. Hence, requirements are placed on senders, recipients, clients, servers, user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agents, intermediaries, origin servers, proxies, gateways, or caches, depending on what behavior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being constrained by the requirement. Additional requirements are placed on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implementations, resource owners, and protocol element registrations when they apply beyond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scope of a single communication.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1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verb "generate" is used instead of "send" where a requirement applies only to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implementations that create the protocol element, rather than an implementation that forwards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received element downstream.</w:t>
            </w:r>
          </w:p>
        </w:tc>
      </w:tr>
      <w:tr>
        <w:trPr>
          <w:trHeight w:hRule="exact" w:val="8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implementation is considered conformant if it complies with all of the requirements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associated with the roles it partakes in HTTP.</w:t>
            </w:r>
          </w:p>
        </w:tc>
      </w:tr>
      <w:tr>
        <w:trPr>
          <w:trHeight w:hRule="exact" w:val="386"/>
        </w:trPr>
        <w:tc>
          <w:tcPr>
            <w:tcW w:type="dxa" w:w="2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protocol elements that do not match the grammar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the</w:t>
            </w:r>
          </w:p>
        </w:tc>
      </w:tr>
      <w:tr>
        <w:trPr>
          <w:trHeight w:hRule="exact" w:val="272"/>
        </w:trPr>
        <w:tc>
          <w:tcPr>
            <w:tcW w:type="dxa" w:w="6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corresponding ABNF rules. Within a given message,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protocol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elements or syntax alternatives that are only allowed to be generated by participants in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roles (i.e., a role that the sender does not have for that message).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412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Conformance to HTTP includes both conformance to the particular messaging syntax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protocol version in use and conformance to the semantics of protocol elements sent.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example, a client that claims conformance to HTTP/1.1 but fails to recognize the features required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HTTP/1.1 recipients will fail to interoperate with servers that adjust their responses in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accordance with those claims. Features that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user choices, such as content negotiation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user-selected extensions, can impact application behavior beyond the protocol stream; sending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elements that inaccurately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a user's choices will confuse the user and inhibit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choice.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an implementation fails semantic conformance, recipients of that implementation's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messages will eventually develop workarounds to adjust their behavior accordingly. A recipient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employ such workarounds while remaining conformant to this protocol if the workarounds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are limited to the implementations at fault. For example, servers often scan portions of the User-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Agent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value, and user agents often scan the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value, to adjust their own behavior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respect to known bugs or poorly chosen defaults.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2.3. Length Requirements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parse a received protocol element defensively, with only marginal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expectations that the element will conform to its ABNF grammar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 within a reasonable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size.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05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does not have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length limitations for many of its protocol elements because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lengths that might be appropriate will vary widely, depending on the deployment context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purpose of the implementation. Hence, interoperability between senders and recipients depends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 shared expectations regarding what is a reasonable length for each protocol element.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Furthermore, what is commonly understood to be a reasonable length for some protocol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elements has changed over the course of the past three decades of HTTP use and is expected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continue changing in the future.</w:t>
            </w:r>
          </w:p>
        </w:tc>
      </w:tr>
      <w:tr>
        <w:trPr>
          <w:trHeight w:hRule="exact" w:val="384"/>
        </w:trPr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 a minimum,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able to parse and process protocol element lengths that are at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least as long as the values that it generates for those same protocol elements in other messages.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an origin server that publishes very long URI references to its own resources needs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be able to parse and process those same references when received as a target URI.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76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Many received protocol elements are only parsed to the extent necessary to identify and forward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element downstream. For example, an intermediary might parse a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into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name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components, but then forward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without further parsing inside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01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38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2.4. Error Handling </w:t>
            </w:r>
          </w:p>
        </w:tc>
      </w:tr>
      <w:tr>
        <w:trPr>
          <w:trHeight w:hRule="exact" w:val="33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interpret a received protocol element according to the semantics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 it</w:t>
            </w:r>
          </w:p>
        </w:tc>
      </w:tr>
      <w:tr>
        <w:trPr>
          <w:trHeight w:hRule="exact" w:val="325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cation, including extensions to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unless the recipient has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determined (through experience or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guration) that the sender incorrectly implements what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implied by those semantics. For example, an origin server might disregard the contents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if inspection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User-Agent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indicates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implementation version that is known to fail on receipt of certain content codings.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Unless noted otherwise,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attempt to recover a usable protocol element from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invalid construct. HTTP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error handling mechanisms except when they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have a direct impact on security, since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applications of the protocol require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error handling strategies. For example, a Web browser might wish to transparently recover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response where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doesn't parse according to the ABNF, whereas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systems control client might consider any form of error recovery to be dangerous.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Some requests can be automatically retried by a client in the event of an underlying connection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failure, as described in </w:t>
      </w:r>
      <w:r>
        <w:rPr>
          <w:rFonts w:ascii="" w:hAnsi="" w:eastAsia=""/>
          <w:b w:val="0"/>
          <w:i w:val="0"/>
          <w:color w:val="2222EE"/>
          <w:sz w:val="20"/>
        </w:rPr>
        <w:t>Section 9.2.2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2.5. Protocol Version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HTTP's version number consists of two decimal digits separated by a "." (period or decimal point).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digit (major version) indicates the messaging syntax, whereas the second digit (minor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version) indicates the highest minor version within that major version to which the sender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conformant (able to understand for future communication).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While HTTP's core semantics don't change between protocol versions, their expression "on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wire" can change, and so the HTTP version number changes when incompatible changes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made to the wire format. Additionally, HTTP allows incremental, backwards-compatible changes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be made to the protocol without changing its version through the use of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extension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points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604"/>
        </w:trPr>
        <w:tc>
          <w:tcPr>
            <w:tcW w:type="dxa" w:w="1058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protocol version as a whole indicates the sender's conformance with the set of requirements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laid out in that version's corresponding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cation(s). For example, the version "HTTP/1.1" is</w:t>
            </w:r>
          </w:p>
        </w:tc>
      </w:tr>
      <w:tr>
        <w:trPr>
          <w:trHeight w:hRule="exact" w:val="272"/>
        </w:trPr>
        <w:tc>
          <w:tcPr>
            <w:tcW w:type="dxa" w:w="87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the combined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of this document, "HTTP Caching"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"HTTP/</w:t>
            </w:r>
          </w:p>
        </w:tc>
      </w:tr>
      <w:tr>
        <w:trPr>
          <w:trHeight w:hRule="exact" w:val="33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1.1"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HTTP's major version number is incremented when an incompatible message syntax is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>introduced. The minor number is incremented when changes made to the protocol have the e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 xml:space="preserve">ect </w:t>
      </w:r>
      <w:r>
        <w:rPr>
          <w:rFonts w:ascii="" w:hAnsi="" w:eastAsia=""/>
          <w:b w:val="0"/>
          <w:i w:val="0"/>
          <w:color w:val="222222"/>
          <w:sz w:val="20"/>
        </w:rPr>
        <w:t>of adding to the message semantics or implying additional capabilities of the sender.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5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minor version advertises the sender's communication capabilities even when the sender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using a backwards-compatible subset of the protocol, thereby letting the recipient know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more advanced features can be used in response (by servers) or in future requests (by clients).</w:t>
            </w:r>
          </w:p>
        </w:tc>
      </w:tr>
      <w:tr>
        <w:trPr>
          <w:trHeight w:hRule="exact" w:val="9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 major version of HTTP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any minor versions, the minor version "0"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implied. The "0" is used when referring to that protocol within elements that require a minor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version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3. Terminology and Core Concepts </w:t>
      </w:r>
    </w:p>
    <w:p>
      <w:pPr>
        <w:autoSpaceDN w:val="0"/>
        <w:autoSpaceDE w:val="0"/>
        <w:widowControl/>
        <w:spacing w:line="272" w:lineRule="exact" w:before="134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was created for the World Wide Web (WWW) architecture and has evolved over time to </w:t>
      </w:r>
      <w:r>
        <w:rPr>
          <w:rFonts w:ascii="" w:hAnsi="" w:eastAsia=""/>
          <w:b w:val="0"/>
          <w:i w:val="0"/>
          <w:color w:val="222222"/>
          <w:sz w:val="20"/>
        </w:rPr>
        <w:t xml:space="preserve">support the scalability needs of a worldwide hypertext system. Much of that architecture is </w:t>
      </w:r>
      <w:r>
        <w:rPr>
          <w:rFonts w:ascii="" w:hAnsi="" w:eastAsia=""/>
          <w:b w:val="0"/>
          <w:i w:val="0"/>
          <w:color w:val="222222"/>
          <w:sz w:val="20"/>
        </w:rPr>
        <w:t>re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>ected in the terminology used to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 HTTP.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3.1. Resources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target of an HTTP request is called a "resource". HTTP does not limit the nature of a resource; </w:t>
      </w:r>
      <w:r>
        <w:rPr>
          <w:rFonts w:ascii="" w:hAnsi="" w:eastAsia=""/>
          <w:b w:val="0"/>
          <w:i w:val="0"/>
          <w:color w:val="222222"/>
          <w:sz w:val="20"/>
        </w:rPr>
        <w:t>it merely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nes an interface that might be used to interact with resources. Most resources are </w:t>
      </w:r>
      <w:r>
        <w:rPr>
          <w:rFonts w:ascii="" w:hAnsi="" w:eastAsia=""/>
          <w:b w:val="0"/>
          <w:i w:val="0"/>
          <w:color w:val="222222"/>
          <w:sz w:val="20"/>
        </w:rPr>
        <w:t>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 by a Uniform Resource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er (URI), as described in </w:t>
      </w:r>
      <w:r>
        <w:rPr>
          <w:rFonts w:ascii="" w:hAnsi="" w:eastAsia=""/>
          <w:b w:val="0"/>
          <w:i w:val="0"/>
          <w:color w:val="2222EE"/>
          <w:sz w:val="20"/>
        </w:rPr>
        <w:t>Section 4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78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One design goal of HTTP is to separate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from request semantics, which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made possible by vesting the request semantics in the request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a few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request-modifying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A resource cannot treat a request in a manner inconsistent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semantics of the method of the request. For example, though the URI of a resource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imply semantics that are not safe, a client can expect the resource to avoid actions that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unsafe when processing a request with a safe method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84"/>
        </w:trPr>
        <w:tc>
          <w:tcPr>
            <w:tcW w:type="dxa" w:w="6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relies upon the Uniform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(URI) standard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to indicate the target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relationships between resources.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3.2. Representations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"representation" is information that is intended to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a past, current, or desired state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given resource, in a format that can be readily communicated via the protocol. A representation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consists of a set of representation metadata and a potentially unbounded stream of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data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148"/>
        </w:trPr>
        <w:tc>
          <w:tcPr>
            <w:tcW w:type="dxa" w:w="10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allows "information hiding" behind its uniform interface by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communication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respect to a transferable representation of the resource state, rather than transferring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itself. This allows the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a URI to be anything, including temporal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functions like "the current weather in Laguna Beach", while potentially providing information</w:t>
            </w:r>
          </w:p>
        </w:tc>
      </w:tr>
      <w:tr>
        <w:trPr>
          <w:trHeight w:hRule="exact" w:val="332"/>
        </w:trPr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represents that resource at the time a message is generated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15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uniform interface is similar to a window through which one can observe and act upon a thing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through the communication of messages to an independent actor on the other side. A shared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abstraction is needed to represent ("take the place of") the current or desired state of that thing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our communications. When a representation is hypertext, it can provide both a representation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resource state and processing instructions that help guide the recipient's future interactions.</w:t>
            </w:r>
          </w:p>
        </w:tc>
      </w:tr>
      <w:tr>
        <w:trPr>
          <w:trHeight w:hRule="exact" w:val="10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might be provided with, or be capable of generating, multiple representations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are each intended to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the resource's current state. An algorithm, usually based 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 negotiation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would be used to select one of those representations as being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most applicable to a given request. This "selected representation" provides the data and metadata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evaluating conditional requests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constructing the content for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206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 to GET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3.3. Connections, Clients, and Servers </w:t>
      </w:r>
    </w:p>
    <w:p>
      <w:pPr>
        <w:autoSpaceDN w:val="0"/>
        <w:autoSpaceDE w:val="0"/>
        <w:widowControl/>
        <w:spacing w:line="272" w:lineRule="exact" w:before="112" w:after="0"/>
        <w:ind w:left="1318" w:right="230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is a client/server protocol that operates over a reliable transport- or session-layer </w:t>
      </w:r>
      <w:r>
        <w:rPr>
          <w:rFonts w:ascii="" w:hAnsi="" w:eastAsia=""/>
          <w:b w:val="0"/>
          <w:i w:val="0"/>
          <w:color w:val="222222"/>
          <w:sz w:val="20"/>
        </w:rPr>
        <w:t>"connection".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An HTTP "client" is a program that establishes a connection to a server for the purpose of sending </w:t>
      </w:r>
      <w:r>
        <w:rPr>
          <w:rFonts w:ascii="" w:hAnsi="" w:eastAsia=""/>
          <w:b w:val="0"/>
          <w:i w:val="0"/>
          <w:color w:val="222222"/>
          <w:sz w:val="20"/>
        </w:rPr>
        <w:t xml:space="preserve">one or more HTTP requests. An HTTP "server" is a program that accepts connections in order to </w:t>
      </w:r>
      <w:r>
        <w:rPr>
          <w:rFonts w:ascii="" w:hAnsi="" w:eastAsia=""/>
          <w:b w:val="0"/>
          <w:i w:val="0"/>
          <w:color w:val="222222"/>
          <w:sz w:val="20"/>
        </w:rPr>
        <w:t>service HTTP requests by sending HTTP responses.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terms client and server refer only to the roles that these programs perform for a particular </w:t>
      </w:r>
      <w:r>
        <w:rPr>
          <w:rFonts w:ascii="" w:hAnsi="" w:eastAsia=""/>
          <w:b w:val="0"/>
          <w:i w:val="0"/>
          <w:color w:val="222222"/>
          <w:sz w:val="20"/>
        </w:rPr>
        <w:t>connection. The same program might act as a client on some connections and a server on others.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79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a stateless protocol, meaning that each request message's semantics can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understood in isolation, and that the relationship between connections and messages on them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has no impact on the interpretation of those messages. For example, a CONNECT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9.3.6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or a request with the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can occur at any time, not just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message on a connection. Many implementations depend on HTTP's stateless design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order to reuse proxied connections or dynamically load balance requests across multiple servers.</w:t>
            </w:r>
          </w:p>
        </w:tc>
      </w:tr>
      <w:tr>
        <w:trPr>
          <w:trHeight w:hRule="exact" w:val="372"/>
        </w:trPr>
        <w:tc>
          <w:tcPr>
            <w:tcW w:type="dxa" w:w="3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a result,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assume that two requests on the same connection are from the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same user agent unless the connection is secured and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to that agent. Some non-standard</w:t>
            </w:r>
          </w:p>
        </w:tc>
      </w:tr>
      <w:tr>
        <w:trPr>
          <w:trHeight w:hRule="exact" w:val="272"/>
        </w:trPr>
        <w:tc>
          <w:tcPr>
            <w:tcW w:type="dxa" w:w="32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extensions (e.g.,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RFC4559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have been known to violate this requirement, resulting in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security and interoperability problems.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3.4. Messages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is a stateless request/response protocol for exchanging "messages" across a </w:t>
      </w:r>
      <w:r>
        <w:rPr>
          <w:rFonts w:ascii="" w:hAnsi="" w:eastAsia=""/>
          <w:b w:val="0"/>
          <w:i w:val="0"/>
          <w:color w:val="2222EE"/>
          <w:sz w:val="20"/>
        </w:rPr>
        <w:t>connection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. The </w:t>
      </w:r>
      <w:r>
        <w:rPr>
          <w:rFonts w:ascii="" w:hAnsi="" w:eastAsia=""/>
          <w:b w:val="0"/>
          <w:i w:val="0"/>
          <w:color w:val="222222"/>
          <w:sz w:val="20"/>
        </w:rPr>
        <w:t xml:space="preserve">terms "sender" and "recipient" refer to any implementation that sends or receives a given </w:t>
      </w:r>
      <w:r>
        <w:rPr>
          <w:rFonts w:ascii="" w:hAnsi="" w:eastAsia=""/>
          <w:b w:val="0"/>
          <w:i w:val="0"/>
          <w:color w:val="222222"/>
          <w:sz w:val="20"/>
        </w:rPr>
        <w:t>message, respectively.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client sends requests to a server in the form of a "request" message with a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request target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The request might also contain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ers, client information, and representation metadata, content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intended for processing in accordance with the method, and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communicate information collected while sending the content.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6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responds to a client's request by sending one or more "response" messages,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including a status code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The response might also contain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for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information, resource metadata, and representation metadata, content to be interpreted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accordance with the status code, and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to communicate information collected while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sending the content.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3.5. User Agents </w:t>
      </w:r>
    </w:p>
    <w:p>
      <w:pPr>
        <w:autoSpaceDN w:val="0"/>
        <w:autoSpaceDE w:val="0"/>
        <w:widowControl/>
        <w:spacing w:line="272" w:lineRule="exact" w:before="112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term "user agent" refers to any of the various client programs that initiate a request.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most familiar form of user agent is the general-purpose Web browser, but that's only a small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percentage of implementations. Other common user agents include spiders (web-traversing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robots), command-line tools, billboard screens, household appliances, scales, light bulbs,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rmware update scripts, mobile apps, and communication devices in a multitude of shapes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sizes.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Being a user agent does not imply that there is a human user directly interacting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software agent at the time of a request. In many cases, a user agent is installed or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run in the background and save its results for later inspection (or save only a subset of those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results that might be interesting or erroneous). Spiders, for example, are typically given a start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 and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gured to follow certain behavior while crawling the Web as a hypertext graph.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Many user agents cannot, or choose not to, make interactive suggestions to their user or provide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adequate warning for security or privacy concerns. In the few cases where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requires reporting of errors to the user, it is acceptable for such reporting to only be observable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error console or log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le. Likewise, requirements that an automated action be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rmed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before proceeding might be met via advance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choices, run-time options,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simple avoidance of the unsafe action;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rmation does not imply any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user interface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interruption of normal processing if the user has already made that choice.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3.6. Origin Server </w:t>
      </w:r>
    </w:p>
    <w:p>
      <w:pPr>
        <w:autoSpaceDN w:val="0"/>
        <w:autoSpaceDE w:val="0"/>
        <w:widowControl/>
        <w:spacing w:line="272" w:lineRule="exact" w:before="112" w:after="14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term "origin server" refers to a program that can originate authoritative responses for a </w:t>
      </w:r>
      <w:r>
        <w:rPr>
          <w:rFonts w:ascii="" w:hAnsi="" w:eastAsia=""/>
          <w:b w:val="0"/>
          <w:i w:val="0"/>
          <w:color w:val="222222"/>
          <w:sz w:val="20"/>
        </w:rPr>
        <w:t>given target resource.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most familiar form of origin server are large public websites. However, like user agents being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equated with browsers, it is easy to be misled into thinking that all origin servers are alike.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Common origin servers also include home automation units,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gurable networking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components,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ce machines, autonomous robots, news feeds, tra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cameras, real-time ad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selectors, and video-on-demand platforms.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Most HTTP communication consists of a retrieval request (GET) for a representation of some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a URI. In the simplest case, this might be accomplished via a single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bidirectional connection (===) between the user agent (UA) and the origin server (O).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66" w:val="left"/>
                      <w:tab w:pos="3924" w:val="left"/>
                    </w:tabs>
                    <w:autoSpaceDE w:val="0"/>
                    <w:widowControl/>
                    <w:spacing w:line="214" w:lineRule="exact" w:before="222" w:after="0"/>
                    <w:ind w:left="564" w:right="3312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request   &gt;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UA ======================================= O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&lt;   response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2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06" w:firstLine="0"/>
              <w:jc w:val="righ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Figure 1</w:t>
            </w:r>
          </w:p>
        </w:tc>
        <w:tc>
          <w:tcPr>
            <w:tcW w:type="dxa" w:w="4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78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78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20</w:t>
            </w:r>
          </w:p>
        </w:tc>
      </w:tr>
      <w:tr>
        <w:trPr>
          <w:trHeight w:hRule="exact" w:val="29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3.7. Intermediaries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4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enables the use of intermediaries to satisfy requests through a chain of connections. There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are three common forms of HTTP "intermediary": proxy, gateway, and tunnel. In some cases,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single intermediary might act as an origin server, proxy, gateway, or tunnel, switching behavior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based on the nature of each request.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66" w:val="left"/>
                      <w:tab w:pos="1884" w:val="left"/>
                    </w:tabs>
                    <w:autoSpaceDE w:val="0"/>
                    <w:widowControl/>
                    <w:spacing w:line="212" w:lineRule="exact" w:before="224" w:after="0"/>
                    <w:ind w:left="564" w:right="1584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&gt;             &gt;             &gt;             &gt;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UA =========== A =========== B =========== C =========== O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&lt;             &lt;             &lt;             &lt;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Figure 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56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 above shows three intermediaries (A, B, and C) between the user agent and origin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server. A request or response message that travels the whole chain will pass through four separate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connections. Some HTTP communication options might apply only to the connection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nearest, non-tunnel neighbor, only to the endpoints of the chain, or to all connections along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chain. Although the diagram is linear, each participant might be engaged in multiple,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simultaneous communications. For example, B might be receiving requests from many clients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 than A, and/or forwarding requests to servers other than C, at the same time that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handling A's request. Likewise, later requests might be sent through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path of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connections, often based on dynamic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guration for load balancing.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terms "upstream" and "downstream" are used to describe directional requirements in relation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ow: all messages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ow from upstream to downstream. The terms "inbound"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"outbound" are used to describe directional requirements in relation to the request route: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inbound means "toward the origin server", whereas outbound means "toward the user agent".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29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"proxy" is a message-forwarding agent that is chosen by the client, usually via local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rules, to receive requests for some type(s) of absolute URI and attempt to satisfy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requests via translation through the HTTP interface. Some translations are minimal,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for proxy requests for "http" URIs, whereas other requests might require translation to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from entirely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application-level protocols. Proxies are often used to group an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organization's HTTP requests through a common intermediary for the sake of security services,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annotation services, or shared caching. Some proxies are designed to apply transformations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selected messages or content while they are being forwarded,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19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"gateway" (a.k.a. "reverse proxy") is an intermediary that acts as an origin server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outbound connection but translates received requests and forwards them inbound to another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or servers. Gateways are often used to encapsulate legacy or untrusted information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services, to improve server performance through "accelerator" caching, and to enable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partitioning or load balancing of HTTP services across multiple machines.</w:t>
            </w:r>
          </w:p>
        </w:tc>
      </w:tr>
      <w:tr>
        <w:trPr>
          <w:trHeight w:hRule="exact" w:val="31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HTTP requirements applicable to an origin server also apply to the outbound communication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a gateway. A gateway communicates with inbound servers using any protocol that it desires,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including private extensions to HTTP that are outside the scope of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cation. However,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HTTP-to-HTTP gateway that wishes to interoperate with third-party HTTP servers needs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conform to user agent requirements on the gateway's inbound connection.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"tunnel" acts as a blind relay between two connections without changing the messages. Once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active, a tunnel is not considered a party to the HTTP communication, though the tunnel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have been initiated by an HTTP request. A tunnel ceases to exist when both ends of the relayed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are closed. Tunnels are used to extend a virtual connection through an intermediary,</w:t>
            </w:r>
          </w:p>
        </w:tc>
      </w:tr>
      <w:tr>
        <w:trPr>
          <w:trHeight w:hRule="exact" w:val="272"/>
        </w:trPr>
        <w:tc>
          <w:tcPr>
            <w:tcW w:type="dxa" w:w="5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as when Transport Layer Security (TLS,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TLS13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is used to establish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dential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communication through a shared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rewall proxy.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above categories for intermediary only consider those acting as participants in the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communication. There are also intermediaries that can act on lower layers of the network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protocol stack,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ltering or redirecting HTTP tra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without the knowledge or permission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senders. Network intermediaries are indistinguishable (at a protocol level) from an on-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path attacker, often introducing security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aws or interoperability problems due to mistakenly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violating HTTP semantics.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46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an "interception proxy"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RFC3040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(also commonly known as a "transparent proxy"</w:t>
            </w:r>
          </w:p>
        </w:tc>
      </w:tr>
      <w:tr>
        <w:trPr>
          <w:trHeight w:hRule="exact" w:val="27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RFC1919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from an HTTP proxy because it is not chosen by the client. Instead, an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interception proxy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lters or redirects outgoing TCP port 80 packets (and occasionally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common port tra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c). Interception proxies are commonly found on public network access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points, as a means of enforcing account subscription prior to allowing use of non-local Internet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services, and within corporate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rewalls to enforce network usage policies.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4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3.8. Caches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"cache" is a local store of previous response messages and the subsystem that controls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storage, retrieval, and deletion. A cache stores cacheable responses in order to reduce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response time and network bandwidth consumption on future, equivalent requests.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or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employ a cache, though a cache cannot be used while acting as a tunnel.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4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of a cache is that the request/response chain is shortened if one of the participants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along the chain has a cached response applicable to that request. The following illustrates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resulting chain if B has a cached copy of an earlier response from O (via C) for a request that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 been cached by UA or 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24" w:val="left"/>
                      <w:tab w:pos="2244" w:val="left"/>
                    </w:tabs>
                    <w:autoSpaceDE w:val="0"/>
                    <w:widowControl/>
                    <w:spacing w:line="212" w:lineRule="exact" w:before="222" w:after="0"/>
                    <w:ind w:left="926" w:right="11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&gt;             &gt;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UA =========== A =========== B - - - - - - C - - - - - - O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&lt;             &lt;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8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06" w:firstLine="0"/>
              <w:jc w:val="righ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Figure 3</w:t>
            </w:r>
          </w:p>
        </w:tc>
        <w:tc>
          <w:tcPr>
            <w:tcW w:type="dxa" w:w="4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54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54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22</w:t>
            </w:r>
          </w:p>
        </w:tc>
      </w:tr>
      <w:tr>
        <w:trPr>
          <w:trHeight w:hRule="exact" w:val="30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37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response is "cacheable" if a cache is allowed to store a copy of the response message for use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answering subsequent requests. Even when a response is cacheable, there might be additional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constraints placed by the client or by the origin server on when that cached response can be used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a particular request. HTTP requirements for cache behavior and cacheable responses are</w:t>
            </w:r>
          </w:p>
        </w:tc>
      </w:tr>
      <w:tr>
        <w:trPr>
          <w:trHeight w:hRule="exact" w:val="332"/>
        </w:trPr>
        <w:tc>
          <w:tcPr>
            <w:tcW w:type="dxa" w:w="2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There is a wide variety of architectures and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gurations of caches deployed across the World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Wide Web and inside large organizations. These include national hierarchies of proxy caches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save bandwidth and reduce latency, content delivery networks that use gateway caching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optimize regional and global distribution of popular sites, collaborative systems that broadcast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 multicast cache entries, archives of pre-fetched cache entries for use in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-line or high-latency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environments, and so on.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3.9. Example Message Exchange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following example illustrates a typical HTTP/1.1 message exchange for a GET request (</w:t>
      </w:r>
      <w:r>
        <w:rPr>
          <w:rFonts w:ascii="" w:hAnsi="" w:eastAsia=""/>
          <w:b w:val="0"/>
          <w:i w:val="0"/>
          <w:color w:val="2222EE"/>
          <w:sz w:val="20"/>
        </w:rPr>
        <w:t xml:space="preserve">Section </w:t>
      </w:r>
      <w:r>
        <w:rPr>
          <w:rFonts w:ascii="" w:hAnsi="" w:eastAsia=""/>
          <w:b w:val="0"/>
          <w:i w:val="0"/>
          <w:color w:val="2222EE"/>
          <w:sz w:val="20"/>
        </w:rPr>
        <w:t>9.3.1</w:t>
      </w:r>
      <w:r>
        <w:rPr>
          <w:rFonts w:ascii="" w:hAnsi="" w:eastAsia=""/>
          <w:b w:val="0"/>
          <w:i w:val="0"/>
          <w:color w:val="222222"/>
          <w:sz w:val="20"/>
        </w:rPr>
        <w:t>) on the URI "http://www.example.com/hello.txt":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Client request: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206" w:right="619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GET /hello.txt HTTP/1.1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User-Agent: curl/7.64.1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Host: www.example.com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Accept-Language: en, mi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2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 response: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19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400" w:right="38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HTTP/1.1 200 OK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Date: Mon, 27 Jul 2009 12:28:53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Server: Apache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Last-Modified: Wed, 22 Jul 2009 19:15:56 GMT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ETag: "34aa387-d-1568eb00"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Accept-Ranges: bytes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51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Vary: Accept-Encoding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Content-Type: text/plain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Hello World! My content includes a trailing CRLF.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92"/>
        </w:trPr>
        <w:tc>
          <w:tcPr>
            <w:tcW w:type="dxa" w:w="4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>4. Identi</w:t>
            </w: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>fi</w:t>
            </w: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 xml:space="preserve">ers in HTTP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Uniform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(URIs)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8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used throughout HTTP as the means for identifying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4.1. URI References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32"/>
        </w:trPr>
        <w:tc>
          <w:tcPr>
            <w:tcW w:type="dxa" w:w="9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 references are used to target requests, indicate redirects, and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relationships.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58" w:after="0"/>
              <w:ind w:left="3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23</w:t>
            </w:r>
          </w:p>
        </w:tc>
      </w:tr>
      <w:tr>
        <w:trPr>
          <w:trHeight w:hRule="exact" w:val="26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nitions of "URI-reference", "absolute-URI", "relative-part", "authority", "port", "host", "path-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abempty", "segment", and "query" are adopted from the URI generic syntax. An "absolute-path"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rule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for protocol elements that can contain a non-empty path component. (This rule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slightly from the path-abempty rule of RFC 3986, which allows for an empty path, and path-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absolute rule, which does not allow paths that begin with "//".) A "partial-URI" rule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elements that can contain a relative URI but not a fragment component.</w:t>
            </w:r>
          </w:p>
        </w:tc>
      </w:tr>
    </w:tbl>
    <w:p>
      <w:pPr>
        <w:autoSpaceDN w:val="0"/>
        <w:autoSpaceDE w:val="0"/>
        <w:widowControl/>
        <w:spacing w:line="1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19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520" w:right="230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URI-reference = &lt;URI-reference, see [URI], Section 4.1&gt;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absolute-URI  = &lt;absolute-URI, see [URI], Section 4.3&gt;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relative-part = &lt;relative-part, see [URI], Section 4.2&gt;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authority     = &lt;authority, see [URI], Section 3.2&gt;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uri-host      = &lt;host, see [URI], Section 3.2.2&gt;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port          = &lt;port, see [URI], Section 3.2.3&gt;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path-abempty  = &lt;path-abempty, see [URI], Section 3.3&gt;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segment       = &lt;segment, see [URI], Section 3.3&gt;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query         = &lt;query, see [URI], Section 3.4&gt;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0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326" w:right="360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absolute-path = 1*( "/" segment )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partial-URI   = relative-part [ "?" query 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16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protocol element in HTTP that allows a URI reference will indicate in its ABNF production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whether the element allows any form of reference (URI-reference), only a URI in absolute form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(absolute-URI), only the path and optional query components (partial-URI), or some combination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the above. Unless otherwise indicated, URI references are parsed relative to the target URI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0" w:lineRule="exact" w:before="202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 is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RECOMMENDED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all senders and recipients support, at a minimum, URIs with lengths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8000 octets in protocol elements. Note that this implies some structures and on-wire</w:t>
            </w:r>
          </w:p>
        </w:tc>
      </w:tr>
    </w:tbl>
    <w:p>
      <w:pPr>
        <w:autoSpaceDN w:val="0"/>
        <w:autoSpaceDE w:val="0"/>
        <w:widowControl/>
        <w:spacing w:line="270" w:lineRule="exact" w:before="2" w:after="0"/>
        <w:ind w:left="1318" w:right="1728" w:firstLine="0"/>
        <w:jc w:val="left"/>
      </w:pPr>
      <w:r>
        <w:rPr>
          <w:shd w:val="clear" w:color="auto" w:fill="f9f9f9"/>
          <w:shd w:val="clear" w:color="auto" w:fill="f8f8f8"/>
          <w:shd w:val="clear" w:color="auto" w:fill="cccccc"/>
          <w:shd w:val="clear" w:color="auto" w:fill="e8e8e8"/>
          <w:rFonts w:ascii="" w:hAnsi="" w:eastAsia=""/>
          <w:b w:val="0"/>
          <w:i w:val="0"/>
          <w:color w:val="222222"/>
          <w:sz w:val="20"/>
        </w:rPr>
        <w:t xml:space="preserve">representations (for example, the request line in HTTP/1.1) will necessarily be larger in some </w:t>
      </w:r>
      <w:r>
        <w:rPr>
          <w:shd w:val="clear" w:color="auto" w:fill="f9f9f9"/>
          <w:shd w:val="clear" w:color="auto" w:fill="f8f8f8"/>
          <w:shd w:val="clear" w:color="auto" w:fill="cccccc"/>
          <w:shd w:val="clear" w:color="auto" w:fill="e8e8e8"/>
          <w:rFonts w:ascii="" w:hAnsi="" w:eastAsia=""/>
          <w:b w:val="0"/>
          <w:i w:val="0"/>
          <w:color w:val="222222"/>
          <w:sz w:val="20"/>
        </w:rPr>
        <w:t>cases.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4.2. HTTP-Related URI Schemes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5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3" w:history="1">
                <w:r>
                  <w:rPr>
                    <w:rStyle w:val="Hyperlink"/>
                  </w:rPr>
                  <w:t>IANA ma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intains the registry of URI Schemes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BCP35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3" w:history="1">
                <w:r>
                  <w:rPr>
                    <w:rStyle w:val="Hyperlink"/>
                  </w:rPr>
                  <w:t>https://www.iana.org/assignments/uri-</w:t>
                </w:r>
              </w:hyperlink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3" w:history="1">
                <w:r>
                  <w:rPr>
                    <w:rStyle w:val="Hyperlink"/>
                  </w:rPr>
                  <w:t>schemes/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Although requests might target any URI sche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3" w:history="1">
                <w:r>
                  <w:rPr>
                    <w:rStyle w:val="Hyperlink"/>
                  </w:rPr>
                  <w:t>me, the following schemes are inherent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to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3" w:history="1">
                <w:r>
                  <w:rPr>
                    <w:rStyle w:val="Hyperlink"/>
                  </w:rPr>
                  <w:t>HTTP ser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vers: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55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4"/>
              </w:trPr>
              <w:tc>
                <w:tcPr>
                  <w:tcW w:type="dxa" w:w="624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080"/>
                    <w:gridCol w:w="2080"/>
                    <w:gridCol w:w="208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URI Scheme</w:t>
                        </w:r>
                      </w:p>
                    </w:tc>
                    <w:tc>
                      <w:tcPr>
                        <w:tcW w:type="dxa" w:w="2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7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24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080"/>
                    <w:gridCol w:w="2080"/>
                    <w:gridCol w:w="208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</w:t>
                        </w:r>
                      </w:p>
                    </w:tc>
                    <w:tc>
                      <w:tcPr>
                        <w:tcW w:type="dxa" w:w="3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56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Hypertext Transfer Protocol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4.2.1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24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080"/>
                    <w:gridCol w:w="2080"/>
                    <w:gridCol w:w="208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https</w:t>
                        </w:r>
                      </w:p>
                    </w:tc>
                    <w:tc>
                      <w:tcPr>
                        <w:tcW w:type="dxa" w:w="4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52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Hypertext Transfer Protocol Secure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4.2.2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02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the presence of an "http" or "https" URI does not imply that there is always an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 at 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origin listening for connections. Anyone can mint a URI, whether or not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 exists and whether or not that server currently maps that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a resource.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delegated nature of registered names and IP addresses creates a federated namespace whether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 an HTTP server is present.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4.2.1. http URI Scheme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"http" URI scheme is hereby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 minting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within the hierarchical</w:t>
            </w:r>
          </w:p>
        </w:tc>
      </w:tr>
      <w:tr>
        <w:trPr>
          <w:trHeight w:hRule="exact" w:val="272"/>
        </w:trPr>
        <w:tc>
          <w:tcPr>
            <w:tcW w:type="dxa" w:w="71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namespace governed by a potential HTTP origin server listening for TCP (</w:t>
            </w:r>
          </w:p>
        </w:tc>
        <w:tc>
          <w:tcPr>
            <w:tcW w:type="dxa" w:w="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TCP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connections on a</w:t>
            </w:r>
          </w:p>
        </w:tc>
      </w:tr>
      <w:tr>
        <w:trPr>
          <w:trHeight w:hRule="exact" w:val="480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given port.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http-URI = "http" "://" authority path-abempty [ "?" query 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origin server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4" w:history="1">
                <w:r>
                  <w:rPr>
                    <w:rStyle w:val="Hyperlink"/>
                  </w:rPr>
                  <w:t xml:space="preserve"> for an "http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 URI is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authority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5" w:history="1">
                <w:r>
                  <w:rPr>
                    <w:rStyle w:val="Hyperlink"/>
                  </w:rPr>
                  <w:t xml:space="preserve">omponent,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which includes a host</w:t>
            </w:r>
          </w:p>
        </w:tc>
      </w:tr>
      <w:tr>
        <w:trPr>
          <w:trHeight w:hRule="exact" w:val="272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(</w:t>
            </w:r>
          </w:p>
        </w:tc>
        <w:tc>
          <w:tcPr>
            <w:tcW w:type="dxa" w:w="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 xml:space="preserve">Section 3.2.2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optional port number (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5" w:history="1">
                <w:r>
                  <w:rPr>
                    <w:rStyle w:val="Hyperlink"/>
                  </w:rPr>
                  <w:t xml:space="preserve">Section 3.2.3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If the port</w:t>
            </w:r>
          </w:p>
        </w:tc>
      </w:tr>
      <w:tr>
        <w:trPr>
          <w:trHeight w:hRule="exact" w:val="900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subcomponent is empty or not given, TCP port 80 (the reserved port for WWW services) is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default. The origin determines who has the right to respond authoritatively to requests that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resource,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8"/>
        </w:trPr>
        <w:tc>
          <w:tcPr>
            <w:tcW w:type="dxa" w:w="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"http" URI with an empty host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er. A recipient that</w:t>
            </w:r>
          </w:p>
        </w:tc>
      </w:tr>
      <w:tr>
        <w:trPr>
          <w:trHeight w:hRule="exact" w:val="332"/>
        </w:trPr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processes such a URI reference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reject it as invalid.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hierarchical path component and optional query component identify the target resource </w:t>
      </w:r>
      <w:r>
        <w:rPr>
          <w:rFonts w:ascii="" w:hAnsi="" w:eastAsia=""/>
          <w:b w:val="0"/>
          <w:i w:val="0"/>
          <w:color w:val="222222"/>
          <w:sz w:val="20"/>
        </w:rPr>
        <w:t>within that origin server's namespace.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4.2.2. https URI Scheme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59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"https" URI scheme is hereby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 minting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within the hierarchical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namespace governed by a potential origin server listening for TCP connections on a given port</w:t>
            </w:r>
          </w:p>
        </w:tc>
      </w:tr>
      <w:tr>
        <w:trPr>
          <w:trHeight w:hRule="exact" w:val="272"/>
        </w:trPr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capable of establishing a TLS (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TLS13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connection that has been secured for HTTP</w:t>
            </w:r>
          </w:p>
        </w:tc>
      </w:tr>
      <w:tr>
        <w:trPr>
          <w:trHeight w:hRule="exact" w:val="129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communication. In this context, "secured"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cally means that the server has been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authenticated as acting on behalf of 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authority and all HTTP communication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server has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dentiality and integrity protection that is acceptable to both client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https-URI = "https" "://" authority path-abempty [ "?" query 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origin server for an "https" URI is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authority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component, which includes a</w:t>
            </w:r>
          </w:p>
        </w:tc>
      </w:tr>
      <w:tr>
        <w:trPr>
          <w:trHeight w:hRule="exact" w:val="272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host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(</w:t>
            </w:r>
          </w:p>
        </w:tc>
        <w:tc>
          <w:tcPr>
            <w:tcW w:type="dxa" w:w="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 xml:space="preserve">Section 3.2.2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optional port number (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5" w:history="1">
                <w:r>
                  <w:rPr>
                    <w:rStyle w:val="Hyperlink"/>
                  </w:rPr>
                  <w:t xml:space="preserve">Section 3.2.3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If the port</w:t>
            </w:r>
          </w:p>
        </w:tc>
      </w:tr>
      <w:tr>
        <w:trPr>
          <w:trHeight w:hRule="exact" w:val="898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subcomponent is emp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4" w:history="1">
                <w:r>
                  <w:rPr>
                    <w:rStyle w:val="Hyperlink"/>
                  </w:rPr>
                  <w:t>ty or not giv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en, TCP port 443 (the reserved port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5" w:history="1">
                <w:r>
                  <w:rPr>
                    <w:rStyle w:val="Hyperlink"/>
                  </w:rPr>
                  <w:t>for HTTP ov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TLS) is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default. The origin determines who has the right to respond authoritatively to requests that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resource,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31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7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"https" URI with an empty host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er. A recipient that</w:t>
            </w:r>
          </w:p>
        </w:tc>
      </w:tr>
      <w:tr>
        <w:trPr>
          <w:trHeight w:hRule="exact" w:val="670"/>
        </w:trPr>
        <w:tc>
          <w:tcPr>
            <w:tcW w:type="dxa" w:w="48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processes such a URI reference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reject it as invalid.</w:t>
            </w:r>
          </w:p>
        </w:tc>
      </w:tr>
      <w:tr>
        <w:trPr>
          <w:trHeight w:hRule="exact" w:val="27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4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5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1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hierarchical path component and optional query component identify the target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within that origin server's namespace.</w:t>
            </w:r>
          </w:p>
        </w:tc>
      </w:tr>
      <w:tr>
        <w:trPr>
          <w:trHeight w:hRule="exact" w:val="386"/>
        </w:trPr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ensure that its HTTP requests for an "https" resource are secured, prior to being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communicated, and that it only accepts secured responses to those requests. Note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what cryptographic mechanisms are acceptable to client and server are usually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negotiated and can change over time.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Resources made available via the "https" scheme have no shared identity with the "http" scheme.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They are distinct origins with separate namespaces. However, extensions to HTTP that are</w:t>
            </w:r>
          </w:p>
        </w:tc>
      </w:tr>
      <w:tr>
        <w:trPr>
          <w:trHeight w:hRule="exact" w:val="272"/>
        </w:trPr>
        <w:tc>
          <w:tcPr>
            <w:tcW w:type="dxa" w:w="8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applying to all origins with the same host, such as the Cookie protocol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COOKIE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allow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set by one service to impact communication with other services within a matching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group of host domains. Such extensions ought to be designed with great care to prevent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obtained from a secured connection being inadvertently exchanged within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unsecured context.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9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4.2.3. http(s) Normalization and Comparison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URIs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 xml:space="preserve">an "http"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 "https" scheme are normalized and compared according to the methods</w:t>
            </w:r>
          </w:p>
        </w:tc>
      </w:tr>
      <w:tr>
        <w:trPr>
          <w:trHeight w:hRule="exact" w:val="332"/>
        </w:trPr>
        <w:tc>
          <w:tcPr>
            <w:tcW w:type="dxa" w:w="28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6" w:history="1">
                <w:r>
                  <w:rPr>
                    <w:rStyle w:val="Hyperlink"/>
                  </w:rPr>
                  <w:t>Section 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8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using the defaults described above for each scheme.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6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does not require the use of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method for determining equivalence. For example,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 key might be compared as a simple string, after syntax-based normalization, or 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scheme-based normalization.</w:t>
            </w:r>
          </w:p>
        </w:tc>
      </w:tr>
      <w:tr>
        <w:trPr>
          <w:trHeight w:hRule="exact" w:val="388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Scheme-based normalization (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Section 6.2.3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of "http" and "https" URIs involves the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following additional rules: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If the port is equal to the default port for a scheme, the normal form is to omit the port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subcomponent.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When not being used as the target of an OPTIONS request, an empty path component is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 xml:space="preserve">equivalent to an absolute path of "/", so the normal form is to provide a path of "/" instead.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The scheme and host are case-insensitive and normally provided in lowercase; all other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components are compared in a case-sensitive manner.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Characters other than those in the "reserved" set are equivalent to their percent-encoded</w:t>
      </w:r>
    </w:p>
    <w:p>
      <w:pPr>
        <w:autoSpaceDN w:val="0"/>
        <w:autoSpaceDE w:val="0"/>
        <w:widowControl/>
        <w:spacing w:line="272" w:lineRule="exact" w:before="0" w:after="14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octets: the normal form is to not encode them (see Sections </w:t>
      </w:r>
      <w:r>
        <w:rPr>
          <w:rFonts w:ascii="" w:hAnsi="" w:eastAsia=""/>
          <w:b w:val="0"/>
          <w:i w:val="0"/>
          <w:color w:val="2222EE"/>
          <w:sz w:val="20"/>
        </w:rPr>
        <w:hyperlink r:id="rId28" w:history="1">
          <w:r>
            <w:rPr>
              <w:rStyle w:val="Hyperlink"/>
            </w:rPr>
            <w:t>2.1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and </w:t>
      </w:r>
      <w:r>
        <w:rPr>
          <w:rFonts w:ascii="" w:hAnsi="" w:eastAsia=""/>
          <w:b w:val="0"/>
          <w:i w:val="0"/>
          <w:color w:val="2222EE"/>
          <w:sz w:val="20"/>
        </w:rPr>
        <w:hyperlink r:id="rId29" w:history="1">
          <w:r>
            <w:rPr>
              <w:rStyle w:val="Hyperlink"/>
            </w:rPr>
            <w:t>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URI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the following three URIs are equivalent: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46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1764" w:right="53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http://example.com:80/~smith/home.html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http://EXAMPLE.com/%7Esmith/home.html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http://EXAMPLE.com:/%7esmith/home.html</w:t>
            </w:r>
          </w:p>
          <w:p>
            <w:pPr>
              <w:autoSpaceDN w:val="0"/>
              <w:autoSpaceDE w:val="0"/>
              <w:widowControl/>
              <w:spacing w:line="272" w:lineRule="exact" w:before="186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Two HTTP URIs that are equivalent after normalization (using any method) can be assumed to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identify the same resource, and any HTTP component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perform normalization. As a result,</w:t>
            </w:r>
          </w:p>
        </w:tc>
      </w:tr>
      <w:tr>
        <w:trPr>
          <w:trHeight w:hRule="exact" w:val="272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distinct resources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0" w:history="1">
                <w:r>
                  <w:rPr>
                    <w:rStyle w:val="Hyperlink"/>
                  </w:rPr>
                  <w:t>by HTTP U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RIs that are equivalent after</w:t>
            </w:r>
          </w:p>
        </w:tc>
      </w:tr>
      <w:tr>
        <w:trPr>
          <w:trHeight w:hRule="exact" w:val="718"/>
        </w:trPr>
        <w:tc>
          <w:tcPr>
            <w:tcW w:type="dxa" w:w="7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normalization (using any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6.2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780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9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7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4.2.4. Deprecation of userinfo in http(s) URIs </w:t>
      </w:r>
    </w:p>
    <w:p>
      <w:pPr>
        <w:autoSpaceDN w:val="0"/>
        <w:autoSpaceDE w:val="0"/>
        <w:widowControl/>
        <w:spacing w:line="272" w:lineRule="exact" w:before="94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URI generic syntax for authority also includes a userinfo subcomponent (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URI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31" w:history="1">
          <w:r>
            <w:rPr>
              <w:rStyle w:val="Hyperlink"/>
            </w:rPr>
            <w:t xml:space="preserve">Section 3.2.1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) </w:t>
      </w:r>
      <w:r>
        <w:rPr>
          <w:rFonts w:ascii="" w:hAnsi="" w:eastAsia=""/>
          <w:b w:val="0"/>
          <w:i w:val="0"/>
          <w:color w:val="222222"/>
          <w:sz w:val="20"/>
        </w:rPr>
        <w:t>for including user authentication information in the URI. In that subcomponent, the</w:t>
      </w:r>
      <w:r>
        <w:rPr>
          <w:rFonts w:ascii="" w:hAnsi="" w:eastAsia=""/>
          <w:b w:val="0"/>
          <w:i w:val="0"/>
          <w:color w:val="222222"/>
          <w:sz w:val="20"/>
        </w:rPr>
        <w:hyperlink r:id="rId31" w:history="1">
          <w:r>
            <w:rPr>
              <w:rStyle w:val="Hyperlink"/>
            </w:rPr>
            <w:t xml:space="preserve"> use of the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format "user:password" is deprecated.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7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Some implementations make use of the userinfo component for internal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 information, such as within command invocation options,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les,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bookmark lists, even though such usage might expose a user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or password.</w:t>
            </w:r>
          </w:p>
        </w:tc>
      </w:tr>
      <w:tr>
        <w:trPr>
          <w:trHeight w:hRule="exact" w:val="374"/>
        </w:trPr>
        <w:tc>
          <w:tcPr>
            <w:tcW w:type="dxa" w:w="2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the userinfo subcomponent (and its "@" delimiter) when an "http" or</w:t>
            </w:r>
          </w:p>
        </w:tc>
      </w:tr>
      <w:tr>
        <w:trPr>
          <w:trHeight w:hRule="exact" w:val="13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"https" URI reference is generated within a message as a target URI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Before making use of an "http" or "https" URI reference received from an untrusted source,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parse for userinfo and treat its presence as an error; it is likely being used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obscure the authority for the sake of phishing attacks.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4.2.5. http(s) References with Fragment Identi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0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allow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2" w:history="1">
                <w:r>
                  <w:rPr>
                    <w:rStyle w:val="Hyperlink"/>
                  </w:rPr>
                  <w:t xml:space="preserve"> for indire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of a secondary resource, independent of the</w:t>
            </w:r>
          </w:p>
        </w:tc>
      </w:tr>
      <w:tr>
        <w:trPr>
          <w:trHeight w:hRule="exact" w:val="272"/>
        </w:trPr>
        <w:tc>
          <w:tcPr>
            <w:tcW w:type="dxa" w:w="44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 scheme,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2" w:history="1">
                <w:r>
                  <w:rPr>
                    <w:rStyle w:val="Hyperlink"/>
                  </w:rPr>
                  <w:t>Section 3.5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2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Some protocol elements that refer to a URI allow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inclusion of a fragment, 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2" w:history="1">
                <w:r>
                  <w:rPr>
                    <w:rStyle w:val="Hyperlink"/>
                  </w:rPr>
                  <w:t>hile others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do not. They are distinguished by use of the ABNF rule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elements where fragment is allowed; otherwise,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rule that excludes fragments is used.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4510"/>
        <w:gridCol w:w="4510"/>
      </w:tblGrid>
      <w:tr>
        <w:trPr>
          <w:trHeight w:hRule="exact" w:val="312"/>
        </w:trPr>
        <w:tc>
          <w:tcPr>
            <w:tcW w:type="dxa" w:w="88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2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The fragment identi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er component is not part of the scheme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nition for 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3802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 scheme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3" w:history="1">
                <w:r>
                  <w:rPr>
                    <w:rStyle w:val="Hyperlink"/>
                  </w:rPr>
                  <w:t>Section 4.3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06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thus does not appear in the ABNF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nitions</w:t>
            </w:r>
          </w:p>
        </w:tc>
      </w:tr>
      <w:tr>
        <w:trPr>
          <w:trHeight w:hRule="exact" w:val="412"/>
        </w:trPr>
        <w:tc>
          <w:tcPr>
            <w:tcW w:type="dxa" w:w="88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the "http" and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3" w:history="1">
                <w:r>
                  <w:rPr>
                    <w:rStyle w:val="Hyperlink"/>
                  </w:rPr>
                  <w:t xml:space="preserve"> "https" UR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 schemes above.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6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82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4.3. Authoritative Access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Authoritative access refers to dereferencing a given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er, for the sake of access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resource, in a way that the client believes is authoritative (controlled by the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owner). The process for determining whether access is granted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URI scheme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often uses data within the URI components, such as the authority component when the generic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syntax is used. However, authoritative access is not limited to 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mechanism.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16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Section 4.3.1</w:t>
      </w:r>
      <w:r>
        <w:rPr>
          <w:rFonts w:ascii="" w:hAnsi="" w:eastAsia=""/>
          <w:b w:val="0"/>
          <w:i w:val="0"/>
          <w:color w:val="222222"/>
          <w:sz w:val="20"/>
        </w:rPr>
        <w:t xml:space="preserve">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nes the concept of an origin as an aid to such uses, and the subsequent </w:t>
      </w:r>
      <w:r>
        <w:rPr>
          <w:rFonts w:ascii="" w:hAnsi="" w:eastAsia=""/>
          <w:b w:val="0"/>
          <w:i w:val="0"/>
          <w:color w:val="222222"/>
          <w:sz w:val="20"/>
        </w:rPr>
        <w:t>subsections explain how to establish that a peer has the authority to represent an origin.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See </w:t>
      </w:r>
      <w:r>
        <w:rPr>
          <w:rFonts w:ascii="" w:hAnsi="" w:eastAsia=""/>
          <w:b w:val="0"/>
          <w:i w:val="0"/>
          <w:color w:val="2222EE"/>
          <w:sz w:val="20"/>
        </w:rPr>
        <w:t>Section 17.1</w:t>
      </w:r>
      <w:r>
        <w:rPr>
          <w:rFonts w:ascii="" w:hAnsi="" w:eastAsia=""/>
          <w:b w:val="0"/>
          <w:i w:val="0"/>
          <w:color w:val="222222"/>
          <w:sz w:val="20"/>
        </w:rPr>
        <w:t xml:space="preserve"> for security considerations related to establishing authority.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4.3.1. URI Origin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6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7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"origin" for a given URI is the triple of scheme, host, and port after normalizing the scheme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host to lowercase and normalizing the port to remove any leading zeros. If port is elided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from the URI, the default port for that scheme is used. For example, the URI</w:t>
            </w:r>
          </w:p>
        </w:tc>
      </w:tr>
      <w:tr>
        <w:trPr>
          <w:trHeight w:hRule="exact" w:val="9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4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https://Example.Com/happy.js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would have the origin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4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{ "https", "example.com", "443"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which can also be described as the normalized URI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 with port always present: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4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https://example.com:443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origin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nes its own namespace and controls how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within that namespace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mapped to resources. In turn, how the origin responds to valid requests, consistently over time,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determines the semantics that users will associate with a URI, and the usefulness of those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semantics is what ultimately transforms these mechanisms into a resource for users to reference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access in the future.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Two origins are distinct if they di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ff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er in scheme, host, or port. Even when it can be veri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ed that the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same entity controls two distinct origins, the two namespaces under those origins are distinct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unless explicitly aliased by a server authoritative for that origin.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Origin is also used within HTML and related Web protocols, beyond the scope of this document, as </w:t>
      </w:r>
      <w:r>
        <w:rPr>
          <w:rFonts w:ascii="" w:hAnsi="" w:eastAsia=""/>
          <w:b w:val="0"/>
          <w:i w:val="0"/>
          <w:color w:val="222222"/>
          <w:sz w:val="20"/>
        </w:rPr>
        <w:t xml:space="preserve">described in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RFC6454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4.3.2. http Origins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1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Although HTTP is independent of the transport protocol, the "http" scheme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associating authority with whomever controls the origin server listening for TCP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connections on the indicated port of whatever host is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within the authority component.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is a very weak sense of authority because it depends on both client-speci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name resolution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mechanisms and communication that might not be secured from an on-path attacker.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Nevertheless, it is a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 minimum for binding "http"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to an origin server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consistent resolution within a trusted environment.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4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host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is provided as an IP address, the origin server is the listener (if any)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indicated TCP port at that IP address. If host is a registered name, the registered name is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indirect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use with a name resolution service, such as DNS,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nd an address for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appropriate origin server.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an "http" URI is used within a context that calls for access to the indicated resource, a client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attempt access by resolving the host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an IP address, establishing a TCP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to that address on the indicated port, and sending over that connection an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message containing a request target that matches the client's target URI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73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server responds to such a request with a non-interim HTTP response message, as described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then that response is considered an authoritative answer to the client's request.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Note, however, that the above is not the only means for obtaining an authoritative response, nor</w:t>
            </w:r>
          </w:p>
        </w:tc>
      </w:tr>
      <w:tr>
        <w:trPr>
          <w:trHeight w:hRule="exact" w:val="272"/>
        </w:trPr>
        <w:tc>
          <w:tcPr>
            <w:tcW w:type="dxa" w:w="77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does it imply that an authoritative response is always necessary (see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For example,</w:t>
            </w:r>
          </w:p>
        </w:tc>
      </w:tr>
      <w:tr>
        <w:trPr>
          <w:trHeight w:hRule="exact" w:val="272"/>
        </w:trPr>
        <w:tc>
          <w:tcPr>
            <w:tcW w:type="dxa" w:w="32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Alt-Svc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ALTSVC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allows an origin server to identify other services that are also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authoritative for that origin. Access to "http"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resources might also be provided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protocols outside the scope of this document.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4.3.3. https Origins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"https" scheme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associates authority based on the ability of a server to use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private key corresponding to a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 that the client considers to be trustworthy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origin server. The client usually relies upon a chain of trust, conveyed from some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prearranged or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gured trust anchor, to deem a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 trustworthy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HTTP/1.1 and earlier, a client will only attribute authority to a server when they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communicating over a successfully established and secured connection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cally to that URI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origin's host. The connection establishment and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are used as proof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420"/>
        </w:trPr>
        <w:tc>
          <w:tcPr>
            <w:tcW w:type="dxa" w:w="10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HTTP/2 and HTTP/3, a client will attribute authority to a server when they are communicating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over a successfully established and secured connection if the URI origin's host matches any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hosts present in the server's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 and the client believes that it could open a connection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host for that URI. In practice, a client will make a DNS query to check that the origin's host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contains the same server IP address as the established connection. This restriction can be</w:t>
            </w:r>
          </w:p>
        </w:tc>
      </w:tr>
      <w:tr>
        <w:trPr>
          <w:trHeight w:hRule="exact" w:val="332"/>
        </w:trPr>
        <w:tc>
          <w:tcPr>
            <w:tcW w:type="dxa" w:w="7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removed by the origin server sending an equivalent ORIGIN frame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RFC8336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target's host and port value are passed within each HTTP request, identifying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and distinguishing it from other namespaces that might be controlled by the same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It is the origin's responsibility to ensure that any services provided with control over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its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cate's private key are equally responsible for managing the corresponding "https"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namespaces or at least prepared to reject requests that appear to have been misdirected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7.4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might be unwilling to process requests for certain target URIs even when they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have the authority to do so. For example, when a host operates distinct services on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ports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(e.g., 443 and 8000), checking the target URI at the origin server is necessary (even after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has been secured) because a network attacker might cause connections for one port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be received at some other port. Failing to check the target URI might allow such an attacker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replace a response to one target URI (e.g., "https://example.com/foo") with a seemingly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authoritative response from the other port (e.g., "https://example.com:8000/foo").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47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the "https" scheme does not rely on TCP and the connected port number for associating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authority, since both are outside the secured communication and thus cannot be trusted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nitive. Hence, the HTTP communication might take place over any channel that has been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secured,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including protocols that don't use TCP.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an "https" URI is used within a context that calls for access to the indicated resource,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attempt access by resolving the host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an IP address, establishing a TCP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to that address on the indicated port, securing the connection end-to-end by</w:t>
            </w:r>
          </w:p>
        </w:tc>
      </w:tr>
      <w:tr>
        <w:trPr>
          <w:trHeight w:hRule="exact" w:val="63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successfully initiating TLS over TCP with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dentiality and integrity protection, and sending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over that connection an HTTP request message containing a request target that matches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client's target URI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If the server responds to such a request with a non-interim HTTP response message, as described </w:t>
      </w:r>
      <w:r>
        <w:rPr>
          <w:rFonts w:ascii="" w:hAnsi="" w:eastAsia=""/>
          <w:b w:val="0"/>
          <w:i w:val="0"/>
          <w:color w:val="222222"/>
          <w:sz w:val="20"/>
        </w:rPr>
        <w:t xml:space="preserve">in </w:t>
      </w:r>
      <w:r>
        <w:rPr>
          <w:rFonts w:ascii="" w:hAnsi="" w:eastAsia=""/>
          <w:b w:val="0"/>
          <w:i w:val="0"/>
          <w:color w:val="2222EE"/>
          <w:sz w:val="20"/>
        </w:rPr>
        <w:t>Section 15</w:t>
      </w:r>
      <w:r>
        <w:rPr>
          <w:rFonts w:ascii="" w:hAnsi="" w:eastAsia=""/>
          <w:b w:val="0"/>
          <w:i w:val="0"/>
          <w:color w:val="222222"/>
          <w:sz w:val="20"/>
        </w:rPr>
        <w:t>, then that response is considered an authoritative answer to the client's request.</w:t>
      </w:r>
    </w:p>
    <w:p>
      <w:pPr>
        <w:autoSpaceDN w:val="0"/>
        <w:autoSpaceDE w:val="0"/>
        <w:widowControl/>
        <w:spacing w:line="272" w:lineRule="exact" w:before="200" w:after="164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Note, however, that the above is not the only means for obtaining an authoritative response, nor </w:t>
      </w:r>
      <w:r>
        <w:rPr>
          <w:rFonts w:ascii="" w:hAnsi="" w:eastAsia=""/>
          <w:b w:val="0"/>
          <w:i w:val="0"/>
          <w:color w:val="222222"/>
          <w:sz w:val="20"/>
        </w:rPr>
        <w:t xml:space="preserve">does it imply that an authoritative response is always necessary (see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2"/>
        </w:trPr>
        <w:tc>
          <w:tcPr>
            <w:tcW w:type="dxa" w:w="105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4.3.4. https Certi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cate Veri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cation </w:t>
            </w:r>
          </w:p>
        </w:tc>
      </w:tr>
      <w:tr>
        <w:trPr>
          <w:trHeight w:hRule="exact" w:val="336"/>
        </w:trPr>
        <w:tc>
          <w:tcPr>
            <w:tcW w:type="dxa" w:w="7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establish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secured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connection to dereference a URI,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verify that the service's</w:t>
            </w:r>
          </w:p>
        </w:tc>
      </w:tr>
      <w:tr>
        <w:trPr>
          <w:trHeight w:hRule="exact" w:val="904"/>
        </w:trPr>
        <w:tc>
          <w:tcPr>
            <w:tcW w:type="dxa" w:w="105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identity is an acceptable match for the URI's origin server.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is used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prevent server impersonation by an on-path attacker or by an attacker that controls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resolution. This process requires that a client be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gured with a set of trust anchors.</w:t>
            </w:r>
          </w:p>
        </w:tc>
      </w:tr>
      <w:tr>
        <w:trPr>
          <w:trHeight w:hRule="exact" w:val="384"/>
        </w:trPr>
        <w:tc>
          <w:tcPr>
            <w:tcW w:type="dxa" w:w="3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>In genera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l,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verify the service identity using the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process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</w:p>
        </w:tc>
      </w:tr>
      <w:tr>
        <w:trPr>
          <w:trHeight w:hRule="exact" w:val="272"/>
        </w:trPr>
        <w:tc>
          <w:tcPr>
            <w:tcW w:type="dxa" w:w="2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4" w:history="1">
                <w:r>
                  <w:rPr>
                    <w:rStyle w:val="Hyperlink"/>
                  </w:rPr>
                  <w:t>Section 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RFC6125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construct a reference identity from the service's host: if</w:t>
            </w:r>
          </w:p>
        </w:tc>
      </w:tr>
      <w:tr>
        <w:trPr>
          <w:trHeight w:hRule="exact" w:val="644"/>
        </w:trPr>
        <w:tc>
          <w:tcPr>
            <w:tcW w:type="dxa" w:w="105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>the host 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 a literal IP address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the reference identity is an IP-ID, otherwise the host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name and the reference identity is a DNS-ID.</w:t>
            </w:r>
          </w:p>
        </w:tc>
      </w:tr>
      <w:tr>
        <w:trPr>
          <w:trHeight w:hRule="exact" w:val="372"/>
        </w:trPr>
        <w:tc>
          <w:tcPr>
            <w:tcW w:type="dxa" w:w="4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reference identity of type CN-ID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used by clients. As noted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6.2.1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RFC6125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9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 reference identity of type CN-ID might be used by older clients.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client might be specially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accept an alternative form of server identity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cation. For example, a client might be connecting to a server whose address and hostname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are dynamic, with an expectation that the service will present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 (or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 matching some externally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reference identity) rather than one matching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URI's origin.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696"/>
        </w:trPr>
        <w:tc>
          <w:tcPr>
            <w:tcW w:type="dxa" w:w="10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special cases, it might be appropriate for a client to simply ignore the server's identity, but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must be understood that this leaves a connection open to active attack.</w:t>
            </w:r>
          </w:p>
        </w:tc>
      </w:tr>
      <w:tr>
        <w:trPr>
          <w:trHeight w:hRule="exact" w:val="380"/>
        </w:trPr>
        <w:tc>
          <w:tcPr>
            <w:tcW w:type="dxa" w:w="7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 is not valid for the target URI's origin,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 obtain</w:t>
            </w:r>
          </w:p>
        </w:tc>
      </w:tr>
      <w:tr>
        <w:trPr>
          <w:trHeight w:hRule="exact" w:val="272"/>
        </w:trPr>
        <w:tc>
          <w:tcPr>
            <w:tcW w:type="dxa" w:w="10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rmation from the user before proceeding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3.5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terminate the connection with</w:t>
            </w:r>
          </w:p>
        </w:tc>
      </w:tr>
      <w:tr>
        <w:trPr>
          <w:trHeight w:hRule="exact" w:val="272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bad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 error. Automated clients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log the error to an appropriate audit log (if</w:t>
            </w:r>
          </w:p>
        </w:tc>
      </w:tr>
      <w:tr>
        <w:trPr>
          <w:trHeight w:hRule="exact" w:val="272"/>
        </w:trPr>
        <w:tc>
          <w:tcPr>
            <w:tcW w:type="dxa" w:w="10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available) and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terminate the connection (with a bad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 error). Automated</w:t>
            </w:r>
          </w:p>
        </w:tc>
      </w:tr>
      <w:tr>
        <w:trPr>
          <w:trHeight w:hRule="exact" w:val="272"/>
        </w:trPr>
        <w:tc>
          <w:tcPr>
            <w:tcW w:type="dxa" w:w="7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provide a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setting that disables this check, but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provide a setting</w:t>
            </w:r>
          </w:p>
        </w:tc>
      </w:tr>
      <w:tr>
        <w:trPr>
          <w:trHeight w:hRule="exact" w:val="332"/>
        </w:trPr>
        <w:tc>
          <w:tcPr>
            <w:tcW w:type="dxa" w:w="10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which enables it.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4.3.5. IP-ID Reference Identity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864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server that is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using an IP address literal in the "host"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of an "https" URI has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reference identity of type IP-ID. An IP version 4 address uses the "IPv4address" ABNF rule, and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IP version 6 address uses the "IP-literal" production with the "IPv6address" option;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>Section 3.2.2</w:t>
                </w:r>
              </w:hyperlink>
            </w:r>
          </w:p>
        </w:tc>
      </w:tr>
      <w:tr>
        <w:trPr>
          <w:trHeight w:hRule="exact" w:val="87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A reference identity of IP-ID contains the decoded bytes of the IP address.</w:t>
            </w:r>
          </w:p>
        </w:tc>
      </w:tr>
      <w:tr>
        <w:trPr>
          <w:trHeight w:hRule="exact" w:val="912"/>
        </w:trPr>
        <w:tc>
          <w:tcPr>
            <w:tcW w:type="dxa" w:w="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0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IP version 4 address is 4 octets, and an IP version 6 address is 16 octets. Use of IP-ID is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 any other IP version. The iPAddress choice in the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 subjectAltName extension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does not expl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6" w:history="1">
                <w:r>
                  <w:rPr>
                    <w:rStyle w:val="Hyperlink"/>
                  </w:rPr>
                  <w:t xml:space="preserve">icitly include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IP version and so relies on the length of the address to distinguish</w:t>
            </w:r>
          </w:p>
        </w:tc>
      </w:tr>
      <w:tr>
        <w:trPr>
          <w:trHeight w:hRule="exact" w:val="332"/>
        </w:trPr>
        <w:tc>
          <w:tcPr>
            <w:tcW w:type="dxa" w:w="3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versions;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6" w:history="1">
                <w:r>
                  <w:rPr>
                    <w:rStyle w:val="Hyperlink"/>
                  </w:rPr>
                  <w:t>Section 4.2.1.6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RFC5280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 reference identity of type IP-ID matches if the address is identical to an iPAddress value of the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subjectAltName extension of the certi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cate.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5. Fields </w:t>
      </w:r>
    </w:p>
    <w:p>
      <w:pPr>
        <w:autoSpaceDN w:val="0"/>
        <w:autoSpaceDE w:val="0"/>
        <w:widowControl/>
        <w:spacing w:line="272" w:lineRule="exact" w:before="136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HTTP uses "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elds" to provide data in the form of extensible name/value pairs with a registered </w:t>
      </w:r>
      <w:r>
        <w:rPr>
          <w:rFonts w:ascii="" w:hAnsi="" w:eastAsia=""/>
          <w:b w:val="0"/>
          <w:i w:val="0"/>
          <w:color w:val="222222"/>
          <w:sz w:val="20"/>
        </w:rPr>
        <w:t xml:space="preserve">key namespace. Fields are sent and received within the header and trailer sections of messages </w:t>
      </w:r>
      <w:r>
        <w:rPr>
          <w:rFonts w:ascii="" w:hAnsi="" w:eastAsia=""/>
          <w:b w:val="0"/>
          <w:i w:val="0"/>
          <w:color w:val="222222"/>
          <w:sz w:val="20"/>
        </w:rPr>
        <w:t>(</w:t>
      </w:r>
      <w:r>
        <w:rPr>
          <w:rFonts w:ascii="" w:hAnsi="" w:eastAsia=""/>
          <w:b w:val="0"/>
          <w:i w:val="0"/>
          <w:color w:val="2222EE"/>
          <w:sz w:val="20"/>
        </w:rPr>
        <w:t>Section 6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5.1. Field Names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8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labels the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as having the semantics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that name.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as containing the origination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timestamp for the message in which it appears.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field-name     = token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Field names are case-insensitive and ought to be registered within the "Hypertext Transfer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Protocol (HTTP) Field Name Registry";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interpretation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does not change between minor versions of the same major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version, though the default behavior of a recipient in the absence of such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can change.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Unless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otherwise,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for all versions of HTTP. In particular,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Host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Connection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ought to be recognized by all HTTP implementations whether or not they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advertise conformance with HTTP/1.1.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700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can be introduced without changing the protocol version if their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semantics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 them to be safely ignored by recipients that do not recognize them;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6"/>
        </w:trPr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unrecognized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unless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is listed in the </w:t>
            </w:r>
          </w:p>
        </w:tc>
      </w:tr>
      <w:tr>
        <w:trPr>
          <w:trHeight w:hRule="exact" w:val="1148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Connection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the proxy 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block,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 transform,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Other recipients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unrecognized header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Adhering to these requirements allows HTTP's functionality to be extended without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updating or removing deployed intermediaries.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5.2. Field Lines and Combined Field Value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3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296" w:right="144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 sections are composed of any number of 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lines", each with a 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name"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identifying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and a 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value" that conveys data for that instance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0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 is only present once in a section, the combined 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value" for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consists of the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value. When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is repeated within a section,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combined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consists of the list of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values within that section,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concatenated in order, with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 value separated by a comma.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this section: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206" w:right="61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Example-Field: Foo, Bar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Example-Field: Baz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contains two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lines, both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"Example-Field".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has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line value of "Foo, Bar", while the second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 is "Baz".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for "Example-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Field" is the list "Foo, Bar, Baz".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2060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5.3. Field Order </w:t>
            </w:r>
          </w:p>
          <w:p>
            <w:pPr>
              <w:autoSpaceDN w:val="0"/>
              <w:autoSpaceDE w:val="0"/>
              <w:widowControl/>
              <w:spacing w:line="272" w:lineRule="exact" w:before="114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combine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 within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section that have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into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line, without changing the semantics of the message, by appending each subsequent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 to the initial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 in order, separated by a comma (",") and optional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whitespace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OWS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For consistency, use comma SP.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order in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lines with the same name are received is therefore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cant to the</w:t>
            </w:r>
          </w:p>
        </w:tc>
      </w:tr>
      <w:tr>
        <w:trPr>
          <w:trHeight w:hRule="exact" w:val="272"/>
        </w:trPr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interpretation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value; 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change the order of these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 values</w:t>
            </w:r>
          </w:p>
        </w:tc>
      </w:tr>
      <w:tr>
        <w:trPr>
          <w:trHeight w:hRule="exact" w:val="35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forwarding a message.</w:t>
            </w:r>
          </w:p>
        </w:tc>
      </w:tr>
      <w:tr>
        <w:trPr>
          <w:trHeight w:hRule="exact" w:val="390"/>
        </w:trPr>
        <w:tc>
          <w:tcPr>
            <w:tcW w:type="dxa" w:w="9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means that, aside from the well-known exception noted below,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</w:t>
            </w:r>
          </w:p>
        </w:tc>
      </w:tr>
      <w:tr>
        <w:trPr>
          <w:trHeight w:hRule="exact" w:val="1560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 with the same name in a message (whether in the headers or trailers)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append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when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of the same name already exists in the message, unless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allows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 values to be recombined as a comma-separated list (i.e.,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 least one alternative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allows a comma-separated list, such as an ABNF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rule of #(values)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12"/>
        </w:trPr>
        <w:tc>
          <w:tcPr>
            <w:tcW w:type="dxa" w:w="6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practice, the "Set-Cookie"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COOKIE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often appears in a</w:t>
            </w:r>
          </w:p>
        </w:tc>
      </w:tr>
      <w:tr>
        <w:trPr>
          <w:trHeight w:hRule="exact" w:val="816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8.0" w:type="dxa"/>
            </w:tblPr>
            <w:tblGrid>
              <w:gridCol w:w="11900"/>
            </w:tblGrid>
            <w:tr>
              <w:trPr>
                <w:trHeight w:hRule="exact" w:val="79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response message across multiple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lines and does not use the list syntax,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violating the above requirements on multiple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lines with the same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name.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Since it cannot be combined into a single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 value, recipients ought to handle "Set-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96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Cookie" as a special case while processing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(See Appendix A.2.3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Kri2001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</w:t>
            </w:r>
          </w:p>
        </w:tc>
      </w:tr>
      <w:tr>
        <w:trPr>
          <w:trHeight w:hRule="exact" w:val="41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details.)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87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order in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lines with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names are received in a section is not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However, it is good practice to send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contain additional control 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rst,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Host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on requests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on responses, so that implementations can decide when not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handle a message as early as possible.</w:t>
            </w:r>
          </w:p>
        </w:tc>
      </w:tr>
      <w:tr>
        <w:trPr>
          <w:trHeight w:hRule="exact" w:val="31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32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apply a request to the target resource until it receives the entire request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87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section, since later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 might include conditionals, authentication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credentials, or deliberately misleading duplicate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could impact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processing.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5.4. Field Limits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3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does not place a prede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limit on the length of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value, or on the length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a header or trailer section as a whole,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Various ad hoc limitations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individual lengths are found in practice, often depending on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semantics.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receives a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value, or set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larger than it wishes to</w:t>
            </w:r>
          </w:p>
        </w:tc>
      </w:tr>
      <w:tr>
        <w:trPr>
          <w:trHeight w:hRule="exact" w:val="272"/>
        </w:trPr>
        <w:tc>
          <w:tcPr>
            <w:tcW w:type="dxa" w:w="14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an appropriate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4xx (Client Error)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 Ignoring such header</w:t>
            </w:r>
          </w:p>
        </w:tc>
      </w:tr>
      <w:tr>
        <w:trPr>
          <w:trHeight w:hRule="exact" w:val="272"/>
        </w:trPr>
        <w:tc>
          <w:tcPr>
            <w:tcW w:type="dxa" w:w="74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would increase the server's vulnerability to request smuggling attacks (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Section 11.2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68"/>
        </w:trPr>
        <w:tc>
          <w:tcPr>
            <w:tcW w:type="dxa" w:w="1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98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discard or truncate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 that are larger than the client wishes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semantics are such that the dropped value(s) can be safely ignored without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changing the message framing or response semantics.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5.5. Field Values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3007"/>
        <w:gridCol w:w="3007"/>
        <w:gridCol w:w="3007"/>
      </w:tblGrid>
      <w:tr>
        <w:trPr>
          <w:trHeight w:hRule="exact" w:val="328"/>
        </w:trPr>
        <w:tc>
          <w:tcPr>
            <w:tcW w:type="dxa" w:w="92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 consist of a sequence of characters in a format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grammar.</w:t>
            </w:r>
          </w:p>
        </w:tc>
      </w:tr>
      <w:tr>
        <w:trPr>
          <w:trHeight w:hRule="exact" w:val="480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grammar is usually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using ABNF (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RFC5234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81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58" w:val="left"/>
              </w:tabs>
              <w:autoSpaceDE w:val="0"/>
              <w:widowControl/>
              <w:spacing w:line="214" w:lineRule="exact" w:before="96" w:after="0"/>
              <w:ind w:left="520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field-value    = *field-content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field-content  = field-vchar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[ 1*( SP / HTAB / field-vchar ) field-vchar ]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field-vchar    = VCHAR / obs-text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obs-text       = %x80-FF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does not include leading or trailing whitespace. When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version of HTTP</w:t>
            </w:r>
          </w:p>
        </w:tc>
      </w:tr>
      <w:tr>
        <w:trPr>
          <w:trHeight w:hRule="exact" w:val="272"/>
        </w:trPr>
        <w:tc>
          <w:tcPr>
            <w:tcW w:type="dxa" w:w="823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allows such whitespace to appear in a message,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parsing implementation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exclude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whitespace prior to evaluating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  <w:tr>
        <w:trPr>
          <w:trHeight w:hRule="exact" w:val="386"/>
        </w:trPr>
        <w:tc>
          <w:tcPr>
            <w:tcW w:type="dxa" w:w="793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Field values are usually constrained to the range of US-ASCII characters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USASCII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72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Fields needing</w:t>
            </w:r>
          </w:p>
        </w:tc>
      </w:tr>
      <w:tr>
        <w:trPr>
          <w:trHeight w:hRule="exact" w:val="272"/>
        </w:trPr>
        <w:tc>
          <w:tcPr>
            <w:tcW w:type="dxa" w:w="847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greater range of characters can use an encoding, such as the one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RFC8187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1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72"/>
        </w:trPr>
        <w:tc>
          <w:tcPr>
            <w:tcW w:type="dxa" w:w="836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Historically, HTTP allowed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content with text in the ISO-8859-1 charset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ISO-8859-1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2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54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supporting other charsets only through use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encoding.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 for newly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limit their values to visible US-ASCII octets (VCHAR), SP, and HTAB. A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treat other allowed octets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content (i.e.,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obs-text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as opaque data.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 values containing CR, LF, or NUL characters are invalid and dangerous, due to the varying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ways that implementations might parse and interpret those characters; a recipient of CR, LF, or</w:t>
            </w:r>
          </w:p>
        </w:tc>
      </w:tr>
      <w:tr>
        <w:trPr>
          <w:trHeight w:hRule="exact" w:val="272"/>
        </w:trPr>
        <w:tc>
          <w:tcPr>
            <w:tcW w:type="dxa" w:w="3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NUL within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6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 reject the message or replace each of those characters with</w:t>
            </w:r>
          </w:p>
        </w:tc>
      </w:tr>
      <w:tr>
        <w:trPr>
          <w:trHeight w:hRule="exact" w:val="114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 before further processing or forwarding of that message. Field values containing other CTL</w:t>
            </w:r>
          </w:p>
        </w:tc>
      </w:tr>
      <w:tr>
        <w:trPr>
          <w:trHeight w:hRule="exact" w:val="2514"/>
        </w:trPr>
        <w:tc>
          <w:tcPr>
            <w:tcW w:type="dxa" w:w="3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2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4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8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characters are also invalid; however, recipients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retain such characters for the sake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robustness when they appear within a safe context (e.g., an application-speci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quoted string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will not be processed by any downstream HTTP parser).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Fields that only anticipate a single member as the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eld value are referred to as "singleton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elds".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Fields that allow multiple members as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 are referred to as "list-based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elds". The list </w:t>
      </w:r>
      <w:r>
        <w:rPr>
          <w:rFonts w:ascii="" w:hAnsi="" w:eastAsia=""/>
          <w:b w:val="0"/>
          <w:i w:val="0"/>
          <w:color w:val="222222"/>
          <w:sz w:val="20"/>
        </w:rPr>
        <w:t xml:space="preserve">operator extension of </w:t>
      </w:r>
      <w:r>
        <w:rPr>
          <w:rFonts w:ascii="" w:hAnsi="" w:eastAsia=""/>
          <w:b w:val="0"/>
          <w:i w:val="0"/>
          <w:color w:val="2222EE"/>
          <w:sz w:val="20"/>
        </w:rPr>
        <w:t>Section 5.6.1</w:t>
      </w:r>
      <w:r>
        <w:rPr>
          <w:rFonts w:ascii="" w:hAnsi="" w:eastAsia=""/>
          <w:b w:val="0"/>
          <w:i w:val="0"/>
          <w:color w:val="222222"/>
          <w:sz w:val="20"/>
        </w:rPr>
        <w:t xml:space="preserve"> is used as a common notation for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ning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values that </w:t>
      </w:r>
      <w:r>
        <w:rPr>
          <w:rFonts w:ascii="" w:hAnsi="" w:eastAsia=""/>
          <w:b w:val="0"/>
          <w:i w:val="0"/>
          <w:color w:val="222222"/>
          <w:sz w:val="20"/>
        </w:rPr>
        <w:t>can contain multiple members.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Because commas (",") are used as the delimiter between members, they need to be treated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care if they are allowed as data within a member. This is true for both list-based and singleton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since a singleton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might be erroneously sent with multiple members and detecting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errors improves interoperability. Fields that expect to contain a comma within a member, such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within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HTTP-date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URI-reference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element, ought to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with delimiters around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element to distinguish any comma within that data from potential list separators.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textual date and a URI (either of which might contain a comma) could be safely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carried in list-based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 like these: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64" w:val="left"/>
                    </w:tabs>
                    <w:autoSpaceDE w:val="0"/>
                    <w:widowControl/>
                    <w:spacing w:line="214" w:lineRule="exact" w:before="224" w:after="0"/>
                    <w:ind w:left="206" w:right="259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Example-URIs: "http://example.com/a.html,foo",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"http://without-a-comma.example.com/"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Example-Dates: "Sat, 04 May 1996", "Wed, 14 Sep 2005"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66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double-quote delimiters are almost always used with the quoted-string production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); using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syntax inside double-quotes will likely cause unnecessary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confusion.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(such as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use a common syntax for parameters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allows both unquoted (token) and quoted (quoted-string) syntax for a parameter value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Use of common syntax allows recipients to reuse existing parser components.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allowing both forms, the meaning of a parameter value ought to be the same whether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was received as a token or a quoted string.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1268"/>
        </w:trPr>
        <w:tc>
          <w:tcPr>
            <w:tcW w:type="dxa" w:w="88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1248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576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For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ning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 value syntax, this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cation uses an ABNF rule named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after the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 name to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ne the allowed grammar for that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eld's value (after said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value has been extracted from the underlying messaging syntax and multiple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instances combined into a list).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70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8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>5.6. Common Rules for De</w:t>
            </w: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>fi</w:t>
            </w: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ning Field Values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6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5.6.1. Lists (#rule ABNF Extension) </w:t>
            </w:r>
          </w:p>
        </w:tc>
      </w:tr>
      <w:tr>
        <w:trPr>
          <w:trHeight w:hRule="exact" w:val="336"/>
        </w:trPr>
        <w:tc>
          <w:tcPr>
            <w:tcW w:type="dxa" w:w="5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#rule extension to the ABNF rules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RFC5234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used to improve readability in 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nitions</w:t>
            </w:r>
          </w:p>
        </w:tc>
      </w:tr>
      <w:tr>
        <w:trPr>
          <w:trHeight w:hRule="exact" w:val="88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some list-based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values.</w:t>
            </w:r>
          </w:p>
        </w:tc>
      </w:tr>
      <w:tr>
        <w:trPr>
          <w:trHeight w:hRule="exact" w:val="29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construct "#"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ned, similar to "*", for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comma-delimited lists of elements. The full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form is "&lt;n&gt;#&lt;m&gt;element" indicating at least &lt;n&gt; and at most &lt;m&gt; elements, each separated by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single comma (",") and optional whitespace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OWS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4510"/>
        <w:gridCol w:w="4510"/>
      </w:tblGrid>
      <w:tr>
        <w:trPr>
          <w:trHeight w:hRule="exact" w:val="340"/>
        </w:trPr>
        <w:tc>
          <w:tcPr>
            <w:tcW w:type="dxa" w:w="92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5.6.1.1. Sender Requirements </w:t>
            </w:r>
          </w:p>
        </w:tc>
      </w:tr>
      <w:tr>
        <w:trPr>
          <w:trHeight w:hRule="exact" w:val="318"/>
        </w:trPr>
        <w:tc>
          <w:tcPr>
            <w:tcW w:type="dxa" w:w="6142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any production that uses the list construct,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12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empty list elements. In</w:t>
            </w:r>
          </w:p>
        </w:tc>
      </w:tr>
      <w:tr>
        <w:trPr>
          <w:trHeight w:hRule="exact" w:val="472"/>
        </w:trPr>
        <w:tc>
          <w:tcPr>
            <w:tcW w:type="dxa" w:w="92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words, a sender has to generate lists that satisfy the following syntax: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1#element =&gt; element *( OWS "," OWS element 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#element =&gt; [ 1#element 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for n &gt;= 1 and m &gt; 1: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&lt;n&gt;#&lt;m&gt;element =&gt; element &lt;n-1&gt;*&lt;m-1&gt;( OWS "," OWS element 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10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Appendix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shows the collected ABNF for senders after the list constructs have been expanded.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35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5.6.1.2. Recipient Requirements </w:t>
            </w:r>
          </w:p>
        </w:tc>
      </w:tr>
      <w:tr>
        <w:trPr>
          <w:trHeight w:hRule="exact" w:val="306"/>
        </w:trPr>
        <w:tc>
          <w:tcPr>
            <w:tcW w:type="dxa" w:w="9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Empty elements do not contribute to the count of elements present.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parse and</w:t>
            </w:r>
          </w:p>
        </w:tc>
      </w:tr>
      <w:tr>
        <w:trPr>
          <w:trHeight w:hRule="exact" w:val="54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ignore a reasonable number of empty list elements: enough to handle common mistakes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senders that merge values, but not so much that they could be used as a denial-of-service</w:t>
            </w:r>
          </w:p>
        </w:tc>
      </w:tr>
      <w:tr>
        <w:trPr>
          <w:trHeight w:hRule="exact" w:val="472"/>
        </w:trPr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mechanism. In other words,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accept lists that satisfy the following syntax: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#element =&gt; [ element ] *( OWS "," OWS [ element ] 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because of the potential presence of empty list elements, the RFC 5234 ABNF cannot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enforce the cardinality of list elements, and consequently all cases are mapped as if there was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cardinality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given these ABNF productions: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6" w:after="0"/>
              <w:ind w:left="326" w:right="331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example-list      = 1#example-list-elmt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example-list-elmt = token ; see Section 5.6.2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Then the following are valid values for example-list (not including the double quotes, which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present for delimitation only):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4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6" w:after="0"/>
              <w:ind w:left="326" w:right="633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"foo,bar"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"foo ,bar,"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"foo , ,bar,charlie"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898"/>
        </w:trPr>
        <w:tc>
          <w:tcPr>
            <w:tcW w:type="dxa" w:w="9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contrast, the following values would be invalid, since at least one non-empty element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required by the example-list production: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04" w:after="0"/>
              <w:ind w:left="1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35</w:t>
            </w:r>
          </w:p>
        </w:tc>
      </w:tr>
      <w:tr>
        <w:trPr>
          <w:trHeight w:hRule="exact" w:val="26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3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2" w:after="0"/>
                    <w:ind w:left="326" w:right="79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""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","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",   ,"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4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5.6.2. Tokens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26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Tokens are short textual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that do not include whitespace or delimiters.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token          = 1*tchar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1008"/>
        </w:trPr>
        <w:tc>
          <w:tcPr>
            <w:tcW w:type="dxa" w:w="97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2622" w:right="1296" w:hanging="1798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tchar          = "!" / "#" / "$" / "%" / "&amp;" / "'" / "*"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"+" / "-" / "." / "^" / "_" / "`" / "|" / "~"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DIGIT / ALPHA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any VCHAR, except delimiters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Many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using common syntax components, separated by whitespace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delimiting characters. Delimiters are chosen from the set of US-ASCII visual characters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 allowed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token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(DQUOTE and "(),/:;&lt;=&gt;?@[\]{}").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5.6.3. Whitespace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33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uses three rules to denote the use of linear whitespace: OWS (optional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whitespace), RWS (required whitespace), and BWS ("bad" whitespace).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OWS rule is used where zero or more linear whitespace octets might appear. For protocol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elements where optional whitespace is preferred to improve readability,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</w:p>
        </w:tc>
      </w:tr>
      <w:tr>
        <w:trPr>
          <w:trHeight w:hRule="exact" w:val="272"/>
        </w:trPr>
        <w:tc>
          <w:tcPr>
            <w:tcW w:type="dxa" w:w="89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the optional whitespace as a single SP; otherwise,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9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</w:t>
            </w:r>
          </w:p>
        </w:tc>
      </w:tr>
      <w:tr>
        <w:trPr>
          <w:trHeight w:hRule="exact" w:val="277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optional whitespace except as needed to overwrite invalid or unwanted protocol elements during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in-place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ltering.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RWS rule is used when at least one linear whitespace octet is required to separate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tokens.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RWS as a single SP.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OWS and RWS have the same semantics as a single SP. Any content known to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OWS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RWS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replaced with a single SP before interpreting it or forwarding the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downstream.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BWS rule is used where the grammar allows optional whitespace only for historical reasons. A</w:t>
            </w:r>
          </w:p>
        </w:tc>
      </w:tr>
      <w:tr>
        <w:trPr>
          <w:trHeight w:hRule="exact" w:val="272"/>
        </w:trPr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BWS in messages.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parse for such bad whitespace and</w:t>
            </w:r>
          </w:p>
        </w:tc>
      </w:tr>
      <w:tr>
        <w:trPr>
          <w:trHeight w:hRule="exact" w:val="212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remove it before interpreting the protocol element.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BWS has no semantics. Any content known to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BWS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removed before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interpreting it or forwarding the message downstream.</w:t>
            </w:r>
          </w:p>
        </w:tc>
      </w:tr>
      <w:tr>
        <w:trPr>
          <w:trHeight w:hRule="exact" w:val="3460"/>
        </w:trPr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6" w:after="0"/>
              <w:ind w:left="0" w:right="6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6" w:after="0"/>
              <w:ind w:left="0" w:right="5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66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24" w:val="left"/>
                    </w:tabs>
                    <w:autoSpaceDE w:val="0"/>
                    <w:widowControl/>
                    <w:spacing w:line="212" w:lineRule="exact" w:before="224" w:after="0"/>
                    <w:ind w:left="326" w:right="44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OWS            = *( SP / HTAB )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; optional whitespace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RWS            = 1*( SP / HTAB )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; required whitespace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BWS            = OWS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; "bad" whitespace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5.6.4. Quoted Strings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28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string of text is parsed as a single value if it is quoted using double-quote marks.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81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326" w:right="11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quoted-string  = DQUOTE *( qdtext / quoted-pair ) DQUOTE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qdtext         = HTAB / SP / %x21 / %x23-5B / %x5D-7E / obs-text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backslash octet ("\") can be used as a single-octet quoting mechanism within quoted-string</w:t>
            </w:r>
          </w:p>
        </w:tc>
      </w:tr>
      <w:tr>
        <w:trPr>
          <w:trHeight w:hRule="exact" w:val="272"/>
        </w:trPr>
        <w:tc>
          <w:tcPr>
            <w:tcW w:type="dxa" w:w="8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comment constructs. Recipients that process the value of a quoted-string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handle a</w:t>
            </w:r>
          </w:p>
        </w:tc>
      </w:tr>
      <w:tr>
        <w:trPr>
          <w:trHeight w:hRule="exact" w:val="48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quoted-pair as if it were replaced by the octet following the backslash.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2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quoted-pair    = "\" ( HTAB / SP / VCHAR / obs-text 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2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quoted-pair in a quoted-string except where necessary to quote</w:t>
            </w:r>
          </w:p>
        </w:tc>
      </w:tr>
      <w:tr>
        <w:trPr>
          <w:trHeight w:hRule="exact" w:val="272"/>
        </w:trPr>
        <w:tc>
          <w:tcPr>
            <w:tcW w:type="dxa" w:w="78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DQUOTE and backslash octets occurring within that string.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quoted-pair in a comment except where necessary to quote parentheses ["(" and ")"]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backslash octets occurring within that comment.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5.6.5. Comments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Comments can be included in some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by surrounding the comment text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parentheses. Comments are only allowed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containing "comment" as part of their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70"/>
            </w:tblGrid>
            <w:tr>
              <w:trPr>
                <w:trHeight w:hRule="exact" w:val="81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326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comment        = "(" *( ctext / quoted-pair / comment ) ")"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ctext          = HTAB / SP / %x21-27 / %x2A-5B / %x5D-7E / obs-text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5.6.6. Parameters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68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276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Parameters are instances of name/value pairs; they are often used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values as a common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syntax for appending auxiliary information to an item. Each parameter is usually delimited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immediately preceding semicolon.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9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9060"/>
            </w:tblGrid>
            <w:tr>
              <w:trPr>
                <w:trHeight w:hRule="exact" w:val="1086"/>
              </w:trPr>
              <w:tc>
                <w:tcPr>
                  <w:tcW w:type="dxa" w:w="720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70" w:after="0"/>
                    <w:ind w:left="326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parameters      = *( OWS ";" OWS [ parameter ] 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parameter       = parameter-name "=" parameter-value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parameter-name  = token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parameter-value = ( token / quoted-string 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46" w:after="0"/>
              <w:ind w:left="0" w:right="24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Parameter names are case-insensitive. Parameter values might or might not be case-sensitive,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depending on the semantics of the parameter name. Examples of parameters and some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equivalent forms can be seen in media types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the Accept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12.5.1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00"/>
        <w:ind w:left="1318" w:right="1728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 parameter value that matches the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token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production can be transmitted either as a token or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within a quoted-string. The quoted and unquoted values are equivalent.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Parameters do not allow whitespace (not even "bad" whitespace) around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"=" character.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78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5.6.7. Date/Time Formats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6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Prior to 1995, there were three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formats commonly used by servers to communicate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timestamps. For compatibility with old implementations, all three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here. The preferred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format is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xed-length and single-zone subset of the date and time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used by the</w:t>
            </w:r>
          </w:p>
        </w:tc>
      </w:tr>
      <w:tr>
        <w:trPr>
          <w:trHeight w:hRule="exact" w:val="480"/>
        </w:trPr>
        <w:tc>
          <w:tcPr>
            <w:tcW w:type="dxa" w:w="35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Internet Message Format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RFC5322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HTTP-date    = IMF-fixdate / obs-date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example of the preferred format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Sun, 06 Nov 1994 08:49:37 GMT    ; IMF-fixdate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Examples of the two obsolete formats are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83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81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326" w:right="158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Sunday, 06-Nov-94 08:49:37 GMT   ; obsolete RFC 850 format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Sun Nov  6 08:49:37 1994         ; ANSI C's asctime() format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7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that parses a timestamp value in an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accept all three HTTP-date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formats. When a sender generates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contains one or more timestamps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as HTTP-</w:t>
            </w:r>
          </w:p>
        </w:tc>
      </w:tr>
      <w:tr>
        <w:trPr>
          <w:trHeight w:hRule="exact" w:val="332"/>
        </w:trPr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date, the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those timestamps in the IMF-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xdate format.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An HTTP-date value represents time as an instance of Coordinated Universal Time (UTC).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rst two formats indicate UTC by the three-letter abbreviation for Greenwich Mean Time, "GMT", </w:t>
      </w:r>
      <w:r>
        <w:rPr>
          <w:rFonts w:ascii="" w:hAnsi="" w:eastAsia=""/>
          <w:b w:val="0"/>
          <w:i w:val="0"/>
          <w:color w:val="222222"/>
          <w:sz w:val="20"/>
        </w:rPr>
        <w:t>a predecessor of the UTC name; values in the asctime format are assumed to be in UTC.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"clock" is an implementation capable of providing a reasonable approximation of the current </w:t>
      </w:r>
      <w:r>
        <w:rPr>
          <w:rFonts w:ascii="" w:hAnsi="" w:eastAsia=""/>
          <w:b w:val="0"/>
          <w:i w:val="0"/>
          <w:color w:val="222222"/>
          <w:sz w:val="20"/>
        </w:rPr>
        <w:t xml:space="preserve">instant in UTC. A clock implementation ought to use NTP (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RFC5905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 xml:space="preserve">), or some similar protocol, to </w:t>
      </w:r>
      <w:r>
        <w:rPr>
          <w:rFonts w:ascii="" w:hAnsi="" w:eastAsia=""/>
          <w:b w:val="0"/>
          <w:i w:val="0"/>
          <w:color w:val="222222"/>
          <w:sz w:val="20"/>
        </w:rPr>
        <w:t>synchronize with UTC.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6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Preferred format:</w:t>
            </w:r>
          </w:p>
        </w:tc>
        <w:tc>
          <w:tcPr>
            <w:tcW w:type="dxa" w:w="4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12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12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38</w:t>
            </w:r>
          </w:p>
        </w:tc>
      </w:tr>
      <w:tr>
        <w:trPr>
          <w:trHeight w:hRule="exact" w:val="328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6" w:after="0"/>
              <w:ind w:left="0" w:right="18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8" w:after="0"/>
              <w:ind w:left="520" w:right="20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IMF-fixdate  = day-name "," SP date1 SP time-of-day SP GMT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fixed length/zone/capitalization subset of the format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see Section 3.3 of [RFC5322]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8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4" w:val="left"/>
              </w:tabs>
              <w:autoSpaceDE w:val="0"/>
              <w:widowControl/>
              <w:spacing w:line="212" w:lineRule="exact" w:before="98" w:after="0"/>
              <w:ind w:left="326" w:right="25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day-name     = %s"Mon" / %s"Tue" / %s"Wed"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%s"Thu" / %s"Fri" / %s"Sat" / %s"Sun"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582"/>
        </w:trPr>
        <w:tc>
          <w:tcPr>
            <w:tcW w:type="dxa" w:w="810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2" w:val="left"/>
              </w:tabs>
              <w:autoSpaceDE w:val="0"/>
              <w:widowControl/>
              <w:spacing w:line="212" w:lineRule="exact" w:before="98" w:after="0"/>
              <w:ind w:left="824" w:right="288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date1        = day SP month SP year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e.g., 02 Jun 1982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1222"/>
        </w:trPr>
        <w:tc>
          <w:tcPr>
            <w:tcW w:type="dxa" w:w="91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2" w:val="left"/>
              </w:tabs>
              <w:autoSpaceDE w:val="0"/>
              <w:widowControl/>
              <w:spacing w:line="214" w:lineRule="exact" w:before="96" w:after="0"/>
              <w:ind w:left="824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day          = 2DIGIT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month        = %s"Jan" / %s"Feb" / %s"Mar" / %s"Apr"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%s"May" / %s"Jun" / %s"Jul" / %s"Aug"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%s"Sep" / %s"Oct" / %s"Nov" / %s"Dec"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year         = 4DIGIT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370"/>
        </w:trPr>
        <w:tc>
          <w:tcPr>
            <w:tcW w:type="dxa" w:w="732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8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GMT          = %s"GMT"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584"/>
        </w:trPr>
        <w:tc>
          <w:tcPr>
            <w:tcW w:type="dxa" w:w="888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2" w:val="left"/>
              </w:tabs>
              <w:autoSpaceDE w:val="0"/>
              <w:widowControl/>
              <w:spacing w:line="214" w:lineRule="exact" w:before="96" w:after="0"/>
              <w:ind w:left="824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time-of-day  = hour ":" minute ":" second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00:00:00 - 23:59:60 (leap second)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794"/>
        </w:trPr>
        <w:tc>
          <w:tcPr>
            <w:tcW w:type="dxa" w:w="726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824" w:right="3804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hour         = 2DIGIT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minute       = 2DIGIT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second       = 2DIGIT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8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Obsolete formats: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obs-date     = rfc850-date / asctime-date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2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4" w:val="left"/>
              </w:tabs>
              <w:autoSpaceDE w:val="0"/>
              <w:widowControl/>
              <w:spacing w:line="214" w:lineRule="exact" w:before="224" w:after="0"/>
              <w:ind w:left="326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rfc850-date  = day-name-l "," SP date2 SP time-of-day SP GMT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date2        = day "-" month "-" 2DIGIT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e.g., 02-Jun-82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2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1884" w:right="2232" w:hanging="1558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day-name-l   = %s"Monday" / %s"Tuesday" / %s"Wednesday"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%s"Thursday" / %s"Friday" / %s"Saturday"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%s"Sunday"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920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2" w:val="left"/>
              </w:tabs>
              <w:autoSpaceDE w:val="0"/>
              <w:widowControl/>
              <w:spacing w:line="212" w:lineRule="exact" w:before="98" w:after="0"/>
              <w:ind w:left="1644" w:right="345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asctime-date = day-name SP date3 SP time-of-day SP year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date3        = month SP ( 2DIGIT / ( SP 1DIGIT ))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e.g., Jun  2</w:t>
            </w:r>
          </w:p>
        </w:tc>
      </w:tr>
      <w:tr>
        <w:trPr>
          <w:trHeight w:hRule="exact" w:val="560"/>
        </w:trPr>
        <w:tc>
          <w:tcPr>
            <w:tcW w:type="dxa" w:w="7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2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HTTP-date is case sensitive. Note that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8" w:history="1">
                <w:r>
                  <w:rPr>
                    <w:rStyle w:val="Hyperlink"/>
                  </w:rPr>
                  <w:t>Section 4.2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relaxes this for cache recipients.</w:t>
            </w:r>
          </w:p>
        </w:tc>
      </w:tr>
      <w:tr>
        <w:trPr>
          <w:trHeight w:hRule="exact" w:val="376"/>
        </w:trPr>
        <w:tc>
          <w:tcPr>
            <w:tcW w:type="dxa" w:w="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additional whitespace in an HTTP-date beyond that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</w:t>
            </w:r>
          </w:p>
        </w:tc>
      </w:tr>
      <w:tr>
        <w:trPr>
          <w:trHeight w:hRule="exact" w:val="54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included as SP in the grammar. The semantics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day-name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month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year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time-of-day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same as those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 the Internet Message Format constructs with the corresponding</w:t>
            </w:r>
          </w:p>
        </w:tc>
      </w:tr>
      <w:tr>
        <w:trPr>
          <w:trHeight w:hRule="exact" w:val="840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 (</w:t>
            </w:r>
          </w:p>
        </w:tc>
        <w:tc>
          <w:tcPr>
            <w:tcW w:type="dxa" w:w="9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RFC5322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 xml:space="preserve">Section 3.3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920"/>
        </w:trPr>
        <w:tc>
          <w:tcPr>
            <w:tcW w:type="dxa" w:w="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8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5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Recipients of a timestamp value in rfc850-date format, which uses a two-digit year,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interpret a timestamp that appears to be more than 50 years in the future as representing the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most recent year in the past that had the same last two digits.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Recipients of timestamp values are encouraged to be robust in parsing timestamps unless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 restricted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nition. For example, messages are occasionally forwarded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over HTTP from a non-HTTP source that might generate any of the date and time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the Internet Message Format.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996"/>
        </w:trPr>
        <w:tc>
          <w:tcPr>
            <w:tcW w:type="dxa" w:w="88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HTTP requirements for timestamp formats apply only to their usage within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the protocol stream. Implementations are not required to use these formats for user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presentation, request logging, etc.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804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35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 xml:space="preserve">6. Message Abstraction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major version of HTTP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its own syntax for communicating messages. This section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an abstract data type for HTTP messages based on a generalization of those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characteristics, common structure, and capacity for conveying semantics. This abstraction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used to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requirements on senders and recipients that are independent of the HTTP version,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that a message in one version can be relayed through other versions without changing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meaning.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 "message" consists of the following:</w:t>
      </w:r>
    </w:p>
    <w:p>
      <w:pPr>
        <w:autoSpaceDN w:val="0"/>
        <w:autoSpaceDE w:val="0"/>
        <w:widowControl/>
        <w:spacing w:line="272" w:lineRule="exact" w:before="20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control data to describe and route the message,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 headers lookup table of name/value pairs for extending that control data and conveying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additional information about the sender, message, content, or context,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 potentially unbounded stream of content, and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 trailers lookup table of name/value pairs for communicating information obtained while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sending the content. </w:t>
      </w:r>
    </w:p>
    <w:p>
      <w:pPr>
        <w:autoSpaceDN w:val="0"/>
        <w:autoSpaceDE w:val="0"/>
        <w:widowControl/>
        <w:spacing w:line="272" w:lineRule="exact" w:before="200" w:after="14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Framing and control data is sent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rst, followed by a header section containing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for the </w:t>
      </w:r>
      <w:r>
        <w:rPr>
          <w:rFonts w:ascii="" w:hAnsi="" w:eastAsia=""/>
          <w:b w:val="0"/>
          <w:i w:val="0"/>
          <w:color w:val="222222"/>
          <w:sz w:val="20"/>
        </w:rPr>
        <w:t xml:space="preserve">headers table. When a message includes content, the content is sent after the header section, </w:t>
      </w:r>
      <w:r>
        <w:rPr>
          <w:rFonts w:ascii="" w:hAnsi="" w:eastAsia=""/>
          <w:b w:val="0"/>
          <w:i w:val="0"/>
          <w:color w:val="222222"/>
          <w:sz w:val="20"/>
        </w:rPr>
        <w:t xml:space="preserve">potentially followed by a trailer section that might contain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 for the trailers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70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Messages are expected to be processed as a stream, wherein the purpose of that stream and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continued processing is revealed while being read. Hence, control data describes what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needs to know immediately,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describe what needs to be known before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receiving content, the content (when present) presumably contains what the recipient wants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needs to 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ll the message semantics, and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provide optional metadata that was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unknown prior to sending the content.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Messages are intended to be "self-descriptive": everything a recipient needs to know about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can be determined by looking at the message itself, after decoding or reconstituting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parts that have been compressed or elided in transit, without requiring an understanding of the</w:t>
            </w:r>
          </w:p>
        </w:tc>
      </w:tr>
      <w:tr>
        <w:trPr>
          <w:trHeight w:hRule="exact" w:val="580"/>
        </w:trPr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sender's current application state (established via prior messages). However,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retain</w:t>
            </w:r>
          </w:p>
        </w:tc>
      </w:tr>
      <w:tr>
        <w:trPr>
          <w:trHeight w:hRule="exact" w:val="63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knowledge of the request when parsing, interpreting, or caching a corresponding response.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example, responses to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HEAD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method look just like the beginning of a response to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cannot be parsed in the same manner.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this message abstraction is a generalization across many versions of HTTP, including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features that might not be found in some versions. For example, trailers were introduced within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HTTP/1.1 chunked transfer coding as a trailer section after the content. An equivalent feature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is present in HTTP/2 and HTTP/3 within the header block that terminates each stream.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6.1. Framing and Completeness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Message framing indicates how each message begins and ends, such that each message can be </w:t>
      </w:r>
      <w:r>
        <w:rPr>
          <w:rFonts w:ascii="" w:hAnsi="" w:eastAsia=""/>
          <w:b w:val="0"/>
          <w:i w:val="0"/>
          <w:color w:val="222222"/>
          <w:sz w:val="20"/>
        </w:rPr>
        <w:t xml:space="preserve">distinguished from other messages or noise on the same connection. Each major version of HTTP </w:t>
      </w:r>
      <w:r>
        <w:rPr>
          <w:rFonts w:ascii="" w:hAnsi="" w:eastAsia=""/>
          <w:b w:val="0"/>
          <w:i w:val="0"/>
          <w:color w:val="222222"/>
          <w:sz w:val="20"/>
        </w:rPr>
        <w:t>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nes its own framing mechanism.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HTTP/0.9 and early deployments of HTTP/1.0 used closure of the underlying connection to end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response. For backwards compatibility, this implicit framing is also allowed in HTTP/1.1. However,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implicit framing can fail to distinguish an incomplete response if the connection closes early.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reason, almost all modern implementations use explicit framing in the form of length-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delimited sequences of message data.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message is considered "complete" when all of the octets indicated by its framing are available.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that, when no explicit framing is used, a response message that is ended by the underlying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connection's close is considered complete even though it might be indistinguishable from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incomplete response, unless a transport-level error indicates that it is not complete.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6.2. Control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234"/>
        </w:trPr>
        <w:tc>
          <w:tcPr>
            <w:tcW w:type="dxa" w:w="105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Messages start with control data that describe its primary purpose. Request message control 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includes a request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request target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and protocol version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Response message control data includes a status code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optional reason phrase,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protocol version.</w:t>
            </w:r>
          </w:p>
        </w:tc>
      </w:tr>
      <w:tr>
        <w:trPr>
          <w:trHeight w:hRule="exact" w:val="382"/>
        </w:trPr>
        <w:tc>
          <w:tcPr>
            <w:tcW w:type="dxa" w:w="1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HTTP/1.1 (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earlier, control data is sent as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line of a message. In HTTP/2</w:t>
            </w:r>
          </w:p>
        </w:tc>
      </w:tr>
      <w:tr>
        <w:trPr>
          <w:trHeight w:hRule="exact" w:val="272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HTTP/3 (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control data is sent as pseudo-header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with a reserved</w:t>
            </w:r>
          </w:p>
        </w:tc>
      </w:tr>
      <w:tr>
        <w:trPr>
          <w:trHeight w:hRule="exact" w:val="332"/>
        </w:trPr>
        <w:tc>
          <w:tcPr>
            <w:tcW w:type="dxa" w:w="105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 (e.g., ":authority").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Every HTTP message has a protocol version. Depending on the version in use, it might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within the message explicitly or inferred by the connection over which the message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received. Recipients use that version information to determine limitations or potential for later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communication with that sender.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8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 message is forwarded by an intermediary, the protocol version is updated to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 used by that intermediary.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Via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used to communicate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upstream protocol information within a forwarded message.</w:t>
            </w:r>
          </w:p>
        </w:tc>
      </w:tr>
      <w:tr>
        <w:trPr>
          <w:trHeight w:hRule="exact" w:val="10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3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request version equal to the highest version to which the client is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conformant and whose major version is no higher than the highest version supported by the</w:t>
            </w:r>
          </w:p>
        </w:tc>
      </w:tr>
      <w:tr>
        <w:trPr>
          <w:trHeight w:hRule="exact" w:val="366"/>
        </w:trPr>
        <w:tc>
          <w:tcPr>
            <w:tcW w:type="dxa" w:w="41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server, if this is known.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5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version to which it is not conformant.</w:t>
            </w:r>
          </w:p>
        </w:tc>
      </w:tr>
      <w:tr>
        <w:trPr>
          <w:trHeight w:hRule="exact" w:val="193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lower request version if it is known that the server incorrectly implements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HTTP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but only after the client has attempted at least one normal request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determined from the response status code or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Server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that the server improperly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handles higher request versions.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44" w:right="72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response version equal to the highest version to which the server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conformant that has a major version less than or equal to the one received in the request. A</w:t>
            </w:r>
          </w:p>
        </w:tc>
      </w:tr>
      <w:tr>
        <w:trPr>
          <w:trHeight w:hRule="exact" w:val="272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version to which it is not conformant. A server can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505 (HTTP</w:t>
            </w:r>
          </w:p>
        </w:tc>
      </w:tr>
      <w:tr>
        <w:trPr>
          <w:trHeight w:hRule="exact" w:val="243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Version Not Supported)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if it wishes, for any reason, to refuse service of the client's major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version.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that receives a message with a major version number that it implements and a minor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 number higher than what it implements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the message as if it were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highest minor version within that major version to which the recipient is conformant. A recipient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 assume that a message with a higher minor version, when sent to a recipient that has not yet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indicated support for that higher version, is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ciently backwards-compatible to be safely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processed by any implementation of the same major version.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140"/>
        <w:ind w:left="1318" w:right="1296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6.3. Header Fields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>Fields (</w:t>
      </w:r>
      <w:r>
        <w:rPr>
          <w:rFonts w:ascii="" w:hAnsi="" w:eastAsia=""/>
          <w:b w:val="0"/>
          <w:i w:val="0"/>
          <w:color w:val="2222EE"/>
          <w:sz w:val="20"/>
        </w:rPr>
        <w:t>Section 5</w:t>
      </w:r>
      <w:r>
        <w:rPr>
          <w:rFonts w:ascii="" w:hAnsi="" w:eastAsia=""/>
          <w:b w:val="0"/>
          <w:i w:val="0"/>
          <w:color w:val="222222"/>
          <w:sz w:val="20"/>
        </w:rPr>
        <w:t xml:space="preserve">) that are sent or received before the content are referred to as "header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elds" (or </w:t>
      </w:r>
      <w:r>
        <w:rPr>
          <w:rFonts w:ascii="" w:hAnsi="" w:eastAsia=""/>
          <w:b w:val="0"/>
          <w:i w:val="0"/>
          <w:color w:val="222222"/>
          <w:sz w:val="20"/>
        </w:rPr>
        <w:t>just "headers", colloquially).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04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"header section" of a message consists of a sequence of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lines. Each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modify or extend message semantics, describe the sender,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the content, or provide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additional context.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We refer to named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cally as a "header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eld" when they are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allowed to be sent in the header section.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4"/>
        </w:trPr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6.4. Content </w:t>
            </w:r>
          </w:p>
        </w:tc>
      </w:tr>
    </w:tbl>
    <w:p>
      <w:pPr>
        <w:autoSpaceDN w:val="0"/>
        <w:autoSpaceDE w:val="0"/>
        <w:widowControl/>
        <w:spacing w:line="272" w:lineRule="exact" w:before="56" w:after="14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messages often transfer a complete or partial representation as the message "content": a </w:t>
      </w:r>
      <w:r>
        <w:rPr>
          <w:rFonts w:ascii="" w:hAnsi="" w:eastAsia=""/>
          <w:b w:val="0"/>
          <w:i w:val="0"/>
          <w:color w:val="222222"/>
          <w:sz w:val="20"/>
        </w:rPr>
        <w:t>stream of octets sent after the header section, as delineated by the message framing.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abstract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of content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ects the data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0" w:history="1">
                <w:r>
                  <w:rPr>
                    <w:rStyle w:val="Hyperlink"/>
                  </w:rPr>
                  <w:t xml:space="preserve"> after it h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 been extracted from the message</w:t>
            </w:r>
          </w:p>
        </w:tc>
      </w:tr>
      <w:tr>
        <w:trPr>
          <w:trHeight w:hRule="exact" w:val="272"/>
        </w:trPr>
        <w:tc>
          <w:tcPr>
            <w:tcW w:type="dxa" w:w="5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framing. For example, an HTTP/1.1 message body (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0" w:history="1">
                <w:r>
                  <w:rPr>
                    <w:rStyle w:val="Hyperlink"/>
                  </w:rPr>
                  <w:t>Section 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might consist of a</w:t>
            </w:r>
          </w:p>
        </w:tc>
      </w:tr>
      <w:tr>
        <w:trPr>
          <w:trHeight w:hRule="exact" w:val="1698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stream of data encoded with the chunked transfer coding -- a sequence of data chunks, one zero-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length chunk, and a trailer section -- whereas the content of that same message includes only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data stream after the transfer coding has been decoded; it does not include the chunk lengths,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chunked framing syntax, nor the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93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6" w:after="0"/>
              <w:ind w:left="0" w:right="15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5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1248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72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Some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 names have a "Content-" pre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x. This is an informal convention;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while some of these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elds refer to the content of the message, as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ned above,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others are scoped to the selected representation (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Section 3.2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). See the individual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eld's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nition to disambiguate.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44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6.4.1. Content Semantics </w:t>
            </w:r>
          </w:p>
        </w:tc>
      </w:tr>
    </w:tbl>
    <w:p>
      <w:pPr>
        <w:autoSpaceDN w:val="0"/>
        <w:autoSpaceDE w:val="0"/>
        <w:widowControl/>
        <w:spacing w:line="272" w:lineRule="exact" w:before="46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purpose of content in a request is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by the method semantics (</w:t>
      </w:r>
      <w:r>
        <w:rPr>
          <w:rFonts w:ascii="" w:hAnsi="" w:eastAsia=""/>
          <w:b w:val="0"/>
          <w:i w:val="0"/>
          <w:color w:val="2222EE"/>
          <w:sz w:val="20"/>
        </w:rPr>
        <w:t>Section 9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a representation in the content of a PUT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represents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desired state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after the request is successfully applied, whereas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in the content of a POST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represents information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processed by the target resource.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a response, the content's purpose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request method, response status code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and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describing that content. For example, the content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200 (OK)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to GET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represents the current state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as observed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time of the message origination date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whereas the content of the same status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code in a response to POST might represent either the processing result or the new state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resource after applying the processing.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content of a </w:t>
      </w:r>
      <w:r>
        <w:rPr>
          <w:rFonts w:ascii="" w:hAnsi="" w:eastAsia=""/>
          <w:b w:val="0"/>
          <w:i w:val="0"/>
          <w:color w:val="2222EE"/>
          <w:sz w:val="20"/>
        </w:rPr>
        <w:t>206 (Partial Content)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to GET contains either a single part of the selected </w:t>
      </w:r>
      <w:r>
        <w:rPr>
          <w:rFonts w:ascii="" w:hAnsi="" w:eastAsia=""/>
          <w:b w:val="0"/>
          <w:i w:val="0"/>
          <w:color w:val="222222"/>
          <w:sz w:val="20"/>
        </w:rPr>
        <w:t xml:space="preserve">representation or a multipart message body containing multiple parts of that representation, as </w:t>
      </w:r>
      <w:r>
        <w:rPr>
          <w:rFonts w:ascii="" w:hAnsi="" w:eastAsia=""/>
          <w:b w:val="0"/>
          <w:i w:val="0"/>
          <w:color w:val="222222"/>
          <w:sz w:val="20"/>
        </w:rPr>
        <w:t xml:space="preserve">described in </w:t>
      </w:r>
      <w:r>
        <w:rPr>
          <w:rFonts w:ascii="" w:hAnsi="" w:eastAsia=""/>
          <w:b w:val="0"/>
          <w:i w:val="0"/>
          <w:color w:val="2222EE"/>
          <w:sz w:val="20"/>
        </w:rPr>
        <w:t>Section 15.3.7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Response messages with an error status code usually contain content that represents the error </w:t>
      </w:r>
      <w:r>
        <w:rPr>
          <w:rFonts w:ascii="" w:hAnsi="" w:eastAsia=""/>
          <w:b w:val="0"/>
          <w:i w:val="0"/>
          <w:color w:val="222222"/>
          <w:sz w:val="20"/>
        </w:rPr>
        <w:t xml:space="preserve">condition, such that the content describes the error state and what steps are suggested for </w:t>
      </w:r>
      <w:r>
        <w:rPr>
          <w:rFonts w:ascii="" w:hAnsi="" w:eastAsia=""/>
          <w:b w:val="0"/>
          <w:i w:val="0"/>
          <w:color w:val="222222"/>
          <w:sz w:val="20"/>
        </w:rPr>
        <w:t>resolving it.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Responses to the HEAD request method (</w:t>
      </w:r>
      <w:r>
        <w:rPr>
          <w:rFonts w:ascii="" w:hAnsi="" w:eastAsia=""/>
          <w:b w:val="0"/>
          <w:i w:val="0"/>
          <w:color w:val="2222EE"/>
          <w:sz w:val="20"/>
        </w:rPr>
        <w:t>Section 9.3.2</w:t>
      </w:r>
      <w:r>
        <w:rPr>
          <w:rFonts w:ascii="" w:hAnsi="" w:eastAsia=""/>
          <w:b w:val="0"/>
          <w:i w:val="0"/>
          <w:color w:val="222222"/>
          <w:sz w:val="20"/>
        </w:rPr>
        <w:t xml:space="preserve">) never include content; the associated </w:t>
      </w:r>
      <w:r>
        <w:rPr>
          <w:rFonts w:ascii="" w:hAnsi="" w:eastAsia=""/>
          <w:b w:val="0"/>
          <w:i w:val="0"/>
          <w:color w:val="222222"/>
          <w:sz w:val="20"/>
        </w:rPr>
        <w:t xml:space="preserve">response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indicate only what their values would have been if the request method had </w:t>
      </w:r>
      <w:r>
        <w:rPr>
          <w:rFonts w:ascii="" w:hAnsi="" w:eastAsia=""/>
          <w:b w:val="0"/>
          <w:i w:val="0"/>
          <w:color w:val="222222"/>
          <w:sz w:val="20"/>
        </w:rPr>
        <w:t>been GET (</w:t>
      </w:r>
      <w:r>
        <w:rPr>
          <w:rFonts w:ascii="" w:hAnsi="" w:eastAsia=""/>
          <w:b w:val="0"/>
          <w:i w:val="0"/>
          <w:color w:val="2222EE"/>
          <w:sz w:val="20"/>
        </w:rPr>
        <w:t>Section 9.3.1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2xx (Successful)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responses to a CONNECT request method (</w:t>
      </w:r>
      <w:r>
        <w:rPr>
          <w:rFonts w:ascii="" w:hAnsi="" w:eastAsia=""/>
          <w:b w:val="0"/>
          <w:i w:val="0"/>
          <w:color w:val="2222EE"/>
          <w:sz w:val="20"/>
        </w:rPr>
        <w:t>Section 9.3.6</w:t>
      </w:r>
      <w:r>
        <w:rPr>
          <w:rFonts w:ascii="" w:hAnsi="" w:eastAsia=""/>
          <w:b w:val="0"/>
          <w:i w:val="0"/>
          <w:color w:val="222222"/>
          <w:sz w:val="20"/>
        </w:rPr>
        <w:t xml:space="preserve">) switch the connection to </w:t>
      </w:r>
      <w:r>
        <w:rPr>
          <w:rFonts w:ascii="" w:hAnsi="" w:eastAsia=""/>
          <w:b w:val="0"/>
          <w:i w:val="0"/>
          <w:color w:val="222222"/>
          <w:sz w:val="20"/>
        </w:rPr>
        <w:t>tunnel mode instead of having content.</w:t>
      </w:r>
    </w:p>
    <w:p>
      <w:pPr>
        <w:autoSpaceDN w:val="0"/>
        <w:autoSpaceDE w:val="0"/>
        <w:widowControl/>
        <w:spacing w:line="272" w:lineRule="exact" w:before="200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All </w:t>
      </w:r>
      <w:r>
        <w:rPr>
          <w:rFonts w:ascii="" w:hAnsi="" w:eastAsia=""/>
          <w:b w:val="0"/>
          <w:i w:val="0"/>
          <w:color w:val="2222EE"/>
          <w:sz w:val="20"/>
        </w:rPr>
        <w:t>1xx (Informational)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204 (No Content)</w:t>
      </w:r>
      <w:r>
        <w:rPr>
          <w:rFonts w:ascii="" w:hAnsi="" w:eastAsia=""/>
          <w:b w:val="0"/>
          <w:i w:val="0"/>
          <w:color w:val="222222"/>
          <w:sz w:val="20"/>
        </w:rPr>
        <w:t xml:space="preserve">, and </w:t>
      </w:r>
      <w:r>
        <w:rPr>
          <w:rFonts w:ascii="" w:hAnsi="" w:eastAsia=""/>
          <w:b w:val="0"/>
          <w:i w:val="0"/>
          <w:color w:val="2222EE"/>
          <w:sz w:val="20"/>
        </w:rPr>
        <w:t>304 (Not 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responses do not include </w:t>
      </w:r>
      <w:r>
        <w:rPr>
          <w:rFonts w:ascii="" w:hAnsi="" w:eastAsia=""/>
          <w:b w:val="0"/>
          <w:i w:val="0"/>
          <w:color w:val="222222"/>
          <w:sz w:val="20"/>
        </w:rPr>
        <w:t>content.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All other responses do include content, although that content might be of zero length.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6.4.2. Identifying Content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95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 complete or partial representation is transferred as message content, it is often desirable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the sender to supply, or the recipient to determine,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a resource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that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representation. For example, a client making a GET request on a resource for "the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current weather report" might want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the content returned (e.g., "weather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report for Laguna Beach at 20210720T1711"). This can be useful for sharing or bookmarking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from resources that are expected to have changing representations over time.</w:t>
            </w:r>
          </w:p>
        </w:tc>
      </w:tr>
      <w:tr>
        <w:trPr>
          <w:trHeight w:hRule="exact" w:val="5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For a request message: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7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288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request has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then the sender asserts that the content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representation of the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the Content-Location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value. However,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such an assertion cannot be trusted unless it can be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other means (not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cation). The information might still be useful for revision history links. 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24" w:after="0"/>
        <w:ind w:left="1598" w:right="201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Otherwise, the content is unidenti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 by HTTP, but a more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er might be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supplied within the content itself.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For a response message, the following rules are applied in order until a match is found: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24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request method is HEAD or the response status code is </w:t>
      </w:r>
      <w:r>
        <w:rPr>
          <w:rFonts w:ascii="" w:hAnsi="" w:eastAsia=""/>
          <w:b w:val="0"/>
          <w:i w:val="0"/>
          <w:color w:val="2222EE"/>
          <w:sz w:val="20"/>
        </w:rPr>
        <w:t>204 (No Content)</w:t>
      </w:r>
      <w:r>
        <w:rPr>
          <w:rFonts w:ascii="" w:hAnsi="" w:eastAsia=""/>
          <w:b w:val="0"/>
          <w:i w:val="0"/>
          <w:color w:val="222222"/>
          <w:sz w:val="20"/>
        </w:rPr>
        <w:t xml:space="preserve"> or </w:t>
      </w:r>
      <w:r>
        <w:rPr>
          <w:rFonts w:ascii="" w:hAnsi="" w:eastAsia=""/>
          <w:b w:val="0"/>
          <w:i w:val="0"/>
          <w:color w:val="2222EE"/>
          <w:sz w:val="20"/>
        </w:rPr>
        <w:t xml:space="preserve">304 (Not </w:t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ed)</w:t>
      </w:r>
      <w:r>
        <w:rPr>
          <w:rFonts w:ascii="" w:hAnsi="" w:eastAsia=""/>
          <w:b w:val="0"/>
          <w:i w:val="0"/>
          <w:color w:val="222222"/>
          <w:sz w:val="20"/>
        </w:rPr>
        <w:t xml:space="preserve">, there is no content in the response.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24"/>
        <w:ind w:left="1524" w:right="216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request method is GET and the response status code is </w:t>
      </w:r>
      <w:r>
        <w:rPr>
          <w:rFonts w:ascii="" w:hAnsi="" w:eastAsia=""/>
          <w:b w:val="0"/>
          <w:i w:val="0"/>
          <w:color w:val="2222EE"/>
          <w:sz w:val="20"/>
        </w:rPr>
        <w:t>200 (OK)</w:t>
      </w:r>
      <w:r>
        <w:rPr>
          <w:rFonts w:ascii="" w:hAnsi="" w:eastAsia=""/>
          <w:b w:val="0"/>
          <w:i w:val="0"/>
          <w:color w:val="222222"/>
          <w:sz w:val="20"/>
        </w:rPr>
        <w:t xml:space="preserve">, the content is a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representation of the </w:t>
      </w:r>
      <w:r>
        <w:rPr>
          <w:rFonts w:ascii="" w:hAnsi="" w:eastAsia=""/>
          <w:b w:val="0"/>
          <w:i w:val="0"/>
          <w:color w:val="2222EE"/>
          <w:sz w:val="20"/>
        </w:rPr>
        <w:t>target resource</w:t>
      </w:r>
      <w:r>
        <w:rPr>
          <w:rFonts w:ascii="" w:hAnsi="" w:eastAsia=""/>
          <w:b w:val="0"/>
          <w:i w:val="0"/>
          <w:color w:val="222222"/>
          <w:sz w:val="20"/>
        </w:rPr>
        <w:t xml:space="preserve"> (</w:t>
      </w:r>
      <w:r>
        <w:rPr>
          <w:rFonts w:ascii="" w:hAnsi="" w:eastAsia=""/>
          <w:b w:val="0"/>
          <w:i w:val="0"/>
          <w:color w:val="2222EE"/>
          <w:sz w:val="20"/>
        </w:rPr>
        <w:t>Section 7.1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460"/>
        </w:trPr>
        <w:tc>
          <w:tcPr>
            <w:tcW w:type="dxa" w:w="10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958" w:right="720" w:hanging="194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request method is GET and the response status code is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203 (Non-Authoritative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Information)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the content is a potentially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or enhanced representation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target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as provided by an intermediary. </w:t>
            </w:r>
          </w:p>
          <w:p>
            <w:pPr>
              <w:autoSpaceDN w:val="0"/>
              <w:tabs>
                <w:tab w:pos="958" w:val="left"/>
              </w:tabs>
              <w:autoSpaceDE w:val="0"/>
              <w:widowControl/>
              <w:spacing w:line="272" w:lineRule="exact" w:before="50" w:after="0"/>
              <w:ind w:left="76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4.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request method is GET and the response status code is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content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one or more parts of a representation of the target resource. 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26" w:after="0"/>
        <w:ind w:left="1524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5.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response has a </w:t>
      </w:r>
      <w:r>
        <w:rPr>
          <w:rFonts w:ascii="" w:hAnsi="" w:eastAsia=""/>
          <w:b w:val="0"/>
          <w:i w:val="0"/>
          <w:color w:val="2222EE"/>
          <w:sz w:val="20"/>
        </w:rPr>
        <w:t>Content-Location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and its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 is a reference to the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same URI as the target URI, the content is a representation of the target resource. </w:t>
      </w:r>
    </w:p>
    <w:p>
      <w:pPr>
        <w:autoSpaceDN w:val="0"/>
        <w:autoSpaceDE w:val="0"/>
        <w:widowControl/>
        <w:spacing w:line="272" w:lineRule="exact" w:before="50" w:after="0"/>
        <w:ind w:left="1718" w:right="1296" w:hanging="194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6.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response has a </w:t>
      </w:r>
      <w:r>
        <w:rPr>
          <w:rFonts w:ascii="" w:hAnsi="" w:eastAsia=""/>
          <w:b w:val="0"/>
          <w:i w:val="0"/>
          <w:color w:val="2222EE"/>
          <w:sz w:val="20"/>
        </w:rPr>
        <w:t>Content-Location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and its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 is a reference to a URI </w:t>
      </w:r>
      <w:r>
        <w:rPr>
          <w:rFonts w:ascii="" w:hAnsi="" w:eastAsia=""/>
          <w:b w:val="0"/>
          <w:i w:val="0"/>
          <w:color w:val="222222"/>
          <w:sz w:val="20"/>
        </w:rPr>
        <w:t>di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 xml:space="preserve">erent from the target URI, then the sender asserts that the content is a representation of </w:t>
      </w:r>
      <w:r>
        <w:rPr>
          <w:rFonts w:ascii="" w:hAnsi="" w:eastAsia=""/>
          <w:b w:val="0"/>
          <w:i w:val="0"/>
          <w:color w:val="222222"/>
          <w:sz w:val="20"/>
        </w:rPr>
        <w:t>the resource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by the Content-Location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value. However, such an assertion </w:t>
      </w:r>
      <w:r>
        <w:rPr>
          <w:rFonts w:ascii="" w:hAnsi="" w:eastAsia=""/>
          <w:b w:val="0"/>
          <w:i w:val="0"/>
          <w:color w:val="222222"/>
          <w:sz w:val="20"/>
        </w:rPr>
        <w:t>cannot be trusted unless it can be veri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 by other means (not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by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cation).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24" w:right="201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7. </w:t>
      </w:r>
      <w:r>
        <w:rPr>
          <w:rFonts w:ascii="" w:hAnsi="" w:eastAsia=""/>
          <w:b w:val="0"/>
          <w:i w:val="0"/>
          <w:color w:val="222222"/>
          <w:sz w:val="20"/>
        </w:rPr>
        <w:t>Otherwise, the content is unidenti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 by HTTP, but a more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er might be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supplied within the content itself. </w:t>
      </w:r>
    </w:p>
    <w:p>
      <w:pPr>
        <w:autoSpaceDN w:val="0"/>
        <w:autoSpaceDE w:val="0"/>
        <w:widowControl/>
        <w:spacing w:line="326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6.5. Trailer Fields </w:t>
      </w:r>
    </w:p>
    <w:p>
      <w:pPr>
        <w:autoSpaceDN w:val="0"/>
        <w:autoSpaceDE w:val="0"/>
        <w:widowControl/>
        <w:spacing w:line="272" w:lineRule="exact" w:before="114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Fields (</w:t>
      </w:r>
      <w:r>
        <w:rPr>
          <w:rFonts w:ascii="" w:hAnsi="" w:eastAsia=""/>
          <w:b w:val="0"/>
          <w:i w:val="0"/>
          <w:color w:val="2222EE"/>
          <w:sz w:val="20"/>
        </w:rPr>
        <w:t>Section 5</w:t>
      </w:r>
      <w:r>
        <w:rPr>
          <w:rFonts w:ascii="" w:hAnsi="" w:eastAsia=""/>
          <w:b w:val="0"/>
          <w:i w:val="0"/>
          <w:color w:val="222222"/>
          <w:sz w:val="20"/>
        </w:rPr>
        <w:t xml:space="preserve">) that are located within a "trailer section" are referred to as "trailer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elds" (or just </w:t>
      </w:r>
      <w:r>
        <w:rPr>
          <w:rFonts w:ascii="" w:hAnsi="" w:eastAsia=""/>
          <w:b w:val="0"/>
          <w:i w:val="0"/>
          <w:color w:val="222222"/>
          <w:sz w:val="20"/>
        </w:rPr>
        <w:t xml:space="preserve">"trailers", colloquially). Trailer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can be useful for supplying message integrity checks, digital </w:t>
      </w:r>
      <w:r>
        <w:rPr>
          <w:rFonts w:ascii="" w:hAnsi="" w:eastAsia=""/>
          <w:b w:val="0"/>
          <w:i w:val="0"/>
          <w:color w:val="222222"/>
          <w:sz w:val="20"/>
        </w:rPr>
        <w:t>signatures, delivery metrics, or post-processing status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ought to be processed and stored separately from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the header section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avoid contradicting message semantics known at the time the header section was complete.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presence or absence of certain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might impact choices made for the routing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processing of the message as a whole before the trailers are received; those choices cannot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unmade by the later discovery of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6.5.1. Limitations on Use of Trailers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592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trailer section is only possible when supported by the version of HTTP in use and enabled by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explicit framing mechanism. For example, the chunked transfer coding in HTTP/1.1 allows a</w:t>
            </w:r>
          </w:p>
        </w:tc>
      </w:tr>
      <w:tr>
        <w:trPr>
          <w:trHeight w:hRule="exact" w:val="668"/>
        </w:trPr>
        <w:tc>
          <w:tcPr>
            <w:tcW w:type="dxa" w:w="4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 section to be sent after the content (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1" w:history="1">
                <w:r>
                  <w:rPr>
                    <w:rStyle w:val="Hyperlink"/>
                  </w:rPr>
                  <w:t>Section 7.1.2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6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1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66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cannot be processed outside the header section because their evaluation is necessary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prior to receiving the content, such as those that describe message framing, routing,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authentication, request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ers, response controls, or content format.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MUST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a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unless the sender knows the corresponding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name's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permits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to be sent in trailers.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can be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cult to process by intermediaries that forward messages from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version to another. If the entire message can be bu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ered in transit, some intermediaries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could merge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into the header section (as appropriate) before it is forwarded.</w:t>
            </w:r>
          </w:p>
        </w:tc>
      </w:tr>
      <w:tr>
        <w:trPr>
          <w:trHeight w:hRule="exact" w:val="272"/>
        </w:trPr>
        <w:tc>
          <w:tcPr>
            <w:tcW w:type="dxa" w:w="7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However, in most cases, the trailers are simply discarded.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merge a trailer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into a header section unless the recipient understands the corresponding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and that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explicitly permits and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how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values can be safely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merged.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78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presence of the keyword "trailers" in the 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10.1.4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of a request indicates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the client is willing to accept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on behalf of itself and any downstream clients.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requests from an intermediary, this implies that all downstream clients are willing to accept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the forwarded response. Note that the presence of "trailers" does not mean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client(s) will process any particular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response; only that the trailer section(s)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will not be dropped by any of the clients.</w:t>
            </w:r>
          </w:p>
        </w:tc>
      </w:tr>
      <w:tr>
        <w:trPr>
          <w:trHeight w:hRule="exact" w:val="378"/>
        </w:trPr>
        <w:tc>
          <w:tcPr>
            <w:tcW w:type="dxa" w:w="8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Because of the potential for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to be discarded in transit,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it believes are necessary for the user agent to receive.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6.5.2. Processing Trailer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42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"Trailer"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can be sent to indicate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likely to be sent in the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section, which allows recipients to prepare for their receipt before processing the content.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example, this could be useful if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indicates that a dynamic checksum should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calculated as the content is received and then immediately checked upon receipt of the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with the same name are processed in the order received;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 with the same name have the equivalent semantics as appending the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values as a list of members.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might be generated more than once during a</w:t>
            </w:r>
          </w:p>
        </w:tc>
      </w:tr>
      <w:tr>
        <w:trPr>
          <w:trHeight w:hRule="exact" w:val="272"/>
        </w:trPr>
        <w:tc>
          <w:tcPr>
            <w:tcW w:type="dxa" w:w="15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a list-based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even if each member value is only processed once</w:t>
            </w:r>
          </w:p>
        </w:tc>
      </w:tr>
      <w:tr>
        <w:trPr>
          <w:trHeight w:hRule="exact" w:val="162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 received.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 the end of a message,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treat the set of received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as a data structure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name/value pairs, similar to (but separate from)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Additional processing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expectations, if any, can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within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for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intended for use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trailers.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6.6. Message Metadata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37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Fields that describe the message itself, such as when and how the message has been generated,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 appear in both requests and responses.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6.6.1. Date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1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"Date"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represents the date and time at which the messa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2" w:history="1">
                <w:r>
                  <w:rPr>
                    <w:rStyle w:val="Hyperlink"/>
                  </w:rPr>
                  <w:t>ge was origi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nated, having</w:t>
            </w:r>
          </w:p>
        </w:tc>
      </w:tr>
      <w:tr>
        <w:trPr>
          <w:trHeight w:hRule="exact" w:val="272"/>
        </w:trPr>
        <w:tc>
          <w:tcPr>
            <w:tcW w:type="dxa" w:w="92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same semantics as the Origination Date Field (orig-date)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2" w:history="1">
                <w:r>
                  <w:rPr>
                    <w:rStyle w:val="Hyperlink"/>
                  </w:rPr>
                  <w:t>Section 3.6.1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RFC5322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80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is an HTTP-date,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Date = HTTP-date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example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62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Date: Tue, 15 Nov 1994 08:12:31 GMT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7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that generates a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as the best available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approximation of the date and time of message generation. In theory, the date ought to represent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moment just before generating the message content. In practice, a sender can generate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date value at any time during message origination.</w:t>
            </w:r>
          </w:p>
        </w:tc>
      </w:tr>
      <w:tr>
        <w:trPr>
          <w:trHeight w:hRule="exact" w:val="372"/>
        </w:trPr>
        <w:tc>
          <w:tcPr>
            <w:tcW w:type="dxa" w:w="7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origin server with a clock (as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all </w:t>
            </w:r>
          </w:p>
        </w:tc>
      </w:tr>
      <w:tr>
        <w:trPr>
          <w:trHeight w:hRule="exact" w:val="62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3xx (Redirection)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4xx (Client Error)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responses, and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Date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1xx (Informational)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5xx (Server Error)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responses.</w:t>
            </w:r>
          </w:p>
        </w:tc>
      </w:tr>
      <w:tr>
        <w:trPr>
          <w:trHeight w:hRule="exact" w:val="480"/>
        </w:trPr>
        <w:tc>
          <w:tcPr>
            <w:tcW w:type="dxa" w:w="5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without a clock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60"/>
        </w:trPr>
        <w:tc>
          <w:tcPr>
            <w:tcW w:type="dxa" w:w="9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with a clock that receives a response message without a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record</w:t>
            </w:r>
          </w:p>
        </w:tc>
      </w:tr>
      <w:tr>
        <w:trPr>
          <w:trHeight w:hRule="exact" w:val="29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time it was received and append a corresponding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to the message's header</w:t>
            </w:r>
          </w:p>
        </w:tc>
      </w:tr>
    </w:tbl>
    <w:p>
      <w:pPr>
        <w:autoSpaceDN w:val="0"/>
        <w:autoSpaceDE w:val="0"/>
        <w:widowControl/>
        <w:spacing w:line="272" w:lineRule="exact" w:before="0" w:after="138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section if it is cached or forwarded downstream.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95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with a clock that receives a response with an invalid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replace that value with the time that response was received.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request, though generally will not do so unless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believed to convey useful information to the server. For example, custom applications of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 convey a Date if the server is expected to adjust its interpretation of the user's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based on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erences between the user agent and server clocks.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6.6.2. Trailer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70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"Trailer"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provides a list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 that the sender anticipates sending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within that message. This allows a recipient to prepare for receipt of the indicated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metadata before it starts processing the content.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4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4760"/>
            </w:tblGrid>
            <w:tr>
              <w:trPr>
                <w:trHeight w:hRule="exact" w:val="448"/>
              </w:trPr>
              <w:tc>
                <w:tcPr>
                  <w:tcW w:type="dxa" w:w="318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30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Trailer = #field-name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8"/>
        </w:trPr>
        <w:tc>
          <w:tcPr>
            <w:tcW w:type="dxa" w:w="4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14" w:after="0"/>
              <w:ind w:left="11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14" w:after="0"/>
              <w:ind w:left="4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14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1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sender might indicate that a signature will be computed as the content is being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streamed and provide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signature as a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This allows a recipient to perform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same check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y as it receives the content.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that intends to generate one or more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a message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Trailer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header section of that message to indicate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might be present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the trailers.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an intermediary discards the trailer section in transit,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Trailer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could provide a hint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what metadata was lost, though there is no guarantee that a sender of Trailer will always follow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through by sending the named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7. Routing HTTP Messages </w:t>
      </w:r>
    </w:p>
    <w:p>
      <w:pPr>
        <w:autoSpaceDN w:val="0"/>
        <w:autoSpaceDE w:val="0"/>
        <w:widowControl/>
        <w:spacing w:line="272" w:lineRule="exact" w:before="134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request message routing is determined by each client based on the target resource, the </w:t>
      </w:r>
      <w:r>
        <w:rPr>
          <w:rFonts w:ascii="" w:hAnsi="" w:eastAsia=""/>
          <w:b w:val="0"/>
          <w:i w:val="0"/>
          <w:color w:val="222222"/>
          <w:sz w:val="20"/>
        </w:rPr>
        <w:t>client's proxy 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guration, and establishment or reuse of an inbound connection. The </w:t>
      </w:r>
      <w:r>
        <w:rPr>
          <w:rFonts w:ascii="" w:hAnsi="" w:eastAsia=""/>
          <w:b w:val="0"/>
          <w:i w:val="0"/>
          <w:color w:val="222222"/>
          <w:sz w:val="20"/>
        </w:rPr>
        <w:t>corresponding response routing follows the same connection chain back to the client.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7.1. Determining the Target Resource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4"/>
        </w:trPr>
        <w:tc>
          <w:tcPr>
            <w:tcW w:type="dxa" w:w="10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Although HTTP is used in a wide variety of applications, most clients rely on the same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mechanism and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techniques as general-purpose Web browsers. Even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communication options are hard-coded in a client's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guration, we can think of their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combined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as a URI reference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URI reference is resolved to its absolute form in order to obtain the "target URI". The target URI </w:t>
      </w:r>
      <w:r>
        <w:rPr>
          <w:rFonts w:ascii="" w:hAnsi="" w:eastAsia=""/>
          <w:b w:val="0"/>
          <w:i w:val="0"/>
          <w:color w:val="222222"/>
          <w:sz w:val="20"/>
        </w:rPr>
        <w:t>excludes the reference's frag</w:t>
      </w:r>
      <w:r>
        <w:rPr>
          <w:rFonts w:ascii="" w:hAnsi="" w:eastAsia=""/>
          <w:b w:val="0"/>
          <w:i w:val="0"/>
          <w:color w:val="222222"/>
          <w:sz w:val="20"/>
        </w:rPr>
        <w:hyperlink r:id="rId32" w:history="1">
          <w:r>
            <w:rPr>
              <w:rStyle w:val="Hyperlink"/>
            </w:rPr>
            <w:t>ment comp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onent, if any, since fragment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ers are reserved for </w:t>
      </w:r>
      <w:r>
        <w:rPr>
          <w:rFonts w:ascii="" w:hAnsi="" w:eastAsia=""/>
          <w:b w:val="0"/>
          <w:i w:val="0"/>
          <w:color w:val="222222"/>
          <w:sz w:val="20"/>
        </w:rPr>
        <w:t xml:space="preserve">client-side processing (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URI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32" w:history="1">
          <w:r>
            <w:rPr>
              <w:rStyle w:val="Hyperlink"/>
            </w:rPr>
            <w:t xml:space="preserve">Section 3.5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perform an action on a "target resource", the client sends a request message containing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enough components of its parsed target URI to enable recipients to identify that same resource.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historical reasons, the parsed target URI components, collectively referred to as the "request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target", are sent within the message control data and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Host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There are two unusual cases for which the request target components are in a method-speci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</w:t>
      </w:r>
      <w:r>
        <w:rPr>
          <w:rFonts w:ascii="" w:hAnsi="" w:eastAsia=""/>
          <w:b w:val="0"/>
          <w:i w:val="0"/>
          <w:color w:val="222222"/>
          <w:sz w:val="20"/>
        </w:rPr>
        <w:t>form: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24"/>
        <w:ind w:left="159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For CONNECT (</w:t>
      </w:r>
      <w:r>
        <w:rPr>
          <w:rFonts w:ascii="" w:hAnsi="" w:eastAsia=""/>
          <w:b w:val="0"/>
          <w:i w:val="0"/>
          <w:color w:val="2222EE"/>
          <w:sz w:val="20"/>
        </w:rPr>
        <w:t>Section 9.3.6</w:t>
      </w:r>
      <w:r>
        <w:rPr>
          <w:rFonts w:ascii="" w:hAnsi="" w:eastAsia=""/>
          <w:b w:val="0"/>
          <w:i w:val="0"/>
          <w:color w:val="222222"/>
          <w:sz w:val="20"/>
        </w:rPr>
        <w:t xml:space="preserve">), the request target is the host name and port number of the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tunnel destination, separated by a colon.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80"/>
        </w:trPr>
        <w:tc>
          <w:tcPr>
            <w:tcW w:type="dxa" w:w="102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9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OPTIONS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the request target can be a single asterisk ("*"). </w:t>
            </w:r>
          </w:p>
        </w:tc>
      </w:tr>
      <w:tr>
        <w:trPr>
          <w:trHeight w:hRule="exact" w:val="390"/>
        </w:trPr>
        <w:tc>
          <w:tcPr>
            <w:tcW w:type="dxa" w:w="7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See the respective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nitions for details. These forms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7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used with other</w:t>
            </w:r>
          </w:p>
        </w:tc>
      </w:tr>
      <w:tr>
        <w:trPr>
          <w:trHeight w:hRule="exact" w:val="332"/>
        </w:trPr>
        <w:tc>
          <w:tcPr>
            <w:tcW w:type="dxa" w:w="102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1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Upon receipt of a client's request, a server reconstructs the target URI from the received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components in accordance with their local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guration and incomin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3" w:history="1">
                <w:r>
                  <w:rPr>
                    <w:rStyle w:val="Hyperlink"/>
                  </w:rPr>
                  <w:t>g connecti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 context.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reconstruction 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each major protocol version. For example,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3" w:history="1">
                <w:r>
                  <w:rPr>
                    <w:rStyle w:val="Hyperlink"/>
                  </w:rPr>
                  <w:t>Section 3.3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nes how a server determines the target URI of an HTTP/1.1 request.</w:t>
            </w:r>
          </w:p>
        </w:tc>
      </w:tr>
      <w:tr>
        <w:trPr>
          <w:trHeight w:hRule="exact" w:val="5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1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704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115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Previous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cations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ned the recomposed target URI as a distinct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concept, the "e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ff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ective request URI".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6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82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7.2. Host and :authority </w:t>
            </w:r>
          </w:p>
        </w:tc>
      </w:tr>
    </w:tbl>
    <w:p>
      <w:pPr>
        <w:autoSpaceDN w:val="0"/>
        <w:autoSpaceDE w:val="0"/>
        <w:widowControl/>
        <w:spacing w:line="272" w:lineRule="exact" w:before="56" w:after="140"/>
        <w:ind w:left="1318" w:right="144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The "Host" header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eld in a request provides the host and port information from the target URI,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enabling the origin server to distinguish among resources while servicing requests for multiple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host names.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HTTP/2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HTTP/3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Host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is, in some cases, supplanted by</w:t>
            </w:r>
          </w:p>
        </w:tc>
      </w:tr>
      <w:tr>
        <w:trPr>
          <w:trHeight w:hRule="exact" w:val="480"/>
        </w:trPr>
        <w:tc>
          <w:tcPr>
            <w:tcW w:type="dxa" w:w="92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":authority" pseudo-header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of a request's control data.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62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Host = uri-host [ ":" port ] ; Section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3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target URI's authority information is critical for handling a request.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a Host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a request unless it sends that information as an ":authority"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A user agent that sends Host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it as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the header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section of a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GET request to the origin server for &lt;http://www.example.org/pub/WWW/&gt; would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begin with: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206" w:right="633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GET /pub/WWW/ HTTP/1.1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Host: www.example.org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75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Since the host and port information acts as an application-level routing mechanism, it is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frequent target for malware seeking to poison a shared cache or redirect a request to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unintended server. An interception proxy is particularly vulnerable if it relies on the host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port information for redirecting requests to internal servers, or for use as a cache key in a shared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cache, without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verifying that the intercepted connection is targeting a valid IP address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host.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7.3. Routing Inbound Requests </w:t>
      </w:r>
    </w:p>
    <w:p>
      <w:pPr>
        <w:autoSpaceDN w:val="0"/>
        <w:autoSpaceDE w:val="0"/>
        <w:widowControl/>
        <w:spacing w:line="272" w:lineRule="exact" w:before="114" w:after="164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Once the target URI and its origin are determined, a client decides whether a network request is </w:t>
      </w:r>
      <w:r>
        <w:rPr>
          <w:rFonts w:ascii="" w:hAnsi="" w:eastAsia=""/>
          <w:b w:val="0"/>
          <w:i w:val="0"/>
          <w:color w:val="222222"/>
          <w:sz w:val="20"/>
        </w:rPr>
        <w:t>necessary to accomplish the desired semantics and, if so, where that request is to be directed.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564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7.3.1. To a Cache </w:t>
            </w:r>
          </w:p>
        </w:tc>
        <w:tc>
          <w:tcPr>
            <w:tcW w:type="dxa" w:w="5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the request can be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it, then the request is</w:t>
            </w:r>
          </w:p>
        </w:tc>
        <w:tc>
          <w:tcPr>
            <w:tcW w:type="dxa" w:w="1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10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48</w:t>
            </w:r>
          </w:p>
        </w:tc>
      </w:tr>
      <w:tr>
        <w:trPr>
          <w:trHeight w:hRule="exact" w:val="334"/>
        </w:trPr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client has a cache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226"/>
        </w:trPr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usually directed there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3320"/>
        </w:trPr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6" w:after="0"/>
              <w:ind w:left="11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6" w:after="0"/>
              <w:ind w:left="6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7.3.2. To a Proxy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request is not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a cache, then a typical client will check its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determine whether a proxy is to be used to satisfy the request. Proxy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implementation-dependent, but is often based on URI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 matching, selective authority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matching, or both, and the proxy itself is usually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an "http" or "https" URI.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If an "http" or "https" proxy is applicable, the client connects inbound by establishing (or reusing) </w:t>
      </w:r>
      <w:r>
        <w:rPr>
          <w:rFonts w:ascii="" w:hAnsi="" w:eastAsia=""/>
          <w:b w:val="0"/>
          <w:i w:val="0"/>
          <w:color w:val="222222"/>
          <w:sz w:val="20"/>
        </w:rPr>
        <w:t xml:space="preserve">a connection to that proxy and then sending it an HTTP request message containing a request </w:t>
      </w:r>
      <w:r>
        <w:rPr>
          <w:rFonts w:ascii="" w:hAnsi="" w:eastAsia=""/>
          <w:b w:val="0"/>
          <w:i w:val="0"/>
          <w:color w:val="222222"/>
          <w:sz w:val="20"/>
        </w:rPr>
        <w:t>target that matches the client's target URI.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7.3.3. To the Origin </w:t>
      </w:r>
    </w:p>
    <w:p>
      <w:pPr>
        <w:autoSpaceDN w:val="0"/>
        <w:autoSpaceDE w:val="0"/>
        <w:widowControl/>
        <w:spacing w:line="272" w:lineRule="exact" w:before="94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If no proxy is applicable, a typical client will invoke a handler routine (speci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to the target URI's </w:t>
      </w:r>
      <w:r>
        <w:rPr>
          <w:rFonts w:ascii="" w:hAnsi="" w:eastAsia=""/>
          <w:b w:val="0"/>
          <w:i w:val="0"/>
          <w:color w:val="222222"/>
          <w:sz w:val="20"/>
        </w:rPr>
        <w:t>scheme) to obtain access to the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resource. How that is accomplished is dependent on the </w:t>
      </w:r>
      <w:r>
        <w:rPr>
          <w:rFonts w:ascii="" w:hAnsi="" w:eastAsia=""/>
          <w:b w:val="0"/>
          <w:i w:val="0"/>
          <w:color w:val="222222"/>
          <w:sz w:val="20"/>
        </w:rPr>
        <w:t>target URI scheme and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by its associated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cation.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Section 4.3.2</w:t>
      </w:r>
      <w:r>
        <w:rPr>
          <w:rFonts w:ascii="" w:hAnsi="" w:eastAsia=""/>
          <w:b w:val="0"/>
          <w:i w:val="0"/>
          <w:color w:val="222222"/>
          <w:sz w:val="20"/>
        </w:rPr>
        <w:t xml:space="preserve">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nes how to obtain access to an "http" resource by establishing (or reusing) an </w:t>
      </w:r>
      <w:r>
        <w:rPr>
          <w:rFonts w:ascii="" w:hAnsi="" w:eastAsia=""/>
          <w:b w:val="0"/>
          <w:i w:val="0"/>
          <w:color w:val="222222"/>
          <w:sz w:val="20"/>
        </w:rPr>
        <w:t>inbound connection to the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origin server and then sending it an HTTP request message </w:t>
      </w:r>
      <w:r>
        <w:rPr>
          <w:rFonts w:ascii="" w:hAnsi="" w:eastAsia=""/>
          <w:b w:val="0"/>
          <w:i w:val="0"/>
          <w:color w:val="222222"/>
          <w:sz w:val="20"/>
        </w:rPr>
        <w:t>containing a request target that matches the client's target URI.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how to obtain access to an "https" resource by establishing (or reusing)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inbound secured connection to an origin server that is authoritative for the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origin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then sending it an HTTP request message containing a request target that matches the client's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URI.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7.4. Rejecting Misdirected Requests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48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Once a request is received by a server and parsed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ciently to determine its target URI,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decides whether to process the request itself, forward the request to another server,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redirect the client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resource, respond with an error, or drop the connection.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decision can be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uenced by anything about the request or connection context, but is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 directed at whether the server has been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process requests for that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 and whether the connection context is appropriate for that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1502"/>
        </w:trPr>
        <w:tc>
          <w:tcPr>
            <w:tcW w:type="dxa" w:w="10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request might have been misdirected, deliberately or accidentally, such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within a received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Host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from the connection's host or port.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is from a trusted gateway, such inconsistency might be expected; otherwise, it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indicate an attempt to bypass security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lters, trick the server into delivering non-public content,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poison a cache.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security considerations regarding message routing.</w:t>
            </w:r>
          </w:p>
        </w:tc>
      </w:tr>
      <w:tr>
        <w:trPr>
          <w:trHeight w:hRule="exact" w:val="390"/>
        </w:trPr>
        <w:tc>
          <w:tcPr>
            <w:tcW w:type="dxa" w:w="7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Unless the connection is from a trusted gateway,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reject a request if any</w:t>
            </w:r>
          </w:p>
        </w:tc>
      </w:tr>
      <w:tr>
        <w:trPr>
          <w:trHeight w:hRule="exact" w:val="272"/>
        </w:trPr>
        <w:tc>
          <w:tcPr>
            <w:tcW w:type="dxa" w:w="10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scheme-speci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requirements for the target URI are not met. In particular, a request for an "https"</w:t>
            </w:r>
          </w:p>
        </w:tc>
      </w:tr>
      <w:tr>
        <w:trPr>
          <w:trHeight w:hRule="exact" w:val="272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rejected unless it has been received over a connection that has been secured</w:t>
            </w:r>
          </w:p>
        </w:tc>
      </w:tr>
      <w:tr>
        <w:trPr>
          <w:trHeight w:hRule="exact" w:val="332"/>
        </w:trPr>
        <w:tc>
          <w:tcPr>
            <w:tcW w:type="dxa" w:w="10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via a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 valid for that target URI's origin,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14"/>
        </w:trPr>
        <w:tc>
          <w:tcPr>
            <w:tcW w:type="dxa" w:w="9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421 (Misdirected Request)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in a response indicates that the origin server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rejected the request because it appears to have been misdirected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15.5.20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40" w:after="0"/>
              <w:ind w:left="1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49</w:t>
            </w:r>
          </w:p>
        </w:tc>
      </w:tr>
      <w:tr>
        <w:trPr>
          <w:trHeight w:hRule="exact" w:val="6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7.5. Response Correlation </w:t>
      </w:r>
    </w:p>
    <w:p>
      <w:pPr>
        <w:autoSpaceDN w:val="0"/>
        <w:autoSpaceDE w:val="0"/>
        <w:widowControl/>
        <w:spacing w:line="272" w:lineRule="exact" w:before="112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connection might be used for multiple request/response exchanges. The mechanism used to </w:t>
      </w:r>
      <w:r>
        <w:rPr>
          <w:rFonts w:ascii="" w:hAnsi="" w:eastAsia=""/>
          <w:b w:val="0"/>
          <w:i w:val="0"/>
          <w:color w:val="222222"/>
          <w:sz w:val="20"/>
        </w:rPr>
        <w:t xml:space="preserve">correlate between request and response messages is version dependent; some versions of HTTP </w:t>
      </w:r>
      <w:r>
        <w:rPr>
          <w:rFonts w:ascii="" w:hAnsi="" w:eastAsia=""/>
          <w:b w:val="0"/>
          <w:i w:val="0"/>
          <w:color w:val="222222"/>
          <w:sz w:val="20"/>
        </w:rPr>
        <w:t>use implicit ordering of messages, while others use an explicit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16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responses, regardless of the status code (including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interim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responses) can be sent at any time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after a request is received, even if the request is not yet complete. A response can complete before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its corresponding request is complete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Likewise, clients are not expected to wait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amount of time for a response. Clients (including intermediaries) might abandon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if the response is not received within a reasonable period of time.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44" w:right="288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receives a response while it is still sending the associated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hyperlink r:id="rId44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 xml:space="preserve"> continue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sending that requ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5" w:history="1">
                <w:r>
                  <w:rPr>
                    <w:rStyle w:val="Hyperlink"/>
                  </w:rPr>
                  <w:t>est unless 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 receives an explicit indication to the contrary (see, 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4" w:history="1">
                <w:r>
                  <w:rPr>
                    <w:rStyle w:val="Hyperlink"/>
                  </w:rPr>
                  <w:t>Section 9.5</w:t>
                </w:r>
              </w:hyperlink>
            </w:r>
          </w:p>
        </w:tc>
      </w:tr>
      <w:tr>
        <w:trPr>
          <w:trHeight w:hRule="exact" w:val="332"/>
        </w:trPr>
        <w:tc>
          <w:tcPr>
            <w:tcW w:type="dxa" w:w="1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5" w:history="1">
                <w:r>
                  <w:rPr>
                    <w:rStyle w:val="Hyperlink"/>
                  </w:rPr>
                  <w:t>Section 6.4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7.6. Message Forwarding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3.7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intermediaries can serve a variety of roles in the processing of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requests and responses. Some intermediaries are used to improve performance or availability.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Others are used for access control or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 content. Since an HTTP stream has characteristics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similar to a pipe-and-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 architecture, there are no inherent limits to the extent an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intermediary can enhance (or interfere) with either direction of the stream.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6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Intermediaries are expected to forward messages even when protocol elements are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recognized (e.g., new methods, status codes,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names) since that preserves extensibility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downstream recipients.</w:t>
            </w:r>
          </w:p>
        </w:tc>
      </w:tr>
      <w:tr>
        <w:trPr>
          <w:trHeight w:hRule="exact" w:val="384"/>
        </w:trPr>
        <w:tc>
          <w:tcPr>
            <w:tcW w:type="dxa" w:w="4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intermediary not acting as a tunnel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implement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Connection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as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</w:t>
            </w:r>
          </w:p>
        </w:tc>
      </w:tr>
      <w:tr>
        <w:trPr>
          <w:trHeight w:hRule="exact" w:val="63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exclude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from being forwarded that are only intended for the incoming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connection.</w:t>
            </w:r>
          </w:p>
        </w:tc>
      </w:tr>
      <w:tr>
        <w:trPr>
          <w:trHeight w:hRule="exact" w:val="380"/>
        </w:trPr>
        <w:tc>
          <w:tcPr>
            <w:tcW w:type="dxa" w:w="2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a message to itself unless it is protected from an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loop. In general, an intermediary ought to recognize its own server names, including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aliases, local variations, or literal IP addresses, and respond to such requests directly.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HTTP message can be parsed as a stream for incremental processing or forwarding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downstream. However, senders and recipients cannot rely on incremental delivery of partial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messages, since some implementations will bu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or delay message forwarding for the sake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network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ciency, security checks, or content transformations.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7.6.1. Connection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244"/>
        </w:trPr>
        <w:tc>
          <w:tcPr>
            <w:tcW w:type="dxa" w:w="9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"Connection"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the sender to list desired control options for the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10" w:after="0"/>
              <w:ind w:left="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50</w:t>
            </w:r>
          </w:p>
        </w:tc>
      </w:tr>
      <w:tr>
        <w:trPr>
          <w:trHeight w:hRule="exact" w:val="9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81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326" w:right="417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Connection        = #connection-option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connection-option = token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3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options are case-insensitive.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aside from Connection is used to supply control information for or about the</w:t>
            </w:r>
          </w:p>
        </w:tc>
      </w:tr>
      <w:tr>
        <w:trPr>
          <w:trHeight w:hRule="exact" w:val="272"/>
        </w:trPr>
        <w:tc>
          <w:tcPr>
            <w:tcW w:type="dxa" w:w="4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current connection, the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list the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 within the Connection</w:t>
            </w:r>
          </w:p>
        </w:tc>
      </w:tr>
      <w:tr>
        <w:trPr>
          <w:trHeight w:hRule="exact" w:val="62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Note that some versions of HTTP prohibit the use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for such information,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therefore do not allow the Connection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88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Intermediaries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parse a received Connection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before a message is forwarded</w:t>
            </w:r>
          </w:p>
        </w:tc>
      </w:tr>
      <w:tr>
        <w:trPr>
          <w:trHeight w:hRule="exact" w:val="87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and, for each connection-option in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remove any header or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eld(s) from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with the same name as the connection-option, and then remove the Connection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itself (or replace it with the intermediary's own control options for the forwarded message).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536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Hence, the Connection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provides a declarative way of distinguishing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intended for the immediate recipient ("hop-by-hop") from those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are intended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recipients on the chain ("end-to-end"), enabling the message to be self-descriptive and allowing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future connection-speci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extensions to be deployed without fear that they will be blindly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forwarded by older intermediaries.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Furthermore, intermediaries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remove or replace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are known to require removal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before forwarding, whether or not they appear as a connection-option, after applying those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elds' semantics. This includes but is not limited to:</w:t>
            </w:r>
          </w:p>
        </w:tc>
      </w:tr>
      <w:tr>
        <w:trPr>
          <w:trHeight w:hRule="exact" w:val="380"/>
        </w:trPr>
        <w:tc>
          <w:tcPr>
            <w:tcW w:type="dxa" w:w="3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Proxy-Connection (</w:t>
            </w:r>
          </w:p>
        </w:tc>
        <w:tc>
          <w:tcPr>
            <w:tcW w:type="dxa" w:w="2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Appendix C.2.2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  <w:tr>
        <w:trPr>
          <w:trHeight w:hRule="exact" w:val="338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Keep-Alive (</w:t>
            </w:r>
          </w:p>
        </w:tc>
        <w:tc>
          <w:tcPr>
            <w:tcW w:type="dxa" w:w="2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7" w:history="1">
                <w:r>
                  <w:rPr>
                    <w:rStyle w:val="Hyperlink"/>
                  </w:rPr>
                  <w:t>Section 19.7.1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RFC2068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007"/>
        <w:gridCol w:w="3007"/>
        <w:gridCol w:w="3007"/>
      </w:tblGrid>
      <w:tr>
        <w:trPr>
          <w:trHeight w:hRule="exact" w:val="32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1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10.1.4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8" w:history="1">
                <w:r>
                  <w:rPr>
                    <w:rStyle w:val="Hyperlink"/>
                  </w:rPr>
                  <w:t>Section 6.1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8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  <w:tr>
        <w:trPr>
          <w:trHeight w:hRule="exact" w:val="32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Transfer-Encoding (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398"/>
        </w:trPr>
        <w:tc>
          <w:tcPr>
            <w:tcW w:type="dxa" w:w="10580"/>
            <w:gridSpan w:val="4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9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Upgrade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  <w:tr>
        <w:trPr>
          <w:trHeight w:hRule="exact" w:val="372"/>
        </w:trPr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0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connection option corresponding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is intended for all</w:t>
            </w:r>
          </w:p>
        </w:tc>
      </w:tr>
      <w:tr>
        <w:trPr>
          <w:trHeight w:hRule="exact" w:val="272"/>
        </w:trPr>
        <w:tc>
          <w:tcPr>
            <w:tcW w:type="dxa" w:w="10580"/>
            <w:gridSpan w:val="4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9" w:history="1">
                <w:r>
                  <w:rPr>
                    <w:rStyle w:val="Hyperlink"/>
                  </w:rPr>
                  <w:t>ecipients 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 the content. For example, Cache-Control is never appropriate as a connection option</w:t>
            </w:r>
          </w:p>
        </w:tc>
      </w:tr>
      <w:tr>
        <w:trPr>
          <w:trHeight w:hRule="exact" w:val="332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23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9" w:history="1">
                <w:r>
                  <w:rPr>
                    <w:rStyle w:val="Hyperlink"/>
                  </w:rPr>
                  <w:t>Section 5.2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options do not always correspond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present in the message, since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might not be needed if there are no parameters associated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option. In contrast, a connection-speci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received without a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option usually indicates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has been improperly forwarded by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intermediary and ought to be ignored by the recipient.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62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a new connection option that does not correspond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authors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ought to reserve the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anyway in order to avoid later collisions.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reserved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 are registered in the "Hypertext Transfer Protocol (HTTP) Field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Registry"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8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7.6.2. Max-Forwards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4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"Max-Forwards"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provides a mechanism with the TRACE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OPTIONS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request methods to limit the number of times that the request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forwarded by proxies. This can be useful when the client is attempting to trace a request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appears to be failing or looping mid-chain.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Max-Forwards = 1*DIGIT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076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Max-Forwards value is a decimal integer indicating the remaining number of times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message can be forwarded.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intermediary that receives a TRACE or OPTIONS request containing a Max-Forwards header</w:t>
            </w:r>
          </w:p>
        </w:tc>
      </w:tr>
      <w:tr>
        <w:trPr>
          <w:trHeight w:hRule="exact" w:val="272"/>
        </w:trPr>
        <w:tc>
          <w:tcPr>
            <w:tcW w:type="dxa" w:w="2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check and update its value prior to forwarding the request. If the received value is zero</w:t>
            </w:r>
          </w:p>
        </w:tc>
      </w:tr>
      <w:tr>
        <w:trPr>
          <w:trHeight w:hRule="exact" w:val="272"/>
        </w:trPr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(0), the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the request; instead, the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as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recipient. If the received Max-Forwards value is greater than zero, the intermediary </w:t>
            </w:r>
          </w:p>
        </w:tc>
      </w:tr>
      <w:tr>
        <w:trPr>
          <w:trHeight w:hRule="exact" w:val="272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0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updated Max-Forwards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forwarded message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that is</w:t>
            </w:r>
          </w:p>
        </w:tc>
      </w:tr>
      <w:tr>
        <w:trPr>
          <w:trHeight w:hRule="exact" w:val="1076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lesser of a) the received value decremented by one (1) or b) the recipient's maximum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supported value for Max-Forwards.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 Max-Forwards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received with any other request methods.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7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1318" w:right="129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7.6.3. Via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"Via"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indicates the presence of intermediate protocols and recipients between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agent and the server (on requests) or between the origin server and the client (on responses),</w:t>
            </w:r>
          </w:p>
        </w:tc>
      </w:tr>
      <w:tr>
        <w:trPr>
          <w:trHeight w:hRule="exact" w:val="272"/>
        </w:trPr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similar to the "Received"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email (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0" w:history="1">
                <w:r>
                  <w:rPr>
                    <w:rStyle w:val="Hyperlink"/>
                  </w:rPr>
                  <w:t>Section 3.6.7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RFC5322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Via can be used for</w:t>
            </w:r>
          </w:p>
        </w:tc>
      </w:tr>
      <w:tr>
        <w:trPr>
          <w:trHeight w:hRule="exact" w:val="75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tracking message forwards, avoiding request 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0" w:history="1">
                <w:r>
                  <w:rPr>
                    <w:rStyle w:val="Hyperlink"/>
                  </w:rPr>
                  <w:t>oops, and ide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ntifying the protocol capabilities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senders along the request/response chain.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Via = #( received-protocol RWS received-by [ RWS comment ] )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1008"/>
        </w:trPr>
        <w:tc>
          <w:tcPr>
            <w:tcW w:type="dxa" w:w="9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2" w:val="left"/>
              </w:tabs>
              <w:autoSpaceDE w:val="0"/>
              <w:widowControl/>
              <w:spacing w:line="212" w:lineRule="exact" w:before="98" w:after="0"/>
              <w:ind w:left="824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received-protocol = [ protocol-name "/" ] protocol-version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see Section 7.8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received-by       = pseudonym [ ":" port ]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pseudonym         = token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96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member of the Via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represents a proxy or gateway that has forwarded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message. Each intermediary appends its own information about how the message was received,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such that the end result is ordered according to the sequence of forwarding recipients.</w:t>
            </w:r>
          </w:p>
        </w:tc>
      </w:tr>
      <w:tr>
        <w:trPr>
          <w:trHeight w:hRule="exact" w:val="380"/>
        </w:trPr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appropriate Via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as described below, in each message that it</w:t>
            </w:r>
          </w:p>
        </w:tc>
      </w:tr>
      <w:tr>
        <w:trPr>
          <w:trHeight w:hRule="exact" w:val="272"/>
        </w:trPr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forwards. An HTTP-to-HTTP gateway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appropriate Via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each inbound</w:t>
            </w:r>
          </w:p>
        </w:tc>
      </w:tr>
      <w:tr>
        <w:trPr>
          <w:trHeight w:hRule="exact" w:val="90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message and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Via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forwarded response messages.</w:t>
            </w:r>
          </w:p>
        </w:tc>
      </w:tr>
      <w:tr>
        <w:trPr>
          <w:trHeight w:hRule="exact" w:val="3000"/>
        </w:trPr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3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455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each intermediary, the received-protocol indicates the protocol and protocol version used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upstream sender of the message. Hence, the Via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records the advertised protocol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capabilities of the request/response chain such that they remain visible to downstream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recipients; this can be useful for determining what backwards-incompatible features might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safe to use in response, or within a later request,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2.5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For brevity,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protocol-name is omitted when the received protocol is HTTP.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received-by portion is normally the host and optional port number of a recipient server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that subsequently forwarded the message. However, if the real host is considered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sensitive information,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replace it with a pseudonym. If a port is not provided,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interpret that as meaning it was received on the default port, if any,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received-protocol.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comments to identify the software of each recipient, analogous to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User-Agent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Server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However, comments in Via are optional, and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remove them prior to forwarding the message.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4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request message could be sent from an HTTP/1.0 user agent to an internal proxy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code-named "fred", which uses HTTP/1.1 to forward the request to a public proxy at p.example.net,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which completes the request by forwarding it to the origin server at www.example.com.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received by www.example.com would then have the following Via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2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Via: 1.0 fred, 1.1 p.example.net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7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intermediary used as a portal through a network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rewall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the names and</w:t>
            </w:r>
          </w:p>
        </w:tc>
      </w:tr>
      <w:tr>
        <w:trPr>
          <w:trHeight w:hRule="exact" w:val="176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ports of hosts within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rewall region unless it is explicitly enabled to do so. If not enabled,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replace each received-by host of any host behind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rewall by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appropriate pseudonym for that host.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combine an ordered subsequence of Via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list members into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single member if the entries have identical received-protocol values. For example,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Via: 1.0 ricky, 1.1 ethel, 1.1 fred, 1.0 lucy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could be collapsed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2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Via: 1.0 ricky, 1.1 mertz, 1.0 lucy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2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combine multiple list members unless they are all under the same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organizational control and the hosts have already been replaced by pseudonyms.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32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combine members that have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received-protocol values.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200"/>
        </w:trPr>
        <w:tc>
          <w:tcPr>
            <w:tcW w:type="dxa" w:w="4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7.7. Message Transformations 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4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intermediaries include features for transforming messages and their content. A proxy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might, for example, convert between image formats in order to save cache space or to reduce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amount of tra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on a slow link. However, operational problems might occur when these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transformations are applied to content intended for critical applications, such as medical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imaging or scienti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data analysis, particularly when integrity checks or digital signatures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used to ensure that the content received is identical to the original.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HTTP-to-HTTP proxy is called a "transforming proxy" if it is designed or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modify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messages in a semantically meaningful way (i.e.,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cations, beyond those required by normal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processing, that change the message in a way that would be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to the original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sender or potentially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to downstream recipients). For example, a transforming proxy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 be acting as a shared annotation server (modifying responses to include references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local annotation database), a malware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lter, a format transcoder, or a privacy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lter.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transformations are presumed to be desired by whichever client (or client organization) chose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proxy.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96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a proxy receives a target URI with a host name that is not a fully quali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domain name, it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add its own domain to the host name it received when forwarding the request. 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change the host name if the target URI contains a fully quali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domain name.</w:t>
            </w:r>
          </w:p>
        </w:tc>
      </w:tr>
      <w:tr>
        <w:trPr>
          <w:trHeight w:hRule="exact" w:val="386"/>
        </w:trPr>
        <w:tc>
          <w:tcPr>
            <w:tcW w:type="dxa" w:w="19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modify the "absolute-path" and "query" parts of the received target URI when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forwarding it to the next inbound server except as required by that forwarding protocol.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example, a pr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oxy forward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ing a request to an or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2" w:history="1">
                <w:r>
                  <w:rPr>
                    <w:rStyle w:val="Hyperlink"/>
                  </w:rPr>
                  <w:t>igin server v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ia HTTP/1.1 will replace an empty</w:t>
            </w:r>
          </w:p>
        </w:tc>
      </w:tr>
      <w:tr>
        <w:trPr>
          <w:trHeight w:hRule="exact" w:val="272"/>
        </w:trPr>
        <w:tc>
          <w:tcPr>
            <w:tcW w:type="dxa" w:w="1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path with "/" (</w:t>
            </w:r>
          </w:p>
        </w:tc>
        <w:tc>
          <w:tcPr>
            <w:tcW w:type="dxa" w:w="2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Section 3.2.1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"*" (</w:t>
            </w:r>
          </w:p>
        </w:tc>
        <w:tc>
          <w:tcPr>
            <w:tcW w:type="dxa" w:w="2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2" w:history="1">
                <w:r>
                  <w:rPr>
                    <w:rStyle w:val="Hyperlink"/>
                  </w:rPr>
                  <w:t>Section 3.2.4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depending on the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method.</w:t>
            </w:r>
          </w:p>
        </w:tc>
      </w:tr>
      <w:tr>
        <w:trPr>
          <w:trHeight w:hRule="exact" w:val="386"/>
        </w:trPr>
        <w:tc>
          <w:tcPr>
            <w:tcW w:type="dxa" w:w="19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transfor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3" w:history="1">
                <w:r>
                  <w:rPr>
                    <w:rStyle w:val="Hyperlink"/>
                  </w:rPr>
                  <w:t>m the content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of a response message that contains a no-</w:t>
            </w:r>
          </w:p>
        </w:tc>
      </w:tr>
      <w:tr>
        <w:trPr>
          <w:trHeight w:hRule="exact" w:val="272"/>
        </w:trPr>
        <w:tc>
          <w:tcPr>
            <w:tcW w:type="dxa" w:w="27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transform cache directive (</w:t>
            </w:r>
          </w:p>
        </w:tc>
        <w:tc>
          <w:tcPr>
            <w:tcW w:type="dxa" w:w="26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3" w:history="1">
                <w:r>
                  <w:rPr>
                    <w:rStyle w:val="Hyperlink"/>
                  </w:rPr>
                  <w:t>Section 5.2.2.6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Note that this does not apply to message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transfor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mations 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hat do no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3" w:history="1">
                <w:r>
                  <w:rPr>
                    <w:rStyle w:val="Hyperlink"/>
                  </w:rPr>
                  <w:t>t change the 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ontent, such as the addition or removal of transfer</w:t>
            </w:r>
          </w:p>
        </w:tc>
      </w:tr>
      <w:tr>
        <w:trPr>
          <w:trHeight w:hRule="exact" w:val="370"/>
        </w:trPr>
        <w:tc>
          <w:tcPr>
            <w:tcW w:type="dxa" w:w="1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codings (</w:t>
            </w:r>
          </w:p>
        </w:tc>
        <w:tc>
          <w:tcPr>
            <w:tcW w:type="dxa" w:w="21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1280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transform the content of a message that does not contain a no-transform cache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directive. A proxy that transforms the content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can inform downstream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recipients that a transformation has been applied by changing the response status code to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203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(Non-Authoritative Information)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82"/>
        </w:trPr>
        <w:tc>
          <w:tcPr>
            <w:tcW w:type="dxa" w:w="21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4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modify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provide information about the endpoints of the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communication chain, the resource state, 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(other than the content)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unless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 allows such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or the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is deemed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necessary for privacy or security.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6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7.8. Upgrade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764"/>
        </w:trPr>
        <w:tc>
          <w:tcPr>
            <w:tcW w:type="dxa" w:w="8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"Upgrade"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intended to provide a simple mechanism for transitioning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HTTP/1.1 to some other protocol on the same connection.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70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list of protocol names in the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of a request to invite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to switch to one or more of the named protocols, in order of descending preference, before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response.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 received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if it wishes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continue using the current protocol on that connection. Upgrade cannot be used to insist on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change.</w:t>
            </w:r>
          </w:p>
        </w:tc>
      </w:tr>
    </w:tbl>
    <w:p>
      <w:pPr>
        <w:autoSpaceDN w:val="0"/>
        <w:autoSpaceDE w:val="0"/>
        <w:widowControl/>
        <w:spacing w:line="1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Upgrade          = #protocol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75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520" w:right="230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protocol         = protocol-name ["/" protocol-version]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protocol-name    = token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protocol-version = token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Although protocol names are registered with a preferred case, recipients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case-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insensitive comparison when matching each protocol-name to supported protocols.</w:t>
            </w:r>
          </w:p>
        </w:tc>
      </w:tr>
      <w:tr>
        <w:trPr>
          <w:trHeight w:hRule="exact" w:val="378"/>
        </w:trPr>
        <w:tc>
          <w:tcPr>
            <w:tcW w:type="dxa" w:w="60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sends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101 (Switching Protocols)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to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indicate the new protocol(s) to which the connection is being switched; if multiple protocol layers</w:t>
            </w:r>
          </w:p>
        </w:tc>
      </w:tr>
      <w:tr>
        <w:trPr>
          <w:trHeight w:hRule="exact" w:val="272"/>
        </w:trPr>
        <w:tc>
          <w:tcPr>
            <w:tcW w:type="dxa" w:w="3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are being switched, the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list the protocols in layer-ascending order.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switch to a protocol that was not indicated by the client in the corresponding request's</w:t>
            </w:r>
          </w:p>
        </w:tc>
      </w:tr>
      <w:tr>
        <w:trPr>
          <w:trHeight w:hRule="exact" w:val="90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choose to ignore the order of preference indicated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and select the new protocol(s) based on other factors, such as the nature of the request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current load on the server.</w:t>
            </w:r>
          </w:p>
        </w:tc>
      </w:tr>
      <w:tr>
        <w:trPr>
          <w:trHeight w:hRule="exact" w:val="382"/>
        </w:trPr>
        <w:tc>
          <w:tcPr>
            <w:tcW w:type="dxa" w:w="58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sends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426 (Upgrade Required)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to</w:t>
            </w:r>
          </w:p>
        </w:tc>
      </w:tr>
      <w:tr>
        <w:trPr>
          <w:trHeight w:hRule="exact" w:val="134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indicate the acceptable protocols, in order of descending preference.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any other response to advertise that it implements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 for upgrading to the listed protocols, in order of descending preference, when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appropriate for a future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following is a hypothetical example sent by a client: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206" w:right="47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GET /hello HTTP/1.1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Host: www.example.com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Connection: upgrade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Upgrade: websocket, IRC/6.9, RTA/x11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96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capabilities and nature of the application-level communication after the protocol change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entirely dependent upon the new protocol(s) chosen. However, immediately after sending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101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(Switching Protocols)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the server is expected to continue responding to the original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as if it had received its equivalent within the new protocol (i.e., the server still has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outstanding request to satisfy after the protocol has been changed, and is expected to do so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without requiring the request to be repeated).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4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37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if the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received in a GET request and the server decides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switch protocols,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responds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101 (Switching Protocols)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message in HTTP/1.1 and then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immediately follows that with the new protocol's equivalent of a response to a GET on the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resource. This allows a connection to be upgraded to protocols with the same semantics as HTTP</w:t>
            </w:r>
          </w:p>
        </w:tc>
      </w:tr>
      <w:tr>
        <w:trPr>
          <w:trHeight w:hRule="exact" w:val="272"/>
        </w:trPr>
        <w:tc>
          <w:tcPr>
            <w:tcW w:type="dxa" w:w="69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without the latency cost of an additional round trip.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switch protocols unless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received message semantics can be honored by the new protocol; an OPTIONS request can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honored by any protocol.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following is an example response to the above hypothetical request: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206" w:right="51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HTTP/1.1 101 Switching Protocols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Connection: upgrade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Upgrade: websocket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9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[... data stream switches to websocket with an appropriate response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(as defined by new protocol) to the "GET /hello" request ...]</w:t>
            </w:r>
          </w:p>
        </w:tc>
      </w:tr>
      <w:tr>
        <w:trPr>
          <w:trHeight w:hRule="exact" w:val="474"/>
        </w:trPr>
        <w:tc>
          <w:tcPr>
            <w:tcW w:type="dxa" w:w="2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of Upgrade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also send an "Upgrade" connection option 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Connection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to inform intermediaries not to forward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 A server that receives an</w:t>
            </w:r>
          </w:p>
        </w:tc>
      </w:tr>
      <w:tr>
        <w:trPr>
          <w:trHeight w:hRule="exact" w:val="354"/>
        </w:trPr>
        <w:tc>
          <w:tcPr>
            <w:tcW w:type="dxa" w:w="4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an HTTP/1.0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that Upgrade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9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cannot begin using an upgraded protocol on the connection until it has completely sent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message (i.e., the client can't change the protocol it is sending in the middle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message). If a server receives both an Upgrade and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Expect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with the "100-continue"</w:t>
            </w:r>
          </w:p>
        </w:tc>
      </w:tr>
      <w:tr>
        <w:trPr>
          <w:trHeight w:hRule="exact" w:val="272"/>
        </w:trPr>
        <w:tc>
          <w:tcPr>
            <w:tcW w:type="dxa" w:w="4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before 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101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(Switching Protocols)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only applies to switching protocols on top of the existing connection;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cannot be used to switch the underlying connection (transport) protocol, nor to switch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existing communication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connection. For those purposes, it is more appropriate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3xx (Redirection)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20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only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the protocol name "HTTP" for use by the family of Hypertext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 Protocols,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HTTP version rules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2.5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future updates to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cation. Additional protocol names ought to be registered using the registration procedure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9"/>
        </w:rPr>
        <w:t xml:space="preserve">8. Representation Data and Metadata </w:t>
      </w:r>
    </w:p>
    <w:p>
      <w:pPr>
        <w:autoSpaceDN w:val="0"/>
        <w:autoSpaceDE w:val="0"/>
        <w:widowControl/>
        <w:spacing w:line="326" w:lineRule="exact" w:before="218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8.1. Representation Data </w:t>
      </w:r>
    </w:p>
    <w:p>
      <w:pPr>
        <w:autoSpaceDN w:val="0"/>
        <w:autoSpaceDE w:val="0"/>
        <w:widowControl/>
        <w:spacing w:line="272" w:lineRule="exact" w:before="114" w:after="138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representation data associated with an HTTP message is either provided as the content of the </w:t>
      </w:r>
      <w:r>
        <w:rPr>
          <w:rFonts w:ascii="" w:hAnsi="" w:eastAsia=""/>
          <w:b w:val="0"/>
          <w:i w:val="0"/>
          <w:color w:val="222222"/>
          <w:sz w:val="20"/>
        </w:rPr>
        <w:t xml:space="preserve">message or referred to by the message semantics and the target URI. The representation data is in </w:t>
      </w:r>
      <w:r>
        <w:rPr>
          <w:rFonts w:ascii="" w:hAnsi="" w:eastAsia=""/>
          <w:b w:val="0"/>
          <w:i w:val="0"/>
          <w:color w:val="222222"/>
          <w:sz w:val="20"/>
        </w:rPr>
        <w:t>a format and encoding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by the representation metadata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4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data type of the representation data is determined via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These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a two-layer, ordered encoding model:</w:t>
            </w:r>
          </w:p>
        </w:tc>
      </w:tr>
      <w:tr>
        <w:trPr>
          <w:trHeight w:hRule="exact" w:val="26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representation-data := Content-Encoding( Content-Type( data ) )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2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8.2. Representation Metadata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provide metadata about the representation. When a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includes content, the representation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describe how to interpret that data. 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to a HEAD request, the representation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describe the representation 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would have been enclosed in the content if the same request had been a GET.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8.3. Content-Type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62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"Content-Type"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indicates the media type of the associated representation: either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representation enclosed in the message content 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as determined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by the message semantics. The indicated media type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both the data format and how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data is intended to be processed by a recipient, within the scope of the received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semantics, after any content codings indicated by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decoded.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Content-Type = media-type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 types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An example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2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Content-Type: text/html; charset=ISO-8859-4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0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that generates a message containing content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Content-Type header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that message unless the intended media type of the enclosed representation is unknown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sender. If a Content-Type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 not pr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5" w:history="1">
                <w:r>
                  <w:rPr>
                    <w:rStyle w:val="Hyperlink"/>
                  </w:rPr>
                  <w:t>esent, the rec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 assume a</w:t>
            </w:r>
          </w:p>
        </w:tc>
      </w:tr>
      <w:tr>
        <w:trPr>
          <w:trHeight w:hRule="exact" w:val="272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 type of "application/octet-stream" (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5" w:history="1">
                <w:r>
                  <w:rPr>
                    <w:rStyle w:val="Hyperlink"/>
                  </w:rPr>
                  <w:t xml:space="preserve">Section 4.5.1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examine the data to</w:t>
            </w:r>
          </w:p>
        </w:tc>
      </w:tr>
      <w:tr>
        <w:trPr>
          <w:trHeight w:hRule="exact" w:val="101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determine its type.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practice, resource owners do not always properly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 their origin server to provide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correct Content-Type for a given representation. Some user agents examine the content and, in</w:t>
            </w:r>
          </w:p>
        </w:tc>
      </w:tr>
      <w:tr>
        <w:trPr>
          <w:trHeight w:hRule="exact" w:val="272"/>
        </w:trPr>
        <w:tc>
          <w:tcPr>
            <w:tcW w:type="dxa" w:w="7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certain cases, override the received type (for example, 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Sni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This "MIME sni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ng" risks</w:t>
            </w:r>
          </w:p>
        </w:tc>
      </w:tr>
      <w:tr>
        <w:trPr>
          <w:trHeight w:hRule="exact" w:val="142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drawing incorrect conclusions about the data, which might expose the user to additional security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risks (e.g., "privilege escalation"). Furthermore, distinct media types often share a common 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format,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ering only in how the data is intended to be processed, which is impossible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distinguish by inspecting the data alone. When sni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ng is implemented, implementers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encouraged to provide a means for the user to disable it.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97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Although Content-Type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a singleton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it is sometimes incorrectly generated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multiple times, resulting in a combined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that appears to be a list. Recipients often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attempt to handle this error by using the last syntactically valid member of the list, leading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potential interoperability and security issues if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implementations have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error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handling behaviors.</w:t>
            </w:r>
          </w:p>
        </w:tc>
      </w:tr>
      <w:tr>
        <w:trPr>
          <w:trHeight w:hRule="exact" w:val="29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8.3.1. Media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18"/>
        </w:trPr>
        <w:tc>
          <w:tcPr>
            <w:tcW w:type="dxa" w:w="33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uses media types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102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order to provide open and extensible data typing and type negotiation. Media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types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both a data format and various processing models: how to process that data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accordance with the message context.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48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70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326" w:right="40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media-type = type "/" subtype parameters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type       = token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subtype    = token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81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type and subtype tokens are case-insensitive.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type/subtype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followed by semicolon-delimited parameters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in the form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name/value pairs. The presence or absence of a parameter might be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processing of a media type, depending on its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within the media type registry. Parameter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values might or might not be case-sensitive, depending on the semantics of the parameter name.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76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the following media types are equivalent in describing HTML text data encoded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UTF-8 character encoding scheme, but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is preferred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6" w:history="1">
                <w:r>
                  <w:rPr>
                    <w:rStyle w:val="Hyperlink"/>
                  </w:rPr>
                  <w:t>consistency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(the "charset"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 value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being case-insensitive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6" w:history="1">
                <w:r>
                  <w:rPr>
                    <w:rStyle w:val="Hyperlink"/>
                  </w:rPr>
                  <w:t xml:space="preserve">Section 4.1.2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262"/>
        </w:trPr>
        <w:tc>
          <w:tcPr>
            <w:tcW w:type="dxa" w:w="100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0040"/>
            </w:tblGrid>
            <w:tr>
              <w:trPr>
                <w:trHeight w:hRule="exact" w:val="1242"/>
              </w:trPr>
              <w:tc>
                <w:tcPr>
                  <w:tcW w:type="dxa" w:w="612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326" w:right="244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text/html;charset=utf-8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Text/HTML;Charset="utf-8"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text/html; charset="utf-8"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text/html;charset=UTF-8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10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 types ought to be registered with IANA according to the procedures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BCP13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8.3.2. Charset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18"/>
        </w:trPr>
        <w:tc>
          <w:tcPr>
            <w:tcW w:type="dxa" w:w="86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uses "charset" names to indicate or negotiate the character encoding scheme (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RFC6365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</w:p>
        </w:tc>
      </w:tr>
      <w:tr>
        <w:trPr>
          <w:trHeight w:hRule="exact" w:val="876"/>
        </w:trPr>
        <w:tc>
          <w:tcPr>
            <w:tcW w:type="dxa" w:w="105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7" w:history="1">
                <w:r>
                  <w:rPr>
                    <w:rStyle w:val="Hyperlink"/>
                  </w:rPr>
                  <w:t xml:space="preserve">Section 2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of a textual representation.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this document, charset names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7" w:history="1">
                <w:r>
                  <w:rPr>
                    <w:rStyle w:val="Hyperlink"/>
                  </w:rPr>
                  <w:t>appear ei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 in parameters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or, for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in the form of a plain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token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both cases, charset names are matched case-insensitively.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83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8" w:history="1">
                <w:r>
                  <w:rPr>
                    <w:rStyle w:val="Hyperlink"/>
                  </w:rPr>
                  <w:t>Charset names ought to be 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egistered in the IANA "Character Sets" reg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9" w:history="1">
                <w:r>
                  <w:rPr>
                    <w:rStyle w:val="Hyperlink"/>
                  </w:rPr>
                  <w:t>istry (</w:t>
                </w:r>
              </w:hyperlink>
            </w:r>
          </w:p>
        </w:tc>
        <w:tc>
          <w:tcPr>
            <w:tcW w:type="dxa" w:w="35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tps://www.iana.org/</w:t>
                </w:r>
              </w:hyperlink>
            </w:r>
          </w:p>
        </w:tc>
      </w:tr>
      <w:tr>
        <w:trPr>
          <w:trHeight w:hRule="exact" w:val="378"/>
        </w:trPr>
        <w:tc>
          <w:tcPr>
            <w:tcW w:type="dxa" w:w="99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assignments/character-sets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according to the procedures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9" w:history="1">
                <w:r>
                  <w:rPr>
                    <w:rStyle w:val="Hyperlink"/>
                  </w:rPr>
                  <w:t>Section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9" w:history="1">
                <w:r>
                  <w:rPr>
                    <w:rStyle w:val="Hyperlink"/>
                  </w:rPr>
                  <w:t xml:space="preserve"> 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8" w:history="1">
                <w:r>
                  <w:rPr>
                    <w:rStyle w:val="Hyperlink"/>
                  </w:rPr>
                  <w:t xml:space="preserve"> of [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RFC2978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8" w:history="1">
                <w:r>
                  <w:rPr>
                    <w:rStyle w:val="Hyperlink"/>
                  </w:rPr>
                  <w:t>]</w:t>
                </w:r>
              </w:hyperlink>
            </w:r>
          </w:p>
        </w:tc>
        <w:tc>
          <w:tcPr>
            <w:tcW w:type="dxa" w:w="19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8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</w:tr>
      <w:tr>
        <w:trPr>
          <w:trHeight w:hRule="exact" w:val="406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8.0" w:type="dxa"/>
            </w:tblPr>
            <w:tblGrid>
              <w:gridCol w:w="11900"/>
            </w:tblGrid>
            <w:tr>
              <w:trPr>
                <w:trHeight w:hRule="exact" w:val="290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In theory, charset names are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ned by the "mime-charset" ABNF rule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ned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Section 2.3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RFC2978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(as corrected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Err1912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8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That rule allows two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0" w:history="1">
                <w:r>
                  <w:rPr>
                    <w:rStyle w:val="Hyperlink"/>
                  </w:rPr>
                  <w:t>aracters th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at are not included in "token" ("{" and "}"), but no charset name</w:t>
            </w:r>
          </w:p>
        </w:tc>
      </w:tr>
      <w:tr>
        <w:trPr>
          <w:trHeight w:hRule="exact" w:val="412"/>
        </w:trPr>
        <w:tc>
          <w:tcPr>
            <w:tcW w:type="dxa" w:w="83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registered at the time of this writing includes braces (see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Err5433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32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758"/>
        </w:trPr>
        <w:tc>
          <w:tcPr>
            <w:tcW w:type="dxa" w:w="83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8"/>
            <w:gridSpan w:val="2"/>
            <w:vMerge/>
            <w:tcBorders/>
          </w:tcPr>
          <w:p/>
        </w:tc>
      </w:tr>
      <w:tr>
        <w:trPr>
          <w:trHeight w:hRule="exact" w:val="3240"/>
        </w:trPr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6" w:after="0"/>
              <w:ind w:left="11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7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6" w:after="0"/>
              <w:ind w:left="6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49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32" w:after="0"/>
              <w:ind w:left="19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8.3.3. Multipart Types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MIME provides for a number of "multipart" types -- encapsulations of one or more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representations within a single message body. All multipart types share a common syntax, as</w:t>
            </w:r>
          </w:p>
        </w:tc>
      </w:tr>
      <w:tr>
        <w:trPr>
          <w:trHeight w:hRule="exact" w:val="272"/>
        </w:trPr>
        <w:tc>
          <w:tcPr>
            <w:tcW w:type="dxa" w:w="3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Section 5.1.1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include a boundary parameter as part of the media type</w:t>
            </w:r>
          </w:p>
        </w:tc>
      </w:tr>
      <w:tr>
        <w:trPr>
          <w:trHeight w:hRule="exact" w:val="272"/>
        </w:trPr>
        <w:tc>
          <w:tcPr>
            <w:tcW w:type="dxa" w:w="65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1" w:history="1">
                <w:r>
                  <w:rPr>
                    <w:rStyle w:val="Hyperlink"/>
                  </w:rPr>
                  <w:t>message bod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y is itself a protocol element;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only CRLF to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 line breaks between body parts.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message framing does not use the multipart boundary as an indicator of message body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length, though it might be used by implementations that generate or process the content.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example, the "multipart/form-data" type is often used for carrying form data in a request, as</w:t>
            </w:r>
          </w:p>
        </w:tc>
      </w:tr>
      <w:tr>
        <w:trPr>
          <w:trHeight w:hRule="exact" w:val="272"/>
        </w:trPr>
        <w:tc>
          <w:tcPr>
            <w:tcW w:type="dxa" w:w="2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described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RFC7578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the "multipart/byteranges" type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for use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some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15.3.7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8.4. Content-Encoding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"Content-Encoding"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indicates what content codings have been applied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representation, beyond those inherent in the media type, and thus what decoding mechanisms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have to be applied in order to obtain data in the media type referenced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Content-Type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Content-Encoding is primarily used to allow a representation's data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compressed without losing the identity of its underlying media type.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Content-Encoding = #content-coding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example of its use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2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Content-Encoding: gzip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one or more encodings have been applied to a representation, the sender that applied the</w:t>
            </w:r>
          </w:p>
        </w:tc>
      </w:tr>
      <w:tr>
        <w:trPr>
          <w:trHeight w:hRule="exact" w:val="272"/>
        </w:trPr>
        <w:tc>
          <w:tcPr>
            <w:tcW w:type="dxa" w:w="17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encodings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Content-Encoding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lists the content codings in the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order in which they were applied. Note that the coding named "identity" is reserved for its special</w:t>
            </w:r>
          </w:p>
        </w:tc>
      </w:tr>
      <w:tr>
        <w:trPr>
          <w:trHeight w:hRule="exact" w:val="332"/>
        </w:trPr>
        <w:tc>
          <w:tcPr>
            <w:tcW w:type="dxa" w:w="4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role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thus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included.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Additional information about the encoding parameters can be provided by other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</w:t>
      </w:r>
      <w:r>
        <w:rPr>
          <w:rFonts w:ascii="" w:hAnsi="" w:eastAsia=""/>
          <w:b w:val="0"/>
          <w:i w:val="0"/>
          <w:color w:val="222222"/>
          <w:sz w:val="20"/>
        </w:rPr>
        <w:t>not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by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2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Unlike Transfer-Encoding (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8" w:history="1">
                <w:r>
                  <w:rPr>
                    <w:rStyle w:val="Hyperlink"/>
                  </w:rPr>
                  <w:t>Section 6.1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the codings listed in Content-Encoding are a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characteristic of the representation; the representation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terms of the coded form,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other metadata about the representation is about the coded form unless otherwise noted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metadata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nition. Typically, the representation is only decoded just prior to rendering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analogous usage.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3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media type includes an inherent encoding, such as a data format that is always compressed,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then that encoding would not be restated in Content-Encoding even if it happens to be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algorithm as one of the content codings. Such a content coding would only be listed if, for some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4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bizarre reason, it is applied a second time to form the representation. Likewise, an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choose to publish the same data as multiple representations that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only in whether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coding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part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Content-Encoding, since some user agents will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behave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erently in their handling of each response (e.g., open a "Save as ..." dialog instead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automatic decompression and rendering of content).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a status code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415 (Unsupported Media Type)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in the request message has a content coding that is not acceptable.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8.4.1. Content Codings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1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coding values indicate an encoding transformation that has been or can be applied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representation. Content codings are primarily used to allow a representation to be compressed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 usefully transformed without losing the identity of its underlying media type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without loss of information. Frequently, the representation is stored in coded form, transmitted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directly, and only decoded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recipient.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content-coding   = token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content codings are case-insensitive and ought to be registered within the "HTTP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Coding Registry",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16.6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Content-coding values are used in the </w:t>
      </w:r>
      <w:r>
        <w:rPr>
          <w:rFonts w:ascii="" w:hAnsi="" w:eastAsia=""/>
          <w:b w:val="0"/>
          <w:i w:val="0"/>
          <w:color w:val="2222EE"/>
          <w:sz w:val="20"/>
        </w:rPr>
        <w:t>Accept-Encoding</w:t>
      </w:r>
      <w:r>
        <w:rPr>
          <w:rFonts w:ascii="" w:hAnsi="" w:eastAsia=""/>
          <w:b w:val="0"/>
          <w:i w:val="0"/>
          <w:color w:val="222222"/>
          <w:sz w:val="20"/>
        </w:rPr>
        <w:t xml:space="preserve"> (</w:t>
      </w:r>
      <w:r>
        <w:rPr>
          <w:rFonts w:ascii="" w:hAnsi="" w:eastAsia=""/>
          <w:b w:val="0"/>
          <w:i w:val="0"/>
          <w:color w:val="2222EE"/>
          <w:sz w:val="20"/>
        </w:rPr>
        <w:t>Section 12.5.3</w:t>
      </w:r>
      <w:r>
        <w:rPr>
          <w:rFonts w:ascii="" w:hAnsi="" w:eastAsia=""/>
          <w:b w:val="0"/>
          <w:i w:val="0"/>
          <w:color w:val="222222"/>
          <w:sz w:val="20"/>
        </w:rPr>
        <w:t xml:space="preserve">) and </w:t>
      </w:r>
      <w:r>
        <w:rPr>
          <w:rFonts w:ascii="" w:hAnsi="" w:eastAsia=""/>
          <w:b w:val="0"/>
          <w:i w:val="0"/>
          <w:color w:val="2222EE"/>
          <w:sz w:val="20"/>
        </w:rPr>
        <w:t>Content-Encoding</w:t>
      </w:r>
    </w:p>
    <w:p>
      <w:pPr>
        <w:autoSpaceDN w:val="0"/>
        <w:autoSpaceDE w:val="0"/>
        <w:widowControl/>
        <w:spacing w:line="272" w:lineRule="exact" w:before="0" w:after="234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(</w:t>
      </w:r>
      <w:r>
        <w:rPr>
          <w:rFonts w:ascii="" w:hAnsi="" w:eastAsia=""/>
          <w:b w:val="0"/>
          <w:i w:val="0"/>
          <w:color w:val="2222EE"/>
          <w:sz w:val="20"/>
        </w:rPr>
        <w:t>Section 8.4</w:t>
      </w:r>
      <w:r>
        <w:rPr>
          <w:rFonts w:ascii="" w:hAnsi="" w:eastAsia=""/>
          <w:b w:val="0"/>
          <w:i w:val="0"/>
          <w:color w:val="222222"/>
          <w:sz w:val="20"/>
        </w:rPr>
        <w:t xml:space="preserve">)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5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8.4.1.1. Compress Coding </w:t>
            </w:r>
          </w:p>
        </w:tc>
      </w:tr>
      <w:tr>
        <w:trPr>
          <w:trHeight w:hRule="exact" w:val="304"/>
        </w:trPr>
        <w:tc>
          <w:tcPr>
            <w:tcW w:type="dxa" w:w="7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"compress" coding is an adaptive Lempel-Ziv-Welch (LZW) coding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Welch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is commonly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produced by the UNIX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compression program "compress".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consider "x-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compress" to be equivalent to "compress".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8.4.1.2. De</w:t>
      </w:r>
      <w:r>
        <w:rPr>
          <w:rFonts w:ascii="" w:hAnsi="" w:eastAsia=""/>
          <w:b/>
          <w:i w:val="0"/>
          <w:color w:val="222222"/>
          <w:sz w:val="20"/>
        </w:rPr>
        <w:t>fl</w:t>
      </w:r>
      <w:r>
        <w:rPr>
          <w:rFonts w:ascii="" w:hAnsi="" w:eastAsia=""/>
          <w:b/>
          <w:i w:val="0"/>
          <w:color w:val="222222"/>
          <w:sz w:val="20"/>
        </w:rPr>
        <w:t xml:space="preserve">ate Coding </w:t>
      </w:r>
    </w:p>
    <w:p>
      <w:pPr>
        <w:autoSpaceDN w:val="0"/>
        <w:autoSpaceDE w:val="0"/>
        <w:widowControl/>
        <w:spacing w:line="272" w:lineRule="exact" w:before="54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"de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 xml:space="preserve">ate" coding is a "zlib" data format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RFC1950</w:t>
      </w:r>
      <w:r>
        <w:rPr>
          <w:rFonts w:ascii="" w:hAnsi="" w:eastAsia=""/>
          <w:b w:val="0"/>
          <w:i w:val="0"/>
          <w:color w:val="222222"/>
          <w:sz w:val="20"/>
        </w:rPr>
        <w:t>]</w:t>
      </w:r>
      <w:r>
        <w:rPr>
          <w:rFonts w:ascii="" w:hAnsi="" w:eastAsia=""/>
          <w:b w:val="0"/>
          <w:i w:val="0"/>
          <w:color w:val="222222"/>
          <w:sz w:val="20"/>
        </w:rPr>
        <w:t xml:space="preserve"> containing a "de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>ate" compressed data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stream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RFC1951</w:t>
      </w:r>
      <w:r>
        <w:rPr>
          <w:rFonts w:ascii="" w:hAnsi="" w:eastAsia=""/>
          <w:b w:val="0"/>
          <w:i w:val="0"/>
          <w:color w:val="222222"/>
          <w:sz w:val="20"/>
        </w:rPr>
        <w:t>]</w:t>
      </w:r>
      <w:r>
        <w:rPr>
          <w:rFonts w:ascii="" w:hAnsi="" w:eastAsia=""/>
          <w:b w:val="0"/>
          <w:i w:val="0"/>
          <w:color w:val="222222"/>
          <w:sz w:val="20"/>
        </w:rPr>
        <w:t xml:space="preserve"> that uses a combination of the Lempel-Ziv (LZ77) compression algorithm and</w:t>
      </w:r>
    </w:p>
    <w:p>
      <w:pPr>
        <w:autoSpaceDN w:val="0"/>
        <w:autoSpaceDE w:val="0"/>
        <w:widowControl/>
        <w:spacing w:line="272" w:lineRule="exact" w:before="0" w:after="20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Hu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>man coding.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Some non-conformant implementations send the "de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ate" compressed 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without the zlib wrapper.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58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8.4.1.3. Gzip Coding </w:t>
            </w:r>
          </w:p>
        </w:tc>
      </w:tr>
    </w:tbl>
    <w:p>
      <w:pPr>
        <w:autoSpaceDN w:val="0"/>
        <w:autoSpaceDE w:val="0"/>
        <w:widowControl/>
        <w:spacing w:line="272" w:lineRule="exact" w:before="28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"gzip" coding is an LZ77 coding with a 32-bit Cyclic Redundancy Check (CRC) that is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commonly produced by the gzip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le compression program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RFC1952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 xml:space="preserve">. A recipient </w:t>
      </w:r>
      <w:r>
        <w:rPr>
          <w:rFonts w:ascii="" w:hAnsi="" w:eastAsia=""/>
          <w:b/>
          <w:i w:val="0"/>
          <w:color w:val="222222"/>
          <w:sz w:val="18"/>
        </w:rPr>
        <w:t>SHOULD</w:t>
      </w:r>
    </w:p>
    <w:p>
      <w:pPr>
        <w:autoSpaceDN w:val="0"/>
        <w:autoSpaceDE w:val="0"/>
        <w:widowControl/>
        <w:spacing w:line="272" w:lineRule="exact" w:before="0" w:after="222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consider "x-gzip" to be equivalent to "gzip".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060"/>
        </w:trPr>
        <w:tc>
          <w:tcPr>
            <w:tcW w:type="dxa" w:w="3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8.5. Content-Language 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3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5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1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"Content-Language"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describes the natural language(s) of the intended audience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the representation. Note that this might not be equivalent to all the languages used within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Content-Language = #language-tag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Language tags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The primary purpose of Content-Language is to allow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to identify and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erentiate representations according to the users' own preferred language.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Thus, if the content is intended only for a Danish-literate audience, the appropriate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Content-Language: da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09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no Content-Language 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ed, the default is that the content is intended for all language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audiences. This might mean that the sender does not consider it to be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any natural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language, or that the sender does not know for which language it is intended.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Multiple languages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listed for content that is intended for multiple audiences. For example,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rendition of the "Treaty of Waitangi", presented simultaneously in the original Maori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English versions, would call for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Content-Language: mi, en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6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However, just because multiple languages are present within a representation does not mean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it is intended for multiple linguistic audiences. An example would be a beginner's language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primer, such as "A First Lesson in Latin", which is clearly intended to be used by an English-literate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audience. In this case, the Content-Language would properly only include "en".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Content-Language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applied to any media type -- it is not limited to textual documents.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8.5.1. Language Tags </w:t>
      </w:r>
    </w:p>
    <w:p>
      <w:pPr>
        <w:autoSpaceDN w:val="0"/>
        <w:autoSpaceDE w:val="0"/>
        <w:widowControl/>
        <w:spacing w:line="272" w:lineRule="exact" w:before="94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 language tag, as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in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RFC5646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,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es a natural language spoken, written, or </w:t>
      </w:r>
      <w:r>
        <w:rPr>
          <w:rFonts w:ascii="" w:hAnsi="" w:eastAsia=""/>
          <w:b w:val="0"/>
          <w:i w:val="0"/>
          <w:color w:val="222222"/>
          <w:sz w:val="20"/>
        </w:rPr>
        <w:t xml:space="preserve">otherwise conveyed by human beings for communication of information to other human beings. </w:t>
      </w:r>
      <w:r>
        <w:rPr>
          <w:rFonts w:ascii="" w:hAnsi="" w:eastAsia=""/>
          <w:b w:val="0"/>
          <w:i w:val="0"/>
          <w:color w:val="222222"/>
          <w:sz w:val="20"/>
        </w:rPr>
        <w:t>Computer languages are explicitly excluded.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84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uses language tags within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uses the broader language-range production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12.5.4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whereas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uses the language-tag production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below.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language-tag = &lt;Language-Tag, see [RFC5646], Section 2.1&gt;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3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language tag is a sequence of one or more case-insensitive subtags, each separated by a hyphen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character ("-", %x2D). In most cases, a language tag consists of a primary language subtag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es a broad family of related languages (e.g., "en" = English), which is optionally followed by</w:t>
            </w:r>
          </w:p>
        </w:tc>
      </w:tr>
      <w:tr>
        <w:trPr>
          <w:trHeight w:hRule="exact" w:val="27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0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series of subtags that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or narrow that language's range (e.g., "en-CA" = the variety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English as communicated in Canada). Whitespace is not allowed within a language tag. Example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tags include: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2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fr, en-US, es-419, az-Arab, x-pig-latin, man-Nkoo-GN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2"/>
        </w:trPr>
        <w:tc>
          <w:tcPr>
            <w:tcW w:type="dxa" w:w="14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RFC5646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1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further information.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8.6. Content-Length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87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"Content-Length"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indicates the associated representation's data length as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decimal non-negative integer number of octets. When transferring a representation as content,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Content-Length refers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 to the amount of data enclosed so that it can be used to delimit</w:t>
            </w:r>
          </w:p>
        </w:tc>
      </w:tr>
      <w:tr>
        <w:trPr>
          <w:trHeight w:hRule="exact" w:val="272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framing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2" w:history="1">
                <w:r>
                  <w:rPr>
                    <w:rStyle w:val="Hyperlink"/>
                  </w:rPr>
                  <w:t>Section 6.2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In other cases, Content-Length indicates the selected</w:t>
            </w:r>
          </w:p>
        </w:tc>
      </w:tr>
      <w:tr>
        <w:trPr>
          <w:trHeight w:hRule="exact" w:val="75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2" w:history="1">
                <w:r>
                  <w:rPr>
                    <w:rStyle w:val="Hyperlink"/>
                  </w:rPr>
                  <w:t>n's current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length, which can be used by recipients to estimate transfer time or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compare with previously stored representations.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Content-Length = 1*DIGIT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example is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502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15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Content-Length: 3495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Content-Length in a request when the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a meaning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enclosed content and it is not sending Transfer-Encoding. For example, a user agent normally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sends Content-Length in a POST request even when the value is 0 (indicating empty content). A</w:t>
            </w:r>
          </w:p>
        </w:tc>
      </w:tr>
      <w:tr>
        <w:trPr>
          <w:trHeight w:hRule="exact" w:val="272"/>
        </w:trPr>
        <w:tc>
          <w:tcPr>
            <w:tcW w:type="dxa" w:w="35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833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when the request message does not</w:t>
            </w:r>
          </w:p>
        </w:tc>
      </w:tr>
      <w:tr>
        <w:trPr>
          <w:trHeight w:hRule="exact" w:val="744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 content and the method semantics do not anticipate such data.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a response to a HEAD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); a</w:t>
            </w:r>
          </w:p>
        </w:tc>
      </w:tr>
      <w:tr>
        <w:trPr>
          <w:trHeight w:hRule="exact" w:val="27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Content-Length in such a response unless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equals the decimal</w:t>
            </w:r>
          </w:p>
        </w:tc>
      </w:tr>
      <w:tr>
        <w:trPr>
          <w:trHeight w:hRule="exact" w:val="1016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number of octets that would have been sent in the content of a response if the same request had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used the GET method.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a conditional</w:t>
            </w:r>
          </w:p>
        </w:tc>
      </w:tr>
      <w:tr>
        <w:trPr>
          <w:trHeight w:hRule="exact" w:val="272"/>
        </w:trPr>
        <w:tc>
          <w:tcPr>
            <w:tcW w:type="dxa" w:w="5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GET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15.4.5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);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Content-Length in such a response unless its</w:t>
            </w:r>
          </w:p>
        </w:tc>
      </w:tr>
      <w:tr>
        <w:trPr>
          <w:trHeight w:hRule="exact" w:val="628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equals the decimal number of octets that would have been sent in the content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200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the same request.</w:t>
            </w:r>
          </w:p>
        </w:tc>
      </w:tr>
      <w:tr>
        <w:trPr>
          <w:trHeight w:hRule="exact" w:val="388"/>
        </w:trPr>
        <w:tc>
          <w:tcPr>
            <w:tcW w:type="dxa" w:w="31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7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any response with a status code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1xx</w:t>
            </w:r>
          </w:p>
        </w:tc>
      </w:tr>
      <w:tr>
        <w:trPr>
          <w:trHeight w:hRule="exact" w:val="272"/>
        </w:trPr>
        <w:tc>
          <w:tcPr>
            <w:tcW w:type="dxa" w:w="6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(Informational)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204 (No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</w:t>
            </w:r>
          </w:p>
        </w:tc>
      </w:tr>
      <w:tr>
        <w:trPr>
          <w:trHeight w:hRule="exact" w:val="1020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a CONNECT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120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6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47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174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11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Aside from the cases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above, in the absence of Transfer-Encoding, an origin server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when the content size is known prior to sending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complete header section. This will allow downstream recipients to measure transfer progress,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know when a received message is complete, and potentially reuse the connection for additional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Any Content-Length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greater than or equal to zero is valid. Since there is no prede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</w:t>
            </w:r>
          </w:p>
        </w:tc>
      </w:tr>
      <w:tr>
        <w:trPr>
          <w:trHeight w:hRule="exact" w:val="272"/>
        </w:trPr>
        <w:tc>
          <w:tcPr>
            <w:tcW w:type="dxa" w:w="4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limit to the length of content, 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anticipate potentially large decimal numerals and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prevent parsing errors due to integer conversion over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ows or precision loss due to integer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conversion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50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Because Content-Length is used for message delimitation in HTTP/1.1,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can impact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 the message is parsed by downstream recipients even when the immediate connection is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using HTTP/1.1. If the message is forwarded by a downstream intermediary, a Content-Length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that is inconsistent with the received message framing might cause a security failure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due to request smuggling or response splitting.</w:t>
            </w:r>
          </w:p>
        </w:tc>
      </w:tr>
      <w:tr>
        <w:trPr>
          <w:trHeight w:hRule="exact" w:val="390"/>
        </w:trPr>
        <w:tc>
          <w:tcPr>
            <w:tcW w:type="dxa" w:w="3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a result,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a message with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that is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known to be incorrect.</w:t>
            </w:r>
          </w:p>
        </w:tc>
      </w:tr>
      <w:tr>
        <w:trPr>
          <w:trHeight w:hRule="exact" w:val="374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a message with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that</w:t>
            </w:r>
          </w:p>
        </w:tc>
      </w:tr>
      <w:tr>
        <w:trPr>
          <w:trHeight w:hRule="exact" w:val="142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does not match the ABNF above, with one exception: a recipient of a 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 consisting of the same decimal value repeated as a comma-separated list (e.g, "Content-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Length: 42, 42")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 reject the message as invalid or replace that invalid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single instance of the decimal value, since this likely indicates that a duplicate was generated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combined by an upstream message processor.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8.7. Content-Location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5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"Content-Location"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references a URI that can be used as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resource corresponding to the representation in this message's content. In other words,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one were to perform a GET request on this URI at the time of this message's generation, then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200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would contain the same representation that is enclosed as content in this message.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Content-Location = absolute-URI / partial-URI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either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absolute-URI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partial-URI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In the latter case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the</w:t>
            </w:r>
          </w:p>
        </w:tc>
      </w:tr>
      <w:tr>
        <w:trPr>
          <w:trHeight w:hRule="exact" w:val="33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referenced URI is relative to the target URI (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 xml:space="preserve">Section 5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04"/>
        </w:trPr>
        <w:tc>
          <w:tcPr>
            <w:tcW w:type="dxa" w:w="104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Content-Location value is not a replacement for the target URI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It is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metadata. It has the same syntax and semantics as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of the same</w:t>
            </w:r>
          </w:p>
        </w:tc>
      </w:tr>
      <w:tr>
        <w:trPr>
          <w:trHeight w:hRule="exact" w:val="272"/>
        </w:trPr>
        <w:tc>
          <w:tcPr>
            <w:tcW w:type="dxa" w:w="63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for MIME body parts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4" w:history="1">
                <w:r>
                  <w:rPr>
                    <w:rStyle w:val="Hyperlink"/>
                  </w:rPr>
                  <w:t>Section 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RFC2557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0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However, its appearance in an</w:t>
            </w:r>
          </w:p>
        </w:tc>
      </w:tr>
      <w:tr>
        <w:trPr>
          <w:trHeight w:hRule="exact" w:val="332"/>
        </w:trPr>
        <w:tc>
          <w:tcPr>
            <w:tcW w:type="dxa" w:w="104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message has some special implic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4" w:history="1">
                <w:r>
                  <w:rPr>
                    <w:rStyle w:val="Hyperlink"/>
                  </w:rPr>
                  <w:t>ations fo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 HTTP recipients.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6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Content-Location is included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message and its value refers (after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conversion to absolute form) to a URI that is the same as the target URI, then the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consider the content to be a current representation of that resource at the time indicated by the</w:t>
            </w:r>
          </w:p>
        </w:tc>
      </w:tr>
      <w:tr>
        <w:trPr>
          <w:trHeight w:hRule="exact" w:val="26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origination date. For a GET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HEAD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request, this is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 the default semantics when no Content-Location is provided by the server. For a state-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changing request like PUT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POST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it implies that the server's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contains the new representation of that resource, thereby distinguishing it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that might only report about the action (e.g., "It worked!"). This allows authoring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applications to update their local copies without the need for a subsequent GET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Content-Location is included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message and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refers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URI that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from the target URI, then the origin server claims that the URI is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 corresponding to the enclosed representation. Such a claim can only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trusted if both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share the same resource owner, which cannot be programmatically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determined via HTTP.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718" w:right="1296" w:hanging="12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For a response to a GET or HEAD request, this is an indication that the target URI refers to a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resource that is subject to content negotiation and the Content-Location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eld value is a more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speci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c identi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er for the 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selected representation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. </w:t>
      </w:r>
    </w:p>
    <w:p>
      <w:pPr>
        <w:autoSpaceDN w:val="0"/>
        <w:autoSpaceDE w:val="0"/>
        <w:widowControl/>
        <w:spacing w:line="272" w:lineRule="exact" w:before="50" w:after="24"/>
        <w:ind w:left="1718" w:right="1440" w:hanging="12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For a </w:t>
      </w:r>
      <w:r>
        <w:rPr>
          <w:rFonts w:ascii="" w:hAnsi="" w:eastAsia=""/>
          <w:b w:val="0"/>
          <w:i w:val="0"/>
          <w:color w:val="2222EE"/>
          <w:sz w:val="20"/>
        </w:rPr>
        <w:t>201 (Created)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to a state-changing method, a Content-Location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 that </w:t>
      </w:r>
      <w:r>
        <w:rPr>
          <w:rFonts w:ascii="" w:hAnsi="" w:eastAsia=""/>
          <w:b w:val="0"/>
          <w:i w:val="0"/>
          <w:color w:val="222222"/>
          <w:sz w:val="20"/>
        </w:rPr>
        <w:t xml:space="preserve">is identical to the </w:t>
      </w:r>
      <w:r>
        <w:rPr>
          <w:rFonts w:ascii="" w:hAnsi="" w:eastAsia=""/>
          <w:b w:val="0"/>
          <w:i w:val="0"/>
          <w:color w:val="2222EE"/>
          <w:sz w:val="20"/>
        </w:rPr>
        <w:t>Location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 indicates that this content is a current representation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of the newly created resource.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4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594" w:right="288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such a Content-Location indicates that this content is a representation reporting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 the requested action's status and that the same report is available (for future access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GET) at the given URI. For example, a purchase transaction made via a POST request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include a receipt document as the content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response; the Content-Location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provides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retrieving a copy of that same receipt in the future.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24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that sends Content-Location in a request message is stating that its value refers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where the user agent originally obtained the content of the enclosed representation (prior to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made by that user agent). In other words, the user agent is providing a back link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source of the original representation.</w:t>
            </w:r>
          </w:p>
        </w:tc>
      </w:tr>
      <w:tr>
        <w:trPr>
          <w:trHeight w:hRule="exact" w:val="374"/>
        </w:trPr>
        <w:tc>
          <w:tcPr>
            <w:tcW w:type="dxa" w:w="7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that receives a Content-Location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request message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treat the</w:t>
            </w:r>
          </w:p>
        </w:tc>
      </w:tr>
      <w:tr>
        <w:trPr>
          <w:trHeight w:hRule="exact" w:val="8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352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as transitory request context rather than as metadata to be saved verbatim as part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the representation.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that context to guide in processing the request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save it for other uses, such as within source links or versioning metadata. However, an origin</w:t>
            </w:r>
          </w:p>
        </w:tc>
      </w:tr>
      <w:tr>
        <w:trPr>
          <w:trHeight w:hRule="exact" w:val="332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such context information to alter the request semantics.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if a client makes a PUT request on a negotiated resource and the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accepts that PUT (without redirection), then the new state of that resource is expected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consistent with the one representation supplied in that PUT; the Content-Location cannot be used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 a form of reverse content selection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update only one of the negotiated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representations. If the user agent had wanted the latter semantics, it would have applied the PUT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directly to the Content-Location URI.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490"/>
        </w:trPr>
        <w:tc>
          <w:tcPr>
            <w:tcW w:type="dxa" w:w="3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8.8. Validator Fields 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6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metadata is referred to as a "validator" if it can be used within a precondition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to make a conditional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convey a current validator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responses to safe requests,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describe the selected representation chosen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 while handling the response. Note that, depending on the method and status code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semantics, the selected representation for a given response is not necessarily the same as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enclosed as response content.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In a successful response to a state-changing request, validator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describe the new </w:t>
      </w:r>
      <w:r>
        <w:rPr>
          <w:rFonts w:ascii="" w:hAnsi="" w:eastAsia=""/>
          <w:b w:val="0"/>
          <w:i w:val="0"/>
          <w:color w:val="222222"/>
          <w:sz w:val="20"/>
        </w:rPr>
        <w:t xml:space="preserve">representation that has replaced the prior </w:t>
      </w:r>
      <w:r>
        <w:rPr>
          <w:rFonts w:ascii="" w:hAnsi="" w:eastAsia=""/>
          <w:b w:val="0"/>
          <w:i w:val="0"/>
          <w:color w:val="2222EE"/>
          <w:sz w:val="20"/>
        </w:rPr>
        <w:t>selected representation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as a result of processing the </w:t>
      </w:r>
      <w:r>
        <w:rPr>
          <w:rFonts w:ascii="" w:hAnsi="" w:eastAsia=""/>
          <w:b w:val="0"/>
          <w:i w:val="0"/>
          <w:color w:val="222222"/>
          <w:sz w:val="20"/>
        </w:rPr>
        <w:t>request.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For example, an ETag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in a </w:t>
      </w:r>
      <w:r>
        <w:rPr>
          <w:rFonts w:ascii="" w:hAnsi="" w:eastAsia=""/>
          <w:b w:val="0"/>
          <w:i w:val="0"/>
          <w:color w:val="2222EE"/>
          <w:sz w:val="20"/>
        </w:rPr>
        <w:t>201 (Created)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communicates the entity tag of the newly </w:t>
      </w:r>
      <w:r>
        <w:rPr>
          <w:rFonts w:ascii="" w:hAnsi="" w:eastAsia=""/>
          <w:b w:val="0"/>
          <w:i w:val="0"/>
          <w:color w:val="222222"/>
          <w:sz w:val="20"/>
        </w:rPr>
        <w:t xml:space="preserve">created resource's representation, so that the entity tag can be used as a validator in later </w:t>
      </w:r>
      <w:r>
        <w:rPr>
          <w:rFonts w:ascii="" w:hAnsi="" w:eastAsia=""/>
          <w:b w:val="0"/>
          <w:i w:val="0"/>
          <w:color w:val="222222"/>
          <w:sz w:val="20"/>
        </w:rPr>
        <w:t>conditional requests to prevent the "lost update"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876"/>
        </w:trPr>
        <w:tc>
          <w:tcPr>
            <w:tcW w:type="dxa" w:w="10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two forms of metadata that are commonly used to observe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state and test for preconditions: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dates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opaque entity tags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Additional metadata that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ects resource state has been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various</w:t>
            </w:r>
          </w:p>
        </w:tc>
      </w:tr>
      <w:tr>
        <w:trPr>
          <w:trHeight w:hRule="exact" w:val="272"/>
        </w:trPr>
        <w:tc>
          <w:tcPr>
            <w:tcW w:type="dxa" w:w="8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extensions of HTTP, such as Web Distributed Authoring and Versioning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WEBDAV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that are</w:t>
            </w:r>
          </w:p>
        </w:tc>
      </w:tr>
      <w:tr>
        <w:trPr>
          <w:trHeight w:hRule="exact" w:val="332"/>
        </w:trPr>
        <w:tc>
          <w:tcPr>
            <w:tcW w:type="dxa" w:w="10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beyond the scope of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8.8.1. Weak versus Strong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66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Validators come in two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avors: strong or weak. Weak validators are easy to generate but are far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less useful for comparisons. Strong validators are ideal for comparisons but can be very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cult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(and occasionally impossible) to generate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ciently. Rather than impose that all forms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 adhere to the same strength of validator, HTTP exposes the type of validator in use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imposes restrictions on when weak validators can be used as preconditions.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"strong validator" is representation metadata that changes value whenever a change occurs to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representation data that would be observable in the content of a </w:t>
      </w:r>
      <w:r>
        <w:rPr>
          <w:rFonts w:ascii="" w:hAnsi="" w:eastAsia=""/>
          <w:b w:val="0"/>
          <w:i w:val="0"/>
          <w:color w:val="2222EE"/>
          <w:sz w:val="20"/>
        </w:rPr>
        <w:t>200 (OK)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to 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strong validator might change for reasons other than a change to the representation data,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 when a semantically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part of the representation metadata is changed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but it is in the best interests of the origin server to only change the value when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necessary to invalidate the stored responses held by remote caches and authoring tools.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45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 entries might persist for arbitrarily long periods, regardless of expiration times. Thus,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 might attempt to validate an entry using a validator that it obtained in the distant past.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strong validator is unique across all versions of all representations associated with a particular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 over time. However, there is no implication of uniqueness across representations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resources (i.e., the same strong validator might be in use for representations of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resources at the same time and does not imply that those representations are equivalent).</w:t>
            </w:r>
          </w:p>
        </w:tc>
      </w:tr>
      <w:tr>
        <w:trPr>
          <w:trHeight w:hRule="exact" w:val="10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79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 are a variety of strong validators used in practice. The best are based on strict revision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control, wherein each change to a representation always results in a unique node name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revision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being assigned before the representation is made accessible to GET. A collision-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resistant hash function applied to the representation data is also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if the data is available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prior to the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being sent and the digest does not need to be recalculated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every time a validation request is received. However, if a resource has distinct representations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only in their metadata, such as might occur with content negotiation over media types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happen to share the same data format, then the origin server needs to incorporate additional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 in the validator to distinguish those representations.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4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contrast, a "weak validator" is representation metadata that might not change for every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change to the representation data. This weakness might be due to limitations in how the value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calculated (e.g., clock resolution), an inability to ensure uniqueness for all possible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of the resource, or a desire of the resource owner to group representations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some self-determined set of equivalency rather than unique sequences of data.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change a weak entity tag whenever it considers prior representations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 unacceptable as a substitute for the current representation. In other words, a weak entity tag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ought to change whenever the origin server wants caches to invalidate old responses.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the representation of a weather report that changes in content every second, based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 dynamic measurements, might be grouped into sets of equivalent representations (from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server's perspective) with the same weak validator in order to allow cached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to be valid for a reasonable period of time (perhaps adjusted dynamically based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 server load or weather quality). Likewise, a representation's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time, if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one-second resolution, might be a weak validator if it is possible for the representation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twice during a single second and retrieved between those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a validator is weak if it is shared by two or more representations of a given resource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same time, unless those representations have identical representation data. For example,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origin server sends the same validator for a representation with a gzip content coding applied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it does for a representation with no content coding, then that validator is weak. However, two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simultaneous representations might share the same strong validator if they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only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metadata, such as when two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media types are available for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data.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Strong validators are usable for all conditional requests, including cache validation, partial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ranges, and "lost update" avoidance. Weak validators are only usable when the client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does not require exact equality with previously obtained representation data, such as when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validating a cache entry or limiting a web traversal to recent changes.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8.8.2. Last-Modi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2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response provides a timestamp indicating the date and time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 which the origin server believes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was last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ed, as determined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conclusion of handling the request.</w:t>
            </w:r>
          </w:p>
        </w:tc>
      </w:tr>
      <w:tr>
        <w:trPr>
          <w:trHeight w:hRule="exact" w:val="8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Last-Modified = HTTP-date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example of its use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Last-Modified: Tue, 15 Nov 1994 12:45:26 GMT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2" w:after="0"/>
              <w:ind w:left="194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8.8.2.1. Generation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for any selected representation for which a last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date can be reasonably and consistently determined, since its use in conditional</w:t>
            </w:r>
          </w:p>
        </w:tc>
      </w:tr>
      <w:tr>
        <w:trPr>
          <w:trHeight w:hRule="exact" w:val="272"/>
        </w:trPr>
        <w:tc>
          <w:tcPr>
            <w:tcW w:type="dxa" w:w="4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requests and evaluating cache freshness (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can substantially reduce unnecessary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transfers and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cantly improve service availability and scalability.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52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representation is typically the sum of many parts behind the resource interface. The last-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time would usually be the most recent time that any of those parts were changed. How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value is determined for any given resource is an implementation detail beyond the scope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obtain the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value of the representation as close as possible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time that it generates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for its response. This allows a recipient to make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accurate assessment of the representation's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time, especially if the representation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changes near the time that the response is generated.</w:t>
            </w:r>
          </w:p>
        </w:tc>
      </w:tr>
      <w:tr>
        <w:trPr>
          <w:trHeight w:hRule="exact" w:val="384"/>
        </w:trPr>
        <w:tc>
          <w:tcPr>
            <w:tcW w:type="dxa" w:w="6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origin server with a clock (as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date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is later than the server's time of message origination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If the last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time is derived from implementation-speci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metadata that evaluates to some time</w:t>
            </w:r>
          </w:p>
        </w:tc>
      </w:tr>
      <w:tr>
        <w:trPr>
          <w:trHeight w:hRule="exact" w:val="272"/>
        </w:trPr>
        <w:tc>
          <w:tcPr>
            <w:tcW w:type="dxa" w:w="76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the future, according to the origin server's clock, then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replace that value</w:t>
            </w:r>
          </w:p>
        </w:tc>
      </w:tr>
      <w:tr>
        <w:trPr>
          <w:trHeight w:hRule="exact" w:val="64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the message origination date. This prevents a future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date from having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adverse impact on cache validation.</w:t>
            </w:r>
          </w:p>
        </w:tc>
      </w:tr>
      <w:tr>
        <w:trPr>
          <w:trHeight w:hRule="exact" w:val="376"/>
        </w:trPr>
        <w:tc>
          <w:tcPr>
            <w:tcW w:type="dxa" w:w="4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without a clock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date for a response unless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date value was assigned to the resource by some other system (presumably one with a clock).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0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8.8.2.2. Comparison </w:t>
      </w:r>
    </w:p>
    <w:p>
      <w:pPr>
        <w:autoSpaceDN w:val="0"/>
        <w:autoSpaceDE w:val="0"/>
        <w:widowControl/>
        <w:spacing w:line="272" w:lineRule="exact" w:before="54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 Last-Modi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time, when used as a validator in a request, is implicitly weak unless it is possible </w:t>
      </w:r>
      <w:r>
        <w:rPr>
          <w:rFonts w:ascii="" w:hAnsi="" w:eastAsia=""/>
          <w:b w:val="0"/>
          <w:i w:val="0"/>
          <w:color w:val="222222"/>
          <w:sz w:val="20"/>
        </w:rPr>
        <w:t>to deduce that it is strong, using the following rules: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24"/>
        <w:ind w:left="159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validator is being compared by an origin server to the actual current validator for the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representation and,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18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origin server reliably knows that the associated representation did not change twice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during the second covered by the presented validator; 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or</w:t>
      </w:r>
    </w:p>
    <w:p>
      <w:pPr>
        <w:autoSpaceDN w:val="0"/>
        <w:autoSpaceDE w:val="0"/>
        <w:widowControl/>
        <w:spacing w:line="272" w:lineRule="exact" w:before="200" w:after="26"/>
        <w:ind w:left="1718" w:right="1440" w:hanging="12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validator is about to be used by a client in an </w:t>
      </w:r>
      <w:r>
        <w:rPr>
          <w:rFonts w:ascii="" w:hAnsi="" w:eastAsia=""/>
          <w:b w:val="0"/>
          <w:i w:val="0"/>
          <w:color w:val="2222EE"/>
          <w:sz w:val="20"/>
        </w:rPr>
        <w:t>If-Modi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ed-Since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If-Unmodi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ed-Since</w:t>
      </w:r>
      <w:r>
        <w:rPr>
          <w:rFonts w:ascii="" w:hAnsi="" w:eastAsia=""/>
          <w:b w:val="0"/>
          <w:i w:val="0"/>
          <w:color w:val="222222"/>
          <w:sz w:val="20"/>
        </w:rPr>
        <w:t xml:space="preserve">, or </w:t>
      </w:r>
      <w:r>
        <w:rPr>
          <w:rFonts w:ascii="" w:hAnsi="" w:eastAsia=""/>
          <w:b w:val="0"/>
          <w:i w:val="0"/>
          <w:color w:val="2222EE"/>
          <w:sz w:val="20"/>
        </w:rPr>
        <w:t>If-Range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eld, because the client has a cache entry for the associated representation, </w:t>
      </w:r>
      <w:r>
        <w:rPr>
          <w:rFonts w:ascii="" w:hAnsi="" w:eastAsia=""/>
          <w:b w:val="0"/>
          <w:i w:val="0"/>
          <w:color w:val="222222"/>
          <w:sz w:val="20"/>
        </w:rPr>
        <w:t xml:space="preserve">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594" w:right="288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cache entry includes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which is at least one second after the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 and the client has reason to believe that they were generated by the same clock or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there is enough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erence between the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and Date values to make clock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synchronization issues unlikely; 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or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24"/>
        <w:ind w:left="159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validator is being compared by an intermediate cache to the validator stored in its cache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entry for the representation,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1174"/>
        </w:trPr>
        <w:tc>
          <w:tcPr>
            <w:tcW w:type="dxa" w:w="10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938" w:right="576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cache entry includes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which is at least one second after the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 and the cache has reason to believe that they were generated by the same clock or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there is enough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erence between the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and Date values to make clock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synchronization issues unlikely. 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This method relies on the fact that if two di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 xml:space="preserve">erent responses were sent by the origin server during </w:t>
      </w:r>
      <w:r>
        <w:rPr>
          <w:rFonts w:ascii="" w:hAnsi="" w:eastAsia=""/>
          <w:b w:val="0"/>
          <w:i w:val="0"/>
          <w:color w:val="222222"/>
          <w:sz w:val="20"/>
        </w:rPr>
        <w:t>the same second, but both had the same Last-Modi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time, then at least one of those responses </w:t>
      </w:r>
      <w:r>
        <w:rPr>
          <w:rFonts w:ascii="" w:hAnsi="" w:eastAsia=""/>
          <w:b w:val="0"/>
          <w:i w:val="0"/>
          <w:color w:val="222222"/>
          <w:sz w:val="20"/>
        </w:rPr>
        <w:t xml:space="preserve">would have a </w:t>
      </w:r>
      <w:r>
        <w:rPr>
          <w:rFonts w:ascii="" w:hAnsi="" w:eastAsia=""/>
          <w:b w:val="0"/>
          <w:i w:val="0"/>
          <w:color w:val="2222EE"/>
          <w:sz w:val="20"/>
        </w:rPr>
        <w:t>Date</w:t>
      </w:r>
      <w:r>
        <w:rPr>
          <w:rFonts w:ascii="" w:hAnsi="" w:eastAsia=""/>
          <w:b w:val="0"/>
          <w:i w:val="0"/>
          <w:color w:val="222222"/>
          <w:sz w:val="20"/>
        </w:rPr>
        <w:t xml:space="preserve"> value equal to its Last-Modi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 time.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8.8.3. ETag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88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"ETag"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response provides the current entity tag for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determined at the conclusion of handling the request. An entity tag is an opaque validator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erentiating between multiple representations of the same resource, regardless of whether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multiple representations are due to resource state changes over time, content negotiation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resulting in multiple representations being valid at the same time, or both. An entity tag consists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an opaque quoted string, possibly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xed by a weakness indicator.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ETag       = entity-tag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22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2" w:val="left"/>
              </w:tabs>
              <w:autoSpaceDE w:val="0"/>
              <w:widowControl/>
              <w:spacing w:line="212" w:lineRule="exact" w:before="98" w:after="0"/>
              <w:ind w:left="1644" w:right="360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entity-tag = [ weak ] opaque-tag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weak       = %s"W/"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opaque-tag = DQUOTE *etagc DQUOTE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etagc      = %x21 / %x23-7E / obs-text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VCHAR except double quotes, plus obs-text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4510"/>
        <w:gridCol w:w="4510"/>
      </w:tblGrid>
      <w:tr>
        <w:trPr>
          <w:trHeight w:hRule="exact" w:val="310"/>
        </w:trPr>
        <w:tc>
          <w:tcPr>
            <w:tcW w:type="dxa" w:w="6422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422"/>
            </w:tblGrid>
            <w:tr>
              <w:trPr>
                <w:trHeight w:hRule="exact" w:val="290"/>
              </w:trPr>
              <w:tc>
                <w:tcPr>
                  <w:tcW w:type="dxa" w:w="642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38" w:after="0"/>
                    <w:ind w:left="4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Previously, opaque-tag was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ned to be a quoted-string 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684"/>
        </w:trPr>
        <w:tc>
          <w:tcPr>
            <w:tcW w:type="dxa" w:w="88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 xml:space="preserve">3.11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); thus, some recipients might perform backslash unescaping. Servers 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>herefor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>oug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 to avoid backslash characters in entity tags.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3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342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entity tag can be more reliable for validation than a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date in situations where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inconvenient to store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dates, where the one-second resolution of HTTP-date values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cient, or where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dates are not consistently maintained.</w:t>
            </w:r>
          </w:p>
        </w:tc>
      </w:tr>
      <w:tr>
        <w:trPr>
          <w:trHeight w:hRule="exact" w:val="27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206" w:right="720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ETag: "xyzzy"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ETag: W/"xyzzy"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ETag: ""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35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entity tag can be either a weak or strong validator, with strong being the default. If an origin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provides an entity tag for a representation and the generation of that entity tag does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satisfy all of the characteristics of a strong validator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then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mark the entity tag as weak by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xing its opaque value with "W/" (case-sensitive).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the ETag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trailer section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However, since trailers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often ignored, it is preferable to send ETag as 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unless the entity tag is generated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while sending the content.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2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8.8.3.1. Generation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4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principle behind entity tags is that only the service author knows the implementation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well enough to select the most accurate and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validation mechanism for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resource, and that any such mechanism can be mapped to a simple sequence of octets for easy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comparison. Since the value is opaque, there is no need for the client to be aware of how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entity tag is constructed.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16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a resource that has implementation-speci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versioning applied to all changes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 an internal revision number, perhaps combined with a variance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negotiation, to accurately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erentiate between representations. Other implementations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 a collision-resistant hash of representation content, a combination of various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attributes,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 a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timestamp that has sub-second resolution.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ETag for any selected representation for which detection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changes can be reasonably and consistently determined, since the entity tag's use in conditional</w:t>
            </w:r>
          </w:p>
        </w:tc>
      </w:tr>
      <w:tr>
        <w:trPr>
          <w:trHeight w:hRule="exact" w:val="272"/>
        </w:trPr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requests and evaluating cache freshness (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can substantially reduce unnecessary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transfers and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cantly improve service availability, scalability, and reliability.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2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8.8.3.2. Comparison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75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 are two entity tag comparison functions, depending on whether or not the comparison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context allows the use of weak validators:</w:t>
            </w:r>
          </w:p>
        </w:tc>
      </w:tr>
      <w:tr>
        <w:trPr>
          <w:trHeight w:hRule="exact" w:val="488"/>
        </w:trPr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0" w:right="4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"Strong comparison":</w:t>
            </w:r>
          </w:p>
        </w:tc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two entity tags are equivalent if both are not weak and their opaque-tags</w:t>
            </w:r>
          </w:p>
        </w:tc>
      </w:tr>
      <w:tr>
        <w:trPr>
          <w:trHeight w:hRule="exact" w:val="35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match character-by-character. </w:t>
            </w:r>
          </w:p>
        </w:tc>
      </w:tr>
      <w:tr>
        <w:trPr>
          <w:trHeight w:hRule="exact" w:val="352"/>
        </w:trPr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"Weak comparison":</w:t>
            </w:r>
          </w:p>
        </w:tc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two entity tags are equivalent if their opaque-tags match character-by-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character, regardless of either or both being tagged as "weak".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1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example below shows the results for a set of entity tag pairs and both the weak and strong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comparison function results:</w:t>
            </w:r>
          </w:p>
        </w:tc>
      </w:tr>
      <w:tr>
        <w:trPr>
          <w:trHeight w:hRule="exact" w:val="27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7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6270"/>
                  <w:tcBorders>
                    <w:start w:sz="6.399999999999977" w:val="single" w:color="#DDDDDD"/>
                    <w:top w:sz="5.600000000000023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567"/>
                    <w:gridCol w:w="1567"/>
                    <w:gridCol w:w="1567"/>
                    <w:gridCol w:w="156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ETag 1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ETag 2</w:t>
                        </w:r>
                      </w:p>
                    </w:tc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Strong Comparison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Weak Comparison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270"/>
                  <w:tcBorders>
                    <w:start w:sz="6.399999999999977" w:val="single" w:color="#DDDDDD"/>
                    <w:top w:sz="6.399999999999977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567"/>
                    <w:gridCol w:w="1567"/>
                    <w:gridCol w:w="1567"/>
                    <w:gridCol w:w="156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W/"1"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W/"1"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 match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match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270"/>
                  <w:tcBorders>
                    <w:start w:sz="6.399999999999977" w:val="single" w:color="#DDDDDD"/>
                    <w:top w:sz="6.399999999999977" w:val="single" w:color="#DDDDDD"/>
                    <w:end w:sz="6.400000000000091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567"/>
                    <w:gridCol w:w="1567"/>
                    <w:gridCol w:w="1567"/>
                    <w:gridCol w:w="156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W/"1"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W/"2"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 match</w:t>
                        </w:r>
                      </w:p>
                    </w:tc>
                    <w:tc>
                      <w:tcPr>
                        <w:tcW w:type="dxa" w:w="2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524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 match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270"/>
                  <w:tcBorders>
                    <w:start w:sz="6.399999999999977" w:val="single" w:color="#DDDDDD"/>
                    <w:top w:sz="5.600000000000136" w:val="single" w:color="#DDDDDD"/>
                    <w:end w:sz="6.400000000000091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567"/>
                    <w:gridCol w:w="1567"/>
                    <w:gridCol w:w="1567"/>
                    <w:gridCol w:w="156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W/"1"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32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"1"</w:t>
                        </w:r>
                      </w:p>
                    </w:tc>
                    <w:tc>
                      <w:tcPr>
                        <w:tcW w:type="dxa" w:w="1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 match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match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6270"/>
                  <w:tcBorders>
                    <w:start w:sz="6.399999999999977" w:val="single" w:color="#DDDDDD"/>
                    <w:top w:sz="6.399999999999864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567"/>
                    <w:gridCol w:w="1567"/>
                    <w:gridCol w:w="1567"/>
                    <w:gridCol w:w="156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"1"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"1"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match</w:t>
                        </w:r>
                      </w:p>
                    </w:tc>
                    <w:tc>
                      <w:tcPr>
                        <w:tcW w:type="dxa" w:w="2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4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match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06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73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3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0"/>
        <w:ind w:left="1318" w:right="0" w:firstLine="0"/>
        <w:jc w:val="left"/>
      </w:pPr>
      <w:r>
        <w:rPr>
          <w:shd w:val="clear" w:color="auto" w:fill="f8f8f8"/>
          <w:shd w:val="clear" w:color="auto" w:fill="e8e8e8"/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8.8.3.3. Example: Entity Tags Varying on Content-Negotiated Resources </w:t>
      </w:r>
    </w:p>
    <w:p>
      <w:pPr>
        <w:autoSpaceDN w:val="0"/>
        <w:autoSpaceDE w:val="0"/>
        <w:widowControl/>
        <w:spacing w:line="272" w:lineRule="exact" w:before="54" w:after="14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Consider a resource that is subject to content negotiation (</w:t>
      </w:r>
      <w:r>
        <w:rPr>
          <w:rFonts w:ascii="" w:hAnsi="" w:eastAsia=""/>
          <w:b w:val="0"/>
          <w:i w:val="0"/>
          <w:color w:val="2222EE"/>
          <w:sz w:val="20"/>
        </w:rPr>
        <w:t>Section 12</w:t>
      </w:r>
      <w:r>
        <w:rPr>
          <w:rFonts w:ascii="" w:hAnsi="" w:eastAsia=""/>
          <w:b w:val="0"/>
          <w:i w:val="0"/>
          <w:color w:val="222222"/>
          <w:sz w:val="20"/>
        </w:rPr>
        <w:t xml:space="preserve">), and where the </w:t>
      </w:r>
      <w:r>
        <w:rPr>
          <w:rFonts w:ascii="" w:hAnsi="" w:eastAsia=""/>
          <w:b w:val="0"/>
          <w:i w:val="0"/>
          <w:color w:val="222222"/>
          <w:sz w:val="20"/>
        </w:rPr>
        <w:t xml:space="preserve">representations sent in response to a GET request vary based on the </w:t>
      </w:r>
      <w:r>
        <w:rPr>
          <w:rFonts w:ascii="" w:hAnsi="" w:eastAsia=""/>
          <w:b w:val="0"/>
          <w:i w:val="0"/>
          <w:color w:val="2222EE"/>
          <w:sz w:val="20"/>
        </w:rPr>
        <w:t>Accept-Encoding</w:t>
      </w:r>
      <w:r>
        <w:rPr>
          <w:rFonts w:ascii="" w:hAnsi="" w:eastAsia=""/>
          <w:b w:val="0"/>
          <w:i w:val="0"/>
          <w:color w:val="222222"/>
          <w:sz w:val="20"/>
        </w:rPr>
        <w:t xml:space="preserve"> request </w:t>
      </w:r>
      <w:r>
        <w:rPr>
          <w:rFonts w:ascii="" w:hAnsi="" w:eastAsia=""/>
          <w:b w:val="0"/>
          <w:i w:val="0"/>
          <w:color w:val="222222"/>
          <w:sz w:val="20"/>
        </w:rPr>
        <w:t xml:space="preserve">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</w:t>
      </w:r>
      <w:r>
        <w:rPr>
          <w:rFonts w:ascii="" w:hAnsi="" w:eastAsia=""/>
          <w:b w:val="0"/>
          <w:i w:val="0"/>
          <w:color w:val="2222EE"/>
          <w:sz w:val="20"/>
        </w:rPr>
        <w:t>Section 12.5.3</w:t>
      </w:r>
      <w:r>
        <w:rPr>
          <w:rFonts w:ascii="" w:hAnsi="" w:eastAsia=""/>
          <w:b w:val="0"/>
          <w:i w:val="0"/>
          <w:color w:val="222222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&gt;&gt; Request: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6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24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4" w:after="0"/>
                    <w:ind w:left="206" w:right="648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GET /index HTTP/1.1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Host: www.example.com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Accept-Encoding: gzip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2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96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&gt;&gt; Response:</w:t>
            </w:r>
          </w:p>
          <w:p>
            <w:pPr>
              <w:autoSpaceDN w:val="0"/>
              <w:autoSpaceDE w:val="0"/>
              <w:widowControl/>
              <w:spacing w:line="272" w:lineRule="exact" w:before="3352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alternative representation that does use gzip content coding would be:</w:t>
            </w:r>
          </w:p>
        </w:tc>
      </w:tr>
      <w:tr>
        <w:trPr>
          <w:trHeight w:hRule="exact" w:val="1148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&gt;&gt; Response:</w:t>
            </w:r>
          </w:p>
        </w:tc>
        <w:tc>
          <w:tcPr>
            <w:tcW w:type="dxa" w:w="4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94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94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70</w:t>
            </w:r>
          </w:p>
        </w:tc>
      </w:tr>
      <w:tr>
        <w:trPr>
          <w:trHeight w:hRule="exact" w:val="3200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6" w:after="0"/>
              <w:ind w:left="0" w:right="15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34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0" w:after="0"/>
              <w:ind w:left="1524" w:right="8944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Hello World!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Hello World!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Hello World!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Hello World!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Hello World!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7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this case, the response might or might not use the gzip content coding. If it does not,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might look like:</w:t>
            </w:r>
          </w:p>
        </w:tc>
      </w:tr>
    </w:tbl>
    <w:p>
      <w:pPr>
        <w:autoSpaceDN w:val="0"/>
        <w:autoSpaceDE w:val="0"/>
        <w:widowControl/>
        <w:spacing w:line="6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54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1524" w:right="604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HTTP/1.1 200 OK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Date: Fri, 26 Mar 2010 00:05:00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ETag: "123-a"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70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Vary: Accept-Encoding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Content-Type: text/plain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6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8" w:after="0"/>
              <w:ind w:left="400" w:right="50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HTTP/1.1 200 OK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Date: Fri, 26 Mar 2010 00:05:00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ETag: "123-b"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43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Vary: Accept-Encoding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Content-Type: text/plain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Content-Encoding: gzip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...binary data...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5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83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Content codings are a property of the representation data, so a strong entity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tag for a content-encoded representation has to be distinct from the entity tag of an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unencoded representation to prevent potential con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fl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icts during cache updates 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5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 requests. In contrast, transfer codings (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apply only</w:t>
            </w:r>
          </w:p>
        </w:tc>
      </w:tr>
      <w:tr>
        <w:trPr>
          <w:trHeight w:hRule="exact" w:val="4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during message transfer and do not result in 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istinct 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ntity tags.</w:t>
            </w:r>
          </w:p>
        </w:tc>
      </w:tr>
    </w:tbl>
    <w:p>
      <w:pPr>
        <w:autoSpaceDN w:val="0"/>
        <w:autoSpaceDE w:val="0"/>
        <w:widowControl/>
        <w:spacing w:line="392" w:lineRule="exact" w:before="352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9"/>
        </w:rPr>
        <w:t xml:space="preserve">9. Methods </w:t>
      </w:r>
    </w:p>
    <w:p>
      <w:pPr>
        <w:autoSpaceDN w:val="0"/>
        <w:autoSpaceDE w:val="0"/>
        <w:widowControl/>
        <w:spacing w:line="326" w:lineRule="exact" w:before="218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9.1. Overview </w:t>
      </w:r>
    </w:p>
    <w:p>
      <w:pPr>
        <w:autoSpaceDN w:val="0"/>
        <w:autoSpaceDE w:val="0"/>
        <w:widowControl/>
        <w:spacing w:line="272" w:lineRule="exact" w:before="114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request method token is the primary source of request semantics; it indicates the purpose for </w:t>
      </w:r>
      <w:r>
        <w:rPr>
          <w:rFonts w:ascii="" w:hAnsi="" w:eastAsia=""/>
          <w:b w:val="0"/>
          <w:i w:val="0"/>
          <w:color w:val="222222"/>
          <w:sz w:val="20"/>
        </w:rPr>
        <w:t>which the client has made this request and what is expected by the client as a successful result.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method's semantics might be further specialized by the semantics of some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when present in a request if those additional semantics do not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ict with the method.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example, a client can send conditional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to make the requested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action conditional on the current state of the target resource.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8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is designed to be usable as an interface to distributed object systems. The request method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invokes an action to be applied to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much the same way that a remote method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invocation can be sent to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object.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method = token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method token is case-sensitive because it might be used as a gateway to object-based systems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case-sensitive method names. By convention, standardized methods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in all-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uppercase US-ASCII letters.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Unlike distributed objects, the standardized request methods in HTTP are not resource-speci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c,</w:t>
            </w:r>
          </w:p>
        </w:tc>
      </w:tr>
      <w:tr>
        <w:trPr>
          <w:trHeight w:hRule="exact" w:val="272"/>
        </w:trPr>
        <w:tc>
          <w:tcPr>
            <w:tcW w:type="dxa" w:w="10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since uniform interfaces provide for better visibility and reuse in network-based systems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87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Once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ned, a standardized method ought to have the same semantics when applied to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resource, though each resource determines for itself whether those semantics are implemented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89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a number of standardized methods that are commonly used in HTTP,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outlined by the following table.</w:t>
            </w:r>
          </w:p>
        </w:tc>
      </w:tr>
      <w:tr>
        <w:trPr>
          <w:trHeight w:hRule="exact" w:val="26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556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023" w:val="single" w:color="#DDDDDD"/>
                    <w:end w:sz="6.399999999999636" w:val="single" w:color="#DDDDDD"/>
                    <w:bottom w:sz="5.600000000000023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Method</w:t>
                        </w:r>
                      </w:p>
                    </w:tc>
                    <w:tc>
                      <w:tcPr>
                        <w:tcW w:type="dxa" w:w="43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35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023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GET</w:t>
                        </w:r>
                      </w:p>
                    </w:tc>
                    <w:tc>
                      <w:tcPr>
                        <w:tcW w:type="dxa" w:w="6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Transfer a current representation of the target resource.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864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HEAD</w:t>
                        </w:r>
                      </w:p>
                    </w:tc>
                    <w:tc>
                      <w:tcPr>
                        <w:tcW w:type="dxa" w:w="6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5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Same as GET, but do not transfer the response content.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4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136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POST</w:t>
                        </w:r>
                      </w:p>
                    </w:tc>
                    <w:tc>
                      <w:tcPr>
                        <w:tcW w:type="dxa" w:w="6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56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Perform resource-speci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 processing on the request content.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0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PUT</w:t>
                        </w:r>
                      </w:p>
                    </w:tc>
                    <w:tc>
                      <w:tcPr>
                        <w:tcW w:type="dxa" w:w="7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60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Replace all current representations of the target resource with the</w:t>
                        </w:r>
                      </w:p>
                    </w:tc>
                    <w:tc>
                      <w:tcPr>
                        <w:tcW w:type="dxa" w:w="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9.3.4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7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60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request content.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864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DELETE</w:t>
                        </w:r>
                      </w:p>
                    </w:tc>
                    <w:tc>
                      <w:tcPr>
                        <w:tcW w:type="dxa" w:w="6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Remove all current representations of the target resource.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86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CONNECT</w:t>
                        </w:r>
                      </w:p>
                    </w:tc>
                    <w:tc>
                      <w:tcPr>
                        <w:tcW w:type="dxa" w:w="6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4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Establish a tunnel to the server identi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ed by the target resource.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OPTIONS</w:t>
                        </w:r>
                      </w:p>
                    </w:tc>
                    <w:tc>
                      <w:tcPr>
                        <w:tcW w:type="dxa" w:w="6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Describe the communication options for the target resource.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3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2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TRACE</w:t>
                        </w:r>
                      </w:p>
                    </w:tc>
                    <w:tc>
                      <w:tcPr>
                        <w:tcW w:type="dxa" w:w="6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48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Perform a message loop-back test along the path to the target</w:t>
                        </w:r>
                      </w:p>
                    </w:tc>
                    <w:tc>
                      <w:tcPr>
                        <w:tcW w:type="dxa" w:w="10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9.3.8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6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48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resource.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85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5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4</w:t>
            </w:r>
          </w:p>
        </w:tc>
      </w:tr>
      <w:tr>
        <w:trPr>
          <w:trHeight w:hRule="exact" w:val="388"/>
        </w:trPr>
        <w:tc>
          <w:tcPr>
            <w:tcW w:type="dxa" w:w="3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general-purpose servers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support the methods GET and HEAD. All other methods are </w:t>
            </w:r>
          </w:p>
        </w:tc>
      </w:tr>
      <w:tr>
        <w:trPr>
          <w:trHeight w:hRule="exact" w:val="372"/>
        </w:trPr>
        <w:tc>
          <w:tcPr>
            <w:tcW w:type="dxa" w:w="1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8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79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14" w:val="left"/>
                <w:tab w:pos="6494" w:val="left"/>
                <w:tab w:pos="6644" w:val="left"/>
                <w:tab w:pos="7424" w:val="left"/>
              </w:tabs>
              <w:autoSpaceDE w:val="0"/>
              <w:widowControl/>
              <w:spacing w:line="272" w:lineRule="exact" w:before="1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set of methods allowed by a target resource can be listed in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Allow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However, the set of allowed methods can change dynamically. An origin server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receives a request method that is unrecognized or not implemented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501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(Not Implemented)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 An origin server that receives a request method that is recognized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implemented, but not allowed for the target resource,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405 (Method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Not Allowed)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Additional methods, outside the scope of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cation, have been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for use in HTTP. All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methods ought to be registered within the "Hypertext Transfer Protocol (HTTP) Method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Registry",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f8f8f8"/>
          <w:shd w:val="clear" w:color="auto" w:fill="e8e8e8"/>
          <w:rFonts w:ascii="" w:hAnsi="" w:eastAsia=""/>
          <w:b/>
          <w:i w:val="0"/>
          <w:color w:val="222222"/>
          <w:sz w:val="24"/>
        </w:rPr>
        <w:t xml:space="preserve">9.2. Common Method Properties </w:t>
      </w:r>
    </w:p>
    <w:p>
      <w:pPr>
        <w:autoSpaceDN w:val="0"/>
        <w:autoSpaceDE w:val="0"/>
        <w:widowControl/>
        <w:spacing w:line="272" w:lineRule="exact" w:before="136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9.2.1. Safe Methods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196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methods are considered "safe" if their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semantics are essentially read-only; i.e.,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client does not request, and does not expect, any state change on the origin server as a result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applying a safe method to a target resource. Likewise, reasonable use of a safe method is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expected to cause any harm, loss of property, or unusual burden on the origin server.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5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safe methods does not prevent an implementation from including behavior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is potentially harmful, that is not entirely read-only, or that causes side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ects while invoking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safe method. What is important, however, is that the client did not request that additional</w:t>
            </w:r>
          </w:p>
        </w:tc>
      </w:tr>
      <w:tr>
        <w:trPr>
          <w:trHeight w:hRule="exact" w:val="27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behavior and cannot be held accountable for it. For example, most servers append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to access log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les at the completion of every response, regardless of the method,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is considered safe even though the log storage might become full and cause the server to fail.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a safe request initiated by selecting an advertisement on the Web will often have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side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of charging an advertising account.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201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Of the request methods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by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cation, the </w:t>
      </w:r>
      <w:r>
        <w:rPr>
          <w:rFonts w:ascii="" w:hAnsi="" w:eastAsia=""/>
          <w:b w:val="0"/>
          <w:i w:val="0"/>
          <w:color w:val="2222EE"/>
          <w:sz w:val="20"/>
        </w:rPr>
        <w:t>GET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HEAD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OPTIONS</w:t>
      </w:r>
      <w:r>
        <w:rPr>
          <w:rFonts w:ascii="" w:hAnsi="" w:eastAsia=""/>
          <w:b w:val="0"/>
          <w:i w:val="0"/>
          <w:color w:val="222222"/>
          <w:sz w:val="20"/>
        </w:rPr>
        <w:t xml:space="preserve">, and </w:t>
      </w:r>
      <w:r>
        <w:rPr>
          <w:rFonts w:ascii="" w:hAnsi="" w:eastAsia=""/>
          <w:b w:val="0"/>
          <w:i w:val="0"/>
          <w:color w:val="2222EE"/>
          <w:sz w:val="20"/>
        </w:rPr>
        <w:t xml:space="preserve">TRACE </w:t>
      </w:r>
      <w:r>
        <w:rPr>
          <w:rFonts w:ascii="" w:hAnsi="" w:eastAsia=""/>
          <w:b w:val="0"/>
          <w:i w:val="0"/>
          <w:color w:val="222222"/>
          <w:sz w:val="20"/>
        </w:rPr>
        <w:t>methods are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to be safe.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18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purpose of distinguishing between safe and unsafe methods is to allow automated retrieval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processes (spiders) and cache performance optimization (pre-fetching) to work without fear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causing harm. In addition, it allows a user agent to apply appropriate constraints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automated use of unsafe methods when processing potentially untrusted content.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distinguish between safe and unsafe methods when presenting potential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actions to a user, such that the user can be made aware of an unsafe action before it is requested.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 resource is constructed such that parameters within the target URI have the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selecting an action, it is the resource owner's responsibility to ensure that the action is consistent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 the request method semantics. For example, it is common for Web-based content editing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software to use actions within query parameters, such as "page?do=delete". If the purpose of such</w:t>
            </w:r>
          </w:p>
        </w:tc>
      </w:tr>
      <w:tr>
        <w:trPr>
          <w:trHeight w:hRule="exact" w:val="272"/>
        </w:trPr>
        <w:tc>
          <w:tcPr>
            <w:tcW w:type="dxa" w:w="7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resource is to perform an unsafe action, then the resource owner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disable or disallow that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action when it is accessed using a safe request method. Failure to do so will result in unfortunate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side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ects when automated processes perform a GET on every URI reference for the sake of link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maintenance, pre-fetching, building a search index, etc.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9.2.2. Idempotent Methods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request method is considered "idempotent" if the intended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on the server of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identical requests with that method is the same as the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for a single such request.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methods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PUT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DELETE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safe request methods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idempotent.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Like the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of safe, the idempotent property only applies to what has been requested by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user; a server is free to log each request separately, retain a revision control history, or </w:t>
      </w:r>
      <w:r>
        <w:rPr>
          <w:rFonts w:ascii="" w:hAnsi="" w:eastAsia=""/>
          <w:b w:val="0"/>
          <w:i w:val="0"/>
          <w:color w:val="222222"/>
          <w:sz w:val="20"/>
        </w:rPr>
        <w:t>implement other non-idempotent side e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>ects for each idempotent request.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78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Idempotent methods are distinguished because the request can be repeated automatically if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communication failure occurs before the client is able to read the server's response. For example,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client sends a PUT request and the underlying connection is closed before any response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received, then the client can establish a new connection and retry the idempotent request.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knows that repeating the request will have the same intended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ect, even if the original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succeeded, though the response might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er.</w:t>
            </w:r>
          </w:p>
        </w:tc>
      </w:tr>
      <w:tr>
        <w:trPr>
          <w:trHeight w:hRule="exact" w:val="380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8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automatically retry a request with a non-idempotent method unless it has</w:t>
            </w:r>
          </w:p>
        </w:tc>
      </w:tr>
      <w:tr>
        <w:trPr>
          <w:trHeight w:hRule="exact" w:val="104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means to know that the request semantics are actually idempotent, regardless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method, or some means to detect that the original request was never applied.</w:t>
            </w:r>
          </w:p>
        </w:tc>
      </w:tr>
      <w:tr>
        <w:trPr>
          <w:trHeight w:hRule="exact" w:val="792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user agent can repeat a POST request automatically if it knows (through design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guration) that the request is safe for that resource. Likewise, a user agent designed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cally to operate on a version control repository might be able to recover from partial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failure conditions by checking the target resource revision(s) after a failed connection, reverting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xing any changes that were partially applied, and then automatically retrying the requests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failed.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3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clients take a riskier approach and attempt to guess when an automatic retry is possible.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client might automatically retry a POST request if the underlying transport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closed before any part of a response is received, particularly if an idle persistent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was used.</w:t>
            </w:r>
          </w:p>
        </w:tc>
      </w:tr>
      <w:tr>
        <w:trPr>
          <w:trHeight w:hRule="exact" w:val="382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automatically retry non-idempotent requests.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automatically retry a failed automatic retry.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9.2.3. Methods and Caching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6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a cache to store and use a response, the associated method needs to explicitly allow caching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to detail under what conditions a response can be used to satisfy subsequent requests;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that does not do so cannot be cached. For additional requirements see </w:t>
            </w:r>
          </w:p>
        </w:tc>
      </w:tr>
      <w:tr>
        <w:trPr>
          <w:trHeight w:hRule="exact" w:val="332"/>
        </w:trPr>
        <w:tc>
          <w:tcPr>
            <w:tcW w:type="dxa" w:w="12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59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nes caching semantics for GET, HEAD, and POST, although the </w:t>
      </w:r>
      <w:r>
        <w:rPr>
          <w:rFonts w:ascii="" w:hAnsi="" w:eastAsia=""/>
          <w:b w:val="0"/>
          <w:i w:val="0"/>
          <w:color w:val="222222"/>
          <w:sz w:val="20"/>
        </w:rPr>
        <w:t>overwhelming majority of cache implementations only support GET and HEAD.</w:t>
      </w:r>
    </w:p>
    <w:p>
      <w:pPr>
        <w:autoSpaceDN w:val="0"/>
        <w:autoSpaceDE w:val="0"/>
        <w:widowControl/>
        <w:spacing w:line="328" w:lineRule="exact" w:before="282" w:after="7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>9.3. Method De</w:t>
      </w:r>
      <w:r>
        <w:rPr>
          <w:rFonts w:ascii="" w:hAnsi="" w:eastAsia=""/>
          <w:b/>
          <w:i w:val="0"/>
          <w:color w:val="222222"/>
          <w:sz w:val="24"/>
        </w:rPr>
        <w:t>fi</w:t>
      </w:r>
      <w:r>
        <w:rPr>
          <w:rFonts w:ascii="" w:hAnsi="" w:eastAsia=""/>
          <w:b/>
          <w:i w:val="0"/>
          <w:color w:val="222222"/>
          <w:sz w:val="24"/>
        </w:rPr>
        <w:t xml:space="preserve">nitions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698"/>
        </w:trPr>
        <w:tc>
          <w:tcPr>
            <w:tcW w:type="dxa" w:w="10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9.3.1. GET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GET method requests transfer of a current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A</w:t>
            </w:r>
          </w:p>
        </w:tc>
      </w:tr>
      <w:tr>
        <w:trPr>
          <w:trHeight w:hRule="exact" w:val="272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successful response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ects the quality of "sameness"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the target URI (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6" w:history="1">
                <w:r>
                  <w:rPr>
                    <w:rStyle w:val="Hyperlink"/>
                  </w:rPr>
                  <w:t>Section 1.2.2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27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Hence, retrieving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information via HTTP is usually performed b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6" w:history="1">
                <w:r>
                  <w:rPr>
                    <w:rStyle w:val="Hyperlink"/>
                  </w:rPr>
                  <w:t>y making a</w:t>
                </w:r>
              </w:hyperlink>
            </w:r>
          </w:p>
        </w:tc>
      </w:tr>
      <w:tr>
        <w:trPr>
          <w:trHeight w:hRule="exact" w:val="604"/>
        </w:trPr>
        <w:tc>
          <w:tcPr>
            <w:tcW w:type="dxa" w:w="10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GET request on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associated with the potential for providing that information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200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GET is the primary mechanism of information retrieval and the focus of almost all performance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optimizations. Applications that produce a URI for each important resource can bene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those optimizations while enabling their reuse by other applications, creating a network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promotes further expansion of the Web.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 is tempting to think of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as remote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system pathnames and of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as being a copy of the contents of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les. In fact, that is how many resources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are implemented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related security considerations). However, there are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such limitations in practice.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5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HTTP interface for a resource is just as likely to be implemented as a tree of content objects,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programmatic view on various database records, or a gateway to other information systems.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Even when the URI mapping mechanism is tied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system, an origin server might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execute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les with the request as input and send the output as the representation</w:t>
            </w:r>
          </w:p>
        </w:tc>
      </w:tr>
      <w:tr>
        <w:trPr>
          <w:trHeight w:hRule="exact" w:val="6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rather than transfer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les directly. Regardless, only the origin server needs to know how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corresponds to an implementation and how that implementation manages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select and send a current representation of the target resource.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892"/>
        </w:trPr>
        <w:tc>
          <w:tcPr>
            <w:tcW w:type="dxa" w:w="105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can alter the semantics of GET to be a "range request", requesting transfer of only some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part(s) of the selected representation, by 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the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Although request message framing is independent of the method used, content received in a 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has no generally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semantics, cannot alter the meaning or target of the request,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might lead some implementations to reject the request and close the connection because of</w:t>
            </w:r>
          </w:p>
        </w:tc>
      </w:tr>
      <w:tr>
        <w:trPr>
          <w:trHeight w:hRule="exact" w:val="272"/>
        </w:trPr>
        <w:tc>
          <w:tcPr>
            <w:tcW w:type="dxa" w:w="4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its potential as a request smuggling attack (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Section 11.2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</w:tr>
      <w:tr>
        <w:trPr>
          <w:trHeight w:hRule="exact" w:val="544"/>
        </w:trPr>
        <w:tc>
          <w:tcPr>
            <w:tcW w:type="dxa" w:w="105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content in a GET request unless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>is made dire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ctly to an origin server that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previously indicated, in or out of band, that such a request has a purpose and will be adequately</w:t>
            </w:r>
          </w:p>
        </w:tc>
      </w:tr>
      <w:tr>
        <w:trPr>
          <w:trHeight w:hRule="exact" w:val="272"/>
        </w:trPr>
        <w:tc>
          <w:tcPr>
            <w:tcW w:type="dxa" w:w="4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supported.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rely on private agreements to receive content, since</w:t>
            </w:r>
          </w:p>
        </w:tc>
      </w:tr>
      <w:tr>
        <w:trPr>
          <w:trHeight w:hRule="exact" w:val="1016"/>
        </w:trPr>
        <w:tc>
          <w:tcPr>
            <w:tcW w:type="dxa" w:w="105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participants in HTTP communication are often unaware of intermediaries along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chain.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response to a GET request is cacheable; a cache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it to satisfy subs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9" w:history="1">
                <w:r>
                  <w:rPr>
                    <w:rStyle w:val="Hyperlink"/>
                  </w:rPr>
                  <w:t>equent GET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</w:t>
            </w:r>
          </w:p>
        </w:tc>
      </w:tr>
      <w:tr>
        <w:trPr>
          <w:trHeight w:hRule="exact" w:val="272"/>
        </w:trPr>
        <w:tc>
          <w:tcPr>
            <w:tcW w:type="dxa" w:w="7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 requests unless otherwise indicated by the Cache-Control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9" w:history="1">
                <w:r>
                  <w:rPr>
                    <w:rStyle w:val="Hyperlink"/>
                  </w:rPr>
                  <w:t>Section 5.2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4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information retrieval is performed with a mechanism that constructs a target URI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user-provided information, such as the query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of a form using GET, potentially sensitive data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 be provided that would not be appropriate for disclosure within a URI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cases, the data can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ltered or transformed such that it would not reveal such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information. In others, particularly when there is no bene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 from caching a response, using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POST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instead of GET can transmit such information in the request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rather than within the target URI.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9.3.2. HEAD </w:t>
            </w:r>
          </w:p>
        </w:tc>
      </w:tr>
      <w:tr>
        <w:trPr>
          <w:trHeight w:hRule="exact" w:val="332"/>
        </w:trPr>
        <w:tc>
          <w:tcPr>
            <w:tcW w:type="dxa" w:w="7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HEAD method is identical to GET except that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content in the</w:t>
            </w:r>
          </w:p>
        </w:tc>
      </w:tr>
      <w:tr>
        <w:trPr>
          <w:trHeight w:hRule="exact" w:val="402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response. HEAD is used to obtain metadata about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without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transferring its representation data, often for the sake of testing hypertext links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nding recent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the same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response to a HEAD request as it would have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sent if the request method had been GET. However,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omit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for which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 is determined only while generating the content. For example, some servers bu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dynamic response to GET until a minimum amount of data is generated so that they can more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ciently delimit small responses or make late decisions with regard to content selection. Such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to GET might contain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Vary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for example, that are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generated within a HEAD response. These minor inconsistencies are considered preferable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generating and discarding the content for a HEAD request, since HEAD is usually requested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sake of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ciency.</w:t>
            </w:r>
          </w:p>
        </w:tc>
      </w:tr>
      <w:tr>
        <w:trPr>
          <w:trHeight w:hRule="exact" w:val="8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2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484"/>
        </w:trPr>
        <w:tc>
          <w:tcPr>
            <w:tcW w:type="dxa" w:w="1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3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0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Although request message framing is independent of the method used, content received 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 request has no generally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semantics, cannot alter the meaning or target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request, and might lead some implementations to reje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>ct the reques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 and close the connection</w:t>
            </w:r>
          </w:p>
        </w:tc>
      </w:tr>
      <w:tr>
        <w:trPr>
          <w:trHeight w:hRule="exact" w:val="272"/>
        </w:trPr>
        <w:tc>
          <w:tcPr>
            <w:tcW w:type="dxa" w:w="53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because of its potential as a request smuggling attack (</w:t>
            </w:r>
          </w:p>
        </w:tc>
        <w:tc>
          <w:tcPr>
            <w:tcW w:type="dxa" w:w="24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Section 11.2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</w:p>
        </w:tc>
      </w:tr>
      <w:tr>
        <w:trPr>
          <w:trHeight w:hRule="exact" w:val="272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content in a HEAD request unless it is ma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 xml:space="preserve">de directly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an origin server that has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previously indicated, in or out of band, that such a request has a purpose and will be adequately</w:t>
            </w:r>
          </w:p>
        </w:tc>
      </w:tr>
      <w:tr>
        <w:trPr>
          <w:trHeight w:hRule="exact" w:val="272"/>
        </w:trPr>
        <w:tc>
          <w:tcPr>
            <w:tcW w:type="dxa" w:w="403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supported.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562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rely on private agreements to receive content, since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participants in HTTP communication are often unaware of intermediaries along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chain.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response to a HEAD request is cacheable; a cache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it to sati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9" w:history="1">
                <w:r>
                  <w:rPr>
                    <w:rStyle w:val="Hyperlink"/>
                  </w:rPr>
                  <w:t>sfy subseq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uent HEAD</w:t>
            </w:r>
          </w:p>
        </w:tc>
      </w:tr>
      <w:tr>
        <w:trPr>
          <w:trHeight w:hRule="exact" w:val="272"/>
        </w:trPr>
        <w:tc>
          <w:tcPr>
            <w:tcW w:type="dxa" w:w="68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requests unless otherwise indicated by the Cache-Control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9" w:history="1">
                <w:r>
                  <w:rPr>
                    <w:rStyle w:val="Hyperlink"/>
                  </w:rPr>
                  <w:t>Secti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on 5.2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7" w:history="1">
                <w:r>
                  <w:rPr>
                    <w:rStyle w:val="Hyperlink"/>
                  </w:rPr>
                  <w:t xml:space="preserve"> of [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CA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HEAD response might also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previously cached responses to GET;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Section 4.3.5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9.3.3. POST </w:t>
      </w:r>
    </w:p>
    <w:p>
      <w:pPr>
        <w:autoSpaceDN w:val="0"/>
        <w:autoSpaceDE w:val="0"/>
        <w:widowControl/>
        <w:spacing w:line="272" w:lineRule="exact" w:before="94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POST method requests that the </w:t>
      </w:r>
      <w:r>
        <w:rPr>
          <w:rFonts w:ascii="" w:hAnsi="" w:eastAsia=""/>
          <w:b w:val="0"/>
          <w:i w:val="0"/>
          <w:color w:val="2222EE"/>
          <w:sz w:val="20"/>
        </w:rPr>
        <w:t>target resource</w:t>
      </w:r>
      <w:r>
        <w:rPr>
          <w:rFonts w:ascii="" w:hAnsi="" w:eastAsia=""/>
          <w:b w:val="0"/>
          <w:i w:val="0"/>
          <w:color w:val="222222"/>
          <w:sz w:val="20"/>
        </w:rPr>
        <w:t xml:space="preserve"> process the representation enclosed in the </w:t>
      </w:r>
      <w:r>
        <w:rPr>
          <w:rFonts w:ascii="" w:hAnsi="" w:eastAsia=""/>
          <w:b w:val="0"/>
          <w:i w:val="0"/>
          <w:color w:val="222222"/>
          <w:sz w:val="20"/>
        </w:rPr>
        <w:t>request according to the resource's own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semantics. For example, POST is used for the </w:t>
      </w:r>
      <w:r>
        <w:rPr>
          <w:rFonts w:ascii="" w:hAnsi="" w:eastAsia=""/>
          <w:b w:val="0"/>
          <w:i w:val="0"/>
          <w:color w:val="222222"/>
          <w:sz w:val="20"/>
        </w:rPr>
        <w:t>following functions (among others):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9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Providing a block of data, such as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entered into an HTML form, to a data-handling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process;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Posting a message to a bulletin board, newsgroup, mailing list, blog, or similar group of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articles;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Creating a new resource that has yet to be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by the origin server; and </w:t>
      </w:r>
    </w:p>
    <w:p>
      <w:pPr>
        <w:autoSpaceDN w:val="0"/>
        <w:autoSpaceDE w:val="0"/>
        <w:widowControl/>
        <w:spacing w:line="272" w:lineRule="exact" w:before="50" w:after="14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Appending data to a resource's existing representation(s).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18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indicates response semantics by choosing an appropriate status code depending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 the result of processing the POST request; almost all of the status codes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could be received in a response to POST (the exceptions being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416 (Range Not 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one or more resources has been created on the origin server as a result of successfully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processing a POST request,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201 (Created)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containing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provides an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for the primary resource created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a representation that describes the status of the request while referring to the new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resource(s).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 to POST requests are only cacheable when they include explicit freshness information</w:t>
            </w:r>
          </w:p>
        </w:tc>
      </w:tr>
      <w:tr>
        <w:trPr>
          <w:trHeight w:hRule="exact" w:val="272"/>
        </w:trPr>
        <w:tc>
          <w:tcPr>
            <w:tcW w:type="dxa" w:w="3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Section 4.2.1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has the same value as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8" w:history="1">
                <w:r>
                  <w:rPr>
                    <w:rStyle w:val="Hyperlink"/>
                  </w:rPr>
                  <w:t>OST's target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URI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A cached POST response can be reused to satisfy a later GET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 request. In contrast, a 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9" w:history="1">
                <w:r>
                  <w:rPr>
                    <w:rStyle w:val="Hyperlink"/>
                  </w:rPr>
                  <w:t>OST reque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 cannot be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a cached POST response because</w:t>
            </w:r>
          </w:p>
        </w:tc>
      </w:tr>
      <w:tr>
        <w:trPr>
          <w:trHeight w:hRule="exact" w:val="1616"/>
        </w:trPr>
        <w:tc>
          <w:tcPr>
            <w:tcW w:type="dxa" w:w="53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POST is potentially unsafe;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9" w:history="1">
                <w:r>
                  <w:rPr>
                    <w:rStyle w:val="Hyperlink"/>
                  </w:rPr>
                  <w:t>Section 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3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0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9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result of processing a POST would be equivalent to a representation of an existing resource,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redirect the user agent to that resource by 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303 (See Other)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with the existing resource's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 This has the bene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providing the user agent a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and transferring the representation via a method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more amenable to shared caching, though at the cost of an extra request if the user agent does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 already have the representation cached.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9.3.4. PUT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69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PUT method requests that the state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created or replaced with the state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representation enclosed in the request message content. A successful PUT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given representation would suggest that a subsequent GET on that same target resource will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result in an equivalent representation being sent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 However, there is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guarantee that such a state change will be observable, since the target resource might be acted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upon by other user agents in parallel, or might be subject to dynamic processing by the origin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server, before any subsequent GET is received. A successful response only implies that the user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agent's intent was achieved at the time of its processing by the origin server.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target resource does not have a current representation and the PUT successfully creates</w:t>
            </w:r>
          </w:p>
        </w:tc>
      </w:tr>
      <w:tr>
        <w:trPr>
          <w:trHeight w:hRule="exact" w:val="272"/>
        </w:trPr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one, then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inform the user agent by 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201 (Created)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 If the</w:t>
            </w:r>
          </w:p>
        </w:tc>
      </w:tr>
      <w:tr>
        <w:trPr>
          <w:trHeight w:hRule="exact" w:val="379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target resource does have a current representation and that representation is successfully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in accordance with the state of the enclosed representation, then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 either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204 (No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indicate successful completion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request.</w:t>
            </w:r>
          </w:p>
          <w:p>
            <w:pPr>
              <w:autoSpaceDN w:val="0"/>
              <w:tabs>
                <w:tab w:pos="1770" w:val="left"/>
                <w:tab w:pos="2550" w:val="left"/>
                <w:tab w:pos="7034" w:val="left"/>
                <w:tab w:pos="7814" w:val="left"/>
              </w:tabs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verify that the PUT representation is consistent with its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constraints for the target resource. For example, if an origin server determines a resource's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metadata based on the URI, then the origin server needs to ensure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received in a successful PUT request is consistent with that metadata. When a PUT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is inconsistent with the target resource,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 make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them consistent, by transforming the representation or changing the resource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respond with an appropriate error message containing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information to explain why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is unsuitable.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409 (Con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ict)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415 (Unsupported Media Type)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suggested, with the latter being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constraints 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For example, if the target resource is 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gured to always have a </w:t>
      </w:r>
      <w:r>
        <w:rPr>
          <w:rFonts w:ascii="" w:hAnsi="" w:eastAsia=""/>
          <w:b w:val="0"/>
          <w:i w:val="0"/>
          <w:color w:val="2222EE"/>
          <w:sz w:val="20"/>
        </w:rPr>
        <w:t>Content-Type</w:t>
      </w:r>
      <w:r>
        <w:rPr>
          <w:rFonts w:ascii="" w:hAnsi="" w:eastAsia=""/>
          <w:b w:val="0"/>
          <w:i w:val="0"/>
          <w:color w:val="222222"/>
          <w:sz w:val="20"/>
        </w:rPr>
        <w:t xml:space="preserve"> of "text/html" and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representation being PUT has a Content-Type of "image/jpeg", the origin server ought to do </w:t>
      </w:r>
      <w:r>
        <w:rPr>
          <w:rFonts w:ascii="" w:hAnsi="" w:eastAsia=""/>
          <w:b w:val="0"/>
          <w:i w:val="0"/>
          <w:color w:val="222222"/>
          <w:sz w:val="20"/>
        </w:rPr>
        <w:t>one of:</w:t>
      </w:r>
    </w:p>
    <w:p>
      <w:pPr>
        <w:autoSpaceDN w:val="0"/>
        <w:autoSpaceDE w:val="0"/>
        <w:widowControl/>
        <w:spacing w:line="272" w:lineRule="exact" w:before="200" w:after="0"/>
        <w:ind w:left="150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a. </w:t>
      </w:r>
      <w:r>
        <w:rPr>
          <w:rFonts w:ascii="" w:hAnsi="" w:eastAsia=""/>
          <w:b w:val="0"/>
          <w:i w:val="0"/>
          <w:color w:val="222222"/>
          <w:sz w:val="20"/>
        </w:rPr>
        <w:t>recon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gure the target resource to re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 xml:space="preserve">ect the new media type;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26"/>
        <w:ind w:left="150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b. </w:t>
      </w:r>
      <w:r>
        <w:rPr>
          <w:rFonts w:ascii="" w:hAnsi="" w:eastAsia=""/>
          <w:b w:val="0"/>
          <w:i w:val="0"/>
          <w:color w:val="222222"/>
          <w:sz w:val="20"/>
        </w:rPr>
        <w:t xml:space="preserve">transform the PUT representation to a format consistent with that of the resource before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saving it as the new resource state; or,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9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594" w:right="288" w:hanging="194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reject the request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415 (Unsupported Media Type)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indicating that the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is limited to "text/html", perhaps including a link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 that would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 a suitable target for the new representation. 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exactly how a PUT method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ects the state of an origin server beyond what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 be expressed by the intent of the user agent request and the semantics of the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response. It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what a resource might be, in any sense of that word, beyond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interface provided via HTTP. It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how resource state is "stored", nor how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storage might change as a result of a change in resource state, nor how the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translates resource state into representations. Generally speaking, all implementation details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behind the resource interface are intentionally hidden by the server.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50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extends to how header and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are stored; while common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like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will typically be stored and returned upon subsequent GET requests, header and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handling 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the resource that received the request. As a result,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ignore unrecognized header and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received in a PUT request (i.e., not save them as part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the resource state).</w:t>
            </w:r>
          </w:p>
        </w:tc>
      </w:tr>
      <w:tr>
        <w:trPr>
          <w:trHeight w:hRule="exact" w:val="386"/>
        </w:trPr>
        <w:tc>
          <w:tcPr>
            <w:tcW w:type="dxa" w:w="2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such as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ETag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</w:t>
            </w:r>
          </w:p>
        </w:tc>
      </w:tr>
      <w:tr>
        <w:trPr>
          <w:trHeight w:hRule="exact" w:val="196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in a successful response to PUT unless the request's representation data was saved without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any transformation applied to the content (i.e., the resource's new representation data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identical to the content received in the PUT request) and the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ects the 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representation. This requirement allows a user agent to know when the representation it sent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(and retains in memory) is the result of the PUT, and thus it doesn't need to be retrieved again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from the origin server. The new validator(s) received in the response can be used for future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conditional requests in order to prevent accidental overwrites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5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fundamental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erence between the POST and PUT methods is highlighted by the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intent for the enclosed representation. The target resource in a POST request is intended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handle the enclosed representation according to the resource's own semantics, whereas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enclosed representation in a PUT request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replacing the state of the target resource.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Hence, the intent of PUT is idempotent and visible to intermediaries, even though the exact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is only known by the origin server.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Proper interpretation of a PUT request presumes that the user agent knows which target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is desired. A service that selects a proper URI on behalf of the client, after receiving a state-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changing request,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implemented using the POST method rather than PUT. If the origin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will not make the requested PUT state change to the target resource and instead wishes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have it applied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resource, such as when the resource has been moved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</w:t>
            </w:r>
          </w:p>
        </w:tc>
      </w:tr>
      <w:tr>
        <w:trPr>
          <w:trHeight w:hRule="exact" w:val="272"/>
        </w:trPr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URI, then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appropriate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3xx (Redirection)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response; the user agent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then make its own decision regarding whether or not to redirect the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PUT request applied to the target resource can have side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ects on other resources.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example, an article might have a URI for identifying "the current version" (a resource) that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separate from the URIs identifying each particular version (di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resources that at one point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shared the same state as the current version resource). A successful PUT request on "the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version" URI might therefore create a new version resource in addition to changing the state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target resource, and might also cause links to be added between the related resources.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8"/>
        </w:trPr>
        <w:tc>
          <w:tcPr>
            <w:tcW w:type="dxa" w:w="89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origin servers support use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as a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perform a partial PUT,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0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44" w:right="576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Responses to the PUT method are not cacheable. If a successful PUT request passes through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cache that has one or more stored responses for the target URI, those stored responses will be</w:t>
            </w:r>
          </w:p>
        </w:tc>
      </w:tr>
      <w:tr>
        <w:trPr>
          <w:trHeight w:hRule="exact" w:val="332"/>
        </w:trPr>
        <w:tc>
          <w:tcPr>
            <w:tcW w:type="dxa" w:w="40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invalidated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Section 4.4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9.3.5. DELETE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196"/>
        </w:trPr>
        <w:tc>
          <w:tcPr>
            <w:tcW w:type="dxa" w:w="104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DELETE method requests that the origin server remove the association between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target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its current functionality. In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ect, this method is similar to the "rm" command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UNIX: it expresses a deletion operation on the URI mapping of the origin server rather than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expectation that the previously associated information be deleted.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4"/>
        </w:trPr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target resource has one or more current representations, they might or might not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destroyed by the origin server, and the associated storage might or might not be reclaimed,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depending entirely on the nature of the resource and its implementation by the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(which are beyond the scope of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cation). Likewise, other implementation aspects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 might need to be deactivated or archived as a result of a DELETE, such as database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gateway connections. In general, it is assumed that the origin server will only allow DELETE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resources for which it has a prescribed mechanism for accomplishing the deletion.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20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Relatively few resources allow the DELETE method -- its primary use is for remote authoring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environments, where the user has some direction regarding its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ect. For example, a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was previously created using a PUT request, or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via the Location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after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201 (Created)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a POST request, might allow a corresponding DELETE request to undo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actions. Similarly, custom user agent implementations that implement an authoring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function, such as revision control clients using HTTP for remote operations, might use DELETE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based on an assumption that the server's URI space has been crafted to correspond to a version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repository.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DELETE method is successfully applied,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202 (Accepted)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if the action will likely succeed but has not yet been enacted, 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26" w:after="26"/>
        <w:ind w:left="159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 </w:t>
      </w:r>
      <w:r>
        <w:rPr>
          <w:rFonts w:ascii="" w:hAnsi="" w:eastAsia=""/>
          <w:b w:val="0"/>
          <w:i w:val="0"/>
          <w:color w:val="2222EE"/>
          <w:sz w:val="20"/>
        </w:rPr>
        <w:t>204 (No Content)</w:t>
      </w:r>
      <w:r>
        <w:rPr>
          <w:rFonts w:ascii="" w:hAnsi="" w:eastAsia=""/>
          <w:b w:val="0"/>
          <w:i w:val="0"/>
          <w:color w:val="222222"/>
          <w:sz w:val="20"/>
        </w:rPr>
        <w:t xml:space="preserve"> status code if the action has been enacted and no further information is to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be supplied, 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584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272" w:lineRule="exact" w:before="24" w:after="0"/>
              <w:ind w:left="103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if the action has been enacted and the response message includes a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describing the status.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Although request message framing is independent of the method used, content received 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DELETE request has no generally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semantics, cannot alter the meaning or target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request, and might lead some implementations to reject the request and close the connection</w:t>
            </w:r>
          </w:p>
        </w:tc>
      </w:tr>
      <w:tr>
        <w:trPr>
          <w:trHeight w:hRule="exact" w:val="272"/>
        </w:trPr>
        <w:tc>
          <w:tcPr>
            <w:tcW w:type="dxa" w:w="5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because of its potential as a request smuggling attack (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Section 11.2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</w:p>
        </w:tc>
      </w:tr>
      <w:tr>
        <w:trPr>
          <w:trHeight w:hRule="exact" w:val="27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content in a DELETE request unless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>made directl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y to an origin server that has</w:t>
            </w:r>
          </w:p>
        </w:tc>
      </w:tr>
      <w:tr>
        <w:trPr>
          <w:trHeight w:hRule="exact" w:val="272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previously indicated, in or out of band, that such a request has a purpose and will be adequately</w:t>
            </w:r>
          </w:p>
        </w:tc>
      </w:tr>
      <w:tr>
        <w:trPr>
          <w:trHeight w:hRule="exact" w:val="272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supported.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rely on private agreements to receive content, since</w:t>
            </w:r>
          </w:p>
        </w:tc>
      </w:tr>
      <w:tr>
        <w:trPr>
          <w:trHeight w:hRule="exact" w:val="1180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participants in HTTP communication are often unaware of intermediaries along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chain.</w:t>
            </w:r>
          </w:p>
        </w:tc>
      </w:tr>
      <w:tr>
        <w:trPr>
          <w:trHeight w:hRule="exact" w:val="952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1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79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0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Responses to the DELETE method are not cacheable. If a successful DELETE request passes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through a cache that has one or more stored responses for the target URI, those stored responses</w:t>
            </w:r>
          </w:p>
        </w:tc>
      </w:tr>
      <w:tr>
        <w:trPr>
          <w:trHeight w:hRule="exact" w:val="332"/>
        </w:trPr>
        <w:tc>
          <w:tcPr>
            <w:tcW w:type="dxa" w:w="47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will be invalidated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Section 4.4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9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9.3.6. CONNECT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3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CONNECT method requests that the recipient establish a tunnel to the destination origin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the request target and, if successful, thereafter restrict its behavior to blind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forwarding of data, in both directions, until the tunnel is closed. Tunnels are commonly used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create an end-to-end virtual connection, through one or more proxies, which can then be secured</w:t>
            </w:r>
          </w:p>
        </w:tc>
      </w:tr>
      <w:tr>
        <w:trPr>
          <w:trHeight w:hRule="exact" w:val="356"/>
        </w:trPr>
        <w:tc>
          <w:tcPr>
            <w:tcW w:type="dxa" w:w="5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using TLS (Transport Layer Security,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TLS13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66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 uses a special form of request target, unique to this method, consisting of only the host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port number of the tunnel destination, separated by a colon. There is no default port; a client </w:t>
            </w:r>
          </w:p>
        </w:tc>
      </w:tr>
      <w:tr>
        <w:trPr>
          <w:trHeight w:hRule="exact" w:val="272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0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the port number even if the CONNECT request is based on a URI reference that</w:t>
            </w:r>
          </w:p>
        </w:tc>
      </w:tr>
      <w:tr>
        <w:trPr>
          <w:trHeight w:hRule="exact" w:val="47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contains an authority component with an elided port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For example,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048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206" w:right="44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CONNECT server.example.com:80 HTTP/1.1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Host: server.example.com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reject a CONNECT request that targets an empty or invalid port number, typically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by responding with a 400 (Bad Request) status code.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95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Because CONNECT changes the request/response nature of an HTTP connection,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versions might have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ways of mapping its semantics into the protocol's wire format.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 is intended for use in requests to a proxy. The recipient can establish a tunnel either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directly connecting to the server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the request target or, if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to use another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proxy, by forwarding the CONNECT request to the next inbound proxy.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 a CONNECT request, but most origin servers do not implement CONNECT.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620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indicates that the sender (and all inbound proxies) will switch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tunnel mode immediately after the response header section; data received after that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section is from the server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the request target. Any response other than a successful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indicates that the tunnel has not yet been formed.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tunnel is closed when a tunnel intermediary detects that either side has closed its connection:</w:t>
            </w:r>
          </w:p>
        </w:tc>
      </w:tr>
      <w:tr>
        <w:trPr>
          <w:trHeight w:hRule="exact" w:val="272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attempt to send any outstanding data that came from the closed side to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other side, close both connections, and then discard any remaining data left undelivered.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 authentication might be used to establish the authority to create a tunnel. For example,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8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8400"/>
            </w:tblGrid>
            <w:tr>
              <w:trPr>
                <w:trHeight w:hRule="exact" w:val="1086"/>
              </w:trPr>
              <w:tc>
                <w:tcPr>
                  <w:tcW w:type="dxa" w:w="620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68" w:after="0"/>
                    <w:ind w:left="206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CONNECT server.example.com:443 HTTP/1.1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Host: server.example.com:443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Proxy-Authorization: basic aGVsbG86d29ybGQ=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50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50" w:after="0"/>
              <w:ind w:left="0" w:right="17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5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There are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risks in establishing a tunnel to arbitrary servers, particularly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destination is a well-known or reserved TCP port that is not intended for Web tra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c. For example,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CONNECT to "example.com:25" would suggest that the proxy connect to the reserved port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SMTP tra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c; if allowed, that could trick the proxy into relaying spam email. Proxies that support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restrict its use to a limited set of known ports or a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gurable list of safe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targets.</w:t>
            </w:r>
          </w:p>
        </w:tc>
      </w:tr>
      <w:tr>
        <w:trPr>
          <w:trHeight w:hRule="exact" w:val="37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any Transfer-Encoding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</w:t>
            </w:r>
          </w:p>
        </w:tc>
      </w:tr>
      <w:tr>
        <w:trPr>
          <w:trHeight w:hRule="exact" w:val="272"/>
        </w:trPr>
        <w:tc>
          <w:tcPr>
            <w:tcW w:type="dxa" w:w="47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CONNECT.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any Content-Length or Transfer-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received in a successful response to CONNECT.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CONNECT request message does not have content. The interpretation of data sent after the </w:t>
      </w:r>
      <w:r>
        <w:rPr>
          <w:rFonts w:ascii="" w:hAnsi="" w:eastAsia=""/>
          <w:b w:val="0"/>
          <w:i w:val="0"/>
          <w:color w:val="222222"/>
          <w:sz w:val="20"/>
        </w:rPr>
        <w:t>header section of the CONNECT request message 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to the version of HTTP in use.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Responses to the CONNECT method are not cacheable.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9.3.7. OPTIONS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OPTIONS method requests information about the communication options available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target resource, at either the origin server or an intervening intermediary. This method allows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to determine the options and/or requirements associated with a resource, 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capabilities of a server, without implying a resource action.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OPTIONS request with an asterisk ("*") as the request target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applies to the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general rather than to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resource. Since a server's communication options typically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depend on the resource, the "*" request is only useful as a "ping" or "no-op" type of method; it does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nothing beyond allowing the client to test the capabilities of the server. For example, this can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used to test a proxy for HTTP/1.1 conformance (or lack thereof).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2908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request target is not an asterisk, the OPTIONS request applies to the options that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available when communicating with the target resource.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generating a successful response to OPTIONS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any header that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indicate optional features implemented by the server and applicable to the target resource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Allow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including potential extensions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cation. The response content,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any, might also describe the communication options in a machine or human-readable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representation. A standard format for such a representation is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but might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future extensions to HTTP.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Max-Forwards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an OPTIONS request to target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</w:t>
            </w:r>
          </w:p>
        </w:tc>
      </w:tr>
      <w:tr>
        <w:trPr>
          <w:trHeight w:hRule="exact" w:val="272"/>
        </w:trPr>
        <w:tc>
          <w:tcPr>
            <w:tcW w:type="dxa" w:w="6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in the request chain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Max-Forwards</w:t>
            </w:r>
          </w:p>
        </w:tc>
      </w:tr>
      <w:tr>
        <w:trPr>
          <w:trHeight w:hRule="exact" w:val="628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while forwarding a request unless that request was received with a Max-Forwards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88"/>
        </w:trPr>
        <w:tc>
          <w:tcPr>
            <w:tcW w:type="dxa" w:w="7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generates an OPTIONS request containing content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</w:p>
        </w:tc>
      </w:tr>
      <w:tr>
        <w:trPr>
          <w:trHeight w:hRule="exact" w:val="604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describing the representation media type. Note that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any use for such content.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28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 to the OPTIONS method are not cacheable.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4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81</w:t>
            </w:r>
          </w:p>
        </w:tc>
      </w:tr>
      <w:tr>
        <w:trPr>
          <w:trHeight w:hRule="exact" w:val="5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76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9.3.8. TRACE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TRACE method requests a remote, application-level loop-back of the request message.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recipient of the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the message received, excluding some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describe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1" w:history="1">
                <w:r>
                  <w:rPr>
                    <w:rStyle w:val="Hyperlink"/>
                  </w:rPr>
                  <w:t>d below, bac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 to the client as the content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 The "message/http"</w:t>
            </w:r>
          </w:p>
        </w:tc>
      </w:tr>
      <w:tr>
        <w:trPr>
          <w:trHeight w:hRule="exact" w:val="272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format (</w:t>
            </w:r>
          </w:p>
        </w:tc>
        <w:tc>
          <w:tcPr>
            <w:tcW w:type="dxa" w:w="2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1" w:history="1">
                <w:r>
                  <w:rPr>
                    <w:rStyle w:val="Hyperlink"/>
                  </w:rPr>
                  <w:t>Section 10.1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one way to do so.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recipient is either the origin</w:t>
            </w:r>
          </w:p>
        </w:tc>
      </w:tr>
      <w:tr>
        <w:trPr>
          <w:trHeight w:hRule="exact" w:val="36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1" w:history="1">
                <w:r>
                  <w:rPr>
                    <w:rStyle w:val="Hyperlink"/>
                  </w:rPr>
                  <w:t xml:space="preserve">r the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1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1" w:history="1">
                <w:r>
                  <w:rPr>
                    <w:rStyle w:val="Hyperlink"/>
                  </w:rPr>
                  <w:t>rst se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rver to receive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Max-Forwards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of zero (0) in the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82"/>
        </w:trPr>
        <w:tc>
          <w:tcPr>
            <w:tcW w:type="dxa" w:w="1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in a TRACE request containing sensitive data that might be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disclosed by the response. For example, it would be foolish for a user agent to send stored user</w:t>
            </w:r>
          </w:p>
        </w:tc>
      </w:tr>
      <w:tr>
        <w:trPr>
          <w:trHeight w:hRule="exact" w:val="272"/>
        </w:trPr>
        <w:tc>
          <w:tcPr>
            <w:tcW w:type="dxa" w:w="43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credentials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or cookies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COOKIE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a TRACE request.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recipient of the request 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exclude any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are likely to contain sensitive data when that recipient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generates the response content.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51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TRACE allows the client to see what is being received at the other end of the request chain and use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data for testing or diagnostic information. The value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Via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particular interest, since it acts as a trace of the request chain. Use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Max-Forwards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the client to limit the length of the request chain, which is useful for testing a chain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proxies forwarding messages in an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nite loop.</w:t>
            </w:r>
          </w:p>
        </w:tc>
      </w:tr>
      <w:tr>
        <w:trPr>
          <w:trHeight w:hRule="exact" w:val="442"/>
        </w:trPr>
        <w:tc>
          <w:tcPr>
            <w:tcW w:type="dxa" w:w="1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content in a TRACE request.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Responses to the TRACE method are not cacheable.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10. Message Context </w:t>
      </w:r>
    </w:p>
    <w:p>
      <w:pPr>
        <w:autoSpaceDN w:val="0"/>
        <w:autoSpaceDE w:val="0"/>
        <w:widowControl/>
        <w:spacing w:line="328" w:lineRule="exact" w:before="218" w:after="0"/>
        <w:ind w:left="1318" w:right="2016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10.1. Request Context Fields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The request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below provide additional information about the request context, </w:t>
      </w:r>
      <w:r>
        <w:rPr>
          <w:rFonts w:ascii="" w:hAnsi="" w:eastAsia=""/>
          <w:b w:val="0"/>
          <w:i w:val="0"/>
          <w:color w:val="222222"/>
          <w:sz w:val="20"/>
        </w:rPr>
        <w:t>including information about the user, user agent, and resource behind the request.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10.1.1. Expect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"Expect"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request indicates a certain set of behaviors (expectations) that need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be supported by the server in order to properly handle this request.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326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Expect =      #expectation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expectation = token [ "=" ( token / quoted-string ) parameters 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Expect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is case-insensitive.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0" w:right="0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>The only expectation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by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 is "100-continue" (with no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parameters).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8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receives an Expect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containing a member other than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100-continue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</w:p>
        </w:tc>
      </w:tr>
      <w:tr>
        <w:trPr>
          <w:trHeight w:hRule="exact" w:val="12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respond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417 (Expectation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to indicate that the unexpected expectation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cannot be met.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"100-continue" expectation informs recipients that the client is about to send (presumably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large) content in this request and wishes to receive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interim response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method, target URI, and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are not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to cause an immediate success, redirect,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error response. This allows the client to wait for an indication that it is worthwhile to send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before actually doing so, which can improve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ciency when the data is huge or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anticipates that an error is likely (e.g., when sending a state-changing method,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time, without previously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authentication credentials).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a request that begins with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8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66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2" w:after="0"/>
                    <w:ind w:left="206" w:right="547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PUT /somewhere/fun HTTP/1.1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Host: origin.example.com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Content-Type: video/h264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Content-Length: 1234567890987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Expect: 100-continue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allows the origin server to immediately respond with an error message, such as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401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(Unauthorized)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405 (Method Not Allowed)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before the client starts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lling the pipes with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unnecessary data transfer.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42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Requirements for clients:</w:t>
            </w:r>
          </w:p>
        </w:tc>
      </w:tr>
      <w:tr>
        <w:trPr>
          <w:trHeight w:hRule="exact" w:val="382"/>
        </w:trPr>
        <w:tc>
          <w:tcPr>
            <w:tcW w:type="dxa" w:w="23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3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100-continue expectation in a request that does not include</w:t>
            </w:r>
          </w:p>
        </w:tc>
      </w:tr>
      <w:tr>
        <w:trPr>
          <w:trHeight w:hRule="exact" w:val="296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43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5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will wait for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before sending the request content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Expect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a 100-continue expectation.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client that sends a 100-continue expectation is not required to wait for any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length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time; such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proceed to send the content even if it has not yet received a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response. Furthermore, since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 cannot be sent through an HTTP/1.0</w:t>
            </w:r>
          </w:p>
        </w:tc>
      </w:tr>
      <w:tr>
        <w:trPr>
          <w:trHeight w:hRule="exact" w:val="272"/>
        </w:trPr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intermediary, such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wait for an inde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nite period before sending the</w:t>
            </w:r>
          </w:p>
        </w:tc>
      </w:tr>
      <w:tr>
        <w:trPr>
          <w:trHeight w:hRule="exact" w:val="1470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1718" w:right="1296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receives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417 (Expectation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in response to a request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containing a 100-continue expectation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repeat that request without a 100-continue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expectation, since the 417 response merely indicates that the response chain does not support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expectations (e.g., it passes through an HTTP/1.0 server).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42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Requirements for servers:</w:t>
            </w:r>
          </w:p>
        </w:tc>
      </w:tr>
      <w:tr>
        <w:trPr>
          <w:trHeight w:hRule="exact" w:val="380"/>
        </w:trPr>
        <w:tc>
          <w:tcPr>
            <w:tcW w:type="dxa" w:w="9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5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receives a 100-continue expectation in an HTTP/1.0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that</w:t>
            </w:r>
          </w:p>
        </w:tc>
      </w:tr>
      <w:tr>
        <w:trPr>
          <w:trHeight w:hRule="exact" w:val="880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expectation. </w:t>
            </w:r>
          </w:p>
          <w:p>
            <w:pPr>
              <w:autoSpaceDN w:val="0"/>
              <w:tabs>
                <w:tab w:pos="1718" w:val="left"/>
                <w:tab w:pos="2544" w:val="left"/>
                <w:tab w:pos="2948" w:val="left"/>
              </w:tabs>
              <w:autoSpaceDE w:val="0"/>
              <w:widowControl/>
              <w:spacing w:line="272" w:lineRule="exact" w:before="50" w:after="0"/>
              <w:ind w:left="159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omit 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if it has already received some or all of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content for the corresponding request, or if the framing indicates that there is no content.</w:t>
            </w:r>
          </w:p>
        </w:tc>
      </w:tr>
      <w:tr>
        <w:trPr>
          <w:trHeight w:hRule="exact" w:val="308"/>
        </w:trPr>
        <w:tc>
          <w:tcPr>
            <w:tcW w:type="dxa" w:w="6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15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sends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ultimately send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status code, once</w:t>
            </w:r>
          </w:p>
        </w:tc>
      </w:tr>
      <w:tr>
        <w:trPr>
          <w:trHeight w:hRule="exact" w:val="77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 receives and processes the request content, unless the connection is closed prematurely. </w:t>
            </w:r>
          </w:p>
        </w:tc>
      </w:tr>
      <w:tr>
        <w:trPr>
          <w:trHeight w:hRule="exact" w:val="28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2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24"/>
        </w:trPr>
        <w:tc>
          <w:tcPr>
            <w:tcW w:type="dxa" w:w="2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responds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status code before reading the ent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2" w:history="1">
                <w:r>
                  <w:rPr>
                    <w:rStyle w:val="Hyperlink"/>
                  </w:rPr>
                  <w:t>ire request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content </w:t>
            </w:r>
          </w:p>
        </w:tc>
      </w:tr>
      <w:tr>
        <w:trPr>
          <w:trHeight w:hRule="exact" w:val="272"/>
        </w:trPr>
        <w:tc>
          <w:tcPr>
            <w:tcW w:type="dxa" w:w="93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indicate whether it intends to close the connection (e.g.,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2" w:history="1">
                <w:r>
                  <w:rPr>
                    <w:rStyle w:val="Hyperlink"/>
                  </w:rPr>
                  <w:t>Section 9.6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continue reading the request content.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Upon receiving an HTTP/1.1 (or later) request that has a method, target URI, and complete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section that contains a 100-continue expectation and an indication that request content will</w:t>
            </w:r>
          </w:p>
        </w:tc>
      </w:tr>
      <w:tr>
        <w:trPr>
          <w:trHeight w:hRule="exact" w:val="370"/>
        </w:trPr>
        <w:tc>
          <w:tcPr>
            <w:tcW w:type="dxa" w:w="2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follow,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either:</w:t>
            </w:r>
          </w:p>
        </w:tc>
      </w:tr>
      <w:tr>
        <w:trPr>
          <w:trHeight w:hRule="exact" w:val="6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immediate response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status code, if that status can be determined by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examining just the method, target URI, and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or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8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immediate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encourage the client to send the request content. </w:t>
            </w:r>
          </w:p>
        </w:tc>
      </w:tr>
      <w:tr>
        <w:trPr>
          <w:trHeight w:hRule="exact" w:val="480"/>
        </w:trPr>
        <w:tc>
          <w:tcPr>
            <w:tcW w:type="dxa" w:w="27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wait for the content before sending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  <w:tr>
        <w:trPr>
          <w:trHeight w:hRule="exact" w:val="6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Upon receiving an HTTP/1.1 (or later) request that has a method, target URI, and complete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section that contains a 100-continue expectation and indicates a request content will follow, a</w:t>
            </w:r>
          </w:p>
        </w:tc>
      </w:tr>
      <w:tr>
        <w:trPr>
          <w:trHeight w:hRule="exact" w:val="332"/>
        </w:trPr>
        <w:tc>
          <w:tcPr>
            <w:tcW w:type="dxa" w:w="1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272" w:lineRule="exact" w:before="60" w:after="0"/>
              <w:ind w:left="47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 an immediate response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status code, if that status can be determined by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examining just the method, target URI, and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or </w:t>
            </w:r>
          </w:p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272" w:lineRule="exact" w:before="50" w:after="0"/>
              <w:ind w:left="47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forward the request toward the origin server by sending a corresponding request-line and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section to the next inbound server.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proxy believes (from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or past interaction) that the next inbound server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supports HTTP/1.0, the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immediate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encourage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client to begin sending the content.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10.1.2. From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59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"From"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contains an Internet email address for a human user who controls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3" w:history="1">
                <w:r>
                  <w:rPr>
                    <w:rStyle w:val="Hyperlink"/>
                  </w:rPr>
                  <w:t>req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uesting user agent. The address ought to be machine-usable,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"mailbox"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3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480"/>
        </w:trPr>
        <w:tc>
          <w:tcPr>
            <w:tcW w:type="dxa" w:w="16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3" w:history="1">
                <w:r>
                  <w:rPr>
                    <w:rStyle w:val="Hyperlink"/>
                  </w:rPr>
                  <w:t>3.4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RFC5322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9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From    = mailbox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370"/>
        </w:trPr>
        <w:tc>
          <w:tcPr>
            <w:tcW w:type="dxa" w:w="882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8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mailbox = &lt;mailbox, see [RFC5322], Section 3.4&gt;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example is: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48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15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From: spider-admin@example.org</w:t>
            </w:r>
          </w:p>
        </w:tc>
      </w:tr>
      <w:tr>
        <w:trPr>
          <w:trHeight w:hRule="exact" w:val="478"/>
        </w:trPr>
        <w:tc>
          <w:tcPr>
            <w:tcW w:type="dxa" w:w="9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From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rarely sent by non-robotic user agents.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</w:t>
            </w:r>
          </w:p>
        </w:tc>
      </w:tr>
      <w:tr>
        <w:trPr>
          <w:trHeight w:hRule="exact" w:val="122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From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without explicit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guration by the user, since that might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ict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user's privacy interests or their site's security policy.</w:t>
            </w:r>
          </w:p>
        </w:tc>
      </w:tr>
      <w:tr>
        <w:trPr>
          <w:trHeight w:hRule="exact" w:val="30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3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9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robotic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valid From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so that the person responsible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running the robot can be contacted if problems occur on servers, such as if the robot is sending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excessive, unwanted, or invalid requests.</w:t>
            </w:r>
          </w:p>
        </w:tc>
      </w:tr>
      <w:tr>
        <w:trPr>
          <w:trHeight w:hRule="exact" w:val="378"/>
        </w:trPr>
        <w:tc>
          <w:tcPr>
            <w:tcW w:type="dxa" w:w="2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From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for access control or authentication, since its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 is expected to be visible to anyone receiving or observing the request and is often recorded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within log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les and error reports without any expectation of privacy.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7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19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10.1.3. Referer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"Referer" [sic]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the user agent to specify a URI reference for the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from which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was obtained (i.e., the "referrer", though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 is misspelled). A</w:t>
            </w:r>
          </w:p>
        </w:tc>
      </w:tr>
      <w:tr>
        <w:trPr>
          <w:trHeight w:hRule="exact" w:val="272"/>
        </w:trPr>
        <w:tc>
          <w:tcPr>
            <w:tcW w:type="dxa" w:w="2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fragment and userinfo components of the URI reference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48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any, when generating the Referer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Referer = absolute-URI / partial-URI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either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absolute-URI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partial-URI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In the latter case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the</w:t>
            </w:r>
          </w:p>
        </w:tc>
      </w:tr>
      <w:tr>
        <w:trPr>
          <w:trHeight w:hRule="exact" w:val="33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referenced URI is relative to the target URI (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 xml:space="preserve">Section 5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servers to generate back-links to other resources for simple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analytics, logging, optimized caching, etc. It also allows obsolete or mistyped links to be found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maintenance. Some servers use 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as a means of denying links from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sites (so-called "deep linking") or restricting cross-site request forgery (CSRF), but not all requests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 it.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Referer: http://www.example.org/hypertext/Overview.html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target URI was obtained from a source that does not have its own URI (e.g., input from the</w:t>
            </w:r>
          </w:p>
        </w:tc>
      </w:tr>
      <w:tr>
        <w:trPr>
          <w:trHeight w:hRule="exact" w:val="272"/>
        </w:trPr>
        <w:tc>
          <w:tcPr>
            <w:tcW w:type="dxa" w:w="84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keyboard, or an entry within the user's bookmarks/favorites),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either</w:t>
            </w:r>
          </w:p>
        </w:tc>
      </w:tr>
      <w:tr>
        <w:trPr>
          <w:trHeight w:hRule="exact" w:val="421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exclude 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or send it with a value of "about:blank".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need not convey the full URI of the referring resource;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truncate parts other than the referring origin.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9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124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64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has the potential to reveal information about the request context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browsing history of the user, which is a privacy concern if the referring resource's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reveals personal information (such as an account name) or a resource that is supposed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 (such as behind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rewall or internal to a secured service). Most general-purpose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agents do not send 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when the referring resource is a local 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le" or</w:t>
            </w:r>
          </w:p>
        </w:tc>
      </w:tr>
      <w:tr>
        <w:trPr>
          <w:trHeight w:hRule="exact" w:val="272"/>
        </w:trPr>
        <w:tc>
          <w:tcPr>
            <w:tcW w:type="dxa" w:w="36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"data" URI.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59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Referer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if the referring resource was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accessed with a secure protocol and the request target has an origin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ering from that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referring resource, unless the referring resource explicitly allows Referer to be sent. A user agent </w:t>
            </w:r>
          </w:p>
        </w:tc>
      </w:tr>
      <w:tr>
        <w:trPr>
          <w:trHeight w:hRule="exact" w:val="27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Referer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an unsecured HTTP request if the referring resource was</w:t>
            </w:r>
          </w:p>
        </w:tc>
      </w:tr>
      <w:tr>
        <w:trPr>
          <w:trHeight w:hRule="exact" w:val="18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accessed with a secure protocol.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additional security considerations.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intermediaries have been known to indiscriminately remove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outgoing requests. This has the unfortunate side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of interfering with protection against CSRF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attacks, which can be far more harmful to their users. Intermediaries and user agent extensions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wish to limit information disclosure in Referer ought to restrict their changes to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edits,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such as replacing internal domain names with pseudonyms or truncating the query and/or path</w:t>
            </w:r>
          </w:p>
        </w:tc>
      </w:tr>
      <w:tr>
        <w:trPr>
          <w:trHeight w:hRule="exact" w:val="272"/>
        </w:trPr>
        <w:tc>
          <w:tcPr>
            <w:tcW w:type="dxa" w:w="43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components. An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5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modify or delete the 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when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shares the same scheme and host as the target URI.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10.1.4. TE </w:t>
      </w:r>
    </w:p>
    <w:p>
      <w:pPr>
        <w:autoSpaceDN w:val="0"/>
        <w:autoSpaceDE w:val="0"/>
        <w:widowControl/>
        <w:spacing w:line="272" w:lineRule="exact" w:before="94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"TE"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describes capabilities of the client with regard to transfer codings and trailer </w:t>
      </w:r>
      <w:r>
        <w:rPr>
          <w:rFonts w:ascii="" w:hAnsi="" w:eastAsia=""/>
          <w:b w:val="0"/>
          <w:i w:val="0"/>
          <w:color w:val="222222"/>
          <w:sz w:val="20"/>
        </w:rPr>
        <w:t>sections.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3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 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 "trailers" member sent in a request indicates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will not discard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 is also used within HTTP/1.1 to advise servers about which transfer codings 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e client 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 able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 in a response. As of publication, only HTTP/1.1 uses transfer codings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8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a list of members, with each member (aside from "trailers") consisting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transfer coding name token with an optional weight indicating the client's relative preference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transfer coding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optional parameters for that transfer coding.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260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1240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326" w:right="11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TE                 = #t-codings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t-codings          = "trailers" / ( transfer-coding [ weight ] 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transfer-coding    = token *( OWS ";" OWS transfer-parameter 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transfer-parameter = token BWS "=" BWS ( token / quoted-string 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of TE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also send a "TE" connection option within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Connection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to inform intermediaries not to forward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30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00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10.1.5. User-Agent </w:t>
            </w:r>
          </w:p>
        </w:tc>
        <w:tc>
          <w:tcPr>
            <w:tcW w:type="dxa" w:w="4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56" w:after="0"/>
              <w:ind w:left="10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5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86</w:t>
            </w:r>
          </w:p>
        </w:tc>
      </w:tr>
      <w:tr>
        <w:trPr>
          <w:trHeight w:hRule="exact" w:val="3160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6" w:after="0"/>
              <w:ind w:left="0" w:right="19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70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"User-Agent"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contains information about the user agent originating the request,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which is often used by servers to help identify the scope of reported interoperability problems,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work around or tailor responses to avoid particular user agent limitations, and for analytics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regarding browser or operating system use.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User-Agent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each request unless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gured not to do so.</w:t>
            </w:r>
          </w:p>
        </w:tc>
      </w:tr>
    </w:tbl>
    <w:p>
      <w:pPr>
        <w:autoSpaceDN w:val="0"/>
        <w:autoSpaceDE w:val="0"/>
        <w:widowControl/>
        <w:spacing w:line="1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User-Agent = product *( RWS ( product / comment ) 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2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User-Agent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consists of one or more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ers, each followed by zero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more comments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which together identify the user agent software and its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subproducts. By convention, the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are listed in decreasing order of their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cance for identifying the user agent software. Each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consists of a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optional version.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3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81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326" w:right="331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product         = token ["/" product-version]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product-version = token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limit generated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to what is necessary to identify the product;</w:t>
            </w:r>
          </w:p>
        </w:tc>
      </w:tr>
      <w:tr>
        <w:trPr>
          <w:trHeight w:hRule="exact" w:val="272"/>
        </w:trPr>
        <w:tc>
          <w:tcPr>
            <w:tcW w:type="dxa" w:w="19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advertising or other nonessential information within the product</w:t>
            </w:r>
          </w:p>
        </w:tc>
      </w:tr>
      <w:tr>
        <w:trPr>
          <w:trHeight w:hRule="exact" w:val="272"/>
        </w:trPr>
        <w:tc>
          <w:tcPr>
            <w:tcW w:type="dxa" w:w="32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er.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information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product-version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is not a version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(i.e., successive versions of the same product name ought to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only in the product-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version portion of the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2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User-Agent: CERN-LineMode/2.15 libwww/2.17b3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User-Agent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needlessly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ne-grained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detail and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limit the addition of subproducts by third parties. Overly long and detailed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User-Agent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 increase request latency and the risk of a user being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against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their wishes ("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ngerprinting").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implementations are encouraged not to use the product tokens of other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implementations in order to declare compatibility with them, as this circumvents the purpose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 If a user agent masquerades as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user agent, recipients can assume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intentionally desires to see responses tailored for that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user agent, even if they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not work as well for the actual user agent being used.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10.2. Response Context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7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below provide additional information about the response, beyond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what is implied by the status code, including information about the server, about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target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or about related resources.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10.2.1. Allow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"Allow"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lists the set of methods advertised as supported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purpose of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strictly to inform the recipient of valid request methods associated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the resource.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Allow = #method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 of use: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62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Allow: GET, HEAD, PUT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actual set of allowed methods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the origin server at the time of each request. An</w:t>
            </w:r>
          </w:p>
        </w:tc>
      </w:tr>
      <w:tr>
        <w:trPr>
          <w:trHeight w:hRule="exact" w:val="272"/>
        </w:trPr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Allow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405 (Method Not Allowed)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and </w:t>
            </w:r>
          </w:p>
        </w:tc>
      </w:tr>
      <w:tr>
        <w:trPr>
          <w:trHeight w:hRule="exact" w:val="90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do so in any other response. An empty Allow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indicates that the resource allows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methods, which might occur in a 405 response if the resource has been temporarily disabled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guration.</w:t>
            </w:r>
          </w:p>
        </w:tc>
      </w:tr>
      <w:tr>
        <w:trPr>
          <w:trHeight w:hRule="exact" w:val="384"/>
        </w:trPr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modify the Allow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-- it does not need to understand all of the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indicated methods in order to handle them according to the generic message handling rules.</w:t>
            </w:r>
          </w:p>
        </w:tc>
      </w:tr>
    </w:tbl>
    <w:p>
      <w:pPr>
        <w:autoSpaceDN w:val="0"/>
        <w:autoSpaceDE w:val="0"/>
        <w:widowControl/>
        <w:spacing w:line="272" w:lineRule="exact" w:before="16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10.2.2. Location </w:t>
      </w:r>
    </w:p>
    <w:p>
      <w:pPr>
        <w:autoSpaceDN w:val="0"/>
        <w:autoSpaceDE w:val="0"/>
        <w:widowControl/>
        <w:spacing w:line="272" w:lineRule="exact" w:before="94" w:after="2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"Location"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is used in some responses to refer to a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resource in relation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5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response. The type of relationship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combination of request method and status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code semantics.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Location = URI-reference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036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consists of a single URI-reference. When it has the form of a relative reference</w:t>
            </w:r>
          </w:p>
        </w:tc>
      </w:tr>
      <w:tr>
        <w:trPr>
          <w:trHeight w:hRule="exact" w:val="272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3" w:history="1">
                <w:r>
                  <w:rPr>
                    <w:rStyle w:val="Hyperlink"/>
                  </w:rPr>
                  <w:t>(</w:t>
                </w:r>
              </w:hyperlink>
            </w:r>
          </w:p>
        </w:tc>
        <w:tc>
          <w:tcPr>
            <w:tcW w:type="dxa" w:w="79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3" w:history="1">
                <w:r>
                  <w:rPr>
                    <w:rStyle w:val="Hyperlink"/>
                  </w:rPr>
                  <w:t>[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>URI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63" w:history="1">
                <w:r>
                  <w:rPr>
                    <w:rStyle w:val="Hyperlink"/>
                  </w:rPr>
                  <w:t xml:space="preserve">],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>Se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 xml:space="preserve">ction 4.2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value is computed by resolving it against the target URI (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</w:p>
        </w:tc>
      </w:tr>
      <w:tr>
        <w:trPr>
          <w:trHeight w:hRule="exact" w:val="332"/>
        </w:trPr>
        <w:tc>
          <w:tcPr>
            <w:tcW w:type="dxa" w:w="1036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>Section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 xml:space="preserve"> 5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4" w:history="1">
                <w:r>
                  <w:rPr>
                    <w:rStyle w:val="Hyperlink"/>
                  </w:rPr>
                  <w:t>).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348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201 (Created)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responses, the Location value refers to the primary resource created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request. For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3xx (Redirection)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responses, the Location value refers to the preferred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for automatically redirecting the request.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Location value provided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3xx (Redirection)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does not have a fragment</w:t>
            </w:r>
          </w:p>
        </w:tc>
      </w:tr>
      <w:tr>
        <w:trPr>
          <w:trHeight w:hRule="exact" w:val="272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component,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the redirection as if the value inherits the fragment</w:t>
            </w:r>
          </w:p>
        </w:tc>
      </w:tr>
      <w:tr>
        <w:trPr>
          <w:trHeight w:hRule="exact" w:val="60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component of the URI reference used to generate the target URI (i.e., the redirection inherits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original reference's fragment, if any).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3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GET request generated for the URI reference "http://www.example.org/~tim"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result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303 (See Other)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containing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eld:</w:t>
            </w:r>
          </w:p>
        </w:tc>
      </w:tr>
      <w:tr>
        <w:trPr>
          <w:trHeight w:hRule="exact" w:val="27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Location: /People.html#tim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which suggests that the user agent redirect to "http://www.example.org/People.html#tim"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a GET request generated for the URI reference "http://www.example.org/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index.html#larry" might result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301 (Moved Permanently)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containing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Location: http://www.example.net/index.html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which suggests that the user agent redirect to "http://www.example.net/index.html#larry",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preserving the original 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3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There are circumstances in which a 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in a Location value would not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appropriate. For example, the Location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201 (Created)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is supposed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provide a URI that 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to the created resource.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2356"/>
        </w:trPr>
        <w:tc>
          <w:tcPr>
            <w:tcW w:type="dxa" w:w="88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233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Some recipients attempt to recover from Location header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elds that are not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valid URI references. This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cation does not mandate or de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ne such processing,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but does allow it for the sake of robustness. A Location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value cannot allow a list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of members because the comma list separator is a valid data character within a URI-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reference. If an invalid message is sent with multiple Location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lines, a recipient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along the path might combine those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lines into one value. Recovery of a valid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Location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 value from that situation is di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cult and not interoperable across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implementations.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1268"/>
        </w:trPr>
        <w:tc>
          <w:tcPr>
            <w:tcW w:type="dxa" w:w="88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1248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576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The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Content-Location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header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 (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Section 8.7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) di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ff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ers from Location in that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the Content-Location refers to the most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c resource corresponding to the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enclosed representation. It is therefore possible for a response to contain both the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Location and Content-Location header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elds.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42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10.2.3. Retry-After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6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Servers send the "Retry-After"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to indicate how long the user agent ought to wait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before making a follow-up request. When sent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503 (Service Unavailable)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Retry-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After indicates how long the service is expected to be unavailable to the client. When sent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3xx (Redirection)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Retry-After indicates the minimum time that the user agent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asked to wait before issuing the redirected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1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Retry-After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can be either an HTTP-date or a number of seconds to delay 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receiving the response.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8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8380"/>
            </w:tblGrid>
            <w:tr>
              <w:trPr>
                <w:trHeight w:hRule="exact" w:val="446"/>
              </w:trPr>
              <w:tc>
                <w:tcPr>
                  <w:tcW w:type="dxa" w:w="608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30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Retry-After = HTTP-date / delay-seconds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8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34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34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34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4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delay-seconds value is a non-negative decimal integer, representing time in seconds.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delay-seconds  = 1*DIGIT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Two examples of its use are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206" w:right="40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Retry-After: Fri, 31 Dec 1999 23:59:59 GMT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Retry-After: 120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the latter example, the delay is 2 minutes.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10.2.4. Server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1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"Server"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contains information about the software used by the origin server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handle the request, which is often used by clients to help identify the scope of reported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interoperability problems, to work around or tailor requests to avoid particular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limitations, and for analytics regarding server or operating system use.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a Server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its responses.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Server = product *( RWS ( product / comment ) 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consists of one or more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ers, each followed by zero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more comments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which together identify the origin server software and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cant subproducts. By convention, the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are listed in decreasing order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their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cance for identifying the origin server software. Each product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consists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 and optional version,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2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Server: CERN/3.0 libwww/2.17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Server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needlessly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ne-grained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detail and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limit the addition of subproducts by third parties. Overly long and detailed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values increase response latency and potentially reveal internal implementation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details that might make it (slightly) easier for attackers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nd and exploit known security holes.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11. HTTP Authentication </w:t>
      </w:r>
    </w:p>
    <w:p>
      <w:pPr>
        <w:autoSpaceDN w:val="0"/>
        <w:autoSpaceDE w:val="0"/>
        <w:widowControl/>
        <w:spacing w:line="326" w:lineRule="exact" w:before="218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11.1. Authentication Scheme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56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provides a general framework for access control and authentication, via an extensible set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challenge-response authentication schemes, which can be used by a server to challenge a client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and by a client to provide authentication information. It uses a case-insensitive token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identify the authentication scheme: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1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auth-scheme    = token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7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Aside from the general framework, this document does not specify any authentication schemes.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New and existing authentication schemes are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independently and ought to be registered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within the "Hypertext Transfer Protocol (HTTP) Authentication Scheme Registry". For example,</w:t>
            </w:r>
          </w:p>
        </w:tc>
      </w:tr>
      <w:tr>
        <w:trPr>
          <w:trHeight w:hRule="exact" w:val="272"/>
        </w:trPr>
        <w:tc>
          <w:tcPr>
            <w:tcW w:type="dxa" w:w="7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"basic" and "digest" authentication schemes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RFC7617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respectively.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11.2. Authentication Parameters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8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94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authentication scheme is followed by additional information necessary for achieving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via that scheme as either a comma-separated list of parameters or a single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sequence of characters capable of holding base64-encoded information.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4" w:val="left"/>
              </w:tabs>
              <w:autoSpaceDE w:val="0"/>
              <w:widowControl/>
              <w:spacing w:line="214" w:lineRule="exact" w:before="222" w:after="0"/>
              <w:ind w:left="326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token68        = 1*( ALPHA / DIGIT /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"-" / "." / "_" / "~" / "+" / "/" ) *"="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7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token68 syntax allows the 66 unreserved URI characters (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plus a few others, so that it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 hold a base64, base64url (URL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lename safe alphabet), base32, or base16 (hex) encoding,</w:t>
            </w:r>
          </w:p>
        </w:tc>
      </w:tr>
      <w:tr>
        <w:trPr>
          <w:trHeight w:hRule="exact" w:val="354"/>
        </w:trPr>
        <w:tc>
          <w:tcPr>
            <w:tcW w:type="dxa" w:w="6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or without padding, but excluding whitespace (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RFC4648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90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 parameters are name/value pairs, where the name token is matched case-</w:t>
            </w:r>
          </w:p>
        </w:tc>
      </w:tr>
      <w:tr>
        <w:trPr>
          <w:trHeight w:hRule="exact" w:val="478"/>
        </w:trPr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insensitively and each parameter name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only occur once per challenge.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auth-param     = token BWS "=" BWS ( token / quoted-string 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 values can be expressed either as "token" or as "quoted-string"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 scheme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nitions need to accept both notations, both for senders and recipients,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allow recipients to use generic parsing components regardless of the authentication scheme.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2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backwards compatibility, authentication scheme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nitions can restrict the format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senders to one of the two variants. This can be important when it is known that deployed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implementations will fail when encountering one of the two formats.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11.3. Challenge and Response </w:t>
      </w:r>
    </w:p>
    <w:p>
      <w:pPr>
        <w:autoSpaceDN w:val="0"/>
        <w:autoSpaceDE w:val="0"/>
        <w:widowControl/>
        <w:spacing w:line="272" w:lineRule="exact" w:before="114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</w:t>
      </w:r>
      <w:r>
        <w:rPr>
          <w:rFonts w:ascii="" w:hAnsi="" w:eastAsia=""/>
          <w:b w:val="0"/>
          <w:i w:val="0"/>
          <w:color w:val="2222EE"/>
          <w:sz w:val="20"/>
        </w:rPr>
        <w:t>401 (Unauthorized)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message is used by an origin server to challenge the authorization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of a user agent, including a </w:t>
      </w:r>
      <w:r>
        <w:rPr>
          <w:rFonts w:ascii="" w:hAnsi="" w:eastAsia=""/>
          <w:b w:val="0"/>
          <w:i w:val="0"/>
          <w:color w:val="2222EE"/>
          <w:sz w:val="20"/>
        </w:rPr>
        <w:t>WWW-Authenticate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containing at least one challenge </w:t>
      </w:r>
      <w:r>
        <w:rPr>
          <w:rFonts w:ascii="" w:hAnsi="" w:eastAsia=""/>
          <w:b w:val="0"/>
          <w:i w:val="0"/>
          <w:color w:val="222222"/>
          <w:sz w:val="20"/>
        </w:rPr>
        <w:t>applicable to the requested resource.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428"/>
        </w:trPr>
        <w:tc>
          <w:tcPr>
            <w:tcW w:type="dxa" w:w="10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407 (Proxy Authentication Required)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message is used by a proxy to challenge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authorization of a client, including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at least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challenge applicable to the proxy for the requested resource.</w:t>
            </w:r>
          </w:p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14" w:after="0"/>
              <w:ind w:left="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91</w:t>
            </w:r>
          </w:p>
        </w:tc>
      </w:tr>
      <w:tr>
        <w:trPr>
          <w:trHeight w:hRule="exact" w:val="29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challenge   = auth-scheme [ 1*SP ( token68 / #auth-param ) ]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72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704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Many clients fail to parse a challenge that contains an unknown scheme. A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workaround for this problem is to list well-supported schemes (such as "basic")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rst.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076"/>
        </w:trPr>
        <w:tc>
          <w:tcPr>
            <w:tcW w:type="dxa" w:w="994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1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that wishes to authenticate itself with an origin server -- usually, but not necessarily,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after receiving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401 (Unauthorized)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-- can do so by including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request.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wishes to authenticate itself with a proxy -- usually, but not necessarily, 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407 (Proxy Authentication Required)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-- can do so by including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Proxy-Authorization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with the request.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11.4. Credentials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16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Both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and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contain the client's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credentials for the realm of the resource being requested, based upon a challenge received 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(possibly at some point in the past). When creating their values, the user agent ought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 so by selecting the challenge with what it considers to be the most secure auth-scheme that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understands, obtaining credentials from the user as appropriate. Transmission of credentials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within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 implies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security considerations regarding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dentiality of the underlying connection,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17.16.1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62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credentials = auth-scheme [ 1*SP ( token68 / #auth-param )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9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Upon receipt of a request for a protected resource that omits credentials, contains invalid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credentials (e.g., a bad password) or partial credentials (e.g., when the authentication scheme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requires more than one round trip),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401 (Unauthorized)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contains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WWW-Authenticate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at least one (possibly new) challenge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applicable to the requested resource.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upon receipt of a request that omits proxy credentials or contains invalid or partial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 credentials, a proxy that requires authentication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407 (Proxy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Authentication Required)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that contains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at least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one (possibly new) challenge applicable to the proxy.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server that receives valid credentials that are not adequate to gain access ought to respond with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</w:t>
      </w:r>
      <w:r>
        <w:rPr>
          <w:rFonts w:ascii="" w:hAnsi="" w:eastAsia=""/>
          <w:b w:val="0"/>
          <w:i w:val="0"/>
          <w:color w:val="2222EE"/>
          <w:sz w:val="20"/>
        </w:rPr>
        <w:t>403 (Forbidden)</w:t>
      </w:r>
      <w:r>
        <w:rPr>
          <w:rFonts w:ascii="" w:hAnsi="" w:eastAsia=""/>
          <w:b w:val="0"/>
          <w:i w:val="0"/>
          <w:color w:val="222222"/>
          <w:sz w:val="20"/>
        </w:rPr>
        <w:t xml:space="preserve"> status code (</w:t>
      </w:r>
      <w:r>
        <w:rPr>
          <w:rFonts w:ascii="" w:hAnsi="" w:eastAsia=""/>
          <w:b w:val="0"/>
          <w:i w:val="0"/>
          <w:color w:val="2222EE"/>
          <w:sz w:val="20"/>
        </w:rPr>
        <w:t>Section 15.5.4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71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does not restrict applications to this simple challenge-response framework for access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authentication. Additional mechanisms can be used, such as authentication at the transport level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via message encapsulation, and with additional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specifying authentication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information. However, such additional mechanisms are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cation.</w:t>
            </w:r>
          </w:p>
        </w:tc>
      </w:tr>
      <w:tr>
        <w:trPr>
          <w:trHeight w:hRule="exact" w:val="29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318" w:right="1728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Note that various custom mechanisms for user authentication use the Set-Cookie and Cookie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header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elds, de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ned in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[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EE"/>
          <w:sz w:val="20"/>
        </w:rPr>
        <w:t>COOKIE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, for passing tokens related to authentication.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11.5. Establishing a Protection Space (Realm)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"realm" authentication parameter is reserved for use by authentication schemes that wish to </w:t>
      </w:r>
      <w:r>
        <w:rPr>
          <w:rFonts w:ascii="" w:hAnsi="" w:eastAsia=""/>
          <w:b w:val="0"/>
          <w:i w:val="0"/>
          <w:color w:val="222222"/>
          <w:sz w:val="20"/>
        </w:rPr>
        <w:t>indicate a scope of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31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"protection space"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origin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of the server being accessed,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combination with the realm value if present. These realms allow the protected resources on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to be partitioned into a set of protection spaces, each with its own authentication scheme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and/or authorization database. The realm value is a string, generally assigned by the origin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server, that can have additional semantics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the authentication scheme. Note that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can have multiple challenges with the same auth-scheme but with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realms.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protection space determines the domain over which credentials can be automatically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applied. If a prior request has been authorized,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reuse the same credentials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other requests within that protection space for a period of time determined by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 scheme, parameters, and/or user preferences (such as a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gurable inactivity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timeout).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50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extent of a protection space, and therefore the requests to which credentials might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automatically applied, is not necessarily known to clients without additional information.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 scheme might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parameters that describe the extent of a protection space.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Unless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cally allowed by the authentication scheme, a single protection space cannot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extend outside the scope of its server.</w:t>
            </w:r>
          </w:p>
        </w:tc>
      </w:tr>
      <w:tr>
        <w:trPr>
          <w:trHeight w:hRule="exact" w:val="384"/>
        </w:trPr>
        <w:tc>
          <w:tcPr>
            <w:tcW w:type="dxa" w:w="3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historical reasons,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only generate the quoted-string syntax. Recipients might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have to support both token and quoted-string syntax for maximum interoperability with existing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clients that have been accepting both notations for a long time.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11.6. Authenticating Users to Origin Servers </w:t>
      </w:r>
    </w:p>
    <w:p>
      <w:pPr>
        <w:autoSpaceDN w:val="0"/>
        <w:autoSpaceDE w:val="0"/>
        <w:widowControl/>
        <w:spacing w:line="272" w:lineRule="exact" w:before="136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11.6.1. WWW-Authenticate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"WWW-Authenticate"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indicates the authentication scheme(s)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parameters applicable to the target resource.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5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WWW-Authenticate = #challenge</w:t>
            </w:r>
          </w:p>
        </w:tc>
      </w:tr>
      <w:tr>
        <w:trPr>
          <w:trHeight w:hRule="exact" w:val="476"/>
        </w:trPr>
        <w:tc>
          <w:tcPr>
            <w:tcW w:type="dxa" w:w="55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generating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401 (Unauthorized)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4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WWW-Authenticate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9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containing at least one challenge.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WWW-Authenticate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response messages to indicate that supplying credentials (or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credentials)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the response.</w:t>
            </w:r>
          </w:p>
        </w:tc>
      </w:tr>
      <w:tr>
        <w:trPr>
          <w:trHeight w:hRule="exact" w:val="384"/>
        </w:trPr>
        <w:tc>
          <w:tcPr>
            <w:tcW w:type="dxa" w:w="4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forwarding a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modify any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WWW-Authenticate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in that</w:t>
            </w:r>
          </w:p>
        </w:tc>
      </w:tr>
      <w:tr>
        <w:trPr>
          <w:trHeight w:hRule="exact" w:val="8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response.</w:t>
            </w:r>
          </w:p>
        </w:tc>
      </w:tr>
      <w:tr>
        <w:trPr>
          <w:trHeight w:hRule="exact" w:val="2514"/>
        </w:trPr>
        <w:tc>
          <w:tcPr>
            <w:tcW w:type="dxa" w:w="4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1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agents are advised to take special care in parsing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value, as it might contain more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than one challenge, and each challenge can contain a comma-separated list of authentication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parameters. Furthermore,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itself can occur multiple times.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instance: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4" w:val="left"/>
              </w:tabs>
              <w:autoSpaceDE w:val="0"/>
              <w:widowControl/>
              <w:spacing w:line="214" w:lineRule="exact" w:before="222" w:after="0"/>
              <w:ind w:left="206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WWW-Authenticate: Basic realm="simple", Newauth realm="apps",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type=1, title="Login to \"apps\""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contains two challenges, one for the "Basic" scheme with a realm value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"simple" and another for the "Newauth" scheme with a realm value of "apps". It also contains two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additional parameters, "type" and "title".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00"/>
        <w:ind w:left="1318" w:right="1296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Some user agents do not recognize this form, however. As a result, sending a WWW-Authenticate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eld value with more than one member on the same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eld line might not be interoperable.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1540"/>
        </w:trPr>
        <w:tc>
          <w:tcPr>
            <w:tcW w:type="dxa" w:w="88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1520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576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The challenge grammar production uses the list syntax as well. Therefore, a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sequence of comma, whitespace, and comma can be considered either as applying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to the preceding challenge, or to be an empty entry in the list of challenges. In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practice, this ambiguity does not a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ff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ect the semantics of the header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eld value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thus is harmless.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11.6.2. Authorization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340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"Authorization"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allows a user agent to authenticate itself with an origin server --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usually, but not necessarily, after receiving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401 (Unauthorized)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 Its value consists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credentials containing the authentication information of the user agent for the realm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being requested.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Authorization = credentials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3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a request is authenticated and a realm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ed, the same credentials are presumed to be valid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all other requests within this realm (assuming that the authentication scheme itself does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require otherwise, such as credentials that vary according to a challenge value or using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synchronized clocks).</w:t>
            </w:r>
          </w:p>
        </w:tc>
      </w:tr>
      <w:tr>
        <w:trPr>
          <w:trHeight w:hRule="exact" w:val="382"/>
        </w:trPr>
        <w:tc>
          <w:tcPr>
            <w:tcW w:type="dxa" w:w="5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pr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>oxy forwa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rding a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modify any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in that request.</w:t>
            </w:r>
          </w:p>
        </w:tc>
      </w:tr>
      <w:tr>
        <w:trPr>
          <w:trHeight w:hRule="exact" w:val="272"/>
        </w:trPr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5" w:history="1">
                <w:r>
                  <w:rPr>
                    <w:rStyle w:val="Hyperlink"/>
                  </w:rPr>
                  <w:t>Section 3.5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details of and requirements pertaining to handling of the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 xml:space="preserve">horization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by HTTP caches.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11.6.3. Authentication-Info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37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authentication schemes can use the "Authentication-Info"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to communicate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after the client's authentication credentials have been accepted. This information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 include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nalization message from the server (e.g., it can contain the server authentication).</w:t>
            </w:r>
          </w:p>
        </w:tc>
      </w:tr>
      <w:tr>
        <w:trPr>
          <w:trHeight w:hRule="exact" w:val="28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0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is a list of parameters (name/value pairs), using the "auth-param" syntax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only describes the generic format; authentication schemes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using Authentication-Info will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the individual 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>arameters.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The "Digest" Authentication</w:t>
            </w:r>
          </w:p>
        </w:tc>
      </w:tr>
      <w:tr>
        <w:trPr>
          <w:trHeight w:hRule="exact" w:val="480"/>
        </w:trPr>
        <w:tc>
          <w:tcPr>
            <w:tcW w:type="dxa" w:w="7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Scheme, for instance,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multiple parameters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6" w:history="1">
                <w:r>
                  <w:rPr>
                    <w:rStyle w:val="Hyperlink"/>
                  </w:rPr>
                  <w:t>Section 3.5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Authentication-Info = #auth-param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Authentication-Info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can be used in any HTTP response, independently of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 and status code. Its semantics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authentication scheme indicated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of the corresponding request.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 proxy forwarding a response is not allowed to modify the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eld value in any way.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Authentication-Info can be sent as a trailer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</w:t>
      </w:r>
      <w:r>
        <w:rPr>
          <w:rFonts w:ascii="" w:hAnsi="" w:eastAsia=""/>
          <w:b w:val="0"/>
          <w:i w:val="0"/>
          <w:color w:val="2222EE"/>
          <w:sz w:val="20"/>
        </w:rPr>
        <w:t>Section 6.5</w:t>
      </w:r>
      <w:r>
        <w:rPr>
          <w:rFonts w:ascii="" w:hAnsi="" w:eastAsia=""/>
          <w:b w:val="0"/>
          <w:i w:val="0"/>
          <w:color w:val="222222"/>
          <w:sz w:val="20"/>
        </w:rPr>
        <w:t xml:space="preserve">) when the authentication scheme </w:t>
      </w:r>
      <w:r>
        <w:rPr>
          <w:rFonts w:ascii="" w:hAnsi="" w:eastAsia=""/>
          <w:b w:val="0"/>
          <w:i w:val="0"/>
          <w:color w:val="222222"/>
          <w:sz w:val="20"/>
        </w:rPr>
        <w:t>explicitly allows this.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11.7. Authenticating Clients to Proxies </w:t>
      </w:r>
    </w:p>
    <w:p>
      <w:pPr>
        <w:autoSpaceDN w:val="0"/>
        <w:autoSpaceDE w:val="0"/>
        <w:widowControl/>
        <w:spacing w:line="272" w:lineRule="exact" w:before="136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11.7.1. Proxy-Authenticate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34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"Proxy-Authenticate"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consists of at least one challenge that indicates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scheme(s) and parameters applicable to the proxy for this request. 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 at least one Proxy-Authenticate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each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407 (Proxy Authentication Required)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that it generates.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Proxy-Authenticate = #challenge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02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Unlike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WWW-Authenticate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Proxy-Authenticate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applies only to the next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outbound client on the response chain. This is because only the client that chose a given proxy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likely to have the credentials necessary for authentication. However, when multiple proxies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used within the same administrative domain, such as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ce and regional caching proxies within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large corporate network, it is common for credentials to be generated by the user agent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passed through the hierarchy until consumed. Hence, in such a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guration, it will appear as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Proxy-Authenticate is being forwarded because each proxy will send the same challenge set.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Note that the parsing considerations for </w:t>
      </w:r>
      <w:r>
        <w:rPr>
          <w:rFonts w:ascii="" w:hAnsi="" w:eastAsia=""/>
          <w:b w:val="0"/>
          <w:i w:val="0"/>
          <w:color w:val="2222EE"/>
          <w:sz w:val="20"/>
        </w:rPr>
        <w:t>WWW-Authenticate</w:t>
      </w:r>
      <w:r>
        <w:rPr>
          <w:rFonts w:ascii="" w:hAnsi="" w:eastAsia=""/>
          <w:b w:val="0"/>
          <w:i w:val="0"/>
          <w:color w:val="222222"/>
          <w:sz w:val="20"/>
        </w:rPr>
        <w:t xml:space="preserve"> apply to this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as well; see </w:t>
      </w:r>
      <w:r>
        <w:rPr>
          <w:rFonts w:ascii="" w:hAnsi="" w:eastAsia=""/>
          <w:b w:val="0"/>
          <w:i w:val="0"/>
          <w:color w:val="2222EE"/>
          <w:sz w:val="20"/>
        </w:rPr>
        <w:t>Section 11.6.1</w:t>
      </w:r>
      <w:r>
        <w:rPr>
          <w:rFonts w:ascii="" w:hAnsi="" w:eastAsia=""/>
          <w:b w:val="0"/>
          <w:i w:val="0"/>
          <w:color w:val="222222"/>
          <w:sz w:val="20"/>
        </w:rPr>
        <w:t xml:space="preserve"> for details.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11.7.2. Proxy-Authorization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7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"Proxy-Authorization"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the client to identify itself (or its user) to a proxy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requires authentication. Its value consists of credentials containing the authentication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 of the client for the proxy and/or realm of the resource being requested.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8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8380"/>
            </w:tblGrid>
            <w:tr>
              <w:trPr>
                <w:trHeight w:hRule="exact" w:val="446"/>
              </w:trPr>
              <w:tc>
                <w:tcPr>
                  <w:tcW w:type="dxa" w:w="572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30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Proxy-Authorization = credentials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6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12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12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12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9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Unlike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Proxy-Authorization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applies only to the next inbound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 that demanded authentication using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When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proxies are used in a chain, the Proxy-Authorization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consumed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inbound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 that was expecting to receive credentials. 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relay the credentials from the client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to the next proxy if that is the mechanism by which the proxies cooperatively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authenticate a given request.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11.7.3. Proxy-Authentication-Info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4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"Proxy-Authentication-Info"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equivalent to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Authentication-Info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except that it applies to proxy authentication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its semantics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scheme indicated by the Proxy-Authorization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11.7.2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corresponding request: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Proxy-Authentication-Info = #auth-param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29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However, unlike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Authentication-Info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Proxy-Authentication-Info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applies only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next outbound client on the response chain. This is because only the client that chose a given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 is likely to have the credentials necessary for authentication. However, when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proxies are used within the same administrative domain, such as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ce and regional caching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proxies within a large corporate network, it is common for credentials to be generated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agent and passed through the hierarchy until consumed. Hence, in such a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guration,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will appear as if Proxy-Authentication-Info is being forwarded because each proxy will send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Proxy-Authentication-Info can be sent as a trailer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</w:t>
      </w:r>
      <w:r>
        <w:rPr>
          <w:rFonts w:ascii="" w:hAnsi="" w:eastAsia=""/>
          <w:b w:val="0"/>
          <w:i w:val="0"/>
          <w:color w:val="2222EE"/>
          <w:sz w:val="20"/>
        </w:rPr>
        <w:t>Section 6.5</w:t>
      </w:r>
      <w:r>
        <w:rPr>
          <w:rFonts w:ascii="" w:hAnsi="" w:eastAsia=""/>
          <w:b w:val="0"/>
          <w:i w:val="0"/>
          <w:color w:val="222222"/>
          <w:sz w:val="20"/>
        </w:rPr>
        <w:t xml:space="preserve">) when the authentication </w:t>
      </w:r>
      <w:r>
        <w:rPr>
          <w:rFonts w:ascii="" w:hAnsi="" w:eastAsia=""/>
          <w:b w:val="0"/>
          <w:i w:val="0"/>
          <w:color w:val="222222"/>
          <w:sz w:val="20"/>
        </w:rPr>
        <w:t>scheme explicitly allows this.</w:t>
      </w:r>
    </w:p>
    <w:p>
      <w:pPr>
        <w:autoSpaceDN w:val="0"/>
        <w:autoSpaceDE w:val="0"/>
        <w:widowControl/>
        <w:spacing w:line="392" w:lineRule="exact" w:before="354" w:after="74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12. Content Negotiation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responses convey content, whether indicating a success or an error, the origin server often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has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ways of representing that information; for example, in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formats, languages,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 encodings. Likewise,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users or user agents might have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ering capabilities,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characteristics, or preferences that could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uence which representation, among those available,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would be best to deliver. For this reason, HTTP provides mechanisms for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 negotiation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75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three patterns of content negotiation that can be made visible within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protocol: "proactive" negotiation, where the server selects the representation based upon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agent's stated preferences; "reactive" negotiation, where the server provides a list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for the user agent to choose from; and "request content" negotiation, where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 selects the representation for a future request based upon the server's stated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preferences in past responses.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2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 patterns of content negotiation include "conditional content", where the representation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consists of multiple parts that are selectively rendered based on user agent parameters, "active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content", where the representation contains a script that makes additional (more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c)</w:t>
            </w:r>
          </w:p>
        </w:tc>
      </w:tr>
      <w:tr>
        <w:trPr>
          <w:trHeight w:hRule="exact" w:val="27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requests based on the user agent characteristics, and "Transparent Content Negotiation"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9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RFC2295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where content selection is performed by an intermediary. These patterns are not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mutually exclusive, and each has trade-o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 in applicability and practicality.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that, in all cases, HTTP is not aware of the resource semantics. The consistency with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responds to requests, over time and over the varying dimensions of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negotiation, and thus the "sameness" of a resource's observed representations over time,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determined entirely by whatever entity or algorithm selects or generates those responses.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12.1. Proactive Negotiation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5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content negotiation preferences are sent by the user agent in a request to encourage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algorithm located at the server to select the preferred representation, it is called "proactive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negotiation" (a.k.a., "server-driven negotiation"). Selection is based on the available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for a response (the dimensions over which it might vary, such as language,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coding, etc.) compared to various information supplied in the request, including both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explicit negotiation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below and implicit characteristics, such as the client's network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address or parts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User-Agent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Proactive negotiation is advantageous when the algorithm for selecting from among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available representations is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cult to describe to a user agent, or when the server desires to send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its "best guess" to the user agent along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response (when that "best guess" is good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enough for the user, this avoids the round-trip delay of a subsequent request). In order to improve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server's guess,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describe its preferences.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Proactive negotiation has serious disadvantages: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1172"/>
        </w:trPr>
        <w:tc>
          <w:tcPr>
            <w:tcW w:type="dxa" w:w="10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938" w:right="576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 is impossible for the server to accurately determine what might be "best" for any given user,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since that would require complete knowledge of both the capabilities of the user agent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intended use for the response (e.g., does the user want to view it on screen or print it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paper?); 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92" w:lineRule="exact" w:before="6" w:after="140"/>
        <w:ind w:left="159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Having the user agent describe its capabilities in every request can be both very ine</w:t>
      </w:r>
      <w:r>
        <w:rPr>
          <w:rFonts w:ascii="" w:hAnsi="" w:eastAsia=""/>
          <w:b w:val="0"/>
          <w:i w:val="0"/>
          <w:color w:val="222222"/>
          <w:sz w:val="20"/>
        </w:rPr>
        <w:t>ffi</w:t>
      </w:r>
      <w:r>
        <w:rPr>
          <w:rFonts w:ascii="" w:hAnsi="" w:eastAsia=""/>
          <w:b w:val="0"/>
          <w:i w:val="0"/>
          <w:color w:val="222222"/>
          <w:sz w:val="20"/>
        </w:rPr>
        <w:t xml:space="preserve">cient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(given that only a small percentage of responses have multiple representations) and a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potential risk to the user's privacy;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It complicates the implementation of an origin server and the algorithms for generating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responses to a request; and,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It limits the reusability of responses for shared caching.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user agent cannot rely on proactive negotiation preferences being consistently honored, since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origin server might not implement proactive negotiation for the requested resource or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decide that sending a response that doesn't conform to the user agent's preferences is better than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406 (Not Acceptable)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19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Vary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12.5.5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often sent in a response subject to proactive negotiation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indicate what parts of the request information were used in the selection algorithm.</w:t>
            </w:r>
          </w:p>
        </w:tc>
      </w:tr>
      <w:tr>
        <w:trPr>
          <w:trHeight w:hRule="exact" w:val="8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Accept-Charset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below for a user agent to engage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proactive negotiation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the response content.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preferences sent in these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apply to any content in the response, including representations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target resource, representations of error or processing status, and potentially even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miscellaneous text strings that might appear within the protocol.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12.2. Reactive Negotiation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 "reactive negotiation" (a.k.a., "agent-driven negotiation"), selection of content (regardless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status code) is performed by the user agent after receiving an initial response.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mechanism for reactive negotiation might be as simple as a list of references to alternative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user agent is not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the initial response content, it can perform a GET request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one or more of the alternative resources to obtain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representation. Selection of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alternatives might be performed automatically (by the user agent) or manually (e.g., by the user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selecting from a hypertext menu).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might choose not to send an initial representation, other than the list of alternatives,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thereby indicate that reactive negotiation by the user agent is preferred. For example,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alternatives listed in responses with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300 (Multiple Choices)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406 (Not Acceptable)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codes include information about available representations so that the user or user agent can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react by making a selection.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Reactive negotiation is advantageous when the response would vary over commonly used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dimensions (such as type, language, or encoding), when the origin server is unable to determine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agent's capabilities from examining the request, and generally when public caches are used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distribute server load and reduce network usage.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Reactive negotiation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from the disadvantages of transmitting a list of alternatives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agent, which degrades user-perceived latency if transmitted in the header section,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needing a second request to obtain an alternate representation. Furthermore,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a mechanism for supporting automatic selection, though it does not prevent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mechanism from being developed.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12.3. Request Content Negotiation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content negotiation preferences are sent in a server's response, the listed preferences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called "request content negotiation" because they intend to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uence selection of an appropriate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for subsequent requests to that resource. For example,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12.5.3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can be sent in a response to indicate preferred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 types and content codings for subsequent requests to that resource.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Similarly,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7" w:history="1">
                <w:r>
                  <w:rPr>
                    <w:rStyle w:val="Hyperlink"/>
                  </w:rPr>
                  <w:t>Section 3.1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RFC5789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the "Accept-Patch"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which allows</w:t>
            </w:r>
          </w:p>
        </w:tc>
      </w:tr>
      <w:tr>
        <w:trPr>
          <w:trHeight w:hRule="exact" w:val="95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discovery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 xml:space="preserve"> of which 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ontent types are accepted in PATCH requests.</w:t>
            </w:r>
          </w:p>
        </w:tc>
      </w:tr>
      <w:tr>
        <w:trPr>
          <w:trHeight w:hRule="exact" w:val="972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7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12.4. Content Negotiation Field Features </w:t>
      </w:r>
    </w:p>
    <w:p>
      <w:pPr>
        <w:autoSpaceDN w:val="0"/>
        <w:autoSpaceDE w:val="0"/>
        <w:widowControl/>
        <w:spacing w:line="272" w:lineRule="exact" w:before="136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12.4.1. Absence </w:t>
      </w:r>
    </w:p>
    <w:p>
      <w:pPr>
        <w:autoSpaceDN w:val="0"/>
        <w:autoSpaceDE w:val="0"/>
        <w:widowControl/>
        <w:spacing w:line="272" w:lineRule="exact" w:before="94" w:after="14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For each of the content negotiation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elds, a request that does not contain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implies that </w:t>
      </w:r>
      <w:r>
        <w:rPr>
          <w:rFonts w:ascii="" w:hAnsi="" w:eastAsia=""/>
          <w:b w:val="0"/>
          <w:i w:val="0"/>
          <w:color w:val="222222"/>
          <w:sz w:val="20"/>
        </w:rPr>
        <w:t>the sender has no preference on that dimension of negotiation.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content negotiation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present in a request and none of the available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for the response can be considered acceptable according to it, the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 either honor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by sending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406 (Not Acceptable)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or disregard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by treating the response as if it is not subject to content negotiation for that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 This does not imply, however, that the client will be able to use the representation.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 user agent sending these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makes it easier for a server to identify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individual by virtue of the user agent's request characteristics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78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12.4.2. Quality Values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content negotiation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use a common parameter, named "q"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(case-insensitive), to assign a relative "weight" to the preference for that associated kind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content. This weight is referred to as a "quality value" (or "qvalue") because the same parameter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 is often used within server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gurations to assign a weight to the relative quality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various representations that can be selected for a resource.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8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weight is normalized to a real number in the range 0 through 1, where 0.001 is the least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preferred and 1 is the most preferred; a value of 0 means "not acceptable". If no "q" parameter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present, the default weight is 1.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048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66" w:val="left"/>
                    </w:tabs>
                    <w:autoSpaceDE w:val="0"/>
                    <w:widowControl/>
                    <w:spacing w:line="214" w:lineRule="exact" w:before="224" w:after="0"/>
                    <w:ind w:left="326" w:right="47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weight = OWS ";" OWS "q=" qvalue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qvalue = ( "0" [ "." 0*3DIGIT ] 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/ ( "1" [ "." 0*3("0") ] 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of qvalue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more than three digits after the decimal point. User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guration of these values ought to be limited in the same fashion.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12.4.3. Wildcard Values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10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Most of these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elds, where indicated,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a wildcard value ("*") to select unspeci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values. If no wildcard is present, values that are not explicitly mentioned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considered unacceptable. Within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Vary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the wildcard value means that the variance is unlimited.</w:t>
            </w:r>
          </w:p>
        </w:tc>
      </w:tr>
      <w:tr>
        <w:trPr>
          <w:trHeight w:hRule="exact" w:val="35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46" w:after="0"/>
              <w:ind w:left="0" w:right="1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9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17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In practice, using wildcards in content negotiation has limited practical value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because it is seldom useful to say, for example, "I prefer image/* more or less than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(some other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c value)". By sending Accept: */*;q=0, clients can explicitly request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a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406 (Not Acceptable)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response if a more preferred format is not available, but they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still need to be able to handle a di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ff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erent response since the server is allowed to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ignore their preference.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12.5. Content Negotiation Fields </w:t>
      </w:r>
    </w:p>
    <w:p>
      <w:pPr>
        <w:autoSpaceDN w:val="0"/>
        <w:autoSpaceDE w:val="0"/>
        <w:widowControl/>
        <w:spacing w:line="272" w:lineRule="exact" w:before="136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12.5.1. Accept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"Accept"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can be used by user agents to specify their preferences regarding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media types. For example, Accept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can be used to indicate that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cally limited to a small set of desired types, as in the case of a request for an in-line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image.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1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sent by a server in a response, Accept provides information about which content types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preferred in the content of a subsequent request to the same resource.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Accept = #( media-range [ weight ] 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1008"/>
        </w:trPr>
        <w:tc>
          <w:tcPr>
            <w:tcW w:type="dxa" w:w="8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2" w:val="left"/>
                <w:tab w:pos="3102" w:val="left"/>
              </w:tabs>
              <w:autoSpaceDE w:val="0"/>
              <w:widowControl/>
              <w:spacing w:line="212" w:lineRule="exact" w:before="98" w:after="0"/>
              <w:ind w:left="824" w:right="25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media-range    = ( "*/*"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( type "/" "*" )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( type "/" subtype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) parameters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asterisk "*" character is used to group media types into ranges, with "*/*" indicating all media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types and "type/*" indicating all subtypes of that type. The media-range can include media type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parameters that are applicable to that range.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49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media-range might be followed by optional applicable media type parameters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charset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followed by an optional "q" parameter for indicating a relative weight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tabs>
                <w:tab w:pos="4228" w:val="left"/>
                <w:tab w:pos="5008" w:val="left"/>
                <w:tab w:pos="6884" w:val="left"/>
                <w:tab w:pos="7664" w:val="left"/>
              </w:tabs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Previous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allowed additional extension parameters to appear after the weight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parameter. The accept extension grammar (accept-params, accept-ext) has been removed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because it had a complicated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nition, was not being used in practice, and is more easily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deployed through new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Senders using weights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"q" last (after all media-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range parameters). Recipients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any parameter named "q" as weight, regardless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 ordering.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996"/>
        </w:trPr>
        <w:tc>
          <w:tcPr>
            <w:tcW w:type="dxa" w:w="88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Use of the "q" parameter name to control content negotiation would interfere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with any media type parameter having the same name. Hence, the media type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registry disallows parameters named "q".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4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2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example</w:t>
            </w:r>
          </w:p>
        </w:tc>
        <w:tc>
          <w:tcPr>
            <w:tcW w:type="dxa" w:w="4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88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88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100</w:t>
            </w:r>
          </w:p>
        </w:tc>
      </w:tr>
      <w:tr>
        <w:trPr>
          <w:trHeight w:hRule="exact" w:val="2920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5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Accept: audio/*; q=0.2, audio/basic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interpreted as "I prefer audio/basic, but send me any audio type if it is the best available 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80% markdown in quality".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more elaborate example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6" w:val="left"/>
              </w:tabs>
              <w:autoSpaceDE w:val="0"/>
              <w:widowControl/>
              <w:spacing w:line="212" w:lineRule="exact" w:before="226" w:after="0"/>
              <w:ind w:left="206" w:right="46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Accept: text/plain; q=0.5, text/html,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text/x-dvi; q=0.8, text/x-c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Verbally, this would be interpreted as "text/html and text/x-c are the equally preferred media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types, but if they do not exist, then send the text/x-dvi representation, and if that does not exist,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 the text/plain representation".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76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 ranges can be overridden by more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media ranges or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media types. If more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than one media range applies to a given type, the most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reference has precedence.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Accept: text/*, text/plain, text/plain;format=flowed, */*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have the following precedence: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24" w:right="0" w:firstLine="0"/>
        <w:jc w:val="left"/>
      </w:pPr>
      <w:r>
        <w:rPr>
          <w:shd w:val="clear" w:color="auto" w:fill="f8f8f8"/>
          <w:shd w:val="clear" w:color="auto" w:fill="e8e8e8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shd w:val="clear" w:color="auto" w:fill="f8f8f8"/>
          <w:shd w:val="clear" w:color="auto" w:fill="e8e8e8"/>
          <w:shd w:val="clear" w:color="auto" w:fill="f9f9f9"/>
          <w:rFonts w:ascii="" w:hAnsi="" w:eastAsia=""/>
          <w:b w:val="0"/>
          <w:i w:val="0"/>
          <w:color w:val="222222"/>
          <w:sz w:val="20"/>
        </w:rPr>
        <w:t>text/plain;format=</w:t>
      </w:r>
      <w:r>
        <w:rPr>
          <w:shd w:val="clear" w:color="auto" w:fill="f8f8f8"/>
          <w:shd w:val="clear" w:color="auto" w:fill="e8e8e8"/>
          <w:shd w:val="clear" w:color="auto" w:fill="f9f9f9"/>
          <w:rFonts w:ascii="" w:hAnsi="" w:eastAsia=""/>
          <w:b w:val="0"/>
          <w:i w:val="0"/>
          <w:color w:val="222222"/>
          <w:sz w:val="20"/>
        </w:rPr>
        <w:t>fl</w:t>
      </w:r>
      <w:r>
        <w:rPr>
          <w:shd w:val="clear" w:color="auto" w:fill="f8f8f8"/>
          <w:shd w:val="clear" w:color="auto" w:fill="e8e8e8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owed </w:t>
      </w:r>
    </w:p>
    <w:p>
      <w:pPr>
        <w:autoSpaceDN w:val="0"/>
        <w:autoSpaceDE w:val="0"/>
        <w:widowControl/>
        <w:spacing w:line="272" w:lineRule="exact" w:before="5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text/plain </w:t>
      </w:r>
    </w:p>
    <w:p>
      <w:pPr>
        <w:autoSpaceDN w:val="0"/>
        <w:autoSpaceDE w:val="0"/>
        <w:widowControl/>
        <w:spacing w:line="272" w:lineRule="exact" w:before="5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 xml:space="preserve">text/* </w:t>
      </w:r>
    </w:p>
    <w:p>
      <w:pPr>
        <w:autoSpaceDN w:val="0"/>
        <w:autoSpaceDE w:val="0"/>
        <w:widowControl/>
        <w:spacing w:line="272" w:lineRule="exact" w:before="50" w:after="14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4. </w:t>
      </w:r>
      <w:r>
        <w:rPr>
          <w:rFonts w:ascii="" w:hAnsi="" w:eastAsia=""/>
          <w:b w:val="0"/>
          <w:i w:val="0"/>
          <w:color w:val="222222"/>
          <w:sz w:val="20"/>
        </w:rPr>
        <w:t xml:space="preserve">*/*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media type quality factor associated with a given type is determined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nding the media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 with the highest precedence that matches the type. For example,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6" w:val="left"/>
              </w:tabs>
              <w:autoSpaceDE w:val="0"/>
              <w:widowControl/>
              <w:spacing w:line="212" w:lineRule="exact" w:before="226" w:after="0"/>
              <w:ind w:left="206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Accept: text/*;q=0.3, text/plain;q=0.7, text/plain;format=flowed,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text/plain;format=fixed;q=0.4, */*;q=0.5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39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would cause the following values to be associated: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780"/>
        </w:trPr>
        <w:tc>
          <w:tcPr>
            <w:tcW w:type="dxa" w:w="8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6.0" w:type="dxa"/>
            </w:tblPr>
            <w:tblGrid>
              <w:gridCol w:w="8340"/>
            </w:tblGrid>
            <w:tr>
              <w:trPr>
                <w:trHeight w:hRule="exact" w:val="488"/>
              </w:trPr>
              <w:tc>
                <w:tcPr>
                  <w:tcW w:type="dxa" w:w="441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 xml:space="preserve">Media Type 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Quality Value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41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text/plain;format=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fl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owed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1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41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text/plain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0.7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410"/>
                  <w:tcBorders>
                    <w:start w:sz="6.399999999999977" w:val="single" w:color="#DDDDDD"/>
                    <w:top w:sz="5.599999999999454" w:val="single" w:color="#DDDDDD"/>
                    <w:end w:sz="6.400000000000091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text/html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0.3</w:t>
                  </w: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4410"/>
                  <w:tcBorders>
                    <w:start w:sz="6.399999999999977" w:val="single" w:color="#DDDDDD"/>
                    <w:top w:sz="6.40000000000054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image/jpeg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0.5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101</w:t>
            </w:r>
          </w:p>
        </w:tc>
      </w:tr>
      <w:tr>
        <w:trPr>
          <w:trHeight w:hRule="exact" w:val="26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6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4410"/>
                  <w:tcBorders>
                    <w:start w:sz="6.399999999999977" w:val="single" w:color="#DDDDDD"/>
                    <w:top w:sz="5.600000000000023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 xml:space="preserve">Media Type 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Quality Value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410"/>
                  <w:tcBorders>
                    <w:start w:sz="6.399999999999977" w:val="single" w:color="#DDDDDD"/>
                    <w:top w:sz="6.399999999999977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text/plain;format=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xed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0.4</w:t>
                  </w: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4410"/>
                  <w:tcBorders>
                    <w:start w:sz="6.399999999999977" w:val="single" w:color="#DDDDDD"/>
                    <w:top w:sz="6.399999999999977" w:val="single" w:color="#DDDDDD"/>
                    <w:end w:sz="6.400000000000091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64" w:val="left"/>
                    </w:tabs>
                    <w:autoSpaceDE w:val="0"/>
                    <w:widowControl/>
                    <w:spacing w:line="272" w:lineRule="exact" w:before="98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text/html;level=3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0.7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9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76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5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A user agent might be provided with a default set of quality values for certain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media ranges. However, unless the user agent is a closed system that cannot interact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with other rendering agents, this default set ought to be con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gurable by the user.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42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12.5.2. Accept-Charset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344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"Accept-Charset"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can be sent by a user agent to indicate its preferences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charsets in textual response content. For example,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user agents capable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understanding more comprehensive or special-purpose charsets to signal that capability to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 server that is capable of representing information in those charsets.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62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Accept-Charset = #( ( token / "*" ) [ weight ] 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0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1542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Charset names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associate a quality value with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charset to indicate the user's relative preference for that charset,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Accept-Charset: iso-8859-5, unicode-1-1;q=0.8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2"/>
        </w:trPr>
        <w:tc>
          <w:tcPr>
            <w:tcW w:type="dxa" w:w="10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2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special value "*", if present in the Accept-Charset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matches every charset that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 mentioned elsewhere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54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8.0" w:type="dxa"/>
            </w:tblPr>
            <w:tblGrid>
              <w:gridCol w:w="11900"/>
            </w:tblGrid>
            <w:tr>
              <w:trPr>
                <w:trHeight w:hRule="exact" w:val="1520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288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Accept-Charset is deprecated because UTF-8 has become nearly ubiquitous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sending a detailed list of user-preferred charsets wastes bandwidth, increases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latency, and makes passive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ngerprinting far too easy (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Section 17.13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). Most general-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purpose user agents do not send Accept-Charset unless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cally con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gured to do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so.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shd w:val="clear" w:color="auto" w:fill="f8f8f8"/>
          <w:shd w:val="clear" w:color="auto" w:fill="e8e8e8"/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12.5.3. Accept-Encoding </w:t>
      </w:r>
    </w:p>
    <w:p>
      <w:pPr>
        <w:autoSpaceDN w:val="0"/>
        <w:autoSpaceDE w:val="0"/>
        <w:widowControl/>
        <w:spacing w:line="272" w:lineRule="exact" w:before="94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"Accept-Encoding"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can be used to indicate preferences regarding the use of </w:t>
      </w:r>
      <w:r>
        <w:rPr>
          <w:rFonts w:ascii="" w:hAnsi="" w:eastAsia=""/>
          <w:b w:val="0"/>
          <w:i w:val="0"/>
          <w:color w:val="222222"/>
          <w:sz w:val="20"/>
        </w:rPr>
        <w:t>content codings (</w:t>
      </w:r>
      <w:r>
        <w:rPr>
          <w:rFonts w:ascii="" w:hAnsi="" w:eastAsia=""/>
          <w:b w:val="0"/>
          <w:i w:val="0"/>
          <w:color w:val="2222EE"/>
          <w:sz w:val="20"/>
        </w:rPr>
        <w:t>Section 8.4.1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00" w:after="140"/>
        <w:ind w:left="1318" w:right="230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When sent by a user agent in a request, Accept-Encoding indicates the content codings </w:t>
      </w:r>
      <w:r>
        <w:rPr>
          <w:rFonts w:ascii="" w:hAnsi="" w:eastAsia=""/>
          <w:b w:val="0"/>
          <w:i w:val="0"/>
          <w:color w:val="222222"/>
          <w:sz w:val="20"/>
        </w:rPr>
        <w:t>acceptable in a 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3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sent by a server in a response, Accept-Encoding provides information about which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codings are preferred in the content of a subsequent request to the same resource.</w:t>
            </w:r>
          </w:p>
        </w:tc>
      </w:tr>
      <w:tr>
        <w:trPr>
          <w:trHeight w:hRule="exact" w:val="26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1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"identity" token is used as a synonym for "no encoding" in order to communicate when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encoding is preferred.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8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81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326" w:right="259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Accept-Encoding  = #( codings [ weight ] )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codings          = content-coding / "identity" / "*"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6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2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codings value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given an associated quality value (weight) representing the preference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that encoding,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The asterisk "*" symbol in an Accept-Encoding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matches any available content coding not explicitly listed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206" w:right="288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Accept-Encoding: compress, gzip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Accept-Encoding: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Accept-Encoding: 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Accept-Encoding: compress;q=0.5, gzip;q=1.0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Accept-Encoding: gzip;q=1.0, identity; q=0.5, *;q=0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2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server tests whether a content coding for a given representation is acceptable using these rules: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140" w:after="0"/>
        <w:ind w:left="1524" w:right="2016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If no Accept-Encoding header </w:t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eld is in the request, any content coding is considered </w:t>
      </w:r>
      <w:r>
        <w:tab/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acceptable by the user agent. </w:t>
      </w:r>
    </w:p>
    <w:p>
      <w:pPr>
        <w:autoSpaceDN w:val="0"/>
        <w:autoSpaceDE w:val="0"/>
        <w:widowControl/>
        <w:spacing w:line="272" w:lineRule="exact" w:before="48" w:after="0"/>
        <w:ind w:left="1718" w:right="1728" w:hanging="194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representation has no content coding, then it is acceptable by default unless </w:t>
      </w:r>
      <w:r>
        <w:rPr>
          <w:rFonts w:ascii="" w:hAnsi="" w:eastAsia=""/>
          <w:b w:val="0"/>
          <w:i w:val="0"/>
          <w:color w:val="222222"/>
          <w:sz w:val="20"/>
        </w:rPr>
        <w:t>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cally excluded by the Accept-Encoding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stating either "identity;q=0" or </w:t>
      </w:r>
      <w:r>
        <w:rPr>
          <w:rFonts w:ascii="" w:hAnsi="" w:eastAsia=""/>
          <w:b w:val="0"/>
          <w:i w:val="0"/>
          <w:color w:val="222222"/>
          <w:sz w:val="20"/>
        </w:rPr>
        <w:t>"*;q=0" without a more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entry for "identity". </w:t>
      </w:r>
    </w:p>
    <w:p>
      <w:pPr>
        <w:autoSpaceDN w:val="0"/>
        <w:autoSpaceDE w:val="0"/>
        <w:widowControl/>
        <w:spacing w:line="272" w:lineRule="exact" w:before="52" w:after="140"/>
        <w:ind w:left="1718" w:right="1960" w:hanging="194"/>
        <w:jc w:val="both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>If the representation's content coding is one of the content codings listed in the Accept-</w:t>
      </w:r>
      <w:r>
        <w:rPr>
          <w:rFonts w:ascii="" w:hAnsi="" w:eastAsia=""/>
          <w:b w:val="0"/>
          <w:i w:val="0"/>
          <w:color w:val="222222"/>
          <w:sz w:val="20"/>
        </w:rPr>
        <w:t xml:space="preserve">Encoding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value, then it is acceptable unless it is accompanied by a qvalue of 0. (As </w:t>
      </w:r>
      <w:r>
        <w:rPr>
          <w:rFonts w:ascii="" w:hAnsi="" w:eastAsia=""/>
          <w:b w:val="0"/>
          <w:i w:val="0"/>
          <w:color w:val="222222"/>
          <w:sz w:val="20"/>
        </w:rPr>
        <w:t>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in </w:t>
      </w:r>
      <w:r>
        <w:rPr>
          <w:rFonts w:ascii="" w:hAnsi="" w:eastAsia=""/>
          <w:b w:val="0"/>
          <w:i w:val="0"/>
          <w:color w:val="2222EE"/>
          <w:sz w:val="20"/>
        </w:rPr>
        <w:t>Section 12.4.2</w:t>
      </w:r>
      <w:r>
        <w:rPr>
          <w:rFonts w:ascii="" w:hAnsi="" w:eastAsia=""/>
          <w:b w:val="0"/>
          <w:i w:val="0"/>
          <w:color w:val="222222"/>
          <w:sz w:val="20"/>
        </w:rPr>
        <w:t xml:space="preserve">, a qvalue of 0 means "not acceptable".)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76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representation could be encoded with multiple content codings. However, most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codings are alternative ways to accomplish the same purpose (e.g., data compression). When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selecting between multiple content codings that have the same purpose, the acceptable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coding with the highest non-zero qvalue is preferred.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Accept-Encoding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that is empty implies that the user agent does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 want any content coding in response. If a non-empty Accept-Encoding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present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a request and none of the available representations for the response have a content coding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is listed as acceptable,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response without any content coding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unless the identity coding is indicated as unacceptable.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2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the Accept-Encoding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present in a response, it indicates what content codings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resource was willing to accept in the associated request.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evaluated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way as in a request.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39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Note that this information 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the associated request; the set of supported encodings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be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for other resources on the same server and could change over time or depend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 other aspects of the request (such as the request method).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Servers that fail a request due to an unsupported content coding ought to respond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415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(Unsupported Media Type)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and include an Accept-Encoding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that response,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allowing clients to distinguish between issues related to content codings and media types.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order to avoid confusion with issues related to media types, servers that fail a request with a 415</w:t>
            </w:r>
          </w:p>
        </w:tc>
      </w:tr>
      <w:tr>
        <w:trPr>
          <w:trHeight w:hRule="exact" w:val="272"/>
        </w:trPr>
        <w:tc>
          <w:tcPr>
            <w:tcW w:type="dxa" w:w="5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for reasons unrelated to content codings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Accept-Encoding header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most common use of Accept-Encoding is in responses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415 (Unsupported Media Type)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code, in response to optimistic use of a content coding by clients. However,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 also be used to indicate to clients that content codings are supported in order to optimize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future interactions. For example, a resource might include it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when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content was big enough to justify use of a compression coding but the client failed do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12.5.4. Accept-Language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"Accept-Language"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can be used by user agents to indicate the set of natural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languages that are preferred in the response. Language tags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24" w:val="left"/>
                    </w:tabs>
                    <w:autoSpaceDE w:val="0"/>
                    <w:widowControl/>
                    <w:spacing w:line="214" w:lineRule="exact" w:before="222" w:after="0"/>
                    <w:ind w:left="326" w:right="230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Accept-Language = #( language-range [ weight ] )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language-range  =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&lt;language-range, see [RFC4647], Section 2.1&gt;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206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language-range can be given an associated quality value representing an estimate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user's preference for the languages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by that range,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Accept-Language: da, en-gb;q=0.8, en;q=0.7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10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would mean: "I prefer Danish, but will accept British English and other types of English".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420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some recipients treat the order in which language tags are listed as an indication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descending priority, particularly for tags that are assigned equal quality values (no value is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same as q=1). However, this behavior cannot be relied upon. For consistency and to maximize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interoperability, many user agents assign each language tag a unique quality value while also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listing them in order of decreasing quality. Additional discussion of language priority lists can be</w:t>
            </w:r>
          </w:p>
        </w:tc>
      </w:tr>
      <w:tr>
        <w:trPr>
          <w:trHeight w:hRule="exact" w:val="370"/>
        </w:trPr>
        <w:tc>
          <w:tcPr>
            <w:tcW w:type="dxa" w:w="4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found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8" w:history="1">
                <w:r>
                  <w:rPr>
                    <w:rStyle w:val="Hyperlink"/>
                  </w:rPr>
                  <w:t>Section 2.3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RFC4647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476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matching,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79" w:history="1">
                <w:r>
                  <w:rPr>
                    <w:rStyle w:val="Hyperlink"/>
                  </w:rPr>
                  <w:t>Section 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RFC4647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1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nes several matching schemes. Implementations can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the mo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0" w:history="1">
                <w:r>
                  <w:rPr>
                    <w:rStyle w:val="Hyperlink"/>
                  </w:rPr>
                  <w:t xml:space="preserve">st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0" w:history="1">
                <w:r>
                  <w:rPr>
                    <w:rStyle w:val="Hyperlink"/>
                  </w:rPr>
                  <w:t>appropri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0" w:history="1">
                <w:r>
                  <w:rPr>
                    <w:rStyle w:val="Hyperlink"/>
                  </w:rPr>
                  <w:t>a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 matching scheme for their requirements. The "Basic Filtering" scheme</w:t>
            </w:r>
          </w:p>
        </w:tc>
      </w:tr>
      <w:tr>
        <w:trPr>
          <w:trHeight w:hRule="exact" w:val="27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105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RFC4647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0" w:history="1">
                <w:r>
                  <w:rPr>
                    <w:rStyle w:val="Hyperlink"/>
                  </w:rPr>
                  <w:t xml:space="preserve">Section 3.3.1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is identical to the matching scheme that was previously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</w:t>
            </w:r>
          </w:p>
        </w:tc>
      </w:tr>
      <w:tr>
        <w:trPr>
          <w:trHeight w:hRule="exact" w:val="642"/>
        </w:trPr>
        <w:tc>
          <w:tcPr>
            <w:tcW w:type="dxa" w:w="44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1" w:history="1">
                <w:r>
                  <w:rPr>
                    <w:rStyle w:val="Hyperlink"/>
                  </w:rPr>
                  <w:t>Sec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1" w:history="1">
                <w:r>
                  <w:rPr>
                    <w:rStyle w:val="Hyperlink"/>
                  </w:rPr>
                  <w:t>tion 14.4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0" w:history="1">
                <w:r>
                  <w:rPr>
                    <w:rStyle w:val="Hyperlink"/>
                  </w:rPr>
                  <w:t xml:space="preserve"> of [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740"/>
        </w:trPr>
        <w:tc>
          <w:tcPr>
            <w:tcW w:type="dxa" w:w="4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20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8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84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 might be contrary to the privacy expectations of the user to send an Accept-Language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with the complete linguistic preferences of the user in every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Since intelligibility is highly dependent on the individual user, user agents need to allow user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control over the linguistic preference (either through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of the user agent itself or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defaulting to a user controllable system setting). A user agent that does not provide such control</w:t>
            </w:r>
          </w:p>
        </w:tc>
      </w:tr>
      <w:tr>
        <w:trPr>
          <w:trHeight w:hRule="exact" w:val="332"/>
        </w:trPr>
        <w:tc>
          <w:tcPr>
            <w:tcW w:type="dxa" w:w="2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user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Accept-Language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1520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User agents ought to provide guidance to users when setting a preference,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since users are rarely familiar with the details of language matching as described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above. For example, users might assume that on selecting "en-gb", they will be served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any kind of English document if British English is not available. A user agent might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suggest, in such a case, to add "en" to the list for better matching behavior.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12.5.5. Vary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"Vary"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response describes what parts of a request message, aside from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 and target URI, might have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uenced the origin server's process for selecting the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this response.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Vary = #( "*" / field-name 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216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Vary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either the wildcard member "*" or a list of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names, known as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that might have had a role in selecting the representation for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response. Potential selecting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are not limited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list containing the member "*" signals that other aspects of the request might have played a role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selecting the response representation, possibly including aspects outside the message syntax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(e.g., the client's network address). A recipient will not be able to determine whether this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appropriate for a later request without forwarding the request to the origin server. A proxy </w:t>
            </w:r>
          </w:p>
        </w:tc>
      </w:tr>
      <w:tr>
        <w:trPr>
          <w:trHeight w:hRule="exact" w:val="332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9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"*" in a Vary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a response that contains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Vary: accept-encoding, accept-language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05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indicates that the origin server might have used the request's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(or lack thereof) as determining factors while choosing the content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response.</w:t>
            </w:r>
          </w:p>
        </w:tc>
      </w:tr>
      <w:tr>
        <w:trPr>
          <w:trHeight w:hRule="exact" w:val="35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5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Vary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a list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names has two purposes:</w:t>
            </w:r>
          </w:p>
        </w:tc>
      </w:tr>
      <w:tr>
        <w:trPr>
          <w:trHeight w:hRule="exact" w:val="374"/>
        </w:trPr>
        <w:tc>
          <w:tcPr>
            <w:tcW w:type="dxa" w:w="5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inform cache recipients that they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this response to satisfy a later request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nless the l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ater request has the same values for the listed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as the original request</w:t>
            </w:r>
          </w:p>
        </w:tc>
      </w:tr>
      <w:tr>
        <w:trPr>
          <w:trHeight w:hRule="exact" w:val="272"/>
        </w:trPr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2" w:history="1">
                <w:r>
                  <w:rPr>
                    <w:rStyle w:val="Hyperlink"/>
                  </w:rPr>
                  <w:t>Section 4.1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reuse of the response has been validated by the origin server. In</w:t>
            </w:r>
          </w:p>
        </w:tc>
      </w:tr>
      <w:tr>
        <w:trPr>
          <w:trHeight w:hRule="exact" w:val="56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ther word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s, Vary expands the cache key required to match a new request to the stored cache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entry.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46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594" w:right="144" w:hanging="194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inform user agent recipients that this response was subject to content negotiation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representation might be sent in a subsequent request if other values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provided in the listed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proactive negotiation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Vary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on a cacheable response when it wishes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response to be selectively reused for subsequent requests. Generally, that is the case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content has been tailored to better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 the preferences expressed by those selecting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such as when an origin server has selected the response's language based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Vary might be elided when an origin server considers variance in content selection to be less </w:t>
      </w:r>
      <w:r>
        <w:rPr>
          <w:rFonts w:ascii="" w:hAnsi="" w:eastAsia=""/>
          <w:b w:val="0"/>
          <w:i w:val="0"/>
          <w:color w:val="222222"/>
          <w:sz w:val="20"/>
        </w:rPr>
        <w:t>signi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cant than Vary's performance impact on caching, particularly when reuse is already </w:t>
      </w:r>
      <w:r>
        <w:rPr>
          <w:rFonts w:ascii="" w:hAnsi="" w:eastAsia=""/>
          <w:b w:val="0"/>
          <w:i w:val="0"/>
          <w:color w:val="222222"/>
          <w:sz w:val="20"/>
        </w:rPr>
        <w:t xml:space="preserve">limited by cache response directives ( </w:t>
      </w:r>
      <w:r>
        <w:rPr>
          <w:rFonts w:ascii="" w:hAnsi="" w:eastAsia=""/>
          <w:b w:val="0"/>
          <w:i w:val="0"/>
          <w:color w:val="2222EE"/>
          <w:sz w:val="20"/>
        </w:rPr>
        <w:hyperlink r:id="rId49" w:history="1">
          <w:r>
            <w:rPr>
              <w:rStyle w:val="Hyperlink"/>
            </w:rPr>
            <w:t>Section 5.2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 is no need to send the Authorization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in Vary because reuse of that response for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user is prohibited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Likewise, if the response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has been selected or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uenced by network region, but the origin server wants the cached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to be reused even if recipients move from one region to another, then there is no need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the origin server to indicate such variance in Vary.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7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13. Conditional Requests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conditional request is an HTTP request with one or more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indicate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precondition to be tested before applying the request method to the target resource.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13.2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when to evaluate preconditions and their order of precedence when more than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precondition is present.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7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Conditional GET requests are the most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mechanism for HTTP cache updates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876"/>
        </w:trPr>
        <w:tc>
          <w:tcPr>
            <w:tcW w:type="dxa" w:w="105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Conditionals can also be applied to state-changing methods, such as PUT and DELETE, to prevent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"lost update" problem: one client accidentally overwriting the work of another client that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been acting in parallel.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58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13.1. Preconditions </w:t>
            </w:r>
          </w:p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744" w:after="0"/>
              <w:ind w:left="7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744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106</w:t>
            </w:r>
          </w:p>
        </w:tc>
      </w:tr>
      <w:tr>
        <w:trPr>
          <w:trHeight w:hRule="exact" w:val="1472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Preconditions are usually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with respect to a state of the target resource as a whole (its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current value set) or the state as observed in a previously obtained representation (one value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set). If a resource has multiple current representations, each with its own observable state,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precondition will assume that the mapping of each request to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consistent over time. Regardless, if the mapping is inconsistent or the server is unable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 an appropriate representation, then no harm will result when the precondition evaluates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false.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precondition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below consists of a comparison between a set of validators obtained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from prior representations of the target resource to the current state of validators for the selected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Hence, these preconditions evaluate whether the state of the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has changed since a given state known by the client. The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of such an evaluation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depends on the method semantics and choice of conditional,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preconditions,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other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as extension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might place conditions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 all recipients, on the state of the target resource in general, or on a group of resources.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instance, the "If"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WebDAV can make a request conditional on various aspects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multiple res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>ources, such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as locks, if the recipient understands and implements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33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9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WEBDAV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3" w:history="1">
                <w:r>
                  <w:rPr>
                    <w:rStyle w:val="Hyperlink"/>
                  </w:rPr>
                  <w:t xml:space="preserve">Section 10.4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Extensibility of preconditions is only possible when the precondition can be safely ignored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unknown (like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when deployment can be assumed for a given use case,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implementation is signaled by some other property of the target resource. This encourages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focus on mutually agreed deployment of common standards.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13.1.1. If-Match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23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"If-Match"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makes the request method conditional on the recipient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either having at least one current representation of the target resource,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"*",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having a current representation of the target resource that has an entity tag matching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member of the list of entity tags provided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  <w:tr>
        <w:trPr>
          <w:trHeight w:hRule="exact" w:val="372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strong comparison function when comparing entity tags for If-</w:t>
            </w:r>
          </w:p>
        </w:tc>
      </w:tr>
      <w:tr>
        <w:trPr>
          <w:trHeight w:hRule="exact" w:val="75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Match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since the client intends this precondition to prevent the method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being applied if there have been any changes to the representation data.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If-Match = "*" / #entity-tag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2"/>
        </w:trPr>
        <w:tc>
          <w:tcPr>
            <w:tcW w:type="dxa" w:w="8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8340"/>
            </w:tblGrid>
            <w:tr>
              <w:trPr>
                <w:trHeight w:hRule="exact" w:val="872"/>
              </w:trPr>
              <w:tc>
                <w:tcPr>
                  <w:tcW w:type="dxa" w:w="612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68" w:after="0"/>
                    <w:ind w:left="206" w:right="8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If-Match: "xyzzy"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If-Match: "xyzzy", "r2d2xxxx", "c3piozzzz"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If-Match: 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10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1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1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11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If-Match is most often used with state-changing methods (e.g., POST, PUT, DELETE) to prevent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accidental overwrites when multiple user agents might be acting in parallel on the same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(i.e., to prevent the "lost update" problem). In general, it can be used with any method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involves the selection or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of a representation to abort the request if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selected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's current entity tag is not a member within the If-Match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an origin server receives a request that selects a representation and that request includes</w:t>
            </w:r>
          </w:p>
        </w:tc>
      </w:tr>
      <w:tr>
        <w:trPr>
          <w:trHeight w:hRule="exact" w:val="272"/>
        </w:trPr>
        <w:tc>
          <w:tcPr>
            <w:tcW w:type="dxa" w:w="4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If-Match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the If-Match condition per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13.2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prior to performing the method.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To evaluate a received If-Match header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eld:</w:t>
      </w:r>
    </w:p>
    <w:p>
      <w:pPr>
        <w:autoSpaceDN w:val="0"/>
        <w:autoSpaceDE w:val="0"/>
        <w:widowControl/>
        <w:spacing w:line="272" w:lineRule="exact" w:before="20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value is "*", the condition is true if the origin server has a current representation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for the target resource. </w:t>
      </w:r>
    </w:p>
    <w:p>
      <w:pPr>
        <w:autoSpaceDN w:val="0"/>
        <w:autoSpaceDE w:val="0"/>
        <w:widowControl/>
        <w:spacing w:line="272" w:lineRule="exact" w:before="5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value is a list of entity tags, the condition is true if any of the listed tags match the</w:t>
      </w:r>
    </w:p>
    <w:p>
      <w:pPr>
        <w:autoSpaceDN w:val="0"/>
        <w:autoSpaceDE w:val="0"/>
        <w:widowControl/>
        <w:spacing w:line="272" w:lineRule="exact" w:before="0" w:after="26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entity tag of the selected representation.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7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the condition is false. </w:t>
            </w:r>
          </w:p>
        </w:tc>
      </w:tr>
      <w:tr>
        <w:trPr>
          <w:trHeight w:hRule="exact" w:val="390"/>
        </w:trPr>
        <w:tc>
          <w:tcPr>
            <w:tcW w:type="dxa" w:w="6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that evaluates an If-Match condition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perform the requested method if</w:t>
            </w:r>
          </w:p>
        </w:tc>
      </w:tr>
      <w:tr>
        <w:trPr>
          <w:trHeight w:hRule="exact" w:val="196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condition evaluates to false. Instead,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indicate that the conditional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failed by responding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 Alternatively,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is a state-changing operation that appears to have already been applied to the selected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(i.e., the change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requested by the user agent has already succeeded, but the user agent might not be aware of it,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perhaps because the prior response was lost or an equivalent change was made by some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agent).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85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Allowing an origin server to send a success response when a change request appears to have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already been applied is more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for many authoring use cases, but comes with some risk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multiple user agents are making change requests that are very similar but not cooperative.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example, multiple user agents writing to a common resource as a semaphore (e.g., a nonatomic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increment) are likely to collide and potentially lose important state transitions. For those kinds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resources, an origin server is better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being stringent in sending 412 for every failed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precondition on an unsafe method. In other cases, excluding the ETag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from a success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might encourage the user agent to perform a GET as its next request to eliminate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confusion about the resource's current state.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If-Match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request to indicate that it would prefer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412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if the selected representation does not match. However, this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only useful in range requests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for completing a previously received partial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when there is no desire for a new representation.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better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suited for range requests when the client prefers to receive a new representation.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cache or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If-Match because its interoperability features are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necessary for an origin server.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an If-Match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 list value containing "*" and other values (including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 instances of "*") is syntactically invalid (therefore not allowed to be generated)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furthermore is unlikely to be interoperable.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13.1.2. If-None-Match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2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"If-None-Match"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makes the request method conditional on a recipient cache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 either not having any current representation of the target resource,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 is "*", or having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an entity tag that does not match any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listed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  <w:tr>
        <w:trPr>
          <w:trHeight w:hRule="exact" w:val="376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weak comparison function when comparing entity tags for If-None-</w:t>
            </w:r>
          </w:p>
        </w:tc>
      </w:tr>
      <w:tr>
        <w:trPr>
          <w:trHeight w:hRule="exact" w:val="75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Match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since weak entity tags can be used for cache validation even if there have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been changes to the representation data.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If-None-Match = "*" / #entity-tag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7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206" w:right="259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If-None-Match: "xyzzy"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If-None-Match: W/"xyzzy"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If-None-Match: "xyzzy", "r2d2xxxx", "c3piozzzz"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If-None-Match: W/"xyzzy", W/"r2d2xxxx", W/"c3piozzzz"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If-None-Match: 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8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If-None-Match is primarily used in conditional GET requests to enable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updates of cached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with a minimum amount of transaction overhead. When a client desires to update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one or more stored responses that have entity tags,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If-None-Match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a list of those entity tags when making a GET request; this allows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servers to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indicate when one of those stored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 matches the selected representation.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89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If-None-Match can also be used with a value of "*" to prevent an unsafe request method (e.g., PUT)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from inadvertently modifying an existing representation of the target resource when the client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believes that the resource does not have a current representation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This is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variation on the "lost update" problem that might arise if more than one client attempts to create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initial representation for the target resource.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an origin server receives a request that selects a representation and that request includes</w:t>
            </w:r>
          </w:p>
        </w:tc>
      </w:tr>
      <w:tr>
        <w:trPr>
          <w:trHeight w:hRule="exact" w:val="272"/>
        </w:trPr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If-None-Match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the If-None-Match condition per 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prior to performing the method.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To evaluate a received If-None-Match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8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is "*", the condition is false if the origin server has a current representation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the target resource. </w:t>
            </w:r>
          </w:p>
        </w:tc>
      </w:tr>
      <w:tr>
        <w:trPr>
          <w:trHeight w:hRule="exact" w:val="28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406" w:after="26"/>
        <w:ind w:left="1524" w:right="1584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eld value is a list of entity tags, the condition is false if one of the listed tags matches </w:t>
      </w:r>
      <w:r>
        <w:tab/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the entity tag of the selected representation.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8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the condition is true. </w:t>
            </w:r>
          </w:p>
        </w:tc>
      </w:tr>
      <w:tr>
        <w:trPr>
          <w:trHeight w:hRule="exact" w:val="388"/>
        </w:trPr>
        <w:tc>
          <w:tcPr>
            <w:tcW w:type="dxa" w:w="6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that evaluates an If-None-Match condition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perform the requested</w:t>
            </w:r>
          </w:p>
        </w:tc>
      </w:tr>
      <w:tr>
        <w:trPr>
          <w:trHeight w:hRule="exact" w:val="272"/>
        </w:trPr>
        <w:tc>
          <w:tcPr>
            <w:tcW w:type="dxa" w:w="71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 if the condition evaluates to false; instead,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either a)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if the request method is GET or HEAD or b)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412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for all other request methods.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Requirements on cache handling of a received If-None-Match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are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in </w:t>
      </w:r>
      <w:r>
        <w:rPr>
          <w:rFonts w:ascii="" w:hAnsi="" w:eastAsia=""/>
          <w:b w:val="0"/>
          <w:i w:val="0"/>
          <w:color w:val="2222EE"/>
          <w:sz w:val="20"/>
        </w:rPr>
        <w:hyperlink r:id="rId84" w:history="1">
          <w:r>
            <w:rPr>
              <w:rStyle w:val="Hyperlink"/>
            </w:rPr>
            <w:t xml:space="preserve">Section 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84" w:history="1">
          <w:r>
            <w:rPr>
              <w:rStyle w:val="Hyperlink"/>
            </w:rPr>
            <w:t>4.3.2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Note that an If-None-Match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with a list value containing "*" and other values </w:t>
      </w:r>
      <w:r>
        <w:rPr>
          <w:rFonts w:ascii="" w:hAnsi="" w:eastAsia=""/>
          <w:b w:val="0"/>
          <w:i w:val="0"/>
          <w:color w:val="222222"/>
          <w:sz w:val="20"/>
        </w:rPr>
        <w:t xml:space="preserve">(including other instances of "*") is syntactically invalid (therefore not allowed to be generated) </w:t>
      </w:r>
      <w:r>
        <w:rPr>
          <w:rFonts w:ascii="" w:hAnsi="" w:eastAsia=""/>
          <w:b w:val="0"/>
          <w:i w:val="0"/>
          <w:color w:val="222222"/>
          <w:sz w:val="20"/>
        </w:rPr>
        <w:t>and furthermore is unlikely to be interoperable.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13.1.3. If-Modi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ed-Since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makes a GET or HEAD request method conditional on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's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date being more recent than the date provided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value. Transfer of the selected representation's data is avoided if that data has not changed.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If-Modified-Since = HTTP-date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example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62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If-Modified-Since: Sat, 29 Oct 1994 19:43:31 GMT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if the request contains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eld;</w:t>
            </w:r>
          </w:p>
        </w:tc>
      </w:tr>
      <w:tr>
        <w:trPr>
          <w:trHeight w:hRule="exact" w:val="91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condition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considered to be a more accurate replacement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condition in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ed-Since, and the two are only combined for the sake of interoperating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older intermediaries that might not implement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if the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is not a valid</w:t>
            </w:r>
          </w:p>
        </w:tc>
      </w:tr>
      <w:tr>
        <w:trPr>
          <w:trHeight w:hRule="exact" w:val="62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HTTP-date,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has more than one member, or if the request method is neither GET nor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HEAD.</w:t>
            </w:r>
          </w:p>
        </w:tc>
      </w:tr>
      <w:tr>
        <w:trPr>
          <w:trHeight w:hRule="exact" w:val="390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if the resource does not have a</w:t>
            </w:r>
          </w:p>
        </w:tc>
      </w:tr>
      <w:tr>
        <w:trPr>
          <w:trHeight w:hRule="exact" w:val="370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date available.</w:t>
            </w:r>
          </w:p>
        </w:tc>
      </w:tr>
      <w:tr>
        <w:trPr>
          <w:trHeight w:hRule="exact" w:val="374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interpret an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value's timestamp in terms of the origin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server's clock.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74"/>
        </w:trPr>
        <w:tc>
          <w:tcPr>
            <w:tcW w:type="dxa" w:w="10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 is typically used for two distinct purposes: 1) to allow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updates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cached representation that does not have an entity tag and 2) to limit the scope of a web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traversal to resources that have recently changed.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0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110</w:t>
            </w:r>
          </w:p>
        </w:tc>
      </w:tr>
      <w:tr>
        <w:trPr>
          <w:trHeight w:hRule="exact" w:val="27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52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used for cache updates, a cache will typically use the value of the cached message's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to generate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of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ed-Since. This behavior is most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interoperable for cases where clocks are poorly synchronized or when the server has chosen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only honor exact timestamp matches (due to a problem with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dates that appear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go "back in time" when the origin server's clock is corrected or a representation is restored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archived backup). However, caches occasionally generate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based on other data,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as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of the cached message or the clock time at which the message was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received, particularly when the cached message does not contain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4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used for limiting the scope of retrieval to a recent time window, a user agent will generate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based on either its own clock 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received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in a prior response. Origin servers that choose an exact timestamp match based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selected representation's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will not be able to help the user agent limit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data transfers to only those changed during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window.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an origin server receives a request that selects a representation and that request includes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without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the origin server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the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condition per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prior to performing the method.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To evaluate a received If-Modi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ed-Since header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eld: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24"/>
        <w:ind w:left="1524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>If the selected representation's last 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date is earlier or equal to the date provided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in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value, the condition is false.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9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the condition is true. </w:t>
            </w:r>
          </w:p>
        </w:tc>
      </w:tr>
      <w:tr>
        <w:trPr>
          <w:trHeight w:hRule="exact" w:val="372"/>
        </w:trPr>
        <w:tc>
          <w:tcPr>
            <w:tcW w:type="dxa" w:w="7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origin server that evaluates an 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condition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perform the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requested method if the condition evaluates to false; instead,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including only those metadata that are useful for identifying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updating a previously cached response.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Requirements on cache handling of a received If-Modi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ed-Since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are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in </w:t>
      </w:r>
      <w:r>
        <w:rPr>
          <w:rFonts w:ascii="" w:hAnsi="" w:eastAsia=""/>
          <w:b w:val="0"/>
          <w:i w:val="0"/>
          <w:color w:val="2222EE"/>
          <w:sz w:val="20"/>
        </w:rPr>
        <w:hyperlink r:id="rId84" w:history="1">
          <w:r>
            <w:rPr>
              <w:rStyle w:val="Hyperlink"/>
            </w:rPr>
            <w:t>Section 4.3.2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13.1.4. If-Unmodi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ed-Since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4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makes the request method conditional on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selected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's last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date being earlier than or equal to the date provided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value. 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accomplishes the same purpose as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cases where the user agent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does not have an entity tag for the representation.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If-Unmodified-Since = HTTP-date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example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8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8760"/>
            </w:tblGrid>
            <w:tr>
              <w:trPr>
                <w:trHeight w:hRule="exact" w:val="446"/>
              </w:trPr>
              <w:tc>
                <w:tcPr>
                  <w:tcW w:type="dxa" w:w="680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30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If-Unmodified-Since: Sat, 29 Oct 1994 19:43:31 GMT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6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2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2" w:after="0"/>
              <w:ind w:left="0" w:right="2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2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if the request contains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eld; the</w:t>
            </w:r>
          </w:p>
        </w:tc>
      </w:tr>
      <w:tr>
        <w:trPr>
          <w:trHeight w:hRule="exact" w:val="89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condition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considered to be a more accurate replacement for the condition in If-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ed-Since, and the two are only combined for the sake of interoperating with older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intermediaries that might not implement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if the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is not a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valid HTTP-date (including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 appears to be a list of dates).</w:t>
            </w:r>
          </w:p>
        </w:tc>
      </w:tr>
      <w:tr>
        <w:trPr>
          <w:trHeight w:hRule="exact" w:val="37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if the resource does not have a</w:t>
            </w:r>
          </w:p>
        </w:tc>
      </w:tr>
      <w:tr>
        <w:trPr>
          <w:trHeight w:hRule="exact" w:val="36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date available.</w:t>
            </w:r>
          </w:p>
        </w:tc>
      </w:tr>
      <w:tr>
        <w:trPr>
          <w:trHeight w:hRule="exact" w:val="378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interpret an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value's timestamp in terms of the origin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server's clock.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is most often used with state-changing methods (e.g., POST, PUT, DELETE)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prevent accidental overwrites when multiple user agents might be acting in parallel on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 that does not supply entity tags with its representations (i.e., to prevent the "lost update"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problem). In general, it can be used with any method that involves the selection or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a representation to abort the request if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's last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date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changed since the date provided in the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When an origin server receives a request that selects a representation and that request includes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an If-Unmodi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ed-Since header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eld without an 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If-Match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eld, the origin server </w:t>
      </w:r>
      <w:r>
        <w:rPr>
          <w:shd w:val="clear" w:color="auto" w:fill="cccccc"/>
          <w:rFonts w:ascii="" w:hAnsi="" w:eastAsia=""/>
          <w:b/>
          <w:i w:val="0"/>
          <w:color w:val="222222"/>
          <w:sz w:val="18"/>
        </w:rPr>
        <w:t xml:space="preserve">MUST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evaluate the If-Unmodi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ed-Since condition per 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Section 13.2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 prior to performing the method.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To evaluate a received If-Unmodi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ed-Since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24"/>
        <w:ind w:left="1524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>If the selected representation's last 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date is earlier than or equal to the date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provided in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value, the condition is true.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8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the condition is false. </w:t>
            </w:r>
          </w:p>
        </w:tc>
      </w:tr>
      <w:tr>
        <w:trPr>
          <w:trHeight w:hRule="exact" w:val="388"/>
        </w:trPr>
        <w:tc>
          <w:tcPr>
            <w:tcW w:type="dxa" w:w="7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origin server that evaluates an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condition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perform the</w:t>
            </w:r>
          </w:p>
        </w:tc>
      </w:tr>
      <w:tr>
        <w:trPr>
          <w:trHeight w:hRule="exact" w:val="196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requested method if the condition evaluates to false. Instead,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indicate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conditional request failed by responding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Alternatively, if the request is a state-changing operation that appears to have already been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applied to the selected representation,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2xx (Successful)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code (i.e., the change requested by the user agent has already succeeded, but the user agent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 not be aware of it, perhaps because the prior response was lost or an equivalent change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was made by some other user agent).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65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Allowing an origin server to send a success response when a change request appears to have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already been applied is more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for many authoring use cases, but comes with some risk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multiple user agents are making change requests that are very similar but not cooperative.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those cases, an origin server is better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being stringent in sending 412 for every failed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precondition on an unsafe method.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45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request to indicate that it would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prefer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if the selected representation has been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However, this is only useful in range requests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for completing a previously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partial representation when there is no desire for a new representation.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is better suited for range requests when the client prefers to receive a new representation.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cache or intermediary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because its interoperability features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only necessary for an origin server.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13.1.5. If-Range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"If-Range"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provides a special conditional request mechanism that is similar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but that instructs the recipient to ignore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if the validator doesn't match, resulting in transfer of the new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selected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instead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client has a partial copy of a representation and wishes to have an up-to-date copy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entire representation, it could use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 conditional GET (using either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both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.) However, if the precondition fails because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has been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ed, the client would then have to make a second request to obtain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entire current representation.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84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"If-Range"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allows a client to "short-circuit" the second request. Informally,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meaning is as follows: if the representation is unchanged, send me the part(s) that I am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requesting in Range; otherwise, send me the entire representation.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If-Range = entity-tag / HTTP-date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69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entity-tag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can be distinguished from a 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HTTP-date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by examining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three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characters for a DQUOTE.</w:t>
            </w:r>
          </w:p>
        </w:tc>
      </w:tr>
      <w:tr>
        <w:trPr>
          <w:trHeight w:hRule="exact" w:val="384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request that does not contain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</w:p>
        </w:tc>
      </w:tr>
      <w:tr>
        <w:trPr>
          <w:trHeight w:hRule="exact" w:val="272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received in a request that does not</w:t>
            </w:r>
          </w:p>
        </w:tc>
      </w:tr>
      <w:tr>
        <w:trPr>
          <w:trHeight w:hRule="exact" w:val="272"/>
        </w:trPr>
        <w:tc>
          <w:tcPr>
            <w:tcW w:type="dxa" w:w="6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received in a</w:t>
            </w:r>
          </w:p>
        </w:tc>
      </w:tr>
      <w:tr>
        <w:trPr>
          <w:trHeight w:hRule="exact" w:val="37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for a target resource that does not support Range requests.</w:t>
            </w:r>
          </w:p>
        </w:tc>
      </w:tr>
      <w:tr>
        <w:trPr>
          <w:trHeight w:hRule="exact" w:val="372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containing an entity tag that is marked as</w:t>
            </w:r>
          </w:p>
        </w:tc>
      </w:tr>
      <w:tr>
        <w:trPr>
          <w:trHeight w:hRule="exact" w:val="272"/>
        </w:trPr>
        <w:tc>
          <w:tcPr>
            <w:tcW w:type="dxa" w:w="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weak.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containing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HTTP-date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unless the</w:t>
            </w:r>
          </w:p>
        </w:tc>
      </w:tr>
      <w:tr>
        <w:trPr>
          <w:trHeight w:hRule="exact" w:val="636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has no entity tag for the corresponding representation and the date is a strong validator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sense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81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receives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on a Range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the condition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prior to performing the method.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To evaluate a received If-Range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containing an </w:t>
      </w:r>
      <w:r>
        <w:rPr>
          <w:rFonts w:ascii="" w:hAnsi="" w:eastAsia=""/>
          <w:b w:val="0"/>
          <w:i w:val="0"/>
          <w:color w:val="2222EE"/>
          <w:sz w:val="20"/>
        </w:rPr>
        <w:t>HTTP-date</w:t>
      </w:r>
      <w:r>
        <w:rPr>
          <w:rFonts w:ascii="" w:hAnsi="" w:eastAsia=""/>
          <w:b w:val="0"/>
          <w:i w:val="0"/>
          <w:color w:val="222222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89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HTTP-date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validator provided is not a strong validator in the sense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8.8.2.2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condition is false. </w:t>
            </w:r>
          </w:p>
        </w:tc>
      </w:tr>
      <w:tr>
        <w:trPr>
          <w:trHeight w:hRule="exact" w:val="26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EE"/>
          <w:sz w:val="20"/>
        </w:rPr>
        <w:t>HTTP-date</w:t>
      </w:r>
      <w:r>
        <w:rPr>
          <w:rFonts w:ascii="" w:hAnsi="" w:eastAsia=""/>
          <w:b w:val="0"/>
          <w:i w:val="0"/>
          <w:color w:val="222222"/>
          <w:sz w:val="20"/>
        </w:rPr>
        <w:t xml:space="preserve"> validator provided exactly matches the </w:t>
      </w:r>
      <w:r>
        <w:rPr>
          <w:rFonts w:ascii="" w:hAnsi="" w:eastAsia=""/>
          <w:b w:val="0"/>
          <w:i w:val="0"/>
          <w:color w:val="2222EE"/>
          <w:sz w:val="20"/>
        </w:rPr>
        <w:t>Last-Modi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value for the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selected representation, the condition is true. </w:t>
      </w:r>
    </w:p>
    <w:p>
      <w:pPr>
        <w:autoSpaceDN w:val="0"/>
        <w:autoSpaceDE w:val="0"/>
        <w:widowControl/>
        <w:spacing w:line="272" w:lineRule="exact" w:before="5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 xml:space="preserve">Otherwise, the condition is false.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To evaluate a received If-Range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containing an </w:t>
      </w:r>
      <w:r>
        <w:rPr>
          <w:rFonts w:ascii="" w:hAnsi="" w:eastAsia=""/>
          <w:b w:val="0"/>
          <w:i w:val="0"/>
          <w:color w:val="2222EE"/>
          <w:sz w:val="20"/>
        </w:rPr>
        <w:t>entity-tag</w:t>
      </w:r>
      <w:r>
        <w:rPr>
          <w:rFonts w:ascii="" w:hAnsi="" w:eastAsia=""/>
          <w:b w:val="0"/>
          <w:i w:val="0"/>
          <w:color w:val="222222"/>
          <w:sz w:val="20"/>
        </w:rPr>
        <w:t>:</w:t>
      </w:r>
    </w:p>
    <w:p>
      <w:pPr>
        <w:autoSpaceDN w:val="0"/>
        <w:autoSpaceDE w:val="0"/>
        <w:widowControl/>
        <w:spacing w:line="272" w:lineRule="exact" w:before="20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EE"/>
          <w:sz w:val="20"/>
        </w:rPr>
        <w:t>entity-tag</w:t>
      </w:r>
      <w:r>
        <w:rPr>
          <w:rFonts w:ascii="" w:hAnsi="" w:eastAsia=""/>
          <w:b w:val="0"/>
          <w:i w:val="0"/>
          <w:color w:val="222222"/>
          <w:sz w:val="20"/>
        </w:rPr>
        <w:t xml:space="preserve"> validator provided exactly matches the </w:t>
      </w:r>
      <w:r>
        <w:rPr>
          <w:rFonts w:ascii="" w:hAnsi="" w:eastAsia=""/>
          <w:b w:val="0"/>
          <w:i w:val="0"/>
          <w:color w:val="2222EE"/>
          <w:sz w:val="20"/>
        </w:rPr>
        <w:t>ETag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value for the selected</w:t>
      </w:r>
    </w:p>
    <w:p>
      <w:pPr>
        <w:autoSpaceDN w:val="0"/>
        <w:autoSpaceDE w:val="0"/>
        <w:widowControl/>
        <w:spacing w:line="272" w:lineRule="exact" w:before="0" w:after="24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representation using the strong comparison function (</w:t>
      </w:r>
      <w:r>
        <w:rPr>
          <w:rFonts w:ascii="" w:hAnsi="" w:eastAsia=""/>
          <w:b w:val="0"/>
          <w:i w:val="0"/>
          <w:color w:val="2222EE"/>
          <w:sz w:val="20"/>
        </w:rPr>
        <w:t>Section 8.8.3.2</w:t>
      </w:r>
      <w:r>
        <w:rPr>
          <w:rFonts w:ascii="" w:hAnsi="" w:eastAsia=""/>
          <w:b w:val="0"/>
          <w:i w:val="0"/>
          <w:color w:val="222222"/>
          <w:sz w:val="20"/>
        </w:rPr>
        <w:t xml:space="preserve">), the condition is true.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8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the condition is false. </w:t>
            </w:r>
          </w:p>
        </w:tc>
      </w:tr>
      <w:tr>
        <w:trPr>
          <w:trHeight w:hRule="exact" w:val="386"/>
        </w:trPr>
        <w:tc>
          <w:tcPr>
            <w:tcW w:type="dxa" w:w="43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of an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if the If-Range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condition evaluates to false. Otherwise, the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as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the If-Range comparison is by exact match, including when the validator is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so it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from the "earlier than or equal to" comparison used when evaluating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Unmodi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conditional.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7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13.2. Evaluation of Preconditions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68"/>
        </w:trPr>
        <w:tc>
          <w:tcPr>
            <w:tcW w:type="dxa" w:w="105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13.2.1. When to Evaluate </w:t>
            </w:r>
          </w:p>
        </w:tc>
      </w:tr>
      <w:tr>
        <w:trPr>
          <w:trHeight w:hRule="exact" w:val="330"/>
        </w:trPr>
        <w:tc>
          <w:tcPr>
            <w:tcW w:type="dxa" w:w="7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Except when excluded below, a recipient cache or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received request</w:t>
            </w:r>
          </w:p>
        </w:tc>
      </w:tr>
      <w:tr>
        <w:trPr>
          <w:trHeight w:hRule="exact" w:val="544"/>
        </w:trPr>
        <w:tc>
          <w:tcPr>
            <w:tcW w:type="dxa" w:w="105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preconditions after it has successfully performed its normal request checks and just before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would process the request content (if any) or perform the action associated with the request</w:t>
            </w:r>
          </w:p>
        </w:tc>
      </w:tr>
      <w:tr>
        <w:trPr>
          <w:trHeight w:hRule="exact" w:val="272"/>
        </w:trPr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7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all received preconditions if its response to the same request</w:t>
            </w:r>
          </w:p>
        </w:tc>
      </w:tr>
      <w:tr>
        <w:trPr>
          <w:trHeight w:hRule="exact" w:val="1560"/>
        </w:trPr>
        <w:tc>
          <w:tcPr>
            <w:tcW w:type="dxa" w:w="105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without those conditions, prior to processing the request content, would have been a status code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 than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2xx (Successful)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In other words, redirects and failures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can be detected before 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cant processing occurs take precedence over the evaluation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preconditions.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server that is not the origin server for the target resource and cannot act as a cache for requests</w:t>
            </w:r>
          </w:p>
        </w:tc>
      </w:tr>
      <w:tr>
        <w:trPr>
          <w:trHeight w:hRule="exact" w:val="272"/>
        </w:trPr>
        <w:tc>
          <w:tcPr>
            <w:tcW w:type="dxa" w:w="3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 the target resource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the conditional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</w:t>
            </w:r>
          </w:p>
        </w:tc>
      </w:tr>
      <w:tr>
        <w:trPr>
          <w:trHeight w:hRule="exact" w:val="272"/>
        </w:trPr>
        <w:tc>
          <w:tcPr>
            <w:tcW w:type="dxa" w:w="3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and it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them if the request is forwarded, since the generating client</w:t>
            </w:r>
          </w:p>
        </w:tc>
      </w:tr>
      <w:tr>
        <w:trPr>
          <w:trHeight w:hRule="exact" w:val="272"/>
        </w:trPr>
        <w:tc>
          <w:tcPr>
            <w:tcW w:type="dxa" w:w="105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intends that they be evaluated by a server that can provide a current representation. Likewise, a</w:t>
            </w:r>
          </w:p>
        </w:tc>
      </w:tr>
      <w:tr>
        <w:trPr>
          <w:trHeight w:hRule="exact" w:val="272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conditional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when</w:t>
            </w:r>
          </w:p>
        </w:tc>
      </w:tr>
      <w:tr>
        <w:trPr>
          <w:trHeight w:hRule="exact" w:val="604"/>
        </w:trPr>
        <w:tc>
          <w:tcPr>
            <w:tcW w:type="dxa" w:w="105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received with a request method that does not involve the selection or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selected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such as CONNECT, OPTIONS, or TRACE.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04"/>
        </w:trPr>
        <w:tc>
          <w:tcPr>
            <w:tcW w:type="dxa" w:w="105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Note that protocol extensions can modify the conditions under which preconditions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evaluated or the consequences of their evaluation. For example, the immutable cache directive</w:t>
            </w:r>
          </w:p>
        </w:tc>
      </w:tr>
      <w:tr>
        <w:trPr>
          <w:trHeight w:hRule="exact" w:val="27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RFC8246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7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instructs caches to forgo forwarding conditional requests when they hold</w:t>
            </w:r>
          </w:p>
        </w:tc>
      </w:tr>
      <w:tr>
        <w:trPr>
          <w:trHeight w:hRule="exact" w:val="332"/>
        </w:trPr>
        <w:tc>
          <w:tcPr>
            <w:tcW w:type="dxa" w:w="105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fresh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7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Although conditional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being usable with the HEAD method (to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keep HEAD's semantics consistent with those of GET), there is no point in sending a conditional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 because a successful response is around the same size as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more useful than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  <w:tr>
        <w:trPr>
          <w:trHeight w:hRule="exact" w:val="6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13.2.2. Precedence of Preconditions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49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more than one conditional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present in a request, the order in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are evaluated becomes important. In practice,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this document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consistently implemented in a single, logical order, since "lost update" preconditions have more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strict requirements than cache validation, a validated cache is more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than a partial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response, and entity tags are presumed to be more accurate than date validators.</w:t>
            </w:r>
          </w:p>
        </w:tc>
      </w:tr>
      <w:tr>
        <w:trPr>
          <w:trHeight w:hRule="exact" w:val="382"/>
        </w:trPr>
        <w:tc>
          <w:tcPr>
            <w:tcW w:type="dxa" w:w="3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recipient cache or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evaluate the request preconditions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in the following order: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8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272" w:lineRule="exact" w:before="60" w:after="0"/>
              <w:ind w:left="400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 When recipient is the origin server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present, evaluate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If-Match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precondition:</w:t>
            </w:r>
          </w:p>
        </w:tc>
      </w:tr>
      <w:tr>
        <w:trPr>
          <w:trHeight w:hRule="exact" w:val="40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true, continue to step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</w:t>
            </w:r>
          </w:p>
        </w:tc>
      </w:tr>
      <w:tr>
        <w:trPr>
          <w:trHeight w:hRule="exact" w:val="312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false,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unless it can be determined that the state-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changing request has already succeeded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9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272" w:lineRule="exact" w:before="60" w:after="0"/>
              <w:ind w:left="400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2. When recipient is the origin server,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not present,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present, evaluate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precondition:</w:t>
            </w:r>
          </w:p>
        </w:tc>
      </w:tr>
      <w:tr>
        <w:trPr>
          <w:trHeight w:hRule="exact" w:val="40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true, continue to step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</w:t>
            </w:r>
          </w:p>
        </w:tc>
      </w:tr>
      <w:tr>
        <w:trPr>
          <w:trHeight w:hRule="exact" w:val="302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false,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unless it can be determined that the state-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changing request has already succeeded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42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3. When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present, evaluate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precondition:</w:t>
            </w:r>
          </w:p>
        </w:tc>
      </w:tr>
      <w:tr>
        <w:trPr>
          <w:trHeight w:hRule="exact" w:val="40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4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true, continue to step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</w:t>
            </w:r>
          </w:p>
        </w:tc>
      </w:tr>
      <w:tr>
        <w:trPr>
          <w:trHeight w:hRule="exact" w:val="32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false for GET/HEAD,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</w:p>
        </w:tc>
      </w:tr>
      <w:tr>
        <w:trPr>
          <w:trHeight w:hRule="exact" w:val="362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false for other methods,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412 (Precondition Failed)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9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272" w:lineRule="exact" w:before="60" w:after="0"/>
              <w:ind w:left="40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4. When the method is GET or HEAD,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If-None-Match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not present,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present, evaluate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ed-Since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precondition:</w:t>
            </w:r>
          </w:p>
        </w:tc>
      </w:tr>
      <w:tr>
        <w:trPr>
          <w:trHeight w:hRule="exact" w:val="40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4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true, continue to step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false,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304 (Not 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70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4" w:val="left"/>
              </w:tabs>
              <w:autoSpaceDE w:val="0"/>
              <w:widowControl/>
              <w:spacing w:line="272" w:lineRule="exact" w:before="60" w:after="0"/>
              <w:ind w:left="400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5. When the method is GET and both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present, evaluate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If-Range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precondition:</w:t>
            </w:r>
          </w:p>
        </w:tc>
      </w:tr>
      <w:tr>
        <w:trPr>
          <w:trHeight w:hRule="exact" w:val="376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2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true and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applicable to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</w:t>
            </w:r>
          </w:p>
        </w:tc>
      </w:tr>
      <w:tr>
        <w:trPr>
          <w:trHeight w:hRule="exact" w:val="28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Content)</w:t>
            </w:r>
          </w:p>
        </w:tc>
      </w:tr>
      <w:tr>
        <w:trPr>
          <w:trHeight w:hRule="exact" w:val="37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ignore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and respond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30"/>
        </w:trPr>
        <w:tc>
          <w:tcPr>
            <w:tcW w:type="dxa" w:w="85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6. Otherwise,</w:t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6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0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perform the requested method and respond according to its success or failure. 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2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30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Any extension to HTTP that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additional conditional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ought to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order for evaluating such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in relation to those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this document and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conditionals that might be found in practice.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74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9"/>
        </w:rPr>
        <w:t xml:space="preserve">14. Range Requests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77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Clients often encounter interrupted data transfers as a result of canceled requests or dropped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connections. When a client has stored a partial representation, it is desirable to request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remainder of that representation in a subsequent request rather than transfer the entire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representation. Likewise, devices with limited local storage might bene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 from being able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only a subset of a larger representation, such as a single page of a very large document,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dimensions of an embedded image.</w:t>
            </w:r>
          </w:p>
        </w:tc>
      </w:tr>
      <w:tr>
        <w:trPr>
          <w:trHeight w:hRule="exact" w:val="390"/>
        </w:trPr>
        <w:tc>
          <w:tcPr>
            <w:tcW w:type="dxa" w:w="3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Range requests are an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feature of HTTP, designed so that recipients not implementing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feature (or not supporting it for the target resource) can respond as if it is a normal 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without impacting interoperability. Partial responses are indicated by a distinct status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code to not be mistaken for full responses by caches that might not implement the feature.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14.1. Range Units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data can be partitioned into subranges when there are addressable structural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units inherent to that data's content coding or media type. For example, octet (a.k.a. byte)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boundaries are a structural unit common to all representation data, allowing partitions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data to be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as a range of bytes at some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 from the start or end of that data.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35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general notion of a "range unit" is used 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Accept-Ranges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to advertise support for range requests,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delineate the parts of a representation that are requested, and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to describe which part of a representation is being transferred.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range-unit       = token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range unit names are case-insensitive and ought to be registered within the "HTTP Range Unit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Registry",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54" w:lineRule="exact" w:before="0" w:after="46"/>
        <w:ind w:left="1318" w:right="388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Range units are intended to be extensible, as described in </w:t>
      </w:r>
      <w:r>
        <w:rPr>
          <w:rFonts w:ascii="" w:hAnsi="" w:eastAsia=""/>
          <w:b w:val="0"/>
          <w:i w:val="0"/>
          <w:color w:val="2222EE"/>
          <w:sz w:val="20"/>
        </w:rPr>
        <w:t>Section 16.5</w:t>
      </w:r>
      <w:r>
        <w:rPr>
          <w:rFonts w:ascii="" w:hAnsi="" w:eastAsia=""/>
          <w:b w:val="0"/>
          <w:i w:val="0"/>
          <w:color w:val="222222"/>
          <w:sz w:val="20"/>
        </w:rPr>
        <w:t xml:space="preserve">. </w:t>
      </w:r>
      <w:r>
        <w:rPr>
          <w:rFonts w:ascii="" w:hAnsi="" w:eastAsia=""/>
          <w:b/>
          <w:i w:val="0"/>
          <w:color w:val="222222"/>
          <w:sz w:val="20"/>
        </w:rPr>
        <w:t>14.1.1. Range Speci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196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Ranges are expressed in terms of a range unit paired with a set of range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ers. The range unit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 determines what kinds of range-spec are applicable to its own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ers. Hence,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following grammar is generic: each range unit is expected to specify requirements on when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other-range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allowed.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02"/>
        </w:trPr>
        <w:tc>
          <w:tcPr>
            <w:tcW w:type="dxa" w:w="9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range request can specify a single range or a set of ranges within a single representation.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88" w:after="0"/>
              <w:ind w:left="7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116</w:t>
            </w:r>
          </w:p>
        </w:tc>
      </w:tr>
      <w:tr>
        <w:trPr>
          <w:trHeight w:hRule="exact" w:val="29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6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45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4" w:val="left"/>
                    </w:tabs>
                    <w:autoSpaceDE w:val="0"/>
                    <w:widowControl/>
                    <w:spacing w:line="214" w:lineRule="exact" w:before="222" w:after="0"/>
                    <w:ind w:left="326" w:right="360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ranges-specifier = range-unit "=" range-set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range-set        = 1#range-spec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range-spec       = int-range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/ suffix-range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/ other-range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1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a range expressed as two non-negative integers or as one non-negative integer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through to the end of the representation data. The range unit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es what the integers mean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(e.g., they might indicate unit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sets from the beginning, inclusive numbered parts, etc.).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48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70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326" w:right="37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int-range     = first-pos "-" [ last-pos ]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first-pos     = 1*DIGIT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last-pos      = 1*DIGIT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2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invalid if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is present and less than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84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a range expressed as a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 of the representation data with the provided non-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negative integer maximum length (in range units). In other words, the last N units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data.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326" w:right="47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suffix-range  = "-" suffix-length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suffix-length = 1*DIGIT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1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provide for extensibility,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other-range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rule is a mostly unconstrained grammar that allows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application-speci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or future range units to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additional range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4" w:val="left"/>
              </w:tabs>
              <w:autoSpaceDE w:val="0"/>
              <w:widowControl/>
              <w:spacing w:line="214" w:lineRule="exact" w:before="222" w:after="0"/>
              <w:ind w:left="326" w:right="38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other-range   = 1*( %x21-2B / %x2D-7E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; 1*(VCHAR excluding comma)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invalid if it contains any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range-spec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is invalid or unde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range-unit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 valid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ranges-speci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er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is "satis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able" if it contains at least one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range-spec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that is satis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able, as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de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ned by the indicated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range-unit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. Otherwise, the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ranges-speci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er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is "unsatis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able".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14.1.2. Byte Ranges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196"/>
        </w:trPr>
        <w:tc>
          <w:tcPr>
            <w:tcW w:type="dxa" w:w="10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"bytes" range unit is used to express subranges of a representation data's octet sequence.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byte range is expressed as an integer range at some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set, relative to either the beginning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or end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of the representation data. Byte ranges do not use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other-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30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in a bytes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gives the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set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byte in a range.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last-pos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 gives the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 of the last byte in the range; that is, the byte positions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are inclusive.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Byte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sets start at zero.</w:t>
            </w:r>
          </w:p>
        </w:tc>
      </w:tr>
      <w:tr>
        <w:trPr>
          <w:trHeight w:hRule="exact" w:val="27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representation data has a content coding applied, each byte range is calculated with respect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encoded sequence of bytes, not the sequence of underlying bytes that would be obtained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after decoding.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004"/>
        </w:trPr>
        <w:tc>
          <w:tcPr>
            <w:tcW w:type="dxa" w:w="994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8" w:val="left"/>
                <w:tab w:pos="1078" w:val="left"/>
              </w:tabs>
              <w:autoSpaceDE w:val="0"/>
              <w:widowControl/>
              <w:spacing w:line="402" w:lineRule="exact" w:before="0" w:after="0"/>
              <w:ind w:left="678" w:right="43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Examples of bytes range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ers: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500 bytes (byte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sets 0-499, inclusive):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6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bytes=0-499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532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second 500 bytes (byte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sets 500-999, inclusive):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4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6" w:after="0"/>
              <w:ind w:left="6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bytes=500-999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can limit the number of bytes requested without knowing the size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selected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If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is absent, or if the value is greater than or equal to the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length of the representation data, the byte range is interpreted as the remainder of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(i.e., the server replaces the value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a value that is one less than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current length of the selected representation).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 client can refer to the last N bytes (N &gt; 0) of the selected representation using a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su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ffi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x-range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. If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the selected representation is shorter than the speci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ed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su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ffi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x-length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, the entire representation is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used.</w:t>
      </w:r>
    </w:p>
    <w:p>
      <w:pPr>
        <w:autoSpaceDN w:val="0"/>
        <w:autoSpaceDE w:val="0"/>
        <w:widowControl/>
        <w:spacing w:line="272" w:lineRule="exact" w:before="20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Additional examples, assuming a representation of length 10000: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532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500 bytes (byte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sets 9500-9999, inclusive):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6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bytes=-500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532"/>
        </w:trPr>
        <w:tc>
          <w:tcPr>
            <w:tcW w:type="dxa" w:w="8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4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6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bytes=9500-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532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and last bytes only (bytes 0 and 9999):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6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bytes=0-0,-1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532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rst, middle, and last 1000 bytes: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6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bytes= 0-999, 4500-5499, -1000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0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valid (but not canonical)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 of the second 500 bytes (byte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sets 500-999,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inclusive):</w:t>
            </w:r>
          </w:p>
        </w:tc>
      </w:tr>
      <w:tr>
        <w:trPr>
          <w:trHeight w:hRule="exact" w:val="28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816"/>
              </w:trPr>
              <w:tc>
                <w:tcPr>
                  <w:tcW w:type="dxa" w:w="88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686" w:right="547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bytes=500-600,601-999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bytes=500-700,601-999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32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request, a valid bytes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range-spec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if it is either: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140" w:after="0"/>
        <w:ind w:left="1598" w:right="1296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an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int-range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with a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rst-pos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that is less than the current length of the selected representation </w:t>
      </w:r>
      <w:r>
        <w:tab/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or </w:t>
      </w:r>
    </w:p>
    <w:p>
      <w:pPr>
        <w:autoSpaceDN w:val="0"/>
        <w:autoSpaceDE w:val="0"/>
        <w:widowControl/>
        <w:spacing w:line="272" w:lineRule="exact" w:before="50" w:after="14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 </w:t>
      </w:r>
      <w:r>
        <w:rPr>
          <w:rFonts w:ascii="" w:hAnsi="" w:eastAsia=""/>
          <w:b w:val="0"/>
          <w:i w:val="0"/>
          <w:color w:val="2222EE"/>
          <w:sz w:val="20"/>
        </w:rPr>
        <w:t>su</w:t>
      </w:r>
      <w:r>
        <w:rPr>
          <w:rFonts w:ascii="" w:hAnsi="" w:eastAsia=""/>
          <w:b w:val="0"/>
          <w:i w:val="0"/>
          <w:color w:val="2222EE"/>
          <w:sz w:val="20"/>
        </w:rPr>
        <w:t>ffi</w:t>
      </w:r>
      <w:r>
        <w:rPr>
          <w:rFonts w:ascii="" w:hAnsi="" w:eastAsia=""/>
          <w:b w:val="0"/>
          <w:i w:val="0"/>
          <w:color w:val="2222EE"/>
          <w:sz w:val="20"/>
        </w:rPr>
        <w:t>x-range</w:t>
      </w:r>
      <w:r>
        <w:rPr>
          <w:rFonts w:ascii="" w:hAnsi="" w:eastAsia=""/>
          <w:b w:val="0"/>
          <w:i w:val="0"/>
          <w:color w:val="222222"/>
          <w:sz w:val="20"/>
        </w:rPr>
        <w:t xml:space="preserve"> with a non-zero </w:t>
      </w:r>
      <w:r>
        <w:rPr>
          <w:rFonts w:ascii="" w:hAnsi="" w:eastAsia=""/>
          <w:b w:val="0"/>
          <w:i w:val="0"/>
          <w:color w:val="2222EE"/>
          <w:sz w:val="20"/>
        </w:rPr>
        <w:t>su</w:t>
      </w:r>
      <w:r>
        <w:rPr>
          <w:rFonts w:ascii="" w:hAnsi="" w:eastAsia=""/>
          <w:b w:val="0"/>
          <w:i w:val="0"/>
          <w:color w:val="2222EE"/>
          <w:sz w:val="20"/>
        </w:rPr>
        <w:t>ffi</w:t>
      </w:r>
      <w:r>
        <w:rPr>
          <w:rFonts w:ascii="" w:hAnsi="" w:eastAsia=""/>
          <w:b w:val="0"/>
          <w:i w:val="0"/>
          <w:color w:val="2222EE"/>
          <w:sz w:val="20"/>
        </w:rPr>
        <w:t>x-length</w:t>
      </w:r>
      <w:r>
        <w:rPr>
          <w:rFonts w:ascii="" w:hAnsi="" w:eastAsia=""/>
          <w:b w:val="0"/>
          <w:i w:val="0"/>
          <w:color w:val="222222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07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 selected representation has zero length, the only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form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range-spec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is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a non-zero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the byte-range syntax,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are expressed as decimal number of</w:t>
            </w:r>
          </w:p>
        </w:tc>
      </w:tr>
      <w:tr>
        <w:trPr>
          <w:trHeight w:hRule="exact" w:val="272"/>
        </w:trPr>
        <w:tc>
          <w:tcPr>
            <w:tcW w:type="dxa" w:w="8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octets. Since there is no prede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limit to the length of content, recipients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anticipate</w:t>
            </w:r>
          </w:p>
        </w:tc>
      </w:tr>
      <w:tr>
        <w:trPr>
          <w:trHeight w:hRule="exact" w:val="60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20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potentially large decimal numerals and prevent parsing errors due to integer conversion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ows.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14.2. Range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8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"Range"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on a GET request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es the method semantics to request transfer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only one or more subranges of the selected representation data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rather than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entire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59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16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Range = ranges-specifier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the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However, origin servers and intermediate caches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ought to support byte ranges when possible, since they support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recovery from partially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failed transfers and partial retrieval of large representations.</w:t>
            </w:r>
          </w:p>
        </w:tc>
      </w:tr>
      <w:tr>
        <w:trPr>
          <w:trHeight w:hRule="exact" w:val="382"/>
        </w:trPr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received with a request method that is unrecognized or</w:t>
            </w:r>
          </w:p>
        </w:tc>
      </w:tr>
      <w:tr>
        <w:trPr>
          <w:trHeight w:hRule="exact" w:val="638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which range handling is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ned. For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the only method for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 handling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ned.</w:t>
            </w:r>
          </w:p>
        </w:tc>
      </w:tr>
      <w:tr>
        <w:trPr>
          <w:trHeight w:hRule="exact" w:val="378"/>
        </w:trPr>
        <w:tc>
          <w:tcPr>
            <w:tcW w:type="dxa" w:w="341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4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contains a range unit it does not</w:t>
            </w:r>
          </w:p>
        </w:tc>
      </w:tr>
      <w:tr>
        <w:trPr>
          <w:trHeight w:hRule="exact" w:val="1832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understand. 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discard a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that contains a range unit it does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understand.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supports range requests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or reject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that contains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more than two overlapping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ranges, or a set of many small ranges that are not listed in ascending order, since these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indications of either a broken client or a deliberate denial-of-service attack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A</w:t>
            </w:r>
          </w:p>
        </w:tc>
      </w:tr>
      <w:tr>
        <w:trPr>
          <w:trHeight w:hRule="exact" w:val="272"/>
        </w:trPr>
        <w:tc>
          <w:tcPr>
            <w:tcW w:type="dxa" w:w="3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87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request multiple ranges that are inherently less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 to process and</w:t>
            </w:r>
          </w:p>
        </w:tc>
      </w:tr>
      <w:tr>
        <w:trPr>
          <w:trHeight w:hRule="exact" w:val="1338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 than a single range that encompasses the same data.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supports range requests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when the selected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has no content (i.e., the selected representation's data is of zero length).</w:t>
            </w:r>
          </w:p>
        </w:tc>
      </w:tr>
      <w:tr>
        <w:trPr>
          <w:trHeight w:hRule="exact" w:val="2680"/>
        </w:trPr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3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9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is requesting multiple ranges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list those ranges in ascending order (the order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 which they would typically be received in a complete representation) unless there is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need to request a later part earlier. For example, a user agent processing a large representation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 an internal catalog of parts might need to request later parts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rst, particularly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consists of pages stored in reverse order and the user agent wishes to transfer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page at a time.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evaluated after evaluating the precondition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only if the result in absence of the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would be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200 (OK)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response. In other words, Range is ignored when a conditional GET would result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304 (Not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49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can be used as a precondition to applying the 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all of the preconditions are true, the server supports the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for the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resource, the received 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eld-value contains a 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range-unit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supported for that target resource, and that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respect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selected representation,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with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containing one or more partial representations that correspond to the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able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range-spec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(s)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22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above does not imply that a server will send all requested ranges. In some cases, it may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 possible (or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cient) to send a portion of the requested ranges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rst, while expecting the client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re-request the remaining portions later if they are still desired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15.3.7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all of the preconditions are true, the server supports the 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for the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resource, the received 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eld-value contains a 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either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unit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not supported for that target resource 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unsatis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able with respect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selected representation,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416 (Range Not 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4"/>
        </w:rPr>
        <w:t xml:space="preserve">14.3. Accept-Ranges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8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"Accept-Ranges"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response indicates whether an upstream server supports 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requests for the target resource.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836"/>
        </w:trPr>
        <w:tc>
          <w:tcPr>
            <w:tcW w:type="dxa" w:w="80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8020"/>
            </w:tblGrid>
            <w:tr>
              <w:trPr>
                <w:trHeight w:hRule="exact" w:val="816"/>
              </w:trPr>
              <w:tc>
                <w:tcPr>
                  <w:tcW w:type="dxa" w:w="578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24" w:after="0"/>
                    <w:ind w:left="326" w:right="8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Accept-Ranges     = acceptable-ranges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 acceptable-ranges = 1#range-unit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8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server that supports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byte-range requests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14.1.2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can send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8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Accept-Ranges: bytes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8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indicate that it supports byte range requests for that target resource, thereby encouraging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 by the client for future partial requests on the same request path. Range units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68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3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9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range requests regardless of having received an Accept-Ranges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only provides advice for the sake of improving performance and reducing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unnecessary network transfers.</w:t>
            </w:r>
          </w:p>
        </w:tc>
      </w:tr>
      <w:tr>
        <w:trPr>
          <w:trHeight w:hRule="exact" w:val="378"/>
        </w:trPr>
        <w:tc>
          <w:tcPr>
            <w:tcW w:type="dxa" w:w="3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Conversely,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assume that receiving an Accept-Ranges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means that future</w:t>
            </w:r>
          </w:p>
        </w:tc>
      </w:tr>
      <w:tr>
        <w:trPr>
          <w:trHeight w:hRule="exact" w:val="13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range requests will return partial responses. The content might change, the server might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support range requests at certain times or under certain conditions, or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intermediary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process the next request.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does not support any kind of range request for the target resource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Accept-Ranges: none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advise the client not to attempt a range request on the same request path. The range unit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"none" is reserved for this purpose.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Accept-Ranges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sent in a trailer section, but is preferred to be sent as 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because the information is particularly useful for restarting large information transfers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have failed in mid-content (before the trailer section is received).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14.4. Content-Range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"Content-Range"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sent in a single part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indicate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partial range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enclosed as the message content, sent in each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 of a multipart 206 response to indicate the range enclosed within each body part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14.6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and sent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416 (Range Not 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 to provide information about the selected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representation.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10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4" w:val="left"/>
              </w:tabs>
              <w:autoSpaceDE w:val="0"/>
              <w:widowControl/>
              <w:spacing w:line="214" w:lineRule="exact" w:before="222" w:after="0"/>
              <w:ind w:left="326" w:right="20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Content-Range       = range-unit SP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( range-resp / unsatisfied-range )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796"/>
        </w:trPr>
        <w:tc>
          <w:tcPr>
            <w:tcW w:type="dxa" w:w="9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0" w:after="0"/>
              <w:ind w:left="824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range-resp          = incl-range "/" ( complete-length / "*"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incl-range          = first-pos "-" last-pos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unsatisfied-range   = "*/" complete-length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95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5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complete-length     = 1*DIGIT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contains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 unit</w:t>
            </w:r>
          </w:p>
        </w:tc>
      </w:tr>
      <w:tr>
        <w:trPr>
          <w:trHeight w:hRule="exact" w:val="272"/>
        </w:trPr>
        <w:tc>
          <w:tcPr>
            <w:tcW w:type="dxa" w:w="74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that the recipient does not understand, the recipient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attempt to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recombine it with a stored representation. A proxy that receives such a message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 downstream.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Content-Range might also be sent as a request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request a partial PUT, as described in </w:t>
            </w:r>
          </w:p>
        </w:tc>
      </w:tr>
      <w:tr>
        <w:trPr>
          <w:trHeight w:hRule="exact" w:val="272"/>
        </w:trPr>
        <w:tc>
          <w:tcPr>
            <w:tcW w:type="dxa" w:w="87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based on private agreements between client and origin server.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</w:t>
            </w:r>
          </w:p>
        </w:tc>
      </w:tr>
      <w:tr>
        <w:trPr>
          <w:trHeight w:hRule="exact" w:val="13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Content-Range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received in a request with a method for which Content-Range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support is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9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43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byte ranges,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indicate the complete length of the representation from which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range has been extracted, unless the complete length is unknown or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cult to determine.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asterisk character ("*") in place of the complete-length indicates that the representation length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was unknown when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was generated.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4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following example illustrates when the complete length of the selected representation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known by the sender to be 1234 bytes: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42-1233/1234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this second example illustrates when the complete length is unknown: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2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4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8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Content-Range: bytes 42-1233/*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3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Content-Range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is invalid if it contains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range-resp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has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less than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value, or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complete-length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 less than or equal to its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last-pos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value. The recipient</w:t>
            </w:r>
          </w:p>
        </w:tc>
      </w:tr>
      <w:tr>
        <w:trPr>
          <w:trHeight w:hRule="exact" w:val="272"/>
        </w:trPr>
        <w:tc>
          <w:tcPr>
            <w:tcW w:type="dxa" w:w="2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 an invalid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attempt to recombine the received content with a stored</w:t>
            </w:r>
          </w:p>
        </w:tc>
      </w:tr>
      <w:tr>
        <w:trPr>
          <w:trHeight w:hRule="exact" w:val="12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generating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416 (Range Not 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able)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a byte-range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with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unsatis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value, as in the following example: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*/1234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10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complete-length in a 416 response indicates the current length of the selected representation.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296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The Content-Range header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eld has no meaning for status codes that do not explicitly describe its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semantic. For this speci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cation, only the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206 (Partial Content)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and 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416 (Range Not Satis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EE"/>
          <w:sz w:val="20"/>
        </w:rPr>
        <w:t xml:space="preserve">able)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status codes describe a meaning for Content-Range.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8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following are examples of Content-Range values in which the selected representation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contains a total of 1234 bytes: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500 bytes: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0-499/1234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340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second 500 bytes: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500-999/1234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340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except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500 bytes: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8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8.0" w:type="dxa"/>
            </w:tblPr>
            <w:tblGrid>
              <w:gridCol w:w="8340"/>
            </w:tblGrid>
            <w:tr>
              <w:trPr>
                <w:trHeight w:hRule="exact" w:val="448"/>
              </w:trPr>
              <w:tc>
                <w:tcPr>
                  <w:tcW w:type="dxa" w:w="544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30" w:after="0"/>
                    <w:ind w:left="20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Content-Range: bytes 500-1233/1234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96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2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2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2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340"/>
        </w:trPr>
        <w:tc>
          <w:tcPr>
            <w:tcW w:type="dxa" w:w="9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last 500 bytes: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622"/>
        </w:trPr>
        <w:tc>
          <w:tcPr>
            <w:tcW w:type="dxa" w:w="88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734-1233/1234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2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14.5. Partial PUT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2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Some origin servers support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PUT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a partial representation when the user agent sends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in the request, though such support is inconsistent and depends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 private agreements with user agents. In general, it requests that the state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target resource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 partly replaced with the enclosed content at an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 and length indicated by the Content-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 value, where the 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set is relative to the current selected representation.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400 (Bad Request)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if it receives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on a PUT for a target resource that does not support partial PUT requests.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Partial PUT is not backwards compatible with the original de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nition of PUT. It may result in the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>content being written as a complete replacement for the current representation.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76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Partial resource updates are also possible by targeting a separately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resource with state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overlaps or extends a portion of the larger resource, or by using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method that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been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for partial updates (for example, the PATCH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</w:p>
        </w:tc>
      </w:tr>
      <w:tr>
        <w:trPr>
          <w:trHeight w:hRule="exact" w:val="332"/>
        </w:trPr>
        <w:tc>
          <w:tcPr>
            <w:tcW w:type="dxa" w:w="11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RFC5789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14.6. Media Type multipart/byteranges </w:t>
      </w:r>
    </w:p>
    <w:p>
      <w:pPr>
        <w:autoSpaceDN w:val="0"/>
        <w:autoSpaceDE w:val="0"/>
        <w:widowControl/>
        <w:spacing w:line="272" w:lineRule="exact" w:before="112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When a </w:t>
      </w:r>
      <w:r>
        <w:rPr>
          <w:rFonts w:ascii="" w:hAnsi="" w:eastAsia=""/>
          <w:b w:val="0"/>
          <w:i w:val="0"/>
          <w:color w:val="2222EE"/>
          <w:sz w:val="20"/>
        </w:rPr>
        <w:t>206 (Partial Content)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message includes the conten</w:t>
      </w:r>
      <w:r>
        <w:rPr>
          <w:rFonts w:ascii="" w:hAnsi="" w:eastAsia=""/>
          <w:b w:val="0"/>
          <w:i w:val="0"/>
          <w:color w:val="222222"/>
          <w:sz w:val="20"/>
        </w:rPr>
        <w:hyperlink r:id="rId85" w:history="1">
          <w:r>
            <w:rPr>
              <w:rStyle w:val="Hyperlink"/>
            </w:rPr>
            <w:t>t of multip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le ranges, they are </w:t>
      </w:r>
      <w:r>
        <w:rPr>
          <w:rFonts w:ascii="" w:hAnsi="" w:eastAsia=""/>
          <w:b w:val="0"/>
          <w:i w:val="0"/>
          <w:color w:val="222222"/>
          <w:sz w:val="20"/>
        </w:rPr>
        <w:t xml:space="preserve">transmitted as body parts in a multipart message body (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RFC2046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85" w:history="1">
          <w:r>
            <w:rPr>
              <w:rStyle w:val="Hyperlink"/>
            </w:rPr>
            <w:t xml:space="preserve">Section 5.1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) with the media </w:t>
      </w:r>
      <w:r>
        <w:rPr>
          <w:rFonts w:ascii="" w:hAnsi="" w:eastAsia=""/>
          <w:b w:val="0"/>
          <w:i w:val="0"/>
          <w:color w:val="222222"/>
          <w:sz w:val="20"/>
        </w:rPr>
        <w:t>type of "multipart/byteranges".</w:t>
      </w:r>
    </w:p>
    <w:p>
      <w:pPr>
        <w:autoSpaceDN w:val="0"/>
        <w:autoSpaceDE w:val="0"/>
        <w:widowControl/>
        <w:spacing w:line="272" w:lineRule="exact" w:before="200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"multipart/byteranges" media type includes one or more body parts, each with its own </w:t>
      </w:r>
      <w:r>
        <w:rPr>
          <w:rFonts w:ascii="" w:hAnsi="" w:eastAsia=""/>
          <w:b w:val="0"/>
          <w:i w:val="0"/>
          <w:color w:val="2222EE"/>
          <w:sz w:val="20"/>
        </w:rPr>
        <w:t>Content-Type</w:t>
      </w:r>
      <w:r>
        <w:rPr>
          <w:rFonts w:ascii="" w:hAnsi="" w:eastAsia=""/>
          <w:b w:val="0"/>
          <w:i w:val="0"/>
          <w:color w:val="222222"/>
          <w:sz w:val="20"/>
        </w:rPr>
        <w:t xml:space="preserve"> and </w:t>
      </w:r>
      <w:r>
        <w:rPr>
          <w:rFonts w:ascii="" w:hAnsi="" w:eastAsia=""/>
          <w:b w:val="0"/>
          <w:i w:val="0"/>
          <w:color w:val="2222EE"/>
          <w:sz w:val="20"/>
        </w:rPr>
        <w:t>Content-Range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elds. The required boundary parameter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es the </w:t>
      </w:r>
      <w:r>
        <w:rPr>
          <w:rFonts w:ascii="" w:hAnsi="" w:eastAsia=""/>
          <w:b w:val="0"/>
          <w:i w:val="0"/>
          <w:color w:val="222222"/>
          <w:sz w:val="20"/>
        </w:rPr>
        <w:t>boundary string used to separate each body part.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Implementation Notes:</w:t>
      </w:r>
    </w:p>
    <w:p>
      <w:pPr>
        <w:autoSpaceDN w:val="0"/>
        <w:autoSpaceDE w:val="0"/>
        <w:widowControl/>
        <w:spacing w:line="272" w:lineRule="exact" w:before="20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Additional CRLFs might precede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rst boundary string in the body. </w:t>
      </w:r>
    </w:p>
    <w:p>
      <w:pPr>
        <w:autoSpaceDN w:val="0"/>
        <w:tabs>
          <w:tab w:pos="1718" w:val="left"/>
          <w:tab w:pos="2618" w:val="left"/>
          <w:tab w:pos="3564" w:val="left"/>
        </w:tabs>
        <w:autoSpaceDE w:val="0"/>
        <w:widowControl/>
        <w:spacing w:line="272" w:lineRule="exact" w:before="50" w:after="0"/>
        <w:ind w:left="1524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Although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RFC2046</w:t>
      </w:r>
      <w:r>
        <w:rPr>
          <w:rFonts w:ascii="" w:hAnsi="" w:eastAsia=""/>
          <w:b w:val="0"/>
          <w:i w:val="0"/>
          <w:color w:val="222222"/>
          <w:sz w:val="20"/>
        </w:rPr>
        <w:t>]</w:t>
      </w:r>
      <w:r>
        <w:rPr>
          <w:rFonts w:ascii="" w:hAnsi="" w:eastAsia=""/>
          <w:b w:val="0"/>
          <w:i w:val="0"/>
          <w:color w:val="222222"/>
          <w:sz w:val="20"/>
        </w:rPr>
        <w:t xml:space="preserve"> permits the boundary string to be quoted, some existing implementations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handle a quoted boundary string incorrectly. </w:t>
      </w:r>
    </w:p>
    <w:p>
      <w:pPr>
        <w:autoSpaceDN w:val="0"/>
        <w:autoSpaceDE w:val="0"/>
        <w:widowControl/>
        <w:spacing w:line="272" w:lineRule="exact" w:before="50" w:after="140"/>
        <w:ind w:left="1718" w:right="1440" w:hanging="194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>A number of clients and servers were coded to an early draft of the byteranges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that used a media type of "multipart/x-byteranges", which is almost (but not quite)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compatible with this type.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392"/>
        </w:trPr>
        <w:tc>
          <w:tcPr>
            <w:tcW w:type="dxa" w:w="9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Despite the name, the "multipart/byteranges" media type is not limited to byte ranges.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following example uses an "exampleunit" range unit: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198" w:after="0"/>
              <w:ind w:left="1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123</w:t>
            </w:r>
          </w:p>
        </w:tc>
      </w:tr>
      <w:tr>
        <w:trPr>
          <w:trHeight w:hRule="exact" w:val="31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8" w:after="0"/>
              <w:ind w:left="400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HTTP/1.1 206 Partial Content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Date: Tue, 14 Nov 1995 06:25:24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Last-Modified: Tue, 14 July 04:58:08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2331785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Content-Type: multipart/byteranges; boundary=THIS_STRING_SEPARATES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9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206" w:right="46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--THIS_STRING_SEPARATES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Content-Type: video/example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exampleunit 1.2-4.3/25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008"/>
        </w:trPr>
        <w:tc>
          <w:tcPr>
            <w:tcW w:type="dxa" w:w="828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...the first range...</w:t>
            </w:r>
          </w:p>
          <w:p>
            <w:pPr>
              <w:autoSpaceDN w:val="0"/>
              <w:autoSpaceDE w:val="0"/>
              <w:widowControl/>
              <w:spacing w:line="212" w:lineRule="exact" w:before="38" w:after="0"/>
              <w:ind w:left="764" w:right="273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--THIS_STRING_SEPARATES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Content-Type: video/example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exampleunit 11.2-14.3/25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584"/>
        </w:trPr>
        <w:tc>
          <w:tcPr>
            <w:tcW w:type="dxa" w:w="744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764" w:right="360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...the second range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--THIS_STRING_SEPARATES--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rHeight w:hRule="exact" w:val="792"/>
        </w:trPr>
        <w:tc>
          <w:tcPr>
            <w:tcW w:type="dxa" w:w="9656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following information serves as the registration form for the "multipart/byteranges" media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type.</w:t>
            </w:r>
          </w:p>
        </w:tc>
      </w:tr>
      <w:tr>
        <w:trPr>
          <w:trHeight w:hRule="exact" w:val="560"/>
        </w:trPr>
        <w:tc>
          <w:tcPr>
            <w:tcW w:type="dxa" w:w="14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Type name:</w:t>
            </w:r>
          </w:p>
        </w:tc>
        <w:tc>
          <w:tcPr>
            <w:tcW w:type="dxa" w:w="8238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multipart </w:t>
            </w:r>
          </w:p>
        </w:tc>
      </w:tr>
      <w:tr>
        <w:trPr>
          <w:trHeight w:hRule="exact" w:val="420"/>
        </w:trPr>
        <w:tc>
          <w:tcPr>
            <w:tcW w:type="dxa" w:w="17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Subtype name:</w:t>
            </w:r>
          </w:p>
        </w:tc>
        <w:tc>
          <w:tcPr>
            <w:tcW w:type="dxa" w:w="7938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byteranges </w:t>
            </w:r>
          </w:p>
        </w:tc>
      </w:tr>
      <w:tr>
        <w:trPr>
          <w:trHeight w:hRule="exact" w:val="440"/>
        </w:trPr>
        <w:tc>
          <w:tcPr>
            <w:tcW w:type="dxa" w:w="23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Required parameters:</w:t>
            </w:r>
          </w:p>
        </w:tc>
        <w:tc>
          <w:tcPr>
            <w:tcW w:type="dxa" w:w="729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boundary </w:t>
            </w:r>
          </w:p>
        </w:tc>
      </w:tr>
      <w:tr>
        <w:trPr>
          <w:trHeight w:hRule="exact" w:val="440"/>
        </w:trPr>
        <w:tc>
          <w:tcPr>
            <w:tcW w:type="dxa" w:w="2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Optional parameters:</w:t>
            </w:r>
          </w:p>
        </w:tc>
        <w:tc>
          <w:tcPr>
            <w:tcW w:type="dxa" w:w="7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2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20"/>
        </w:trPr>
        <w:tc>
          <w:tcPr>
            <w:tcW w:type="dxa" w:w="272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Encoding considerations:</w:t>
            </w:r>
          </w:p>
        </w:tc>
        <w:tc>
          <w:tcPr>
            <w:tcW w:type="dxa" w:w="693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"7bit", "8bit", or "binary" are permitted </w:t>
            </w:r>
          </w:p>
        </w:tc>
      </w:tr>
      <w:tr>
        <w:trPr>
          <w:trHeight w:hRule="exact" w:val="440"/>
        </w:trPr>
        <w:tc>
          <w:tcPr>
            <w:tcW w:type="dxa" w:w="259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Security considerations:</w:t>
            </w:r>
          </w:p>
        </w:tc>
        <w:tc>
          <w:tcPr>
            <w:tcW w:type="dxa" w:w="70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1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</w:t>
            </w:r>
          </w:p>
        </w:tc>
      </w:tr>
      <w:tr>
        <w:trPr>
          <w:trHeight w:hRule="exact" w:val="420"/>
        </w:trPr>
        <w:tc>
          <w:tcPr>
            <w:tcW w:type="dxa" w:w="3354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Interoperability considerations:</w:t>
            </w:r>
          </w:p>
        </w:tc>
        <w:tc>
          <w:tcPr>
            <w:tcW w:type="dxa" w:w="630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40"/>
        </w:trPr>
        <w:tc>
          <w:tcPr>
            <w:tcW w:type="dxa" w:w="254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Published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cation:</w:t>
            </w:r>
          </w:p>
        </w:tc>
        <w:tc>
          <w:tcPr>
            <w:tcW w:type="dxa" w:w="711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9110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  <w:tr>
        <w:trPr>
          <w:trHeight w:hRule="exact" w:val="360"/>
        </w:trPr>
        <w:tc>
          <w:tcPr>
            <w:tcW w:type="dxa" w:w="3848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Applications that use this media type:</w:t>
            </w:r>
          </w:p>
        </w:tc>
        <w:tc>
          <w:tcPr>
            <w:tcW w:type="dxa" w:w="58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components supporting multiple ranges in a single</w:t>
            </w:r>
          </w:p>
        </w:tc>
      </w:tr>
      <w:tr>
        <w:trPr>
          <w:trHeight w:hRule="exact" w:val="340"/>
        </w:trPr>
        <w:tc>
          <w:tcPr>
            <w:tcW w:type="dxa" w:w="9656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</w:t>
            </w:r>
          </w:p>
        </w:tc>
      </w:tr>
      <w:tr>
        <w:trPr>
          <w:trHeight w:hRule="exact" w:val="440"/>
        </w:trPr>
        <w:tc>
          <w:tcPr>
            <w:tcW w:type="dxa" w:w="3698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considerations:</w:t>
            </w:r>
          </w:p>
        </w:tc>
        <w:tc>
          <w:tcPr>
            <w:tcW w:type="dxa" w:w="59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20"/>
        </w:trPr>
        <w:tc>
          <w:tcPr>
            <w:tcW w:type="dxa" w:w="259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Additional information:</w:t>
            </w:r>
          </w:p>
        </w:tc>
        <w:tc>
          <w:tcPr>
            <w:tcW w:type="dxa" w:w="36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Deprecated alias names for this type: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2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40"/>
        </w:trPr>
        <w:tc>
          <w:tcPr>
            <w:tcW w:type="dxa" w:w="2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Magic number(s):</w:t>
            </w:r>
          </w:p>
        </w:tc>
        <w:tc>
          <w:tcPr>
            <w:tcW w:type="dxa" w:w="7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40"/>
        </w:trPr>
        <w:tc>
          <w:tcPr>
            <w:tcW w:type="dxa" w:w="2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File extension(s):</w:t>
            </w:r>
          </w:p>
        </w:tc>
        <w:tc>
          <w:tcPr>
            <w:tcW w:type="dxa" w:w="7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20"/>
        </w:trPr>
        <w:tc>
          <w:tcPr>
            <w:tcW w:type="dxa" w:w="321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Macintosh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 type code(s):</w:t>
            </w:r>
          </w:p>
        </w:tc>
        <w:tc>
          <w:tcPr>
            <w:tcW w:type="dxa" w:w="64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</w:tr>
      <w:tr>
        <w:trPr>
          <w:trHeight w:hRule="exact" w:val="440"/>
        </w:trPr>
        <w:tc>
          <w:tcPr>
            <w:tcW w:type="dxa" w:w="61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Person and email address to contact for further information: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See Authors' Addresses section. </w:t>
            </w:r>
          </w:p>
        </w:tc>
      </w:tr>
      <w:tr>
        <w:trPr>
          <w:trHeight w:hRule="exact" w:val="1046"/>
        </w:trPr>
        <w:tc>
          <w:tcPr>
            <w:tcW w:type="dxa" w:w="180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Intended usage:</w:t>
            </w:r>
          </w:p>
        </w:tc>
        <w:tc>
          <w:tcPr>
            <w:tcW w:type="dxa" w:w="7848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COMMON </w:t>
            </w:r>
          </w:p>
        </w:tc>
      </w:tr>
      <w:tr>
        <w:trPr>
          <w:trHeight w:hRule="exact" w:val="2514"/>
        </w:trPr>
        <w:tc>
          <w:tcPr>
            <w:tcW w:type="dxa" w:w="2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9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6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40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636"/>
        </w:trPr>
        <w:tc>
          <w:tcPr>
            <w:tcW w:type="dxa" w:w="23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Restrictions on usage: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N/A </w:t>
            </w:r>
          </w:p>
        </w:tc>
        <w:tc>
          <w:tcPr>
            <w:tcW w:type="dxa" w:w="3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9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Author:</w:t>
            </w:r>
          </w:p>
        </w:tc>
        <w:tc>
          <w:tcPr>
            <w:tcW w:type="dxa" w:w="3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See Authors' Addresses section. 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Change controller:</w:t>
            </w:r>
          </w:p>
        </w:tc>
        <w:tc>
          <w:tcPr>
            <w:tcW w:type="dxa" w:w="2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IESG 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15. Status Codes </w:t>
      </w:r>
    </w:p>
    <w:p>
      <w:pPr>
        <w:autoSpaceDN w:val="0"/>
        <w:autoSpaceDE w:val="0"/>
        <w:widowControl/>
        <w:spacing w:line="272" w:lineRule="exact" w:before="134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status code of a response is a three-digit integer code that describes the result of the request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and the semantics of the response, including whether the request was successful and what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content is enclosed (if any). All valid status codes are within the range of 100 to 599, inclusive.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0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digit of the status code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the class of response. The last two digits do not have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categorization role. There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 values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 digit: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1xx (Informational)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: The request was received, continuing process </w:t>
            </w:r>
          </w:p>
        </w:tc>
      </w:tr>
    </w:tbl>
    <w:p>
      <w:pPr>
        <w:autoSpaceDN w:val="0"/>
        <w:autoSpaceDE w:val="0"/>
        <w:widowControl/>
        <w:spacing w:line="272" w:lineRule="exact" w:before="26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EE"/>
          <w:sz w:val="20"/>
        </w:rPr>
        <w:t>2xx (Successful)</w:t>
      </w:r>
      <w:r>
        <w:rPr>
          <w:rFonts w:ascii="" w:hAnsi="" w:eastAsia=""/>
          <w:b w:val="0"/>
          <w:i w:val="0"/>
          <w:color w:val="222222"/>
          <w:sz w:val="20"/>
        </w:rPr>
        <w:t xml:space="preserve">: The request was successfully received, understood, and accepted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EE"/>
          <w:sz w:val="20"/>
        </w:rPr>
        <w:t>3xx (Redirection)</w:t>
      </w:r>
      <w:r>
        <w:rPr>
          <w:rFonts w:ascii="" w:hAnsi="" w:eastAsia=""/>
          <w:b w:val="0"/>
          <w:i w:val="0"/>
          <w:color w:val="222222"/>
          <w:sz w:val="20"/>
        </w:rPr>
        <w:t xml:space="preserve">: Further action needs to be taken in order to complete the request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EE"/>
          <w:sz w:val="20"/>
        </w:rPr>
        <w:t>4xx (Client Error)</w:t>
      </w:r>
      <w:r>
        <w:rPr>
          <w:rFonts w:ascii="" w:hAnsi="" w:eastAsia=""/>
          <w:b w:val="0"/>
          <w:i w:val="0"/>
          <w:color w:val="222222"/>
          <w:sz w:val="20"/>
        </w:rPr>
        <w:t>: The request contains bad syntax or cannot be ful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lled </w:t>
      </w:r>
    </w:p>
    <w:p>
      <w:pPr>
        <w:autoSpaceDN w:val="0"/>
        <w:autoSpaceDE w:val="0"/>
        <w:widowControl/>
        <w:spacing w:line="272" w:lineRule="exact" w:before="50" w:after="14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EE"/>
          <w:sz w:val="20"/>
        </w:rPr>
        <w:t>5xx (Server Error)</w:t>
      </w:r>
      <w:r>
        <w:rPr>
          <w:rFonts w:ascii="" w:hAnsi="" w:eastAsia=""/>
          <w:b w:val="0"/>
          <w:i w:val="0"/>
          <w:color w:val="222222"/>
          <w:sz w:val="20"/>
        </w:rPr>
        <w:t>: The server failed to ful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ll an apparently valid request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status codes are extensible. A client is not required to understand the meaning of all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registered status codes, though such understanding is obviously desirable. However, 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understand the class of any status code, as indicated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digit, and treat an unrecognized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 as being equivalent to the x00 status code of that class.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496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if a client receives an unrecognized status code of 471, it can see from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digit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there was something wrong with its request and treat the response as if it had received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400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(Bad Request)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 The response message will usually contain a representation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explains the status.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Values outside the range 100..599 are invalid. Implementations often use three-digit integer values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outside of that range (i.e., 600..999) for internal communication of non-HTTP status (e.g., library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errors). A client that receives a response with an invalid status code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the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if it had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5xx (Server Error)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4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single request can have multiple associated responses: zero or more "interim" (non-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 with status codes in the "informational"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1xx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range, followed by exactly one 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with a status code in one of the other ranges.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15.1. Overview of Status Codes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0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status codes listed below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in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cation. The reason phrases listed here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recommendations -- they can be replaced by local equivalents or left out altogether without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ecting the protocol.</w:t>
            </w:r>
          </w:p>
        </w:tc>
      </w:tr>
      <w:tr>
        <w:trPr>
          <w:trHeight w:hRule="exact" w:val="9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0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 with status codes that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heuristically cacheable (e.g., 200, 203, 204, 206, 300,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301, 308, 404, 405, 410, 414, and 501 in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cation) can be reused by a cache with heuristic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expiration unless otherwise indicated by the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or explicit cache controls </w:t>
            </w:r>
          </w:p>
        </w:tc>
      </w:tr>
      <w:tr>
        <w:trPr>
          <w:trHeight w:hRule="exact" w:val="332"/>
        </w:trPr>
        <w:tc>
          <w:tcPr>
            <w:tcW w:type="dxa" w:w="1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; all other status codes are not heuristically cacheable.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Additional status codes, outside the scope of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cation, have been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for use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HTTP. All such status codes ought to be registered within the "Hypertext Transfer Protocol (HTTP)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Code Registry",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044"/>
        </w:trPr>
        <w:tc>
          <w:tcPr>
            <w:tcW w:type="dxa" w:w="10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15.2. Informational 1xx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1xx (Informational) class of status code indicates an interim response for communicating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status or request progress prior to completing the requested action and sending a</w:t>
            </w:r>
          </w:p>
        </w:tc>
      </w:tr>
      <w:tr>
        <w:trPr>
          <w:trHeight w:hRule="exact" w:val="272"/>
        </w:trPr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response. Since HTTP/1.0 did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any 1xx status codes,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1xx</w:t>
            </w:r>
          </w:p>
        </w:tc>
      </w:tr>
      <w:tr>
        <w:trPr>
          <w:trHeight w:hRule="exact" w:val="332"/>
        </w:trPr>
        <w:tc>
          <w:tcPr>
            <w:tcW w:type="dxa" w:w="10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to an HTTP/1.0 client.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96"/>
        </w:trPr>
        <w:tc>
          <w:tcPr>
            <w:tcW w:type="dxa" w:w="10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1xx response is terminated by the end of the header section; it cannot contain content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trailers.</w:t>
            </w:r>
          </w:p>
        </w:tc>
      </w:tr>
      <w:tr>
        <w:trPr>
          <w:trHeight w:hRule="exact" w:val="380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able to parse one or more 1xx responses received prior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nal response, even</w:t>
            </w:r>
          </w:p>
        </w:tc>
      </w:tr>
      <w:tr>
        <w:trPr>
          <w:trHeight w:hRule="exact" w:val="360"/>
        </w:trPr>
        <w:tc>
          <w:tcPr>
            <w:tcW w:type="dxa" w:w="10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client does not expect one.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ignore unexpected 1xx responses.</w:t>
            </w:r>
          </w:p>
        </w:tc>
      </w:tr>
      <w:tr>
        <w:trPr>
          <w:trHeight w:hRule="exact" w:val="384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1xx responses unless the proxy itself requested the generation of the 1xx</w:t>
            </w:r>
          </w:p>
        </w:tc>
      </w:tr>
      <w:tr>
        <w:trPr>
          <w:trHeight w:hRule="exact" w:val="604"/>
        </w:trPr>
        <w:tc>
          <w:tcPr>
            <w:tcW w:type="dxa" w:w="10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response. For example, if a proxy adds an "Expect: 100-continue"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when it forwards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request, then it need not forward the corresponding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100 (Continue)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response(s).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15.2.1. 100 Continue </w:t>
      </w:r>
    </w:p>
    <w:p>
      <w:pPr>
        <w:autoSpaceDN w:val="0"/>
        <w:autoSpaceDE w:val="0"/>
        <w:widowControl/>
        <w:spacing w:line="272" w:lineRule="exact" w:before="94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100 (Continue) status code indicates that the initial part of a request has been received and </w:t>
      </w:r>
      <w:r>
        <w:rPr>
          <w:rFonts w:ascii="" w:hAnsi="" w:eastAsia=""/>
          <w:b w:val="0"/>
          <w:i w:val="0"/>
          <w:color w:val="222222"/>
          <w:sz w:val="20"/>
        </w:rPr>
        <w:t xml:space="preserve">has not yet been rejected by the server. The server intends to send a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nal response after the </w:t>
      </w:r>
      <w:r>
        <w:rPr>
          <w:rFonts w:ascii="" w:hAnsi="" w:eastAsia=""/>
          <w:b w:val="0"/>
          <w:i w:val="0"/>
          <w:color w:val="222222"/>
          <w:sz w:val="20"/>
        </w:rPr>
        <w:t>request has been fully received and acted upon.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When the request contains an </w:t>
      </w:r>
      <w:r>
        <w:rPr>
          <w:rFonts w:ascii="" w:hAnsi="" w:eastAsia=""/>
          <w:b w:val="0"/>
          <w:i w:val="0"/>
          <w:color w:val="2222EE"/>
          <w:sz w:val="20"/>
        </w:rPr>
        <w:t>Expect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that includes a </w:t>
      </w:r>
      <w:r>
        <w:rPr>
          <w:rFonts w:ascii="" w:hAnsi="" w:eastAsia=""/>
          <w:b w:val="0"/>
          <w:i w:val="0"/>
          <w:color w:val="2222EE"/>
          <w:sz w:val="20"/>
        </w:rPr>
        <w:t>100-continue</w:t>
      </w:r>
      <w:r>
        <w:rPr>
          <w:rFonts w:ascii="" w:hAnsi="" w:eastAsia=""/>
          <w:b w:val="0"/>
          <w:i w:val="0"/>
          <w:color w:val="222222"/>
          <w:sz w:val="20"/>
        </w:rPr>
        <w:t xml:space="preserve"> expectation, the </w:t>
      </w:r>
      <w:r>
        <w:rPr>
          <w:rFonts w:ascii="" w:hAnsi="" w:eastAsia=""/>
          <w:b w:val="0"/>
          <w:i w:val="0"/>
          <w:color w:val="222222"/>
          <w:sz w:val="20"/>
        </w:rPr>
        <w:t xml:space="preserve">100 response indicates that the server wishes to receive the request content, as described in </w:t>
      </w:r>
      <w:r>
        <w:rPr>
          <w:rFonts w:ascii="" w:hAnsi="" w:eastAsia=""/>
          <w:b w:val="0"/>
          <w:i w:val="0"/>
          <w:color w:val="2222EE"/>
          <w:sz w:val="20"/>
        </w:rPr>
        <w:t>Section 10.1.1</w:t>
      </w:r>
      <w:r>
        <w:rPr>
          <w:rFonts w:ascii="" w:hAnsi="" w:eastAsia=""/>
          <w:b w:val="0"/>
          <w:i w:val="0"/>
          <w:color w:val="222222"/>
          <w:sz w:val="20"/>
        </w:rPr>
        <w:t>. The client ought to continue sending the request and discard the 100 response.</w:t>
      </w:r>
    </w:p>
    <w:p>
      <w:pPr>
        <w:autoSpaceDN w:val="0"/>
        <w:autoSpaceDE w:val="0"/>
        <w:widowControl/>
        <w:spacing w:line="272" w:lineRule="exact" w:before="200" w:after="164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If the request did not contain an </w:t>
      </w:r>
      <w:r>
        <w:rPr>
          <w:rFonts w:ascii="" w:hAnsi="" w:eastAsia=""/>
          <w:b w:val="0"/>
          <w:i w:val="0"/>
          <w:color w:val="2222EE"/>
          <w:sz w:val="20"/>
        </w:rPr>
        <w:t>Expect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containing the </w:t>
      </w:r>
      <w:r>
        <w:rPr>
          <w:rFonts w:ascii="" w:hAnsi="" w:eastAsia=""/>
          <w:b w:val="0"/>
          <w:i w:val="0"/>
          <w:color w:val="2222EE"/>
          <w:sz w:val="20"/>
        </w:rPr>
        <w:t>100-continue</w:t>
      </w:r>
      <w:r>
        <w:rPr>
          <w:rFonts w:ascii="" w:hAnsi="" w:eastAsia=""/>
          <w:b w:val="0"/>
          <w:i w:val="0"/>
          <w:color w:val="222222"/>
          <w:sz w:val="20"/>
        </w:rPr>
        <w:t xml:space="preserve"> expectation, the </w:t>
      </w:r>
      <w:r>
        <w:rPr>
          <w:rFonts w:ascii="" w:hAnsi="" w:eastAsia=""/>
          <w:b w:val="0"/>
          <w:i w:val="0"/>
          <w:color w:val="222222"/>
          <w:sz w:val="20"/>
        </w:rPr>
        <w:t>client can simply discard this interim 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7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" w:after="0"/>
              <w:ind w:left="758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15.2.2. 101 Switching Protocols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101 (Switching Protocols) status code indicates that the server understands and is willing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comply with the client's request, via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Upgrade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for a change in the</w:t>
            </w:r>
          </w:p>
        </w:tc>
      </w:tr>
      <w:tr>
        <w:trPr>
          <w:trHeight w:hRule="exact" w:val="272"/>
        </w:trPr>
        <w:tc>
          <w:tcPr>
            <w:tcW w:type="dxa" w:w="7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application protocol being used on this connection.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 Upgrade header</w:t>
            </w:r>
          </w:p>
        </w:tc>
      </w:tr>
      <w:tr>
        <w:trPr>
          <w:trHeight w:hRule="exact" w:val="11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the response that indicates which protocol(s) will be in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after this response.</w:t>
            </w:r>
          </w:p>
        </w:tc>
      </w:tr>
      <w:tr>
        <w:trPr>
          <w:trHeight w:hRule="exact" w:val="11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6" w:after="0"/>
              <w:ind w:left="0" w:right="1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 is assumed that the server will only agree to switch protocols when it is advantageous to do so.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switching to a newer version of HTTP might be advantageous over older versions,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switching to a real-time, synchronous protocol might be advantageous when delivering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resources that use such features.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15.3. Successful 2xx </w:t>
      </w:r>
    </w:p>
    <w:p>
      <w:pPr>
        <w:autoSpaceDN w:val="0"/>
        <w:autoSpaceDE w:val="0"/>
        <w:widowControl/>
        <w:spacing w:line="272" w:lineRule="exact" w:before="112" w:after="0"/>
        <w:ind w:left="1318" w:right="201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2xx (Successful) class of status code indicates that the client's request was successfully </w:t>
      </w:r>
      <w:r>
        <w:rPr>
          <w:rFonts w:ascii="" w:hAnsi="" w:eastAsia=""/>
          <w:b w:val="0"/>
          <w:i w:val="0"/>
          <w:color w:val="222222"/>
          <w:sz w:val="20"/>
        </w:rPr>
        <w:t>received, understood, and accepted.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15.3.1. 200 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864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200 (OK) status code indicates that the request has succeeded. The content sent in a 200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depends on the request method. For the methods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intended meaning of the content can be summarized as: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408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75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4627"/>
                    <w:gridCol w:w="4627"/>
                  </w:tblGrid>
                  <w:tr>
                    <w:trPr>
                      <w:trHeight w:hRule="exact" w:val="632"/>
                    </w:trPr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432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 xml:space="preserve">Request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Method</w:t>
                        </w:r>
                      </w:p>
                    </w:tc>
                    <w:tc>
                      <w:tcPr>
                        <w:tcW w:type="dxa" w:w="6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55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Response content is a representation of: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58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GET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the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target resource</w:t>
                  </w:r>
                </w:p>
              </w:tc>
            </w:tr>
            <w:tr>
              <w:trPr>
                <w:trHeight w:hRule="exact" w:val="75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4627"/>
                    <w:gridCol w:w="4627"/>
                  </w:tblGrid>
                  <w:tr>
                    <w:trPr>
                      <w:trHeight w:hRule="exact" w:val="630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HEAD</w:t>
                        </w:r>
                      </w:p>
                    </w:tc>
                    <w:tc>
                      <w:tcPr>
                        <w:tcW w:type="dxa" w:w="7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672" w:right="144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the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target resource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, like GET, but without transferring the representation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data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58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POST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the status of, or results obtained from, the action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58" w:val="left"/>
                    </w:tabs>
                    <w:autoSpaceDE w:val="0"/>
                    <w:widowControl/>
                    <w:spacing w:line="272" w:lineRule="exact" w:before="98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PUT, DELETE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the status of the action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58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OPTIONS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communication options for the target resource</w:t>
                  </w: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58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TRACE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the request message as received by the server returning the trace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6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Aside from responses to CONNECT, a 200 response is expected to contain message content unless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message framing explicitly indicates that the content has zero length. If some aspect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indicates a preference for no content upon success, the origin server ought to send a 204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(No Content) response instead. For CONNECT, there is no content because the successful result is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tunnel, which begins immediately after the 200 response header section.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200 response is heuristically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6" w:history="1">
                <w:r>
                  <w:rPr>
                    <w:rStyle w:val="Hyperlink"/>
                  </w:rPr>
                  <w:t>cacheable; i.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e., unless otherwise indicated by the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</w:t>
            </w:r>
          </w:p>
        </w:tc>
      </w:tr>
      <w:tr>
        <w:trPr>
          <w:trHeight w:hRule="exact" w:val="358"/>
        </w:trPr>
        <w:tc>
          <w:tcPr>
            <w:tcW w:type="dxa" w:w="55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explicit cache controls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6" w:history="1">
                <w:r>
                  <w:rPr>
                    <w:rStyle w:val="Hyperlink"/>
                  </w:rPr>
                  <w:t>Section 4.2.2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28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624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200 responses to GET or HEAD, an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any available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for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with both a strong entity tag and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date being preferred.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28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200 responses to state-changing methods, any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sent in the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convey the current validators for the new representation formed as a result of successfully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applying the request semantics. Note that the PUT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has additional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requirements that might preclude sending such validators.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15.3.2. 201 Created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201 (Created) status code indicates that the request has been 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lled and has resulted in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 more new resources being created. The primary resource created by the request is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either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response or, if no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received,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URI.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201 response content typically describes and links to the resource(s) created. Any validator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sent in the response convey the current validators for a new representation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created by the request. Note that the PUT method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has additional requirements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preclude sending such validators.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15.3.3. 202 Accepted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194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202 (Accepted) status code indicates that the request has been accepted for processing, but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processing has not been completed. The request might or might not eventually be acted upon,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 might be disallowed when processing actually takes place. There is no facility in HTTP for re-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sending a status code from an asynchronous operation.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202 response is intentionally noncommittal. Its purpose is to allow a server to accept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for some other process (perhaps a batch-oriented process that is only run once per day)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without requiring that the user agent's connection to the server persist until the process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completed. The representation sent with this response ought to describe the request's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and point to (or embed) a status monitor that can provide the user with an estimate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the request will be 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lled.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15.3.4. 203 Non-Authoritative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38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203 (Non-Authoritative Information) status code indicates that the request was successful but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enclosed content has been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from that of the origin server's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by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transforming proxy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This status code allows the proxy to notify recipients when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transformation has been applied, since that knowledge might impact later decisions regarding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content. For example, future cache validation requests for the content might only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applicable along the same request path (through the same proxies).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203 response is heuristically </w:t>
      </w:r>
      <w:r>
        <w:rPr>
          <w:rFonts w:ascii="" w:hAnsi="" w:eastAsia=""/>
          <w:b w:val="0"/>
          <w:i w:val="0"/>
          <w:color w:val="222222"/>
          <w:sz w:val="20"/>
        </w:rPr>
        <w:hyperlink r:id="rId86" w:history="1">
          <w:r>
            <w:rPr>
              <w:rStyle w:val="Hyperlink"/>
            </w:rPr>
            <w:t>cacheable; i.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e., unless otherwise indicated by the method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15.3.5. 204 No Content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5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204 (No Content) status code indicates that the server has successfully 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lled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that there is no additional content to send in the response content. Metadata in the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refer to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its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selected representation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after the requested action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was applied.</w:t>
            </w:r>
          </w:p>
        </w:tc>
      </w:tr>
      <w:tr>
        <w:trPr>
          <w:trHeight w:hRule="exact" w:val="7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if a 204 status code is received in response to a PUT request and the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contains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ETag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then the PUT was successful and the ETag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contains the entity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tag for the new representation of that target resource.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204 response allows a server to indicate that the action has been successfully applied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target resource, while implying that the user agent does not need to traverse away from its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current "document view" (if any). The server assumes that the user agent will provide some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indication of the success to its user, in accord with its own interface, and apply any new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updated metadata in the response to its active representation.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a 204 status code is commonly used with document editing interfaces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corresponding to a "save" action, such that the document being saved remains available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for editing. It is also frequently used with interfaces that expect automated data transfers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 prevalent, such as within distributed version control systems.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204 response is terminated by the end of the header section; it cannot contain content or </w:t>
      </w:r>
      <w:r>
        <w:rPr>
          <w:rFonts w:ascii="" w:hAnsi="" w:eastAsia=""/>
          <w:b w:val="0"/>
          <w:i w:val="0"/>
          <w:color w:val="222222"/>
          <w:sz w:val="20"/>
        </w:rPr>
        <w:t>trailers.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 204 response is heuristically </w:t>
      </w:r>
      <w:r>
        <w:rPr>
          <w:rFonts w:ascii="" w:hAnsi="" w:eastAsia=""/>
          <w:b w:val="0"/>
          <w:i w:val="0"/>
          <w:color w:val="222222"/>
          <w:sz w:val="20"/>
        </w:rPr>
        <w:hyperlink r:id="rId86" w:history="1">
          <w:r>
            <w:rPr>
              <w:rStyle w:val="Hyperlink"/>
            </w:rPr>
            <w:t>cacheable; i.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e., unless otherwise indicated by the method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15.3.6. 205 Reset Content </w:t>
      </w:r>
    </w:p>
    <w:p>
      <w:pPr>
        <w:autoSpaceDN w:val="0"/>
        <w:autoSpaceDE w:val="0"/>
        <w:widowControl/>
        <w:spacing w:line="272" w:lineRule="exact" w:before="94" w:after="140"/>
        <w:ind w:left="1318" w:right="1520" w:firstLine="0"/>
        <w:jc w:val="both"/>
      </w:pPr>
      <w:r>
        <w:rPr>
          <w:rFonts w:ascii="" w:hAnsi="" w:eastAsia=""/>
          <w:b w:val="0"/>
          <w:i w:val="0"/>
          <w:color w:val="222222"/>
          <w:sz w:val="20"/>
        </w:rPr>
        <w:t>The 205 (Reset Content) status code indicates that the server has ful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lled the request and desires </w:t>
      </w:r>
      <w:r>
        <w:rPr>
          <w:rFonts w:ascii="" w:hAnsi="" w:eastAsia=""/>
          <w:b w:val="0"/>
          <w:i w:val="0"/>
          <w:color w:val="222222"/>
          <w:sz w:val="20"/>
        </w:rPr>
        <w:t xml:space="preserve">that the user agent reset the "document view", which caused the request to be sent, to its original </w:t>
      </w:r>
      <w:r>
        <w:rPr>
          <w:rFonts w:ascii="" w:hAnsi="" w:eastAsia=""/>
          <w:b w:val="0"/>
          <w:i w:val="0"/>
          <w:color w:val="222222"/>
          <w:sz w:val="20"/>
        </w:rPr>
        <w:t>state as received from the origin server.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response is intended to support a common data entry use case where the user receives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that supports data entry (a form, notepad, canvas, etc.), enters or manipulates data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space, causes the entered data to be submitted in a request, and then the data entry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mechanism is reset for the next entry so that the user can easily initiate another input action.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Since the 205 status code implies that no additional content will be provided, a server </w:t>
      </w:r>
      <w:r>
        <w:rPr>
          <w:rFonts w:ascii="" w:hAnsi="" w:eastAsia=""/>
          <w:b/>
          <w:i w:val="0"/>
          <w:color w:val="222222"/>
          <w:sz w:val="18"/>
        </w:rPr>
        <w:t xml:space="preserve">MUST NOT </w:t>
      </w:r>
      <w:r>
        <w:rPr>
          <w:rFonts w:ascii="" w:hAnsi="" w:eastAsia=""/>
          <w:b w:val="0"/>
          <w:i w:val="0"/>
          <w:color w:val="222222"/>
          <w:sz w:val="20"/>
        </w:rPr>
        <w:t>generate content in a 205 response.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15.3.7. 206 Partial Content </w:t>
      </w:r>
    </w:p>
    <w:p>
      <w:pPr>
        <w:autoSpaceDN w:val="0"/>
        <w:autoSpaceDE w:val="0"/>
        <w:widowControl/>
        <w:spacing w:line="272" w:lineRule="exact" w:before="94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206 (Partial Content) status code indicates that the server is successfully ful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lling a range </w:t>
      </w:r>
      <w:r>
        <w:rPr>
          <w:rFonts w:ascii="" w:hAnsi="" w:eastAsia=""/>
          <w:b w:val="0"/>
          <w:i w:val="0"/>
          <w:color w:val="222222"/>
          <w:sz w:val="20"/>
        </w:rPr>
        <w:t xml:space="preserve">request for the target resource by transferring one or more parts of the </w:t>
      </w:r>
      <w:r>
        <w:rPr>
          <w:rFonts w:ascii="" w:hAnsi="" w:eastAsia=""/>
          <w:b w:val="0"/>
          <w:i w:val="0"/>
          <w:color w:val="2222EE"/>
          <w:sz w:val="20"/>
        </w:rPr>
        <w:t>selected representation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78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server that supports range requests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will usually attempt to satisfy all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requested ranges, since sending less data will likely result in another client request for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remainder. However, a server might want to send only a subset of the data requested for reasons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its own, such as temporary unavailability, cache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ciency, load balancing, etc. Since a 206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is self-descriptive, the client can still understand a response that only partially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its range request.</w:t>
            </w:r>
          </w:p>
        </w:tc>
      </w:tr>
      <w:tr>
        <w:trPr>
          <w:trHeight w:hRule="exact" w:val="378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inspect a 206 response's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eld(s) to determine</w:t>
            </w:r>
          </w:p>
        </w:tc>
      </w:tr>
      <w:tr>
        <w:trPr>
          <w:trHeight w:hRule="exact" w:val="64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what parts are enclosed and whether additional requests are needed.</w:t>
            </w:r>
          </w:p>
        </w:tc>
      </w:tr>
      <w:tr>
        <w:trPr>
          <w:trHeight w:hRule="exact" w:val="672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2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4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generates a 206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the following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elds, in addition to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required in the subsections below,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would have been sent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same request: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Cache-Control,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ETag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Expires,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Vary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89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present in a 206 response indicates the number of octets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of this message, which is usually not the complete length of the selected representation.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includes information about the selected representation's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complete length.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sender that generates a 206 response to a request with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If-Range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SHOULD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other representation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beyond those required because the client already has</w:t>
            </w:r>
          </w:p>
        </w:tc>
      </w:tr>
      <w:tr>
        <w:trPr>
          <w:trHeight w:hRule="exact" w:val="272"/>
        </w:trPr>
        <w:tc>
          <w:tcPr>
            <w:tcW w:type="dxa" w:w="7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prior response containing those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Otherwise,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all of the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would have been sent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34"/>
        <w:ind w:left="1318" w:right="2016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A 206 respons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hyperlink r:id="rId86" w:history="1">
          <w:r>
            <w:rPr>
              <w:rStyle w:val="Hyperlink"/>
            </w:rPr>
            <w:t>e is heuristic</w:t>
          </w:r>
        </w:hyperlink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ally cacheable; i.e., unless otherwise indicated by explicit cache </w:t>
      </w:r>
      <w:r>
        <w:rPr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controls (see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EE"/>
          <w:sz w:val="20"/>
        </w:rPr>
        <w:t>CACHING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15.3.7.1. Single Part </w:t>
            </w:r>
          </w:p>
        </w:tc>
      </w:tr>
      <w:tr>
        <w:trPr>
          <w:trHeight w:hRule="exact" w:val="310"/>
        </w:trPr>
        <w:tc>
          <w:tcPr>
            <w:tcW w:type="dxa" w:w="77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single part is being transferred, the server generating the 206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describing what range of the selected representation is enclosed,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content consisting of the range. For example: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6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400" w:right="38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HTTP/1.1 206 Partial Content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Date: Wed, 15 Nov 1995 06:25:24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Last-Modified: Wed, 15 Nov 1995 04:58:08 GMT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Content-Range: bytes 21010-47021/47022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26012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Content-Type: image/gif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... 26012 bytes of partial image data ...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5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15.3.7.2. Multiple Parts </w:t>
            </w:r>
          </w:p>
        </w:tc>
      </w:tr>
      <w:tr>
        <w:trPr>
          <w:trHeight w:hRule="exact" w:val="308"/>
        </w:trPr>
        <w:tc>
          <w:tcPr>
            <w:tcW w:type="dxa" w:w="80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multiple parts are being transferred, the server generating the 206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5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"multipart/byteranges" content, 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containing the "multipart/byteranges" media type and its required boundary parameter. To avoid</w:t>
            </w:r>
          </w:p>
        </w:tc>
      </w:tr>
      <w:tr>
        <w:trPr>
          <w:trHeight w:hRule="exact" w:val="272"/>
        </w:trPr>
        <w:tc>
          <w:tcPr>
            <w:tcW w:type="dxa" w:w="5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confusion with single-part responses,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35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the HTTP header section of a multiple part response (this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will be sent in each part instead).</w:t>
            </w:r>
          </w:p>
        </w:tc>
      </w:tr>
      <w:tr>
        <w:trPr>
          <w:trHeight w:hRule="exact" w:val="388"/>
        </w:trPr>
        <w:tc>
          <w:tcPr>
            <w:tcW w:type="dxa" w:w="80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Within the header area of each body part in the multipart content,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6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</w:p>
        </w:tc>
      </w:tr>
      <w:tr>
        <w:trPr>
          <w:trHeight w:hRule="exact" w:val="227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corresponding to the range being enclosed in that body part.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selected representation would have had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that same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header area of each body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part. For example: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8" w:after="0"/>
              <w:ind w:left="400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HTTP/1.1 206 Partial Content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Date: Wed, 15 Nov 1995 06:25:24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Last-Modified: Wed, 15 Nov 1995 04:58:08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1741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Content-Type: multipart/byteranges; boundary=THIS_STRING_SEPARATES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94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206" w:right="50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--THIS_STRING_SEPARATES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Content-Type: application/pdf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500-999/8000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008"/>
        </w:trPr>
        <w:tc>
          <w:tcPr>
            <w:tcW w:type="dxa" w:w="804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...the first range...</w:t>
            </w:r>
          </w:p>
          <w:p>
            <w:pPr>
              <w:autoSpaceDN w:val="0"/>
              <w:autoSpaceDE w:val="0"/>
              <w:widowControl/>
              <w:spacing w:line="212" w:lineRule="exact" w:before="38" w:after="0"/>
              <w:ind w:left="764" w:right="302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--THIS_STRING_SEPARATES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Content-Type: application/pdf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Content-Range: bytes 7000-7999/8000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89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400" w:right="61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...the second range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--THIS_STRING_SEPARATES--</w:t>
            </w:r>
          </w:p>
          <w:p>
            <w:pPr>
              <w:autoSpaceDN w:val="0"/>
              <w:autoSpaceDE w:val="0"/>
              <w:widowControl/>
              <w:spacing w:line="272" w:lineRule="exact" w:before="37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multiple ranges are requested,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coalesce any of the ranges that overlap, or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are separated by a gap that is smaller than the overhead of sending multiple parts, regardless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order in which the corresponding range-spec appeared in the received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Since the typical overhead between each part of a "multipart/byteranges" is around 80 bytes,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depending on the selected representation's media type and the chosen boundary parameter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length, it can be less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to transfer many small disjoint parts than it is to transfer the entire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selected representation.</w:t>
            </w:r>
          </w:p>
        </w:tc>
      </w:tr>
      <w:tr>
        <w:trPr>
          <w:trHeight w:hRule="exact" w:val="384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multipart response to a request for a single range, since a client</w:t>
            </w:r>
          </w:p>
        </w:tc>
      </w:tr>
      <w:tr>
        <w:trPr>
          <w:trHeight w:hRule="exact" w:val="8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does not request multiple parts might not support multipart responses. However, a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"multipart/byteranges" response with only a single body part if multiple ranges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were requested and only one range was found to be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or only one range remained after</w:t>
            </w:r>
          </w:p>
        </w:tc>
      </w:tr>
      <w:tr>
        <w:trPr>
          <w:trHeight w:hRule="exact" w:val="272"/>
        </w:trPr>
        <w:tc>
          <w:tcPr>
            <w:tcW w:type="dxa" w:w="8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coalescing. A client that cannot process a "multipart/byteranges"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that asks for multiple ranges.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generates a multipart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the parts in the same order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corresponding range-spec appeared in the received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excluding those ranges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were deemed unsatis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or that were coalesced into other ranges. A client that receives a</w:t>
            </w:r>
          </w:p>
        </w:tc>
      </w:tr>
      <w:tr>
        <w:trPr>
          <w:trHeight w:hRule="exact" w:val="272"/>
        </w:trPr>
        <w:tc>
          <w:tcPr>
            <w:tcW w:type="dxa" w:w="2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multipart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inspect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present in each body part in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order to determine which range is contained in that body part; a client cannot rely on receiving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same ranges that it requested, nor the same order that it requested.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28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15.3.7.3. Combining Parts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7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response might transfer only a subrange of a representation if the connection closed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prematurely or if the request used one or more Range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cations. After several such transfers,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might have received several ranges of the same representation. These ranges can only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safely combined if they all have in common the same strong validator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9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has received multiple partial responses to GET requests on a target resource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combine those responses into a larger continuous range if they share the same strong validator.</w:t>
            </w:r>
          </w:p>
        </w:tc>
      </w:tr>
      <w:tr>
        <w:trPr>
          <w:trHeight w:hRule="exact" w:val="27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39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most recent response is an incomplete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then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of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are used for any combined response and replace those of the matching stored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most recent response is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and at least one of the matching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stored responses is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then the combined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consist of the most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recent 200 response's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If all of the matching stored responses are 206 responses, then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stored response with the most recent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is used as the source of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for the</w:t>
            </w:r>
          </w:p>
        </w:tc>
      </w:tr>
      <w:tr>
        <w:trPr>
          <w:trHeight w:hRule="exact" w:val="272"/>
        </w:trPr>
        <w:tc>
          <w:tcPr>
            <w:tcW w:type="dxa" w:w="46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combined response, except that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other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provided in the new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response, aside from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to replace all instances of the corresponding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stored response.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combined response content consists of the union of partial content ranges within the 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and all of the matching stored responses. If the union consists of the entire range of the</w:t>
            </w:r>
          </w:p>
        </w:tc>
      </w:tr>
      <w:tr>
        <w:trPr>
          <w:trHeight w:hRule="exact" w:val="272"/>
        </w:trPr>
        <w:tc>
          <w:tcPr>
            <w:tcW w:type="dxa" w:w="36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representation, then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the combined response as if it were a complete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response, including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ects the complete length.</w:t>
            </w:r>
          </w:p>
        </w:tc>
      </w:tr>
      <w:tr>
        <w:trPr>
          <w:trHeight w:hRule="exact" w:val="272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Otherwise,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process the set of continuous ranges as one of the following: an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incomplete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if the combined response is a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 of the representation, a single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206 (Partial 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containing "multipart/byteranges" content, or multiple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206 (Partial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responses, each with one continuous range that is indicated by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15.4. Redirection 3xx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3xx (Redirection) class of status code indicates that further action needs to be taken by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agent in order to 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ll the request. There are several types of redirects: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594" w:right="288" w:hanging="194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Redirects that indicate this resource might be available at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URI, as provided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as in the status codes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301 (Moved Permanently)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302 (Found)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307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(Temporary Redirect)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308 (Permanent Redirect)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72" w:lineRule="exact" w:before="26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>Redirection that o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>ers a choice among matching resources capable of representing this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resource, as in the </w:t>
      </w:r>
      <w:r>
        <w:rPr>
          <w:rFonts w:ascii="" w:hAnsi="" w:eastAsia=""/>
          <w:b w:val="0"/>
          <w:i w:val="0"/>
          <w:color w:val="2222EE"/>
          <w:sz w:val="20"/>
        </w:rPr>
        <w:t>300 (Multiple Choices)</w:t>
      </w:r>
      <w:r>
        <w:rPr>
          <w:rFonts w:ascii="" w:hAnsi="" w:eastAsia=""/>
          <w:b w:val="0"/>
          <w:i w:val="0"/>
          <w:color w:val="222222"/>
          <w:sz w:val="20"/>
        </w:rPr>
        <w:t xml:space="preserve"> status code. </w:t>
      </w:r>
    </w:p>
    <w:p>
      <w:pPr>
        <w:autoSpaceDN w:val="0"/>
        <w:autoSpaceDE w:val="0"/>
        <w:widowControl/>
        <w:spacing w:line="272" w:lineRule="exact" w:before="5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>Redirection to a di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>erent resource,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 by the </w:t>
      </w:r>
      <w:r>
        <w:rPr>
          <w:rFonts w:ascii="" w:hAnsi="" w:eastAsia=""/>
          <w:b w:val="0"/>
          <w:i w:val="0"/>
          <w:color w:val="2222EE"/>
          <w:sz w:val="20"/>
        </w:rPr>
        <w:t>Location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eld, that can represent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an indirect response to the request, as in the </w:t>
      </w:r>
      <w:r>
        <w:rPr>
          <w:rFonts w:ascii="" w:hAnsi="" w:eastAsia=""/>
          <w:b w:val="0"/>
          <w:i w:val="0"/>
          <w:color w:val="2222EE"/>
          <w:sz w:val="20"/>
        </w:rPr>
        <w:t>303 (See Other)</w:t>
      </w:r>
      <w:r>
        <w:rPr>
          <w:rFonts w:ascii="" w:hAnsi="" w:eastAsia=""/>
          <w:b w:val="0"/>
          <w:i w:val="0"/>
          <w:color w:val="222222"/>
          <w:sz w:val="20"/>
        </w:rPr>
        <w:t xml:space="preserve"> status code. </w:t>
      </w:r>
    </w:p>
    <w:p>
      <w:pPr>
        <w:autoSpaceDN w:val="0"/>
        <w:autoSpaceDE w:val="0"/>
        <w:widowControl/>
        <w:spacing w:line="272" w:lineRule="exact" w:before="50" w:after="18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4. </w:t>
      </w:r>
      <w:r>
        <w:rPr>
          <w:rFonts w:ascii="" w:hAnsi="" w:eastAsia=""/>
          <w:b w:val="0"/>
          <w:i w:val="0"/>
          <w:color w:val="222222"/>
          <w:sz w:val="20"/>
        </w:rPr>
        <w:t xml:space="preserve">Redirection to a previously stored result, as in the </w:t>
      </w:r>
      <w:r>
        <w:rPr>
          <w:rFonts w:ascii="" w:hAnsi="" w:eastAsia=""/>
          <w:b w:val="0"/>
          <w:i w:val="0"/>
          <w:color w:val="2222EE"/>
          <w:sz w:val="20"/>
        </w:rPr>
        <w:t>304 (Not 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ed)</w:t>
      </w:r>
      <w:r>
        <w:rPr>
          <w:rFonts w:ascii="" w:hAnsi="" w:eastAsia=""/>
          <w:b w:val="0"/>
          <w:i w:val="0"/>
          <w:color w:val="222222"/>
          <w:sz w:val="20"/>
        </w:rPr>
        <w:t xml:space="preserve"> status code.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2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In HTTP/1.0, the status codes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301 (Moved Permanently)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and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302 (Found)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were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49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originally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as method-preserving (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7" w:history="1">
                <w:r>
                  <w:rPr>
                    <w:rStyle w:val="Hyperlink"/>
                  </w:rPr>
                  <w:t xml:space="preserve">Section 9.3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to match their</w:t>
            </w:r>
          </w:p>
        </w:tc>
      </w:tr>
      <w:tr>
        <w:trPr>
          <w:trHeight w:hRule="exact" w:val="136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 at CERN;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303 (See Other)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7" w:history="1">
                <w:r>
                  <w:rPr>
                    <w:rStyle w:val="Hyperlink"/>
                  </w:rPr>
                  <w:t>d for a redi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rection that changed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its method to GET. However, early user agents split on whether to redirect POST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requests as POST (according to then-current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cation) or as GET (the safer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alternative when redirected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site). Prevailing practice eventually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converged on changing the method to GET.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307 (Temporary Redirect)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308</w:t>
            </w:r>
          </w:p>
        </w:tc>
      </w:tr>
      <w:tr>
        <w:trPr>
          <w:trHeight w:hRule="exact" w:val="272"/>
        </w:trPr>
        <w:tc>
          <w:tcPr>
            <w:tcW w:type="dxa" w:w="3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(Permanent Redirect)</w:t>
            </w:r>
          </w:p>
        </w:tc>
        <w:tc>
          <w:tcPr>
            <w:tcW w:type="dxa" w:w="9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RFC7538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8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were later added to unambiguously indicate</w:t>
            </w:r>
          </w:p>
        </w:tc>
      </w:tr>
      <w:tr>
        <w:trPr>
          <w:trHeight w:hRule="exact" w:val="110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method-preserving redirects, and status codes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302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have been adjusted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 a POST request to be redirected as GET.</w:t>
            </w:r>
          </w:p>
        </w:tc>
      </w:tr>
      <w:tr>
        <w:trPr>
          <w:trHeight w:hRule="exact" w:val="466"/>
        </w:trPr>
        <w:tc>
          <w:tcPr>
            <w:tcW w:type="dxa" w:w="3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1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provided,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automatically redirect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its request to the URI referenced by the 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value, even if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status code is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understood. Automatic redirection needs to be done with care for methods not known to be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safe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since the user might not wish to redirect an unsafe request.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automatically following a redirected request,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resend the original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message with the following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cations: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140" w:after="0"/>
        <w:ind w:left="1524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Replace the target URI with the URI referenced by the redirection response's </w:t>
      </w:r>
      <w:r>
        <w:rPr>
          <w:rFonts w:ascii="" w:hAnsi="" w:eastAsia=""/>
          <w:b w:val="0"/>
          <w:i w:val="0"/>
          <w:color w:val="2222EE"/>
          <w:sz w:val="20"/>
        </w:rPr>
        <w:t>Location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value after resolving it relative to the original request's target URI.</w:t>
      </w:r>
    </w:p>
    <w:p>
      <w:pPr>
        <w:autoSpaceDN w:val="0"/>
        <w:autoSpaceDE w:val="0"/>
        <w:widowControl/>
        <w:spacing w:line="272" w:lineRule="exact" w:before="50" w:after="0"/>
        <w:ind w:left="1718" w:right="1440" w:hanging="194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Remove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that were automatically generated by the implementation, replacing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them with updated values as appropriate to the new request. This includes: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>Connection-speci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(see </w:t>
      </w:r>
      <w:r>
        <w:rPr>
          <w:rFonts w:ascii="" w:hAnsi="" w:eastAsia=""/>
          <w:b w:val="0"/>
          <w:i w:val="0"/>
          <w:color w:val="2222EE"/>
          <w:sz w:val="20"/>
        </w:rPr>
        <w:t>Section 7.6.1</w:t>
      </w:r>
      <w:r>
        <w:rPr>
          <w:rFonts w:ascii="" w:hAnsi="" w:eastAsia=""/>
          <w:b w:val="0"/>
          <w:i w:val="0"/>
          <w:color w:val="222222"/>
          <w:sz w:val="20"/>
        </w:rPr>
        <w:t xml:space="preserve">), </w:t>
      </w:r>
    </w:p>
    <w:p>
      <w:pPr>
        <w:autoSpaceDN w:val="0"/>
        <w:tabs>
          <w:tab w:pos="1918" w:val="left"/>
        </w:tabs>
        <w:autoSpaceDE w:val="0"/>
        <w:widowControl/>
        <w:spacing w:line="272" w:lineRule="exact" w:before="50" w:after="0"/>
        <w:ind w:left="1724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to the client's proxy 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guration, including (but not limited to) </w:t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Proxy-Authorization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</w:p>
    <w:p>
      <w:pPr>
        <w:autoSpaceDN w:val="0"/>
        <w:autoSpaceDE w:val="0"/>
        <w:widowControl/>
        <w:spacing w:line="272" w:lineRule="exact" w:before="50" w:after="0"/>
        <w:ind w:left="17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>Origin-speci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(if any), including (but not limited to) </w:t>
      </w:r>
      <w:r>
        <w:rPr>
          <w:rFonts w:ascii="" w:hAnsi="" w:eastAsia=""/>
          <w:b w:val="0"/>
          <w:i w:val="0"/>
          <w:color w:val="2222EE"/>
          <w:sz w:val="20"/>
        </w:rPr>
        <w:t>Host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</w:p>
    <w:p>
      <w:pPr>
        <w:autoSpaceDN w:val="0"/>
        <w:tabs>
          <w:tab w:pos="1918" w:val="left"/>
        </w:tabs>
        <w:autoSpaceDE w:val="0"/>
        <w:widowControl/>
        <w:spacing w:line="272" w:lineRule="exact" w:before="50" w:after="0"/>
        <w:ind w:left="1724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4. </w:t>
      </w:r>
      <w:r>
        <w:rPr>
          <w:rFonts w:ascii="" w:hAnsi="" w:eastAsia=""/>
          <w:b w:val="0"/>
          <w:i w:val="0"/>
          <w:color w:val="222222"/>
          <w:sz w:val="20"/>
        </w:rPr>
        <w:t xml:space="preserve">Validating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that were added by the implementation's cache (e.g., </w:t>
      </w:r>
      <w:r>
        <w:rPr>
          <w:rFonts w:ascii="" w:hAnsi="" w:eastAsia=""/>
          <w:b w:val="0"/>
          <w:i w:val="0"/>
          <w:color w:val="2222EE"/>
          <w:sz w:val="20"/>
        </w:rPr>
        <w:t>If-None-</w:t>
      </w:r>
      <w:r>
        <w:tab/>
      </w:r>
      <w:r>
        <w:rPr>
          <w:rFonts w:ascii="" w:hAnsi="" w:eastAsia=""/>
          <w:b w:val="0"/>
          <w:i w:val="0"/>
          <w:color w:val="2222EE"/>
          <w:sz w:val="20"/>
        </w:rPr>
        <w:t>Match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If-Modi</w:t>
      </w:r>
      <w:r>
        <w:rPr>
          <w:rFonts w:ascii="" w:hAnsi="" w:eastAsia=""/>
          <w:b w:val="0"/>
          <w:i w:val="0"/>
          <w:color w:val="2222EE"/>
          <w:sz w:val="20"/>
        </w:rPr>
        <w:t>fi</w:t>
      </w:r>
      <w:r>
        <w:rPr>
          <w:rFonts w:ascii="" w:hAnsi="" w:eastAsia=""/>
          <w:b w:val="0"/>
          <w:i w:val="0"/>
          <w:color w:val="2222EE"/>
          <w:sz w:val="20"/>
        </w:rPr>
        <w:t>ed-Since</w:t>
      </w:r>
      <w:r>
        <w:rPr>
          <w:rFonts w:ascii="" w:hAnsi="" w:eastAsia=""/>
          <w:b w:val="0"/>
          <w:i w:val="0"/>
          <w:color w:val="222222"/>
          <w:sz w:val="20"/>
        </w:rPr>
        <w:t xml:space="preserve">), and </w:t>
      </w:r>
    </w:p>
    <w:p>
      <w:pPr>
        <w:autoSpaceDN w:val="0"/>
        <w:tabs>
          <w:tab w:pos="1918" w:val="left"/>
        </w:tabs>
        <w:autoSpaceDE w:val="0"/>
        <w:widowControl/>
        <w:spacing w:line="272" w:lineRule="exact" w:before="50" w:after="140"/>
        <w:ind w:left="1724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5. </w:t>
      </w:r>
      <w:r>
        <w:rPr>
          <w:rFonts w:ascii="" w:hAnsi="" w:eastAsia=""/>
          <w:b w:val="0"/>
          <w:i w:val="0"/>
          <w:color w:val="222222"/>
          <w:sz w:val="20"/>
        </w:rPr>
        <w:t>Resource-speci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elds, including (but not limited to) </w:t>
      </w:r>
      <w:r>
        <w:rPr>
          <w:rFonts w:ascii="" w:hAnsi="" w:eastAsia=""/>
          <w:b w:val="0"/>
          <w:i w:val="0"/>
          <w:color w:val="2222EE"/>
          <w:sz w:val="20"/>
        </w:rPr>
        <w:t>Referer</w:t>
      </w:r>
      <w:r>
        <w:rPr>
          <w:rFonts w:ascii="" w:hAnsi="" w:eastAsia=""/>
          <w:b w:val="0"/>
          <w:i w:val="0"/>
          <w:color w:val="222222"/>
          <w:sz w:val="20"/>
        </w:rPr>
        <w:t xml:space="preserve">, Origin, </w:t>
      </w:r>
      <w:r>
        <w:rPr>
          <w:rFonts w:ascii="" w:hAnsi="" w:eastAsia=""/>
          <w:b w:val="0"/>
          <w:i w:val="0"/>
          <w:color w:val="2222EE"/>
          <w:sz w:val="20"/>
        </w:rPr>
        <w:t>Authorization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and Cookie.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576" w:hanging="194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Consider removing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were not automatically generated by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 (i.e., those present in the request because they were added by the calling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context) where there are security implications; this includes but is not limited to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Cookie.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696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8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4.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Change the request method according to the redirecting status code's semantics, if applicable.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8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5.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the request method has been changed to GET or HEAD, remove content-speci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header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including (but not limited to)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Digest,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detect and intervene in cyclical redirections (i.e., "in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nite" redirection loops).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4510"/>
        <w:gridCol w:w="4510"/>
      </w:tblGrid>
      <w:tr>
        <w:trPr>
          <w:trHeight w:hRule="exact" w:val="312"/>
        </w:trPr>
        <w:tc>
          <w:tcPr>
            <w:tcW w:type="dxa" w:w="88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2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An earlier version of this speci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cation recommended a maximum of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682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redirections (</w:t>
            </w:r>
          </w:p>
        </w:tc>
        <w:tc>
          <w:tcPr>
            <w:tcW w:type="dxa" w:w="718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RFC2068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8" w:history="1">
                <w:r>
                  <w:rPr>
                    <w:rStyle w:val="Hyperlink"/>
                  </w:rPr>
                  <w:t xml:space="preserve">Section 10.3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Content developers need to be aware that</w:t>
            </w:r>
          </w:p>
        </w:tc>
      </w:tr>
      <w:tr>
        <w:trPr>
          <w:trHeight w:hRule="exact" w:val="412"/>
        </w:trPr>
        <w:tc>
          <w:tcPr>
            <w:tcW w:type="dxa" w:w="88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some clients might impl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8" w:history="1">
                <w:r>
                  <w:rPr>
                    <w:rStyle w:val="Hyperlink"/>
                  </w:rPr>
                  <w:t xml:space="preserve">ement such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xed limitation.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42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15.4.1. 300 Multiple Choices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23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300 (Multiple Choices) status code indicates that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has more than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representation, each with its own more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er, and information about the alternatives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being provided so that the user (or user agent) can select a preferred representation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redirecting its request to one or more of those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ers. In other words, the server desires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user agent engage in reactive negotiation to select the most appropriate representation(s)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its needs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8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0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41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395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server has a preferred choice,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containing a preferred choice's URI reference.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automatic redirection.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request methods other than HEAD,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content in the 300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containing a list of representation metadata and URI reference(s) from which the user or user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agent can choose the one most preferred.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make a selection from that list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automatically if it understands the provided media type.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format for automatic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selection is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because HTTP tries to remain orthogonal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its content. In practice, the representation is provided in some easily parsed format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believed to be acceptable to the user agent, as determined by shared design or content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negotiation, or in some commonly accepted hypertext format.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300 response is heuristically cacheable; i.e., unless otherwise indicated by the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</w:t>
            </w:r>
          </w:p>
        </w:tc>
      </w:tr>
      <w:tr>
        <w:trPr>
          <w:trHeight w:hRule="exact" w:val="386"/>
        </w:trPr>
        <w:tc>
          <w:tcPr>
            <w:tcW w:type="dxa" w:w="55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explicit cache controls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6" w:history="1">
                <w:r>
                  <w:rPr>
                    <w:rStyle w:val="Hyperlink"/>
                  </w:rPr>
                  <w:t>Section 4.2.2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148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1010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The original proposal for the 300 status code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the URI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providing a list of alternative representations, such that it would be usable for 200,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300, and 406 responses and be transferred in responses to the HEAD method.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However, lack of deployment and disagreement over syntax led to both URI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Alternates (a subsequent proposal) being dropped from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cation. It is</w:t>
            </w:r>
          </w:p>
        </w:tc>
      </w:tr>
      <w:tr>
        <w:trPr>
          <w:trHeight w:hRule="exact" w:val="272"/>
        </w:trPr>
        <w:tc>
          <w:tcPr>
            <w:tcW w:type="dxa" w:w="76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possible to communicate the list as a Link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RFC8288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whose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members have a relationship of "alternate", though deployment is a chicken-and-egg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problem.</w:t>
            </w:r>
          </w:p>
        </w:tc>
      </w:tr>
    </w:tbl>
    <w:p>
      <w:pPr>
        <w:autoSpaceDN w:val="0"/>
        <w:autoSpaceDE w:val="0"/>
        <w:widowControl/>
        <w:spacing w:line="272" w:lineRule="exact" w:before="304" w:after="46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15.4.2. 301 Moved Permanently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4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301 (Moved Permanently) status code indicates that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has been assigned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new permanent URI and any future references to this resource ought to use one of the enclosed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URIs. The server is suggesting that a user agent with link-editing capability can permanently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replace references to the target URI with one of the new references sent by the server. However,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suggestion is usually ignored unless the user agent is actively editing references (e.g., engaged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authoring content), the connection is secured, and the origin server is a trusted authority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content being edited.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response containing a preferred URI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reference for the new permanent URI.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automatic redirection. The server's response content usually contains a short hypertext note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hyperlink to the new URI(s).</w:t>
            </w:r>
          </w:p>
        </w:tc>
      </w:tr>
      <w:tr>
        <w:trPr>
          <w:trHeight w:hRule="exact" w:val="9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For historical reasons, a user agent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18"/>
                    </w:rPr>
                    <w:t>MAY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change the request method from POST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to GET for the subsequent request. If this behavior is undesired, the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 xml:space="preserve">308 (Permanent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Redirect)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status code can be used instead.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301 response is heuristically cacheable; i.e., unless otherwise indicated by the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</w:t>
            </w:r>
          </w:p>
        </w:tc>
      </w:tr>
      <w:tr>
        <w:trPr>
          <w:trHeight w:hRule="exact" w:val="934"/>
        </w:trPr>
        <w:tc>
          <w:tcPr>
            <w:tcW w:type="dxa" w:w="55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explicit cache controls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6" w:history="1">
                <w:r>
                  <w:rPr>
                    <w:rStyle w:val="Hyperlink"/>
                  </w:rPr>
                  <w:t>Section 4.2.2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28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15.4.3. 302 Found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35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302 (Found) status code indicates that the target resource resides temporarily under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URI. Since the redirection might be altered on occasion, the client ought to continue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 the target URI for future requests.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response containing a URI reference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the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URI.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for automatic redirection.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server's response content usually contains a short hypertext note with a hyperlink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URI(s).</w:t>
            </w:r>
          </w:p>
        </w:tc>
      </w:tr>
      <w:tr>
        <w:trPr>
          <w:trHeight w:hRule="exact" w:val="99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For historical reasons, a user agent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18"/>
                    </w:rPr>
                    <w:t>MAY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change the request method from POST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to GET for the subsequent request. If this behavior is undesired, the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 xml:space="preserve">307 (Temporary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Redirect)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status code can be used instead.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42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15.4.4. 303 See Other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303 (See Other) status code indicates that the server is redirecting the user agent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resource, as indicated by a URI in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which is intended to provide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indirect response to the original request. A user agent can perform a retrieval request targeting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URI (a GET or HEAD request if using HTTP), which might also be redirected, and present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eventual result as an answer to the original request. Note that the new URI in the Location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 not considered equivalent to the target URI.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status code is applicable to any HTTP method. It is primarily used to allow the output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POST action to redirect the user agent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resource, since doing so provides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 corresponding to the POST response as a resource that can be separately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bookmarked, and cached.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4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303 response to a GET request indicates that the origin server does not have a representation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can be transferred by the server over HTTP. However,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 refers to a resource that is descriptive of the target resource, such that making a retrieval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on that other resource might result in a representation that is useful to recipients without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implying that it represents the original target resource. Note that answers to the questions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what can be represented, what representations are adequate, and what might be a useful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description are outside the scope of HTTP.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Except for responses to a HEAD request, the representation of a 303 response ought to contain a </w:t>
      </w:r>
      <w:r>
        <w:rPr>
          <w:rFonts w:ascii="" w:hAnsi="" w:eastAsia=""/>
          <w:b w:val="0"/>
          <w:i w:val="0"/>
          <w:color w:val="222222"/>
          <w:sz w:val="20"/>
        </w:rPr>
        <w:t xml:space="preserve">short hypertext note with a hyperlink to the same URI reference provided in the </w:t>
      </w:r>
      <w:r>
        <w:rPr>
          <w:rFonts w:ascii="" w:hAnsi="" w:eastAsia=""/>
          <w:b w:val="0"/>
          <w:i w:val="0"/>
          <w:color w:val="2222EE"/>
          <w:sz w:val="20"/>
        </w:rPr>
        <w:t>Location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15.4.5. 304 Not Modi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37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304 (Not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ed) status code indicates that a conditional GET or HEAD request has been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received and would have resulted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if it were not for the fact that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condition evaluated to false. In other words, there is no need for the server to transfer a</w:t>
            </w:r>
          </w:p>
        </w:tc>
      </w:tr>
      <w:tr>
        <w:trPr>
          <w:trHeight w:hRule="exact" w:val="83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9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of the target resource because the request indicates that the client, which made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conditional, already has a valid representation; the server is therefore redirecting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 to make use of that stored representation as if it were the content of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response.</w:t>
            </w:r>
          </w:p>
        </w:tc>
      </w:tr>
      <w:tr>
        <w:trPr>
          <w:trHeight w:hRule="exact" w:val="378"/>
        </w:trPr>
        <w:tc>
          <w:tcPr>
            <w:tcW w:type="dxa" w:w="4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generating a 304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any of the following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would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have been sent in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200 (OK)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response to the same request: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5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ETag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Vary</w:t>
            </w:r>
          </w:p>
        </w:tc>
      </w:tr>
      <w:tr>
        <w:trPr>
          <w:trHeight w:hRule="exact" w:val="400"/>
        </w:trPr>
        <w:tc>
          <w:tcPr>
            <w:tcW w:type="dxa" w:w="4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4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Cache-Control and Expires (see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</w:p>
        </w:tc>
      </w:tr>
      <w:tr>
        <w:trPr>
          <w:trHeight w:hRule="exact" w:val="3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Since the goal of a 304 response is to minimize information transfer when the recipient already</w:t>
            </w:r>
          </w:p>
        </w:tc>
      </w:tr>
      <w:tr>
        <w:trPr>
          <w:trHeight w:hRule="exact" w:val="272"/>
        </w:trPr>
        <w:tc>
          <w:tcPr>
            <w:tcW w:type="dxa" w:w="61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has one or more cached representations, a sender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representation</w:t>
            </w:r>
          </w:p>
        </w:tc>
      </w:tr>
      <w:tr>
        <w:trPr>
          <w:trHeight w:hRule="exact" w:val="6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metadata other than the above listed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unless said metadata exists for the purpose of guiding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 updates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might be useful if the response does not have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ETag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eld).</w:t>
            </w:r>
          </w:p>
        </w:tc>
      </w:tr>
      <w:tr>
        <w:trPr>
          <w:trHeight w:hRule="exact" w:val="384"/>
        </w:trPr>
        <w:tc>
          <w:tcPr>
            <w:tcW w:type="dxa" w:w="91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Requirements on a cache that receives a 304 response are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9" w:history="1">
                <w:r>
                  <w:rPr>
                    <w:rStyle w:val="Hyperlink"/>
                  </w:rPr>
                  <w:t>Section 4.3.4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If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conditional request originated with an outbound client, such as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9" w:history="1">
                <w:r>
                  <w:rPr>
                    <w:rStyle w:val="Hyperlink"/>
                  </w:rPr>
                  <w:t xml:space="preserve"> user agent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 its own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 sending a conditional GET to a shared proxy, then the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forward the 304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 to that client.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872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A 304 response is terminated by the end of the header section; it cannot contain content or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trailers.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15.4.6. 305 Use Proxy </w:t>
      </w:r>
    </w:p>
    <w:p>
      <w:pPr>
        <w:autoSpaceDN w:val="0"/>
        <w:autoSpaceDE w:val="0"/>
        <w:widowControl/>
        <w:spacing w:line="272" w:lineRule="exact" w:before="94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305 (Use</w:t>
      </w:r>
      <w:r>
        <w:rPr>
          <w:rFonts w:ascii="" w:hAnsi="" w:eastAsia=""/>
          <w:b w:val="0"/>
          <w:i w:val="0"/>
          <w:color w:val="222222"/>
          <w:sz w:val="20"/>
        </w:rPr>
        <w:hyperlink r:id="rId90" w:history="1">
          <w:r>
            <w:rPr>
              <w:rStyle w:val="Hyperlink"/>
            </w:rPr>
            <w:t xml:space="preserve"> Proxy) stat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us code was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in a previous version of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and is now </w:t>
      </w:r>
      <w:r>
        <w:rPr>
          <w:rFonts w:ascii="" w:hAnsi="" w:eastAsia=""/>
          <w:b w:val="0"/>
          <w:i w:val="0"/>
          <w:color w:val="222222"/>
          <w:sz w:val="20"/>
        </w:rPr>
        <w:t xml:space="preserve">deprecated ( </w:t>
      </w:r>
      <w:r>
        <w:rPr>
          <w:rFonts w:ascii="" w:hAnsi="" w:eastAsia=""/>
          <w:b w:val="0"/>
          <w:i w:val="0"/>
          <w:color w:val="2222EE"/>
          <w:sz w:val="20"/>
        </w:rPr>
        <w:hyperlink r:id="rId90" w:history="1">
          <w:r>
            <w:rPr>
              <w:rStyle w:val="Hyperlink"/>
            </w:rPr>
            <w:t>Appendix B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RFC7231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15.4.7. 306 (Unused) </w:t>
      </w:r>
    </w:p>
    <w:p>
      <w:pPr>
        <w:autoSpaceDN w:val="0"/>
        <w:autoSpaceDE w:val="0"/>
        <w:widowControl/>
        <w:spacing w:line="272" w:lineRule="exact" w:before="94" w:after="164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306 status code was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in a previous version of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cation, is no longer used, and </w:t>
      </w:r>
      <w:r>
        <w:rPr>
          <w:rFonts w:ascii="" w:hAnsi="" w:eastAsia=""/>
          <w:b w:val="0"/>
          <w:i w:val="0"/>
          <w:color w:val="222222"/>
          <w:sz w:val="20"/>
        </w:rPr>
        <w:t>the code is reserved.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9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94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15.4.8. 307 Temporary Redirect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307 (Temporary Redirect) status code indicates that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resides temporarily</w:t>
            </w:r>
          </w:p>
        </w:tc>
      </w:tr>
      <w:tr>
        <w:trPr>
          <w:trHeight w:hRule="exact" w:val="272"/>
        </w:trPr>
        <w:tc>
          <w:tcPr>
            <w:tcW w:type="dxa" w:w="49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under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URI and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change the request method if it performs an</w:t>
            </w:r>
          </w:p>
        </w:tc>
      </w:tr>
      <w:tr>
        <w:trPr>
          <w:trHeight w:hRule="exact" w:val="189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automatic redirection to that URI. Since the redirection can change over time, the client ought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continue using the original target URI for future requests.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response containing a URI reference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the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URI.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for automatic redirection.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server's response content usually contains a short hypertext note with a hyperlink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URI(s).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15.4.9. 308 Permanent Redirect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42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44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308 (Permanent Redirect) status code indicates that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has been assigned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new permanent URI and any future references to this resource ought to use one of the enclosed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URIs. The server is suggesting that a user agent with link-editing capability can permanently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72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replace references to the target URI with one of the new references sent by the server. However,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suggestion is usually ignored unless the user agent is actively editing references (e.g., engaged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authoring content), the connection is secured, and the origin server is a trusted authority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content being edited.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the response containing a preferred URI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reference for the new permanent URI.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the Location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automatic redirection. The server's response content usually contains a short hypertext note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hyperlink to the new URI(s).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0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 308 response is heuristically cacheable; i.e., unless otherwise indicated by the method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1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2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This status code is much younger (June 2014) than its sibling codes and thus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69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 not be recognized everywhere. 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Section 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RFC7538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6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deployment</w:t>
            </w:r>
          </w:p>
        </w:tc>
      </w:tr>
      <w:tr>
        <w:trPr>
          <w:trHeight w:hRule="exact" w:val="41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considerations.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142"/>
        </w:trPr>
        <w:tc>
          <w:tcPr>
            <w:tcW w:type="dxa" w:w="99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82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15.5. Client Error 4xx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678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4xx (Client Error) class of status code indicates that the client seems to have erred. Except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responding to a HEAD request,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representation containing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explanation of the error situation, and whether it is a temporary or permanent condition. These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codes are applicable to any request method. User agents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display any included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to the user.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15.5.1. 400 Bad Request </w:t>
      </w:r>
    </w:p>
    <w:p>
      <w:pPr>
        <w:autoSpaceDN w:val="0"/>
        <w:autoSpaceDE w:val="0"/>
        <w:widowControl/>
        <w:spacing w:line="272" w:lineRule="exact" w:before="94" w:after="164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400 (Bad Request) status code indicates that the server cannot or will not process the request </w:t>
      </w:r>
      <w:r>
        <w:rPr>
          <w:rFonts w:ascii="" w:hAnsi="" w:eastAsia=""/>
          <w:b w:val="0"/>
          <w:i w:val="0"/>
          <w:color w:val="222222"/>
          <w:sz w:val="20"/>
        </w:rPr>
        <w:t xml:space="preserve">due to something that is perceived to be a client error (e.g., malformed request syntax, invalid </w:t>
      </w:r>
      <w:r>
        <w:rPr>
          <w:rFonts w:ascii="" w:hAnsi="" w:eastAsia=""/>
          <w:b w:val="0"/>
          <w:i w:val="0"/>
          <w:color w:val="222222"/>
          <w:sz w:val="20"/>
        </w:rPr>
        <w:t>request message framing, or deceptive request routing).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970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" w:after="0"/>
              <w:ind w:left="678" w:right="1008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15.5.2. 401 Unauthorized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401 (Unauthorized) status code indicates that the request has not been applied because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lacks valid authentication credentials for the target resource. The server generating a 401</w:t>
            </w:r>
          </w:p>
        </w:tc>
      </w:tr>
      <w:tr>
        <w:trPr>
          <w:trHeight w:hRule="exact" w:val="272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WWW-Authenticate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11.6.1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containing at least one</w:t>
            </w:r>
          </w:p>
        </w:tc>
      </w:tr>
      <w:tr>
        <w:trPr>
          <w:trHeight w:hRule="exact" w:val="2164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challenge applicable to the target resource.</w:t>
            </w:r>
          </w:p>
          <w:p>
            <w:pPr>
              <w:autoSpaceDN w:val="0"/>
              <w:tabs>
                <w:tab w:pos="3094" w:val="left"/>
                <w:tab w:pos="3874" w:val="left"/>
                <w:tab w:pos="7144" w:val="left"/>
                <w:tab w:pos="7548" w:val="left"/>
              </w:tabs>
              <w:autoSpaceDE w:val="0"/>
              <w:widowControl/>
              <w:spacing w:line="272" w:lineRule="exact" w:before="20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request included authentication credentials, then the 401 response indicates that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authorization has been refused for those credentials.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repeat the request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new or replaced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11.6.2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If the 401 response contains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challenge as the prior response, and the user agent has already attempted authentication at least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once, then the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present the enclosed representation to the user, since it usually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contains relevant diagnostic information.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15.5.3. 402 Payment Required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52"/>
        </w:trPr>
        <w:tc>
          <w:tcPr>
            <w:tcW w:type="dxa" w:w="8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402 (Payment Required) status code is reserved for future use.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98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137</w:t>
            </w:r>
          </w:p>
        </w:tc>
      </w:tr>
      <w:tr>
        <w:trPr>
          <w:trHeight w:hRule="exact" w:val="73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2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15.5.4. 403 Forbidden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33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403 (Forbidden) status code indicates that the server understood the request but refuses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ll it. A server that wishes to make public why the request has been forbidden can describe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reason in the response content (if any).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 authentication credentials were provided in the request, the server considers them insu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</w:t>
            </w:r>
          </w:p>
        </w:tc>
      </w:tr>
      <w:tr>
        <w:trPr>
          <w:trHeight w:hRule="exact" w:val="272"/>
        </w:trPr>
        <w:tc>
          <w:tcPr>
            <w:tcW w:type="dxa" w:w="3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grant access.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automatically repeat the request with the same</w:t>
            </w:r>
          </w:p>
        </w:tc>
      </w:tr>
      <w:tr>
        <w:trPr>
          <w:trHeight w:hRule="exact" w:val="6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credentials.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repeat the request with new or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credentials. However, a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might be forbidden for reasons unrelated to the credentials.</w:t>
            </w:r>
          </w:p>
        </w:tc>
      </w:tr>
      <w:tr>
        <w:trPr>
          <w:trHeight w:hRule="exact" w:val="386"/>
        </w:trPr>
        <w:tc>
          <w:tcPr>
            <w:tcW w:type="dxa" w:w="8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origin server that wishes to "hide" the current existence of a forbidden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6" w:after="0"/>
              <w:ind w:left="3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instead respond with a status code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404 (Not Found)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15.5.5. 404 Not Found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404 (Not Found) status code indicates that the origin server did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nd a current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for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or is not willing to disclose that one exists. A 404 status code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does not indicate whether this lack of representation is temporary or permanent;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410 (Gone)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code is preferred over 404 if the origin server knows, presumably through some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gurable means, that the condition is likely to be permanent.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>A 404 response is heuristically cacheable; i.e., unless otherwise indicated by the method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nition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15.5.6. 405 Method Not Allowed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405 (Method Not Allowed) status code indicates that the method received in the request-line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known by the origin server but not supported by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The origin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Allow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in a 405 response containing a list of the target resource's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currently supported methods.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 xml:space="preserve">A 405 response is heuristically </w:t>
      </w:r>
      <w:r>
        <w:rPr>
          <w:rFonts w:ascii="" w:hAnsi="" w:eastAsia=""/>
          <w:b w:val="0"/>
          <w:i w:val="0"/>
          <w:color w:val="222222"/>
          <w:sz w:val="20"/>
        </w:rPr>
        <w:hyperlink r:id="rId86" w:history="1">
          <w:r>
            <w:rPr>
              <w:rStyle w:val="Hyperlink"/>
            </w:rPr>
            <w:t>cacheable; i.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e., unless otherwise indicated by the method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nition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15.5.7. 406 Not Acceptable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75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406 (Not Acceptable) status code indicates that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does not have a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 that would be acceptable to the user agent, according to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proactive negotiation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received in the request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and the server is unwilling to supply a default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content containing a list of available representation characteristics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corresponding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from which the user or user agent can choose the one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most appropriate.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automatically select the most appropriate choice from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list. However,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any standard for such automatic selection,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64"/>
        </w:trPr>
        <w:tc>
          <w:tcPr>
            <w:tcW w:type="dxa" w:w="7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15.5.8. 407 Proxy Authentication Required 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3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138</w:t>
            </w:r>
          </w:p>
        </w:tc>
      </w:tr>
      <w:tr>
        <w:trPr>
          <w:trHeight w:hRule="exact" w:val="6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407 (Proxy Authentication Required) status code is similar to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401 (Unauthorized)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but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indicates that the client needs to authenticate itself in order to use a proxy for this request. The</w:t>
            </w:r>
          </w:p>
        </w:tc>
      </w:tr>
      <w:tr>
        <w:trPr>
          <w:trHeight w:hRule="exact" w:val="272"/>
        </w:trPr>
        <w:tc>
          <w:tcPr>
            <w:tcW w:type="dxa" w:w="1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containing a challenge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applicable to that proxy for the request.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repeat the request with a new or replaced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11.7.2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15.5.9. 408 Request Timeout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408 (Request Timeout) status code indicates that the server did not receive a complete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within the time that it was prepared to wait.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client has an outstanding request in transit, it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repeat that request. If the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is not usable (e.g., as it would be in HTTP/1.1 because request delimitation is lost),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new connection will be used.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15.5.10. 409 Con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ict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409 (Con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ict) status code indicates that the request could not be completed due to a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 the current state of the target resource. This code is used in situations where the user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 able to resolve the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ict and resubmit the request.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content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includes enough information for a user to recognize the source of the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ict.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icts are most likely to occur in response to a PUT request. For example, if versioning were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being used and the representation being PUT included changes to a resource that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ict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those made by an earlier (third-party) request, the origin server might use a 409 response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indicate that it can't complete the request. In this case, the response representation would likely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contain information useful for merging the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erences based on the revision history.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15.5.11. 410 Gone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410 (Gone) status code indicates that access to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target resource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is no longer available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origin server and that this condition is likely to be permanent. If the origin server does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know, or has no facility to determine, whether or not the condition is permanent, the status code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404 (Not Found)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ought to be used instead.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410 response is primarily intended to assist the task of web maintenance by notifying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 that the resource is intentionally unavailable and that the server owners desire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remote links to that resource be removed. Such an event is common for limited-time,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promotional services and for resources belonging to individuals no longer associated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server's site. It is not necessary to mark all permanently unavailable resources as "gone"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keep the mark for any length of time -- that is left to the discretion of the server owner.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64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 410 response is heuristically cacheable; i.e., unless otherwise indicated by the method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6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15.5.12. 411 Length Required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411 (Length Required) status code indicates that the server refuses to accept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without a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repeat the request if it adds a valid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containing the length of the request content.</w:t>
            </w:r>
          </w:p>
        </w:tc>
      </w:tr>
      <w:tr>
        <w:trPr>
          <w:trHeight w:hRule="exact" w:val="6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0"/>
        </w:rPr>
        <w:t xml:space="preserve">15.5.13. 412 Precondition Failed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412 (Precondition Failed) status code indicates that one or more conditions given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evaluated to false when tested on the server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This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status code allows the client to place preconditions on the current resource state (its current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representations and metadata) and, thus, prevent the request method from being applied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resource is in an unexpected state.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31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15.5.14. 413 Content Too Large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413 (Content Too Large) status code indicates that the server is refusing to process a request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because the request content is larger than the server is willing or able to process.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terminate the request, if the protocol version in use allows it; otherwise,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close the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 the condition is temporary,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Retry-After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to indicate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it is temporary and after what time the client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try again.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15.5.15. 414 URI Too Long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15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414 (URI Too Long) status code indicates that the server is refusing to service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because the target URI is longer than the server is willing to interpret. This rare condition is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likely to occur when a client has improperly converted a POST request to a GET request with long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query information, when the client has descended into an 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nite loop of redirection (e.g.,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redirected URI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 that points to a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 of itself) or when the server is under attack by a client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attempting to exploit potential security holes.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414 response is heuristically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86" w:history="1">
                <w:r>
                  <w:rPr>
                    <w:rStyle w:val="Hyperlink"/>
                  </w:rPr>
                  <w:t>cacheable; i.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e., unless otherwise indicated by the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</w:t>
            </w:r>
          </w:p>
        </w:tc>
      </w:tr>
      <w:tr>
        <w:trPr>
          <w:trHeight w:hRule="exact" w:val="332"/>
        </w:trPr>
        <w:tc>
          <w:tcPr>
            <w:tcW w:type="dxa" w:w="55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explicit cache controls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86" w:history="1">
                <w:r>
                  <w:rPr>
                    <w:rStyle w:val="Hyperlink"/>
                  </w:rPr>
                  <w:t>Section 4.2.2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15.5.16. 415 Unsupported Media Type </w:t>
      </w:r>
    </w:p>
    <w:p>
      <w:pPr>
        <w:autoSpaceDN w:val="0"/>
        <w:autoSpaceDE w:val="0"/>
        <w:widowControl/>
        <w:spacing w:line="272" w:lineRule="exact" w:before="94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415 (Unsupported Media Type) status code indicates that the origin server is refusing to </w:t>
      </w:r>
      <w:r>
        <w:rPr>
          <w:rFonts w:ascii="" w:hAnsi="" w:eastAsia=""/>
          <w:b w:val="0"/>
          <w:i w:val="0"/>
          <w:color w:val="222222"/>
          <w:sz w:val="20"/>
        </w:rPr>
        <w:t xml:space="preserve">service the request because the content is in a format not supported by this method on the </w:t>
      </w:r>
      <w:r>
        <w:rPr>
          <w:rFonts w:ascii="" w:hAnsi="" w:eastAsia=""/>
          <w:b w:val="0"/>
          <w:i w:val="0"/>
          <w:color w:val="2222EE"/>
          <w:sz w:val="20"/>
        </w:rPr>
        <w:t xml:space="preserve">target </w:t>
      </w:r>
      <w:r>
        <w:rPr>
          <w:rFonts w:ascii="" w:hAnsi="" w:eastAsia=""/>
          <w:b w:val="0"/>
          <w:i w:val="0"/>
          <w:color w:val="2222EE"/>
          <w:sz w:val="20"/>
        </w:rPr>
        <w:t>resource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format problem might be due to the request's indicated </w:t>
      </w:r>
      <w:r>
        <w:rPr>
          <w:rFonts w:ascii="" w:hAnsi="" w:eastAsia=""/>
          <w:b w:val="0"/>
          <w:i w:val="0"/>
          <w:color w:val="2222EE"/>
          <w:sz w:val="20"/>
        </w:rPr>
        <w:t>Content-Type</w:t>
      </w:r>
      <w:r>
        <w:rPr>
          <w:rFonts w:ascii="" w:hAnsi="" w:eastAsia=""/>
          <w:b w:val="0"/>
          <w:i w:val="0"/>
          <w:color w:val="222222"/>
          <w:sz w:val="20"/>
        </w:rPr>
        <w:t xml:space="preserve"> or </w:t>
      </w:r>
      <w:r>
        <w:rPr>
          <w:rFonts w:ascii="" w:hAnsi="" w:eastAsia=""/>
          <w:b w:val="0"/>
          <w:i w:val="0"/>
          <w:color w:val="2222EE"/>
          <w:sz w:val="20"/>
        </w:rPr>
        <w:t>Content-Encoding</w:t>
      </w:r>
      <w:r>
        <w:rPr>
          <w:rFonts w:ascii="" w:hAnsi="" w:eastAsia=""/>
          <w:b w:val="0"/>
          <w:i w:val="0"/>
          <w:color w:val="222222"/>
          <w:sz w:val="20"/>
        </w:rPr>
        <w:t xml:space="preserve">, or </w:t>
      </w:r>
      <w:r>
        <w:rPr>
          <w:rFonts w:ascii="" w:hAnsi="" w:eastAsia=""/>
          <w:b w:val="0"/>
          <w:i w:val="0"/>
          <w:color w:val="222222"/>
          <w:sz w:val="20"/>
        </w:rPr>
        <w:t>as a result of inspecting the data directly.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If the problem was caused by an unsupported content coding, the </w:t>
      </w:r>
      <w:r>
        <w:rPr>
          <w:rFonts w:ascii="" w:hAnsi="" w:eastAsia=""/>
          <w:b w:val="0"/>
          <w:i w:val="0"/>
          <w:color w:val="2222EE"/>
          <w:sz w:val="20"/>
        </w:rPr>
        <w:t>Accept-Encoding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</w:t>
      </w:r>
      <w:r>
        <w:rPr>
          <w:rFonts w:ascii="" w:hAnsi="" w:eastAsia=""/>
          <w:b w:val="0"/>
          <w:i w:val="0"/>
          <w:color w:val="222222"/>
          <w:sz w:val="20"/>
        </w:rPr>
        <w:t xml:space="preserve">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</w:t>
      </w:r>
      <w:r>
        <w:rPr>
          <w:rFonts w:ascii="" w:hAnsi="" w:eastAsia=""/>
          <w:b w:val="0"/>
          <w:i w:val="0"/>
          <w:color w:val="2222EE"/>
          <w:sz w:val="20"/>
        </w:rPr>
        <w:t>Section 12.5.3</w:t>
      </w:r>
      <w:r>
        <w:rPr>
          <w:rFonts w:ascii="" w:hAnsi="" w:eastAsia=""/>
          <w:b w:val="0"/>
          <w:i w:val="0"/>
          <w:color w:val="222222"/>
          <w:sz w:val="20"/>
        </w:rPr>
        <w:t xml:space="preserve">) ought to be used to indicate which (if any) content codings would </w:t>
      </w:r>
      <w:r>
        <w:rPr>
          <w:rFonts w:ascii="" w:hAnsi="" w:eastAsia=""/>
          <w:b w:val="0"/>
          <w:i w:val="0"/>
          <w:color w:val="222222"/>
          <w:sz w:val="20"/>
        </w:rPr>
        <w:t>have been accepted in the request.</w:t>
      </w:r>
    </w:p>
    <w:p>
      <w:pPr>
        <w:autoSpaceDN w:val="0"/>
        <w:autoSpaceDE w:val="0"/>
        <w:widowControl/>
        <w:spacing w:line="272" w:lineRule="exact" w:before="200" w:after="164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On the other hand, if the cause was an unsupported media type, the </w:t>
      </w:r>
      <w:r>
        <w:rPr>
          <w:rFonts w:ascii="" w:hAnsi="" w:eastAsia=""/>
          <w:b w:val="0"/>
          <w:i w:val="0"/>
          <w:color w:val="2222EE"/>
          <w:sz w:val="20"/>
        </w:rPr>
        <w:t>Accept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</w:t>
      </w:r>
      <w:r>
        <w:rPr>
          <w:rFonts w:ascii="" w:hAnsi="" w:eastAsia=""/>
          <w:b w:val="0"/>
          <w:i w:val="0"/>
          <w:color w:val="222222"/>
          <w:sz w:val="20"/>
        </w:rPr>
        <w:t>(</w:t>
      </w:r>
      <w:r>
        <w:rPr>
          <w:rFonts w:ascii="" w:hAnsi="" w:eastAsia=""/>
          <w:b w:val="0"/>
          <w:i w:val="0"/>
          <w:color w:val="2222EE"/>
          <w:sz w:val="20"/>
        </w:rPr>
        <w:t>Section 12.5.1</w:t>
      </w:r>
      <w:r>
        <w:rPr>
          <w:rFonts w:ascii="" w:hAnsi="" w:eastAsia=""/>
          <w:b w:val="0"/>
          <w:i w:val="0"/>
          <w:color w:val="222222"/>
          <w:sz w:val="20"/>
        </w:rPr>
        <w:t xml:space="preserve">) can be used to indicate which media types would have been accepted in the </w:t>
      </w:r>
      <w:r>
        <w:rPr>
          <w:rFonts w:ascii="" w:hAnsi="" w:eastAsia=""/>
          <w:b w:val="0"/>
          <w:i w:val="0"/>
          <w:color w:val="222222"/>
          <w:sz w:val="20"/>
        </w:rPr>
        <w:t>request.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2"/>
        </w:trPr>
        <w:tc>
          <w:tcPr>
            <w:tcW w:type="dxa" w:w="3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15.5.17. 416 Range Not Satis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able 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2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416 (Range Not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able) status code indicates that the set of ranges in the request's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has been rejected either because none of the requested ranges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able or because the client has requested an excessive number of small or overlapping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ranges (a potential denial of service attack).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0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range unit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nes what is required for its own range sets to be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able. For example,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14.1.2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nes what makes a bytes range set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that generates a 416 response to a byte-range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Content-Range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specifying the current length of the selected representation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4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1028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22" w:after="0"/>
                    <w:ind w:left="206" w:right="475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HTTP/1.1 416 Range Not Satisfiable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 xml:space="preserve">Date: Fri, 20 Jan 2012 15:41:54 GMT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19"/>
                    </w:rPr>
                    <w:t>Content-Range: bytes */47022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2084"/>
        </w:trPr>
        <w:tc>
          <w:tcPr>
            <w:tcW w:type="dxa" w:w="88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2064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Because servers are free to ignore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Range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many implementations will respond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with the entire selected representation in a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200 (OK)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response. That is partly because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most clients are prepared to receive a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200 (OK)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to complete the task (albeit less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e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ciently) and partly because clients might not stop making an invalid range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request until they have received a complete representation. Thus, clients cannot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depend on receiving a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416 (Range Not Satis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able)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response even when it is most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appropriate.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15.5.18. 417 Expectation Failed </w:t>
      </w:r>
    </w:p>
    <w:p>
      <w:pPr>
        <w:autoSpaceDN w:val="0"/>
        <w:autoSpaceDE w:val="0"/>
        <w:widowControl/>
        <w:spacing w:line="272" w:lineRule="exact" w:before="94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417 (Expectation Failed) status code indicates that the expectation given in the request's </w:t>
      </w:r>
      <w:r>
        <w:rPr>
          <w:rFonts w:ascii="" w:hAnsi="" w:eastAsia=""/>
          <w:b w:val="0"/>
          <w:i w:val="0"/>
          <w:color w:val="2222EE"/>
          <w:sz w:val="20"/>
        </w:rPr>
        <w:t>Expect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</w:t>
      </w:r>
      <w:r>
        <w:rPr>
          <w:rFonts w:ascii="" w:hAnsi="" w:eastAsia=""/>
          <w:b w:val="0"/>
          <w:i w:val="0"/>
          <w:color w:val="2222EE"/>
          <w:sz w:val="20"/>
        </w:rPr>
        <w:t>Section 10.1.1</w:t>
      </w:r>
      <w:r>
        <w:rPr>
          <w:rFonts w:ascii="" w:hAnsi="" w:eastAsia=""/>
          <w:b w:val="0"/>
          <w:i w:val="0"/>
          <w:color w:val="222222"/>
          <w:sz w:val="20"/>
        </w:rPr>
        <w:t>) could not be met by at least one of the inbound servers.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15.5.19. 418 (Unused) </w:t>
      </w:r>
    </w:p>
    <w:p>
      <w:pPr>
        <w:autoSpaceDN w:val="0"/>
        <w:autoSpaceDE w:val="0"/>
        <w:widowControl/>
        <w:spacing w:line="272" w:lineRule="exact" w:before="94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RFC2324</w:t>
      </w:r>
      <w:r>
        <w:rPr>
          <w:rFonts w:ascii="" w:hAnsi="" w:eastAsia=""/>
          <w:b w:val="0"/>
          <w:i w:val="0"/>
          <w:color w:val="222222"/>
          <w:sz w:val="20"/>
        </w:rPr>
        <w:t>]</w:t>
      </w:r>
      <w:r>
        <w:rPr>
          <w:rFonts w:ascii="" w:hAnsi="" w:eastAsia=""/>
          <w:b w:val="0"/>
          <w:i w:val="0"/>
          <w:color w:val="222222"/>
          <w:sz w:val="20"/>
        </w:rPr>
        <w:t xml:space="preserve"> was an April 1 RFC that lampooned the various ways HTTP was abused; one such abuse </w:t>
      </w:r>
      <w:r>
        <w:rPr>
          <w:rFonts w:ascii="" w:hAnsi="" w:eastAsia=""/>
          <w:b w:val="0"/>
          <w:i w:val="0"/>
          <w:color w:val="222222"/>
          <w:sz w:val="20"/>
        </w:rPr>
        <w:t>was the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nition of an application-speci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 418 status code, which has been deployed as a joke </w:t>
      </w:r>
      <w:r>
        <w:rPr>
          <w:rFonts w:ascii="" w:hAnsi="" w:eastAsia=""/>
          <w:b w:val="0"/>
          <w:i w:val="0"/>
          <w:color w:val="222222"/>
          <w:sz w:val="20"/>
        </w:rPr>
        <w:t>often enough for the code to be unusable for any future use.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Therefore, the 418 status code is reserved in the IANA HTTP Status Code Registry. This indicates </w:t>
      </w:r>
      <w:r>
        <w:rPr>
          <w:rFonts w:ascii="" w:hAnsi="" w:eastAsia=""/>
          <w:b w:val="0"/>
          <w:i w:val="0"/>
          <w:color w:val="222222"/>
          <w:sz w:val="20"/>
        </w:rPr>
        <w:t xml:space="preserve">that the status code cannot be assigned to other applications currently. If future circumstances </w:t>
      </w:r>
      <w:r>
        <w:rPr>
          <w:rFonts w:ascii="" w:hAnsi="" w:eastAsia=""/>
          <w:b w:val="0"/>
          <w:i w:val="0"/>
          <w:color w:val="222222"/>
          <w:sz w:val="20"/>
        </w:rPr>
        <w:t>require its use (e.g., exhaustion of 4NN status codes), it can be re-assigned to another use.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15.5.20. 421 Misdirected Request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89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318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421 (Misdirected Request) status code indicates that the request was directed at a server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unable or unwilling to produce an authoritative response for the target URI. An origin 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(or gateway acting on behalf of the origin server) sends 421 to reject a target URI that does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match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origin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which the server has been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gured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or does not match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context over which the request was received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8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client that receives a 421 (Misdirected Request) response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retry the request, whether or not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request method is idempotent, over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connection, such as a fresh connection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</w:t>
            </w:r>
          </w:p>
        </w:tc>
      </w:tr>
      <w:tr>
        <w:trPr>
          <w:trHeight w:hRule="exact" w:val="366"/>
        </w:trPr>
        <w:tc>
          <w:tcPr>
            <w:tcW w:type="dxa" w:w="6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the target resource's origin, or via an alternative service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ALTSVC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38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proxy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generate a 421 response.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/>
          <w:i w:val="0"/>
          <w:color w:val="222222"/>
          <w:sz w:val="20"/>
        </w:rPr>
        <w:t xml:space="preserve">15.5.21. 422 Unprocessable Content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422 (Unprocessable Content) status code indicates that the server understands the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type of the request content (hence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415 (Unsupported Media Type)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status code is inappropriate),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the syntax of the request content is correct, but it was unable to process the contained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instructions. For example, this status code can be sent if an XML request content contains well-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formed (i.e., syntactically correct), but semantically erroneous XML instructions.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7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194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15.5.22. 426 Upgrade Required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426 (Upgrade Required) status code indicates that the server refuses to perform the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using the current protocol but might be willing to do so after the client upgrades to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</w:t>
            </w:r>
          </w:p>
        </w:tc>
      </w:tr>
      <w:tr>
        <w:trPr>
          <w:trHeight w:hRule="exact" w:val="272"/>
        </w:trPr>
        <w:tc>
          <w:tcPr>
            <w:tcW w:type="dxa" w:w="2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protocol.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Upgrade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in a 426 response to indicate the required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protocol(s)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Example: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4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4" w:after="0"/>
              <w:ind w:left="400" w:right="57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HTTP/1.1 426 Upgrade Required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Upgrade: HTTP/3.0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Connection: Upgrade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Content-Length: 53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Content-Type: text/plain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This service requires use of the HTTP/3.0 protocol.</w:t>
            </w:r>
          </w:p>
        </w:tc>
      </w:tr>
    </w:tbl>
    <w:p>
      <w:pPr>
        <w:autoSpaceDN w:val="0"/>
        <w:autoSpaceDE w:val="0"/>
        <w:widowControl/>
        <w:spacing w:line="2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2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15.6. Server Error 5xx </w:t>
            </w:r>
          </w:p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5xx (Server Error) class of status code indicates that the server is aware that it has erred or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incapable of performing the requested method. Except when responding to a HEAD request,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representation containing an explanation of the error situation,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whether it is a temporary or permanent condition. A user agent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display any included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 to the user. These status codes are applicable to any request method.</w:t>
            </w:r>
          </w:p>
        </w:tc>
      </w:tr>
    </w:tbl>
    <w:p>
      <w:pPr>
        <w:autoSpaceDN w:val="0"/>
        <w:autoSpaceDE w:val="0"/>
        <w:widowControl/>
        <w:spacing w:line="320" w:lineRule="exact" w:before="116" w:after="0"/>
        <w:ind w:left="1318" w:right="144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15.6.1. 500 Internal Server Error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The 500 (Internal Server Error) status code indicates that the server encountered an unexpected </w:t>
      </w:r>
      <w:r>
        <w:rPr>
          <w:rFonts w:ascii="" w:hAnsi="" w:eastAsia=""/>
          <w:b w:val="0"/>
          <w:i w:val="0"/>
          <w:color w:val="222222"/>
          <w:sz w:val="20"/>
        </w:rPr>
        <w:t>condition that prevented it from ful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lling the request.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15.6.2. 501 Not Implemented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63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501 (Not Implemented) status code indicates that the server does not support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functionality required to ful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ll the request. This is the appropriate response when the server does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 recognize the request method and is not capable of supporting it for any resource.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318" w:right="1296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A 501 response is heuristically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hyperlink r:id="rId86" w:history="1">
          <w:r>
            <w:rPr>
              <w:rStyle w:val="Hyperlink"/>
            </w:rPr>
            <w:t>cacheable; i.</w:t>
          </w:r>
        </w:hyperlink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e., unless otherwise indicated by the method de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nition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or explicit cache controls (see 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hyperlink r:id="rId86" w:history="1">
          <w:r>
            <w:rPr>
              <w:rStyle w:val="Hyperlink"/>
            </w:rPr>
            <w:t>Section 4.2.2</w:t>
          </w:r>
        </w:hyperlink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CACHING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15.6.3. 502 Bad Gateway </w:t>
      </w:r>
    </w:p>
    <w:p>
      <w:pPr>
        <w:autoSpaceDN w:val="0"/>
        <w:autoSpaceDE w:val="0"/>
        <w:widowControl/>
        <w:spacing w:line="272" w:lineRule="exact" w:before="94" w:after="164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502 (Bad Gateway) status code indicates that the server, while acting as a gateway or proxy, </w:t>
      </w:r>
      <w:r>
        <w:rPr>
          <w:rFonts w:ascii="" w:hAnsi="" w:eastAsia=""/>
          <w:b w:val="0"/>
          <w:i w:val="0"/>
          <w:color w:val="222222"/>
          <w:sz w:val="20"/>
        </w:rPr>
        <w:t>received an invalid response from an inbound server it accessed while attempting to ful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ll the </w:t>
      </w:r>
      <w:r>
        <w:rPr>
          <w:rFonts w:ascii="" w:hAnsi="" w:eastAsia=""/>
          <w:b w:val="0"/>
          <w:i w:val="0"/>
          <w:color w:val="222222"/>
          <w:sz w:val="20"/>
        </w:rPr>
        <w:t>request.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5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15.6.4. 503 Service Unavailable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503 (Service Unavailable) status code indicates that the server is currently unable to handle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 due to a temporary overload or scheduled maintenance, which will likely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alleviated after some delay.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Retry-After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10.2.3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suggest an appropriate amount of time for the client to wait before retrying the request.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The existence of the 503 status code does not imply that a server has to use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becoming overloaded. Some servers might simply refuse the connection.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78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15.6.5. 504 Gateway Timeout </w:t>
            </w:r>
          </w:p>
        </w:tc>
      </w:tr>
    </w:tbl>
    <w:p>
      <w:pPr>
        <w:autoSpaceDN w:val="0"/>
        <w:autoSpaceDE w:val="0"/>
        <w:widowControl/>
        <w:spacing w:line="272" w:lineRule="exact" w:before="48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504 (Gateway Timeout) status code indicates that the server, while acting as a gateway or </w:t>
      </w:r>
      <w:r>
        <w:rPr>
          <w:rFonts w:ascii="" w:hAnsi="" w:eastAsia=""/>
          <w:b w:val="0"/>
          <w:i w:val="0"/>
          <w:color w:val="222222"/>
          <w:sz w:val="20"/>
        </w:rPr>
        <w:t xml:space="preserve">proxy, did not receive a timely response from an upstream server it needed to access in order to </w:t>
      </w:r>
      <w:r>
        <w:rPr>
          <w:rFonts w:ascii="" w:hAnsi="" w:eastAsia=""/>
          <w:b w:val="0"/>
          <w:i w:val="0"/>
          <w:color w:val="222222"/>
          <w:sz w:val="20"/>
        </w:rPr>
        <w:t>complete the request.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15.6.6. 505 HTTP Version Not Supported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505 (HTTP Version Not Supported) status code indicates that the server does not support,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refuses to support, the major version of HTTP that was used in the request message. The server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indicating that it is unable or unwilling to complete the request using the same major version 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client, as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2.5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other than with this error message. The server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 a representation for the 505 response that describes why that version is not supported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what other protocols are supported by that server.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7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16. Extending HTTP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a number of generic extension points that can be used to introduce capabilities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protocol without introducing a new version, including methods, status codes,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further extensibility points within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2" w:history="1">
                <w:r>
                  <w:rPr>
                    <w:rStyle w:val="Hyperlink"/>
                  </w:rPr>
                  <w:t>elds, such a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 authentication schemes and cache</w:t>
            </w:r>
          </w:p>
        </w:tc>
      </w:tr>
      <w:tr>
        <w:trPr>
          <w:trHeight w:hRule="exact" w:val="272"/>
        </w:trPr>
        <w:tc>
          <w:tcPr>
            <w:tcW w:type="dxa" w:w="6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directives (see Cache-Control extensions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2" w:history="1">
                <w:r>
                  <w:rPr>
                    <w:rStyle w:val="Hyperlink"/>
                  </w:rPr>
                  <w:t>Section 5.2.3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Because the semantics of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are not versioned, these extension po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2" w:history="1">
                <w:r>
                  <w:rPr>
                    <w:rStyle w:val="Hyperlink"/>
                  </w:rPr>
                  <w:t>ints are pers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istent; the version of the protocol in use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does not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their semantics.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0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Version-independent extensions are discouraged from depending on or interacting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version of the protocol in use. When this is unavoidable, careful consideration needs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 given to how the extension can interoperate across versions.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58"/>
        </w:trPr>
        <w:tc>
          <w:tcPr>
            <w:tcW w:type="dxa" w:w="9656"/>
            <w:gridSpan w:val="5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Additionally,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8" w:history="1">
                <w:r>
                  <w:rPr>
                    <w:rStyle w:val="Hyperlink"/>
                  </w:rPr>
                  <w:t xml:space="preserve"> versions 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 HTTP might have their own extensibility points, such as transfer</w:t>
            </w:r>
          </w:p>
        </w:tc>
      </w:tr>
      <w:tr>
        <w:trPr>
          <w:trHeight w:hRule="exact" w:val="272"/>
        </w:trPr>
        <w:tc>
          <w:tcPr>
            <w:tcW w:type="dxa" w:w="21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codings in HTTP/1.1 (</w:t>
            </w:r>
          </w:p>
        </w:tc>
        <w:tc>
          <w:tcPr>
            <w:tcW w:type="dxa" w:w="22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48" w:history="1">
                <w:r>
                  <w:rPr>
                    <w:rStyle w:val="Hyperlink"/>
                  </w:rPr>
                  <w:t>Section 6.1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HTTP/2 SETTINGS or frame types (</w:t>
            </w:r>
          </w:p>
        </w:tc>
        <w:tc>
          <w:tcPr>
            <w:tcW w:type="dxa" w:w="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These extension poin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48" w:history="1">
                <w:r>
                  <w:rPr>
                    <w:rStyle w:val="Hyperlink"/>
                  </w:rPr>
                  <w:t>ts are spec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to the version of the protocol they occur within.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Version-speci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extensions cannot override or modify the semantics of a version-independent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 xml:space="preserve">mechanism or extension point (like a method or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eld) without explicitly being allowed by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that protocol element. For example, the CONNECT method (</w:t>
      </w:r>
      <w:r>
        <w:rPr>
          <w:rFonts w:ascii="" w:hAnsi="" w:eastAsia=""/>
          <w:b w:val="0"/>
          <w:i w:val="0"/>
          <w:color w:val="2222EE"/>
          <w:sz w:val="20"/>
        </w:rPr>
        <w:t>Section 9.3.6</w:t>
      </w:r>
      <w:r>
        <w:rPr>
          <w:rFonts w:ascii="" w:hAnsi="" w:eastAsia=""/>
          <w:b w:val="0"/>
          <w:i w:val="0"/>
          <w:color w:val="222222"/>
          <w:sz w:val="20"/>
        </w:rPr>
        <w:t>) allows this.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These guidelines assure that the protocol operates correctly and predictably, even when parts of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path implement di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>erent versions of HTTP.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16.1. Method Extensibility </w:t>
      </w:r>
    </w:p>
    <w:p>
      <w:pPr>
        <w:autoSpaceDN w:val="0"/>
        <w:autoSpaceDE w:val="0"/>
        <w:widowControl/>
        <w:spacing w:line="272" w:lineRule="exact" w:before="136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16.1.1. Method Registry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88"/>
        </w:trPr>
        <w:tc>
          <w:tcPr>
            <w:tcW w:type="dxa" w:w="102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3" w:history="1">
                <w:r>
                  <w:rPr>
                    <w:rStyle w:val="Hyperlink"/>
                  </w:rPr>
                  <w:t xml:space="preserve">The "Hypertext Transfer Protocol (HTTP)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 Registry", maintained by IANA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www.iana.org/assignments/http-methods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registers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method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names.</w:t>
            </w:r>
          </w:p>
        </w:tc>
      </w:tr>
      <w:tr>
        <w:trPr>
          <w:trHeight w:hRule="exact" w:val="43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method registrations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Method Name (see </w:t>
      </w:r>
      <w:r>
        <w:rPr>
          <w:rFonts w:ascii="" w:hAnsi="" w:eastAsia=""/>
          <w:b w:val="0"/>
          <w:i w:val="0"/>
          <w:color w:val="2222EE"/>
          <w:sz w:val="20"/>
        </w:rPr>
        <w:t>Section 9</w:t>
      </w:r>
      <w:r>
        <w:rPr>
          <w:rFonts w:ascii="" w:hAnsi="" w:eastAsia=""/>
          <w:b w:val="0"/>
          <w:i w:val="0"/>
          <w:color w:val="222222"/>
          <w:sz w:val="20"/>
        </w:rPr>
        <w:t xml:space="preserve">)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Safe ("yes" or "no", see </w:t>
      </w:r>
      <w:r>
        <w:rPr>
          <w:rFonts w:ascii="" w:hAnsi="" w:eastAsia=""/>
          <w:b w:val="0"/>
          <w:i w:val="0"/>
          <w:color w:val="2222EE"/>
          <w:sz w:val="20"/>
        </w:rPr>
        <w:t>Section 9.2.1</w:t>
      </w:r>
      <w:r>
        <w:rPr>
          <w:rFonts w:ascii="" w:hAnsi="" w:eastAsia=""/>
          <w:b w:val="0"/>
          <w:i w:val="0"/>
          <w:color w:val="222222"/>
          <w:sz w:val="20"/>
        </w:rPr>
        <w:t xml:space="preserve">)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Idempotent ("yes" or "no", see </w:t>
      </w:r>
      <w:r>
        <w:rPr>
          <w:rFonts w:ascii="" w:hAnsi="" w:eastAsia=""/>
          <w:b w:val="0"/>
          <w:i w:val="0"/>
          <w:color w:val="2222EE"/>
          <w:sz w:val="20"/>
        </w:rPr>
        <w:t>Section 9.2.2</w:t>
      </w:r>
      <w:r>
        <w:rPr>
          <w:rFonts w:ascii="" w:hAnsi="" w:eastAsia=""/>
          <w:b w:val="0"/>
          <w:i w:val="0"/>
          <w:color w:val="222222"/>
          <w:sz w:val="20"/>
        </w:rPr>
        <w:t xml:space="preserve">)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Pointer to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text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Values to be added to this namespace require IETF Review (see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RFC8126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94" w:history="1">
          <w:r>
            <w:rPr>
              <w:rStyle w:val="Hyperlink"/>
            </w:rPr>
            <w:t xml:space="preserve">Section 4.8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16.1.2. Considerations for New Methods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194"/>
        </w:trPr>
        <w:tc>
          <w:tcPr>
            <w:tcW w:type="dxa" w:w="10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Standardized methods are generic; that is, they are potentially applicable to any resource,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just one particular media type, kind of resource, or application. As such, it is preferred that 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methods be registered in a document that isn't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a single application or data format,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since orthogonal technologies deserve orthogonal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Since message parsing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needs to be independent of method semantics (aside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responses to HEAD),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nitions of new methods cannot change the parsing algorithm or prohibit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presence of content on either the request or the response message.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nitions of 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methods can specify that only a zero-length content is allowed by requiring a Content-Length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with a value of "0".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new methods cannot use the special host:port and asterisk forms of request target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are allowed for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CONNECT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OPTIONS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respectively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A full URI in absolute form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needed for the target URI, which means either the request target needs to be sent in absolute form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 the target URI will be reconstructed from the request context in the same way it is for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17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new method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needs to indicate whether it is safe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idempotent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9.2.2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cacheable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9.2.3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what semantics are to be associated with the request content (if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any), and what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nements the method makes to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or status code semantics. If the</w:t>
            </w:r>
          </w:p>
        </w:tc>
      </w:tr>
      <w:tr>
        <w:trPr>
          <w:trHeight w:hRule="exact" w:val="6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new method is cacheable, its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ought to describe how, and under what conditions,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 can store a response and use it to satisfy a subsequent request. The new method ought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describe whether it can be made conditional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and, if so, how a server responds when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condition is false. Likewise, if the new method might have some use for partial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semantics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it ought to document this, too.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4510"/>
        <w:gridCol w:w="4510"/>
      </w:tblGrid>
      <w:tr>
        <w:trPr>
          <w:trHeight w:hRule="exact" w:val="312"/>
        </w:trPr>
        <w:tc>
          <w:tcPr>
            <w:tcW w:type="dxa" w:w="8870"/>
            <w:gridSpan w:val="2"/>
            <w:tcBorders/>
            <w:shd w:fill="ddddd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Avoid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ning a method name that starts with "M-", since that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 might be</w:t>
            </w:r>
          </w:p>
        </w:tc>
      </w:tr>
      <w:tr>
        <w:trPr>
          <w:trHeight w:hRule="exact" w:val="412"/>
        </w:trPr>
        <w:tc>
          <w:tcPr>
            <w:tcW w:type="dxa" w:w="6722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misinterpreted as having the semantics assigned to it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RFC2774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148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8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16.2. Status Code Extensibility </w:t>
            </w:r>
          </w:p>
        </w:tc>
      </w:tr>
    </w:tbl>
    <w:p>
      <w:pPr>
        <w:autoSpaceDN w:val="0"/>
        <w:autoSpaceDE w:val="0"/>
        <w:widowControl/>
        <w:spacing w:line="272" w:lineRule="exact" w:before="76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16.2.1. Status Code Registry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8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"Hypertext Transfer Protocol (HTTP) Status Code Registry", maintained by IANA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>www.iana.org/assignments/http-status-codes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registers status code numbers.</w:t>
            </w:r>
          </w:p>
        </w:tc>
      </w:tr>
      <w:tr>
        <w:trPr>
          <w:trHeight w:hRule="exact" w:val="442"/>
        </w:trPr>
        <w:tc>
          <w:tcPr>
            <w:tcW w:type="dxa" w:w="20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registration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6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Status Code (3 digits)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Short Description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Pointer to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text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hyperlink r:id="rId94" w:history="1">
          <w:r>
            <w:rPr>
              <w:rStyle w:val="Hyperlink"/>
            </w:rPr>
            <w:t>Values to b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e added to the HTTP status code namespace require IETF Review (see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RFC8126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hyperlink r:id="rId94" w:history="1">
          <w:r>
            <w:rPr>
              <w:rStyle w:val="Hyperlink"/>
            </w:rPr>
            <w:t xml:space="preserve">Section 4.8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16.2.2. Considerations for New Status Codes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68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it is necessary to express semantics for a response that are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current status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codes, a new status code can be registered. Status codes are generic; they are potentially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applicable to any resource, not just one particular media type, kind of resource, or application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HTTP. As such, it is preferred that new status codes be registered in a document that isn't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a single application.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New status codes are required to fall under one of the categories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in </w:t>
      </w:r>
      <w:r>
        <w:rPr>
          <w:rFonts w:ascii="" w:hAnsi="" w:eastAsia=""/>
          <w:b w:val="0"/>
          <w:i w:val="0"/>
          <w:color w:val="2222EE"/>
          <w:sz w:val="20"/>
        </w:rPr>
        <w:t>Section 15</w:t>
      </w:r>
      <w:r>
        <w:rPr>
          <w:rFonts w:ascii="" w:hAnsi="" w:eastAsia=""/>
          <w:b w:val="0"/>
          <w:i w:val="0"/>
          <w:color w:val="222222"/>
          <w:sz w:val="20"/>
        </w:rPr>
        <w:t>. To allow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existing parsers to process the response message, new status codes cannot disallow content,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although they can mandate a zero-length content.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Proposals for new status codes that are not yet widely deployed ought to avoid allocating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number for the code until there is clear consensus that it will be registered; instead, early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drafts can use a notation such as "4NN", or "3N0" .. "3N9", to indicate the class of the proposed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code(s) without consuming a number prematurely.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90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a new status code ought to explain the request conditions that would cause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 containing that status code (e.g., combinations of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and/or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method(s)) along with any dependencies on response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(e.g., what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are required,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can modify the semantics, and what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semantics are further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when used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the new status code).</w:t>
            </w:r>
          </w:p>
        </w:tc>
      </w:tr>
      <w:tr>
        <w:trPr>
          <w:trHeight w:hRule="exact" w:val="7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By default, a status code applies only to the request corresponding to the response it occurs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within. If a status code applies to a larger scope of applicability -- for example, all requests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 in question or all requests to a server -- this must be explicitly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ed. When doing so,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should be noted that not all clients can be expected to consistently apply a larger scope because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they might not understand the new status code.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a 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status code ought to specify whether or not it is heuristically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cacheable. Note that any response with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nal status code can be cached if the response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explicit freshness information. A status code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as heuristically cacheable is allowed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cached without explicit freshness information. Likewise, 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a status code can place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constraints upon cache behavior if the must-understand cache directive is used. 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more information.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Finally, the de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nition of a new status code ought to indicate whether the content has any implied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association with an identi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ed resource (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Section 6.4.2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16.3. Field Extensibility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HTTP's most widely used extensibility point is the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of new header and trailer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elds.</w:t>
      </w:r>
    </w:p>
    <w:p>
      <w:pPr>
        <w:autoSpaceDN w:val="0"/>
        <w:autoSpaceDE w:val="0"/>
        <w:widowControl/>
        <w:spacing w:line="272" w:lineRule="exact" w:before="200" w:after="14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New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 can be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such that, when they are understood by a recipient, they override or </w:t>
      </w:r>
      <w:r>
        <w:rPr>
          <w:rFonts w:ascii="" w:hAnsi="" w:eastAsia=""/>
          <w:b w:val="0"/>
          <w:i w:val="0"/>
          <w:color w:val="222222"/>
          <w:sz w:val="20"/>
        </w:rPr>
        <w:t>enhance the interpretation of previously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elds,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 preconditions on request </w:t>
      </w:r>
      <w:r>
        <w:rPr>
          <w:rFonts w:ascii="" w:hAnsi="" w:eastAsia=""/>
          <w:b w:val="0"/>
          <w:i w:val="0"/>
          <w:color w:val="222222"/>
          <w:sz w:val="20"/>
        </w:rPr>
        <w:t>evaluation, or re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 the meaning of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69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However,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doesn't guarantee its deployment or recognition by recipients. Most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are designed with the expectation that a recipient can safely ignore (but forward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downstream)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not recognized. In other cases, the sender's ability to understand a given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might be indicated by its prior communication, perhaps in the protocol version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 sent in prior messages, or its use of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media type. Likewise, direct inspection of support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might be possible through an OPTIONS request or by interacting with a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well-known URI </w:t>
            </w:r>
          </w:p>
        </w:tc>
      </w:tr>
      <w:tr>
        <w:trPr>
          <w:trHeight w:hRule="exact" w:val="33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RFC8615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if such inspection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along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being introduced.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16.3.1. Field Name Registry </w:t>
      </w:r>
    </w:p>
    <w:p>
      <w:pPr>
        <w:autoSpaceDN w:val="0"/>
        <w:autoSpaceDE w:val="0"/>
        <w:widowControl/>
        <w:spacing w:line="272" w:lineRule="exact" w:before="94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"Hypertext Transfer Protocol (HTTP) Field Name Registry"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nes the namespace for HTTP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names.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Any party can request registration of an HTTP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eld. See </w:t>
      </w:r>
      <w:r>
        <w:rPr>
          <w:rFonts w:ascii="" w:hAnsi="" w:eastAsia=""/>
          <w:b w:val="0"/>
          <w:i w:val="0"/>
          <w:color w:val="2222EE"/>
          <w:sz w:val="20"/>
        </w:rPr>
        <w:t>Section 16.3.2</w:t>
      </w:r>
      <w:r>
        <w:rPr>
          <w:rFonts w:ascii="" w:hAnsi="" w:eastAsia=""/>
          <w:b w:val="0"/>
          <w:i w:val="0"/>
          <w:color w:val="222222"/>
          <w:sz w:val="20"/>
        </w:rPr>
        <w:t xml:space="preserve"> for considerations to take </w:t>
      </w:r>
      <w:r>
        <w:rPr>
          <w:rFonts w:ascii="" w:hAnsi="" w:eastAsia=""/>
          <w:b w:val="0"/>
          <w:i w:val="0"/>
          <w:color w:val="222222"/>
          <w:sz w:val="20"/>
        </w:rPr>
        <w:t xml:space="preserve">into account when creating a new HTTP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eld.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hyperlink r:id="rId96" w:history="1">
          <w:r>
            <w:rPr>
              <w:rStyle w:val="Hyperlink"/>
            </w:rPr>
            <w:t>The "Hypertext Transfer Protocol (HTT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P) Field Name Registry" is located at </w:t>
      </w:r>
      <w:r>
        <w:rPr>
          <w:rFonts w:ascii="" w:hAnsi="" w:eastAsia=""/>
          <w:b w:val="0"/>
          <w:i w:val="0"/>
          <w:color w:val="222222"/>
          <w:sz w:val="20"/>
        </w:rPr>
        <w:t>&lt;</w:t>
      </w:r>
      <w:r>
        <w:rPr>
          <w:rFonts w:ascii="" w:hAnsi="" w:eastAsia=""/>
          <w:b w:val="0"/>
          <w:i w:val="0"/>
          <w:color w:val="2222EE"/>
          <w:sz w:val="20"/>
        </w:rPr>
        <w:hyperlink r:id="rId96" w:history="1">
          <w:r>
            <w:rPr>
              <w:rStyle w:val="Hyperlink"/>
            </w:rPr>
            <w:t xml:space="preserve">https:// 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96" w:history="1">
          <w:r>
            <w:rPr>
              <w:rStyle w:val="Hyperlink"/>
            </w:rPr>
            <w:t>www.iana.org/assignments/http-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96" w:history="1">
          <w:r>
            <w:rPr>
              <w:rStyle w:val="Hyperlink"/>
            </w:rPr>
            <w:t>f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t>i</w:t>
      </w:r>
      <w:r>
        <w:rPr>
          <w:rFonts w:ascii="" w:hAnsi="" w:eastAsia=""/>
          <w:b w:val="0"/>
          <w:i w:val="0"/>
          <w:color w:val="2222EE"/>
          <w:sz w:val="20"/>
        </w:rPr>
        <w:hyperlink r:id="rId96" w:history="1">
          <w:r>
            <w:rPr>
              <w:rStyle w:val="Hyperlink"/>
            </w:rPr>
            <w:t>elds/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&gt; </w:t>
      </w:r>
      <w:r>
        <w:rPr>
          <w:rFonts w:ascii="" w:hAnsi="" w:eastAsia=""/>
          <w:b w:val="0"/>
          <w:i w:val="0"/>
          <w:color w:val="222222"/>
          <w:sz w:val="20"/>
        </w:rPr>
        <w:t xml:space="preserve">. Registration requests can be made </w:t>
      </w:r>
      <w:r>
        <w:rPr>
          <w:rFonts w:ascii="" w:hAnsi="" w:eastAsia=""/>
          <w:b w:val="0"/>
          <w:i w:val="0"/>
          <w:color w:val="222222"/>
          <w:sz w:val="20"/>
        </w:rPr>
        <w:hyperlink r:id="rId96" w:history="1">
          <w:r>
            <w:rPr>
              <w:rStyle w:val="Hyperlink"/>
            </w:rPr>
            <w:t>by follo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wing the </w:t>
      </w:r>
      <w:r>
        <w:rPr>
          <w:rFonts w:ascii="" w:hAnsi="" w:eastAsia=""/>
          <w:b w:val="0"/>
          <w:i w:val="0"/>
          <w:color w:val="222222"/>
          <w:sz w:val="20"/>
        </w:rPr>
        <w:t>instructions located there or by sending an email to the "ietf-http-wg@w3.org" mailing list.</w:t>
      </w:r>
    </w:p>
    <w:p>
      <w:pPr>
        <w:autoSpaceDN w:val="0"/>
        <w:autoSpaceDE w:val="0"/>
        <w:widowControl/>
        <w:spacing w:line="272" w:lineRule="exact" w:before="200" w:after="140"/>
        <w:ind w:left="1296" w:right="1584" w:firstLine="0"/>
        <w:jc w:val="center"/>
      </w:pPr>
      <w:r>
        <w:rPr>
          <w:rFonts w:ascii="" w:hAnsi="" w:eastAsia=""/>
          <w:b w:val="0"/>
          <w:i w:val="0"/>
          <w:color w:val="222222"/>
          <w:sz w:val="20"/>
        </w:rPr>
        <w:t>Field names are registered on the advice of a designated expert (appointed by the I</w:t>
      </w:r>
      <w:r>
        <w:rPr>
          <w:rFonts w:ascii="" w:hAnsi="" w:eastAsia=""/>
          <w:b w:val="0"/>
          <w:i w:val="0"/>
          <w:color w:val="222222"/>
          <w:sz w:val="20"/>
        </w:rPr>
        <w:hyperlink r:id="rId97" w:history="1">
          <w:r>
            <w:rPr>
              <w:rStyle w:val="Hyperlink"/>
            </w:rPr>
            <w:t>ESG or thei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r </w:t>
      </w:r>
      <w:r>
        <w:rPr>
          <w:rFonts w:ascii="" w:hAnsi="" w:eastAsia=""/>
          <w:b w:val="0"/>
          <w:i w:val="0"/>
          <w:color w:val="222222"/>
          <w:sz w:val="20"/>
        </w:rPr>
        <w:t>delegate). Fields with the status 'permanent' are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Required (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RFC8126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97" w:history="1">
          <w:r>
            <w:rPr>
              <w:rStyle w:val="Hyperlink"/>
            </w:rPr>
            <w:t xml:space="preserve">Section 4.6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62"/>
        </w:trPr>
        <w:tc>
          <w:tcPr>
            <w:tcW w:type="dxa" w:w="7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Registration requests consist of the following information: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28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146</w:t>
            </w:r>
          </w:p>
        </w:tc>
      </w:tr>
      <w:tr>
        <w:trPr>
          <w:trHeight w:hRule="exact" w:val="7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17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3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4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 name:</w:t>
            </w:r>
          </w:p>
        </w:tc>
      </w:tr>
      <w:tr>
        <w:trPr>
          <w:trHeight w:hRule="exact" w:val="272"/>
        </w:trPr>
        <w:tc>
          <w:tcPr>
            <w:tcW w:type="dxa" w:w="3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requested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name. It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conform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eld-name syntax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it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restricted to just letters, digits, and hyphen ('-') characters,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character being a letter. </w:t>
            </w:r>
          </w:p>
        </w:tc>
      </w:tr>
    </w:tbl>
    <w:p>
      <w:pPr>
        <w:autoSpaceDN w:val="0"/>
        <w:tabs>
          <w:tab w:pos="1618" w:val="left"/>
        </w:tabs>
        <w:autoSpaceDE w:val="0"/>
        <w:widowControl/>
        <w:spacing w:line="272" w:lineRule="exact" w:before="100" w:after="100"/>
        <w:ind w:left="1318" w:right="48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Status: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"permanent", "provisional", "deprecated", or "obsoleted".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94" w:right="288" w:hanging="30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document(s):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Reference to the document that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preferably including a URI that can be used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retrieve a copy of the document. Optional but encouraged for provisional registrations.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indication of the relevant section(s) can also be included, but is not required.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530"/>
        </w:trPr>
        <w:tc>
          <w:tcPr>
            <w:tcW w:type="dxa" w:w="92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optionally:</w:t>
            </w:r>
          </w:p>
        </w:tc>
      </w:tr>
      <w:tr>
        <w:trPr>
          <w:trHeight w:hRule="exact" w:val="5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0" w:right="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Comments:</w:t>
            </w:r>
          </w:p>
        </w:tc>
        <w:tc>
          <w:tcPr>
            <w:tcW w:type="dxa" w:w="7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1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Additional information, such as about reserved entries. 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expert(s) can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 additional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to be collected in the registry, in consultation with the </w:t>
      </w:r>
      <w:r>
        <w:rPr>
          <w:rFonts w:ascii="" w:hAnsi="" w:eastAsia=""/>
          <w:b w:val="0"/>
          <w:i w:val="0"/>
          <w:color w:val="222222"/>
          <w:sz w:val="20"/>
        </w:rPr>
        <w:t>community.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Standards-de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names have a status of "permanent". Other names can also be registered as </w:t>
      </w:r>
      <w:r>
        <w:rPr>
          <w:rFonts w:ascii="" w:hAnsi="" w:eastAsia=""/>
          <w:b w:val="0"/>
          <w:i w:val="0"/>
          <w:color w:val="222222"/>
          <w:sz w:val="20"/>
        </w:rPr>
        <w:t xml:space="preserve">permanent if the expert(s)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nds that they are in use, in consultation with the community. Other </w:t>
      </w:r>
      <w:r>
        <w:rPr>
          <w:rFonts w:ascii="" w:hAnsi="" w:eastAsia=""/>
          <w:b w:val="0"/>
          <w:i w:val="0"/>
          <w:color w:val="222222"/>
          <w:sz w:val="20"/>
        </w:rPr>
        <w:t>names should be registered as "provisional".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Provisional entries can be removed by the expert(s) if -- in consultation with the community -- the </w:t>
      </w:r>
      <w:r>
        <w:rPr>
          <w:rFonts w:ascii="" w:hAnsi="" w:eastAsia=""/>
          <w:b w:val="0"/>
          <w:i w:val="0"/>
          <w:color w:val="222222"/>
          <w:sz w:val="20"/>
        </w:rPr>
        <w:t xml:space="preserve">expert(s)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nd that they are not in use. The expert(s) can change a provisional entry's status to </w:t>
      </w:r>
      <w:r>
        <w:rPr>
          <w:rFonts w:ascii="" w:hAnsi="" w:eastAsia=""/>
          <w:b w:val="0"/>
          <w:i w:val="0"/>
          <w:color w:val="222222"/>
          <w:sz w:val="20"/>
        </w:rPr>
        <w:t>permanent at any time.</w:t>
      </w:r>
    </w:p>
    <w:p>
      <w:pPr>
        <w:autoSpaceDN w:val="0"/>
        <w:autoSpaceDE w:val="0"/>
        <w:widowControl/>
        <w:spacing w:line="272" w:lineRule="exact" w:before="200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Note that names can be registered by third parties (including the expert(s)) if the expert(s) </w:t>
      </w:r>
      <w:r>
        <w:rPr>
          <w:rFonts w:ascii="" w:hAnsi="" w:eastAsia=""/>
          <w:b w:val="0"/>
          <w:i w:val="0"/>
          <w:color w:val="222222"/>
          <w:sz w:val="20"/>
        </w:rPr>
        <w:t xml:space="preserve">determines that an unregistered name is widely deployed and not likely to be registered in a </w:t>
      </w:r>
      <w:r>
        <w:rPr>
          <w:rFonts w:ascii="" w:hAnsi="" w:eastAsia=""/>
          <w:b w:val="0"/>
          <w:i w:val="0"/>
          <w:color w:val="222222"/>
          <w:sz w:val="20"/>
        </w:rPr>
        <w:t>timely manner otherwise.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16.3.2. Considerations for New Fields </w:t>
      </w:r>
    </w:p>
    <w:p>
      <w:pPr>
        <w:autoSpaceDN w:val="0"/>
        <w:autoSpaceDE w:val="0"/>
        <w:widowControl/>
        <w:spacing w:line="272" w:lineRule="exact" w:before="94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header and trailer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are a widely used extension point for the protocol. While they can </w:t>
      </w:r>
      <w:r>
        <w:rPr>
          <w:rFonts w:ascii="" w:hAnsi="" w:eastAsia=""/>
          <w:b w:val="0"/>
          <w:i w:val="0"/>
          <w:color w:val="222222"/>
          <w:sz w:val="20"/>
        </w:rPr>
        <w:t xml:space="preserve">be used in an ad hoc fashion,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that are intended for wider use need to be carefully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>documented to ensure interoperability.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In particular, authors of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ning new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are advised to consider and, where </w:t>
      </w:r>
      <w:r>
        <w:rPr>
          <w:rFonts w:ascii="" w:hAnsi="" w:eastAsia=""/>
          <w:b w:val="0"/>
          <w:i w:val="0"/>
          <w:color w:val="222222"/>
          <w:sz w:val="20"/>
        </w:rPr>
        <w:t>appropriate, document the following aspects: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98" w:right="216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Under what conditions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can be used; e.g., only in responses or requests, in all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messages, only on responses to a particular request method, etc.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26"/>
        <w:ind w:left="159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Whether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semantics are further re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by their context, such as their use with certain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request methods or status codes.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20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158" w:right="864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scope of applicability for the information conveyed. By default,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apply only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they are associated with, but some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are designed to apply to all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representations of a resource, the resource itself, or an even broader scope.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</w:t>
            </w:r>
          </w:p>
        </w:tc>
      </w:tr>
      <w:tr>
        <w:trPr>
          <w:trHeight w:hRule="exact" w:val="6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7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that expand the scope of a response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will need to carefully consider issues such as </w:t>
      </w:r>
      <w:r>
        <w:rPr>
          <w:rFonts w:ascii="" w:hAnsi="" w:eastAsia=""/>
          <w:b w:val="0"/>
          <w:i w:val="0"/>
          <w:color w:val="222222"/>
          <w:sz w:val="20"/>
        </w:rPr>
        <w:t xml:space="preserve">content negotiation, the time period of applicability, and (in some cases) multi-tenant server </w:t>
      </w:r>
      <w:r>
        <w:rPr>
          <w:rFonts w:ascii="" w:hAnsi="" w:eastAsia=""/>
          <w:b w:val="0"/>
          <w:i w:val="0"/>
          <w:color w:val="222222"/>
          <w:sz w:val="20"/>
        </w:rPr>
        <w:t xml:space="preserve">deployments.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Under what conditions intermediaries are allowed to insert, delete, or modify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eld's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value.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is allowable in trailers; by default, it will not be (see </w:t>
      </w:r>
      <w:r>
        <w:rPr>
          <w:rFonts w:ascii="" w:hAnsi="" w:eastAsia=""/>
          <w:b w:val="0"/>
          <w:i w:val="0"/>
          <w:color w:val="2222EE"/>
          <w:sz w:val="20"/>
        </w:rPr>
        <w:t>Section 6.5.1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Whether it is appropriate or even required to list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name in the </w:t>
      </w:r>
      <w:r>
        <w:rPr>
          <w:rFonts w:ascii="" w:hAnsi="" w:eastAsia=""/>
          <w:b w:val="0"/>
          <w:i w:val="0"/>
          <w:color w:val="2222EE"/>
          <w:sz w:val="20"/>
        </w:rPr>
        <w:t>Connection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(i.e., if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is to be hop-by-hop; see </w:t>
      </w:r>
      <w:r>
        <w:rPr>
          <w:rFonts w:ascii="" w:hAnsi="" w:eastAsia=""/>
          <w:b w:val="0"/>
          <w:i w:val="0"/>
          <w:color w:val="2222EE"/>
          <w:sz w:val="20"/>
        </w:rPr>
        <w:t>Section 7.6.1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Whether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introduces any additional security considerations, such as disclosure of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privacy-related data. 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Request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have additional considerations that need to be documented if the default </w:t>
      </w:r>
      <w:r>
        <w:rPr>
          <w:rFonts w:ascii="" w:hAnsi="" w:eastAsia=""/>
          <w:b w:val="0"/>
          <w:i w:val="0"/>
          <w:color w:val="222222"/>
          <w:sz w:val="20"/>
        </w:rPr>
        <w:t>behavior is not appropriate: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9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it is appropriate to list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name in a </w:t>
      </w:r>
      <w:r>
        <w:rPr>
          <w:rFonts w:ascii="" w:hAnsi="" w:eastAsia=""/>
          <w:b w:val="0"/>
          <w:i w:val="0"/>
          <w:color w:val="2222EE"/>
          <w:sz w:val="20"/>
        </w:rPr>
        <w:t>Vary</w:t>
      </w:r>
      <w:r>
        <w:rPr>
          <w:rFonts w:ascii="" w:hAnsi="" w:eastAsia=""/>
          <w:b w:val="0"/>
          <w:i w:val="0"/>
          <w:color w:val="222222"/>
          <w:sz w:val="20"/>
        </w:rPr>
        <w:t xml:space="preserve"> response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(e.g., when the request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is used by an origin server's content selection algorithm; see </w:t>
      </w:r>
      <w:r>
        <w:rPr>
          <w:rFonts w:ascii="" w:hAnsi="" w:eastAsia=""/>
          <w:b w:val="0"/>
          <w:i w:val="0"/>
          <w:color w:val="2222EE"/>
          <w:sz w:val="20"/>
        </w:rPr>
        <w:t>Section 12.5.5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is intended to be stored when received in a PUT request (see </w:t>
      </w:r>
      <w:r>
        <w:rPr>
          <w:rFonts w:ascii="" w:hAnsi="" w:eastAsia=""/>
          <w:b w:val="0"/>
          <w:i w:val="0"/>
          <w:color w:val="2222EE"/>
          <w:sz w:val="20"/>
        </w:rPr>
        <w:t>Section 9.3.4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If the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ought to be removed when automatically redirecting a request due to security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concerns (see </w:t>
      </w:r>
      <w:r>
        <w:rPr>
          <w:rFonts w:ascii="" w:hAnsi="" w:eastAsia=""/>
          <w:b w:val="0"/>
          <w:i w:val="0"/>
          <w:color w:val="2222EE"/>
          <w:sz w:val="20"/>
        </w:rPr>
        <w:t>Section 15.4</w:t>
      </w:r>
      <w:r>
        <w:rPr>
          <w:rFonts w:ascii="" w:hAnsi="" w:eastAsia=""/>
          <w:b w:val="0"/>
          <w:i w:val="0"/>
          <w:color w:val="222222"/>
          <w:sz w:val="20"/>
        </w:rPr>
        <w:t xml:space="preserve">). </w:t>
      </w:r>
    </w:p>
    <w:p>
      <w:pPr>
        <w:autoSpaceDN w:val="0"/>
        <w:autoSpaceDE w:val="0"/>
        <w:widowControl/>
        <w:spacing w:line="272" w:lineRule="exact" w:before="29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16.3.2.1. Considerations for New Field Names </w:t>
      </w:r>
    </w:p>
    <w:p>
      <w:pPr>
        <w:autoSpaceDN w:val="0"/>
        <w:autoSpaceDE w:val="0"/>
        <w:widowControl/>
        <w:spacing w:line="272" w:lineRule="exact" w:before="54" w:after="140"/>
        <w:ind w:left="1318" w:right="1654" w:firstLine="0"/>
        <w:jc w:val="both"/>
      </w:pPr>
      <w:r>
        <w:rPr>
          <w:rFonts w:ascii="" w:hAnsi="" w:eastAsia=""/>
          <w:b w:val="0"/>
          <w:i w:val="0"/>
          <w:color w:val="222222"/>
          <w:sz w:val="20"/>
        </w:rPr>
        <w:t>Authors of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cations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ning new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 are advised to choose a short but descriptive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</w:t>
      </w:r>
      <w:r>
        <w:rPr>
          <w:rFonts w:ascii="" w:hAnsi="" w:eastAsia=""/>
          <w:b w:val="0"/>
          <w:i w:val="0"/>
          <w:color w:val="222222"/>
          <w:sz w:val="20"/>
        </w:rPr>
        <w:t xml:space="preserve">name. Short names avoid needless data transmission; descriptive names avoid confusion and </w:t>
      </w:r>
      <w:r>
        <w:rPr>
          <w:rFonts w:ascii="" w:hAnsi="" w:eastAsia=""/>
          <w:b w:val="0"/>
          <w:i w:val="0"/>
          <w:color w:val="222222"/>
          <w:sz w:val="20"/>
        </w:rPr>
        <w:t>"squatting" on names that might have broader uses.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79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that end, limited-use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(such as a header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to a single application or use case)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encouraged to use a name that includes that use (or an abbreviation) as a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x; for example, if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Foo Application needs a Description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eld, it might use "Foo-Desc"; "Description" is too generic,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"Foo-Description" is needlessly long.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While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eld-name syntax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to allow any token character, in practice some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implementations place limits on the characters they accept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eld-names. To be interoperable,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constrain themselves to alphanumeric characters, "-", and ".", and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begin with a letter. For example, the underscore ("_") character can be problematic when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passed through non-HTTP gateway interfaces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17.10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450"/>
        </w:trPr>
        <w:tc>
          <w:tcPr>
            <w:tcW w:type="dxa" w:w="55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 names ought not be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xed with "X-"; 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BCP178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for further information.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xes are sometimes used in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names; for example, "Accept-" is used in many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negotiation headers, and "Content-" is used as explained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These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xes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only an aid to recognizing the purpose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and do not trigger automatic processing.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2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16.3.2.2. Considerations for New Field Values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major task in 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a new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is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of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syntax: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what senders should generate, and how recipients should infer semantics from what is received.</w:t>
            </w:r>
          </w:p>
        </w:tc>
      </w:tr>
      <w:tr>
        <w:trPr>
          <w:trHeight w:hRule="exact" w:val="6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Authors are encouraged (but not required) to use either the ABNF rules in this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 or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those in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RFC8941</w:t>
      </w:r>
      <w:r>
        <w:rPr>
          <w:rFonts w:ascii="" w:hAnsi="" w:eastAsia=""/>
          <w:b w:val="0"/>
          <w:i w:val="0"/>
          <w:color w:val="222222"/>
          <w:sz w:val="20"/>
        </w:rPr>
        <w:t>]</w:t>
      </w:r>
      <w:r>
        <w:rPr>
          <w:rFonts w:ascii="" w:hAnsi="" w:eastAsia=""/>
          <w:b w:val="0"/>
          <w:i w:val="0"/>
          <w:color w:val="222222"/>
          <w:sz w:val="20"/>
        </w:rPr>
        <w:t xml:space="preserve"> to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 the syntax of new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values.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Authors are advised to carefully consider how the combination of multiple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lines will impact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them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Because senders might erroneously send multiple values, and both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intermediaries and HTTP libraries can perform combination automatically, this applies to all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values -- even when only a single value is anticipated.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Therefore, authors are advised to delimit or encode values that contain commas (e.g., with the </w:t>
            </w:r>
          </w:p>
        </w:tc>
      </w:tr>
      <w:tr>
        <w:trPr>
          <w:trHeight w:hRule="exact" w:val="272"/>
        </w:trPr>
        <w:tc>
          <w:tcPr>
            <w:tcW w:type="dxa" w:w="69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quoted-string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rule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the String data type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RFC8941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or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encoding).</w:t>
            </w:r>
          </w:p>
        </w:tc>
      </w:tr>
      <w:tr>
        <w:trPr>
          <w:trHeight w:hRule="exact" w:val="604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ensures that commas within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data are not confused with the commas that delimit a list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value.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Content-Type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only allows commas inside quoted strings, which can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 reliably parsed even when multiple values are present.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provides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counter-example that should not be emulated: because URIs can include commas, it is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possible to reliably distinguish between a single value that includes a comma from two values.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Authors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with a singleton value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are additionally advised to document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how to treat messages where the multiple members are present (a sensible default would be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ignore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but this might not always be the right choice).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16.4. Authentication Scheme Extensibility </w:t>
      </w:r>
    </w:p>
    <w:p>
      <w:pPr>
        <w:autoSpaceDN w:val="0"/>
        <w:autoSpaceDE w:val="0"/>
        <w:widowControl/>
        <w:spacing w:line="272" w:lineRule="exact" w:before="136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16.4.1. Authentication Scheme Registry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960"/>
        </w:trPr>
        <w:tc>
          <w:tcPr>
            <w:tcW w:type="dxa" w:w="103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"Hypertext Transfer Protocol (HTTP) Authentication Scheme Registry"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8" w:history="1">
                <w:r>
                  <w:rPr>
                    <w:rStyle w:val="Hyperlink"/>
                  </w:rPr>
                  <w:t>amespace for the authentication schemes in challen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ges and credentials. It is maintained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8" w:history="1">
                <w:r>
                  <w:rPr>
                    <w:rStyle w:val="Hyperlink"/>
                  </w:rPr>
                  <w:t>https://www.iana.org/assignments/http-authschemes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3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Registrations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8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Authentication Scheme Name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>Pointer to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text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Notes (optional)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Values to be added to this namespace require IETF Review (see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RFC8126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94" w:history="1">
          <w:r>
            <w:rPr>
              <w:rStyle w:val="Hyperlink"/>
            </w:rPr>
            <w:t xml:space="preserve">Section 4.8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16.4.2. Considerations for New Authentication Schemes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06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 are certain aspects of the HTTP Authentication framework that put constraints on how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new authentication schemes can work: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0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authentication is presumed to be stateless: all of the information necessary to</w:t>
            </w:r>
          </w:p>
        </w:tc>
      </w:tr>
      <w:tr>
        <w:trPr>
          <w:trHeight w:hRule="exact" w:val="272"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authenticate a request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be provided in the request, rather than be dependent on the</w:t>
            </w:r>
          </w:p>
        </w:tc>
      </w:tr>
      <w:tr>
        <w:trPr>
          <w:trHeight w:hRule="exact" w:val="142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remembering prior requests. Authentication based on, or bound to, the underlying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 is outside the scope of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and inherently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awed unless steps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taken to ensure that the connection cannot be used by any party other than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authenticated user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3.3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632"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8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520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22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0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authentication parameter "realm" is reserved for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ning protection spaces as described</w:t>
            </w:r>
          </w:p>
        </w:tc>
      </w:tr>
      <w:tr>
        <w:trPr>
          <w:trHeight w:hRule="exact" w:val="298"/>
        </w:trPr>
        <w:tc>
          <w:tcPr>
            <w:tcW w:type="dxa" w:w="4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New schemes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use it in a way incompatible with that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nition.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24"/>
        <w:ind w:left="1718" w:right="1440" w:hanging="12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"token68" notation was introduced for compatibility with existing authentication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schemes and can only be used once per challenge or credential. Thus, new schemes ought to </w:t>
      </w:r>
      <w:r>
        <w:rPr>
          <w:rFonts w:ascii="" w:hAnsi="" w:eastAsia=""/>
          <w:b w:val="0"/>
          <w:i w:val="0"/>
          <w:color w:val="222222"/>
          <w:sz w:val="20"/>
        </w:rPr>
        <w:t>use the auth-param syntax instead, because otherwise future extensions will be impossible.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594" w:right="144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parsing of challenges and credentials is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and cannot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by new authentication schemes. When the auth-param syntax is used, all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parameters ought to support both token and quoted-string syntax, and syntactical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constraints ought to be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 after parsing (i.e., quoted-string processing).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is necessary so that recipients can use a generic parser that applies to all authentication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schemes.</w:t>
            </w:r>
          </w:p>
        </w:tc>
      </w:tr>
    </w:tbl>
    <w:p>
      <w:pPr>
        <w:autoSpaceDN w:val="0"/>
        <w:autoSpaceDE w:val="0"/>
        <w:widowControl/>
        <w:spacing w:line="272" w:lineRule="exact" w:before="50" w:after="26"/>
        <w:ind w:left="1718" w:right="144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Note:</w:t>
      </w:r>
      <w:r>
        <w:rPr>
          <w:rFonts w:ascii="" w:hAnsi="" w:eastAsia=""/>
          <w:b w:val="0"/>
          <w:i w:val="0"/>
          <w:color w:val="222222"/>
          <w:sz w:val="20"/>
        </w:rPr>
        <w:t xml:space="preserve"> The fact that the value syntax for the "realm" parameter is restricted to quoted-string </w:t>
      </w:r>
      <w:r>
        <w:rPr>
          <w:rFonts w:ascii="" w:hAnsi="" w:eastAsia=""/>
          <w:b w:val="0"/>
          <w:i w:val="0"/>
          <w:color w:val="222222"/>
          <w:sz w:val="20"/>
        </w:rPr>
        <w:t>was a bad design choice not to be repeated for new parameters.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10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594" w:right="144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nitions of new schemes ought to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the treatment of unknown extension parameters.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general, a "must-ignore" rule is preferable to a "must-understand" rule, because otherwise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will be hard to introduce new parameters in the presence of legacy recipients. Furthermore,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it's good to describe the policy for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new parameters (such as "update the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cation" or "use this registry").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007"/>
        <w:gridCol w:w="3007"/>
        <w:gridCol w:w="3007"/>
      </w:tblGrid>
      <w:tr>
        <w:trPr>
          <w:trHeight w:hRule="exact" w:val="1434"/>
        </w:trPr>
        <w:tc>
          <w:tcPr>
            <w:tcW w:type="dxa" w:w="10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938" w:right="1008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schemes need to document whether they are usable in origin-server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(i.e., using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WWW-Authenticate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and/or proxy authentication (i.e., using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Proxy-Authenticate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720" w:right="72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credentials carried in an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are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the user agent and,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therefore, have the same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on HTTP caches as the "private" cache response directive</w:t>
            </w:r>
          </w:p>
        </w:tc>
      </w:tr>
      <w:tr>
        <w:trPr>
          <w:trHeight w:hRule="exact" w:val="322"/>
        </w:trPr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9" w:history="1">
                <w:r>
                  <w:rPr>
                    <w:rStyle w:val="Hyperlink"/>
                  </w:rPr>
                  <w:t>Section 5.2.2.7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within the scope of the request in which they appear.</w:t>
            </w:r>
          </w:p>
        </w:tc>
      </w:tr>
    </w:tbl>
    <w:p>
      <w:pPr>
        <w:autoSpaceDN w:val="0"/>
        <w:autoSpaceDE w:val="0"/>
        <w:widowControl/>
        <w:spacing w:line="272" w:lineRule="exact" w:before="50" w:after="0"/>
        <w:ind w:left="17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Therefore, new authentication schemes that choose not to carry credentials in the </w:t>
      </w:r>
      <w:r>
        <w:rPr>
          <w:rFonts w:ascii="" w:hAnsi="" w:eastAsia=""/>
          <w:b w:val="0"/>
          <w:i w:val="0"/>
          <w:color w:val="2222EE"/>
          <w:sz w:val="20"/>
        </w:rPr>
        <w:t>Authorization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(e.g., using a newly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ned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eld) will need to explicitly </w:t>
      </w:r>
      <w:r>
        <w:rPr>
          <w:rFonts w:ascii="" w:hAnsi="" w:eastAsia=""/>
          <w:b w:val="0"/>
          <w:i w:val="0"/>
          <w:color w:val="222222"/>
          <w:sz w:val="20"/>
        </w:rPr>
        <w:t>disallow caching, by mandating the use of cache response directives (e.g., "private").</w:t>
      </w:r>
    </w:p>
    <w:p>
      <w:pPr>
        <w:autoSpaceDN w:val="0"/>
        <w:autoSpaceDE w:val="0"/>
        <w:widowControl/>
        <w:spacing w:line="272" w:lineRule="exact" w:before="50" w:after="0"/>
        <w:ind w:left="1718" w:right="1440" w:hanging="12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Schemes using </w:t>
      </w:r>
      <w:r>
        <w:rPr>
          <w:rFonts w:ascii="" w:hAnsi="" w:eastAsia=""/>
          <w:b w:val="0"/>
          <w:i w:val="0"/>
          <w:color w:val="2222EE"/>
          <w:sz w:val="20"/>
        </w:rPr>
        <w:t>Authentication-Info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Proxy-Authentication-Info</w:t>
      </w:r>
      <w:r>
        <w:rPr>
          <w:rFonts w:ascii="" w:hAnsi="" w:eastAsia=""/>
          <w:b w:val="0"/>
          <w:i w:val="0"/>
          <w:color w:val="222222"/>
          <w:sz w:val="20"/>
        </w:rPr>
        <w:t xml:space="preserve">, or any other authentication </w:t>
      </w:r>
      <w:r>
        <w:rPr>
          <w:rFonts w:ascii="" w:hAnsi="" w:eastAsia=""/>
          <w:b w:val="0"/>
          <w:i w:val="0"/>
          <w:color w:val="222222"/>
          <w:sz w:val="20"/>
        </w:rPr>
        <w:t xml:space="preserve">related response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need to consider and document the related security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considerations (see </w:t>
      </w:r>
      <w:r>
        <w:rPr>
          <w:rFonts w:ascii="" w:hAnsi="" w:eastAsia=""/>
          <w:b w:val="0"/>
          <w:i w:val="0"/>
          <w:color w:val="2222EE"/>
          <w:sz w:val="20"/>
        </w:rPr>
        <w:t>Section 17.16.4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326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16.5. Range Unit Extensibility </w:t>
      </w:r>
    </w:p>
    <w:p>
      <w:pPr>
        <w:autoSpaceDN w:val="0"/>
        <w:autoSpaceDE w:val="0"/>
        <w:widowControl/>
        <w:spacing w:line="272" w:lineRule="exact" w:before="138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16.5.1. Range Unit Registry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944"/>
        </w:trPr>
        <w:tc>
          <w:tcPr>
            <w:tcW w:type="dxa" w:w="104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"HTTP Range Unit Registry"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the namespace for the range unit names and refers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0" w:history="1">
                <w:r>
                  <w:rPr>
                    <w:rStyle w:val="Hyperlink"/>
                  </w:rPr>
                  <w:t>their corres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ponding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cations. It is maintained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0" w:history="1">
                <w:r>
                  <w:rPr>
                    <w:rStyle w:val="Hyperlink"/>
                  </w:rPr>
                  <w:t>https://www.iana.org/assignments/http-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0" w:history="1">
                <w:r>
                  <w:rPr>
                    <w:rStyle w:val="Hyperlink"/>
                  </w:rPr>
                  <w:t>parameters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50"/>
        </w:trPr>
        <w:tc>
          <w:tcPr>
            <w:tcW w:type="dxa" w:w="46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Registration of an HTTP Range Unit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Name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Description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3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Pointer to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text 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76" w:after="0"/>
              <w:ind w:left="4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7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150</w:t>
            </w:r>
          </w:p>
        </w:tc>
      </w:tr>
      <w:tr>
        <w:trPr>
          <w:trHeight w:hRule="exact" w:val="732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Values to be added to this namespace require IETF Review (see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RFC8126</w:t>
      </w:r>
      <w:r>
        <w:rPr>
          <w:rFonts w:ascii="" w:hAnsi="" w:eastAsia=""/>
          <w:b w:val="0"/>
          <w:i w:val="0"/>
          <w:color w:val="222222"/>
          <w:sz w:val="20"/>
        </w:rPr>
        <w:t xml:space="preserve">], </w:t>
      </w:r>
      <w:r>
        <w:rPr>
          <w:rFonts w:ascii="" w:hAnsi="" w:eastAsia=""/>
          <w:b w:val="0"/>
          <w:i w:val="0"/>
          <w:color w:val="2222EE"/>
          <w:sz w:val="20"/>
        </w:rPr>
        <w:hyperlink r:id="rId94" w:history="1">
          <w:r>
            <w:rPr>
              <w:rStyle w:val="Hyperlink"/>
            </w:rPr>
            <w:t xml:space="preserve">Section 4.8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16.5.2. Considerations for New Range Units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range units, such as format-speci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boundaries like pages, sections, records, rows, or time,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are potentially usable in HTTP for application-speci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purposes, but are not commonly used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practice. Implementors of alternative range units ought to consider how they would work with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codings and general-purpose intermediaries.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7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16.6. Content Coding Extensibility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054"/>
        </w:trPr>
        <w:tc>
          <w:tcPr>
            <w:tcW w:type="dxa" w:w="10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16.6.1. Content Coding Registry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The "HTTP Conte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nt Coding Registry", maintained by IANA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https://www.iana.org/assignments/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http-parameters/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registers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names.</w:t>
            </w:r>
          </w:p>
        </w:tc>
      </w:tr>
      <w:tr>
        <w:trPr>
          <w:trHeight w:hRule="exact" w:val="448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 coding registrations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Name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• </w:t>
      </w:r>
      <w:r>
        <w:rPr>
          <w:rFonts w:ascii="" w:hAnsi="" w:eastAsia=""/>
          <w:b w:val="0"/>
          <w:i w:val="0"/>
          <w:color w:val="222222"/>
          <w:sz w:val="20"/>
        </w:rPr>
        <w:t xml:space="preserve">Description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92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9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Pointer to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text </w:t>
            </w:r>
          </w:p>
        </w:tc>
      </w:tr>
      <w:tr>
        <w:trPr>
          <w:trHeight w:hRule="exact" w:val="376"/>
        </w:trPr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Names of content codings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overlap with names of transfer codings (per the "HTTP</w:t>
            </w:r>
          </w:p>
        </w:tc>
      </w:tr>
      <w:tr>
        <w:trPr>
          <w:trHeight w:hRule="exact" w:val="904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Transfer Coding Registry" located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https://www.iana.org/assignments/http-parameters/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unless the encoding transformation 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s identical (as is the case for the compression coding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84"/>
        </w:trPr>
        <w:tc>
          <w:tcPr>
            <w:tcW w:type="dxa" w:w="8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Values to be added to this namespace require IETF Review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4" w:history="1">
                <w:r>
                  <w:rPr>
                    <w:rStyle w:val="Hyperlink"/>
                  </w:rPr>
                  <w:t>Section 4.8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and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32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conform to the purpose of content coding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4" w:history="1">
                <w:r>
                  <w:rPr>
                    <w:rStyle w:val="Hyperlink"/>
                  </w:rPr>
                  <w:t>4.1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4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16.6.2. Considerations for New Content Codings </w:t>
      </w:r>
    </w:p>
    <w:p>
      <w:pPr>
        <w:autoSpaceDN w:val="0"/>
        <w:autoSpaceDE w:val="0"/>
        <w:widowControl/>
        <w:spacing w:line="272" w:lineRule="exact" w:before="94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New content codings ought to be self-descriptive whenever possible, with optional parameters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discoverable within the coding format itself, rather than rely on external metadata that might be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lost during transit.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16.7. Upgrade Token Registry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"Hypertext Transfer Protocol (HTTP) Upgrade Token Registry"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nes the namespace for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protocol-name t</w:t>
      </w:r>
      <w:r>
        <w:rPr>
          <w:rFonts w:ascii="" w:hAnsi="" w:eastAsia=""/>
          <w:b w:val="0"/>
          <w:i w:val="0"/>
          <w:color w:val="222222"/>
          <w:sz w:val="20"/>
        </w:rPr>
        <w:hyperlink r:id="rId102" w:history="1">
          <w:r>
            <w:rPr>
              <w:rStyle w:val="Hyperlink"/>
            </w:rPr>
            <w:t xml:space="preserve">okens used to identify protocols in the 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102" w:history="1">
          <w:r>
            <w:rPr>
              <w:rStyle w:val="Hyperlink"/>
            </w:rPr>
            <w:t>Upgrade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hyperlink r:id="rId102" w:history="1">
          <w:r>
            <w:rPr>
              <w:rStyle w:val="Hyperlink"/>
            </w:rPr>
            <w:t xml:space="preserve"> header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eld. The registry is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maintained at </w:t>
      </w:r>
      <w:r>
        <w:rPr>
          <w:rFonts w:ascii="" w:hAnsi="" w:eastAsia=""/>
          <w:b w:val="0"/>
          <w:i w:val="0"/>
          <w:color w:val="222222"/>
          <w:sz w:val="20"/>
        </w:rPr>
        <w:t>&lt;</w:t>
      </w:r>
      <w:r>
        <w:rPr>
          <w:rFonts w:ascii="" w:hAnsi="" w:eastAsia=""/>
          <w:b w:val="0"/>
          <w:i w:val="0"/>
          <w:color w:val="2222EE"/>
          <w:sz w:val="20"/>
        </w:rPr>
        <w:hyperlink r:id="rId102" w:history="1">
          <w:r>
            <w:rPr>
              <w:rStyle w:val="Hyperlink"/>
            </w:rPr>
            <w:t>https://www.iana.org/assignments/http-upgrade-tokens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&gt; 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0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Each registered protocol name is associated with contact information and an optional set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 that details how the connection will be processed after it has been upgraded.</w:t>
            </w:r>
          </w:p>
        </w:tc>
      </w:tr>
      <w:tr>
        <w:trPr>
          <w:trHeight w:hRule="exact" w:val="376"/>
        </w:trPr>
        <w:tc>
          <w:tcPr>
            <w:tcW w:type="dxa" w:w="8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Registrations happen on a "First Come First Served" basis 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3" w:history="1">
                <w:r>
                  <w:rPr>
                    <w:rStyle w:val="Hyperlink"/>
                  </w:rPr>
                  <w:t>Section 4.4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RFC8126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and are</w:t>
            </w:r>
          </w:p>
        </w:tc>
      </w:tr>
      <w:tr>
        <w:trPr>
          <w:trHeight w:hRule="exact" w:val="120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4" w:val="left"/>
                <w:tab w:pos="1158" w:val="left"/>
              </w:tabs>
              <w:autoSpaceDE w:val="0"/>
              <w:widowControl/>
              <w:spacing w:line="372" w:lineRule="exact" w:before="0" w:after="0"/>
              <w:ind w:left="758" w:right="331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subject to the following rules: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protocol-name token, once registered, stays registered forever. </w:t>
            </w:r>
          </w:p>
        </w:tc>
      </w:tr>
      <w:tr>
        <w:trPr>
          <w:trHeight w:hRule="exact" w:val="7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27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protocol-name token is case-insensitive and registered with the preferred case to be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generated by senders. </w:t>
            </w:r>
          </w:p>
        </w:tc>
      </w:tr>
      <w:tr>
        <w:trPr>
          <w:trHeight w:hRule="exact" w:val="340"/>
        </w:trPr>
        <w:tc>
          <w:tcPr>
            <w:tcW w:type="dxa" w:w="2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registration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name a responsible party for the registration. </w:t>
            </w:r>
          </w:p>
        </w:tc>
      </w:tr>
      <w:tr>
        <w:trPr>
          <w:trHeight w:hRule="exact" w:val="320"/>
        </w:trPr>
        <w:tc>
          <w:tcPr>
            <w:tcW w:type="dxa" w:w="2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4.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registration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name a point of contact. </w:t>
            </w:r>
          </w:p>
        </w:tc>
      </w:tr>
      <w:tr>
        <w:trPr>
          <w:trHeight w:hRule="exact" w:val="241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5.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registration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name a set of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 associated with that token. Such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 need not be publicly available.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6.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registration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name a set of expected "protocol-version" tokens associated with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that token at the time of registration.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7.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responsible party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change the registration at any time. The IANA will keep a record of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 such changes, and make them available upon request.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8.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IESG </w:t>
            </w:r>
            <w:r>
              <w:rPr>
                <w:rFonts w:ascii="" w:hAnsi="" w:eastAsia="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reassign responsibility for a protocol token. This will normally only be used in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case when a responsible party cannot be contacted. 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7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17. Security Considerations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44" w:right="288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section is meant to inform developers, information providers, and users of known security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concerns relevant to HTTP semantics and its use for transferring information over the Internet.</w:t>
            </w:r>
          </w:p>
        </w:tc>
      </w:tr>
      <w:tr>
        <w:trPr>
          <w:trHeight w:hRule="exact" w:val="272"/>
        </w:trPr>
        <w:tc>
          <w:tcPr>
            <w:tcW w:type="dxa" w:w="71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Considerations related to caching are discussed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4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considerations</w:t>
            </w:r>
          </w:p>
        </w:tc>
      </w:tr>
      <w:tr>
        <w:trPr>
          <w:trHeight w:hRule="exact" w:val="370"/>
        </w:trPr>
        <w:tc>
          <w:tcPr>
            <w:tcW w:type="dxa" w:w="85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related to HTTP/1.1 message syntax and parsing ar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4" w:history="1">
                <w:r>
                  <w:rPr>
                    <w:rStyle w:val="Hyperlink"/>
                  </w:rPr>
                  <w:t>e discuss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5" w:history="1">
                <w:r>
                  <w:rPr>
                    <w:rStyle w:val="Hyperlink"/>
                  </w:rPr>
                  <w:t>Section 11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19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list of considerations below is not exhaustive. Most security concerns related to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semantics are about securing server-side applications (code behind the HTTP interface), securing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 processing of content received via HTTP, or secure use of the Internet in general,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rather than security of the protocol. The security considerations for URIs, which are fundamental</w:t>
            </w:r>
          </w:p>
        </w:tc>
      </w:tr>
      <w:tr>
        <w:trPr>
          <w:trHeight w:hRule="exact" w:val="272"/>
        </w:trPr>
        <w:tc>
          <w:tcPr>
            <w:tcW w:type="dxa" w:w="5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HTTP operation, are discussed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6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Various organizations maintain topical</w:t>
            </w:r>
          </w:p>
        </w:tc>
      </w:tr>
      <w:tr>
        <w:trPr>
          <w:trHeight w:hRule="exact" w:val="332"/>
        </w:trPr>
        <w:tc>
          <w:tcPr>
            <w:tcW w:type="dxa" w:w="8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 and links to current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6" w:history="1">
                <w:r>
                  <w:rPr>
                    <w:rStyle w:val="Hyperlink"/>
                  </w:rPr>
                  <w:t>search on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Web application security (e.g.,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OWASP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17.1. Establishing Authority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relies on the notion of an "authoritative response": a response that has been determined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(or at the direction of) the origin server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within the target URI to be the most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appropriate response for that request given the state of the target resource at the time of response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origination.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692"/>
        </w:trPr>
        <w:tc>
          <w:tcPr>
            <w:tcW w:type="dxa" w:w="10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When a registered name is used in the authority component, the "http" URI scheme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relies on the user's local name resolution service to determine where it can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nd authoritative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responses. This means that any attack on a user's network host table, cached names, or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resolution libraries becomes an avenue for attack on establishing authority for "http" URIs.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Likewise, the user's choice of server for Domain Name Service (DNS), and the hierarchy of servers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from which it obtains resolution results, could impact the authenticity of address mappings; DNS</w:t>
            </w:r>
          </w:p>
        </w:tc>
      </w:tr>
      <w:tr>
        <w:trPr>
          <w:trHeight w:hRule="exact" w:val="272"/>
        </w:trPr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Security Extensions (DNSSEC,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RFC4033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are one way to improve authenticity, as are the various</w:t>
            </w:r>
          </w:p>
        </w:tc>
      </w:tr>
      <w:tr>
        <w:trPr>
          <w:trHeight w:hRule="exact" w:val="332"/>
        </w:trPr>
        <w:tc>
          <w:tcPr>
            <w:tcW w:type="dxa" w:w="10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mechanisms for making DNS requests over more secure transfer protocols.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80"/>
        </w:trPr>
        <w:tc>
          <w:tcPr>
            <w:tcW w:type="dxa" w:w="9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Furthermore, after an IP address is obtained, establishing authority for an "http" URI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vulnerable to attacks on Internet Protocol routing.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66" w:after="0"/>
              <w:ind w:left="27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152</w:t>
            </w:r>
          </w:p>
        </w:tc>
      </w:tr>
      <w:tr>
        <w:trPr>
          <w:trHeight w:hRule="exact" w:val="6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14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37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"https" scheme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is intended to prevent (or at least reveal) many of these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potential attacks on establishing authority, provided that the negotiated connection is secured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 the client properly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es that the communicating server's identity matches the target URI's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authority component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Correctly implementing such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can be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cult</w:t>
            </w:r>
          </w:p>
        </w:tc>
      </w:tr>
      <w:tr>
        <w:trPr>
          <w:trHeight w:hRule="exact" w:val="332"/>
        </w:trPr>
        <w:tc>
          <w:tcPr>
            <w:tcW w:type="dxa" w:w="1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(see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Georgiev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584" w:firstLine="0"/>
        <w:jc w:val="left"/>
      </w:pP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Authority for a given origin server can be delegated through protocol extensions; for example,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[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ALTSVC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. Likewise, the set of servers for which a connection is considered authoritative can be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changed with a protocol extension like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[</w:t>
      </w:r>
      <w:r>
        <w:rPr>
          <w:shd w:val="clear" w:color="auto" w:fill="cccccc"/>
          <w:rFonts w:ascii="" w:hAnsi="" w:eastAsia=""/>
          <w:b w:val="0"/>
          <w:i w:val="0"/>
          <w:color w:val="2222EE"/>
          <w:sz w:val="20"/>
        </w:rPr>
        <w:t>RFC8336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140"/>
        <w:ind w:left="1318" w:right="1820" w:firstLine="0"/>
        <w:jc w:val="both"/>
      </w:pPr>
      <w:r>
        <w:rPr>
          <w:rFonts w:ascii="" w:hAnsi="" w:eastAsia=""/>
          <w:b w:val="0"/>
          <w:i w:val="0"/>
          <w:color w:val="222222"/>
          <w:sz w:val="20"/>
        </w:rPr>
        <w:t xml:space="preserve">Providing a response from a non-authoritative source, such as a shared proxy cache, is often </w:t>
      </w:r>
      <w:r>
        <w:rPr>
          <w:rFonts w:ascii="" w:hAnsi="" w:eastAsia=""/>
          <w:b w:val="0"/>
          <w:i w:val="0"/>
          <w:color w:val="222222"/>
          <w:sz w:val="20"/>
        </w:rPr>
        <w:t xml:space="preserve">useful to improve performance and availability, but only to the extent that the source can be </w:t>
      </w:r>
      <w:r>
        <w:rPr>
          <w:rFonts w:ascii="" w:hAnsi="" w:eastAsia=""/>
          <w:b w:val="0"/>
          <w:i w:val="0"/>
          <w:color w:val="222222"/>
          <w:sz w:val="20"/>
        </w:rPr>
        <w:t>trusted or the distrusted response can be safely used.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Unfortunately, communicating authority to users can be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cult. For example, "phishing" is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attack on the user's perception of authority, where that perception can be misled by presenting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similar branding in hypertext, possibly aided by userinfo obfuscating the authority component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(see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User agents can reduce the impact of phishing attacks by enabling users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easily inspect a target URI prior to making an action, by prominently distinguishing (or rejecting)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userinfo when present, and by not sending stored credentials and cookies when the referring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document is from an unknown or untrusted source.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17.2. Risks of Intermediaries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intermediaries are inherently situated for on-path attacks. Compromise of the systems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which the intermediaries run can result in serious security and privacy problems. Intermediaries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might have access to security-related information, personal information about individual users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organizations, and proprietary information belonging to users and content providers.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compromised intermediary, or an intermediary implemented or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gured without regard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security and privacy considerations, might be used in the commission of a wide range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potential attacks.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Intermediaries </w:t>
      </w:r>
      <w:r>
        <w:rPr>
          <w:rFonts w:ascii="" w:hAnsi="" w:eastAsia=""/>
          <w:b w:val="0"/>
          <w:i w:val="0"/>
          <w:color w:val="222222"/>
          <w:sz w:val="20"/>
        </w:rPr>
        <w:hyperlink r:id="rId104" w:history="1">
          <w:r>
            <w:rPr>
              <w:rStyle w:val="Hyperlink"/>
            </w:rPr>
            <w:t>that cont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ain a shared cache are especially vulnerable to cache poisoning attacks, </w:t>
      </w:r>
      <w:r>
        <w:rPr>
          <w:rFonts w:ascii="" w:hAnsi="" w:eastAsia=""/>
          <w:b w:val="0"/>
          <w:i w:val="0"/>
          <w:color w:val="222222"/>
          <w:sz w:val="20"/>
        </w:rPr>
        <w:t xml:space="preserve">as described in </w:t>
      </w:r>
      <w:r>
        <w:rPr>
          <w:rFonts w:ascii="" w:hAnsi="" w:eastAsia=""/>
          <w:b w:val="0"/>
          <w:i w:val="0"/>
          <w:color w:val="2222EE"/>
          <w:sz w:val="20"/>
        </w:rPr>
        <w:hyperlink r:id="rId104" w:history="1">
          <w:r>
            <w:rPr>
              <w:rStyle w:val="Hyperlink"/>
            </w:rPr>
            <w:t>Section 7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 of [</w:t>
      </w:r>
      <w:r>
        <w:rPr>
          <w:rFonts w:ascii="" w:hAnsi="" w:eastAsia=""/>
          <w:b w:val="0"/>
          <w:i w:val="0"/>
          <w:color w:val="2222EE"/>
          <w:sz w:val="20"/>
        </w:rPr>
        <w:t>CACHING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Implementers need to consider the privacy and security implications of their design and coding </w:t>
      </w:r>
      <w:r>
        <w:rPr>
          <w:rFonts w:ascii="" w:hAnsi="" w:eastAsia=""/>
          <w:b w:val="0"/>
          <w:i w:val="0"/>
          <w:color w:val="222222"/>
          <w:sz w:val="20"/>
        </w:rPr>
        <w:t>decisions, and of the 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guration options they provide to operators (especially the default </w:t>
      </w:r>
      <w:r>
        <w:rPr>
          <w:rFonts w:ascii="" w:hAnsi="" w:eastAsia=""/>
          <w:b w:val="0"/>
          <w:i w:val="0"/>
          <w:color w:val="222222"/>
          <w:sz w:val="20"/>
        </w:rPr>
        <w:t>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guration).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Intermediaries are no more trustworthy than the people and policies under which they operate; </w:t>
      </w:r>
      <w:r>
        <w:rPr>
          <w:rFonts w:ascii="" w:hAnsi="" w:eastAsia=""/>
          <w:b w:val="0"/>
          <w:i w:val="0"/>
          <w:color w:val="222222"/>
          <w:sz w:val="20"/>
        </w:rPr>
        <w:t>HTTP cannot solve this problem.</w:t>
      </w:r>
    </w:p>
    <w:p>
      <w:pPr>
        <w:autoSpaceDN w:val="0"/>
        <w:autoSpaceDE w:val="0"/>
        <w:widowControl/>
        <w:spacing w:line="326" w:lineRule="exact" w:before="28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17.3. Attacks Based on File and Path Names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58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servers frequently make use of their local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system to manage the mapping from target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 to resource representations. Most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systems are not designed to protect against malicious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or path names. Therefore, an origin server needs to avoid accessing names that have a special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signi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cance to the system when mapping the target resource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les, folders, or directories.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UNIX, Microsoft Windows, and other operating systems use ".." as a path component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indicate a directory level above the current one, and they use specially named paths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names to send data to system devices. Similar naming conventions might exist within other types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of storage systems. Likewise, local storage systems have an annoying tendency to prefer user-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friendliness over security when handling invalid or unexpected characters, recomposition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decomposed characters, and case-normalization of case-insensitive names.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Attacks based on such special names tend to focus on either denial-of-service (e.g., telling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 to read from a COM port) or disclosure of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guration and source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les that are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meant to be served.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17.4. Attacks Based on Command, Code, or Query Injection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Origin servers often use parameters within the URI as a means of identifying system services,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selecting database entries, or choosing a data source. However, data received in a request cannot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 trusted. An attacker could construct any of the request data elements (method, target URI,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elds, or content) to contain data that might be misinterpreted as a command, code,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query when passed through a command invocation, language interpreter, or database interface.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For example, SQL injection is a common attack wherein additional query language is inserted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within some part of the target URI or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(e.g.,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Host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Referer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etc.). If the received data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used directly within a SELECT statement, the query language might be interpreted as a database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command instead of a simple string value. This type of implementation vulnerability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extremely common, in spite of being easy to prevent.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general, resource implementations ought to avoid use of request data in contexts that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processed or interpreted as instructions. Parameters ought to be compared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xed strings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acted upon as a result of that comparison, rather than passed through an interface that is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prepared for untrusted data. Received data that isn't based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xed parameters ought to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carefully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ltered or encoded to avoid being misinterpreted.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Similar considerations apply to request data when it is stored and later processed, such as within </w:t>
      </w:r>
      <w:r>
        <w:rPr>
          <w:rFonts w:ascii="" w:hAnsi="" w:eastAsia=""/>
          <w:b w:val="0"/>
          <w:i w:val="0"/>
          <w:color w:val="222222"/>
          <w:sz w:val="20"/>
        </w:rPr>
        <w:t xml:space="preserve">log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les, monitoring tools, or when included within a data format that allows embedded scripts.</w:t>
      </w:r>
    </w:p>
    <w:p>
      <w:pPr>
        <w:autoSpaceDN w:val="0"/>
        <w:autoSpaceDE w:val="0"/>
        <w:widowControl/>
        <w:spacing w:line="326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17.5. Attacks via Protocol Element Length </w:t>
      </w:r>
    </w:p>
    <w:p>
      <w:pPr>
        <w:autoSpaceDN w:val="0"/>
        <w:autoSpaceDE w:val="0"/>
        <w:widowControl/>
        <w:spacing w:line="272" w:lineRule="exact" w:before="114" w:after="14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Because HTTP uses mostly textual, character-delimited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elds, parsers are often vulnerable to </w:t>
      </w:r>
      <w:r>
        <w:rPr>
          <w:rFonts w:ascii="" w:hAnsi="" w:eastAsia=""/>
          <w:b w:val="0"/>
          <w:i w:val="0"/>
          <w:color w:val="222222"/>
          <w:sz w:val="20"/>
        </w:rPr>
        <w:t xml:space="preserve">attacks based on sending very long (or very slow) streams of data, particularly where an </w:t>
      </w:r>
      <w:r>
        <w:rPr>
          <w:rFonts w:ascii="" w:hAnsi="" w:eastAsia=""/>
          <w:b w:val="0"/>
          <w:i w:val="0"/>
          <w:color w:val="222222"/>
          <w:sz w:val="20"/>
        </w:rPr>
        <w:t>implementation is expecting a protocol element with no prede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ned length (</w:t>
      </w:r>
      <w:r>
        <w:rPr>
          <w:rFonts w:ascii="" w:hAnsi="" w:eastAsia=""/>
          <w:b w:val="0"/>
          <w:i w:val="0"/>
          <w:color w:val="2222EE"/>
          <w:sz w:val="20"/>
        </w:rPr>
        <w:t>Section 2.3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promote interoperability,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recommendations are made for minimum size limits 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These are minimum recommendations, chosen to be supportable even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implementations with limited resources; it is expected that most implementations will choose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substantially higher limits.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604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 server can reject a message that has a target URI that is too long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15.5.15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or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that is too large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15.5.14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 Additional status codes related to capacity limits have</w:t>
            </w:r>
          </w:p>
        </w:tc>
      </w:tr>
      <w:tr>
        <w:trPr>
          <w:trHeight w:hRule="exact" w:val="566"/>
        </w:trPr>
        <w:tc>
          <w:tcPr>
            <w:tcW w:type="dxa" w:w="5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been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extensions to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RFC6585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Recipients ought to carefully limit the extent to which they process other protocol elements,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including (but not limited to) request methods, response status phrases,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names, numeric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values, and chunk lengths. Failure to limit such processing can result in arbitrary code execution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due to bu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or arithmetic over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ows, and increased vulnerability to denial-of-service attacks.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17.6. Attacks Using Shared-Dictionary Compression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Some attacks on encrypted protocols use the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erences in size created by dynamic compression</w:t>
            </w:r>
          </w:p>
        </w:tc>
      </w:tr>
      <w:tr>
        <w:trPr>
          <w:trHeight w:hRule="exact" w:val="272"/>
        </w:trPr>
        <w:tc>
          <w:tcPr>
            <w:tcW w:type="dxa" w:w="5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reveal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 information; for example,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BREACH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These attacks rely on creating a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redundancy between attacker-controlled content and the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 information, such that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dynamic compression algorithm using the same dictionary for both content will compress more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ciently when the attacker-controlled content matches parts of the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dential content.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messages can be compressed in a number of ways, including using TLS compression, </w:t>
      </w:r>
      <w:r>
        <w:rPr>
          <w:rFonts w:ascii="" w:hAnsi="" w:eastAsia=""/>
          <w:b w:val="0"/>
          <w:i w:val="0"/>
          <w:color w:val="222222"/>
          <w:sz w:val="20"/>
        </w:rPr>
        <w:t>content codings, transfer codings, and other extension or version-speci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mechanisms.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76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most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ective mitigation for this risk is to disable compression on sensitive data, or to strictly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separate sensitive data from attacker-controlled data so that they cannot share the same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compression dictionary. With careful design, a compression scheme can be designed in a way</w:t>
            </w:r>
          </w:p>
        </w:tc>
      </w:tr>
      <w:tr>
        <w:trPr>
          <w:trHeight w:hRule="exact" w:val="332"/>
        </w:trPr>
        <w:tc>
          <w:tcPr>
            <w:tcW w:type="dxa" w:w="68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is not considered exploitable in limited use cases, such as HPACK (</w:t>
            </w:r>
          </w:p>
        </w:tc>
        <w:tc>
          <w:tcPr>
            <w:tcW w:type="dxa" w:w="8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HPACK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17.7. Disclosure of Personal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Clients are often privy to large amounts of personal information, including both information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provided by the user to interact with resources (e.g., the user's name, location, mail address,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passwords, encryption keys, etc.) and information about the user's browsing activity over time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(e.g., history, bookmarks, etc.). Implementations need to prevent unintentional disclosure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personal information.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17.8. Privacy of Server Log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4"/>
        </w:trPr>
        <w:tc>
          <w:tcPr>
            <w:tcW w:type="dxa" w:w="10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server is in the position to save personal data about a user's requests over time, which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identify their reading patterns or subjects of interest. In particular, log information gathered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intermediary often contains a history of user agent interaction, across a multitude of sites,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that can be traced to individual users.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log information is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dential in nature; its handling is often constrained by laws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regulations. Log information needs to be securely stored and appropriate guidelines followed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its analysis. Anonymization of personal information within individual entries helps, but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generally not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 to prevent real log traces from being re-identi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based on correlation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 other access characteristics. As such, access traces that are keyed to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client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unsafe to publish even if the key is pseudonymous.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6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minimize the risk of theft or accidental publication, log information ought to be purged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personally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information, including user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ers, IP addresses, and user-provided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query parameters, as soon as that information is no longer necessary to support operational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needs for security, auditing, or fraud control.</w:t>
            </w:r>
          </w:p>
        </w:tc>
      </w:tr>
      <w:tr>
        <w:trPr>
          <w:trHeight w:hRule="exact" w:val="7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17.9. Disclosure of Sensitive Information in URIs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URIs are intended to be shared, not secured, even when they identify secure resources. URIs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often shown on displays, added to templates when a page is printed, and stored in a variety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unprotected bookmark lists. Many servers, proxies, and user agents log or display the target URI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places where it might be visible to third parties. It is therefore unwise to include information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within a URI that is sensitive, personally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able, or a risk to disclose.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8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 an application uses client-side mechanisms to construct a target URI out of user-provided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information, such as the query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of a form using GET, potentially sensitive data might be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provided that would not be appropriate for disclosure within a URI. POST is often preferred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such cases because it usually doesn't construct a URI; instead, POST of a form transmits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potentially sensitive data in the request content. However, this hinders caching and uses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unsafe method for what would otherwise be a safe request. Alternative workarounds include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transforming the user-provided data prior to constructing the URI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ltering the data to only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include common values that are not sensitive. Likewise, redirecting the result of a query to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(server-generated) URI can remove potentially sensitive data from later links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provide a cacheable response for later reuse.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Since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Referer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tells a target site about the context that resulted in a request, it has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potential to reveal information about the user's immediate browsing history and any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personal information that might be found in the referring resource's URI. Limitations on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are described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10.1.3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to address some of its security considerations.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17.10. Application Handling of Field Names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4"/>
        </w:trPr>
        <w:tc>
          <w:tcPr>
            <w:tcW w:type="dxa" w:w="10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Servers often use non-HTTP gateway interfaces and frameworks to process a received request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produce content for the response. For historical reasons, such interfaces often pass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names as external variable names, using a name mapping suitable for environment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variables.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example, the Common Gateway Interface (CGI) mapping of protocol-speci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meta-variables,</w:t>
            </w:r>
          </w:p>
        </w:tc>
      </w:tr>
      <w:tr>
        <w:trPr>
          <w:trHeight w:hRule="exact" w:val="272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7" w:history="1">
                <w:r>
                  <w:rPr>
                    <w:rStyle w:val="Hyperlink"/>
                  </w:rPr>
                  <w:t>Section 4.1.18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RFC3875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is applied to received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that do not correspond</w:t>
            </w:r>
          </w:p>
        </w:tc>
      </w:tr>
      <w:tr>
        <w:trPr>
          <w:trHeight w:hRule="exact" w:val="1148"/>
        </w:trPr>
        <w:tc>
          <w:tcPr>
            <w:tcW w:type="dxa" w:w="10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 one of 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7" w:history="1">
                <w:r>
                  <w:rPr>
                    <w:rStyle w:val="Hyperlink"/>
                  </w:rPr>
                  <w:t>GI's standard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variables; the mapping consists of prepending "HTTP_" to each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changing all instances of hyphen ("-") to underscore ("_"). This same mapping has been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inherited by many other application frameworks in order to simplify moving applications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one platform to the next.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28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CGI, a received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Content-Length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would be passed as the meta-variable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"CONTENT_LENGTH" with a string value matching the received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eld's value. In contrast,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received "Content_Length"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would be passed as the protocol-speci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meta-variable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"HTTP_CONTENT_LENGTH", which might lead to some confusion if an application mistakenly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reads the protocol-speci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meta-variable instead of the default one. (This historical practice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why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16.3.2.1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discourages the creation of new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names that contain an underscore.)</w:t>
            </w:r>
          </w:p>
        </w:tc>
      </w:tr>
      <w:tr>
        <w:trPr>
          <w:trHeight w:hRule="exact" w:val="9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37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Unfortunately, mapping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names to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interface names can lead to security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vulnerabilities if the mapping is incomplete or ambiguous. For example, if an attacker were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named "Transfer_Encoding", a naive interface might map that to the same variable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name as the "Transfer-Encoding"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eld, resulting in a potential request smuggling vulnerability</w:t>
            </w:r>
          </w:p>
        </w:tc>
      </w:tr>
      <w:tr>
        <w:trPr>
          <w:trHeight w:hRule="exact" w:val="33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Section 11.2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mitigate the associated risks, implementations that perform such mappings are advised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make the mapping unambiguous and complete for the full range of potential octets received as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name (including those that are discouraged or forbidden by the HTTP grammar). For example,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with an unusual name character might result in the request being blocked,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being removed, or the name being passed with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x to distinguish it from other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17.11. Disclosure of Fragment after Redirects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2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Although 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used within URI references are not sent in requests, implementers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ought to be aware that they will be visible to the user agent and any extensions or scripts running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 a result of the response. In particular, when a redirect occurs and the original request's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is inherited by the new reference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Location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this might have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of disclosing one site's fragment to another site. If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rst site uses personal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in fragments, it ought to ensure that redirects to other sites include a (possibly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empty) fragment component in order to block that inheritance.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17.12. Disclosure of Product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User-Agent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Via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Server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10.2.4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often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reveal information about the respective sender's software systems. In theory, this can make it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easier for an attacker to exploit known security holes; in practice, attackers tend to try all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potential holes regardless of the apparent software versions being used.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Proxies that serve as a portal through a network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rewall ought to take special precautions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regarding the transfer of header information that might identify hosts behind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rewall.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Via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allows intermediaries to replace sensitive machine names with pseudonyms.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17.13. Browser Fingerprinting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1416"/>
        </w:trPr>
        <w:tc>
          <w:tcPr>
            <w:tcW w:type="dxa" w:w="10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Browser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ngerprinting is a set of techniques for identifying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user agent over time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through its unique set of characteristics. These characteristics might include information related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to how it uses the underlying transport protocol, feature capabilities, and scripting environment,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though of particular interest here is the set of unique characteristics that might be communicated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via HTTP. Fingerprinting is considered a privacy concern because it enables tracking of a user</w:t>
            </w:r>
          </w:p>
        </w:tc>
      </w:tr>
      <w:tr>
        <w:trPr>
          <w:trHeight w:hRule="exact" w:val="272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agent's behavior over time (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Bujlow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without the corresponding controls that the user might</w:t>
            </w:r>
          </w:p>
        </w:tc>
      </w:tr>
      <w:tr>
        <w:trPr>
          <w:trHeight w:hRule="exact" w:val="604"/>
        </w:trPr>
        <w:tc>
          <w:tcPr>
            <w:tcW w:type="dxa" w:w="10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have over other forms of data collection (e.g., cookies). Many general-purpose user agents (i.e.,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Web browsers) have taken steps to reduce their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ngerprints.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2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There are a number of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that might reveal information to servers that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ciently unique to enable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ngerprinting.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From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is the most obvious, though it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expected that From will only be sent when self-identi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is desired by the user. Likewise,</w:t>
            </w:r>
          </w:p>
        </w:tc>
      </w:tr>
      <w:tr>
        <w:trPr>
          <w:trHeight w:hRule="exact" w:val="6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Cookie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are deliberately designed to enable re-identi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cation, so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ngerprinting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concerns only apply to situations where cookies are disabled or restricted by the user agent's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guration.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User-Agent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might contain enough information to uniquely identify a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device, usually when combined with other characteristics, particularly if the user agent sends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excessive details about the user's system or extensions. However, the source of unique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information that is least expected by users is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proactive negotiation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12.1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), including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Accept-Charset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Accept-Encoding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addition to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ngerprinting concern, detailed use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Accept-Language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can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reveal information the user might consider to be of a private nature. For example, understanding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 given language set might be strongly correlated to membership in a particular ethnic group. An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approach that limits such loss of privacy would be for a user agent to omit the sending of Accept-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Language except for sites that have been explicitly permitted, perhaps via interaction after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detecting a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Vary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that indicates language negotiation might be useful.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environments where proxies are used to enhance privacy, user agents ought to be conservative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sending proactive negotiation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elds. General-purpose user agents that provide a high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degree of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gurability ought to inform users about the loss of privacy that might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result if too much detail is provided. As an extreme privacy measure, proxies could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lter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proactive negotiation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in relayed requests.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17.14. Validator Retention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validators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are not intended to ensure the validity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representation, guard against malicious changes, or detect on-path attacks. At best, they enable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more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cient cache updates and optimistic concurrent writes when all participants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behaving nicely. At worst, the conditions will fail and the client will receive a response that is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more harmful than an HTTP exchange without conditional requests.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296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 entity tag can be abused in ways that create privacy risks. For example, a site might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deliberately construct a semantically invalid entity tag that is unique to the user or user agent,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send it in a cacheable response with a long freshness time, and then read that entity tag in later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conditional requests as a means of re-identifying that user or user agent. Such an identifying tag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would become a persistent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for as long as the user agent retained the original cache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entry. User agents that cache representations ought to ensure that the cache is cleared or replaced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whenever the user performs privacy-maintaining actions, such as clearing stored cookies 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changing to a private browsing mode.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17.15. Denial-of-Service Attacks Using Range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64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Unconstrained multiple range requests are susceptible to denial-of-service attacks because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ort required to request many overlapping ranges of the same data is tiny compared to the time,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memory, and bandwidth consumed by attempting to serve the requested data in many parts.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Servers ought to ignore, coalesce, or reject egregious range requests, such as requests for more</w:t>
            </w:r>
          </w:p>
        </w:tc>
      </w:tr>
      <w:tr>
        <w:trPr>
          <w:trHeight w:hRule="exact" w:val="8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than two overlapping ranges or for many small ranges in a single set, particularly when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ranges are requested out of order for no apparent reason. Multipart range requests are not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designed to support random access.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17.16. Authentication Considerations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416"/>
        </w:trPr>
        <w:tc>
          <w:tcPr>
            <w:tcW w:type="dxa" w:w="10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Everything about the topic of HTTP authentication is a security consideration, so the list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considerations below is not exhaustive. Furthermore, it is limited to security considerations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regarding the authentication framework, in general, rather than discussing all of the potential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considerations for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authentication schemes (which ought to be documented in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 that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 those schemes). Various organizations maintain topical information</w:t>
            </w:r>
          </w:p>
        </w:tc>
      </w:tr>
      <w:tr>
        <w:trPr>
          <w:trHeight w:hRule="exact" w:val="272"/>
        </w:trPr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links to current research on Web application security (e.g.,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OWASP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), including common</w:t>
            </w:r>
          </w:p>
        </w:tc>
      </w:tr>
      <w:tr>
        <w:trPr>
          <w:trHeight w:hRule="exact" w:val="332"/>
        </w:trPr>
        <w:tc>
          <w:tcPr>
            <w:tcW w:type="dxa" w:w="10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pitfalls for implementing and using the authentication schemes found in practice.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>17.16.1. Con</w:t>
      </w:r>
      <w:r>
        <w:rPr>
          <w:rFonts w:ascii="" w:hAnsi="" w:eastAsia=""/>
          <w:b/>
          <w:i w:val="0"/>
          <w:color w:val="222222"/>
          <w:sz w:val="20"/>
        </w:rPr>
        <w:t>fi</w:t>
      </w:r>
      <w:r>
        <w:rPr>
          <w:rFonts w:ascii="" w:hAnsi="" w:eastAsia=""/>
          <w:b/>
          <w:i w:val="0"/>
          <w:color w:val="222222"/>
          <w:sz w:val="20"/>
        </w:rPr>
        <w:t xml:space="preserve">dentiality of Credentials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282"/>
        </w:trPr>
        <w:tc>
          <w:tcPr>
            <w:tcW w:type="dxa" w:w="10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HTTP authentication framework does 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a single mechanism for maintaining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dentiality of credentials; instead, each authentication scheme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how the credentials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are encoded prior to transmission. While this provides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exibility for the development of future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schemes, it is inadequate for the protection of existing schemes that provide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dentiality on their own, or that do not 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ciently protect against replay attacks.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Furthermore, if the server expects credentials that are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to each individual user,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exchange of those credentials will have the 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of identifying that user even if the content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within credentials remains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dential.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HTTP depends on the security properties of the underlying transport- or session-level connection </w:t>
      </w:r>
      <w:r>
        <w:rPr>
          <w:rFonts w:ascii="" w:hAnsi="" w:eastAsia=""/>
          <w:b w:val="0"/>
          <w:i w:val="0"/>
          <w:color w:val="222222"/>
          <w:sz w:val="20"/>
        </w:rPr>
        <w:t>to provide con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dential transmission of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elds. Services that depend on individual user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 xml:space="preserve">authentication require a </w:t>
      </w:r>
      <w:r>
        <w:rPr>
          <w:rFonts w:ascii="" w:hAnsi="" w:eastAsia=""/>
          <w:b w:val="0"/>
          <w:i w:val="0"/>
          <w:color w:val="2222EE"/>
          <w:sz w:val="20"/>
        </w:rPr>
        <w:t>secured</w:t>
      </w:r>
      <w:r>
        <w:rPr>
          <w:rFonts w:ascii="" w:hAnsi="" w:eastAsia=""/>
          <w:b w:val="0"/>
          <w:i w:val="0"/>
          <w:color w:val="222222"/>
          <w:sz w:val="20"/>
        </w:rPr>
        <w:t xml:space="preserve"> connection prior to exchanging credentials (</w:t>
      </w:r>
      <w:r>
        <w:rPr>
          <w:rFonts w:ascii="" w:hAnsi="" w:eastAsia=""/>
          <w:b w:val="0"/>
          <w:i w:val="0"/>
          <w:color w:val="2222EE"/>
          <w:sz w:val="20"/>
        </w:rPr>
        <w:t>Section 4.2.2</w:t>
      </w:r>
      <w:r>
        <w:rPr>
          <w:rFonts w:ascii="" w:hAnsi="" w:eastAsia="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17.16.2. Credentials and Idle Clients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66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Existing HTTP clients and user agents typically retain authentication information inde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nitely.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HTTP does not provide a mechanism for the origin server to direct clients to discard these cached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credentials, since the protocol has no awareness of how credentials are obtained or managed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user agent. The mechanisms for expiring or revoking credentials can be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as part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authentication scheme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Circumstances under which credential caching can interfere with the application's security </w:t>
      </w:r>
      <w:r>
        <w:rPr>
          <w:rFonts w:ascii="" w:hAnsi="" w:eastAsia=""/>
          <w:b w:val="0"/>
          <w:i w:val="0"/>
          <w:color w:val="222222"/>
          <w:sz w:val="20"/>
        </w:rPr>
        <w:t>model include but are not limited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1530"/>
        </w:trPr>
        <w:tc>
          <w:tcPr>
            <w:tcW w:type="dxa" w:w="10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72" w:lineRule="exact" w:before="60" w:after="0"/>
              <w:ind w:left="81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Clients that have been idle for an extended period, following which the server might wish to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cause the client to re-prompt the user for credentials.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938" w:right="864" w:hanging="12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Applications that include a session termination indication (such as a "logout" or "commit"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button on a page) after which the server side of the application "knows" that there is no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further reason for the client to retain the credentials.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8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 agents that cache credentials are encouraged to provide a readily accessible mechanism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discarding cached credentials under user control.</w:t>
            </w:r>
          </w:p>
        </w:tc>
      </w:tr>
      <w:tr>
        <w:trPr>
          <w:trHeight w:hRule="exact" w:val="6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cccccc"/>
          <w:shd w:val="clear" w:color="auto" w:fill="f8f8f8"/>
          <w:shd w:val="clear" w:color="auto" w:fill="e8e8e8"/>
          <w:rFonts w:ascii="" w:hAnsi="" w:eastAsia=""/>
          <w:b/>
          <w:i w:val="0"/>
          <w:color w:val="222222"/>
          <w:sz w:val="20"/>
        </w:rPr>
        <w:t xml:space="preserve">17.16.3. Protection Spaces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schemes that solely rely on the "realm" mechanism for establishing a protection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space will expose credentials to all resources on an origin server. Clients that have successfully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made authenticated requests with a resource can use the same authentication credentials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 resources on the same origin server. This makes it possible for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resource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harvest authentication credentials for other resources.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This is of particular concern when an origin server hosts resources for multiple parties under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same origin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). Possible mitigation strategies include restricting direct access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 credentials (i.e., not making the content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Authorization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request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available), and separating protection spaces by using a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host name (or port number) for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each party.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0"/>
        </w:rPr>
        <w:t xml:space="preserve">17.16.4. Additional Response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Adding information to responses that are sent over an unencrypted channel can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ect security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privacy. The presence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Authentication-Info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Proxy-Authentication-Info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alone indicates that HTTP authentication is in use. Additional information could be exposed by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contents of the authentication-scheme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parameters; this will have to be considered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nitions of these schemes.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18. IANA Considerations </w:t>
      </w:r>
    </w:p>
    <w:p>
      <w:pPr>
        <w:autoSpaceDN w:val="0"/>
        <w:autoSpaceDE w:val="0"/>
        <w:widowControl/>
        <w:spacing w:line="272" w:lineRule="exact" w:before="136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change controller for the following registrations is: "IETF (iesg@ietf.org) - Internet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Engineering Task Force".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18.1. URI Scheme Registration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IANA has updated the "Uniform Resource Identi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er (URI) Schemes" registry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BCP35</w:t>
      </w:r>
      <w:r>
        <w:rPr>
          <w:rFonts w:ascii="" w:hAnsi="" w:eastAsia=""/>
          <w:b w:val="0"/>
          <w:i w:val="0"/>
          <w:color w:val="222222"/>
          <w:sz w:val="20"/>
        </w:rPr>
        <w:t>]</w:t>
      </w:r>
      <w:r>
        <w:rPr>
          <w:rFonts w:ascii="" w:hAnsi="" w:eastAsia=""/>
          <w:b w:val="0"/>
          <w:i w:val="0"/>
          <w:color w:val="222222"/>
          <w:sz w:val="20"/>
        </w:rPr>
        <w:t xml:space="preserve"> at </w:t>
      </w:r>
      <w:r>
        <w:rPr>
          <w:rFonts w:ascii="" w:hAnsi="" w:eastAsia=""/>
          <w:b w:val="0"/>
          <w:i w:val="0"/>
          <w:color w:val="222222"/>
          <w:sz w:val="20"/>
        </w:rPr>
        <w:t>&lt;</w:t>
      </w:r>
      <w:r>
        <w:rPr>
          <w:rFonts w:ascii="" w:hAnsi="" w:eastAsia=""/>
          <w:b w:val="0"/>
          <w:i w:val="0"/>
          <w:color w:val="2222EE"/>
          <w:sz w:val="20"/>
        </w:rPr>
        <w:hyperlink r:id="rId23" w:history="1">
          <w:r>
            <w:rPr>
              <w:rStyle w:val="Hyperlink"/>
            </w:rPr>
            <w:t>https://</w:t>
          </w:r>
        </w:hyperlink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2222EE"/>
          <w:sz w:val="20"/>
        </w:rPr>
        <w:hyperlink r:id="rId23" w:history="1">
          <w:r>
            <w:rPr>
              <w:rStyle w:val="Hyperlink"/>
            </w:rPr>
            <w:t>www.iana.org/assignments/uri-schemes/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&gt;</w:t>
      </w:r>
      <w:r>
        <w:rPr>
          <w:rFonts w:ascii="" w:hAnsi="" w:eastAsia=""/>
          <w:b w:val="0"/>
          <w:i w:val="0"/>
          <w:color w:val="222222"/>
          <w:sz w:val="20"/>
        </w:rPr>
        <w:t xml:space="preserve"> with the permanent schemes listed in </w:t>
      </w:r>
      <w:r>
        <w:rPr>
          <w:rFonts w:ascii="" w:hAnsi="" w:eastAsia=""/>
          <w:b w:val="0"/>
          <w:i w:val="0"/>
          <w:color w:val="2222EE"/>
          <w:sz w:val="20"/>
        </w:rPr>
        <w:t>Table 2</w:t>
      </w:r>
      <w:r>
        <w:rPr>
          <w:rFonts w:ascii="" w:hAnsi="" w:eastAsia=""/>
          <w:b w:val="0"/>
          <w:i w:val="0"/>
          <w:color w:val="222222"/>
          <w:sz w:val="20"/>
        </w:rPr>
        <w:t xml:space="preserve"> </w:t>
      </w:r>
      <w:r>
        <w:rPr>
          <w:rFonts w:ascii="" w:hAnsi="" w:eastAsia=""/>
          <w:b w:val="0"/>
          <w:i w:val="0"/>
          <w:color w:val="222222"/>
          <w:sz w:val="20"/>
        </w:rPr>
        <w:hyperlink r:id="rId23" w:history="1">
          <w:r>
            <w:rPr>
              <w:rStyle w:val="Hyperlink"/>
            </w:rPr>
            <w:t xml:space="preserve">in 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23" w:history="1">
          <w:r>
            <w:rPr>
              <w:rStyle w:val="Hyperlink"/>
            </w:rPr>
            <w:t>Sect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t>ion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hyperlink r:id="rId23" w:history="1">
          <w:r>
            <w:rPr>
              <w:rStyle w:val="Hyperlink"/>
            </w:rPr>
            <w:t>4.2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hyperlink r:id="rId23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18.2. Method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71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IANA has updated the "Hypertext Transfer Protocol (HTTP) Method Registry"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www.iana.org/assignments/http-methods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the registration procedure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tion 16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.1.1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</w:t>
            </w:r>
          </w:p>
          <w:p>
            <w:pPr>
              <w:autoSpaceDN w:val="0"/>
              <w:autoSpaceDE w:val="0"/>
              <w:widowControl/>
              <w:spacing w:line="272" w:lineRule="exact" w:before="0" w:after="20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3" w:history="1">
                <w:r>
                  <w:rPr>
                    <w:rStyle w:val="Hyperlink"/>
                  </w:rPr>
                  <w:t>the method names summarized in the fol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lowing table.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72.0000000000005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4514"/>
                  <w:tcBorders>
                    <w:start w:sz="5.599999999999909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Method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Safe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Idempotent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514"/>
                  <w:tcBorders>
                    <w:start w:sz="5.599999999999909" w:val="single" w:color="#DDDDDD"/>
                    <w:top w:sz="5.60000000000036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CONNECT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514"/>
                  <w:tcBorders>
                    <w:start w:sz="5.599999999999909" w:val="single" w:color="#DDDDDD"/>
                    <w:top w:sz="6.399999999999636" w:val="single" w:color="#DDDDDD"/>
                    <w:end w:sz="6.399999999999636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DELETE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4514"/>
                  <w:tcBorders>
                    <w:start w:sz="5.599999999999909" w:val="single" w:color="#DDDDDD"/>
                    <w:top w:sz="5.599999999999454" w:val="single" w:color="#DDDDDD"/>
                    <w:end w:sz="6.399999999999636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GET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0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706"/>
        </w:trPr>
        <w:tc>
          <w:tcPr>
            <w:tcW w:type="dxa" w:w="187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1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77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72.0000000000005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4514"/>
                  <w:tcBorders>
                    <w:start w:sz="5.599999999999909" w:val="single" w:color="#DDDDDD"/>
                    <w:top w:sz="5.600000000000023" w:val="single" w:color="#DDDDDD"/>
                    <w:end w:sz="6.399999999999636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Method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Safe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Idempotent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514"/>
                  <w:tcBorders>
                    <w:start w:sz="5.599999999999909" w:val="single" w:color="#DDDDDD"/>
                    <w:top w:sz="6.399999999999977" w:val="single" w:color="#DDDDDD"/>
                    <w:end w:sz="6.399999999999636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HEAD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0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514"/>
                  <w:tcBorders>
                    <w:start w:sz="5.599999999999909" w:val="single" w:color="#DDDDDD"/>
                    <w:top w:sz="6.399999999999977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OPTIONS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514"/>
                  <w:tcBorders>
                    <w:start w:sz="5.599999999999909" w:val="single" w:color="#DDDDDD"/>
                    <w:top w:sz="5.600000000000136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POST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2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514"/>
                  <w:tcBorders>
                    <w:start w:sz="5.599999999999909" w:val="single" w:color="#DDDDDD"/>
                    <w:top w:sz="6.399999999999864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PUT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2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514"/>
                  <w:tcBorders>
                    <w:start w:sz="5.599999999999909" w:val="single" w:color="#DDDDDD"/>
                    <w:top w:sz="6.400000000000091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TRACE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0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1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yes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9.3.8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4514"/>
                  <w:tcBorders>
                    <w:start w:sz="5.599999999999909" w:val="single" w:color="#DDDDDD"/>
                    <w:top w:sz="5.600000000000136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128"/>
                    <w:gridCol w:w="1128"/>
                    <w:gridCol w:w="1128"/>
                    <w:gridCol w:w="112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*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2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7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18.2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404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710" w:after="0"/>
              <w:ind w:left="0" w:right="6426" w:firstLine="0"/>
              <w:jc w:val="righ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7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872" w:firstLine="0"/>
        <w:jc w:val="left"/>
      </w:pP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 w:val="0"/>
          <w:i w:val="0"/>
          <w:color w:val="222222"/>
          <w:sz w:val="20"/>
        </w:rPr>
        <w:t>The method name "*" is reserved because using "*" as a method name would con</w:t>
      </w: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 w:val="0"/>
          <w:i w:val="0"/>
          <w:color w:val="222222"/>
          <w:sz w:val="20"/>
        </w:rPr>
        <w:t>fl</w:t>
      </w: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ict with its </w:t>
      </w: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usage as a wildcard in some </w:t>
      </w: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8f8f8"/>
          <w:shd w:val="clear" w:color="auto" w:fill="e8e8e8"/>
          <w:shd w:val="clear" w:color="auto" w:fill="cccccc"/>
          <w:rFonts w:ascii="" w:hAnsi="" w:eastAsia=""/>
          <w:b w:val="0"/>
          <w:i w:val="0"/>
          <w:color w:val="222222"/>
          <w:sz w:val="20"/>
        </w:rPr>
        <w:t>elds (e.g., "Access-Control-Request-Method").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18.3. Status Code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777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5" w:history="1">
                <w:r>
                  <w:rPr>
                    <w:rStyle w:val="Hyperlink"/>
                  </w:rPr>
                  <w:t>IANA has updated the "Hypertext Transfer Pr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otocol (HTTP) Status Code Registry"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>www.iana.org/assignments/http-status-codes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the registration procedure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>tion 16.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2.1</w:t>
            </w:r>
          </w:p>
          <w:p>
            <w:pPr>
              <w:autoSpaceDN w:val="0"/>
              <w:autoSpaceDE w:val="0"/>
              <w:widowControl/>
              <w:spacing w:line="272" w:lineRule="exact" w:before="0" w:after="202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5" w:history="1">
                <w:r>
                  <w:rPr>
                    <w:rStyle w:val="Hyperlink"/>
                  </w:rPr>
                  <w:t>and the status code values summarized in the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following table.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2.0" w:type="dxa"/>
            </w:tblPr>
            <w:tblGrid>
              <w:gridCol w:w="9656"/>
            </w:tblGrid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600000000000364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2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599999999999909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100</w:t>
                        </w:r>
                      </w:p>
                    </w:tc>
                    <w:tc>
                      <w:tcPr>
                        <w:tcW w:type="dxa" w:w="2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Continue</w:t>
                        </w:r>
                      </w:p>
                    </w:tc>
                    <w:tc>
                      <w:tcPr>
                        <w:tcW w:type="dxa" w:w="1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15.2.1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101</w:t>
                        </w:r>
                      </w:p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Switching Protocols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15.2.2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200</w:t>
                        </w:r>
                      </w:p>
                    </w:tc>
                    <w:tc>
                      <w:tcPr>
                        <w:tcW w:type="dxa" w:w="2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OK</w:t>
                        </w:r>
                      </w:p>
                    </w:tc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599999999999909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201</w:t>
                        </w:r>
                      </w:p>
                    </w:tc>
                    <w:tc>
                      <w:tcPr>
                        <w:tcW w:type="dxa" w:w="2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Created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202</w:t>
                        </w:r>
                      </w:p>
                    </w:tc>
                    <w:tc>
                      <w:tcPr>
                        <w:tcW w:type="dxa" w:w="2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Accepted</w:t>
                        </w:r>
                      </w:p>
                    </w:tc>
                    <w:tc>
                      <w:tcPr>
                        <w:tcW w:type="dxa" w:w="1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600000000000364" w:val="single" w:color="#DDDDDD"/>
                    <w:end w:sz="6.399999999999636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203</w:t>
                        </w:r>
                      </w:p>
                    </w:tc>
                    <w:tc>
                      <w:tcPr>
                        <w:tcW w:type="dxa" w:w="3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Non-Authoritative Information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400000000000546" w:val="single" w:color="#DDDDDD"/>
                    <w:end w:sz="6.399999999999636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204</w:t>
                        </w:r>
                      </w:p>
                    </w:tc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 Content</w:t>
                        </w:r>
                      </w:p>
                    </w:tc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59999999999945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205</w:t>
                        </w:r>
                      </w:p>
                    </w:tc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Reset Content</w:t>
                        </w: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206</w:t>
                        </w:r>
                      </w:p>
                    </w:tc>
                    <w:tc>
                      <w:tcPr>
                        <w:tcW w:type="dxa" w:w="2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Partial Content</w:t>
                        </w:r>
                      </w:p>
                    </w:tc>
                    <w:tc>
                      <w:tcPr>
                        <w:tcW w:type="dxa" w:w="1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15.3.7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60000000000036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300</w:t>
                        </w:r>
                      </w:p>
                    </w:tc>
                    <w:tc>
                      <w:tcPr>
                        <w:tcW w:type="dxa" w:w="2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Multiple Choices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15.4.1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636" w:val="single" w:color="#DDDDDD"/>
                    <w:end w:sz="6.399999999999636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301</w:t>
                        </w:r>
                      </w:p>
                    </w:tc>
                    <w:tc>
                      <w:tcPr>
                        <w:tcW w:type="dxa" w:w="2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Moved Permanently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15.4.2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758"/>
        </w:trPr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6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3162"/>
        </w:trPr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6480"/>
            </w:tblGrid>
            <w:tr>
              <w:trPr>
                <w:trHeight w:hRule="exact" w:val="13142"/>
              </w:trPr>
              <w:tc>
                <w:tcPr>
                  <w:tcW w:type="dxa" w:w="5860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6.0000000000002" w:type="dxa"/>
                  </w:tblPr>
                  <w:tblGrid>
                    <w:gridCol w:w="5860"/>
                  </w:tblGrid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600000000000023" w:val="single" w:color="#DDDDDD"/>
                          <w:end w:sz="6.399999999999636" w:val="single" w:color="#DDDDDD"/>
                          <w:bottom w:sz="6.399999999999977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8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Value</w:t>
                              </w:r>
                            </w:p>
                          </w:tc>
                          <w:tc>
                            <w:tcPr>
                              <w:tcW w:type="dxa" w:w="23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Description</w:t>
                              </w:r>
                            </w:p>
                          </w:tc>
                          <w:tc>
                            <w:tcPr>
                              <w:tcW w:type="dxa" w:w="18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68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Section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977" w:val="single" w:color="#DDDDDD"/>
                          <w:end w:sz="6.399999999999636" w:val="single" w:color="#DDDDDD"/>
                          <w:bottom w:sz="6.399999999999977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302</w:t>
                              </w:r>
                            </w:p>
                          </w:tc>
                          <w:tc>
                            <w:tcPr>
                              <w:tcW w:type="dxa" w:w="22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Found</w:t>
                              </w:r>
                            </w:p>
                          </w:tc>
                          <w:tc>
                            <w:tcPr>
                              <w:tcW w:type="dxa" w:w="20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977" w:val="single" w:color="#DDDDDD"/>
                          <w:end w:sz="6.399999999999636" w:val="single" w:color="#DDDDDD"/>
                          <w:bottom w:sz="5.6000000000001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303</w:t>
                              </w:r>
                            </w:p>
                          </w:tc>
                          <w:tc>
                            <w:tcPr>
                              <w:tcW w:type="dxa" w:w="23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See Other</w:t>
                              </w:r>
                            </w:p>
                          </w:tc>
                          <w:tc>
                            <w:tcPr>
                              <w:tcW w:type="dxa" w:w="19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600000000000136" w:val="single" w:color="#DDDDDD"/>
                          <w:end w:sz="6.399999999999636" w:val="single" w:color="#DDDDDD"/>
                          <w:bottom w:sz="6.3999999999998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304</w:t>
                              </w:r>
                            </w:p>
                          </w:tc>
                          <w:tc>
                            <w:tcPr>
                              <w:tcW w:type="dxa" w:w="2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Not Modi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ed</w:t>
                              </w:r>
                            </w:p>
                          </w:tc>
                          <w:tc>
                            <w:tcPr>
                              <w:tcW w:type="dxa" w:w="17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864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305</w:t>
                              </w:r>
                            </w:p>
                          </w:tc>
                          <w:tc>
                            <w:tcPr>
                              <w:tcW w:type="dxa" w:w="24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Use Proxy</w:t>
                              </w:r>
                            </w:p>
                          </w:tc>
                          <w:tc>
                            <w:tcPr>
                              <w:tcW w:type="dxa" w:w="18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15.4.6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5.6000000000001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306</w:t>
                              </w:r>
                            </w:p>
                          </w:tc>
                          <w:tc>
                            <w:tcPr>
                              <w:tcW w:type="dxa" w:w="23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(Unused)</w:t>
                              </w:r>
                            </w:p>
                          </w:tc>
                          <w:tc>
                            <w:tcPr>
                              <w:tcW w:type="dxa" w:w="19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600000000000136" w:val="single" w:color="#DDDDDD"/>
                          <w:end w:sz="6.399999999999636" w:val="single" w:color="#DDDDDD"/>
                          <w:bottom w:sz="6.3999999999998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307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Temporary Redirect</w:t>
                              </w:r>
                            </w:p>
                          </w:tc>
                          <w:tc>
                            <w:tcPr>
                              <w:tcW w:type="dxa" w:w="14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864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308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 Redirect</w:t>
                              </w:r>
                            </w:p>
                          </w:tc>
                          <w:tc>
                            <w:tcPr>
                              <w:tcW w:type="dxa" w:w="14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15.4.9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400</w:t>
                              </w:r>
                            </w:p>
                          </w:tc>
                          <w:tc>
                            <w:tcPr>
                              <w:tcW w:type="dxa" w:w="2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Bad Request</w:t>
                              </w:r>
                            </w:p>
                          </w:tc>
                          <w:tc>
                            <w:tcPr>
                              <w:tcW w:type="dxa" w:w="17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636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401</w:t>
                              </w:r>
                            </w:p>
                          </w:tc>
                          <w:tc>
                            <w:tcPr>
                              <w:tcW w:type="dxa" w:w="26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Unauthorized</w:t>
                              </w:r>
                            </w:p>
                          </w:tc>
                          <w:tc>
                            <w:tcPr>
                              <w:tcW w:type="dxa" w:w="1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402</w:t>
                              </w:r>
                            </w:p>
                          </w:tc>
                          <w:tc>
                            <w:tcPr>
                              <w:tcW w:type="dxa" w:w="28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Payment Required</w:t>
                              </w:r>
                            </w:p>
                          </w:tc>
                          <w:tc>
                            <w:tcPr>
                              <w:tcW w:type="dxa" w:w="14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5.599999999999909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403</w:t>
                              </w:r>
                            </w:p>
                          </w:tc>
                          <w:tc>
                            <w:tcPr>
                              <w:tcW w:type="dxa" w:w="2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Forbidden</w:t>
                              </w:r>
                            </w:p>
                          </w:tc>
                          <w:tc>
                            <w:tcPr>
                              <w:tcW w:type="dxa" w:w="18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599999999999909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404</w:t>
                              </w:r>
                            </w:p>
                          </w:tc>
                          <w:tc>
                            <w:tcPr>
                              <w:tcW w:type="dxa" w:w="2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Not Found</w:t>
                              </w:r>
                            </w:p>
                          </w:tc>
                          <w:tc>
                            <w:tcPr>
                              <w:tcW w:type="dxa" w:w="18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5.6000000000003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405</w:t>
                              </w:r>
                            </w:p>
                          </w:tc>
                          <w:tc>
                            <w:tcPr>
                              <w:tcW w:type="dxa" w:w="29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Method Not Allowed</w:t>
                              </w:r>
                            </w:p>
                          </w:tc>
                          <w:tc>
                            <w:tcPr>
                              <w:tcW w:type="dxa" w:w="13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15.5.6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600000000000364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406</w:t>
                              </w:r>
                            </w:p>
                          </w:tc>
                          <w:tc>
                            <w:tcPr>
                              <w:tcW w:type="dxa" w:w="2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Not Acceptable</w:t>
                              </w:r>
                            </w:p>
                          </w:tc>
                          <w:tc>
                            <w:tcPr>
                              <w:tcW w:type="dxa" w:w="16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5.599999999999909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407</w:t>
                              </w:r>
                            </w:p>
                          </w:tc>
                          <w:tc>
                            <w:tcPr>
                              <w:tcW w:type="dxa" w:w="34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Proxy Authentication Required</w:t>
                              </w:r>
                            </w:p>
                          </w:tc>
                          <w:tc>
                            <w:tcPr>
                              <w:tcW w:type="dxa" w:w="8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599999999999909" w:val="single" w:color="#DDDDDD"/>
                          <w:end w:sz="6.399999999999636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408</w:t>
                              </w:r>
                            </w:p>
                          </w:tc>
                          <w:tc>
                            <w:tcPr>
                              <w:tcW w:type="dxa" w:w="27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Request Timeout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8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091" w:val="single" w:color="#DDDDDD"/>
                          <w:end w:sz="6.399999999999636" w:val="single" w:color="#DDDDDD"/>
                          <w:bottom w:sz="5.599999999999909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409</w:t>
                              </w:r>
                            </w:p>
                          </w:tc>
                          <w:tc>
                            <w:tcPr>
                              <w:tcW w:type="dxa" w:w="23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fl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ict</w:t>
                              </w:r>
                            </w:p>
                          </w:tc>
                          <w:tc>
                            <w:tcPr>
                              <w:tcW w:type="dxa" w:w="20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599999999999909" w:val="single" w:color="#DDDDDD"/>
                          <w:end w:sz="6.399999999999636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410</w:t>
                              </w:r>
                            </w:p>
                          </w:tc>
                          <w:tc>
                            <w:tcPr>
                              <w:tcW w:type="dxa" w:w="21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Gone</w:t>
                              </w:r>
                            </w:p>
                          </w:tc>
                          <w:tc>
                            <w:tcPr>
                              <w:tcW w:type="dxa" w:w="21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636" w:val="single" w:color="#DDDDDD"/>
                          <w:end w:sz="6.399999999999636" w:val="single" w:color="#DDDDDD"/>
                          <w:bottom w:sz="5.6000000000003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411</w:t>
                              </w:r>
                            </w:p>
                          </w:tc>
                          <w:tc>
                            <w:tcPr>
                              <w:tcW w:type="dxa" w:w="27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Length Required</w:t>
                              </w:r>
                            </w:p>
                          </w:tc>
                          <w:tc>
                            <w:tcPr>
                              <w:tcW w:type="dxa" w:w="16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600000000000364" w:val="single" w:color="#DDDDDD"/>
                          <w:end w:sz="6.399999999999636" w:val="single" w:color="#DDDDDD"/>
                          <w:bottom w:sz="6.40000000000054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412</w:t>
                              </w:r>
                            </w:p>
                          </w:tc>
                          <w:tc>
                            <w:tcPr>
                              <w:tcW w:type="dxa" w:w="28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Precondition Failed</w:t>
                              </w:r>
                            </w:p>
                          </w:tc>
                          <w:tc>
                            <w:tcPr>
                              <w:tcW w:type="dxa" w:w="14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400000000000546" w:val="single" w:color="#DDDDDD"/>
                          <w:end w:sz="6.399999999999636" w:val="single" w:color="#DDDDDD"/>
                          <w:bottom w:sz="5.59999999999945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413</w:t>
                              </w:r>
                            </w:p>
                          </w:tc>
                          <w:tc>
                            <w:tcPr>
                              <w:tcW w:type="dxa" w:w="28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Content Too Large</w:t>
                              </w:r>
                            </w:p>
                          </w:tc>
                          <w:tc>
                            <w:tcPr>
                              <w:tcW w:type="dxa" w:w="15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599999999999454" w:val="single" w:color="#DDDDDD"/>
                          <w:end w:sz="6.399999999999636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414</w:t>
                              </w:r>
                            </w:p>
                          </w:tc>
                          <w:tc>
                            <w:tcPr>
                              <w:tcW w:type="dxa" w:w="25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URI Too Long</w:t>
                              </w:r>
                            </w:p>
                          </w:tc>
                          <w:tc>
                            <w:tcPr>
                              <w:tcW w:type="dxa" w:w="17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6.399999999999636" w:val="single" w:color="#DDDDDD"/>
                          <w:end w:sz="6.399999999999636" w:val="single" w:color="#DDDDDD"/>
                          <w:bottom w:sz="5.6000000000003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415</w:t>
                              </w:r>
                            </w:p>
                          </w:tc>
                          <w:tc>
                            <w:tcPr>
                              <w:tcW w:type="dxa" w:w="31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Unsupported Media Type</w:t>
                              </w:r>
                            </w:p>
                          </w:tc>
                          <w:tc>
                            <w:tcPr>
                              <w:tcW w:type="dxa" w:w="12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15.5.16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68"/>
                    </w:trPr>
                    <w:tc>
                      <w:tcPr>
                        <w:tcW w:type="dxa" w:w="5234"/>
                        <w:tcBorders>
                          <w:start w:sz="5.599999999999909" w:val="single" w:color="#DDDDDD"/>
                          <w:top w:sz="5.600000000000364" w:val="single" w:color="#DDDDDD"/>
                          <w:end w:sz="6.399999999999636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6.00000000000023" w:type="dxa"/>
                        </w:tblPr>
                        <w:tblGrid>
                          <w:gridCol w:w="1745"/>
                          <w:gridCol w:w="1745"/>
                          <w:gridCol w:w="174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92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416</w:t>
                              </w:r>
                            </w:p>
                          </w:tc>
                          <w:tc>
                            <w:tcPr>
                              <w:tcW w:type="dxa" w:w="29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29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Range Not Satis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able</w:t>
                              </w:r>
                            </w:p>
                          </w:tc>
                          <w:tc>
                            <w:tcPr>
                              <w:tcW w:type="dxa" w:w="14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15.5.17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1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6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620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2.0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600000000000023" w:val="single" w:color="#DDDDDD"/>
                    <w:end w:sz="6.399999999999636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Value</w:t>
                        </w:r>
                      </w:p>
                    </w:tc>
                    <w:tc>
                      <w:tcPr>
                        <w:tcW w:type="dxa" w:w="2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6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977" w:val="single" w:color="#DDDDDD"/>
                    <w:end w:sz="6.399999999999636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417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Expectation Failed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15.5.18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977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418</w:t>
                        </w:r>
                      </w:p>
                    </w:tc>
                    <w:tc>
                      <w:tcPr>
                        <w:tcW w:type="dxa" w:w="2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(Unused)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15.5.19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600000000000136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421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Misdirected Request</w:t>
                        </w:r>
                      </w:p>
                    </w:tc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15.5.20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864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422</w:t>
                        </w:r>
                      </w:p>
                    </w:tc>
                    <w:tc>
                      <w:tcPr>
                        <w:tcW w:type="dxa" w:w="3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Unprocessable Content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15.5.21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400000000000091" w:val="single" w:color="#DDDDDD"/>
                    <w:end w:sz="6.399999999999636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426</w:t>
                        </w:r>
                      </w:p>
                    </w:tc>
                    <w:tc>
                      <w:tcPr>
                        <w:tcW w:type="dxa" w:w="2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Upgrade Required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15.5.22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5.600000000000136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500</w:t>
                        </w:r>
                      </w:p>
                    </w:tc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Internal Server Error</w:t>
                        </w:r>
                      </w:p>
                    </w:tc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15.6.1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864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501</w:t>
                        </w:r>
                      </w:p>
                    </w:tc>
                    <w:tc>
                      <w:tcPr>
                        <w:tcW w:type="dxa" w:w="2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Not Implemented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15.6.2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400000000000091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502</w:t>
                        </w:r>
                      </w:p>
                    </w:tc>
                    <w:tc>
                      <w:tcPr>
                        <w:tcW w:type="dxa" w:w="2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Bad Gateway</w:t>
                        </w:r>
                      </w:p>
                    </w:tc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15.6.3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399999999999636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503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Service Unavailable</w:t>
                        </w:r>
                      </w:p>
                    </w:tc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15.6.4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400000000000091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504</w:t>
                        </w:r>
                      </w:p>
                    </w:tc>
                    <w:tc>
                      <w:tcPr>
                        <w:tcW w:type="dxa" w:w="2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Gateway Timeout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15.6.5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5234"/>
                  <w:tcBorders>
                    <w:start w:sz="5.599999999999909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745"/>
                    <w:gridCol w:w="1745"/>
                    <w:gridCol w:w="174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505</w:t>
                        </w:r>
                      </w:p>
                    </w:tc>
                    <w:tc>
                      <w:tcPr>
                        <w:tcW w:type="dxa" w:w="3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 Version Not Supported</w:t>
                        </w:r>
                      </w:p>
                    </w:tc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15.6.6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64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144" w:after="0"/>
              <w:ind w:left="220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8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8f8f8"/>
          <w:shd w:val="clear" w:color="auto" w:fill="e8e8e8"/>
          <w:rFonts w:ascii="" w:hAnsi="" w:eastAsia=""/>
          <w:b/>
          <w:i w:val="0"/>
          <w:color w:val="222222"/>
          <w:sz w:val="24"/>
        </w:rPr>
        <w:t>18.4. Field Name Registration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updates the HTTP-related aspects of the existing registration procedures for</w:t>
            </w:r>
          </w:p>
        </w:tc>
      </w:tr>
      <w:tr>
        <w:trPr>
          <w:trHeight w:hRule="exact" w:val="272"/>
        </w:trPr>
        <w:tc>
          <w:tcPr>
            <w:tcW w:type="dxa" w:w="42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RFC3864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It replaces the old procedures as they relate to HTTP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a new registration procedure and moving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nitions into a separate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registry.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IANA has created a new registry titled "Hypertext Transfer Protocol (HTTP) Field Name Registry" </w:t>
      </w:r>
      <w:r>
        <w:rPr>
          <w:rFonts w:ascii="" w:hAnsi="" w:eastAsia=""/>
          <w:b w:val="0"/>
          <w:i w:val="0"/>
          <w:color w:val="222222"/>
          <w:sz w:val="20"/>
        </w:rPr>
        <w:t xml:space="preserve">as outlined in </w:t>
      </w:r>
      <w:r>
        <w:rPr>
          <w:rFonts w:ascii="" w:hAnsi="" w:eastAsia=""/>
          <w:b w:val="0"/>
          <w:i w:val="0"/>
          <w:color w:val="2222EE"/>
          <w:sz w:val="20"/>
        </w:rPr>
        <w:t>Section 16.3.1</w:t>
      </w:r>
      <w:r>
        <w:rPr>
          <w:rFonts w:ascii="" w:hAnsi="" w:eastAsia="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IANA has moved all entries in the "Permanent</w:t>
      </w:r>
      <w:r>
        <w:rPr>
          <w:rFonts w:ascii="" w:hAnsi="" w:eastAsia=""/>
          <w:b w:val="0"/>
          <w:i w:val="0"/>
          <w:color w:val="222222"/>
          <w:sz w:val="20"/>
        </w:rPr>
        <w:hyperlink r:id="rId108" w:history="1">
          <w:r>
            <w:rPr>
              <w:rStyle w:val="Hyperlink"/>
            </w:rPr>
            <w:t xml:space="preserve"> Message Header Field Names" and "Provisio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nal </w:t>
      </w:r>
      <w:r>
        <w:rPr>
          <w:rFonts w:ascii="" w:hAnsi="" w:eastAsia=""/>
          <w:b w:val="0"/>
          <w:i w:val="0"/>
          <w:color w:val="222222"/>
          <w:sz w:val="20"/>
        </w:rPr>
        <w:t xml:space="preserve">Message Header Field Names" registries (see </w:t>
      </w:r>
      <w:r>
        <w:rPr>
          <w:rFonts w:ascii="" w:hAnsi="" w:eastAsia=""/>
          <w:b w:val="0"/>
          <w:i w:val="0"/>
          <w:color w:val="222222"/>
          <w:sz w:val="20"/>
        </w:rPr>
        <w:t>&lt;</w:t>
      </w:r>
      <w:r>
        <w:rPr>
          <w:rFonts w:ascii="" w:hAnsi="" w:eastAsia=""/>
          <w:b w:val="0"/>
          <w:i w:val="0"/>
          <w:color w:val="2222EE"/>
          <w:sz w:val="20"/>
        </w:rPr>
        <w:hyperlink r:id="rId108" w:history="1">
          <w:r>
            <w:rPr>
              <w:rStyle w:val="Hyperlink"/>
            </w:rPr>
            <w:t>https://www.iana.org/assignments/message-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108" w:history="1">
          <w:r>
            <w:rPr>
              <w:rStyle w:val="Hyperlink"/>
            </w:rPr>
            <w:t>headers/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&gt; </w:t>
      </w:r>
      <w:r>
        <w:rPr>
          <w:rFonts w:ascii="" w:hAnsi="" w:eastAsia=""/>
          <w:b w:val="0"/>
          <w:i w:val="0"/>
          <w:color w:val="222222"/>
          <w:sz w:val="20"/>
        </w:rPr>
        <w:t>) with the protocol 'http' to this regist</w:t>
      </w:r>
      <w:r>
        <w:rPr>
          <w:rFonts w:ascii="" w:hAnsi="" w:eastAsia=""/>
          <w:b w:val="0"/>
          <w:i w:val="0"/>
          <w:color w:val="222222"/>
          <w:sz w:val="20"/>
        </w:rPr>
        <w:hyperlink r:id="rId108" w:history="1">
          <w:r>
            <w:rPr>
              <w:rStyle w:val="Hyperlink"/>
            </w:rPr>
            <w:t>ry and has applied the following changes:</w:t>
          </w:r>
        </w:hyperlink>
      </w:r>
    </w:p>
    <w:p>
      <w:pPr>
        <w:autoSpaceDN w:val="0"/>
        <w:autoSpaceDE w:val="0"/>
        <w:widowControl/>
        <w:spacing w:line="272" w:lineRule="exact" w:before="20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The 'Applicable Protocol'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has been omitted.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24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 xml:space="preserve">Entries that had a status of 'standard', 'experimental', 'reserved', or 'informational' have been </w:t>
      </w:r>
      <w:r>
        <w:tab/>
      </w:r>
      <w:r>
        <w:rPr>
          <w:rFonts w:ascii="" w:hAnsi="" w:eastAsia=""/>
          <w:b w:val="0"/>
          <w:i w:val="0"/>
          <w:color w:val="222222"/>
          <w:sz w:val="20"/>
        </w:rPr>
        <w:t xml:space="preserve">made to have a status of 'permanent'. </w:t>
      </w:r>
    </w:p>
    <w:p>
      <w:pPr>
        <w:autoSpaceDN w:val="0"/>
        <w:autoSpaceDE w:val="0"/>
        <w:widowControl/>
        <w:spacing w:line="272" w:lineRule="exact" w:before="5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3. </w:t>
      </w:r>
      <w:r>
        <w:rPr>
          <w:rFonts w:ascii="" w:hAnsi="" w:eastAsia=""/>
          <w:b w:val="0"/>
          <w:i w:val="0"/>
          <w:color w:val="222222"/>
          <w:sz w:val="20"/>
        </w:rPr>
        <w:t xml:space="preserve">Provisional entries without a status have been made to have a status of 'provisional'.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41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718" w:right="1440" w:hanging="194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4.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Permanent entries without a status (after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rmation that the registration document did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one) have been made to have a status of 'provisional'. The expert(s) can choose to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update the entries' status if there is evidence that another is more appropriate. </w:t>
            </w:r>
          </w:p>
        </w:tc>
      </w:tr>
      <w:tr>
        <w:trPr>
          <w:trHeight w:hRule="exact" w:val="29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IANA has annotated the "Permanent Message Header Field Names" and "Provisional Message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Header Field Names" registries with the following note to indicate that HTTP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name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registrations have moved: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4510"/>
        <w:gridCol w:w="4510"/>
      </w:tblGrid>
      <w:tr>
        <w:trPr>
          <w:trHeight w:hRule="exact" w:val="1096"/>
        </w:trPr>
        <w:tc>
          <w:tcPr>
            <w:tcW w:type="dxa" w:w="5342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42"/>
            </w:tblGrid>
            <w:tr>
              <w:trPr>
                <w:trHeight w:hRule="exact" w:val="362"/>
              </w:trPr>
              <w:tc>
                <w:tcPr>
                  <w:tcW w:type="dxa" w:w="310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20"/>
                    </w:rPr>
                    <w:t>Note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5342"/>
            </w:tblGrid>
            <w:tr>
              <w:trPr>
                <w:trHeight w:hRule="exact" w:val="634"/>
              </w:trPr>
              <w:tc>
                <w:tcPr>
                  <w:tcW w:type="dxa" w:w="514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50" w:after="0"/>
                    <w:ind w:left="2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09" w:history="1">
                      <w:r>
                        <w:rPr>
                          <w:rStyle w:val="Hyperlink"/>
                        </w:rPr>
                        <w:t xml:space="preserve">HTTP 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09" w:history="1">
                      <w:r>
                        <w:rPr>
                          <w:rStyle w:val="Hyperlink"/>
                        </w:rPr>
                        <w:t>f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09" w:history="1">
                      <w:r>
                        <w:rPr>
                          <w:rStyle w:val="Hyperlink"/>
                        </w:rPr>
                        <w:t>eld name registr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ations have been moved to [ 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09" w:history="1">
                      <w:r>
                        <w:rPr>
                          <w:rStyle w:val="Hyperlink"/>
                        </w:rPr>
                        <w:t>assignments/http-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09" w:history="1">
                      <w:r>
                        <w:rPr>
                          <w:rStyle w:val="Hyperlink"/>
                        </w:rPr>
                        <w:t>f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09" w:history="1">
                      <w:r>
                        <w:rPr>
                          <w:rStyle w:val="Hyperlink"/>
                        </w:rPr>
                        <w:t xml:space="preserve">elds 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] per [RFC9110].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12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9" w:history="1">
                <w:r>
                  <w:rPr>
                    <w:rStyle w:val="Hyperlink"/>
                  </w:rPr>
                  <w:t>https://www.iana.org/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804"/>
        </w:trPr>
        <w:tc>
          <w:tcPr>
            <w:tcW w:type="dxa" w:w="10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IANA has updated the "Hypertext Transfer Protocol (HTTP) Field Name Registry" with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names listed in the following table.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694"/>
        </w:trPr>
        <w:tc>
          <w:tcPr>
            <w:tcW w:type="dxa" w:w="9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6.0" w:type="dxa"/>
            </w:tblPr>
            <w:tblGrid>
              <w:gridCol w:w="9000"/>
            </w:tblGrid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399999999999864" w:val="single" w:color="#DDDDDD"/>
                    <w:end w:sz="6.400000000000091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665"/>
                    <w:gridCol w:w="1665"/>
                    <w:gridCol w:w="1665"/>
                    <w:gridCol w:w="166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Field Name</w:t>
                        </w:r>
                      </w:p>
                    </w:tc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36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Status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Comments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600000000000136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Accept</w:t>
                        </w:r>
                      </w:p>
                    </w:tc>
                    <w:tc>
                      <w:tcPr>
                        <w:tcW w:type="dxa" w:w="2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12.5.1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Accept-Charset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4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deprecated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12.5.2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Accept-Encoding</w:t>
                        </w:r>
                      </w:p>
                    </w:tc>
                    <w:tc>
                      <w:tcPr>
                        <w:tcW w:type="dxa" w:w="1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12.5.3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Accept-Language</w:t>
                        </w:r>
                      </w:p>
                    </w:tc>
                    <w:tc>
                      <w:tcPr>
                        <w:tcW w:type="dxa" w:w="1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12.5.4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Accept-Ranges</w:t>
                        </w:r>
                      </w:p>
                    </w:tc>
                    <w:tc>
                      <w:tcPr>
                        <w:tcW w:type="dxa" w:w="1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14.3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Allow</w:t>
                        </w:r>
                      </w:p>
                    </w:tc>
                    <w:tc>
                      <w:tcPr>
                        <w:tcW w:type="dxa" w:w="2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2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10.2.1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Authentication-Info</w:t>
                        </w: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11.6.3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Authorization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11.6.2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Connection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7.6.1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Content-Encoding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Content-Language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Content-Length</w:t>
                        </w:r>
                      </w:p>
                    </w:tc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400000000000546" w:val="single" w:color="#DDDDDD"/>
                    <w:end w:sz="6.400000000000091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Content-Location</w:t>
                        </w:r>
                      </w:p>
                    </w:tc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59999999999945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Content-Range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14.4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2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Content-Type</w:t>
                        </w:r>
                      </w:p>
                    </w:tc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6.6.1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ETag</w:t>
                        </w:r>
                      </w:p>
                    </w:tc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8.8.3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599999999999454" w:val="single" w:color="#DDDDDD"/>
                    <w:end w:sz="6.400000000000091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2220"/>
                    <w:gridCol w:w="2220"/>
                    <w:gridCol w:w="2220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Expect</w:t>
                        </w:r>
                      </w:p>
                    </w:tc>
                    <w:tc>
                      <w:tcPr>
                        <w:tcW w:type="dxa" w:w="2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10.1.1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06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164</w:t>
            </w:r>
          </w:p>
        </w:tc>
      </w:tr>
      <w:tr>
        <w:trPr>
          <w:trHeight w:hRule="exact" w:val="27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23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3162"/>
        </w:trPr>
        <w:tc>
          <w:tcPr>
            <w:tcW w:type="dxa" w:w="78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76"/>
            </w:tblGrid>
            <w:tr>
              <w:trPr>
                <w:trHeight w:hRule="exact" w:val="13142"/>
              </w:trPr>
              <w:tc>
                <w:tcPr>
                  <w:tcW w:type="dxa" w:w="735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1.9999999999999" w:type="dxa"/>
                  </w:tblPr>
                  <w:tblGrid>
                    <w:gridCol w:w="7356"/>
                  </w:tblGrid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600000000000023" w:val="single" w:color="#DDDDDD"/>
                          <w:end w:sz="6.400000000000091" w:val="single" w:color="#DDDDDD"/>
                          <w:bottom w:sz="6.399999999999977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1665"/>
                          <w:gridCol w:w="1665"/>
                          <w:gridCol w:w="1665"/>
                          <w:gridCol w:w="1665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0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Field Name</w:t>
                              </w:r>
                            </w:p>
                          </w:tc>
                          <w:tc>
                            <w:tcPr>
                              <w:tcW w:type="dxa" w:w="18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360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type="dxa" w:w="12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34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Section</w:t>
                              </w:r>
                            </w:p>
                          </w:tc>
                          <w:tc>
                            <w:tcPr>
                              <w:tcW w:type="dxa" w:w="13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6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222222"/>
                                  <w:sz w:val="20"/>
                                </w:rPr>
                                <w:t>Comments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977" w:val="single" w:color="#DDDDDD"/>
                          <w:end w:sz="6.400000000000091" w:val="single" w:color="#DDDDDD"/>
                          <w:bottom w:sz="6.399999999999977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7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From</w:t>
                              </w:r>
                            </w:p>
                          </w:tc>
                          <w:tc>
                            <w:tcPr>
                              <w:tcW w:type="dxa" w:w="23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10.1.2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977" w:val="single" w:color="#DDDDDD"/>
                          <w:end w:sz="6.400000000000091" w:val="single" w:color="#DDDDDD"/>
                          <w:bottom w:sz="5.6000000000001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7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Host</w:t>
                              </w:r>
                            </w:p>
                          </w:tc>
                          <w:tc>
                            <w:tcPr>
                              <w:tcW w:type="dxa" w:w="2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7.2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600000000000136" w:val="single" w:color="#DDDDDD"/>
                          <w:end w:sz="6.400000000000091" w:val="single" w:color="#DDDDDD"/>
                          <w:bottom w:sz="6.3999999999998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9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If-Match</w:t>
                              </w:r>
                            </w:p>
                          </w:tc>
                          <w:tc>
                            <w:tcPr>
                              <w:tcW w:type="dxa" w:w="22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13.1.1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864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3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If-Modi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ed-Since</w:t>
                              </w:r>
                            </w:p>
                          </w:tc>
                          <w:tc>
                            <w:tcPr>
                              <w:tcW w:type="dxa" w:w="18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13.1.3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5.6000000000001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22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If-None-Match</w:t>
                              </w:r>
                            </w:p>
                          </w:tc>
                          <w:tc>
                            <w:tcPr>
                              <w:tcW w:type="dxa" w:w="19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13.1.2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600000000000136" w:val="single" w:color="#DDDDDD"/>
                          <w:end w:sz="6.400000000000091" w:val="single" w:color="#DDDDDD"/>
                          <w:bottom w:sz="6.3999999999998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9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If-Range</w:t>
                              </w:r>
                            </w:p>
                          </w:tc>
                          <w:tc>
                            <w:tcPr>
                              <w:tcW w:type="dxa" w:w="22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13.1.5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864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4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If-Unmodi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ed-Since</w:t>
                              </w:r>
                            </w:p>
                          </w:tc>
                          <w:tc>
                            <w:tcPr>
                              <w:tcW w:type="dxa" w:w="1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13.1.4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21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Last-Modi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fi</w:t>
                              </w: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ed</w:t>
                              </w:r>
                            </w:p>
                          </w:tc>
                          <w:tc>
                            <w:tcPr>
                              <w:tcW w:type="dxa" w:w="1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8.8.2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636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9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Location</w:t>
                              </w:r>
                            </w:p>
                          </w:tc>
                          <w:tc>
                            <w:tcPr>
                              <w:tcW w:type="dxa" w:w="22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10.2.2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1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Max-Forwards</w:t>
                              </w:r>
                            </w:p>
                          </w:tc>
                          <w:tc>
                            <w:tcPr>
                              <w:tcW w:type="dxa" w:w="1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7.6.2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5.599999999999909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Proxy-Authenticate</w:t>
                              </w:r>
                            </w:p>
                          </w:tc>
                          <w:tc>
                            <w:tcPr>
                              <w:tcW w:type="dxa" w:w="17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11.7.1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599999999999909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7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Proxy-Authentication-Info</w:t>
                              </w:r>
                            </w:p>
                          </w:tc>
                          <w:tc>
                            <w:tcPr>
                              <w:tcW w:type="dxa" w:w="13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11.7.3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5.6000000000003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4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Proxy-Authorization</w:t>
                              </w:r>
                            </w:p>
                          </w:tc>
                          <w:tc>
                            <w:tcPr>
                              <w:tcW w:type="dxa" w:w="1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11.7.2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600000000000364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18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Range</w:t>
                              </w:r>
                            </w:p>
                          </w:tc>
                          <w:tc>
                            <w:tcPr>
                              <w:tcW w:type="dxa" w:w="23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4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2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14.2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5.599999999999909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8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Referer</w:t>
                              </w:r>
                            </w:p>
                          </w:tc>
                          <w:tc>
                            <w:tcPr>
                              <w:tcW w:type="dxa" w:w="23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10.1.3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599999999999909" w:val="single" w:color="#DDDDDD"/>
                          <w:end w:sz="6.400000000000091" w:val="single" w:color="#DDDDDD"/>
                          <w:bottom w:sz="6.400000000000091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0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Retry-After</w:t>
                              </w:r>
                            </w:p>
                          </w:tc>
                          <w:tc>
                            <w:tcPr>
                              <w:tcW w:type="dxa" w:w="21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10.2.3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091" w:val="single" w:color="#DDDDDD"/>
                          <w:end w:sz="6.400000000000091" w:val="single" w:color="#DDDDDD"/>
                          <w:bottom w:sz="5.599999999999909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8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Server</w:t>
                              </w:r>
                            </w:p>
                          </w:tc>
                          <w:tc>
                            <w:tcPr>
                              <w:tcW w:type="dxa" w:w="23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10.2.4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599999999999909" w:val="single" w:color="#DDDDDD"/>
                          <w:end w:sz="6.400000000000091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6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TE</w:t>
                              </w:r>
                            </w:p>
                          </w:tc>
                          <w:tc>
                            <w:tcPr>
                              <w:tcW w:type="dxa" w:w="2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10.1.4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636" w:val="single" w:color="#DDDDDD"/>
                          <w:end w:sz="6.400000000000091" w:val="single" w:color="#DDDDDD"/>
                          <w:bottom w:sz="5.6000000000003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8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Trailer</w:t>
                              </w:r>
                            </w:p>
                          </w:tc>
                          <w:tc>
                            <w:tcPr>
                              <w:tcW w:type="dxa" w:w="23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6.6.2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600000000000364" w:val="single" w:color="#DDDDDD"/>
                          <w:end w:sz="6.400000000000091" w:val="single" w:color="#DDDDDD"/>
                          <w:bottom w:sz="6.40000000000054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9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Upgrade</w:t>
                              </w:r>
                            </w:p>
                          </w:tc>
                          <w:tc>
                            <w:tcPr>
                              <w:tcW w:type="dxa" w:w="22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7.8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400000000000546" w:val="single" w:color="#DDDDDD"/>
                          <w:end w:sz="6.400000000000091" w:val="single" w:color="#DDDDDD"/>
                          <w:bottom w:sz="5.59999999999945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0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User-Agent</w:t>
                              </w:r>
                            </w:p>
                          </w:tc>
                          <w:tc>
                            <w:tcPr>
                              <w:tcW w:type="dxa" w:w="21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10.1.5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599999999999454" w:val="single" w:color="#DDDDDD"/>
                          <w:end w:sz="6.400000000000091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17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Vary</w:t>
                              </w:r>
                            </w:p>
                          </w:tc>
                          <w:tc>
                            <w:tcPr>
                              <w:tcW w:type="dxa" w:w="24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12.5.5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86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6.399999999999636" w:val="single" w:color="#DDDDDD"/>
                          <w:end w:sz="6.400000000000091" w:val="single" w:color="#DDDDDD"/>
                          <w:bottom w:sz="5.600000000000364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58"/>
                          </w:trPr>
                          <w:tc>
                            <w:tcPr>
                              <w:tcW w:type="dxa" w:w="1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Via</w:t>
                              </w:r>
                            </w:p>
                          </w:tc>
                          <w:tc>
                            <w:tcPr>
                              <w:tcW w:type="dxa" w:w="2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7.6.3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468"/>
                    </w:trPr>
                    <w:tc>
                      <w:tcPr>
                        <w:tcW w:type="dxa" w:w="6660"/>
                        <w:tcBorders>
                          <w:start w:sz="6.399999999999977" w:val="single" w:color="#DDDDDD"/>
                          <w:top w:sz="5.600000000000364" w:val="single" w:color="#DDDDDD"/>
                          <w:end w:sz="6.400000000000091" w:val="single" w:color="#DDDDDD"/>
                          <w:bottom w:sz="6.399999999999636" w:val="single" w:color="#DDDDD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4" w:type="dxa"/>
                        </w:tblPr>
                        <w:tblGrid>
                          <w:gridCol w:w="2220"/>
                          <w:gridCol w:w="2220"/>
                          <w:gridCol w:w="2220"/>
                        </w:tblGrid>
                        <w:tr>
                          <w:trPr>
                            <w:trHeight w:hRule="exact" w:val="360"/>
                          </w:trPr>
                          <w:tc>
                            <w:tcPr>
                              <w:tcW w:type="dxa" w:w="24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84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WWW-Authenticate</w:t>
                              </w:r>
                            </w:p>
                          </w:tc>
                          <w:tc>
                            <w:tcPr>
                              <w:tcW w:type="dxa" w:w="16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0" w:right="146" w:firstLine="0"/>
                                <w:jc w:val="righ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22"/>
                                  <w:sz w:val="20"/>
                                </w:rPr>
                                <w:t>permanent</w:t>
                              </w:r>
                            </w:p>
                          </w:tc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2" w:lineRule="exact" w:before="54" w:after="0"/>
                                <w:ind w:left="158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2222EE"/>
                                  <w:sz w:val="20"/>
                                </w:rPr>
                                <w:t>11.6.1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3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33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5.600000000000023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665"/>
                    <w:gridCol w:w="1665"/>
                    <w:gridCol w:w="1665"/>
                    <w:gridCol w:w="166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2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Field Name</w:t>
                        </w:r>
                      </w:p>
                    </w:tc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36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Status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Comments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6660"/>
                  <w:tcBorders>
                    <w:start w:sz="6.399999999999977" w:val="single" w:color="#DDDDDD"/>
                    <w:top w:sz="6.399999999999977" w:val="single" w:color="#DDDDDD"/>
                    <w:end w:sz="6.400000000000091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665"/>
                    <w:gridCol w:w="1665"/>
                    <w:gridCol w:w="1665"/>
                    <w:gridCol w:w="166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*</w:t>
                        </w:r>
                      </w:p>
                    </w:tc>
                    <w:tc>
                      <w:tcPr>
                        <w:tcW w:type="dxa" w:w="2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12.5.5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6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(reserved)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7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9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728" w:firstLine="0"/>
        <w:jc w:val="left"/>
      </w:pP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 xml:space="preserve">The 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 xml:space="preserve">eld name "*" is reserved because using that name as an HTTP header 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eld might con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fl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 xml:space="preserve">ict 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 xml:space="preserve">with its special semantics in the 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EE"/>
          <w:sz w:val="20"/>
        </w:rPr>
        <w:t>Vary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fi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eld (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EE"/>
          <w:sz w:val="20"/>
        </w:rPr>
        <w:t>Section 12.5.5</w:t>
      </w:r>
      <w:r>
        <w:rPr>
          <w:shd w:val="clear" w:color="auto" w:fill="f8f8f8"/>
          <w:shd w:val="clear" w:color="auto" w:fill="e8e8e8"/>
          <w:rFonts w:ascii="" w:hAnsi="" w:eastAsia="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IANA has upd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0" w:history="1">
                <w:r>
                  <w:rPr>
                    <w:rStyle w:val="Hyperlink"/>
                  </w:rPr>
                  <w:t>ated the "Con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tent-MD5" entry in the new registry to have a status of '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0" w:history="1">
                <w:r>
                  <w:rPr>
                    <w:rStyle w:val="Hyperlink"/>
                  </w:rPr>
                  <w:t>obsoleted' w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ith</w:t>
            </w:r>
          </w:p>
        </w:tc>
      </w:tr>
      <w:tr>
        <w:trPr>
          <w:trHeight w:hRule="exact" w:val="272"/>
        </w:trPr>
        <w:tc>
          <w:tcPr>
            <w:tcW w:type="dxa" w:w="391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references to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0" w:history="1">
                <w:r>
                  <w:rPr>
                    <w:rStyle w:val="Hyperlink"/>
                  </w:rPr>
                  <w:t>Section 14.15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7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(for the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of the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eld) and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0" w:history="1">
                <w:r>
                  <w:rPr>
                    <w:rStyle w:val="Hyperlink"/>
                  </w:rPr>
                  <w:t>Appendix B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1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(w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0" w:history="1">
                <w:r>
                  <w:rPr>
                    <w:rStyle w:val="Hyperlink"/>
                  </w:rPr>
                  <w:t>hich removed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from the updated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cation).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37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18.5. Authentication Scheme Registration </w:t>
            </w:r>
          </w:p>
          <w:p>
            <w:pPr>
              <w:autoSpaceDN w:val="0"/>
              <w:autoSpaceDE w:val="0"/>
              <w:widowControl/>
              <w:spacing w:line="272" w:lineRule="exact" w:before="112" w:after="0"/>
              <w:ind w:left="1318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8" w:history="1">
                <w:r>
                  <w:rPr>
                    <w:rStyle w:val="Hyperlink"/>
                  </w:rPr>
                  <w:t>ANA has updated the "Hypertext Transfer Protocol (H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TTP) Authentication Scheme Registry"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8" w:history="1">
                <w:r>
                  <w:rPr>
                    <w:rStyle w:val="Hyperlink"/>
                  </w:rPr>
                  <w:t>https://www.iana.org/assignments/http-authschemes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the registration procedure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98" w:history="1">
                <w:r>
                  <w:rPr>
                    <w:rStyle w:val="Hyperlink"/>
                  </w:rPr>
                  <w:t>6.4.1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8" w:history="1">
                <w:r>
                  <w:rPr>
                    <w:rStyle w:val="Hyperlink"/>
                  </w:rPr>
                  <w:t>. No authentication schemes are de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8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98" w:history="1">
                <w:r>
                  <w:rPr>
                    <w:rStyle w:val="Hyperlink"/>
                  </w:rPr>
                  <w:t>ned in this 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ocument.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18.6. Content Coding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93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IANA has up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dated the "HTTP Content Coding Registry"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https://www.iana.org/assignments/http-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parameters/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the registration procedure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.6.1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 xml:space="preserve"> and the content coding names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summarized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the table below.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409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6.0" w:type="dxa"/>
            </w:tblPr>
            <w:tblGrid>
              <w:gridCol w:w="11900"/>
            </w:tblGrid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type="dxa" w:w="4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9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3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compress</w:t>
                        </w:r>
                      </w:p>
                    </w:tc>
                    <w:tc>
                      <w:tcPr>
                        <w:tcW w:type="dxa" w:w="5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3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UNIX "compress" data format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Welch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2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8.4.1.1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322"/>
                    <w:gridCol w:w="1322"/>
                    <w:gridCol w:w="1322"/>
                    <w:gridCol w:w="1322"/>
                    <w:gridCol w:w="1322"/>
                    <w:gridCol w:w="1322"/>
                    <w:gridCol w:w="1322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0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fl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ate</w:t>
                        </w:r>
                      </w:p>
                    </w:tc>
                    <w:tc>
                      <w:tcPr>
                        <w:tcW w:type="dxa" w:w="29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7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"de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fl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ate" compressed data (</w:t>
                        </w:r>
                      </w:p>
                    </w:tc>
                    <w:tc>
                      <w:tcPr>
                        <w:tcW w:type="dxa" w:w="9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RFC1951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30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) inside the "zlib" data format</w:t>
                        </w:r>
                      </w:p>
                    </w:tc>
                    <w:tc>
                      <w:tcPr>
                        <w:tcW w:type="dxa" w:w="10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8.4.1.2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1322"/>
                        <w:vMerge/>
                        <w:tcBorders/>
                      </w:tcPr>
                      <w:p/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0" w:right="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(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RFC1950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)</w:t>
                        </w:r>
                      </w:p>
                    </w:tc>
                    <w:tc>
                      <w:tcPr>
                        <w:tcW w:type="dxa" w:w="1322"/>
                        <w:vMerge/>
                        <w:tcBorders/>
                      </w:tcPr>
                      <w:p/>
                    </w:tc>
                    <w:tc>
                      <w:tcPr>
                        <w:tcW w:type="dxa" w:w="1322"/>
                        <w:vMerge/>
                        <w:tcBorders/>
                      </w:tcPr>
                      <w:p/>
                    </w:tc>
                    <w:tc>
                      <w:tcPr>
                        <w:tcW w:type="dxa" w:w="1322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909" w:val="single" w:color="#DDDDDD"/>
                    <w:end w:sz="6.399999999999636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gzip</w:t>
                        </w:r>
                      </w:p>
                    </w:tc>
                    <w:tc>
                      <w:tcPr>
                        <w:tcW w:type="dxa" w:w="5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49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GZIP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fi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 xml:space="preserve">le format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[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RFC1952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]</w:t>
                        </w:r>
                      </w:p>
                    </w:tc>
                    <w:tc>
                      <w:tcPr>
                        <w:tcW w:type="dxa" w:w="2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8.4.1.3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400000000000091" w:val="single" w:color="#DDDDDD"/>
                    <w:end w:sz="6.399999999999636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identity</w:t>
                        </w:r>
                      </w:p>
                    </w:tc>
                    <w:tc>
                      <w:tcPr>
                        <w:tcW w:type="dxa" w:w="4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33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Reserved</w:t>
                        </w:r>
                      </w:p>
                    </w:tc>
                    <w:tc>
                      <w:tcPr>
                        <w:tcW w:type="dxa" w:w="3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12.5.3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599999999999454" w:val="single" w:color="#DDDDDD"/>
                    <w:end w:sz="6.399999999999636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x-</w:t>
                        </w:r>
                      </w:p>
                    </w:tc>
                    <w:tc>
                      <w:tcPr>
                        <w:tcW w:type="dxa" w:w="51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3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Deprecated (alias for compress)</w:t>
                        </w:r>
                      </w:p>
                    </w:tc>
                    <w:tc>
                      <w:tcPr>
                        <w:tcW w:type="dxa" w:w="26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8.4.1.1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compress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636" w:val="single" w:color="#DDDDDD"/>
                    <w:end w:sz="6.399999999999636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x-gzip</w:t>
                        </w:r>
                      </w:p>
                    </w:tc>
                    <w:tc>
                      <w:tcPr>
                        <w:tcW w:type="dxa" w:w="5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4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Deprecated (alias for gzip)</w:t>
                        </w:r>
                      </w:p>
                    </w:tc>
                    <w:tc>
                      <w:tcPr>
                        <w:tcW w:type="dxa" w:w="2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66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8.4.1.3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392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10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2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18.7. Range Unit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35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IANA has updated the "HTTP Range Unit Registry"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https://www.iana.org/assignments/http-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parameters/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the registration procedure of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16.5.1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the range unit names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summarized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in the table below.</w:t>
            </w:r>
          </w:p>
        </w:tc>
      </w:tr>
      <w:tr>
        <w:trPr>
          <w:trHeight w:hRule="exact" w:val="28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3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76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023" w:val="single" w:color="#DDDDDD"/>
                    <w:end w:sz="6.399999999999636" w:val="single" w:color="#DDDDDD"/>
                    <w:bottom w:sz="5.600000000000023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Range Unit</w:t>
                        </w:r>
                      </w:p>
                    </w:tc>
                    <w:tc>
                      <w:tcPr>
                        <w:tcW w:type="dxa" w:w="41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43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33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1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9254"/>
                  <w:tcBorders>
                    <w:start w:sz="6.399999999999977" w:val="single" w:color="#DDDDDD"/>
                    <w:top w:sz="5.600000000000023" w:val="single" w:color="#DDDDDD"/>
                    <w:end w:sz="6.399999999999636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bytes</w:t>
                        </w:r>
                      </w:p>
                    </w:tc>
                    <w:tc>
                      <w:tcPr>
                        <w:tcW w:type="dxa" w:w="4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73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 range of octets</w:t>
                        </w:r>
                      </w:p>
                    </w:tc>
                    <w:tc>
                      <w:tcPr>
                        <w:tcW w:type="dxa" w:w="3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14.1.2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40"/>
              </w:trPr>
              <w:tc>
                <w:tcPr>
                  <w:tcW w:type="dxa" w:w="9254"/>
                  <w:tcBorders>
                    <w:start w:sz="6.399999999999977" w:val="single" w:color="#DDDDDD"/>
                    <w:top w:sz="6.399999999999864" w:val="single" w:color="#DDDDDD"/>
                    <w:end w:sz="6.399999999999636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3085"/>
                    <w:gridCol w:w="3085"/>
                    <w:gridCol w:w="308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13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none</w:t>
                        </w:r>
                      </w:p>
                    </w:tc>
                    <w:tc>
                      <w:tcPr>
                        <w:tcW w:type="dxa" w:w="6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75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reserved as keyword to indicate range requests are not</w:t>
                        </w:r>
                      </w:p>
                    </w:tc>
                    <w:tc>
                      <w:tcPr>
                        <w:tcW w:type="dxa" w:w="11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6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14.3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  <w:tc>
                      <w:tcPr>
                        <w:tcW w:type="dxa" w:w="6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0" w:after="0"/>
                          <w:ind w:left="75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supported</w:t>
                        </w:r>
                      </w:p>
                    </w:tc>
                    <w:tc>
                      <w:tcPr>
                        <w:tcW w:type="dxa" w:w="308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63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30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11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e8e8e8"/>
          <w:shd w:val="clear" w:color="auto" w:fill="cccccc"/>
          <w:shd w:val="clear" w:color="auto" w:fill="f8f8f8"/>
          <w:rFonts w:ascii="" w:hAnsi="" w:eastAsia=""/>
          <w:b/>
          <w:i w:val="0"/>
          <w:color w:val="222222"/>
          <w:sz w:val="24"/>
        </w:rPr>
        <w:t xml:space="preserve">18.8. Media Type Registration </w:t>
      </w:r>
    </w:p>
    <w:p>
      <w:pPr>
        <w:autoSpaceDN w:val="0"/>
        <w:autoSpaceDE w:val="0"/>
        <w:widowControl/>
        <w:spacing w:line="272" w:lineRule="exact" w:before="112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IANA has updated the "Media Types" registry at </w:t>
      </w:r>
      <w:r>
        <w:rPr>
          <w:rFonts w:ascii="" w:hAnsi="" w:eastAsia=""/>
          <w:b w:val="0"/>
          <w:i w:val="0"/>
          <w:color w:val="222222"/>
          <w:sz w:val="20"/>
        </w:rPr>
        <w:t>&lt;</w:t>
      </w:r>
      <w:r>
        <w:rPr>
          <w:rFonts w:ascii="" w:hAnsi="" w:eastAsia=""/>
          <w:b w:val="0"/>
          <w:i w:val="0"/>
          <w:color w:val="2222EE"/>
          <w:sz w:val="20"/>
        </w:rPr>
        <w:hyperlink r:id="rId111" w:history="1">
          <w:r>
            <w:rPr>
              <w:rStyle w:val="Hyperlink"/>
            </w:rPr>
            <w:t>https://www.iana.org/assignments/media-types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&gt; </w:t>
      </w:r>
      <w:r>
        <w:rPr>
          <w:rFonts w:ascii="" w:hAnsi="" w:eastAsia=""/>
          <w:b w:val="0"/>
          <w:i w:val="0"/>
          <w:color w:val="222222"/>
          <w:sz w:val="20"/>
        </w:rPr>
        <w:t xml:space="preserve">with the registration information in </w:t>
      </w:r>
      <w:r>
        <w:rPr>
          <w:rFonts w:ascii="" w:hAnsi="" w:eastAsia=""/>
          <w:b w:val="0"/>
          <w:i w:val="0"/>
          <w:color w:val="2222EE"/>
          <w:sz w:val="20"/>
        </w:rPr>
        <w:t>Section 14.6</w:t>
      </w:r>
      <w:r>
        <w:rPr>
          <w:rFonts w:ascii="" w:hAnsi="" w:eastAsia=""/>
          <w:b w:val="0"/>
          <w:i w:val="0"/>
          <w:color w:val="222222"/>
          <w:sz w:val="20"/>
        </w:rPr>
        <w:t xml:space="preserve"> </w:t>
      </w:r>
      <w:r>
        <w:rPr>
          <w:rFonts w:ascii="" w:hAnsi="" w:eastAsia=""/>
          <w:b w:val="0"/>
          <w:i w:val="0"/>
          <w:color w:val="222222"/>
          <w:sz w:val="20"/>
        </w:rPr>
        <w:hyperlink r:id="rId111" w:history="1">
          <w:r>
            <w:rPr>
              <w:rStyle w:val="Hyperlink"/>
            </w:rPr>
            <w:t>for the media type "multipart/byteranges".</w:t>
          </w:r>
        </w:hyperlink>
      </w:r>
    </w:p>
    <w:p>
      <w:pPr>
        <w:autoSpaceDN w:val="0"/>
        <w:autoSpaceDE w:val="0"/>
        <w:widowControl/>
        <w:spacing w:line="272" w:lineRule="exact" w:before="200" w:after="0"/>
        <w:ind w:left="1318" w:right="1872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IANA has updated the registry note about "q" parameters with a link to </w:t>
      </w:r>
      <w:r>
        <w:rPr>
          <w:rFonts w:ascii="" w:hAnsi="" w:eastAsia=""/>
          <w:b w:val="0"/>
          <w:i w:val="0"/>
          <w:color w:val="2222EE"/>
          <w:sz w:val="20"/>
        </w:rPr>
        <w:t>Section 12.5.1</w:t>
      </w:r>
      <w:r>
        <w:rPr>
          <w:rFonts w:ascii="" w:hAnsi="" w:eastAsia=""/>
          <w:b w:val="0"/>
          <w:i w:val="0"/>
          <w:color w:val="222222"/>
          <w:sz w:val="20"/>
        </w:rPr>
        <w:t xml:space="preserve"> of this </w:t>
      </w:r>
      <w:r>
        <w:rPr>
          <w:rFonts w:ascii="" w:hAnsi="" w:eastAsia=""/>
          <w:b w:val="0"/>
          <w:i w:val="0"/>
          <w:color w:val="222222"/>
          <w:sz w:val="20"/>
        </w:rPr>
        <w:t>document.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18.9. Port Registration </w:t>
      </w:r>
    </w:p>
    <w:p>
      <w:pPr>
        <w:autoSpaceDN w:val="0"/>
        <w:autoSpaceDE w:val="0"/>
        <w:widowControl/>
        <w:spacing w:line="272" w:lineRule="exact" w:before="112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hyperlink r:id="rId112" w:history="1">
          <w:r>
            <w:rPr>
              <w:rStyle w:val="Hyperlink"/>
            </w:rPr>
            <w:t>IANA has updated the "Service Name and Transport Proto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 xml:space="preserve">col Port Number Registry" at </w:t>
      </w:r>
      <w:r>
        <w:rPr>
          <w:rFonts w:ascii="" w:hAnsi="" w:eastAsia=""/>
          <w:b w:val="0"/>
          <w:i w:val="0"/>
          <w:color w:val="222222"/>
          <w:sz w:val="20"/>
        </w:rPr>
        <w:t>&lt;</w:t>
      </w:r>
      <w:r>
        <w:rPr>
          <w:rFonts w:ascii="" w:hAnsi="" w:eastAsia=""/>
          <w:b w:val="0"/>
          <w:i w:val="0"/>
          <w:color w:val="2222EE"/>
          <w:sz w:val="20"/>
        </w:rPr>
        <w:hyperlink r:id="rId112" w:history="1">
          <w:r>
            <w:rPr>
              <w:rStyle w:val="Hyperlink"/>
            </w:rPr>
            <w:t xml:space="preserve">https:// </w:t>
          </w:r>
        </w:hyperlink>
      </w:r>
      <w:r>
        <w:rPr>
          <w:rFonts w:ascii="" w:hAnsi="" w:eastAsia=""/>
          <w:b w:val="0"/>
          <w:i w:val="0"/>
          <w:color w:val="2222EE"/>
          <w:sz w:val="20"/>
        </w:rPr>
        <w:hyperlink r:id="rId112" w:history="1">
          <w:r>
            <w:rPr>
              <w:rStyle w:val="Hyperlink"/>
            </w:rPr>
            <w:t>www.iana.org/assignments/service-names-port-numbers/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t>&gt;</w:t>
      </w:r>
      <w:r>
        <w:rPr>
          <w:rFonts w:ascii="" w:hAnsi="" w:eastAsia=""/>
          <w:b w:val="0"/>
          <w:i w:val="0"/>
          <w:color w:val="222222"/>
          <w:sz w:val="20"/>
        </w:rPr>
        <w:t xml:space="preserve"> for the services on ports 80 a</w:t>
      </w:r>
      <w:r>
        <w:rPr>
          <w:rFonts w:ascii="" w:hAnsi="" w:eastAsia=""/>
          <w:b w:val="0"/>
          <w:i w:val="0"/>
          <w:color w:val="222222"/>
          <w:sz w:val="20"/>
        </w:rPr>
        <w:hyperlink r:id="rId112" w:history="1">
          <w:r>
            <w:rPr>
              <w:rStyle w:val="Hyperlink"/>
            </w:rPr>
            <w:t xml:space="preserve">nd 443 </w:t>
          </w:r>
        </w:hyperlink>
      </w:r>
      <w:r>
        <w:rPr>
          <w:rFonts w:ascii="" w:hAnsi="" w:eastAsia=""/>
          <w:b w:val="0"/>
          <w:i w:val="0"/>
          <w:color w:val="222222"/>
          <w:sz w:val="20"/>
        </w:rPr>
        <w:hyperlink r:id="rId112" w:history="1">
          <w:r>
            <w:rPr>
              <w:rStyle w:val="Hyperlink"/>
            </w:rPr>
            <w:t>that use UDP or TCP to:</w:t>
          </w:r>
        </w:hyperlink>
      </w:r>
    </w:p>
    <w:p>
      <w:pPr>
        <w:autoSpaceDN w:val="0"/>
        <w:autoSpaceDE w:val="0"/>
        <w:widowControl/>
        <w:spacing w:line="272" w:lineRule="exact" w:before="20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1. </w:t>
      </w:r>
      <w:r>
        <w:rPr>
          <w:rFonts w:ascii="" w:hAnsi="" w:eastAsia=""/>
          <w:b w:val="0"/>
          <w:i w:val="0"/>
          <w:color w:val="222222"/>
          <w:sz w:val="20"/>
        </w:rPr>
        <w:t xml:space="preserve">use this document as "Reference", and </w:t>
      </w:r>
    </w:p>
    <w:p>
      <w:pPr>
        <w:autoSpaceDN w:val="0"/>
        <w:autoSpaceDE w:val="0"/>
        <w:widowControl/>
        <w:spacing w:line="272" w:lineRule="exact" w:before="50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2. </w:t>
      </w:r>
      <w:r>
        <w:rPr>
          <w:rFonts w:ascii="" w:hAnsi="" w:eastAsia=""/>
          <w:b w:val="0"/>
          <w:i w:val="0"/>
          <w:color w:val="222222"/>
          <w:sz w:val="20"/>
        </w:rPr>
        <w:t>when currently unspeci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ed, set "Assignee" to "IESG" and "Contact" to "IETF_Chair". 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18.10. Upgrade Token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IANA has updated the "Hypertext Transfer Protocol (HTTP) Upgrade Token Registry" 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2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2" w:history="1">
                <w:r>
                  <w:rPr>
                    <w:rStyle w:val="Hyperlink"/>
                  </w:rPr>
                  <w:t>www.iana.org/assignments/http-upgrade-tokens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with the registration procedure descri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2" w:history="1">
                <w:r>
                  <w:rPr>
                    <w:rStyle w:val="Hyperlink"/>
                  </w:rPr>
                  <w:t xml:space="preserve">bed in 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02" w:history="1">
                <w:r>
                  <w:rPr>
                    <w:rStyle w:val="Hyperlink"/>
                  </w:rPr>
                  <w:t>Section 16.7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02" w:history="1">
                <w:r>
                  <w:rPr>
                    <w:rStyle w:val="Hyperlink"/>
                  </w:rPr>
                  <w:t xml:space="preserve"> and the upgrade token names summ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arized in the following table.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0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6"/>
              </w:trPr>
              <w:tc>
                <w:tcPr>
                  <w:tcW w:type="dxa" w:w="783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957"/>
                    <w:gridCol w:w="1957"/>
                    <w:gridCol w:w="1957"/>
                    <w:gridCol w:w="195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type="dxa" w:w="3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Expected Version Tokens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7830"/>
                  <w:tcBorders>
                    <w:start w:sz="6.399999999999977" w:val="single" w:color="#DDDDDD"/>
                    <w:top w:sz="6.40000000000054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957"/>
                    <w:gridCol w:w="1957"/>
                    <w:gridCol w:w="1957"/>
                    <w:gridCol w:w="1957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HTTP</w:t>
                        </w:r>
                      </w:p>
                    </w:tc>
                    <w:tc>
                      <w:tcPr>
                        <w:tcW w:type="dxa" w:w="3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Hypertext Transfer Protocol</w:t>
                        </w:r>
                      </w:p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22"/>
                            <w:sz w:val="20"/>
                          </w:rPr>
                          <w:t>any DIGIT.DIGIT (e.g., "2.0")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2222EE"/>
                            <w:sz w:val="20"/>
                          </w:rPr>
                          <w:t>2.5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222222"/>
                <w:sz w:val="20"/>
              </w:rPr>
              <w:t>Table 12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158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19. References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7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19.1. Normative References </w:t>
            </w:r>
          </w:p>
        </w:tc>
      </w:tr>
      <w:tr>
        <w:trPr>
          <w:trHeight w:hRule="exact" w:val="378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[CACHING]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Caching"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STD 98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148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3" w:history="1">
                <w:r>
                  <w:rPr>
                    <w:rStyle w:val="Hyperlink"/>
                  </w:rPr>
                  <w:t>RFC 91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10.17487/RFC9111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3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3" w:history="1">
                <w:r>
                  <w:rPr>
                    <w:rStyle w:val="Hyperlink"/>
                  </w:rPr>
                  <w:t>rfc9111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251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316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>[RFC1950]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[RFC1951]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[RFC1952]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[RFC2046]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[RFC2119]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[RFC4647]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[RFC4648]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[RFC5234]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[RFC5280]</w:t>
            </w:r>
          </w:p>
          <w:p>
            <w:pPr>
              <w:autoSpaceDN w:val="0"/>
              <w:autoSpaceDE w:val="0"/>
              <w:widowControl/>
              <w:spacing w:line="272" w:lineRule="exact" w:before="97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[RFC5322]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[RFC5646]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[RFC6125]</w:t>
            </w:r>
          </w:p>
          <w:p>
            <w:pPr>
              <w:autoSpaceDN w:val="0"/>
              <w:autoSpaceDE w:val="0"/>
              <w:widowControl/>
              <w:spacing w:line="272" w:lineRule="exact" w:before="1248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[RFC6365]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Deutsch,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J-L. Gailly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"ZLIB Compressed Dat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4" w:history="1">
                <w:r>
                  <w:rPr>
                    <w:rStyle w:val="Hyperlink"/>
                  </w:rPr>
                  <w:t>a Format Speci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4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4" w:history="1">
                <w:r>
                  <w:rPr>
                    <w:rStyle w:val="Hyperlink"/>
                  </w:rPr>
                  <w:t>cation version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3.3"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1950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10.17487/RFC1950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4" w:history="1">
                <w:r>
                  <w:rPr>
                    <w:rStyle w:val="Hyperlink"/>
                  </w:rPr>
                  <w:t>rfc1950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Deutsch,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"DEFLATE Compressed Data Format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version 1.3"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1951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10.17487/RFC1951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5" w:history="1">
                <w:r>
                  <w:rPr>
                    <w:rStyle w:val="Hyperlink"/>
                  </w:rPr>
                  <w:t>https://www.rfc-editor.org/info/rfc1951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Deutsch,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"GZIP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6" w:history="1">
                <w:r>
                  <w:rPr>
                    <w:rStyle w:val="Hyperlink"/>
                  </w:rPr>
                  <w:t xml:space="preserve"> format speci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6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6" w:history="1">
                <w:r>
                  <w:rPr>
                    <w:rStyle w:val="Hyperlink"/>
                  </w:rPr>
                  <w:t>cation version 4.3"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6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1952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RFC1952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6" w:history="1">
                <w:r>
                  <w:rPr>
                    <w:rStyle w:val="Hyperlink"/>
                  </w:rPr>
                  <w:t>https://www.rfc-editor.org/info/rfc1952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Freed, N.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N. Borenstein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"Multipurpose Internet Mail Extensions (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7" w:history="1">
                <w:r>
                  <w:rPr>
                    <w:rStyle w:val="Hyperlink"/>
                  </w:rPr>
                  <w:t xml:space="preserve">MIME)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Two: Media Types"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2046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10.17487/RFC2046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November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7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7" w:history="1">
                <w:r>
                  <w:rPr>
                    <w:rStyle w:val="Hyperlink"/>
                  </w:rPr>
                  <w:t>www.rfc-editor.org/info/rfc2046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Bradner, S.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"Key words for use in RFCs to Indic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8" w:history="1">
                <w:r>
                  <w:rPr>
                    <w:rStyle w:val="Hyperlink"/>
                  </w:rPr>
                  <w:t>ate Requirement Levels"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18" w:history="1">
                <w:r>
                  <w:rPr>
                    <w:rStyle w:val="Hyperlink"/>
                  </w:rPr>
                  <w:t>BCP 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2119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10.17487/RFC2119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1997,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8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8" w:history="1">
                <w:r>
                  <w:rPr>
                    <w:rStyle w:val="Hyperlink"/>
                  </w:rPr>
                  <w:t>rfc2119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Phillips, A.,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M. Davis,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"Matching of Language Tags"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BCP 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4647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10.17487/RFC4647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2006,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19" w:history="1">
                <w:r>
                  <w:rPr>
                    <w:rStyle w:val="Hyperlink"/>
                  </w:rPr>
                  <w:t>https://www.rfc-editor.org/info/rfc4647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Josefsson, S.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Base16, Base32,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0" w:history="1">
                <w:r>
                  <w:rPr>
                    <w:rStyle w:val="Hyperlink"/>
                  </w:rPr>
                  <w:t xml:space="preserve"> and Base64 Data Encodings"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0" w:history="1">
                <w:r>
                  <w:rPr>
                    <w:rStyle w:val="Hyperlink"/>
                  </w:rPr>
                  <w:t>RFC 4648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10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10.17487/RFC4648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October 2006,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0" w:history="1">
                <w:r>
                  <w:rPr>
                    <w:rStyle w:val="Hyperlink"/>
                  </w:rPr>
                  <w:t>https://www.rfc-editor.org/info/rfc4648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980"/>
            </w:tblGrid>
            <w:tr>
              <w:trPr>
                <w:trHeight w:hRule="exact" w:val="2184"/>
              </w:trPr>
              <w:tc>
                <w:tcPr>
                  <w:tcW w:type="dxa" w:w="7840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Crocker, D., Ed.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P. Overell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"Augmented BNF for Synt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1" w:history="1">
                      <w:r>
                        <w:rPr>
                          <w:rStyle w:val="Hyperlink"/>
                        </w:rPr>
                        <w:t>ax Speci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1" w:history="1">
                      <w:r>
                        <w:rPr>
                          <w:rStyle w:val="Hyperlink"/>
                        </w:rPr>
                        <w:t>f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1" w:history="1">
                      <w:r>
                        <w:rPr>
                          <w:rStyle w:val="Hyperlink"/>
                        </w:rPr>
                        <w:t>cation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s: ABNF"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STD 68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RFC 5234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DOI 10.17487/RFC5234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January 2008,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21" w:history="1">
                      <w:r>
                        <w:rPr>
                          <w:rStyle w:val="Hyperlink"/>
                        </w:rPr>
                        <w:t>https://www.rfc-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21" w:history="1">
                      <w:r>
                        <w:rPr>
                          <w:rStyle w:val="Hyperlink"/>
                        </w:rPr>
                        <w:t>editor.org/info/rfc5234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&gt;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. 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16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Cooper, D.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Santesson, S.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Farrell, S.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Boeyen, S.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Housley, R.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W. Polk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"Internet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X.509 Public Key Infrastructure Certi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cate and Certi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cate Revocation List (CRL)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2" w:history="1">
                      <w:r>
                        <w:rPr>
                          <w:rStyle w:val="Hyperlink"/>
                        </w:rPr>
                        <w:t>Pro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2" w:history="1">
                      <w:r>
                        <w:rPr>
                          <w:rStyle w:val="Hyperlink"/>
                        </w:rPr>
                        <w:t>f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2" w:history="1">
                      <w:r>
                        <w:rPr>
                          <w:rStyle w:val="Hyperlink"/>
                        </w:rPr>
                        <w:t>le"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22" w:history="1">
                      <w:r>
                        <w:rPr>
                          <w:rStyle w:val="Hyperlink"/>
                        </w:rPr>
                        <w:t>RFC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5280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DOI 10.17487/RFC5280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May 2008,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22" w:history="1">
                      <w:r>
                        <w:rPr>
                          <w:rStyle w:val="Hyperlink"/>
                        </w:rPr>
                        <w:t>https://www.rfc-editor.org/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22" w:history="1">
                      <w:r>
                        <w:rPr>
                          <w:rStyle w:val="Hyperlink"/>
                        </w:rPr>
                        <w:t>info/rfc5280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&gt;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10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Resnick, P.,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3" w:history="1">
                <w:r>
                  <w:rPr>
                    <w:rStyle w:val="Hyperlink"/>
                  </w:rPr>
                  <w:t>"Internet Message Format"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3" w:history="1">
                <w:r>
                  <w:rPr>
                    <w:rStyle w:val="Hyperlink"/>
                  </w:rPr>
                  <w:t>RFC 5322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10.17487/RFC5322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October 2008,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3" w:history="1">
                <w:r>
                  <w:rPr>
                    <w:rStyle w:val="Hyperlink"/>
                  </w:rPr>
                  <w:t>https://www.rfc-editor.org/info/rfc5322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Phillips, A.,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M. Davis,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"Tags for Identifying Languages"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BCP 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4" w:history="1">
                <w:r>
                  <w:rPr>
                    <w:rStyle w:val="Hyperlink"/>
                  </w:rPr>
                  <w:t>5646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4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OI 10.17487/RFC5646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2009,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4" w:history="1">
                <w:r>
                  <w:rPr>
                    <w:rStyle w:val="Hyperlink"/>
                  </w:rPr>
                  <w:t>rfc5646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Saint-Andre,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Hodges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"Representation and Veri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of Domain-Based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Application Service Identity within Internet Public Key Infrastructure Using X.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509 (PKIX) Certi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cates in the Context of Transport Layer Security (TLS)"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5" w:history="1">
                <w:r>
                  <w:rPr>
                    <w:rStyle w:val="Hyperlink"/>
                  </w:rPr>
                  <w:t>6125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5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OI 10.17487/RFC6125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2011,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5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5" w:history="1">
                <w:r>
                  <w:rPr>
                    <w:rStyle w:val="Hyperlink"/>
                  </w:rPr>
                  <w:t>rfc6125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man,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Klensin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"Terminology Used in Internationaliza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6" w:history="1">
                <w:r>
                  <w:rPr>
                    <w:rStyle w:val="Hyperlink"/>
                  </w:rPr>
                  <w:t>tion in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6" w:history="1">
                <w:r>
                  <w:rPr>
                    <w:rStyle w:val="Hyperlink"/>
                  </w:rPr>
                  <w:t>IETF"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6" w:history="1">
                <w:r>
                  <w:rPr>
                    <w:rStyle w:val="Hyperlink"/>
                  </w:rPr>
                  <w:t>BCP 166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6" w:history="1">
                <w:r>
                  <w:rPr>
                    <w:rStyle w:val="Hyperlink"/>
                  </w:rPr>
                  <w:t>RFC 6365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6" w:history="1">
                <w:r>
                  <w:rPr>
                    <w:rStyle w:val="Hyperlink"/>
                  </w:rPr>
                  <w:t>DOI 10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.17487/RFC6365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2011,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6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6" w:history="1">
                <w:r>
                  <w:rPr>
                    <w:rStyle w:val="Hyperlink"/>
                  </w:rPr>
                  <w:t>www.rfc-editor.org/info/rfc6365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930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[RFC7405]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[RFC8174]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[TCP]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[TLS13]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[URI]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[USASCII]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[Welch]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Kyzivat,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"Case-Sensitive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7" w:history="1">
                <w:r>
                  <w:rPr>
                    <w:rStyle w:val="Hyperlink"/>
                  </w:rPr>
                  <w:t>String Support in ABNF"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7" w:history="1">
                <w:r>
                  <w:rPr>
                    <w:rStyle w:val="Hyperlink"/>
                  </w:rPr>
                  <w:t>RFC 7405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7" w:history="1">
                <w:r>
                  <w:rPr>
                    <w:rStyle w:val="Hyperlink"/>
                  </w:rPr>
                  <w:t>DOI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RFC7405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December 2014,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7" w:history="1">
                <w:r>
                  <w:rPr>
                    <w:rStyle w:val="Hyperlink"/>
                  </w:rPr>
                  <w:t>https://www.rfc-editor.org/info/rfc7405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Leiba, B.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"Ambiguity of Uppercase vs Lower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8" w:history="1">
                <w:r>
                  <w:rPr>
                    <w:rStyle w:val="Hyperlink"/>
                  </w:rPr>
                  <w:t>case in RFC 2119 Key Words"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8" w:history="1">
                <w:r>
                  <w:rPr>
                    <w:rStyle w:val="Hyperlink"/>
                  </w:rPr>
                  <w:t>BC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 14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8174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10.17487/RFC8174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2017,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8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8" w:history="1">
                <w:r>
                  <w:rPr>
                    <w:rStyle w:val="Hyperlink"/>
                  </w:rPr>
                  <w:t>rfc8174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Postel,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"Transm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9" w:history="1">
                <w:r>
                  <w:rPr>
                    <w:rStyle w:val="Hyperlink"/>
                  </w:rPr>
                  <w:t>ission Control Protocol"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9" w:history="1">
                <w:r>
                  <w:rPr>
                    <w:rStyle w:val="Hyperlink"/>
                  </w:rPr>
                  <w:t>STD 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29" w:history="1">
                <w:r>
                  <w:rPr>
                    <w:rStyle w:val="Hyperlink"/>
                  </w:rPr>
                  <w:t>RFC 79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10.17487/RFC0793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September 1981,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29" w:history="1">
                <w:r>
                  <w:rPr>
                    <w:rStyle w:val="Hyperlink"/>
                  </w:rPr>
                  <w:t>https://www.rfc-editor.org/info/rfc793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Rescorla, E.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Transport Layer Se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0" w:history="1">
                <w:r>
                  <w:rPr>
                    <w:rStyle w:val="Hyperlink"/>
                  </w:rPr>
                  <w:t>curity (TLS) Protocol Version 1.3"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0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8446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10.17487/RFC8446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August 2018,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0" w:history="1">
                <w:r>
                  <w:rPr>
                    <w:rStyle w:val="Hyperlink"/>
                  </w:rPr>
                  <w:t>https://www.rfc-editor.org/info/rfc8446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Berners-Lee, T.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Fielding, R.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L. Masinter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"Uniform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1" w:history="1">
                <w:r>
                  <w:rPr>
                    <w:rStyle w:val="Hyperlink"/>
                  </w:rPr>
                  <w:t>r (URI)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: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1" w:history="1">
                <w:r>
                  <w:rPr>
                    <w:rStyle w:val="Hyperlink"/>
                  </w:rPr>
                  <w:t>Generic Syntax"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1" w:history="1">
                <w:r>
                  <w:rPr>
                    <w:rStyle w:val="Hyperlink"/>
                  </w:rPr>
                  <w:t>STD 66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1" w:history="1">
                <w:r>
                  <w:rPr>
                    <w:rStyle w:val="Hyperlink"/>
                  </w:rPr>
                  <w:t>RFC 39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86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10.17487/RFC3986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January 2005,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1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1" w:history="1">
                <w:r>
                  <w:rPr>
                    <w:rStyle w:val="Hyperlink"/>
                  </w:rPr>
                  <w:t>www.rfc-editor.org/info/rfc3986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American National Standards Institute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"Coded Character Set -- 7-bit American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Standard Code for Information Interchange"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ANSI X3.4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1986.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Welch, T.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"A Technique for High-Performance 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2" w:history="1">
                <w:r>
                  <w:rPr>
                    <w:rStyle w:val="Hyperlink"/>
                  </w:rPr>
                  <w:t>ata Compression"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2" w:history="1">
                <w:r>
                  <w:rPr>
                    <w:rStyle w:val="Hyperlink"/>
                  </w:rPr>
                  <w:t>IEEE Co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mputer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2" w:history="1">
                <w:r>
                  <w:rPr>
                    <w:rStyle w:val="Hyperlink"/>
                  </w:rPr>
                  <w:t>17(6)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2" w:history="1">
                <w:r>
                  <w:rPr>
                    <w:rStyle w:val="Hyperlink"/>
                  </w:rPr>
                  <w:t>DOI 10.1109/M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C.1984.1659158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1984,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2" w:history="1">
                <w:r>
                  <w:rPr>
                    <w:rStyle w:val="Hyperlink"/>
                  </w:rPr>
                  <w:t>https://ieeexplore.ieee.org/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2" w:history="1">
                <w:r>
                  <w:rPr>
                    <w:rStyle w:val="Hyperlink"/>
                  </w:rPr>
                  <w:t>document/1659158/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48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19.2. Informative References </w:t>
            </w:r>
          </w:p>
        </w:tc>
      </w:tr>
      <w:tr>
        <w:trPr>
          <w:trHeight w:hRule="exact" w:val="368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[ALTSVC]</w:t>
            </w:r>
          </w:p>
        </w:tc>
        <w:tc>
          <w:tcPr>
            <w:tcW w:type="dxa" w:w="7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McManus, P.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3" w:history="1">
                <w:r>
                  <w:rPr>
                    <w:rStyle w:val="Hyperlink"/>
                  </w:rPr>
                  <w:t>chke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3" w:history="1">
                <w:r>
                  <w:rPr>
                    <w:rStyle w:val="Hyperlink"/>
                  </w:rPr>
                  <w:t>"HTTP Alternative Services"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3" w:history="1">
                <w:r>
                  <w:rPr>
                    <w:rStyle w:val="Hyperlink"/>
                  </w:rPr>
                  <w:t>RFC</w:t>
                </w:r>
              </w:hyperlink>
            </w:r>
          </w:p>
        </w:tc>
      </w:tr>
      <w:tr>
        <w:trPr>
          <w:trHeight w:hRule="exact" w:val="35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7838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10.17487/RFC7838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April 2016,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3" w:history="1">
                <w:r>
                  <w:rPr>
                    <w:rStyle w:val="Hyperlink"/>
                  </w:rPr>
                  <w:t>https://www.rfc-editor.org/info/rfc7838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[BCP13]</w:t>
            </w:r>
          </w:p>
        </w:tc>
        <w:tc>
          <w:tcPr>
            <w:tcW w:type="dxa" w:w="7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Freed, N.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Klensin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"Multipurpose Internet Mail Extensions (MIME) Part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Four: Registration Procedures"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BCP 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4289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December 2005. </w:t>
            </w:r>
          </w:p>
        </w:tc>
      </w:tr>
    </w:tbl>
    <w:p>
      <w:pPr>
        <w:autoSpaceDN w:val="0"/>
        <w:autoSpaceDE w:val="0"/>
        <w:widowControl/>
        <w:spacing w:line="272" w:lineRule="exact" w:before="190" w:after="0"/>
        <w:ind w:left="29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Freed, N.</w:t>
      </w:r>
      <w:r>
        <w:rPr>
          <w:rFonts w:ascii="" w:hAnsi="" w:eastAsia=""/>
          <w:b w:val="0"/>
          <w:i w:val="0"/>
          <w:color w:val="222222"/>
          <w:sz w:val="20"/>
        </w:rPr>
        <w:t xml:space="preserve">Klensin, J. </w:t>
      </w:r>
      <w:r>
        <w:rPr>
          <w:rFonts w:ascii="" w:hAnsi="" w:eastAsia=""/>
          <w:b w:val="0"/>
          <w:i w:val="0"/>
          <w:color w:val="222222"/>
          <w:sz w:val="20"/>
        </w:rPr>
        <w:t xml:space="preserve">, and </w:t>
      </w:r>
      <w:r>
        <w:rPr>
          <w:rFonts w:ascii="" w:hAnsi="" w:eastAsia=""/>
          <w:b w:val="0"/>
          <w:i w:val="0"/>
          <w:color w:val="222222"/>
          <w:sz w:val="20"/>
        </w:rPr>
        <w:t>T. Hansen</w:t>
      </w:r>
      <w:r>
        <w:rPr>
          <w:rFonts w:ascii="" w:hAnsi="" w:eastAsia=""/>
          <w:b w:val="0"/>
          <w:i w:val="0"/>
          <w:color w:val="222222"/>
          <w:sz w:val="20"/>
        </w:rPr>
        <w:t>"Media Type 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cations and Registration</w:t>
      </w:r>
    </w:p>
    <w:p>
      <w:pPr>
        <w:autoSpaceDN w:val="0"/>
        <w:autoSpaceDE w:val="0"/>
        <w:widowControl/>
        <w:spacing w:line="272" w:lineRule="exact" w:before="0" w:after="190"/>
        <w:ind w:left="29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Procedures"</w:t>
      </w:r>
      <w:r>
        <w:rPr>
          <w:rFonts w:ascii="" w:hAnsi="" w:eastAsia=""/>
          <w:b w:val="0"/>
          <w:i w:val="0"/>
          <w:color w:val="222222"/>
          <w:sz w:val="20"/>
        </w:rPr>
        <w:t>BCP 13</w:t>
      </w:r>
      <w:r>
        <w:rPr>
          <w:rFonts w:ascii="" w:hAnsi="" w:eastAsia=""/>
          <w:b w:val="0"/>
          <w:i w:val="0"/>
          <w:color w:val="222222"/>
          <w:sz w:val="20"/>
        </w:rPr>
        <w:t xml:space="preserve">RFC 6838 </w:t>
      </w:r>
      <w:r>
        <w:rPr>
          <w:rFonts w:ascii="" w:hAnsi="" w:eastAsia=""/>
          <w:b w:val="0"/>
          <w:i w:val="0"/>
          <w:color w:val="222222"/>
          <w:sz w:val="20"/>
        </w:rPr>
        <w:t xml:space="preserve">, January 2013.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096"/>
        </w:trPr>
        <w:tc>
          <w:tcPr>
            <w:tcW w:type="dxa" w:w="16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9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[BCP178]</w:t>
            </w:r>
          </w:p>
        </w:tc>
        <w:tc>
          <w:tcPr>
            <w:tcW w:type="dxa" w:w="79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4" w:history="1">
                <w:r>
                  <w:rPr>
                    <w:rStyle w:val="Hyperlink"/>
                  </w:rPr>
                  <w:t>https://www.rfc-editor.org/info/bcp13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Saint-Andre,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Crocker, 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M. Nottingham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"Deprecating the "X-" Pre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 and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Similar Constructs in Application Protocols"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BCP 178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6648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2012. 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510"/>
        <w:gridCol w:w="4510"/>
      </w:tblGrid>
      <w:tr>
        <w:trPr>
          <w:trHeight w:hRule="exact" w:val="1096"/>
        </w:trPr>
        <w:tc>
          <w:tcPr>
            <w:tcW w:type="dxa" w:w="1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9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[BCP35]</w:t>
            </w:r>
          </w:p>
        </w:tc>
        <w:tc>
          <w:tcPr>
            <w:tcW w:type="dxa" w:w="8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5" w:history="1">
                <w:r>
                  <w:rPr>
                    <w:rStyle w:val="Hyperlink"/>
                  </w:rPr>
                  <w:t>https://www.rfc-editor.org/info/bcp178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Thaler, D.,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Hansen, T.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T. Hardie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"Guidelines and Registration Procedures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for URI Schemes"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BCP 35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7595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2015. 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640"/>
        </w:trPr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9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[BREACH]</w:t>
            </w:r>
          </w:p>
          <w:p>
            <w:pPr>
              <w:autoSpaceDN w:val="0"/>
              <w:autoSpaceDE w:val="0"/>
              <w:widowControl/>
              <w:spacing w:line="246" w:lineRule="exact" w:before="12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6" w:history="1">
                <w:r>
                  <w:rPr>
                    <w:rStyle w:val="Hyperlink"/>
                  </w:rPr>
                  <w:t>https://www.rfc-editor.org/info/bcp35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&gt;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Gluck,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 xml:space="preserve"> Y.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 xml:space="preserve">Harris, N.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 xml:space="preserve">, and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>A. Prado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>"BREACH: Reviving the CRIM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 Attack"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July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2013,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7" w:history="1">
                <w:r>
                  <w:rPr>
                    <w:rStyle w:val="Hyperlink"/>
                  </w:rPr>
                  <w:t>http://breachattack.com/resources/BREACH%20-%20SSL,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7" w:history="1">
                <w:r>
                  <w:rPr>
                    <w:rStyle w:val="Hyperlink"/>
                  </w:rPr>
                  <w:t>%20go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7" w:history="1">
                <w:r>
                  <w:rPr>
                    <w:rStyle w:val="Hyperlink"/>
                  </w:rPr>
                  <w:t>ne%20in%2030%20seconds.pdf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 xml:space="preserve">&gt;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7" w:history="1">
                <w:r>
                  <w:rPr>
                    <w:rStyle w:val="Hyperlink"/>
                  </w:rPr>
                  <w:t xml:space="preserve">. </w:t>
                </w:r>
              </w:hyperlink>
            </w:r>
          </w:p>
        </w:tc>
      </w:tr>
      <w:tr>
        <w:trPr>
          <w:trHeight w:hRule="exact" w:val="632"/>
        </w:trPr>
        <w:tc>
          <w:tcPr>
            <w:tcW w:type="dxa" w:w="3007"/>
            <w:vMerge/>
            <w:tcBorders/>
          </w:tcPr>
          <w:p/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0206"/>
        </w:trPr>
        <w:tc>
          <w:tcPr>
            <w:tcW w:type="dxa" w:w="16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>[Bujlow]</w:t>
            </w:r>
          </w:p>
          <w:p>
            <w:pPr>
              <w:autoSpaceDN w:val="0"/>
              <w:autoSpaceDE w:val="0"/>
              <w:widowControl/>
              <w:spacing w:line="272" w:lineRule="exact" w:before="97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[COOKIE]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[Err1912]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[Err5433]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[Georgiev]</w:t>
            </w:r>
          </w:p>
          <w:p>
            <w:pPr>
              <w:autoSpaceDN w:val="0"/>
              <w:autoSpaceDE w:val="0"/>
              <w:widowControl/>
              <w:spacing w:line="272" w:lineRule="exact" w:before="1248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[HPACK]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[HTTP/1.0]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[HTTP/1.1]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[HTTP/2]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[HTTP/3]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[ISO-8859-1]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[Kri2001]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[OWASP]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[REST]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[RFC1919]</w:t>
            </w:r>
          </w:p>
        </w:tc>
        <w:tc>
          <w:tcPr>
            <w:tcW w:type="dxa" w:w="7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980"/>
            </w:tblGrid>
            <w:tr>
              <w:trPr>
                <w:trHeight w:hRule="exact" w:val="1208"/>
              </w:trPr>
              <w:tc>
                <w:tcPr>
                  <w:tcW w:type="dxa" w:w="7760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6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Bujlow, T.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Carela-Español, V.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Solé-Pareta, J.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P. Barlet-Ros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"A Survey on Web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Tracking: Mechanisms, Implications, and Defenses"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In Proceedings of the IEEE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38" w:history="1">
                      <w:r>
                        <w:rPr>
                          <w:rStyle w:val="Hyperlink"/>
                        </w:rPr>
                        <w:t>105(8)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38" w:history="1">
                      <w:r>
                        <w:rPr>
                          <w:rStyle w:val="Hyperlink"/>
                        </w:rPr>
                        <w:t>DOI 10.1109/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JPROC.2016.2637878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August 2017,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38" w:history="1">
                      <w:r>
                        <w:rPr>
                          <w:rStyle w:val="Hyperlink"/>
                        </w:rPr>
                        <w:t>https://doi.org/10.1109/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38" w:history="1">
                      <w:r>
                        <w:rPr>
                          <w:rStyle w:val="Hyperlink"/>
                        </w:rPr>
                        <w:t>JPROC.2016.2637878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&gt;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10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Barth, A.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State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9" w:history="1">
                <w:r>
                  <w:rPr>
                    <w:rStyle w:val="Hyperlink"/>
                  </w:rPr>
                  <w:t xml:space="preserve"> Management Mechanism"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39" w:history="1">
                <w:r>
                  <w:rPr>
                    <w:rStyle w:val="Hyperlink"/>
                  </w:rPr>
                  <w:t>RFC 6265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RFC6265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April 2011,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39" w:history="1">
                <w:r>
                  <w:rPr>
                    <w:rStyle w:val="Hyperlink"/>
                  </w:rPr>
                  <w:t>https://www.rfc-editor.org/info/rfc6265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Errata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Erratum ID 1912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2978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0" w:history="1">
                <w:r>
                  <w:rPr>
                    <w:rStyle w:val="Hyperlink"/>
                  </w:rPr>
                  <w:t>https://www.rfc-editor.org/errata/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0" w:history="1">
                <w:r>
                  <w:rPr>
                    <w:rStyle w:val="Hyperlink"/>
                  </w:rPr>
                  <w:t>eid1912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Errata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Erratum ID 5433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2978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1" w:history="1">
                <w:r>
                  <w:rPr>
                    <w:rStyle w:val="Hyperlink"/>
                  </w:rPr>
                  <w:t>https://www.rfc-editor.org/errata/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10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1" w:history="1">
                <w:r>
                  <w:rPr>
                    <w:rStyle w:val="Hyperlink"/>
                  </w:rPr>
                  <w:t>eid5433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980"/>
            </w:tblGrid>
            <w:tr>
              <w:trPr>
                <w:trHeight w:hRule="exact" w:val="2184"/>
              </w:trPr>
              <w:tc>
                <w:tcPr>
                  <w:tcW w:type="dxa" w:w="7840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6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Georgiev, M.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Iyengar, S.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Jana, S.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Anubhai, R.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Boneh, D.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V. Shmatikov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"The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Most Dangerous Code in the World: Validating SSL Certi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cates in Non-Browser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Software"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In Proceedings of the 2012 ACM Conference on Computer and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Communications Security (CCS '12), pp. 38-49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DOI 10.1145/2382196.2382204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October 2012,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42" w:history="1">
                      <w:r>
                        <w:rPr>
                          <w:rStyle w:val="Hyperlink"/>
                        </w:rPr>
                        <w:t>https://doi.org/10.1145/2382196.2382204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&gt;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. 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Peon, R.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 and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H. Ruellan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"HPA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43" w:history="1">
                      <w:r>
                        <w:rPr>
                          <w:rStyle w:val="Hyperlink"/>
                        </w:rPr>
                        <w:t>CK: Header Compression for HTTP/2"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hyperlink r:id="rId143" w:history="1">
                      <w:r>
                        <w:rPr>
                          <w:rStyle w:val="Hyperlink"/>
                        </w:rPr>
                        <w:t>R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FC 7541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DOI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10.17487/RFC7541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, May 2015,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2222EE"/>
                      <w:sz w:val="20"/>
                    </w:rPr>
                    <w:hyperlink r:id="rId143" w:history="1">
                      <w:r>
                        <w:rPr>
                          <w:rStyle w:val="Hyperlink"/>
                        </w:rPr>
                        <w:t>https://www.rfc-editor.org/info/rfc7541</w:t>
                      </w:r>
                    </w:hyperlink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&gt; </w:t>
                  </w:r>
                  <w:r>
                    <w:rPr>
                      <w:rFonts w:ascii="" w:hAnsi="" w:eastAsia=""/>
                      <w:b w:val="0"/>
                      <w:i w:val="0"/>
                      <w:color w:val="222222"/>
                      <w:sz w:val="20"/>
                    </w:rPr>
                    <w:t xml:space="preserve">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10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Berners-Lee, T.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Fielding, R.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H. Frystyk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4" w:history="1">
                <w:r>
                  <w:rPr>
                    <w:rStyle w:val="Hyperlink"/>
                  </w:rPr>
                  <w:t>ertext Transfer Protocol -- HTT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1.0"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1945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10.17487/RFC1945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4" w:history="1">
                <w:r>
                  <w:rPr>
                    <w:rStyle w:val="Hyperlink"/>
                  </w:rPr>
                  <w:t>rfc1945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5" w:history="1">
                <w:r>
                  <w:rPr>
                    <w:rStyle w:val="Hyperlink"/>
                  </w:rPr>
                  <w:t xml:space="preserve">d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5" w:history="1">
                <w:r>
                  <w:rPr>
                    <w:rStyle w:val="Hyperlink"/>
                  </w:rPr>
                  <w:t>J. Reschke, Ed.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5" w:history="1">
                <w:r>
                  <w:rPr>
                    <w:rStyle w:val="Hyperlink"/>
                  </w:rPr>
                  <w:t>"HTTP/1.1"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5" w:history="1">
                <w:r>
                  <w:rPr>
                    <w:rStyle w:val="Hyperlink"/>
                  </w:rPr>
                  <w:t>STD 99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5" w:history="1">
                <w:r>
                  <w:rPr>
                    <w:rStyle w:val="Hyperlink"/>
                  </w:rPr>
                  <w:t>RFC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9112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10.17487/RFC9112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5" w:history="1">
                <w:r>
                  <w:rPr>
                    <w:rStyle w:val="Hyperlink"/>
                  </w:rPr>
                  <w:t>https://www.rfc-editor.org/info/rfc9112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Thomson, M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>., Ed.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 xml:space="preserve"> and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>C. Ben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>eld, Ed.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>"HTTP/2"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6" w:history="1">
                <w:r>
                  <w:rPr>
                    <w:rStyle w:val="Hyperlink"/>
                  </w:rPr>
                  <w:t>RF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9113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10.17487/RFC9113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June 2022,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6" w:history="1">
                <w:r>
                  <w:rPr>
                    <w:rStyle w:val="Hyperlink"/>
                  </w:rPr>
                  <w:t>https://www.rfc-editor.org/info/rfc9113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7" w:history="1">
                <w:r>
                  <w:rPr>
                    <w:rStyle w:val="Hyperlink"/>
                  </w:rPr>
                  <w:t>Bishop, M., Ed.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7" w:history="1">
                <w:r>
                  <w:rPr>
                    <w:rStyle w:val="Hyperlink"/>
                  </w:rPr>
                  <w:t>"HTTP/3"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7" w:history="1">
                <w:r>
                  <w:rPr>
                    <w:rStyle w:val="Hyperlink"/>
                  </w:rPr>
                  <w:t>RFC 91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10.17487/RFC9114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7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7" w:history="1">
                <w:r>
                  <w:rPr>
                    <w:rStyle w:val="Hyperlink"/>
                  </w:rPr>
                  <w:t>www.rfc-editor.org/info/rfc9114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International Organization for Standardization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"Information technology -- 8-bit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single-byte coded graphic character sets -- Part 1: Latin alphabet No. 1"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ISO/IEC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8859-1:1998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1998.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Kristol, 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Cookies: Standards, Privac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8" w:history="1">
                <w:r>
                  <w:rPr>
                    <w:rStyle w:val="Hyperlink"/>
                  </w:rPr>
                  <w:t>y, and Politics"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48" w:history="1">
                <w:r>
                  <w:rPr>
                    <w:rStyle w:val="Hyperlink"/>
                  </w:rPr>
                  <w:t>ACM Transaction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 on</w:t>
            </w:r>
          </w:p>
        </w:tc>
      </w:tr>
      <w:tr>
        <w:trPr>
          <w:trHeight w:hRule="exact" w:val="350"/>
        </w:trPr>
        <w:tc>
          <w:tcPr>
            <w:tcW w:type="dxa" w:w="2255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Internet Technology 1(2)</w:t>
            </w:r>
          </w:p>
        </w:tc>
        <w:tc>
          <w:tcPr>
            <w:tcW w:type="dxa" w:w="5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November 2001,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8" w:history="1">
                <w:r>
                  <w:rPr>
                    <w:rStyle w:val="Hyperlink"/>
                  </w:rPr>
                  <w:t>http://arxiv.org/abs/cs.SE/0105018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2606"/>
        </w:trPr>
        <w:tc>
          <w:tcPr>
            <w:tcW w:type="dxa" w:w="2255"/>
            <w:vMerge/>
            <w:tcBorders/>
          </w:tcPr>
          <w:p/>
        </w:tc>
        <w:tc>
          <w:tcPr>
            <w:tcW w:type="dxa" w:w="7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Open Web Application Security Project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49" w:history="1">
                <w:r>
                  <w:rPr>
                    <w:rStyle w:val="Hyperlink"/>
                  </w:rPr>
                  <w:t>https://www.owasp.org/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R.T.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"Architectural Styles and the Design of Network-based Software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Architectures"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Doctoral Dissertation, University of California, Irvine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September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2000,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0" w:history="1">
                <w:r>
                  <w:rPr>
                    <w:rStyle w:val="Hyperlink"/>
                  </w:rPr>
                  <w:t>https://roy.gbiv.com/pubs/dissertation/top.htm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Chatel,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"Classical ve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1" w:history="1">
                <w:r>
                  <w:rPr>
                    <w:rStyle w:val="Hyperlink"/>
                  </w:rPr>
                  <w:t>rsus Transparent IP Proxies"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1" w:history="1">
                <w:r>
                  <w:rPr>
                    <w:rStyle w:val="Hyperlink"/>
                  </w:rPr>
                  <w:t>RFC 1919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RFC1919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1" w:history="1">
                <w:r>
                  <w:rPr>
                    <w:rStyle w:val="Hyperlink"/>
                  </w:rPr>
                  <w:t>https://www.rfc-editor.org/info/rfc1919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316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>[RFC2047]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[RFC2068]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[RFC2145]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[RFC2295]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[RFC2324]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[RFC2557]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[RFC2616]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[RFC2617]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[RFC2774]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[RFC2818]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[RFC2978]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[RFC3040]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[RFC3864]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[RFC3875]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Moore, K.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"MIME (Multipurpose Internet Mail Extensions) Part Three: Message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Header Extensions for Non-ASCII Text"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2047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10.17487/RFC2047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November 1996,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2" w:history="1">
                <w:r>
                  <w:rPr>
                    <w:rStyle w:val="Hyperlink"/>
                  </w:rPr>
                  <w:t>https://www.rfc-editor.org/info/rfc2047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Gettys,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Mogul,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Frystyk, H.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T. Berners-Lee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3" w:history="1">
                <w:r>
                  <w:rPr>
                    <w:rStyle w:val="Hyperlink"/>
                  </w:rPr>
                  <w:t>ransfer Protocol -- HTTP/1.1"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3" w:history="1">
                <w:r>
                  <w:rPr>
                    <w:rStyle w:val="Hyperlink"/>
                  </w:rPr>
                  <w:t>RFC 2068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10.17487/RFC2068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January 1997,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3" w:history="1">
                <w:r>
                  <w:rPr>
                    <w:rStyle w:val="Hyperlink"/>
                  </w:rPr>
                  <w:t>https://www.rfc-editor.org/info/rfc2068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Mogul, J. C.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Gettys, J.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H. Frystyk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"Use and Interpretation of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4" w:history="1">
                <w:r>
                  <w:rPr>
                    <w:rStyle w:val="Hyperlink"/>
                  </w:rPr>
                  <w:t>HTTP Version Numbers"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4" w:history="1">
                <w:r>
                  <w:rPr>
                    <w:rStyle w:val="Hyperlink"/>
                  </w:rPr>
                  <w:t>RFC 21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10.17487/RFC2145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1997,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4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4" w:history="1">
                <w:r>
                  <w:rPr>
                    <w:rStyle w:val="Hyperlink"/>
                  </w:rPr>
                  <w:t>www.rfc-editor.org/info/rfc2145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Holtman, K.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A. Mutz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"Transpare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5" w:history="1">
                <w:r>
                  <w:rPr>
                    <w:rStyle w:val="Hyperlink"/>
                  </w:rPr>
                  <w:t>nt Content Negotiation in HTTP"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5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2295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10.17487/RFC2295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1998,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5" w:history="1">
                <w:r>
                  <w:rPr>
                    <w:rStyle w:val="Hyperlink"/>
                  </w:rPr>
                  <w:t>https://www.rfc-editor.org/info/rfc2295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Masinter, L.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 Text Co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ee Pot Control Protocol (HTCPCP/1.0)"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2324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10.17487/RFC2324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1 April 1998,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6" w:history="1">
                <w:r>
                  <w:rPr>
                    <w:rStyle w:val="Hyperlink"/>
                  </w:rPr>
                  <w:t>https://www.rfc-editor.org/info/rfc2324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Palme,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Hopmann, A.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N. Shelness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"MIME Encapsulation of Aggregate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Docum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7" w:history="1">
                <w:r>
                  <w:rPr>
                    <w:rStyle w:val="Hyperlink"/>
                  </w:rPr>
                  <w:t>ents, such as HTML (MHTML)"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7" w:history="1">
                <w:r>
                  <w:rPr>
                    <w:rStyle w:val="Hyperlink"/>
                  </w:rPr>
                  <w:t>RFC 25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10.17487/RFC2557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March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1999,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7" w:history="1">
                <w:r>
                  <w:rPr>
                    <w:rStyle w:val="Hyperlink"/>
                  </w:rPr>
                  <w:t>https://www.rfc-editor.org/info/rfc2557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Gettys,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Mogul,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Frystyk, H.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Masinter, L.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Leach, P.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T. Berners-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8" w:history="1">
                <w:r>
                  <w:rPr>
                    <w:rStyle w:val="Hyperlink"/>
                  </w:rPr>
                  <w:t>text Transfer Protocol -- HTTP/1.1"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8" w:history="1">
                <w:r>
                  <w:rPr>
                    <w:rStyle w:val="Hyperlink"/>
                  </w:rPr>
                  <w:t>RFC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2616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10.17487/RFC2616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June 1999,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8" w:history="1">
                <w:r>
                  <w:rPr>
                    <w:rStyle w:val="Hyperlink"/>
                  </w:rPr>
                  <w:t>https://www.rfc-editor.org/info/rfc2616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Franks,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Hallam-Baker,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Hostetler,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Lawrence, S.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Leach,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Luotonen, A.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L. Stewart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Authentication: Basic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9" w:history="1">
                <w:r>
                  <w:rPr>
                    <w:rStyle w:val="Hyperlink"/>
                  </w:rPr>
                  <w:t xml:space="preserve"> and Digest Access Authentication"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59" w:history="1">
                <w:r>
                  <w:rPr>
                    <w:rStyle w:val="Hyperlink"/>
                  </w:rPr>
                  <w:t>RF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2617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10.17487/RFC2617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1999,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59" w:history="1">
                <w:r>
                  <w:rPr>
                    <w:rStyle w:val="Hyperlink"/>
                  </w:rPr>
                  <w:t>https://www.rfc-editor.org/info/rfc2617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Nielsen, H.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Leach, P.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S. Lawrence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"An 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0" w:history="1">
                <w:r>
                  <w:rPr>
                    <w:rStyle w:val="Hyperlink"/>
                  </w:rPr>
                  <w:t>TTP Extension Framework"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0" w:history="1">
                <w:r>
                  <w:rPr>
                    <w:rStyle w:val="Hyperlink"/>
                  </w:rPr>
                  <w:t>RF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2774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10.17487/RFC2774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February 2000,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0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0" w:history="1">
                <w:r>
                  <w:rPr>
                    <w:rStyle w:val="Hyperlink"/>
                  </w:rPr>
                  <w:t>rfc2774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1" w:history="1">
                <w:r>
                  <w:rPr>
                    <w:rStyle w:val="Hyperlink"/>
                  </w:rPr>
                  <w:t>Rescorla, E.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1" w:history="1">
                <w:r>
                  <w:rPr>
                    <w:rStyle w:val="Hyperlink"/>
                  </w:rPr>
                  <w:t>"HTTP Over TLS"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1" w:history="1">
                <w:r>
                  <w:rPr>
                    <w:rStyle w:val="Hyperlink"/>
                  </w:rPr>
                  <w:t>R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FC 2818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10.17487/RFC2818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2000,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1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1" w:history="1">
                <w:r>
                  <w:rPr>
                    <w:rStyle w:val="Hyperlink"/>
                  </w:rPr>
                  <w:t>www.rfc-editor.org/info/rfc2818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Freed, N.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Postel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"IANA Charset 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2" w:history="1">
                <w:r>
                  <w:rPr>
                    <w:rStyle w:val="Hyperlink"/>
                  </w:rPr>
                  <w:t>egistration Procedures"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2" w:history="1">
                <w:r>
                  <w:rPr>
                    <w:rStyle w:val="Hyperlink"/>
                  </w:rPr>
                  <w:t>BCP 19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2" w:history="1">
                <w:r>
                  <w:rPr>
                    <w:rStyle w:val="Hyperlink"/>
                  </w:rPr>
                  <w:t>RFC 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978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10.17487/RFC2978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October 2000,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2" w:history="1">
                <w:r>
                  <w:rPr>
                    <w:rStyle w:val="Hyperlink"/>
                  </w:rPr>
                  <w:t>https://www.rfc-editor.org/info/rfc2978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Cooper, I.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Melve, I.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G. Tomlinson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"Internet Web Replica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3" w:history="1">
                <w:r>
                  <w:rPr>
                    <w:rStyle w:val="Hyperlink"/>
                  </w:rPr>
                  <w:t>tion and Cachin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3" w:history="1">
                <w:r>
                  <w:rPr>
                    <w:rStyle w:val="Hyperlink"/>
                  </w:rPr>
                  <w:t>Taxonomy"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3" w:history="1">
                <w:r>
                  <w:rPr>
                    <w:rStyle w:val="Hyperlink"/>
                  </w:rPr>
                  <w:t>RFC 3040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10.17487/RFC3040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January 2001,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3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3" w:history="1">
                <w:r>
                  <w:rPr>
                    <w:rStyle w:val="Hyperlink"/>
                  </w:rPr>
                  <w:t>editor.org/info/rfc3040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Klyne, G.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Nottingham, M.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Mogul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"Registration Procedures for Mes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4" w:history="1">
                <w:r>
                  <w:rPr>
                    <w:rStyle w:val="Hyperlink"/>
                  </w:rPr>
                  <w:t>sage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Header Fields"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BCP 90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3864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10.17487/RFC3864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2004,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4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4" w:history="1">
                <w:r>
                  <w:rPr>
                    <w:rStyle w:val="Hyperlink"/>
                  </w:rPr>
                  <w:t>www.rfc-editor.org/info/rfc3864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Robinson, 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K. Coar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Common Gatewa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5" w:history="1">
                <w:r>
                  <w:rPr>
                    <w:rStyle w:val="Hyperlink"/>
                  </w:rPr>
                  <w:t xml:space="preserve">y Interface (CGI) Version 1.1"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5" w:history="1">
                <w:r>
                  <w:rPr>
                    <w:rStyle w:val="Hyperlink"/>
                  </w:rPr>
                  <w:t xml:space="preserve">, 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3875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10.17487/RFC3875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October 2004,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5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5" w:history="1">
                <w:r>
                  <w:rPr>
                    <w:rStyle w:val="Hyperlink"/>
                  </w:rPr>
                  <w:t>rfc3875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316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>[RFC4033]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[RFC4559]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[RFC5789]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[RFC5905]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[RFC6454]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[RFC6585]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[RFC7230]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[RFC7231]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[RFC7232]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[RFC7233]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[RFC7234]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[RFC7235]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[RFC7538]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Arends, R.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Austein, R.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Larson,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Massey, 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S. Rose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"DNS Security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Introduction and Requirements"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4033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10.17487/RFC4033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2005,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6" w:history="1">
                <w:r>
                  <w:rPr>
                    <w:rStyle w:val="Hyperlink"/>
                  </w:rPr>
                  <w:t>https://www.rfc-editor.org/info/rfc4033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Jaganathan, K.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Zhu, L.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Brezak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"SPNEGO-based Kerberos and NTLM HTTP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7" w:history="1">
                <w:r>
                  <w:rPr>
                    <w:rStyle w:val="Hyperlink"/>
                  </w:rPr>
                  <w:t>tication in Microsoft Windows"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7" w:history="1">
                <w:r>
                  <w:rPr>
                    <w:rStyle w:val="Hyperlink"/>
                  </w:rPr>
                  <w:t>RFC 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559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10.17487/RFC4559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June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2006,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7" w:history="1">
                <w:r>
                  <w:rPr>
                    <w:rStyle w:val="Hyperlink"/>
                  </w:rPr>
                  <w:t>https://www.rfc-editor.org/info/rfc4559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Dusseault, L.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Snell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"PATCH Method for HTTP"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5789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RFC5789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2010,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8" w:history="1">
                <w:r>
                  <w:rPr>
                    <w:rStyle w:val="Hyperlink"/>
                  </w:rPr>
                  <w:t>https://www.rfc-editor.org/info/rfc5789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Mills, 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Martin, J.,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Burbank, J.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W. Kasch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"Network Time Protocol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Version 4: Protocol 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9" w:history="1">
                <w:r>
                  <w:rPr>
                    <w:rStyle w:val="Hyperlink"/>
                  </w:rPr>
                  <w:t>nd Algorithms Speci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9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9" w:history="1">
                <w:r>
                  <w:rPr>
                    <w:rStyle w:val="Hyperlink"/>
                  </w:rPr>
                  <w:t>cation"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69" w:history="1">
                <w:r>
                  <w:rPr>
                    <w:rStyle w:val="Hyperlink"/>
                  </w:rPr>
                  <w:t>RFC 5905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RFC5905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2010,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69" w:history="1">
                <w:r>
                  <w:rPr>
                    <w:rStyle w:val="Hyperlink"/>
                  </w:rPr>
                  <w:t>https://www.rfc-editor.org/info/rfc5905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Barth, A.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Web Origin Concept"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6454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10.17487/RFC6454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December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2011,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0" w:history="1">
                <w:r>
                  <w:rPr>
                    <w:rStyle w:val="Hyperlink"/>
                  </w:rPr>
                  <w:t>https://www.rfc-editor.org/info/rfc6454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R. Fielding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"Additional HTTP Status Codes"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6585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10.17487/RFC6585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April 2012,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1" w:history="1">
                <w:r>
                  <w:rPr>
                    <w:rStyle w:val="Hyperlink"/>
                  </w:rPr>
                  <w:t>https://www.rfc-editor.org/info/rfc6585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 Protocol (HTTP/1.1):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Syntax and Routing"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7230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10.17487/RFC7230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2014,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2" w:history="1">
                <w:r>
                  <w:rPr>
                    <w:rStyle w:val="Hyperlink"/>
                  </w:rPr>
                  <w:t>https://www.rfc-editor.org/info/rfc7230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 Protocol (HTTP/1.1):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3" w:history="1">
                <w:r>
                  <w:rPr>
                    <w:rStyle w:val="Hyperlink"/>
                  </w:rPr>
                  <w:t>Semantics and Content"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3" w:history="1">
                <w:r>
                  <w:rPr>
                    <w:rStyle w:val="Hyperlink"/>
                  </w:rPr>
                  <w:t>RFC 72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10.17487/RFC7231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3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3" w:history="1">
                <w:r>
                  <w:rPr>
                    <w:rStyle w:val="Hyperlink"/>
                  </w:rPr>
                  <w:t>www.rfc-editor.org/info/rfc7231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 Protocol (HTTP/1.1):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4" w:history="1">
                <w:r>
                  <w:rPr>
                    <w:rStyle w:val="Hyperlink"/>
                  </w:rPr>
                  <w:t>Conditional Requests"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4" w:history="1">
                <w:r>
                  <w:rPr>
                    <w:rStyle w:val="Hyperlink"/>
                  </w:rPr>
                  <w:t>RFC 7232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10.17487/RFC7232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4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4" w:history="1">
                <w:r>
                  <w:rPr>
                    <w:rStyle w:val="Hyperlink"/>
                  </w:rPr>
                  <w:t>www.rfc-editor.org/info/rfc7232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Lafon, Y., Ed.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 Pro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5" w:history="1">
                <w:r>
                  <w:rPr>
                    <w:rStyle w:val="Hyperlink"/>
                  </w:rPr>
                  <w:t>tocol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5" w:history="1">
                <w:r>
                  <w:rPr>
                    <w:rStyle w:val="Hyperlink"/>
                  </w:rPr>
                  <w:t>(HTTP/1.1): Range Requests"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5" w:history="1">
                <w:r>
                  <w:rPr>
                    <w:rStyle w:val="Hyperlink"/>
                  </w:rPr>
                  <w:t>RF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7233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10.17487/RFC7233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5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5" w:history="1">
                <w:r>
                  <w:rPr>
                    <w:rStyle w:val="Hyperlink"/>
                  </w:rPr>
                  <w:t>www.rfc-editor.org/info/rfc7233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 (HTTP/1.1): Caching"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7234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10.17487/RFC7234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2014,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6" w:history="1">
                <w:r>
                  <w:rPr>
                    <w:rStyle w:val="Hyperlink"/>
                  </w:rPr>
                  <w:t>https://www.rfc-editor.org/info/rfc7234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 Proto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7" w:history="1">
                <w:r>
                  <w:rPr>
                    <w:rStyle w:val="Hyperlink"/>
                  </w:rPr>
                  <w:t>col (HTTP/1.1):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7235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10.17487/RFC7235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2014,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7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7" w:history="1">
                <w:r>
                  <w:rPr>
                    <w:rStyle w:val="Hyperlink"/>
                  </w:rPr>
                  <w:t>editor.org/info/rfc7235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Reschke,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Hypertext Transfer Protocol Status Code 308 (Permanent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8" w:history="1">
                <w:r>
                  <w:rPr>
                    <w:rStyle w:val="Hyperlink"/>
                  </w:rPr>
                  <w:t>Redirect)"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8" w:history="1">
                <w:r>
                  <w:rPr>
                    <w:rStyle w:val="Hyperlink"/>
                  </w:rPr>
                  <w:t>RFC 7538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8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OI 10.17487/RFC7538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April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8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8" w:history="1">
                <w:r>
                  <w:rPr>
                    <w:rStyle w:val="Hyperlink"/>
                  </w:rPr>
                  <w:t>editor.org/info/rfc7538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316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>[RFC7540]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[RFC7578]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[RFC7615]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[RFC7616]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[RFC7617]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[RFC7694]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[RFC8126]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[RFC8187]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[RFC8246]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[RFC8288]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[RFC8336]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[RFC8615]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[RFC8941]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[Sni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ng]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[WEBDAV]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Belshe,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Peon, R.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M. Thomson,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79" w:history="1">
                <w:r>
                  <w:rPr>
                    <w:rStyle w:val="Hyperlink"/>
                  </w:rPr>
                  <w:t>ransfer Protoco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 Version 2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(HTTP/2)"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7540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10.17487/RFC7540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9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79" w:history="1">
                <w:r>
                  <w:rPr>
                    <w:rStyle w:val="Hyperlink"/>
                  </w:rPr>
                  <w:t>editor.org/info/rfc7540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Masinter, L.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"Returning Values from Forms: multipart/form-data"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7578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10.17487/RFC7578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July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0" w:history="1">
                <w:r>
                  <w:rPr>
                    <w:rStyle w:val="Hyperlink"/>
                  </w:rPr>
                  <w:t>https://www.rfc-editor.org/info/rfc7578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Reschke,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Authentication-Info and Proxy-Authentication-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1" w:history="1">
                <w:r>
                  <w:rPr>
                    <w:rStyle w:val="Hyperlink"/>
                  </w:rPr>
                  <w:t>Info Re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sponse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Header Fields"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7615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10.17487/RFC7615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1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1" w:history="1">
                <w:r>
                  <w:rPr>
                    <w:rStyle w:val="Hyperlink"/>
                  </w:rPr>
                  <w:t>www.rfc-editor.org/info/rfc7615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Shekh-Yusef, R.,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Ahrens, D.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S. Bremer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Digest Access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2" w:history="1">
                <w:r>
                  <w:rPr>
                    <w:rStyle w:val="Hyperlink"/>
                  </w:rPr>
                  <w:t>Authentication"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2" w:history="1">
                <w:r>
                  <w:rPr>
                    <w:rStyle w:val="Hyperlink"/>
                  </w:rPr>
                  <w:t>RFC 7616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2" w:history="1">
                <w:r>
                  <w:rPr>
                    <w:rStyle w:val="Hyperlink"/>
                  </w:rPr>
                  <w:t>DOI 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0.17487/RFC7616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2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2" w:history="1">
                <w:r>
                  <w:rPr>
                    <w:rStyle w:val="Hyperlink"/>
                  </w:rPr>
                  <w:t>www.rfc-editor.org/info/rfc7616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Reschke,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'Basic' HTTP Authentication Scheme"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7617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RFC7617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3" w:history="1">
                <w:r>
                  <w:rPr>
                    <w:rStyle w:val="Hyperlink"/>
                  </w:rPr>
                  <w:t>https://www.rfc-editor.org/info/rfc7617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Reschke,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"Hypertext Transfer Protocol (HTTP) Client-Initiated Content-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4" w:history="1">
                <w:r>
                  <w:rPr>
                    <w:rStyle w:val="Hyperlink"/>
                  </w:rPr>
                  <w:t>Encoding"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4" w:history="1">
                <w:r>
                  <w:rPr>
                    <w:rStyle w:val="Hyperlink"/>
                  </w:rPr>
                  <w:t>RFC 7694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4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OI 10.17487/RFC7694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November 2015,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4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4" w:history="1">
                <w:r>
                  <w:rPr>
                    <w:rStyle w:val="Hyperlink"/>
                  </w:rPr>
                  <w:t>editor.org/info/rfc7694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Cotton,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Leiba, B.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T. Narten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"Guidelines for Writing an IANA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Consid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5" w:history="1">
                <w:r>
                  <w:rPr>
                    <w:rStyle w:val="Hyperlink"/>
                  </w:rPr>
                  <w:t>erations Section in RFCs"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5" w:history="1">
                <w:r>
                  <w:rPr>
                    <w:rStyle w:val="Hyperlink"/>
                  </w:rPr>
                  <w:t>BCP 26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5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8126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10.17487/RFC8126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June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2017,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5" w:history="1">
                <w:r>
                  <w:rPr>
                    <w:rStyle w:val="Hyperlink"/>
                  </w:rPr>
                  <w:t>https://www.rfc-editor.org/info/rfc8126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Reschke, J.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"Indicating Character Encoding and Language for 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6" w:history="1">
                <w:r>
                  <w:rPr>
                    <w:rStyle w:val="Hyperlink"/>
                  </w:rPr>
                  <w:t>TTP Header Fiel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6" w:history="1">
                <w:r>
                  <w:rPr>
                    <w:rStyle w:val="Hyperlink"/>
                  </w:rPr>
                  <w:t>Parameters"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6" w:history="1">
                <w:r>
                  <w:rPr>
                    <w:rStyle w:val="Hyperlink"/>
                  </w:rPr>
                  <w:t>RFC 8187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10.17487/RFC8187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September 2017,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6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6" w:history="1">
                <w:r>
                  <w:rPr>
                    <w:rStyle w:val="Hyperlink"/>
                  </w:rPr>
                  <w:t>editor.org/info/rfc8187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McManus, P.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7" w:history="1">
                <w:r>
                  <w:rPr>
                    <w:rStyle w:val="Hyperlink"/>
                  </w:rPr>
                  <w:t>TP Immutable Responses"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7" w:history="1">
                <w:r>
                  <w:rPr>
                    <w:rStyle w:val="Hyperlink"/>
                  </w:rPr>
                  <w:t>RFC 8246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7" w:history="1">
                <w:r>
                  <w:rPr>
                    <w:rStyle w:val="Hyperlink"/>
                  </w:rPr>
                  <w:t>DO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 10.17487/RFC8246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September 2017,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7" w:history="1">
                <w:r>
                  <w:rPr>
                    <w:rStyle w:val="Hyperlink"/>
                  </w:rPr>
                  <w:t>https://www.rfc-editor.org/info/rfc8246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8" w:history="1">
                <w:r>
                  <w:rPr>
                    <w:rStyle w:val="Hyperlink"/>
                  </w:rPr>
                  <w:t>ottingham, M.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8" w:history="1">
                <w:r>
                  <w:rPr>
                    <w:rStyle w:val="Hyperlink"/>
                  </w:rPr>
                  <w:t>"Web Linking"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88" w:history="1">
                <w:r>
                  <w:rPr>
                    <w:rStyle w:val="Hyperlink"/>
                  </w:rPr>
                  <w:t>RFC 828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10.17487/RFC8288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October 2017,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8" w:history="1">
                <w:r>
                  <w:rPr>
                    <w:rStyle w:val="Hyperlink"/>
                  </w:rPr>
                  <w:t>https://www.rfc-editor.org/info/rfc8288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E. Nygren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"The ORIGIN HTTP/2 Frame"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 8336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10.17487/RFC8336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March 2018,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89" w:history="1">
                <w:r>
                  <w:rPr>
                    <w:rStyle w:val="Hyperlink"/>
                  </w:rPr>
                  <w:t>https://www.rfc-editor.org/info/rfc8336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"Well-Known Uniform Resource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 (URIs)"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RFC 8615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10.17487/RFC8615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May 2019,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0" w:history="1">
                <w:r>
                  <w:rPr>
                    <w:rStyle w:val="Hyperlink"/>
                  </w:rPr>
                  <w:t>https://www.rfc-editor.org/info/rfc8615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P-H. Kamp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1" w:history="1">
                <w:r>
                  <w:rPr>
                    <w:rStyle w:val="Hyperlink"/>
                  </w:rPr>
                  <w:t>ructured Field Values for HTTP"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1" w:history="1">
                <w:r>
                  <w:rPr>
                    <w:rStyle w:val="Hyperlink"/>
                  </w:rPr>
                  <w:t>RFC 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941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10.17487/RFC8941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February 2021,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1" w:history="1">
                <w:r>
                  <w:rPr>
                    <w:rStyle w:val="Hyperlink"/>
                  </w:rPr>
                  <w:t>https://www.rfc-editor.org/info/rfc8941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WHATWG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"MIME Sni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ng"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2" w:history="1">
                <w:r>
                  <w:rPr>
                    <w:rStyle w:val="Hyperlink"/>
                  </w:rPr>
                  <w:t>https://mimesni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2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2" w:history="1">
                <w:r>
                  <w:rPr>
                    <w:rStyle w:val="Hyperlink"/>
                  </w:rPr>
                  <w:t>.spec.whatwg.org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Dusseault, L., Ed.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"HTTP Extensions for Web Distributed Authoring and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3" w:history="1">
                <w:r>
                  <w:rPr>
                    <w:rStyle w:val="Hyperlink"/>
                  </w:rPr>
                  <w:t>Versioning (WebDAV)"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3" w:history="1">
                <w:r>
                  <w:rPr>
                    <w:rStyle w:val="Hyperlink"/>
                  </w:rPr>
                  <w:t>RFC 4918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DOI 10.17487/RFC4918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June 2007,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3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3" w:history="1">
                <w:r>
                  <w:rPr>
                    <w:rStyle w:val="Hyperlink"/>
                  </w:rPr>
                  <w:t>www.rfc-editor.org/info/rfc4918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06" w:lineRule="exact" w:before="816" w:after="200"/>
        <w:ind w:left="1318" w:right="4032" w:firstLine="0"/>
        <w:jc w:val="left"/>
      </w:pPr>
      <w:r>
        <w:rPr>
          <w:shd w:val="clear" w:color="auto" w:fill="f9f9f9"/>
          <w:shd w:val="clear" w:color="auto" w:fill="cccccc"/>
          <w:rFonts w:ascii="" w:hAnsi="" w:eastAsia=""/>
          <w:b/>
          <w:i w:val="0"/>
          <w:color w:val="222222"/>
          <w:sz w:val="29"/>
        </w:rPr>
        <w:t xml:space="preserve">Appendix A. Collected ABNF </w:t>
      </w:r>
      <w:r>
        <w:br/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 xml:space="preserve">In the collected ABNF below, list rules are expanded per </w:t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EE"/>
          <w:sz w:val="20"/>
        </w:rPr>
        <w:t>Section 5.6.1</w:t>
      </w:r>
      <w:r>
        <w:rPr>
          <w:shd w:val="clear" w:color="auto" w:fill="f9f9f9"/>
          <w:shd w:val="clear" w:color="auto" w:fill="cccccc"/>
          <w:rFonts w:ascii="" w:hAnsi="" w:eastAsia="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83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400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 = [ ( media-range [ weight ] ) *( OWS "," OWS ( media-range [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weight ] )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Accept-Charset = [ ( ( token / "*" ) [ weight ] ) *( OWS "," OWS ( (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token / "*" ) [ weight ] )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Accept-Encoding = [ ( codings [ weight ] ) *( OWS "," OWS ( codings [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weight ] )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Accept-Language = [ ( language-range [ weight ] ) *( OWS "," OWS (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language-range [ weight ] )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Accept-Ranges = acceptable-ranges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Allow = [ method *( OWS "," OWS method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Authentication-Info = [ auth-param *( OWS "," OWS auth-param ) ]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Authorization = credentials</w:t>
            </w:r>
          </w:p>
        </w:tc>
      </w:tr>
    </w:tbl>
    <w:p>
      <w:pPr>
        <w:autoSpaceDN w:val="0"/>
        <w:autoSpaceDE w:val="0"/>
        <w:widowControl/>
        <w:spacing w:line="250" w:lineRule="exact" w:before="116" w:after="114"/>
        <w:ind w:left="1524" w:right="0" w:firstLine="0"/>
        <w:jc w:val="left"/>
      </w:pPr>
      <w:r>
        <w:rPr>
          <w:shd w:val="clear" w:color="auto" w:fill="ededed"/>
          <w:rFonts w:ascii="" w:hAnsi="" w:eastAsia=""/>
          <w:b w:val="0"/>
          <w:i w:val="0"/>
          <w:color w:val="222222"/>
          <w:sz w:val="19"/>
        </w:rPr>
        <w:t>BWS = 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7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Connection = [ connection-option *( OWS "," OWS connection-option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Content-Encoding = [ content-coding *( OWS "," OWS content-coding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Content-Language = [ language-tag *( OWS "," OWS language-tag ) ]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Content-Length = 1*DIGIT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Content-Location = absolute-URI / partial-URI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Content-Range = range-unit SP ( range-resp / unsatisfied-range )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Content-Type = media-type</w:t>
            </w:r>
          </w:p>
        </w:tc>
      </w:tr>
    </w:tbl>
    <w:p>
      <w:pPr>
        <w:autoSpaceDN w:val="0"/>
        <w:autoSpaceDE w:val="0"/>
        <w:widowControl/>
        <w:spacing w:line="250" w:lineRule="exact" w:before="114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>Date = HTTP-date</w:t>
      </w:r>
    </w:p>
    <w:p>
      <w:pPr>
        <w:autoSpaceDN w:val="0"/>
        <w:autoSpaceDE w:val="0"/>
        <w:widowControl/>
        <w:spacing w:line="214" w:lineRule="exact" w:before="212" w:after="0"/>
        <w:ind w:left="1524" w:right="3888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ETag = entity-tag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Expect = [ expectation *( OWS "," OWS expectation ) ]</w:t>
      </w:r>
    </w:p>
    <w:p>
      <w:pPr>
        <w:autoSpaceDN w:val="0"/>
        <w:autoSpaceDE w:val="0"/>
        <w:widowControl/>
        <w:spacing w:line="250" w:lineRule="exact" w:before="174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>From = mailbox</w:t>
      </w:r>
    </w:p>
    <w:p>
      <w:pPr>
        <w:autoSpaceDN w:val="0"/>
        <w:autoSpaceDE w:val="0"/>
        <w:widowControl/>
        <w:spacing w:line="250" w:lineRule="exact" w:before="176" w:after="0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>GMT = %x47.4D.54 ; GMT</w:t>
      </w:r>
    </w:p>
    <w:p>
      <w:pPr>
        <w:autoSpaceDN w:val="0"/>
        <w:autoSpaceDE w:val="0"/>
        <w:widowControl/>
        <w:spacing w:line="212" w:lineRule="exact" w:before="214" w:after="116"/>
        <w:ind w:left="1524" w:right="6192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HTTP-date = IMF-fixdate / obs-date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Host = uri-host [ ":" port 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IMF-fixdate = day-name "," SP date1 SP time-of-day SP GMT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If-Match = "*" / [ entity-tag *( OWS "," OWS entity-tag ) ]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If-Modified-Since = HTTP-date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If-None-Match = "*" / [ entity-tag *( OWS "," OWS entity-tag ) ]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If-Range = entity-tag / HTTP-date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If-Unmodified-Since = HTTP-date</w:t>
            </w:r>
          </w:p>
        </w:tc>
      </w:tr>
    </w:tbl>
    <w:p>
      <w:pPr>
        <w:autoSpaceDN w:val="0"/>
        <w:autoSpaceDE w:val="0"/>
        <w:widowControl/>
        <w:spacing w:line="212" w:lineRule="exact" w:before="154" w:after="0"/>
        <w:ind w:left="1524" w:right="7344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Last-Modified = HTTP-date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Location = URI-reference</w:t>
      </w:r>
    </w:p>
    <w:p>
      <w:pPr>
        <w:autoSpaceDN w:val="0"/>
        <w:autoSpaceDE w:val="0"/>
        <w:widowControl/>
        <w:spacing w:line="250" w:lineRule="exact" w:before="176" w:after="116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>Max-Forwards = 1*DIGIT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94"/>
        </w:trPr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OWS = *( SP / HTAB )</w:t>
            </w:r>
          </w:p>
        </w:tc>
        <w:tc>
          <w:tcPr>
            <w:tcW w:type="dxa" w:w="3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0" w:after="0"/>
              <w:ind w:left="6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174</w:t>
            </w:r>
          </w:p>
        </w:tc>
      </w:tr>
      <w:tr>
        <w:trPr>
          <w:trHeight w:hRule="exact" w:val="2720"/>
        </w:trPr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11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1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6" w:after="0"/>
              <w:ind w:left="400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Proxy-Authenticate = [ challenge *( OWS "," OWS challenge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Proxy-Authentication-Info = [ auth-param *( OWS "," OWS auth-param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Proxy-Authorization = credentials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0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206" w:right="43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RWS = 1*( SP / HTAB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Range = ranges-specifier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Referer = absolute-URI / partial-URI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Retry-After = HTTP-date / delay-seconds</w:t>
            </w:r>
          </w:p>
        </w:tc>
      </w:tr>
    </w:tbl>
    <w:p>
      <w:pPr>
        <w:autoSpaceDN w:val="0"/>
        <w:autoSpaceDE w:val="0"/>
        <w:widowControl/>
        <w:spacing w:line="250" w:lineRule="exact" w:before="116" w:after="0"/>
        <w:ind w:left="1524" w:right="0" w:firstLine="0"/>
        <w:jc w:val="left"/>
      </w:pPr>
      <w:r>
        <w:rPr>
          <w:shd w:val="clear" w:color="auto" w:fill="f9f9f9"/>
          <w:rFonts w:ascii="" w:hAnsi="" w:eastAsia=""/>
          <w:b w:val="0"/>
          <w:i w:val="0"/>
          <w:color w:val="222222"/>
          <w:sz w:val="19"/>
        </w:rPr>
        <w:t>Server = product *( RWS ( product / comment ) )</w:t>
      </w:r>
    </w:p>
    <w:p>
      <w:pPr>
        <w:autoSpaceDN w:val="0"/>
        <w:autoSpaceDE w:val="0"/>
        <w:widowControl/>
        <w:spacing w:line="212" w:lineRule="exact" w:before="214" w:after="0"/>
        <w:ind w:left="1524" w:right="4032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TE = [ t-codings *( OWS "," OWS t-codings ) ]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Trailer = [ field-name *( OWS "," OWS field-name ) ]</w:t>
      </w:r>
    </w:p>
    <w:p>
      <w:pPr>
        <w:autoSpaceDN w:val="0"/>
        <w:autoSpaceDE w:val="0"/>
        <w:widowControl/>
        <w:spacing w:line="214" w:lineRule="exact" w:before="212" w:after="114"/>
        <w:ind w:left="1524" w:right="3744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URI-reference = &lt;URI-reference, see [URI], Section 4.1&gt; </w:t>
      </w:r>
      <w:r>
        <w:rPr>
          <w:rFonts w:ascii="" w:hAnsi="" w:eastAsia=""/>
          <w:b w:val="0"/>
          <w:i w:val="0"/>
          <w:color w:val="222222"/>
          <w:sz w:val="19"/>
        </w:rPr>
        <w:t xml:space="preserve">Upgrade = [ protocol *( OWS "," OWS protocol ) ]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User-Agent = product *( RWS ( product / comment )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010"/>
        </w:trPr>
        <w:tc>
          <w:tcPr>
            <w:tcW w:type="dxa" w:w="1002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764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Vary = [ ( "*" / field-name ) *( OWS "," OWS ( "*" / field-name )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Via = [ ( received-protocol RWS received-by [ RWS comment ] ) *( OWS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"," OWS ( received-protocol RWS received-by [ RWS comment ] ) ) ]</w:t>
            </w:r>
          </w:p>
        </w:tc>
      </w:tr>
    </w:tbl>
    <w:p>
      <w:pPr>
        <w:autoSpaceDN w:val="0"/>
        <w:autoSpaceDE w:val="0"/>
        <w:widowControl/>
        <w:spacing w:line="250" w:lineRule="exact" w:before="114" w:after="116"/>
        <w:ind w:left="1524" w:right="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>WWW-Authenticate = [ challenge *( OWS "," OWS challenge ) 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64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1524" w:right="331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absolute-URI = &lt;absolute-URI, see [URI], Section 4.3&gt;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absolute-path = 1*( "/" segment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acceptable-ranges = range-unit *( OWS "," OWS range-unit )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asctime-date = day-name SP date3 SP time-of-day SP year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auth-param = token BWS "=" BWS ( token / quoted-string )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auth-scheme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authority = &lt;authority, see [URI], Section 3.2&gt;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92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1524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challenge = auth-scheme [ 1*SP ( token68 / [ auth-param *( OWS ","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OWS auth-param ) ]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codings = content-coding / "identity" / "*"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comment = "(" *( ctext / quoted-pair / comment ) ")"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complete-length = 1*DIGIT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connection-option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content-coding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credentials = auth-scheme [ 1*SP ( token68 / [ auth-param *( OWS ","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OWS auth-param ) ] )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ctext = HTAB / SP / %x21-27 ; '!'-'''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%x2A-5B ; '*'-'['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%x5D-7E ; ']'-'~'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obs-text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554"/>
        </w:trPr>
        <w:tc>
          <w:tcPr>
            <w:tcW w:type="dxa" w:w="8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1524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date1 = day SP month SP year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date2 = day "-" month "-" 2DIGIT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date3 = month SP ( 2DIGIT / ( SP DIGIT ) )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day = 2DIGIT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day-name = %x4D.6F.6E ; Mon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%x54.75.65 ; Tue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%x57.65.64 ; Wed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%x54.68.75 ; Thu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%x46.72.69 ; Fri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%x53.61.74 ; Sat</w:t>
            </w:r>
          </w:p>
        </w:tc>
        <w:tc>
          <w:tcPr>
            <w:tcW w:type="dxa" w:w="3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2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175</w:t>
            </w:r>
          </w:p>
        </w:tc>
      </w:tr>
      <w:tr>
        <w:trPr>
          <w:trHeight w:hRule="exact" w:val="270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4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2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6" w:after="0"/>
              <w:ind w:left="400" w:right="40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%x53.75.6E ; Sun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day-name-l = %x4D.6F.6E.64.61.79 ; Monday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%x54.75.65.73.64.61.79 ; Tuesday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%x57.65.64.6E.65.73.64.61.79 ; Wednesday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%x54.68.75.72.73.64.61.79 ; Thursday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%x46.72.69.64.61.79 ; Friday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%x53.61.74.75.72.64.61.79 ; Saturday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%x53.75.6E.64.61.79 ; Sunday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delay-seconds = 1*DIGIT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0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206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entity-tag = [ weak ] opaque-tag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etagc = "!" / %x23-7E ; '#'-'~'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obs-text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expectation = token [ "=" ( token / quoted-string ) parameters ]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field-content = field-vchar [ 1*( SP / HTAB / field-vchar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field-vchar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field-name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field-value = *field-content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field-vchar = VCHAR / obs-text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first-pos = 1*DIGIT</w:t>
            </w:r>
          </w:p>
        </w:tc>
      </w:tr>
    </w:tbl>
    <w:p>
      <w:pPr>
        <w:autoSpaceDN w:val="0"/>
        <w:autoSpaceDE w:val="0"/>
        <w:widowControl/>
        <w:spacing w:line="212" w:lineRule="exact" w:before="154" w:after="0"/>
        <w:ind w:left="1524" w:right="3168" w:firstLine="0"/>
        <w:jc w:val="left"/>
      </w:pP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19"/>
        </w:rPr>
        <w:t xml:space="preserve">hour = 2DIGIT </w:t>
      </w:r>
      <w:r>
        <w:br/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19"/>
        </w:rPr>
        <w:t xml:space="preserve">http-URI = "http://" authority path-abempty [ "?" query ] </w:t>
      </w:r>
      <w:r>
        <w:rPr>
          <w:shd w:val="clear" w:color="auto" w:fill="cccccc"/>
          <w:shd w:val="clear" w:color="auto" w:fill="f9f9f9"/>
          <w:rFonts w:ascii="" w:hAnsi="" w:eastAsia=""/>
          <w:b w:val="0"/>
          <w:i w:val="0"/>
          <w:color w:val="222222"/>
          <w:sz w:val="19"/>
        </w:rPr>
        <w:t>https-URI = "https://" authority path-abempty [ "?" query ]</w:t>
      </w:r>
    </w:p>
    <w:p>
      <w:pPr>
        <w:autoSpaceDN w:val="0"/>
        <w:autoSpaceDE w:val="0"/>
        <w:widowControl/>
        <w:spacing w:line="214" w:lineRule="exact" w:before="212" w:after="0"/>
        <w:ind w:left="1524" w:right="576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incl-range = first-pos "-" last-pos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int-range = first-pos "-" [ last-pos ]</w:t>
      </w:r>
    </w:p>
    <w:p>
      <w:pPr>
        <w:autoSpaceDN w:val="0"/>
        <w:autoSpaceDE w:val="0"/>
        <w:widowControl/>
        <w:spacing w:line="212" w:lineRule="exact" w:before="212" w:after="116"/>
        <w:ind w:left="1524" w:right="3024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language-range = &lt;language-range, see [RFC4647], Section 2.1&gt; </w:t>
      </w:r>
      <w:r>
        <w:rPr>
          <w:rFonts w:ascii="" w:hAnsi="" w:eastAsia=""/>
          <w:b w:val="0"/>
          <w:i w:val="0"/>
          <w:color w:val="222222"/>
          <w:sz w:val="19"/>
        </w:rPr>
        <w:t xml:space="preserve">language-tag = &lt;Language-Tag, see [RFC5646], Section 2.1&gt; </w:t>
      </w:r>
      <w:r>
        <w:rPr>
          <w:rFonts w:ascii="" w:hAnsi="" w:eastAsia=""/>
          <w:b w:val="0"/>
          <w:i w:val="0"/>
          <w:color w:val="222222"/>
          <w:sz w:val="19"/>
        </w:rPr>
        <w:t>last-pos = 1*DIGIT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8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mailbox = &lt;mailbox, see [RFC5322], Section 3.4&gt;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media-range = ( "*/*" / ( type "/*" ) / ( type "/" subtype )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parameters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media-type = type "/" subtype parameters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method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minute = 2DIGIT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month = %x4A.61.6E ; Jan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%x46.65.62 ; Feb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%x4D.61.72 ; Mar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%x41.70.72 ; Apr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%x4D.61.79 ; May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%x4A.75.6E ; Jun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%x4A.75.6C ; Jul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%x41.75.67 ; Aug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%x53.65.70 ; Sep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%x4F.63.74 ; Oct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%x4E.6F.76 ; Nov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%x44.65.63 ; Dec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90"/>
        </w:trPr>
        <w:tc>
          <w:tcPr>
            <w:tcW w:type="dxa" w:w="7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0" w:after="0"/>
              <w:ind w:left="400" w:right="230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obs-date = rfc850-date / asctime-date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obs-text = %x80-FF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opaque-tag = DQUOTE *etagc DQUOTE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other-range = 1*( %x21-2B ; '!'-'+'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%x2D-7E ; '-'-'~'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)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34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18" w:after="0"/>
              <w:ind w:left="400" w:right="288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parameter = parameter-name "=" parameter-value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parameter-name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parameter-value = ( token / quoted-string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parameters = *( OWS ";" OWS [ parameter ]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partial-URI = relative-part [ "?" query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path-abempty = &lt;path-abempty, see [URI], Section 3.3&gt;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port = &lt;port, see [URI], Section 3.2.3&gt;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product = token [ "/" product-version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product-version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protocol = protocol-name [ "/" protocol-version ]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protocol-name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protocol-version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pseudonym = token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4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244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qdtext = HTAB / SP / "!" / %x23-5B ; '#'-'['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%x5D-7E ; ']'-'~'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/ obs-text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query = &lt;query, see [URI], Section 3.4&gt;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quoted-pair = "\" ( HTAB / SP / VCHAR / obs-text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quoted-string = DQUOTE *( qdtext / quoted-pair ) DQUOTE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qvalue = ( "0" [ "." *3DIGIT ] ) / ( "1" [ "." *3"0" ] 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7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00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range-resp = incl-range "/" ( complete-length / "*"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range-set = range-spec *( OWS "," OWS range-spec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range-spec = int-range / suffix-range / other-range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range-unit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ranges-specifier = range-unit "=" range-set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received-by = pseudonym [ ":" port 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received-protocol = [ protocol-name "/" ] protocol-version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relative-part = &lt;relative-part, see [URI], Section 4.2&gt;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rfc850-date = day-name-l "," SP date2 SP time-of-day SP GMT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400" w:right="40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second = 2DIGIT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segment = &lt;segment, see [URI], Section 3.3&gt;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subtype = token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suffix-length = 1*DIGIT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suffix-range = "-" suffix-length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28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1524" w:right="230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t-codings = "trailers" / ( transfer-coding [ weight ]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tchar = "!" / "#" / "$" / "%" / "&amp;" / "'" / "*" / "+" / "-" / "." /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"^" / "_" / "`" / "|" / "~" / DIGIT / ALPHA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time-of-day = hour ":" minute ":" second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token = 1*tchar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token68 = 1*( ALPHA / DIGIT / "-" / "." / "_" / "~" / "+" / "/" )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 *"="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transfer-coding = token *( OWS ";" OWS transfer-parameter 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 xml:space="preserve">transfer-parameter = token BWS "=" BWS ( token / quoted-string ) </w:t>
            </w: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type = token</w:t>
            </w:r>
          </w:p>
        </w:tc>
      </w:tr>
    </w:tbl>
    <w:p>
      <w:pPr>
        <w:autoSpaceDN w:val="0"/>
        <w:autoSpaceDE w:val="0"/>
        <w:widowControl/>
        <w:spacing w:line="212" w:lineRule="exact" w:before="154" w:after="0"/>
        <w:ind w:left="1524" w:right="5184" w:firstLine="0"/>
        <w:jc w:val="left"/>
      </w:pPr>
      <w:r>
        <w:rPr>
          <w:shd w:val="clear" w:color="auto" w:fill="f9f9f9"/>
          <w:shd w:val="clear" w:color="auto" w:fill="ededed"/>
          <w:rFonts w:ascii="" w:hAnsi="" w:eastAsia=""/>
          <w:b w:val="0"/>
          <w:i w:val="0"/>
          <w:color w:val="222222"/>
          <w:sz w:val="19"/>
        </w:rPr>
        <w:t xml:space="preserve">unsatisfied-range = "*/" complete-length </w:t>
      </w:r>
      <w:r>
        <w:br/>
      </w:r>
      <w:r>
        <w:rPr>
          <w:shd w:val="clear" w:color="auto" w:fill="f9f9f9"/>
          <w:shd w:val="clear" w:color="auto" w:fill="ededed"/>
          <w:rFonts w:ascii="" w:hAnsi="" w:eastAsia=""/>
          <w:b w:val="0"/>
          <w:i w:val="0"/>
          <w:color w:val="222222"/>
          <w:sz w:val="19"/>
        </w:rPr>
        <w:t>uri-host = &lt;host, see [URI], Section 3.2.2&gt;</w:t>
      </w:r>
    </w:p>
    <w:p>
      <w:pPr>
        <w:autoSpaceDN w:val="0"/>
        <w:autoSpaceDE w:val="0"/>
        <w:widowControl/>
        <w:spacing w:line="212" w:lineRule="exact" w:before="214" w:after="116"/>
        <w:ind w:left="1524" w:right="6480" w:firstLine="0"/>
        <w:jc w:val="left"/>
      </w:pPr>
      <w:r>
        <w:rPr>
          <w:rFonts w:ascii="" w:hAnsi="" w:eastAsia=""/>
          <w:b w:val="0"/>
          <w:i w:val="0"/>
          <w:color w:val="222222"/>
          <w:sz w:val="19"/>
        </w:rPr>
        <w:t xml:space="preserve">weak = %x57.2F ; W/ </w:t>
      </w:r>
      <w:r>
        <w:br/>
      </w:r>
      <w:r>
        <w:rPr>
          <w:rFonts w:ascii="" w:hAnsi="" w:eastAsia=""/>
          <w:b w:val="0"/>
          <w:i w:val="0"/>
          <w:color w:val="222222"/>
          <w:sz w:val="19"/>
        </w:rPr>
        <w:t>weight = OWS ";" OWS "q=" qvalue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752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0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19"/>
              </w:rPr>
              <w:t>year = 4DIGIT</w:t>
            </w:r>
          </w:p>
        </w:tc>
        <w:tc>
          <w:tcPr>
            <w:tcW w:type="dxa" w:w="4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18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18" w:after="0"/>
              <w:ind w:left="0" w:right="1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177</w:t>
            </w:r>
          </w:p>
        </w:tc>
      </w:tr>
      <w:tr>
        <w:trPr>
          <w:trHeight w:hRule="exact" w:val="2800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18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71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 xml:space="preserve">Appendix B. Changes from Previous RFCs </w:t>
            </w:r>
          </w:p>
        </w:tc>
      </w:tr>
    </w:tbl>
    <w:p>
      <w:pPr>
        <w:autoSpaceDN w:val="0"/>
        <w:autoSpaceDE w:val="0"/>
        <w:widowControl/>
        <w:spacing w:line="326" w:lineRule="exact" w:before="158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B.1. Changes from RFC 2818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None.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B.2. Changes from RFC 7230 </w:t>
      </w:r>
    </w:p>
    <w:p>
      <w:pPr>
        <w:autoSpaceDN w:val="0"/>
        <w:autoSpaceDE w:val="0"/>
        <w:widowControl/>
        <w:spacing w:line="272" w:lineRule="exact" w:before="112" w:after="0"/>
        <w:ind w:left="1318" w:right="201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sections introducing HTTP's design goals, history, architecture, conformance criteria, </w:t>
      </w:r>
      <w:r>
        <w:rPr>
          <w:rFonts w:ascii="" w:hAnsi="" w:eastAsia=""/>
          <w:b w:val="0"/>
          <w:i w:val="0"/>
          <w:color w:val="222222"/>
          <w:sz w:val="20"/>
        </w:rPr>
        <w:t xml:space="preserve">protocol versioning, URIs, message routing, and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elds have been moved here.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requirement on semantic conformance has been replaced with permission to ignore or work </w:t>
      </w:r>
      <w:r>
        <w:rPr>
          <w:rFonts w:ascii="" w:hAnsi="" w:eastAsia=""/>
          <w:b w:val="0"/>
          <w:i w:val="0"/>
          <w:color w:val="222222"/>
          <w:sz w:val="20"/>
        </w:rPr>
        <w:t>around implementation-speci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c failures. (</w:t>
      </w:r>
      <w:r>
        <w:rPr>
          <w:rFonts w:ascii="" w:hAnsi="" w:eastAsia=""/>
          <w:b w:val="0"/>
          <w:i w:val="0"/>
          <w:color w:val="2222EE"/>
          <w:sz w:val="20"/>
        </w:rPr>
        <w:t>Section 2.2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description of an origin and authoritative access to origin servers has been extended for both </w:t>
      </w:r>
      <w:r>
        <w:rPr>
          <w:rFonts w:ascii="" w:hAnsi="" w:eastAsia=""/>
          <w:b w:val="0"/>
          <w:i w:val="0"/>
          <w:color w:val="222222"/>
          <w:sz w:val="20"/>
        </w:rPr>
        <w:t xml:space="preserve">"http" and "https" URIs to account for alternative services and secured connections that are not </w:t>
      </w:r>
      <w:r>
        <w:rPr>
          <w:rFonts w:ascii="" w:hAnsi="" w:eastAsia=""/>
          <w:b w:val="0"/>
          <w:i w:val="0"/>
          <w:color w:val="222222"/>
          <w:sz w:val="20"/>
        </w:rPr>
        <w:t xml:space="preserve">necessarily based on TCP. (Sections </w:t>
      </w:r>
      <w:r>
        <w:rPr>
          <w:rFonts w:ascii="" w:hAnsi="" w:eastAsia=""/>
          <w:b w:val="0"/>
          <w:i w:val="0"/>
          <w:color w:val="2222EE"/>
          <w:sz w:val="20"/>
        </w:rPr>
        <w:t>4.2.1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4.2.2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4.3.1</w:t>
      </w:r>
      <w:r>
        <w:rPr>
          <w:rFonts w:ascii="" w:hAnsi="" w:eastAsia=""/>
          <w:b w:val="0"/>
          <w:i w:val="0"/>
          <w:color w:val="222222"/>
          <w:sz w:val="20"/>
        </w:rPr>
        <w:t xml:space="preserve">, and </w:t>
      </w:r>
      <w:r>
        <w:rPr>
          <w:rFonts w:ascii="" w:hAnsi="" w:eastAsia=""/>
          <w:b w:val="0"/>
          <w:i w:val="0"/>
          <w:color w:val="2222EE"/>
          <w:sz w:val="20"/>
        </w:rPr>
        <w:t>7.3.3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Explicit requirements have been added to check the target URI scheme's semantics and reject </w:t>
      </w:r>
      <w:r>
        <w:rPr>
          <w:rFonts w:ascii="" w:hAnsi="" w:eastAsia=""/>
          <w:b w:val="0"/>
          <w:i w:val="0"/>
          <w:color w:val="222222"/>
          <w:sz w:val="20"/>
        </w:rPr>
        <w:t>requests that don't meet any associated requirements. (</w:t>
      </w:r>
      <w:r>
        <w:rPr>
          <w:rFonts w:ascii="" w:hAnsi="" w:eastAsia=""/>
          <w:b w:val="0"/>
          <w:i w:val="0"/>
          <w:color w:val="2222EE"/>
          <w:sz w:val="20"/>
        </w:rPr>
        <w:t>Section 7.4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Parameters in media type, media range, and expectation can be empty via one or more trailing </w:t>
      </w:r>
      <w:r>
        <w:rPr>
          <w:rFonts w:ascii="" w:hAnsi="" w:eastAsia=""/>
          <w:b w:val="0"/>
          <w:i w:val="0"/>
          <w:color w:val="222222"/>
          <w:sz w:val="20"/>
        </w:rPr>
        <w:t>semicolons. (</w:t>
      </w:r>
      <w:r>
        <w:rPr>
          <w:rFonts w:ascii="" w:hAnsi="" w:eastAsia=""/>
          <w:b w:val="0"/>
          <w:i w:val="0"/>
          <w:color w:val="2222EE"/>
          <w:sz w:val="20"/>
        </w:rPr>
        <w:t>Section 5.6.6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"Field value" now refers to the value after multiple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lines are combined with commas -- by far </w:t>
      </w:r>
      <w:r>
        <w:rPr>
          <w:rFonts w:ascii="" w:hAnsi="" w:eastAsia=""/>
          <w:b w:val="0"/>
          <w:i w:val="0"/>
          <w:color w:val="222222"/>
          <w:sz w:val="20"/>
        </w:rPr>
        <w:t>the most common use. To refer to a single header line's value, use "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line value". (</w:t>
      </w:r>
      <w:r>
        <w:rPr>
          <w:rFonts w:ascii="" w:hAnsi="" w:eastAsia=""/>
          <w:b w:val="0"/>
          <w:i w:val="0"/>
          <w:color w:val="2222EE"/>
          <w:sz w:val="20"/>
        </w:rPr>
        <w:t>Section 6.3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52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semantics now transcend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cs of chunked transfer coding. The use of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has been further limited to allow generation as a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only when the sender knows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that usage and to allow merging into the header section only if the recipient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knows the corresponding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nition permits and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nes how to merge. In all other cases,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implementations are encouraged either to store the trailer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elds separately or to discard them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instead of merging.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priority of the absolute form of the request URI over the Host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by origin servers </w:t>
      </w:r>
      <w:r>
        <w:rPr>
          <w:rFonts w:ascii="" w:hAnsi="" w:eastAsia=""/>
          <w:b w:val="0"/>
          <w:i w:val="0"/>
          <w:color w:val="222222"/>
          <w:sz w:val="20"/>
        </w:rPr>
        <w:t>has been made explicit to align with proxy handling. (</w:t>
      </w:r>
      <w:r>
        <w:rPr>
          <w:rFonts w:ascii="" w:hAnsi="" w:eastAsia=""/>
          <w:b w:val="0"/>
          <w:i w:val="0"/>
          <w:color w:val="2222EE"/>
          <w:sz w:val="20"/>
        </w:rPr>
        <w:t>Section 7.2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grammar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nition for the Via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eld's "received-by" was expanded in RFC 7230 due to changes</w:t>
            </w:r>
          </w:p>
        </w:tc>
      </w:tr>
      <w:tr>
        <w:trPr>
          <w:trHeight w:hRule="exact" w:val="272"/>
        </w:trPr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 the URI grammar for host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that are not desirable for Via. For simplicity, we have removed</w:t>
            </w:r>
          </w:p>
        </w:tc>
      </w:tr>
      <w:tr>
        <w:trPr>
          <w:trHeight w:hRule="exact" w:val="876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uri-host from the received-by production because it can be encompassed by the existing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grammar for pseudonym. In particular, this change removed comma from the allowed set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characters for a host name in received-by.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7.6.3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B.3. Changes from RFC 7231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8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Minimum URI lengths to be supported by implementations are now recommended.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7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following have been clari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ed: CR and NUL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values are to be rejected or mapped to SP,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 leading and trailing whitespace needs to be stripped from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eld values before they are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consumed.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Parameters in media type, media range, and expectation can be empty via one or more trailing </w:t>
      </w:r>
      <w:r>
        <w:rPr>
          <w:rFonts w:ascii="" w:hAnsi="" w:eastAsia=""/>
          <w:b w:val="0"/>
          <w:i w:val="0"/>
          <w:color w:val="222222"/>
          <w:sz w:val="20"/>
        </w:rPr>
        <w:t>semicolons. (</w:t>
      </w:r>
      <w:r>
        <w:rPr>
          <w:rFonts w:ascii="" w:hAnsi="" w:eastAsia=""/>
          <w:b w:val="0"/>
          <w:i w:val="0"/>
          <w:color w:val="2222EE"/>
          <w:sz w:val="20"/>
        </w:rPr>
        <w:t>Section 5.6.6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04"/>
        </w:trPr>
        <w:tc>
          <w:tcPr>
            <w:tcW w:type="dxa" w:w="10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76" w:right="1008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 abstract data type for HTTP messages has been introduced to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 the components of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and their semantics as an abstraction across multiple HTTP versions, rather than in</w:t>
            </w:r>
          </w:p>
        </w:tc>
      </w:tr>
      <w:tr>
        <w:trPr>
          <w:trHeight w:hRule="exact" w:val="272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terms of the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 syntax form of HTTP/1.1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 and re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 the contents after the</w:t>
            </w:r>
          </w:p>
        </w:tc>
      </w:tr>
      <w:tr>
        <w:trPr>
          <w:trHeight w:hRule="exact" w:val="876"/>
        </w:trPr>
        <w:tc>
          <w:tcPr>
            <w:tcW w:type="dxa" w:w="10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message is parsed. This makes it easier to distinguish between requirements on the content (what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is conveyed) versus requirements on the messaging syntax (how it is conveyed) and avoids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baking limitations of early protocol versions into the future of HTTP.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terms "payload" and "payload body" have been replaced with "content", to better align with </w:t>
      </w:r>
      <w:r>
        <w:rPr>
          <w:rFonts w:ascii="" w:hAnsi="" w:eastAsia=""/>
          <w:b w:val="0"/>
          <w:i w:val="0"/>
          <w:color w:val="222222"/>
          <w:sz w:val="20"/>
        </w:rPr>
        <w:t xml:space="preserve">its usage elsewhere (e.g., in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eld names) and to avoid confusion with frame payloads in HTTP/2 </w:t>
      </w:r>
      <w:r>
        <w:rPr>
          <w:rFonts w:ascii="" w:hAnsi="" w:eastAsia=""/>
          <w:b w:val="0"/>
          <w:i w:val="0"/>
          <w:color w:val="222222"/>
          <w:sz w:val="20"/>
        </w:rPr>
        <w:t>and HTTP/3. (</w:t>
      </w:r>
      <w:r>
        <w:rPr>
          <w:rFonts w:ascii="" w:hAnsi="" w:eastAsia=""/>
          <w:b w:val="0"/>
          <w:i w:val="0"/>
          <w:color w:val="2222EE"/>
          <w:sz w:val="20"/>
        </w:rPr>
        <w:t>Section 6.4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term "e</w:t>
      </w:r>
      <w:r>
        <w:rPr>
          <w:rFonts w:ascii="" w:hAnsi="" w:eastAsia=""/>
          <w:b w:val="0"/>
          <w:i w:val="0"/>
          <w:color w:val="222222"/>
          <w:sz w:val="20"/>
        </w:rPr>
        <w:t>ff</w:t>
      </w:r>
      <w:r>
        <w:rPr>
          <w:rFonts w:ascii="" w:hAnsi="" w:eastAsia=""/>
          <w:b w:val="0"/>
          <w:i w:val="0"/>
          <w:color w:val="222222"/>
          <w:sz w:val="20"/>
        </w:rPr>
        <w:t>ective request URI" has been replaced with "target URI". (</w:t>
      </w:r>
      <w:r>
        <w:rPr>
          <w:rFonts w:ascii="" w:hAnsi="" w:eastAsia=""/>
          <w:b w:val="0"/>
          <w:i w:val="0"/>
          <w:color w:val="2222EE"/>
          <w:sz w:val="20"/>
        </w:rPr>
        <w:t>Section 7.1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Restrictions on client retries have been loosened to re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>ect implementation behavior. (</w:t>
      </w:r>
      <w:r>
        <w:rPr>
          <w:rFonts w:ascii="" w:hAnsi="" w:eastAsia=""/>
          <w:b w:val="0"/>
          <w:i w:val="0"/>
          <w:color w:val="2222EE"/>
          <w:sz w:val="20"/>
        </w:rPr>
        <w:t xml:space="preserve">Section </w:t>
      </w:r>
      <w:r>
        <w:rPr>
          <w:rFonts w:ascii="" w:hAnsi="" w:eastAsia=""/>
          <w:b w:val="0"/>
          <w:i w:val="0"/>
          <w:color w:val="2222EE"/>
          <w:sz w:val="20"/>
        </w:rPr>
        <w:t>9.2.2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fact that request bodies on GET, HEAD, and DELETE are not interoperable has been clari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ed. </w:t>
      </w:r>
      <w:r>
        <w:rPr>
          <w:rFonts w:ascii="" w:hAnsi="" w:eastAsia=""/>
          <w:b w:val="0"/>
          <w:i w:val="0"/>
          <w:color w:val="222222"/>
          <w:sz w:val="20"/>
        </w:rPr>
        <w:t xml:space="preserve">(Sections </w:t>
      </w:r>
      <w:r>
        <w:rPr>
          <w:rFonts w:ascii="" w:hAnsi="" w:eastAsia=""/>
          <w:b w:val="0"/>
          <w:i w:val="0"/>
          <w:color w:val="2222EE"/>
          <w:sz w:val="20"/>
        </w:rPr>
        <w:t>9.3.1</w:t>
      </w:r>
      <w:r>
        <w:rPr>
          <w:rFonts w:ascii="" w:hAnsi="" w:eastAsia=""/>
          <w:b w:val="0"/>
          <w:i w:val="0"/>
          <w:color w:val="222222"/>
          <w:sz w:val="20"/>
        </w:rPr>
        <w:t xml:space="preserve">, </w:t>
      </w:r>
      <w:r>
        <w:rPr>
          <w:rFonts w:ascii="" w:hAnsi="" w:eastAsia=""/>
          <w:b w:val="0"/>
          <w:i w:val="0"/>
          <w:color w:val="2222EE"/>
          <w:sz w:val="20"/>
        </w:rPr>
        <w:t>9.3.2</w:t>
      </w:r>
      <w:r>
        <w:rPr>
          <w:rFonts w:ascii="" w:hAnsi="" w:eastAsia=""/>
          <w:b w:val="0"/>
          <w:i w:val="0"/>
          <w:color w:val="222222"/>
          <w:sz w:val="20"/>
        </w:rPr>
        <w:t xml:space="preserve">, and </w:t>
      </w:r>
      <w:r>
        <w:rPr>
          <w:rFonts w:ascii="" w:hAnsi="" w:eastAsia=""/>
          <w:b w:val="0"/>
          <w:i w:val="0"/>
          <w:color w:val="2222EE"/>
          <w:sz w:val="20"/>
        </w:rPr>
        <w:t>9.3.5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use of the </w:t>
      </w:r>
      <w:r>
        <w:rPr>
          <w:rFonts w:ascii="" w:hAnsi="" w:eastAsia=""/>
          <w:b w:val="0"/>
          <w:i w:val="0"/>
          <w:color w:val="2222EE"/>
          <w:sz w:val="20"/>
        </w:rPr>
        <w:t>Content-Range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(</w:t>
      </w:r>
      <w:r>
        <w:rPr>
          <w:rFonts w:ascii="" w:hAnsi="" w:eastAsia=""/>
          <w:b w:val="0"/>
          <w:i w:val="0"/>
          <w:color w:val="2222EE"/>
          <w:sz w:val="20"/>
        </w:rPr>
        <w:t>Section 14.4</w:t>
      </w:r>
      <w:r>
        <w:rPr>
          <w:rFonts w:ascii="" w:hAnsi="" w:eastAsia=""/>
          <w:b w:val="0"/>
          <w:i w:val="0"/>
          <w:color w:val="222222"/>
          <w:sz w:val="20"/>
        </w:rPr>
        <w:t>) as a request 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er on PUT is allowed. </w:t>
      </w:r>
      <w:r>
        <w:rPr>
          <w:rFonts w:ascii="" w:hAnsi="" w:eastAsia=""/>
          <w:b w:val="0"/>
          <w:i w:val="0"/>
          <w:color w:val="222222"/>
          <w:sz w:val="20"/>
        </w:rPr>
        <w:t>(</w:t>
      </w:r>
      <w:r>
        <w:rPr>
          <w:rFonts w:ascii="" w:hAnsi="" w:eastAsia=""/>
          <w:b w:val="0"/>
          <w:i w:val="0"/>
          <w:color w:val="2222EE"/>
          <w:sz w:val="20"/>
        </w:rPr>
        <w:t>Section 9.3.4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 super</w:t>
      </w:r>
      <w:r>
        <w:rPr>
          <w:rFonts w:ascii="" w:hAnsi="" w:eastAsia=""/>
          <w:b w:val="0"/>
          <w:i w:val="0"/>
          <w:color w:val="222222"/>
          <w:sz w:val="20"/>
        </w:rPr>
        <w:t>fl</w:t>
      </w:r>
      <w:r>
        <w:rPr>
          <w:rFonts w:ascii="" w:hAnsi="" w:eastAsia=""/>
          <w:b w:val="0"/>
          <w:i w:val="0"/>
          <w:color w:val="222222"/>
          <w:sz w:val="20"/>
        </w:rPr>
        <w:t xml:space="preserve">uous requirement about setting </w:t>
      </w:r>
      <w:r>
        <w:rPr>
          <w:rFonts w:ascii="" w:hAnsi="" w:eastAsia=""/>
          <w:b w:val="0"/>
          <w:i w:val="0"/>
          <w:color w:val="2222EE"/>
          <w:sz w:val="20"/>
        </w:rPr>
        <w:t>Content-Length</w:t>
      </w:r>
      <w:r>
        <w:rPr>
          <w:rFonts w:ascii="" w:hAnsi="" w:eastAsia=""/>
          <w:b w:val="0"/>
          <w:i w:val="0"/>
          <w:color w:val="222222"/>
          <w:sz w:val="20"/>
        </w:rPr>
        <w:t xml:space="preserve"> has been removed from the description </w:t>
      </w:r>
      <w:r>
        <w:rPr>
          <w:rFonts w:ascii="" w:hAnsi="" w:eastAsia=""/>
          <w:b w:val="0"/>
          <w:i w:val="0"/>
          <w:color w:val="222222"/>
          <w:sz w:val="20"/>
        </w:rPr>
        <w:t>of the OPTIONS method. (</w:t>
      </w:r>
      <w:r>
        <w:rPr>
          <w:rFonts w:ascii="" w:hAnsi="" w:eastAsia=""/>
          <w:b w:val="0"/>
          <w:i w:val="0"/>
          <w:color w:val="2222EE"/>
          <w:sz w:val="20"/>
        </w:rPr>
        <w:t>Section 9.3.7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normative requirement to use the "message/http" media type in TRACE responses has been </w:t>
      </w:r>
      <w:r>
        <w:rPr>
          <w:rFonts w:ascii="" w:hAnsi="" w:eastAsia=""/>
          <w:b w:val="0"/>
          <w:i w:val="0"/>
          <w:color w:val="222222"/>
          <w:sz w:val="20"/>
        </w:rPr>
        <w:t>removed. (</w:t>
      </w:r>
      <w:r>
        <w:rPr>
          <w:rFonts w:ascii="" w:hAnsi="" w:eastAsia=""/>
          <w:b w:val="0"/>
          <w:i w:val="0"/>
          <w:color w:val="2222EE"/>
          <w:sz w:val="20"/>
        </w:rPr>
        <w:t>Section 9.3.8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List-based grammar for </w:t>
      </w:r>
      <w:r>
        <w:rPr>
          <w:rFonts w:ascii="" w:hAnsi="" w:eastAsia=""/>
          <w:b w:val="0"/>
          <w:i w:val="0"/>
          <w:color w:val="2222EE"/>
          <w:sz w:val="20"/>
        </w:rPr>
        <w:t>Expect</w:t>
      </w:r>
      <w:r>
        <w:rPr>
          <w:rFonts w:ascii="" w:hAnsi="" w:eastAsia=""/>
          <w:b w:val="0"/>
          <w:i w:val="0"/>
          <w:color w:val="222222"/>
          <w:sz w:val="20"/>
        </w:rPr>
        <w:t xml:space="preserve"> has been restored for compatibility with RFC 2616. (</w:t>
      </w:r>
      <w:r>
        <w:rPr>
          <w:rFonts w:ascii="" w:hAnsi="" w:eastAsia=""/>
          <w:b w:val="0"/>
          <w:i w:val="0"/>
          <w:color w:val="2222EE"/>
          <w:sz w:val="20"/>
        </w:rPr>
        <w:t>Section 10.1.1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Accept</w:t>
      </w:r>
      <w:r>
        <w:rPr>
          <w:rFonts w:ascii="" w:hAnsi="" w:eastAsia=""/>
          <w:b w:val="0"/>
          <w:i w:val="0"/>
          <w:color w:val="222222"/>
          <w:sz w:val="20"/>
        </w:rPr>
        <w:t xml:space="preserve"> and </w:t>
      </w:r>
      <w:r>
        <w:rPr>
          <w:rFonts w:ascii="" w:hAnsi="" w:eastAsia=""/>
          <w:b w:val="0"/>
          <w:i w:val="0"/>
          <w:color w:val="2222EE"/>
          <w:sz w:val="20"/>
        </w:rPr>
        <w:t>Accept-Encoding</w:t>
      </w:r>
      <w:r>
        <w:rPr>
          <w:rFonts w:ascii="" w:hAnsi="" w:eastAsia=""/>
          <w:b w:val="0"/>
          <w:i w:val="0"/>
          <w:color w:val="222222"/>
          <w:sz w:val="20"/>
        </w:rPr>
        <w:t xml:space="preserve"> are allowed in response messages; the latter was introduced by </w:t>
      </w:r>
      <w:r>
        <w:rPr>
          <w:rFonts w:ascii="" w:hAnsi="" w:eastAsia=""/>
          <w:b w:val="0"/>
          <w:i w:val="0"/>
          <w:color w:val="222222"/>
          <w:sz w:val="20"/>
        </w:rPr>
        <w:t>[</w:t>
      </w:r>
      <w:r>
        <w:rPr>
          <w:rFonts w:ascii="" w:hAnsi="" w:eastAsia=""/>
          <w:b w:val="0"/>
          <w:i w:val="0"/>
          <w:color w:val="2222EE"/>
          <w:sz w:val="20"/>
        </w:rPr>
        <w:t>RFC7694</w:t>
      </w:r>
      <w:r>
        <w:rPr>
          <w:rFonts w:ascii="" w:hAnsi="" w:eastAsia=""/>
          <w:b w:val="0"/>
          <w:i w:val="0"/>
          <w:color w:val="222222"/>
          <w:sz w:val="20"/>
        </w:rPr>
        <w:t xml:space="preserve">] </w:t>
      </w:r>
      <w:r>
        <w:rPr>
          <w:rFonts w:ascii="" w:hAnsi="" w:eastAsia=""/>
          <w:b w:val="0"/>
          <w:i w:val="0"/>
          <w:color w:val="222222"/>
          <w:sz w:val="20"/>
        </w:rPr>
        <w:t>. (</w:t>
      </w:r>
      <w:r>
        <w:rPr>
          <w:rFonts w:ascii="" w:hAnsi="" w:eastAsia=""/>
          <w:b w:val="0"/>
          <w:i w:val="0"/>
          <w:color w:val="2222EE"/>
          <w:sz w:val="20"/>
        </w:rPr>
        <w:t>Section 12.3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"Accept Parameters" (accept-params and accept-ext ABNF production) have been removed from </w:t>
      </w:r>
      <w:r>
        <w:rPr>
          <w:rFonts w:ascii="" w:hAnsi="" w:eastAsia=""/>
          <w:b w:val="0"/>
          <w:i w:val="0"/>
          <w:color w:val="222222"/>
          <w:sz w:val="20"/>
        </w:rPr>
        <w:t>the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nition of the Accept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eld. (</w:t>
      </w:r>
      <w:r>
        <w:rPr>
          <w:rFonts w:ascii="" w:hAnsi="" w:eastAsia=""/>
          <w:b w:val="0"/>
          <w:i w:val="0"/>
          <w:color w:val="2222EE"/>
          <w:sz w:val="20"/>
        </w:rPr>
        <w:t>Section 12.5.1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Accept-Charset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is now deprecated. (</w:t>
      </w:r>
      <w:r>
        <w:rPr>
          <w:rFonts w:ascii="" w:hAnsi="" w:eastAsia=""/>
          <w:b w:val="0"/>
          <w:i w:val="0"/>
          <w:color w:val="2222EE"/>
          <w:sz w:val="20"/>
        </w:rPr>
        <w:t>Section 12.5.2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semantics of "*" in the </w:t>
      </w:r>
      <w:r>
        <w:rPr>
          <w:rFonts w:ascii="" w:hAnsi="" w:eastAsia=""/>
          <w:b w:val="0"/>
          <w:i w:val="0"/>
          <w:color w:val="2222EE"/>
          <w:sz w:val="20"/>
        </w:rPr>
        <w:t>Vary</w:t>
      </w:r>
      <w:r>
        <w:rPr>
          <w:rFonts w:ascii="" w:hAnsi="" w:eastAsia=""/>
          <w:b w:val="0"/>
          <w:i w:val="0"/>
          <w:color w:val="222222"/>
          <w:sz w:val="20"/>
        </w:rPr>
        <w:t xml:space="preserve"> header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when other values are present was clari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ed. (</w:t>
      </w:r>
      <w:r>
        <w:rPr>
          <w:rFonts w:ascii="" w:hAnsi="" w:eastAsia=""/>
          <w:b w:val="0"/>
          <w:i w:val="0"/>
          <w:color w:val="2222EE"/>
          <w:sz w:val="20"/>
        </w:rPr>
        <w:t xml:space="preserve">Section </w:t>
      </w:r>
      <w:r>
        <w:rPr>
          <w:rFonts w:ascii="" w:hAnsi="" w:eastAsia=""/>
          <w:b w:val="0"/>
          <w:i w:val="0"/>
          <w:color w:val="2222EE"/>
          <w:sz w:val="20"/>
        </w:rPr>
        <w:t>12.5.5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34"/>
        </w:trPr>
        <w:tc>
          <w:tcPr>
            <w:tcW w:type="dxa" w:w="8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 units are compared in a case-insensitive fashion.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179</w:t>
            </w:r>
          </w:p>
        </w:tc>
      </w:tr>
      <w:tr>
        <w:trPr>
          <w:trHeight w:hRule="exact" w:val="6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23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The use of the Accept-Ranges 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eld is not restricted to origin servers. (</w:t>
      </w:r>
      <w:r>
        <w:rPr>
          <w:rFonts w:ascii="" w:hAnsi="" w:eastAsia=""/>
          <w:b w:val="0"/>
          <w:i w:val="0"/>
          <w:color w:val="2222EE"/>
          <w:sz w:val="20"/>
        </w:rPr>
        <w:t>Section 14.3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41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process of creating a redirected request has been clari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386"/>
        </w:trPr>
        <w:tc>
          <w:tcPr>
            <w:tcW w:type="dxa" w:w="47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 308 (previously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RFC7538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9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has been added so that it's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ned closer to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codes 301, 302, and 307.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15.4.9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6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 421 (previously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4" w:history="1">
                <w:r>
                  <w:rPr>
                    <w:rStyle w:val="Hyperlink"/>
                  </w:rPr>
                  <w:t>Section 9.1.2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has been added because of its</w:t>
            </w:r>
          </w:p>
        </w:tc>
      </w:tr>
      <w:tr>
        <w:trPr>
          <w:trHeight w:hRule="exact" w:val="630"/>
        </w:trPr>
        <w:tc>
          <w:tcPr>
            <w:tcW w:type="dxa" w:w="10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general applicability. 421 is no longer 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4" w:history="1">
                <w:r>
                  <w:rPr>
                    <w:rStyle w:val="Hyperlink"/>
                  </w:rPr>
                  <w:t>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4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4" w:history="1">
                <w:r>
                  <w:rPr>
                    <w:rStyle w:val="Hyperlink"/>
                  </w:rPr>
                  <w:t>ned as he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uristically cacheable since the response is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to the connection (not the target resource).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15.5.20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386"/>
        </w:trPr>
        <w:tc>
          <w:tcPr>
            <w:tcW w:type="dxa" w:w="6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 422 (previously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5" w:history="1">
                <w:r>
                  <w:rPr>
                    <w:rStyle w:val="Hyperlink"/>
                  </w:rPr>
                  <w:t>Section 11.2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WEBDAV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has been added because of its</w:t>
            </w:r>
          </w:p>
        </w:tc>
      </w:tr>
      <w:tr>
        <w:trPr>
          <w:trHeight w:hRule="exact" w:val="332"/>
        </w:trPr>
        <w:tc>
          <w:tcPr>
            <w:tcW w:type="dxa" w:w="10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general applicability.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15.5.21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B.4. Changes from RFC 7232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76"/>
        </w:trPr>
        <w:tc>
          <w:tcPr>
            <w:tcW w:type="dxa" w:w="10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Previous revisions of HTTP imposed an arbitrary 60-second limit on the determination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whether 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was a strong validator to guard against the possibility that the Date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values are generated from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erent clocks or at somewhat 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erent times during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the preparation of the response.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has relaxed that to allow reasonable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discretion.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8.8.2.2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An edge-case requirement on If-Match and If-Unmodi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ed-Since has been removed that required </w:t>
      </w:r>
      <w:r>
        <w:rPr>
          <w:rFonts w:ascii="" w:hAnsi="" w:eastAsia=""/>
          <w:b w:val="0"/>
          <w:i w:val="0"/>
          <w:color w:val="222222"/>
          <w:sz w:val="20"/>
        </w:rPr>
        <w:t xml:space="preserve">a validator not to be sent in a 2xx response if validation fails because the change request has </w:t>
      </w:r>
      <w:r>
        <w:rPr>
          <w:rFonts w:ascii="" w:hAnsi="" w:eastAsia=""/>
          <w:b w:val="0"/>
          <w:i w:val="0"/>
          <w:color w:val="222222"/>
          <w:sz w:val="20"/>
        </w:rPr>
        <w:t xml:space="preserve">already been applied. (Sections </w:t>
      </w:r>
      <w:r>
        <w:rPr>
          <w:rFonts w:ascii="" w:hAnsi="" w:eastAsia=""/>
          <w:b w:val="0"/>
          <w:i w:val="0"/>
          <w:color w:val="2222EE"/>
          <w:sz w:val="20"/>
        </w:rPr>
        <w:t>13.1.1</w:t>
      </w:r>
      <w:r>
        <w:rPr>
          <w:rFonts w:ascii="" w:hAnsi="" w:eastAsia=""/>
          <w:b w:val="0"/>
          <w:i w:val="0"/>
          <w:color w:val="222222"/>
          <w:sz w:val="20"/>
        </w:rPr>
        <w:t xml:space="preserve"> and </w:t>
      </w:r>
      <w:r>
        <w:rPr>
          <w:rFonts w:ascii="" w:hAnsi="" w:eastAsia=""/>
          <w:b w:val="0"/>
          <w:i w:val="0"/>
          <w:color w:val="2222EE"/>
          <w:sz w:val="20"/>
        </w:rPr>
        <w:t>13.1.4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The fact that If-Unmodi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ed-Since does not apply to a resource without a concept of modi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 xml:space="preserve">cation </w:t>
      </w:r>
      <w:r>
        <w:rPr>
          <w:rFonts w:ascii="" w:hAnsi="" w:eastAsia=""/>
          <w:b w:val="0"/>
          <w:i w:val="0"/>
          <w:color w:val="222222"/>
          <w:sz w:val="20"/>
        </w:rPr>
        <w:t>time has been clari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ed. (</w:t>
      </w:r>
      <w:r>
        <w:rPr>
          <w:rFonts w:ascii="" w:hAnsi="" w:eastAsia=""/>
          <w:b w:val="0"/>
          <w:i w:val="0"/>
          <w:color w:val="2222EE"/>
          <w:sz w:val="20"/>
        </w:rPr>
        <w:t>Section 13.1.4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44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 xml:space="preserve">Preconditions can now be evaluated before the request content is processed rather than waiting </w:t>
      </w:r>
      <w:r>
        <w:rPr>
          <w:rFonts w:ascii="" w:hAnsi="" w:eastAsia=""/>
          <w:b w:val="0"/>
          <w:i w:val="0"/>
          <w:color w:val="222222"/>
          <w:sz w:val="20"/>
        </w:rPr>
        <w:t>until the response would otherwise be successful. (</w:t>
      </w:r>
      <w:r>
        <w:rPr>
          <w:rFonts w:ascii="" w:hAnsi="" w:eastAsia=""/>
          <w:b w:val="0"/>
          <w:i w:val="0"/>
          <w:color w:val="2222EE"/>
          <w:sz w:val="20"/>
        </w:rPr>
        <w:t>Section 13.2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B.5. Changes from RFC 7233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0"/>
        </w:trPr>
        <w:tc>
          <w:tcPr>
            <w:tcW w:type="dxa" w:w="10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Refactored the range-unit and ranges-speci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 grammars to simplify and reduce arti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cial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distinctions between bytes and other (extension) range units, removing the overlapping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grammar of other-range-unit by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ning range units generically as a token and placing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extensions within the scope of a range-spec (other-range). This disambiguates the role of list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syntax (commas) in all range sets, including extension range units, for indicating a range-set of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more than one range. Moving the extension grammar into range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ers also allows protocol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 to byte ranges to be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separately.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22"/>
          <w:sz w:val="20"/>
        </w:rPr>
        <w:t>It is now possible to de</w:t>
      </w:r>
      <w:r>
        <w:rPr>
          <w:rFonts w:ascii="" w:hAnsi="" w:eastAsia=""/>
          <w:b w:val="0"/>
          <w:i w:val="0"/>
          <w:color w:val="222222"/>
          <w:sz w:val="20"/>
        </w:rPr>
        <w:t>fi</w:t>
      </w:r>
      <w:r>
        <w:rPr>
          <w:rFonts w:ascii="" w:hAnsi="" w:eastAsia=""/>
          <w:b w:val="0"/>
          <w:i w:val="0"/>
          <w:color w:val="222222"/>
          <w:sz w:val="20"/>
        </w:rPr>
        <w:t>ne Range handling on extension methods. (</w:t>
      </w:r>
      <w:r>
        <w:rPr>
          <w:rFonts w:ascii="" w:hAnsi="" w:eastAsia=""/>
          <w:b w:val="0"/>
          <w:i w:val="0"/>
          <w:color w:val="2222EE"/>
          <w:sz w:val="20"/>
        </w:rPr>
        <w:t>Section 14.2</w:t>
      </w:r>
      <w:r>
        <w:rPr>
          <w:rFonts w:ascii="" w:hAnsi="" w:eastAsia="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27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Described use of the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Content-Range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 as a request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er to perform a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partial PUT. (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9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6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6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84" w:lineRule="exact" w:before="702" w:after="0"/>
        <w:ind w:left="1318" w:right="6912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4"/>
        </w:rPr>
        <w:t xml:space="preserve">B.6. Changes from RFC 7235 </w:t>
      </w:r>
      <w:r>
        <w:br/>
      </w:r>
      <w:r>
        <w:rPr>
          <w:shd w:val="clear" w:color="auto" w:fill="cccccc"/>
          <w:rFonts w:ascii="" w:hAnsi="" w:eastAsia=""/>
          <w:b w:val="0"/>
          <w:i w:val="0"/>
          <w:color w:val="222222"/>
          <w:sz w:val="20"/>
        </w:rPr>
        <w:t>None.</w:t>
      </w:r>
    </w:p>
    <w:p>
      <w:pPr>
        <w:autoSpaceDN w:val="0"/>
        <w:autoSpaceDE w:val="0"/>
        <w:widowControl/>
        <w:spacing w:line="384" w:lineRule="exact" w:before="226" w:after="0"/>
        <w:ind w:left="1318" w:right="6912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B.7. Changes from RFC 7538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>None.</w:t>
      </w:r>
    </w:p>
    <w:p>
      <w:pPr>
        <w:autoSpaceDN w:val="0"/>
        <w:autoSpaceDE w:val="0"/>
        <w:widowControl/>
        <w:spacing w:line="384" w:lineRule="exact" w:before="226" w:after="222"/>
        <w:ind w:left="1318" w:right="6912" w:firstLine="0"/>
        <w:jc w:val="left"/>
      </w:pPr>
      <w:r>
        <w:rPr>
          <w:rFonts w:ascii="" w:hAnsi="" w:eastAsia=""/>
          <w:b/>
          <w:i w:val="0"/>
          <w:color w:val="222222"/>
          <w:sz w:val="24"/>
        </w:rPr>
        <w:t xml:space="preserve">B.8. Changes from RFC 7615 </w:t>
      </w:r>
      <w:r>
        <w:br/>
      </w:r>
      <w:r>
        <w:rPr>
          <w:rFonts w:ascii="" w:hAnsi="" w:eastAsia=""/>
          <w:b w:val="0"/>
          <w:i w:val="0"/>
          <w:color w:val="222222"/>
          <w:sz w:val="20"/>
        </w:rPr>
        <w:t>None.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04"/>
        </w:trPr>
        <w:tc>
          <w:tcPr>
            <w:tcW w:type="dxa" w:w="6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4"/>
              </w:rPr>
              <w:t xml:space="preserve">B.9. Changes from RFC 7694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 includes the extension 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RFC7694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]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deployment considerations.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 but leaves out examples and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74"/>
        <w:ind w:left="1318" w:right="0" w:firstLine="0"/>
        <w:jc w:val="left"/>
      </w:pPr>
      <w:r>
        <w:rPr>
          <w:rFonts w:ascii="" w:hAnsi="" w:eastAsia=""/>
          <w:b/>
          <w:i w:val="0"/>
          <w:color w:val="222222"/>
          <w:sz w:val="29"/>
        </w:rPr>
        <w:t xml:space="preserve">Acknowledgements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42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Aside from the current editors, the following individuals deserve special recognition for their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contributions to early aspects of HTTP and its core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cations: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Marc Andreessen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Tim Berners-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Lee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Robert Cailliau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Daniel W. Connolly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Bob Denny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John Franks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Jim Gettys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Jean-François Gro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ff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Phillip M. Hallam-Baker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Koen Holtman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ery L. Hostetler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Shel Kaphan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Dave Kristol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Yves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Lafon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Scott D. Lawrence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Paul J. Leach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Håkon W. Lie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Ari Luotonen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Larry Masinter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Rob McCool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272"/>
        </w:trPr>
        <w:tc>
          <w:tcPr>
            <w:tcW w:type="dxa" w:w="93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rey C. Mogul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Lou Montulli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David Morris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Henrik Frystyk Nielsen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Dave Raggett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Eric Rescorla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360"/>
        </w:trPr>
        <w:tc>
          <w:tcPr>
            <w:tcW w:type="dxa" w:w="55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Tony Sanders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Lawrence C. Stewart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Marc VanHeyningen</w:t>
            </w:r>
          </w:p>
        </w:tc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Steve Zilles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This document builds on the many contributions that went into past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cations of HTTP,</w:t>
            </w:r>
          </w:p>
        </w:tc>
      </w:tr>
      <w:tr>
        <w:trPr>
          <w:trHeight w:hRule="exact" w:val="272"/>
        </w:trPr>
        <w:tc>
          <w:tcPr>
            <w:tcW w:type="dxa" w:w="93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including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HTTP/1.0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RFC2068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RFC2145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RFC2616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RFC2617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RFC2818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RFC7230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3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RFC7232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RFC7233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RFC7235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 The acknowledgements within those documents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still apply.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16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Since 2014, the following contributors have helped improve this 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cation by reporting bugs,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asking smart questions, drafting or reviewing text, and evaluating issues: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Alan Egerton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Alex Rousskov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Amichai Rothman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Amos Je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ries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Anders Kaseorg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Andreas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Gebhardt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Anne van Kesteren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Armin Abfalterer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Aron Duby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Asanka Herath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Asbjørn Ulsberg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Asta Olofsson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Attila Gulyas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Austin Wright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Barry Pollard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Ben Burkert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Benjamin Kaduk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Björn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Höhrmann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Brad Fitzpatrick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Chris Pacejo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Colin Bendell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Cory Ben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Cory Nelson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Daisuke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Miyakawa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Dale Worley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Daniel Stenberg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Danil Suits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David Benjamin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David Matson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David</w:t>
            </w:r>
          </w:p>
        </w:tc>
      </w:tr>
      <w:tr>
        <w:trPr>
          <w:trHeight w:hRule="exact" w:val="272"/>
        </w:trPr>
        <w:tc>
          <w:tcPr>
            <w:tcW w:type="dxa" w:w="4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Schinazi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Дилян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Палаузов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Dilyan Palauzov</w:t>
            </w:r>
          </w:p>
        </w:tc>
        <w:tc>
          <w:tcPr>
            <w:tcW w:type="dxa" w:w="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Eric Anderson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Eric Rescorla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Éric Vyncke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Erik</w:t>
            </w:r>
          </w:p>
        </w:tc>
      </w:tr>
      <w:tr>
        <w:trPr>
          <w:trHeight w:hRule="exact" w:val="191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Kline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Erwin Pe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Etan Kissling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Evert Pot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Evgeny Vrublevsky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Florian Best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Francesca Palombini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Igor Lubashev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James Callahan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James Peach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Je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rey Yasskin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Kalin Gyokov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Kannan Goundan</w:t>
            </w:r>
            <w:r>
              <w:rPr>
                <w:rFonts w:ascii="NotoSansCJKjp" w:hAnsi="NotoSansCJKjp" w:eastAsia="NotoSansCJKjp"/>
                <w:b w:val="0"/>
                <w:i w:val="0"/>
                <w:color w:val="222222"/>
                <w:sz w:val="20"/>
              </w:rPr>
              <w:t>奥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NotoSansCJKjp" w:hAnsi="NotoSansCJKjp" w:eastAsia="NotoSansCJKjp"/>
                <w:b w:val="0"/>
                <w:i w:val="0"/>
                <w:color w:val="222222"/>
                <w:sz w:val="20"/>
              </w:rPr>
              <w:t>一穂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Kazuho Oku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Ken Murchison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Krzysztof Maczy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ń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ski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Lars Eggert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Lucas Pardue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Martin Duke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Martin Dürst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Martin Thomson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Martynas Jusevi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č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ius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Matt Menke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Matthias Pigulla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Mattias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Grenfeldt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Michael Osipov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Mike Bishop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Mike Pennisi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Mike Taylor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Mike West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Mohit Sethi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3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Murray Kucherawy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Nathaniel J. Smith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Nicholas Hurley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Nikita Prokhorov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Patrick McManus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Piotr Sikora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Poul-Henning Kamp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Rick van Rein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Robert Wilton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Roberto Polli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Roman Danyliw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272"/>
        </w:trPr>
        <w:tc>
          <w:tcPr>
            <w:tcW w:type="dxa" w:w="93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Samuel Williams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Semyon Kholodnov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Simon Pieters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Simon Schüppel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Stefan Eissing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Taylor Hunt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Todd Greer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Tommy Pauly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Vasiliy Faronov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Vladimir Lashchev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Wenbo Zhu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William A. Rowe Jr.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Willy Tarreau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Xingwei Liu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Yishuai Li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Zaheduzzaman Sarker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shd w:val="clear" w:color="auto" w:fill="cccccc"/>
          <w:rFonts w:ascii="" w:hAnsi="" w:eastAsia=""/>
          <w:b/>
          <w:i w:val="0"/>
          <w:color w:val="222222"/>
          <w:sz w:val="29"/>
        </w:rPr>
        <w:t xml:space="preserve">Index </w:t>
      </w:r>
    </w:p>
    <w:p>
      <w:pPr>
        <w:autoSpaceDN w:val="0"/>
        <w:autoSpaceDE w:val="0"/>
        <w:widowControl/>
        <w:spacing w:line="272" w:lineRule="exact" w:before="134" w:after="140"/>
        <w:ind w:left="1318" w:right="0" w:firstLine="0"/>
        <w:jc w:val="left"/>
      </w:pPr>
      <w:r>
        <w:rPr>
          <w:rFonts w:ascii="" w:hAnsi="" w:eastAsia=""/>
          <w:b w:val="0"/>
          <w:i w:val="0"/>
          <w:color w:val="2222EE"/>
          <w:sz w:val="20"/>
        </w:rPr>
        <w:t>1</w:t>
      </w:r>
      <w:r>
        <w:rPr>
          <w:rFonts w:ascii="" w:hAnsi="" w:eastAsia=""/>
          <w:b w:val="0"/>
          <w:i w:val="0"/>
          <w:color w:val="2222EE"/>
          <w:sz w:val="20"/>
        </w:rPr>
        <w:t>2</w:t>
      </w:r>
      <w:r>
        <w:rPr>
          <w:rFonts w:ascii="" w:hAnsi="" w:eastAsia=""/>
          <w:b w:val="0"/>
          <w:i w:val="0"/>
          <w:color w:val="2222EE"/>
          <w:sz w:val="20"/>
        </w:rPr>
        <w:t>3</w:t>
      </w:r>
      <w:r>
        <w:rPr>
          <w:rFonts w:ascii="" w:hAnsi="" w:eastAsia=""/>
          <w:b w:val="0"/>
          <w:i w:val="0"/>
          <w:color w:val="2222EE"/>
          <w:sz w:val="20"/>
        </w:rPr>
        <w:t>4</w:t>
      </w:r>
      <w:r>
        <w:rPr>
          <w:rFonts w:ascii="" w:hAnsi="" w:eastAsia=""/>
          <w:b w:val="0"/>
          <w:i w:val="0"/>
          <w:color w:val="2222EE"/>
          <w:sz w:val="20"/>
        </w:rPr>
        <w:t>5</w:t>
      </w:r>
      <w:r>
        <w:rPr>
          <w:rFonts w:ascii="" w:hAnsi="" w:eastAsia=""/>
          <w:b w:val="0"/>
          <w:i w:val="0"/>
          <w:color w:val="2222EE"/>
          <w:sz w:val="20"/>
        </w:rPr>
        <w:t>A</w:t>
      </w:r>
      <w:r>
        <w:rPr>
          <w:rFonts w:ascii="" w:hAnsi="" w:eastAsia=""/>
          <w:b w:val="0"/>
          <w:i w:val="0"/>
          <w:color w:val="2222EE"/>
          <w:sz w:val="20"/>
        </w:rPr>
        <w:t>B</w:t>
      </w:r>
      <w:r>
        <w:rPr>
          <w:rFonts w:ascii="" w:hAnsi="" w:eastAsia=""/>
          <w:b w:val="0"/>
          <w:i w:val="0"/>
          <w:color w:val="2222EE"/>
          <w:sz w:val="20"/>
        </w:rPr>
        <w:t>C</w:t>
      </w:r>
      <w:r>
        <w:rPr>
          <w:rFonts w:ascii="" w:hAnsi="" w:eastAsia=""/>
          <w:b w:val="0"/>
          <w:i w:val="0"/>
          <w:color w:val="2222EE"/>
          <w:sz w:val="20"/>
        </w:rPr>
        <w:t>D</w:t>
      </w:r>
      <w:r>
        <w:rPr>
          <w:rFonts w:ascii="" w:hAnsi="" w:eastAsia=""/>
          <w:b w:val="0"/>
          <w:i w:val="0"/>
          <w:color w:val="2222EE"/>
          <w:sz w:val="20"/>
        </w:rPr>
        <w:t>E</w:t>
      </w:r>
      <w:r>
        <w:rPr>
          <w:rFonts w:ascii="" w:hAnsi="" w:eastAsia=""/>
          <w:b w:val="0"/>
          <w:i w:val="0"/>
          <w:color w:val="2222EE"/>
          <w:sz w:val="20"/>
        </w:rPr>
        <w:t>F</w:t>
      </w:r>
      <w:r>
        <w:rPr>
          <w:rFonts w:ascii="" w:hAnsi="" w:eastAsia=""/>
          <w:b w:val="0"/>
          <w:i w:val="0"/>
          <w:color w:val="2222EE"/>
          <w:sz w:val="20"/>
        </w:rPr>
        <w:t>G</w:t>
      </w:r>
      <w:r>
        <w:rPr>
          <w:rFonts w:ascii="" w:hAnsi="" w:eastAsia=""/>
          <w:b w:val="0"/>
          <w:i w:val="0"/>
          <w:color w:val="2222EE"/>
          <w:sz w:val="20"/>
        </w:rPr>
        <w:t>H</w:t>
      </w:r>
      <w:r>
        <w:rPr>
          <w:rFonts w:ascii="" w:hAnsi="" w:eastAsia=""/>
          <w:b w:val="0"/>
          <w:i w:val="0"/>
          <w:color w:val="2222EE"/>
          <w:sz w:val="20"/>
        </w:rPr>
        <w:t>I</w:t>
      </w:r>
      <w:r>
        <w:rPr>
          <w:rFonts w:ascii="" w:hAnsi="" w:eastAsia=""/>
          <w:b w:val="0"/>
          <w:i w:val="0"/>
          <w:color w:val="2222EE"/>
          <w:sz w:val="20"/>
        </w:rPr>
        <w:t>L</w:t>
      </w:r>
      <w:r>
        <w:rPr>
          <w:rFonts w:ascii="" w:hAnsi="" w:eastAsia=""/>
          <w:b w:val="0"/>
          <w:i w:val="0"/>
          <w:color w:val="2222EE"/>
          <w:sz w:val="20"/>
        </w:rPr>
        <w:t>M</w:t>
      </w:r>
      <w:r>
        <w:rPr>
          <w:rFonts w:ascii="" w:hAnsi="" w:eastAsia=""/>
          <w:b w:val="0"/>
          <w:i w:val="0"/>
          <w:color w:val="2222EE"/>
          <w:sz w:val="20"/>
        </w:rPr>
        <w:t>N</w:t>
      </w:r>
      <w:r>
        <w:rPr>
          <w:rFonts w:ascii="" w:hAnsi="" w:eastAsia=""/>
          <w:b w:val="0"/>
          <w:i w:val="0"/>
          <w:color w:val="2222EE"/>
          <w:sz w:val="20"/>
        </w:rPr>
        <w:t>O</w:t>
      </w:r>
      <w:r>
        <w:rPr>
          <w:rFonts w:ascii="" w:hAnsi="" w:eastAsia=""/>
          <w:b w:val="0"/>
          <w:i w:val="0"/>
          <w:color w:val="2222EE"/>
          <w:sz w:val="20"/>
        </w:rPr>
        <w:t>P</w:t>
      </w:r>
      <w:r>
        <w:rPr>
          <w:rFonts w:ascii="" w:hAnsi="" w:eastAsia=""/>
          <w:b w:val="0"/>
          <w:i w:val="0"/>
          <w:color w:val="2222EE"/>
          <w:sz w:val="20"/>
        </w:rPr>
        <w:t>R</w:t>
      </w:r>
      <w:r>
        <w:rPr>
          <w:rFonts w:ascii="" w:hAnsi="" w:eastAsia=""/>
          <w:b w:val="0"/>
          <w:i w:val="0"/>
          <w:color w:val="2222EE"/>
          <w:sz w:val="20"/>
        </w:rPr>
        <w:t>S</w:t>
      </w:r>
      <w:r>
        <w:rPr>
          <w:rFonts w:ascii="" w:hAnsi="" w:eastAsia=""/>
          <w:b w:val="0"/>
          <w:i w:val="0"/>
          <w:color w:val="2222EE"/>
          <w:sz w:val="20"/>
        </w:rPr>
        <w:t>T</w:t>
      </w:r>
      <w:r>
        <w:rPr>
          <w:rFonts w:ascii="" w:hAnsi="" w:eastAsia=""/>
          <w:b w:val="0"/>
          <w:i w:val="0"/>
          <w:color w:val="2222EE"/>
          <w:sz w:val="20"/>
        </w:rPr>
        <w:t>U</w:t>
      </w:r>
      <w:r>
        <w:rPr>
          <w:rFonts w:ascii="" w:hAnsi="" w:eastAsia=""/>
          <w:b w:val="0"/>
          <w:i w:val="0"/>
          <w:color w:val="2222EE"/>
          <w:sz w:val="20"/>
        </w:rPr>
        <w:t>V</w:t>
      </w:r>
      <w:r>
        <w:rPr>
          <w:rFonts w:ascii="" w:hAnsi="" w:eastAsia=""/>
          <w:b w:val="0"/>
          <w:i w:val="0"/>
          <w:color w:val="2222EE"/>
          <w:sz w:val="20"/>
        </w:rPr>
        <w:t>W</w:t>
      </w:r>
      <w:r>
        <w:rPr>
          <w:rFonts w:ascii="" w:hAnsi="" w:eastAsia=""/>
          <w:b w:val="0"/>
          <w:i w:val="0"/>
          <w:color w:val="2222EE"/>
          <w:sz w:val="20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1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100 Continue (status code)</w:t>
            </w:r>
          </w:p>
        </w:tc>
        <w:tc>
          <w:tcPr>
            <w:tcW w:type="dxa" w:w="6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15.2.1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100-continue (expect value)</w:t>
            </w:r>
          </w:p>
        </w:tc>
        <w:tc>
          <w:tcPr>
            <w:tcW w:type="dxa" w:w="6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101 Switching Protocols (status code)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15.2.2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1xx Informational (status code class)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2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200 OK (status code)</w:t>
            </w:r>
          </w:p>
        </w:tc>
        <w:tc>
          <w:tcPr>
            <w:tcW w:type="dxa" w:w="27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15.3.1</w:t>
            </w:r>
          </w:p>
        </w:tc>
        <w:tc>
          <w:tcPr>
            <w:tcW w:type="dxa" w:w="3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48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15.3.4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201 Created (status code)</w:t>
            </w:r>
          </w:p>
        </w:tc>
        <w:tc>
          <w:tcPr>
            <w:tcW w:type="dxa" w:w="2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15.3.2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202 Accepted (status code)</w:t>
            </w:r>
          </w:p>
        </w:tc>
        <w:tc>
          <w:tcPr>
            <w:tcW w:type="dxa" w:w="2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15.3.3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4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203 Non-Authoritative Information (status code)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204 No Content (status code)</w:t>
            </w:r>
          </w:p>
        </w:tc>
        <w:tc>
          <w:tcPr>
            <w:tcW w:type="dxa" w:w="1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15.3.5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3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205 Reset Content (status code)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15.3.6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3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206 Partial Content (status code)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15.3.7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289"/>
            <w:vMerge/>
            <w:tcBorders/>
          </w:tcPr>
          <w:p/>
        </w:tc>
        <w:tc>
          <w:tcPr>
            <w:tcW w:type="dxa" w:w="3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2xx Successful (status code class)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3</w:t>
            </w:r>
          </w:p>
        </w:tc>
        <w:tc>
          <w:tcPr>
            <w:tcW w:type="dxa" w:w="3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300 Multiple Choices (status code)</w:t>
            </w:r>
          </w:p>
        </w:tc>
        <w:tc>
          <w:tcPr>
            <w:tcW w:type="dxa" w:w="5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15.4.1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3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301 Moved Permanently (status code)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15.4.2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302 Found (status code)</w:t>
            </w:r>
          </w:p>
        </w:tc>
        <w:tc>
          <w:tcPr>
            <w:tcW w:type="dxa" w:w="63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15.4.3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303 See Other (status code)</w:t>
            </w:r>
          </w:p>
        </w:tc>
        <w:tc>
          <w:tcPr>
            <w:tcW w:type="dxa" w:w="6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15.4.4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3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304 Not 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 (status code)</w:t>
            </w:r>
          </w:p>
        </w:tc>
        <w:tc>
          <w:tcPr>
            <w:tcW w:type="dxa" w:w="5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15.4.5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305 Use Proxy (status code)</w:t>
            </w:r>
          </w:p>
        </w:tc>
        <w:tc>
          <w:tcPr>
            <w:tcW w:type="dxa" w:w="6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15.4.6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306 (Unused) (status code)</w:t>
            </w:r>
          </w:p>
        </w:tc>
        <w:tc>
          <w:tcPr>
            <w:tcW w:type="dxa" w:w="6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15.4.7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3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307 Temporary Redirect (status code)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15.4.8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3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308 Permanent Redirect (status code)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15.4.9</w:t>
            </w:r>
          </w:p>
        </w:tc>
      </w:tr>
      <w:tr>
        <w:trPr>
          <w:trHeight w:hRule="exact" w:val="332"/>
        </w:trPr>
        <w:tc>
          <w:tcPr>
            <w:tcW w:type="dxa" w:w="1289"/>
            <w:vMerge/>
            <w:tcBorders/>
          </w:tcPr>
          <w:p/>
        </w:tc>
        <w:tc>
          <w:tcPr>
            <w:tcW w:type="dxa" w:w="3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3xx Redirection (status code class)</w:t>
            </w:r>
          </w:p>
        </w:tc>
        <w:tc>
          <w:tcPr>
            <w:tcW w:type="dxa" w:w="5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18"/>
        </w:trPr>
        <w:tc>
          <w:tcPr>
            <w:tcW w:type="dxa" w:w="73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4</w:t>
            </w:r>
          </w:p>
        </w:tc>
        <w:tc>
          <w:tcPr>
            <w:tcW w:type="dxa" w:w="2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400 Bad Request (status code)</w:t>
            </w:r>
          </w:p>
        </w:tc>
        <w:tc>
          <w:tcPr>
            <w:tcW w:type="dxa" w:w="3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401 Unauthorized (status code)</w:t>
            </w:r>
          </w:p>
        </w:tc>
        <w:tc>
          <w:tcPr>
            <w:tcW w:type="dxa" w:w="33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15.5.2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4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402 Payment Required (status code)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15.5.3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876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403 Forbidden (status code)</w:t>
            </w:r>
          </w:p>
        </w:tc>
        <w:tc>
          <w:tcPr>
            <w:tcW w:type="dxa" w:w="3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15.5.4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3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484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70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4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2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404 Not Found (status code)</w:t>
            </w:r>
          </w:p>
        </w:tc>
        <w:tc>
          <w:tcPr>
            <w:tcW w:type="dxa" w:w="4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15.5.5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405 Method Not Allowed (status code)</w:t>
            </w:r>
          </w:p>
        </w:tc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15.5.6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2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406 Not Acceptable (status code)</w:t>
            </w:r>
          </w:p>
        </w:tc>
        <w:tc>
          <w:tcPr>
            <w:tcW w:type="dxa" w:w="38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15.5.7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47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407 Proxy Authentication Required (status code)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15.5.8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408 Request Timeout (status code)</w:t>
            </w:r>
          </w:p>
        </w:tc>
        <w:tc>
          <w:tcPr>
            <w:tcW w:type="dxa" w:w="3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15.5.9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409 Con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ict (status code)</w:t>
            </w:r>
          </w:p>
        </w:tc>
        <w:tc>
          <w:tcPr>
            <w:tcW w:type="dxa" w:w="43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15.5.10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410 Gone (status code)</w:t>
            </w:r>
          </w:p>
        </w:tc>
        <w:tc>
          <w:tcPr>
            <w:tcW w:type="dxa" w:w="47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411 Length Required (status code)</w:t>
            </w:r>
          </w:p>
        </w:tc>
        <w:tc>
          <w:tcPr>
            <w:tcW w:type="dxa" w:w="3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15.5.12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412 Precondition Failed (status code)</w:t>
            </w:r>
          </w:p>
        </w:tc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15.5.13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413 Content Too Large (status code)</w:t>
            </w:r>
          </w:p>
        </w:tc>
        <w:tc>
          <w:tcPr>
            <w:tcW w:type="dxa" w:w="3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15.5.14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2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414 URI Too Long (status code)</w:t>
            </w:r>
          </w:p>
        </w:tc>
        <w:tc>
          <w:tcPr>
            <w:tcW w:type="dxa" w:w="38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15.5.15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41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415 Unsupported Media Type (status code)</w:t>
            </w:r>
          </w:p>
        </w:tc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15.5.16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416 Range Not 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(status code)</w:t>
            </w:r>
          </w:p>
        </w:tc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15.5.17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60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417 Expectation Failed (status code)</w:t>
            </w:r>
          </w:p>
        </w:tc>
        <w:tc>
          <w:tcPr>
            <w:tcW w:type="dxa" w:w="34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15.5.18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418 (Unused) (status code)</w:t>
            </w:r>
          </w:p>
        </w:tc>
        <w:tc>
          <w:tcPr>
            <w:tcW w:type="dxa" w:w="43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15.5.19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421 Misdirected Request (status code)</w:t>
            </w:r>
          </w:p>
        </w:tc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15.5.20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41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422 Unprocessable Content (status code)</w:t>
            </w:r>
          </w:p>
        </w:tc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15.5.21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52"/>
            <w:vMerge/>
            <w:tcBorders/>
          </w:tcPr>
          <w:p/>
        </w:tc>
        <w:tc>
          <w:tcPr>
            <w:tcW w:type="dxa" w:w="3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426 Upgrade Required (status code)</w:t>
            </w:r>
          </w:p>
        </w:tc>
        <w:tc>
          <w:tcPr>
            <w:tcW w:type="dxa" w:w="3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15.5.22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752"/>
            <w:vMerge/>
            <w:tcBorders/>
          </w:tcPr>
          <w:p/>
        </w:tc>
        <w:tc>
          <w:tcPr>
            <w:tcW w:type="dxa" w:w="3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4xx Client Error (status code class)</w:t>
            </w:r>
          </w:p>
        </w:tc>
        <w:tc>
          <w:tcPr>
            <w:tcW w:type="dxa" w:w="3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</w:t>
            </w:r>
          </w:p>
        </w:tc>
        <w:tc>
          <w:tcPr>
            <w:tcW w:type="dxa" w:w="7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5</w:t>
            </w:r>
          </w:p>
        </w:tc>
        <w:tc>
          <w:tcPr>
            <w:tcW w:type="dxa" w:w="3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500 Internal Server Error (status code)</w:t>
            </w:r>
          </w:p>
        </w:tc>
        <w:tc>
          <w:tcPr>
            <w:tcW w:type="dxa" w:w="4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15.6.1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501 Not Implemented (status code)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15.6.2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502 Bad Gateway (status code)</w:t>
            </w:r>
          </w:p>
        </w:tc>
        <w:tc>
          <w:tcPr>
            <w:tcW w:type="dxa" w:w="57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15.6.3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503 Service Unavailable (status code)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15.6.4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504 Gateway Timeout (status code)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15.6.5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4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505 HTTP Version Not Supported (status code)</w:t>
            </w:r>
          </w:p>
        </w:tc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15.6.6</w:t>
            </w:r>
          </w:p>
        </w:tc>
      </w:tr>
      <w:tr>
        <w:trPr>
          <w:trHeight w:hRule="exact" w:val="332"/>
        </w:trPr>
        <w:tc>
          <w:tcPr>
            <w:tcW w:type="dxa" w:w="1503"/>
            <w:vMerge/>
            <w:tcBorders/>
          </w:tcPr>
          <w:p/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5xx Server Error (status code class)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A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accelerator</w:t>
            </w:r>
          </w:p>
        </w:tc>
        <w:tc>
          <w:tcPr>
            <w:tcW w:type="dxa" w:w="74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6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12.5.1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Accept-Charset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12.5.2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12.5.3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Accept-Language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12.5.4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Accept-Ranges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14.3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Allow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10.2.1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3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Authentication-Info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11.6.3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authoritative response</w:t>
            </w:r>
          </w:p>
        </w:tc>
        <w:tc>
          <w:tcPr>
            <w:tcW w:type="dxa" w:w="6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17.1</w:t>
            </w:r>
          </w:p>
        </w:tc>
      </w:tr>
      <w:tr>
        <w:trPr>
          <w:trHeight w:hRule="exact" w:val="332"/>
        </w:trPr>
        <w:tc>
          <w:tcPr>
            <w:tcW w:type="dxa" w:w="1127"/>
            <w:vMerge/>
            <w:tcBorders/>
          </w:tcPr>
          <w:p/>
        </w:tc>
        <w:tc>
          <w:tcPr>
            <w:tcW w:type="dxa" w:w="2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Authorization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14"/>
        </w:trPr>
        <w:tc>
          <w:tcPr>
            <w:tcW w:type="dxa" w:w="1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B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3.5</w:t>
            </w:r>
          </w:p>
        </w:tc>
        <w:tc>
          <w:tcPr>
            <w:tcW w:type="dxa" w:w="3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86"/>
        </w:trPr>
        <w:tc>
          <w:tcPr>
            <w:tcW w:type="dxa" w:w="1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browser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5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1030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1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C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58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cache</w:t>
            </w:r>
          </w:p>
        </w:tc>
        <w:tc>
          <w:tcPr>
            <w:tcW w:type="dxa" w:w="81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58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3.8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cacheable</w:t>
            </w:r>
          </w:p>
        </w:tc>
        <w:tc>
          <w:tcPr>
            <w:tcW w:type="dxa" w:w="7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3.8, Paragraph 4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client</w:t>
            </w:r>
          </w:p>
        </w:tc>
        <w:tc>
          <w:tcPr>
            <w:tcW w:type="dxa" w:w="81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3.3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clock</w:t>
            </w:r>
          </w:p>
        </w:tc>
        <w:tc>
          <w:tcPr>
            <w:tcW w:type="dxa" w:w="81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complete</w:t>
            </w:r>
          </w:p>
        </w:tc>
        <w:tc>
          <w:tcPr>
            <w:tcW w:type="dxa" w:w="7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6.1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compress (Coding Format)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8.4.1.1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compress (content coding)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0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conditional request</w:t>
            </w:r>
          </w:p>
        </w:tc>
        <w:tc>
          <w:tcPr>
            <w:tcW w:type="dxa" w:w="6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0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 method</w:t>
            </w:r>
          </w:p>
        </w:tc>
        <w:tc>
          <w:tcPr>
            <w:tcW w:type="dxa" w:w="6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9.3.6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</w:t>
            </w:r>
          </w:p>
        </w:tc>
        <w:tc>
          <w:tcPr>
            <w:tcW w:type="dxa" w:w="74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3.3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5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Connection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3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7.6.1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</w:t>
            </w:r>
          </w:p>
        </w:tc>
        <w:tc>
          <w:tcPr>
            <w:tcW w:type="dxa" w:w="7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6.4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coding</w:t>
            </w:r>
          </w:p>
        </w:tc>
        <w:tc>
          <w:tcPr>
            <w:tcW w:type="dxa" w:w="71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0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 negotiation</w:t>
            </w:r>
          </w:p>
        </w:tc>
        <w:tc>
          <w:tcPr>
            <w:tcW w:type="dxa" w:w="6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1.3, Paragraph 4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30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Content-Encoding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3184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Content-Language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8.5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Content-Length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8.6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30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Content-Location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8.7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Content-MD5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18.4, Paragraph 10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14.5</w:t>
            </w:r>
          </w:p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Content-Type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</w:t>
            </w:r>
          </w:p>
        </w:tc>
      </w:tr>
      <w:tr>
        <w:trPr>
          <w:trHeight w:hRule="exact" w:val="332"/>
        </w:trPr>
        <w:tc>
          <w:tcPr>
            <w:tcW w:type="dxa" w:w="820"/>
            <w:vMerge/>
            <w:tcBorders/>
          </w:tcPr>
          <w:p/>
        </w:tc>
        <w:tc>
          <w:tcPr>
            <w:tcW w:type="dxa" w:w="1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control data</w:t>
            </w:r>
          </w:p>
        </w:tc>
        <w:tc>
          <w:tcPr>
            <w:tcW w:type="dxa" w:w="74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D</w:t>
            </w:r>
          </w:p>
        </w:tc>
        <w:tc>
          <w:tcPr>
            <w:tcW w:type="dxa" w:w="1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Date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7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6.6.1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ate (Coding Format)</w:t>
            </w:r>
          </w:p>
        </w:tc>
        <w:tc>
          <w:tcPr>
            <w:tcW w:type="dxa" w:w="6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8.4.1.2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253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ate (content coding)</w:t>
            </w:r>
          </w:p>
        </w:tc>
        <w:tc>
          <w:tcPr>
            <w:tcW w:type="dxa" w:w="6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1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DELETE method</w:t>
            </w:r>
          </w:p>
        </w:tc>
        <w:tc>
          <w:tcPr>
            <w:tcW w:type="dxa" w:w="7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9.3.5</w:t>
            </w:r>
          </w:p>
        </w:tc>
      </w:tr>
      <w:tr>
        <w:trPr>
          <w:trHeight w:hRule="exact" w:val="272"/>
        </w:trPr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Delimiters</w:t>
            </w:r>
          </w:p>
        </w:tc>
        <w:tc>
          <w:tcPr>
            <w:tcW w:type="dxa" w:w="7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5.6.2, Paragraph 3</w:t>
            </w:r>
          </w:p>
        </w:tc>
      </w:tr>
      <w:tr>
        <w:trPr>
          <w:trHeight w:hRule="exact" w:val="332"/>
        </w:trPr>
        <w:tc>
          <w:tcPr>
            <w:tcW w:type="dxa" w:w="1289"/>
            <w:vMerge/>
            <w:tcBorders/>
          </w:tcPr>
          <w:p/>
        </w:tc>
        <w:tc>
          <w:tcPr>
            <w:tcW w:type="dxa" w:w="14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downstream</w:t>
            </w:r>
          </w:p>
        </w:tc>
        <w:tc>
          <w:tcPr>
            <w:tcW w:type="dxa" w:w="73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4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E</w:t>
            </w:r>
          </w:p>
        </w:tc>
        <w:tc>
          <w:tcPr>
            <w:tcW w:type="dxa" w:w="2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ective request URI</w:t>
            </w:r>
          </w:p>
        </w:tc>
        <w:tc>
          <w:tcPr>
            <w:tcW w:type="dxa" w:w="6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7.1, Paragraph 8.1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ETag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7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2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Expect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10.1.1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22"/>
        </w:trPr>
        <w:tc>
          <w:tcPr>
            <w:tcW w:type="dxa" w:w="72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F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2"/>
        </w:trPr>
        <w:tc>
          <w:tcPr>
            <w:tcW w:type="dxa" w:w="15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7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6.3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</w:t>
            </w:r>
          </w:p>
        </w:tc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5.2, Paragraph 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line value</w:t>
            </w:r>
          </w:p>
        </w:tc>
        <w:tc>
          <w:tcPr>
            <w:tcW w:type="dxa" w:w="4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5.2, Paragraph 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name</w:t>
            </w:r>
          </w:p>
        </w:tc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5.2, Paragraph 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868"/>
        </w:trPr>
        <w:tc>
          <w:tcPr>
            <w:tcW w:type="dxa" w:w="1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 value</w:t>
            </w:r>
          </w:p>
        </w:tc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5.2, Paragraph 2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rHeight w:hRule="exact" w:val="484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7156"/>
            <w:gridSpan w:val="2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994" w:right="0" w:firstLine="0"/>
              <w:jc w:val="left"/>
            </w:pPr>
            <w:r>
              <w:rPr>
                <w:shd w:val="clear" w:color="auto" w:fill="cccccc"/>
                <w:rFonts w:ascii="" w:hAnsi="" w:eastAsia=""/>
                <w:b w:val="0"/>
                <w:i w:val="0"/>
                <w:color w:val="222222"/>
                <w:sz w:val="20"/>
              </w:rPr>
              <w:t>Fields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*</w:t>
            </w:r>
          </w:p>
        </w:tc>
        <w:tc>
          <w:tcPr>
            <w:tcW w:type="dxa" w:w="5658"/>
            <w:gridSpan w:val="1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18.4, Paragraph 9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9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Accept-Charset</w:t>
            </w:r>
          </w:p>
        </w:tc>
        <w:tc>
          <w:tcPr>
            <w:tcW w:type="dxa" w:w="43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2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Accept-Encoding</w:t>
            </w:r>
          </w:p>
        </w:tc>
        <w:tc>
          <w:tcPr>
            <w:tcW w:type="dxa" w:w="413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2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Accept-Language</w:t>
            </w:r>
          </w:p>
        </w:tc>
        <w:tc>
          <w:tcPr>
            <w:tcW w:type="dxa" w:w="413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12.5.4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9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Accept-Ranges</w:t>
            </w:r>
          </w:p>
        </w:tc>
        <w:tc>
          <w:tcPr>
            <w:tcW w:type="dxa" w:w="43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1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Authentication-Info</w:t>
            </w:r>
          </w:p>
        </w:tc>
        <w:tc>
          <w:tcPr>
            <w:tcW w:type="dxa" w:w="38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Authorization</w:t>
            </w:r>
          </w:p>
        </w:tc>
        <w:tc>
          <w:tcPr>
            <w:tcW w:type="dxa" w:w="443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6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</w:t>
            </w:r>
          </w:p>
        </w:tc>
        <w:tc>
          <w:tcPr>
            <w:tcW w:type="dxa" w:w="4694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13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Content-Encoding</w:t>
            </w:r>
          </w:p>
        </w:tc>
        <w:tc>
          <w:tcPr>
            <w:tcW w:type="dxa" w:w="4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13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Content-Language</w:t>
            </w:r>
          </w:p>
        </w:tc>
        <w:tc>
          <w:tcPr>
            <w:tcW w:type="dxa" w:w="4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8.5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Content-Length</w:t>
            </w:r>
          </w:p>
        </w:tc>
        <w:tc>
          <w:tcPr>
            <w:tcW w:type="dxa" w:w="427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8.6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72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Content-Location</w:t>
            </w:r>
          </w:p>
        </w:tc>
        <w:tc>
          <w:tcPr>
            <w:tcW w:type="dxa" w:w="408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8.7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67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Content-MD5</w:t>
            </w:r>
          </w:p>
        </w:tc>
        <w:tc>
          <w:tcPr>
            <w:tcW w:type="dxa" w:w="4478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18.4, Paragraph 10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9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Content-Range</w:t>
            </w:r>
          </w:p>
        </w:tc>
        <w:tc>
          <w:tcPr>
            <w:tcW w:type="dxa" w:w="43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14.5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67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Content-Type</w:t>
            </w:r>
          </w:p>
        </w:tc>
        <w:tc>
          <w:tcPr>
            <w:tcW w:type="dxa" w:w="4478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Date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ETag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From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Host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1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If-Match</w:t>
            </w:r>
          </w:p>
        </w:tc>
        <w:tc>
          <w:tcPr>
            <w:tcW w:type="dxa" w:w="4938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2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</w:t>
            </w:r>
          </w:p>
        </w:tc>
        <w:tc>
          <w:tcPr>
            <w:tcW w:type="dxa" w:w="413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9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If-None-Match</w:t>
            </w:r>
          </w:p>
        </w:tc>
        <w:tc>
          <w:tcPr>
            <w:tcW w:type="dxa" w:w="43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1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If-Range</w:t>
            </w:r>
          </w:p>
        </w:tc>
        <w:tc>
          <w:tcPr>
            <w:tcW w:type="dxa" w:w="4938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13.1.5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1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</w:t>
            </w:r>
          </w:p>
        </w:tc>
        <w:tc>
          <w:tcPr>
            <w:tcW w:type="dxa" w:w="38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13.1.4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</w:t>
            </w:r>
          </w:p>
        </w:tc>
        <w:tc>
          <w:tcPr>
            <w:tcW w:type="dxa" w:w="443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1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Location</w:t>
            </w:r>
          </w:p>
        </w:tc>
        <w:tc>
          <w:tcPr>
            <w:tcW w:type="dxa" w:w="4938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9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Max-Forwards</w:t>
            </w:r>
          </w:p>
        </w:tc>
        <w:tc>
          <w:tcPr>
            <w:tcW w:type="dxa" w:w="43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254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Proxy-Authenticate</w:t>
            </w:r>
          </w:p>
        </w:tc>
        <w:tc>
          <w:tcPr>
            <w:tcW w:type="dxa" w:w="390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928"/>
            <w:gridSpan w:val="1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Proxy-Authentication-Info</w:t>
            </w:r>
          </w:p>
        </w:tc>
        <w:tc>
          <w:tcPr>
            <w:tcW w:type="dxa" w:w="32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58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Proxy-Authorization</w:t>
            </w:r>
          </w:p>
        </w:tc>
        <w:tc>
          <w:tcPr>
            <w:tcW w:type="dxa" w:w="37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10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Referer</w:t>
            </w:r>
          </w:p>
        </w:tc>
        <w:tc>
          <w:tcPr>
            <w:tcW w:type="dxa" w:w="5054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6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Retry-After</w:t>
            </w:r>
          </w:p>
        </w:tc>
        <w:tc>
          <w:tcPr>
            <w:tcW w:type="dxa" w:w="4694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10.2.4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6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</w:t>
            </w:r>
          </w:p>
        </w:tc>
        <w:tc>
          <w:tcPr>
            <w:tcW w:type="dxa" w:w="5520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0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</w:t>
            </w:r>
          </w:p>
        </w:tc>
        <w:tc>
          <w:tcPr>
            <w:tcW w:type="dxa" w:w="5114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6.6.2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1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Upgrade</w:t>
            </w:r>
          </w:p>
        </w:tc>
        <w:tc>
          <w:tcPr>
            <w:tcW w:type="dxa" w:w="4938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7.8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6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User-Agent</w:t>
            </w:r>
          </w:p>
        </w:tc>
        <w:tc>
          <w:tcPr>
            <w:tcW w:type="dxa" w:w="4694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10.1.5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Vary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12.5.5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7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Via</w:t>
            </w:r>
          </w:p>
        </w:tc>
        <w:tc>
          <w:tcPr>
            <w:tcW w:type="dxa" w:w="545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908"/>
        </w:trPr>
        <w:tc>
          <w:tcPr>
            <w:tcW w:type="dxa" w:w="331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WWW-Authenticate</w:t>
            </w:r>
          </w:p>
        </w:tc>
        <w:tc>
          <w:tcPr>
            <w:tcW w:type="dxa" w:w="38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11.6.1</w:t>
            </w:r>
          </w:p>
        </w:tc>
        <w:tc>
          <w:tcPr>
            <w:tcW w:type="dxa" w:w="430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20"/>
        </w:trPr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22"/>
        </w:trPr>
        <w:tc>
          <w:tcPr>
            <w:tcW w:type="dxa" w:w="1804"/>
            <w:vMerge/>
            <w:tcBorders/>
          </w:tcPr>
          <w:p/>
        </w:tc>
        <w:tc>
          <w:tcPr>
            <w:tcW w:type="dxa" w:w="2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Fragment Identi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ers</w:t>
            </w:r>
          </w:p>
        </w:tc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4.2.5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804"/>
            <w:vMerge/>
            <w:tcBorders/>
          </w:tcPr>
          <w:p/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From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10.1.2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</w:tblGrid>
      <w:tr>
        <w:trPr>
          <w:trHeight w:hRule="exact" w:val="426"/>
        </w:trPr>
        <w:tc>
          <w:tcPr>
            <w:tcW w:type="dxa" w:w="7216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G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1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gateway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7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6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3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GET method</w:t>
            </w:r>
          </w:p>
        </w:tc>
        <w:tc>
          <w:tcPr>
            <w:tcW w:type="dxa" w:w="49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216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Grammar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07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ALPHA</w:t>
            </w:r>
          </w:p>
        </w:tc>
        <w:tc>
          <w:tcPr>
            <w:tcW w:type="dxa" w:w="514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02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Accept-Charset</w:t>
            </w:r>
          </w:p>
        </w:tc>
        <w:tc>
          <w:tcPr>
            <w:tcW w:type="dxa" w:w="441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12.5.2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2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Accept-Encoding</w:t>
            </w:r>
          </w:p>
        </w:tc>
        <w:tc>
          <w:tcPr>
            <w:tcW w:type="dxa" w:w="41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2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Accept-Language</w:t>
            </w:r>
          </w:p>
        </w:tc>
        <w:tc>
          <w:tcPr>
            <w:tcW w:type="dxa" w:w="41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12.5.4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02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Accept-Ranges</w:t>
            </w:r>
          </w:p>
        </w:tc>
        <w:tc>
          <w:tcPr>
            <w:tcW w:type="dxa" w:w="441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06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Authentication-Info</w:t>
            </w:r>
          </w:p>
        </w:tc>
        <w:tc>
          <w:tcPr>
            <w:tcW w:type="dxa" w:w="3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28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Authorization</w:t>
            </w:r>
          </w:p>
        </w:tc>
        <w:tc>
          <w:tcPr>
            <w:tcW w:type="dxa" w:w="448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11.6.2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BWS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CR</w:t>
            </w:r>
          </w:p>
        </w:tc>
        <w:tc>
          <w:tcPr>
            <w:tcW w:type="dxa" w:w="5576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CRLF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7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CTL</w:t>
            </w:r>
          </w:p>
        </w:tc>
        <w:tc>
          <w:tcPr>
            <w:tcW w:type="dxa" w:w="5460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51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</w:t>
            </w:r>
          </w:p>
        </w:tc>
        <w:tc>
          <w:tcPr>
            <w:tcW w:type="dxa" w:w="470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13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Content-Encoding</w:t>
            </w:r>
          </w:p>
        </w:tc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13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Content-Language</w:t>
            </w:r>
          </w:p>
        </w:tc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8.5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Content-Length</w:t>
            </w:r>
          </w:p>
        </w:tc>
        <w:tc>
          <w:tcPr>
            <w:tcW w:type="dxa" w:w="433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8.6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72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Content-Location</w:t>
            </w:r>
          </w:p>
        </w:tc>
        <w:tc>
          <w:tcPr>
            <w:tcW w:type="dxa" w:w="41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8.7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02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Content-Range</w:t>
            </w:r>
          </w:p>
        </w:tc>
        <w:tc>
          <w:tcPr>
            <w:tcW w:type="dxa" w:w="441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684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Content-Type</w:t>
            </w:r>
          </w:p>
        </w:tc>
        <w:tc>
          <w:tcPr>
            <w:tcW w:type="dxa" w:w="453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DIGIT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3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DQUOTE</w:t>
            </w:r>
          </w:p>
        </w:tc>
        <w:tc>
          <w:tcPr>
            <w:tcW w:type="dxa" w:w="49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Date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ETag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From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10.1.2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GMT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19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HEXDIG</w:t>
            </w:r>
          </w:p>
        </w:tc>
        <w:tc>
          <w:tcPr>
            <w:tcW w:type="dxa" w:w="502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HTAB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HTTP-date</w:t>
            </w:r>
          </w:p>
        </w:tc>
        <w:tc>
          <w:tcPr>
            <w:tcW w:type="dxa" w:w="481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Host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7.2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51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IMF-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xdate</w:t>
            </w:r>
          </w:p>
        </w:tc>
        <w:tc>
          <w:tcPr>
            <w:tcW w:type="dxa" w:w="470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23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If-Match</w:t>
            </w:r>
          </w:p>
        </w:tc>
        <w:tc>
          <w:tcPr>
            <w:tcW w:type="dxa" w:w="49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24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</w:t>
            </w:r>
          </w:p>
        </w:tc>
        <w:tc>
          <w:tcPr>
            <w:tcW w:type="dxa" w:w="41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13.1.3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802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If-None-Match</w:t>
            </w:r>
          </w:p>
        </w:tc>
        <w:tc>
          <w:tcPr>
            <w:tcW w:type="dxa" w:w="441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13.1.2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19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If-Range</w:t>
            </w:r>
          </w:p>
        </w:tc>
        <w:tc>
          <w:tcPr>
            <w:tcW w:type="dxa" w:w="502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13.1.5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06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</w:t>
            </w:r>
          </w:p>
        </w:tc>
        <w:tc>
          <w:tcPr>
            <w:tcW w:type="dxa" w:w="3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13.1.4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LF</w:t>
            </w:r>
          </w:p>
        </w:tc>
        <w:tc>
          <w:tcPr>
            <w:tcW w:type="dxa" w:w="5576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501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30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484"/>
        </w:trPr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9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2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shd w:val="clear" w:color="auto" w:fill="cccccc"/>
                <w:rFonts w:ascii="" w:hAnsi="" w:eastAsia=""/>
                <w:b w:val="0"/>
                <w:i w:val="0"/>
                <w:color w:val="222222"/>
                <w:sz w:val="20"/>
              </w:rPr>
              <w:t>Last-Modi</w:t>
            </w:r>
            <w:r>
              <w:rPr>
                <w:shd w:val="clear" w:color="auto" w:fill="cccccc"/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shd w:val="clear" w:color="auto" w:fill="cccccc"/>
                <w:rFonts w:ascii="" w:hAnsi="" w:eastAsia=""/>
                <w:b w:val="0"/>
                <w:i w:val="0"/>
                <w:color w:val="222222"/>
                <w:sz w:val="20"/>
              </w:rPr>
              <w:t>ed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8.8.2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Location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6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Max-Forwards</w:t>
            </w:r>
          </w:p>
        </w:tc>
        <w:tc>
          <w:tcPr>
            <w:tcW w:type="dxa" w:w="4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OCTET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OWS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0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Proxy-Authenticate</w:t>
            </w:r>
          </w:p>
        </w:tc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6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Proxy-Authentication-Info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0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Proxy-Authorization</w:t>
            </w:r>
          </w:p>
        </w:tc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RWS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Referer</w:t>
            </w:r>
          </w:p>
        </w:tc>
        <w:tc>
          <w:tcPr>
            <w:tcW w:type="dxa" w:w="504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Retry-After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</w:t>
            </w:r>
          </w:p>
        </w:tc>
        <w:tc>
          <w:tcPr>
            <w:tcW w:type="dxa" w:w="55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</w:t>
            </w:r>
          </w:p>
        </w:tc>
        <w:tc>
          <w:tcPr>
            <w:tcW w:type="dxa" w:w="55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</w:t>
            </w:r>
          </w:p>
        </w:tc>
        <w:tc>
          <w:tcPr>
            <w:tcW w:type="dxa" w:w="511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URI-reference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9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Upgrade</w:t>
            </w:r>
          </w:p>
        </w:tc>
        <w:tc>
          <w:tcPr>
            <w:tcW w:type="dxa" w:w="495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7.8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User-Agent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VCHAR</w:t>
            </w:r>
          </w:p>
        </w:tc>
        <w:tc>
          <w:tcPr>
            <w:tcW w:type="dxa" w:w="504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2.1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Vary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Via</w:t>
            </w:r>
          </w:p>
        </w:tc>
        <w:tc>
          <w:tcPr>
            <w:tcW w:type="dxa" w:w="55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0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WWW-Authenticate</w:t>
            </w:r>
          </w:p>
        </w:tc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absolute-URI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absolute-path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0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acceptable-ranges</w:t>
            </w:r>
          </w:p>
        </w:tc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asctime-date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auth-param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auth-scheme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authority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challenge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codings</w:t>
            </w:r>
          </w:p>
        </w:tc>
        <w:tc>
          <w:tcPr>
            <w:tcW w:type="dxa" w:w="504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comment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6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complete-length</w:t>
            </w:r>
          </w:p>
        </w:tc>
        <w:tc>
          <w:tcPr>
            <w:tcW w:type="dxa" w:w="4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0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connection-option</w:t>
            </w:r>
          </w:p>
        </w:tc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6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content-coding</w:t>
            </w:r>
          </w:p>
        </w:tc>
        <w:tc>
          <w:tcPr>
            <w:tcW w:type="dxa" w:w="4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credentials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ctext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date1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day</w:t>
            </w:r>
          </w:p>
        </w:tc>
        <w:tc>
          <w:tcPr>
            <w:tcW w:type="dxa" w:w="55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day-name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day-name-l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delay-seconds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entity-tag</w:t>
            </w:r>
          </w:p>
        </w:tc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908"/>
        </w:trPr>
        <w:tc>
          <w:tcPr>
            <w:tcW w:type="dxa" w:w="694"/>
            <w:vMerge/>
            <w:tcBorders/>
          </w:tcPr>
          <w:p/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etagc</w:t>
            </w:r>
          </w:p>
        </w:tc>
        <w:tc>
          <w:tcPr>
            <w:tcW w:type="dxa" w:w="5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9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484"/>
        </w:trPr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59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2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shd w:val="clear" w:color="auto" w:fill="cccccc"/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shd w:val="clear" w:color="auto" w:fill="cccccc"/>
                <w:rFonts w:ascii="" w:hAnsi="" w:eastAsia=""/>
                <w:b w:val="0"/>
                <w:i w:val="0"/>
                <w:color w:val="222222"/>
                <w:sz w:val="20"/>
              </w:rPr>
              <w:t>eld-content</w:t>
            </w:r>
          </w:p>
        </w:tc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5.5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eld-name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6.6.2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eld-value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5.5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eld-vchar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5.5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rst-pos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hour</w:t>
            </w:r>
          </w:p>
        </w:tc>
        <w:tc>
          <w:tcPr>
            <w:tcW w:type="dxa" w:w="53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9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http-URI</w:t>
            </w:r>
          </w:p>
        </w:tc>
        <w:tc>
          <w:tcPr>
            <w:tcW w:type="dxa" w:w="495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https-URI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4.2.2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incl-range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int-range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language-range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4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language-tag</w:t>
            </w:r>
          </w:p>
        </w:tc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8.5.1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last-pos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4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media-range</w:t>
            </w:r>
          </w:p>
        </w:tc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media-type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minute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month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9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obs-date</w:t>
            </w:r>
          </w:p>
        </w:tc>
        <w:tc>
          <w:tcPr>
            <w:tcW w:type="dxa" w:w="495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obs-text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5.5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opaque-tag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28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other-range</w:t>
            </w:r>
          </w:p>
        </w:tc>
        <w:tc>
          <w:tcPr>
            <w:tcW w:type="dxa" w:w="46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5.6.6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parameter-name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5.6.6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parameter-value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5.6.6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parameters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5.6.6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partial-URI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port</w:t>
            </w:r>
          </w:p>
        </w:tc>
        <w:tc>
          <w:tcPr>
            <w:tcW w:type="dxa" w:w="53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product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10.1.5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product-version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10.1.5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protocol-name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protocol-version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pseudonym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qdtext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query</w:t>
            </w:r>
          </w:p>
        </w:tc>
        <w:tc>
          <w:tcPr>
            <w:tcW w:type="dxa" w:w="53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quoted-pair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4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quoted-string</w:t>
            </w:r>
          </w:p>
        </w:tc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qvalue</w:t>
            </w:r>
          </w:p>
        </w:tc>
        <w:tc>
          <w:tcPr>
            <w:tcW w:type="dxa" w:w="50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12.4.2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range-resp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range-set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range-spec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range-unit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ranges-speci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er</w:t>
            </w:r>
          </w:p>
        </w:tc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20"/>
            <w:vMerge/>
            <w:tcBorders/>
          </w:tcPr>
          <w:p/>
        </w:tc>
        <w:tc>
          <w:tcPr>
            <w:tcW w:type="dxa" w:w="1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received-by</w:t>
            </w:r>
          </w:p>
        </w:tc>
        <w:tc>
          <w:tcPr>
            <w:tcW w:type="dxa" w:w="4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908"/>
        </w:trPr>
        <w:tc>
          <w:tcPr>
            <w:tcW w:type="dxa" w:w="820"/>
            <w:vMerge/>
            <w:tcBorders/>
          </w:tcPr>
          <w:p/>
        </w:tc>
        <w:tc>
          <w:tcPr>
            <w:tcW w:type="dxa" w:w="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received-protocol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820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9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484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2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1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rfc850-date</w:t>
            </w:r>
          </w:p>
        </w:tc>
        <w:tc>
          <w:tcPr>
            <w:tcW w:type="dxa" w:w="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second</w:t>
            </w:r>
          </w:p>
        </w:tc>
        <w:tc>
          <w:tcPr>
            <w:tcW w:type="dxa" w:w="5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segment</w:t>
            </w:r>
          </w:p>
        </w:tc>
        <w:tc>
          <w:tcPr>
            <w:tcW w:type="dxa" w:w="5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subtype</w:t>
            </w:r>
          </w:p>
        </w:tc>
        <w:tc>
          <w:tcPr>
            <w:tcW w:type="dxa" w:w="5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8.3.1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x-length</w:t>
            </w:r>
          </w:p>
        </w:tc>
        <w:tc>
          <w:tcPr>
            <w:tcW w:type="dxa" w:w="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su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x-range</w:t>
            </w:r>
          </w:p>
        </w:tc>
        <w:tc>
          <w:tcPr>
            <w:tcW w:type="dxa" w:w="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38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t-codings</w:t>
            </w:r>
          </w:p>
        </w:tc>
        <w:tc>
          <w:tcPr>
            <w:tcW w:type="dxa" w:w="48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tchar</w:t>
            </w:r>
          </w:p>
        </w:tc>
        <w:tc>
          <w:tcPr>
            <w:tcW w:type="dxa" w:w="53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5.6.2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time-of-day</w:t>
            </w:r>
          </w:p>
        </w:tc>
        <w:tc>
          <w:tcPr>
            <w:tcW w:type="dxa" w:w="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7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token</w:t>
            </w:r>
          </w:p>
        </w:tc>
        <w:tc>
          <w:tcPr>
            <w:tcW w:type="dxa" w:w="520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5.6.2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token68</w:t>
            </w:r>
          </w:p>
        </w:tc>
        <w:tc>
          <w:tcPr>
            <w:tcW w:type="dxa" w:w="5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11.2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transfer-coding</w:t>
            </w:r>
          </w:p>
        </w:tc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4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transfer-parameter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type</w:t>
            </w:r>
          </w:p>
        </w:tc>
        <w:tc>
          <w:tcPr>
            <w:tcW w:type="dxa" w:w="53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8.3.1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ed-range</w:t>
            </w:r>
          </w:p>
        </w:tc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uri-host</w:t>
            </w:r>
          </w:p>
        </w:tc>
        <w:tc>
          <w:tcPr>
            <w:tcW w:type="dxa" w:w="5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weak</w:t>
            </w:r>
          </w:p>
        </w:tc>
        <w:tc>
          <w:tcPr>
            <w:tcW w:type="dxa" w:w="53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1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weight</w:t>
            </w:r>
          </w:p>
        </w:tc>
        <w:tc>
          <w:tcPr>
            <w:tcW w:type="dxa" w:w="5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12.4.2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year</w:t>
            </w:r>
          </w:p>
        </w:tc>
        <w:tc>
          <w:tcPr>
            <w:tcW w:type="dxa" w:w="53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5.6.7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gzip (Coding Format)</w:t>
            </w:r>
          </w:p>
        </w:tc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8.4.1.3</w:t>
            </w:r>
          </w:p>
        </w:tc>
        <w:tc>
          <w:tcPr>
            <w:tcW w:type="dxa" w:w="902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902"/>
            <w:vMerge/>
            <w:tcBorders/>
          </w:tcPr>
          <w:p/>
        </w:tc>
        <w:tc>
          <w:tcPr>
            <w:tcW w:type="dxa" w:w="2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gzip (content coding)</w:t>
            </w:r>
          </w:p>
        </w:tc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  <w:tc>
          <w:tcPr>
            <w:tcW w:type="dxa" w:w="9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418"/>
        </w:trPr>
        <w:tc>
          <w:tcPr>
            <w:tcW w:type="dxa" w:w="721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H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244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 method</w:t>
            </w:r>
          </w:p>
        </w:tc>
        <w:tc>
          <w:tcPr>
            <w:tcW w:type="dxa" w:w="477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9.3.2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21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Header Fields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0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</w:t>
            </w:r>
          </w:p>
        </w:tc>
        <w:tc>
          <w:tcPr>
            <w:tcW w:type="dxa" w:w="517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Accept-Charset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12.5.2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Accept-Encoding</w:t>
            </w:r>
          </w:p>
        </w:tc>
        <w:tc>
          <w:tcPr>
            <w:tcW w:type="dxa" w:w="42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12.5.3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Accept-Language</w:t>
            </w:r>
          </w:p>
        </w:tc>
        <w:tc>
          <w:tcPr>
            <w:tcW w:type="dxa" w:w="42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12.5.4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Accept-Ranges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14.3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Allow</w:t>
            </w:r>
          </w:p>
        </w:tc>
        <w:tc>
          <w:tcPr>
            <w:tcW w:type="dxa" w:w="528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298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Authentication-Info</w:t>
            </w:r>
          </w:p>
        </w:tc>
        <w:tc>
          <w:tcPr>
            <w:tcW w:type="dxa" w:w="3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11.6.3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Authorization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11.6.2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5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Connection</w:t>
            </w:r>
          </w:p>
        </w:tc>
        <w:tc>
          <w:tcPr>
            <w:tcW w:type="dxa" w:w="471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13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Content-Encoding</w:t>
            </w:r>
          </w:p>
        </w:tc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13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Content-Language</w:t>
            </w:r>
          </w:p>
        </w:tc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8.5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Content-Length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8.6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07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Content-Location</w:t>
            </w:r>
          </w:p>
        </w:tc>
        <w:tc>
          <w:tcPr>
            <w:tcW w:type="dxa" w:w="41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8.7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Content-MD5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18.4, Paragraph 10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Content-Range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14.5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Content-Type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8.3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8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Date</w:t>
            </w:r>
          </w:p>
        </w:tc>
        <w:tc>
          <w:tcPr>
            <w:tcW w:type="dxa" w:w="5364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8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ETag</w:t>
            </w:r>
          </w:p>
        </w:tc>
        <w:tc>
          <w:tcPr>
            <w:tcW w:type="dxa" w:w="5364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0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Expect</w:t>
            </w:r>
          </w:p>
        </w:tc>
        <w:tc>
          <w:tcPr>
            <w:tcW w:type="dxa" w:w="517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10.1.1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19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From</w:t>
            </w:r>
          </w:p>
        </w:tc>
        <w:tc>
          <w:tcPr>
            <w:tcW w:type="dxa" w:w="528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10.1.2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27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484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2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Host</w:t>
            </w:r>
          </w:p>
        </w:tc>
        <w:tc>
          <w:tcPr>
            <w:tcW w:type="dxa" w:w="5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7.2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3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If-Match</w:t>
            </w:r>
          </w:p>
        </w:tc>
        <w:tc>
          <w:tcPr>
            <w:tcW w:type="dxa" w:w="493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1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</w:t>
            </w:r>
          </w:p>
        </w:tc>
        <w:tc>
          <w:tcPr>
            <w:tcW w:type="dxa" w:w="4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If-None-Match</w:t>
            </w:r>
          </w:p>
        </w:tc>
        <w:tc>
          <w:tcPr>
            <w:tcW w:type="dxa" w:w="4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If-Range</w:t>
            </w:r>
          </w:p>
        </w:tc>
        <w:tc>
          <w:tcPr>
            <w:tcW w:type="dxa" w:w="50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3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ed-Since</w:t>
            </w:r>
          </w:p>
        </w:tc>
        <w:tc>
          <w:tcPr>
            <w:tcW w:type="dxa" w:w="3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ed</w:t>
            </w:r>
          </w:p>
        </w:tc>
        <w:tc>
          <w:tcPr>
            <w:tcW w:type="dxa" w:w="4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Location</w:t>
            </w:r>
          </w:p>
        </w:tc>
        <w:tc>
          <w:tcPr>
            <w:tcW w:type="dxa" w:w="48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Max-Forwards</w:t>
            </w:r>
          </w:p>
        </w:tc>
        <w:tc>
          <w:tcPr>
            <w:tcW w:type="dxa" w:w="4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3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Proxy-Authenticate</w:t>
            </w:r>
          </w:p>
        </w:tc>
        <w:tc>
          <w:tcPr>
            <w:tcW w:type="dxa" w:w="3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30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Proxy-Authentication-Info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48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Proxy-Authorization</w:t>
            </w:r>
          </w:p>
        </w:tc>
        <w:tc>
          <w:tcPr>
            <w:tcW w:type="dxa" w:w="37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Range</w:t>
            </w:r>
          </w:p>
        </w:tc>
        <w:tc>
          <w:tcPr>
            <w:tcW w:type="dxa" w:w="50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Referer</w:t>
            </w:r>
          </w:p>
        </w:tc>
        <w:tc>
          <w:tcPr>
            <w:tcW w:type="dxa" w:w="50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5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Retry-After</w:t>
            </w:r>
          </w:p>
        </w:tc>
        <w:tc>
          <w:tcPr>
            <w:tcW w:type="dxa" w:w="468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</w:t>
            </w:r>
          </w:p>
        </w:tc>
        <w:tc>
          <w:tcPr>
            <w:tcW w:type="dxa" w:w="50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TE</w:t>
            </w:r>
          </w:p>
        </w:tc>
        <w:tc>
          <w:tcPr>
            <w:tcW w:type="dxa" w:w="5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</w:t>
            </w:r>
          </w:p>
        </w:tc>
        <w:tc>
          <w:tcPr>
            <w:tcW w:type="dxa" w:w="50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Upgrade</w:t>
            </w:r>
          </w:p>
        </w:tc>
        <w:tc>
          <w:tcPr>
            <w:tcW w:type="dxa" w:w="50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7.8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User-Agent</w:t>
            </w:r>
          </w:p>
        </w:tc>
        <w:tc>
          <w:tcPr>
            <w:tcW w:type="dxa" w:w="48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Vary</w:t>
            </w:r>
          </w:p>
        </w:tc>
        <w:tc>
          <w:tcPr>
            <w:tcW w:type="dxa" w:w="5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12.5.5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Via</w:t>
            </w:r>
          </w:p>
        </w:tc>
        <w:tc>
          <w:tcPr>
            <w:tcW w:type="dxa" w:w="54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23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WWW-Authenticate</w:t>
            </w:r>
          </w:p>
        </w:tc>
        <w:tc>
          <w:tcPr>
            <w:tcW w:type="dxa" w:w="3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5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header section</w:t>
            </w:r>
          </w:p>
        </w:tc>
        <w:tc>
          <w:tcPr>
            <w:tcW w:type="dxa" w:w="468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6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6.3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Host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7.2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94"/>
            <w:vMerge/>
            <w:tcBorders/>
          </w:tcPr>
          <w:p/>
        </w:tc>
        <w:tc>
          <w:tcPr>
            <w:tcW w:type="dxa" w:w="1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 URI scheme</w:t>
            </w:r>
          </w:p>
        </w:tc>
        <w:tc>
          <w:tcPr>
            <w:tcW w:type="dxa" w:w="4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4.2.1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694"/>
            <w:vMerge/>
            <w:tcBorders/>
          </w:tcPr>
          <w:p/>
        </w:tc>
        <w:tc>
          <w:tcPr>
            <w:tcW w:type="dxa" w:w="1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https URI scheme</w:t>
            </w:r>
          </w:p>
        </w:tc>
        <w:tc>
          <w:tcPr>
            <w:tcW w:type="dxa" w:w="4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4.2.2</w:t>
            </w:r>
          </w:p>
        </w:tc>
        <w:tc>
          <w:tcPr>
            <w:tcW w:type="dxa" w:w="6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804"/>
        </w:trPr>
        <w:tc>
          <w:tcPr>
            <w:tcW w:type="dxa" w:w="8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4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I</w:t>
            </w:r>
          </w:p>
        </w:tc>
        <w:tc>
          <w:tcPr>
            <w:tcW w:type="dxa" w:w="1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idempotent</w:t>
            </w:r>
          </w:p>
        </w:tc>
        <w:tc>
          <w:tcPr>
            <w:tcW w:type="dxa" w:w="74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9.2.2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If-Match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13.1.1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13.1.3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If-None-Match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13.1.2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If-Range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13.1.5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3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If-Unmodi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13.1.4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inbound</w:t>
            </w:r>
          </w:p>
        </w:tc>
        <w:tc>
          <w:tcPr>
            <w:tcW w:type="dxa" w:w="77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4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1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incomplete</w:t>
            </w:r>
          </w:p>
        </w:tc>
        <w:tc>
          <w:tcPr>
            <w:tcW w:type="dxa" w:w="74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6.1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2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interception proxy</w:t>
            </w:r>
          </w:p>
        </w:tc>
        <w:tc>
          <w:tcPr>
            <w:tcW w:type="dxa" w:w="6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10</w:t>
            </w:r>
          </w:p>
        </w:tc>
      </w:tr>
      <w:tr>
        <w:trPr>
          <w:trHeight w:hRule="exact" w:val="332"/>
        </w:trPr>
        <w:tc>
          <w:tcPr>
            <w:tcW w:type="dxa" w:w="1127"/>
            <w:vMerge/>
            <w:tcBorders/>
          </w:tcPr>
          <w:p/>
        </w:tc>
        <w:tc>
          <w:tcPr>
            <w:tcW w:type="dxa" w:w="1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intermediary</w:t>
            </w:r>
          </w:p>
        </w:tc>
        <w:tc>
          <w:tcPr>
            <w:tcW w:type="dxa" w:w="74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14"/>
        </w:trPr>
        <w:tc>
          <w:tcPr>
            <w:tcW w:type="dxa" w:w="72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L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35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Last-Modi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ed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3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8.8.2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list-based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5.5, Paragraph 7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924"/>
        </w:trPr>
        <w:tc>
          <w:tcPr>
            <w:tcW w:type="dxa" w:w="3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Location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0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10.2.2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1030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M</w:t>
            </w:r>
          </w:p>
        </w:tc>
        <w:tc>
          <w:tcPr>
            <w:tcW w:type="dxa" w:w="278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5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Max-Forwards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5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7.6.2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87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Media Type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6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multipart/byteranges</w:t>
            </w:r>
          </w:p>
        </w:tc>
        <w:tc>
          <w:tcPr>
            <w:tcW w:type="dxa" w:w="6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14.6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6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multipart/x-byteranges</w:t>
            </w:r>
          </w:p>
        </w:tc>
        <w:tc>
          <w:tcPr>
            <w:tcW w:type="dxa" w:w="6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14.6, Paragraph 4, Item 3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</w:t>
            </w:r>
          </w:p>
        </w:tc>
        <w:tc>
          <w:tcPr>
            <w:tcW w:type="dxa" w:w="77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 abstraction</w:t>
            </w:r>
          </w:p>
        </w:tc>
        <w:tc>
          <w:tcPr>
            <w:tcW w:type="dxa" w:w="66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messages</w:t>
            </w:r>
          </w:p>
        </w:tc>
        <w:tc>
          <w:tcPr>
            <w:tcW w:type="dxa" w:w="77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3.4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1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metadata</w:t>
            </w:r>
          </w:p>
        </w:tc>
        <w:tc>
          <w:tcPr>
            <w:tcW w:type="dxa" w:w="763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87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Method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*</w:t>
            </w:r>
          </w:p>
        </w:tc>
        <w:tc>
          <w:tcPr>
            <w:tcW w:type="dxa" w:w="81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18.2, Paragraph 3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CONNECT</w:t>
            </w:r>
          </w:p>
        </w:tc>
        <w:tc>
          <w:tcPr>
            <w:tcW w:type="dxa" w:w="7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9.3.6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DELETE</w:t>
            </w:r>
          </w:p>
        </w:tc>
        <w:tc>
          <w:tcPr>
            <w:tcW w:type="dxa" w:w="7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9.3.5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77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9.3.1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HEAD</w:t>
            </w:r>
          </w:p>
        </w:tc>
        <w:tc>
          <w:tcPr>
            <w:tcW w:type="dxa" w:w="77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9.3.2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4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OPTIONS</w:t>
            </w:r>
          </w:p>
        </w:tc>
        <w:tc>
          <w:tcPr>
            <w:tcW w:type="dxa" w:w="7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9.3.7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77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9.3.3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PUT</w:t>
            </w:r>
          </w:p>
        </w:tc>
        <w:tc>
          <w:tcPr>
            <w:tcW w:type="dxa" w:w="77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9.3.4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1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TRACE</w:t>
            </w:r>
          </w:p>
        </w:tc>
        <w:tc>
          <w:tcPr>
            <w:tcW w:type="dxa" w:w="763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9.3.8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35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multipart/byteranges Media Type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14.6</w:t>
            </w:r>
          </w:p>
        </w:tc>
      </w:tr>
      <w:tr>
        <w:trPr>
          <w:trHeight w:hRule="exact" w:val="332"/>
        </w:trPr>
        <w:tc>
          <w:tcPr>
            <w:tcW w:type="dxa" w:w="902"/>
            <w:vMerge/>
            <w:tcBorders/>
          </w:tcPr>
          <w:p/>
        </w:tc>
        <w:tc>
          <w:tcPr>
            <w:tcW w:type="dxa" w:w="35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multipart/x-byteranges Media Type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14.6, Paragraph 4, Item 3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7"/>
        <w:gridCol w:w="3007"/>
        <w:gridCol w:w="3007"/>
      </w:tblGrid>
      <w:tr>
        <w:trPr>
          <w:trHeight w:hRule="exact" w:val="86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N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non-transforming proxy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7.7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O</w:t>
            </w:r>
          </w:p>
        </w:tc>
        <w:tc>
          <w:tcPr>
            <w:tcW w:type="dxa" w:w="1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OPTIONS method</w:t>
            </w:r>
          </w:p>
        </w:tc>
        <w:tc>
          <w:tcPr>
            <w:tcW w:type="dxa" w:w="6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9.3.7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</w:t>
            </w:r>
          </w:p>
        </w:tc>
        <w:tc>
          <w:tcPr>
            <w:tcW w:type="dxa" w:w="8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11.5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 server</w:t>
            </w:r>
          </w:p>
        </w:tc>
        <w:tc>
          <w:tcPr>
            <w:tcW w:type="dxa" w:w="7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3.6</w:t>
            </w:r>
          </w:p>
        </w:tc>
      </w:tr>
      <w:tr>
        <w:trPr>
          <w:trHeight w:hRule="exact" w:val="332"/>
        </w:trPr>
        <w:tc>
          <w:tcPr>
            <w:tcW w:type="dxa" w:w="1503"/>
            <w:vMerge/>
            <w:tcBorders/>
          </w:tcPr>
          <w:p/>
        </w:tc>
        <w:tc>
          <w:tcPr>
            <w:tcW w:type="dxa" w:w="1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outbound</w:t>
            </w:r>
          </w:p>
        </w:tc>
        <w:tc>
          <w:tcPr>
            <w:tcW w:type="dxa" w:w="7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4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P</w:t>
            </w:r>
          </w:p>
        </w:tc>
        <w:tc>
          <w:tcPr>
            <w:tcW w:type="dxa" w:w="1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phishing</w:t>
            </w:r>
          </w:p>
        </w:tc>
        <w:tc>
          <w:tcPr>
            <w:tcW w:type="dxa" w:w="7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17.1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1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POST method</w:t>
            </w:r>
          </w:p>
        </w:tc>
        <w:tc>
          <w:tcPr>
            <w:tcW w:type="dxa" w:w="7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9.3.3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1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Protection Space</w:t>
            </w:r>
          </w:p>
        </w:tc>
        <w:tc>
          <w:tcPr>
            <w:tcW w:type="dxa" w:w="6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11.5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proxy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5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3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Proxy-Authenticate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11.7.1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9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Proxy-Authentication-Info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11.7.3</w:t>
            </w:r>
          </w:p>
        </w:tc>
      </w:tr>
      <w:tr>
        <w:trPr>
          <w:trHeight w:hRule="exact" w:val="272"/>
        </w:trPr>
        <w:tc>
          <w:tcPr>
            <w:tcW w:type="dxa" w:w="1127"/>
            <w:vMerge/>
            <w:tcBorders/>
          </w:tcPr>
          <w:p/>
        </w:tc>
        <w:tc>
          <w:tcPr>
            <w:tcW w:type="dxa" w:w="33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Proxy-Authorization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5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11.7.2</w:t>
            </w:r>
          </w:p>
        </w:tc>
      </w:tr>
      <w:tr>
        <w:trPr>
          <w:trHeight w:hRule="exact" w:val="332"/>
        </w:trPr>
        <w:tc>
          <w:tcPr>
            <w:tcW w:type="dxa" w:w="1127"/>
            <w:vMerge/>
            <w:tcBorders/>
          </w:tcPr>
          <w:p/>
        </w:tc>
        <w:tc>
          <w:tcPr>
            <w:tcW w:type="dxa" w:w="1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PUT method</w:t>
            </w:r>
          </w:p>
        </w:tc>
        <w:tc>
          <w:tcPr>
            <w:tcW w:type="dxa" w:w="7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9.3.4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26"/>
        </w:trPr>
        <w:tc>
          <w:tcPr>
            <w:tcW w:type="dxa" w:w="2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R</w:t>
            </w:r>
          </w:p>
        </w:tc>
        <w:tc>
          <w:tcPr>
            <w:tcW w:type="dxa" w:w="4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14.2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6"/>
        </w:trPr>
        <w:tc>
          <w:tcPr>
            <w:tcW w:type="dxa" w:w="2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Range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2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484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2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Realm</w:t>
            </w:r>
          </w:p>
        </w:tc>
        <w:tc>
          <w:tcPr>
            <w:tcW w:type="dxa" w:w="55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11.5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7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recipient</w:t>
            </w:r>
          </w:p>
        </w:tc>
        <w:tc>
          <w:tcPr>
            <w:tcW w:type="dxa" w:w="520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3.4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2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Referer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10.1.3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representation</w:t>
            </w:r>
          </w:p>
        </w:tc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3.2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</w:t>
            </w:r>
          </w:p>
        </w:tc>
        <w:tc>
          <w:tcPr>
            <w:tcW w:type="dxa" w:w="53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3.4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request target</w:t>
            </w:r>
          </w:p>
        </w:tc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7.1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resource</w:t>
            </w:r>
          </w:p>
        </w:tc>
        <w:tc>
          <w:tcPr>
            <w:tcW w:type="dxa" w:w="53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3.1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4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7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response</w:t>
            </w:r>
          </w:p>
        </w:tc>
        <w:tc>
          <w:tcPr>
            <w:tcW w:type="dxa" w:w="520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3.4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24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Retry-After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10.2.3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002"/>
            <w:vMerge/>
            <w:tcBorders/>
          </w:tcPr>
          <w:p/>
        </w:tc>
        <w:tc>
          <w:tcPr>
            <w:tcW w:type="dxa" w:w="1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reverse proxy</w:t>
            </w:r>
          </w:p>
        </w:tc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6</w:t>
            </w:r>
          </w:p>
        </w:tc>
        <w:tc>
          <w:tcPr>
            <w:tcW w:type="dxa" w:w="1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safe</w:t>
            </w:r>
          </w:p>
        </w:tc>
        <w:tc>
          <w:tcPr>
            <w:tcW w:type="dxa" w:w="81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9.2.1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range</w:t>
            </w:r>
          </w:p>
        </w:tc>
        <w:tc>
          <w:tcPr>
            <w:tcW w:type="dxa" w:w="6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secured</w:t>
            </w:r>
          </w:p>
        </w:tc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4.2.2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5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selected representation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3.2, Paragraph 4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8.8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13.1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6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self-descriptive</w:t>
            </w:r>
          </w:p>
        </w:tc>
        <w:tc>
          <w:tcPr>
            <w:tcW w:type="dxa" w:w="7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sender</w:t>
            </w:r>
          </w:p>
        </w:tc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3.4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server</w:t>
            </w:r>
          </w:p>
        </w:tc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3.3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Server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10.2.4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6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singleton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7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5.5, Paragraph 6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spider</w:t>
            </w:r>
          </w:p>
        </w:tc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3.5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</w:t>
            </w:r>
          </w:p>
        </w:tc>
        <w:tc>
          <w:tcPr>
            <w:tcW w:type="dxa" w:w="75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88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Codes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Final</w:t>
            </w:r>
          </w:p>
        </w:tc>
        <w:tc>
          <w:tcPr>
            <w:tcW w:type="dxa" w:w="78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15, Paragraph 7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Informational</w:t>
            </w:r>
          </w:p>
        </w:tc>
        <w:tc>
          <w:tcPr>
            <w:tcW w:type="dxa" w:w="6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15, Paragraph 7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Interim</w:t>
            </w:r>
          </w:p>
        </w:tc>
        <w:tc>
          <w:tcPr>
            <w:tcW w:type="dxa" w:w="75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Section 15, Paragraph 7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88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Status Codes Classes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2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1xx Informational</w:t>
            </w:r>
          </w:p>
        </w:tc>
        <w:tc>
          <w:tcPr>
            <w:tcW w:type="dxa" w:w="6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15.2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2xx Successful</w:t>
            </w:r>
          </w:p>
        </w:tc>
        <w:tc>
          <w:tcPr>
            <w:tcW w:type="dxa" w:w="6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15.3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1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3xx Redirection</w:t>
            </w:r>
          </w:p>
        </w:tc>
        <w:tc>
          <w:tcPr>
            <w:tcW w:type="dxa" w:w="6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15.4</w:t>
            </w:r>
          </w:p>
        </w:tc>
      </w:tr>
      <w:tr>
        <w:trPr>
          <w:trHeight w:hRule="exact" w:val="272"/>
        </w:trPr>
        <w:tc>
          <w:tcPr>
            <w:tcW w:type="dxa" w:w="902"/>
            <w:vMerge/>
            <w:tcBorders/>
          </w:tcPr>
          <w:p/>
        </w:tc>
        <w:tc>
          <w:tcPr>
            <w:tcW w:type="dxa" w:w="20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4xx Client Error</w:t>
            </w:r>
          </w:p>
        </w:tc>
        <w:tc>
          <w:tcPr>
            <w:tcW w:type="dxa" w:w="6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15.5</w:t>
            </w:r>
          </w:p>
        </w:tc>
      </w:tr>
      <w:tr>
        <w:trPr>
          <w:trHeight w:hRule="exact" w:val="332"/>
        </w:trPr>
        <w:tc>
          <w:tcPr>
            <w:tcW w:type="dxa" w:w="902"/>
            <w:vMerge/>
            <w:tcBorders/>
          </w:tcPr>
          <w:p/>
        </w:tc>
        <w:tc>
          <w:tcPr>
            <w:tcW w:type="dxa" w:w="22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5xx Server Error</w:t>
            </w:r>
          </w:p>
        </w:tc>
        <w:tc>
          <w:tcPr>
            <w:tcW w:type="dxa" w:w="6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15.6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426"/>
        </w:trPr>
        <w:tc>
          <w:tcPr>
            <w:tcW w:type="dxa" w:w="72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T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2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resource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2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7.1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0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target URI</w:t>
            </w:r>
          </w:p>
        </w:tc>
        <w:tc>
          <w:tcPr>
            <w:tcW w:type="dxa" w:w="51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7.1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10.1.4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TRACE method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9.3.8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 Fields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6.5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ETag</w:t>
            </w:r>
          </w:p>
        </w:tc>
        <w:tc>
          <w:tcPr>
            <w:tcW w:type="dxa" w:w="53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8.8.3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91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Trailer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3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6.6.2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 section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6.5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trailers</w:t>
            </w:r>
          </w:p>
        </w:tc>
        <w:tc>
          <w:tcPr>
            <w:tcW w:type="dxa" w:w="543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6.5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652"/>
        </w:trPr>
        <w:tc>
          <w:tcPr>
            <w:tcW w:type="dxa" w:w="29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transforming proxy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7.7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2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192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20"/>
        </w:trPr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6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22"/>
        </w:trPr>
        <w:tc>
          <w:tcPr>
            <w:tcW w:type="dxa" w:w="1804"/>
            <w:vMerge/>
            <w:tcBorders/>
          </w:tcPr>
          <w:p/>
        </w:tc>
        <w:tc>
          <w:tcPr>
            <w:tcW w:type="dxa" w:w="1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transparent proxy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10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804"/>
            <w:vMerge/>
            <w:tcBorders/>
          </w:tcPr>
          <w:p/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tunnel</w:t>
            </w:r>
          </w:p>
        </w:tc>
        <w:tc>
          <w:tcPr>
            <w:tcW w:type="dxa" w:w="5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8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U</w:t>
            </w:r>
          </w:p>
        </w:tc>
        <w:tc>
          <w:tcPr>
            <w:tcW w:type="dxa" w:w="21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unsatis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able range</w:t>
            </w:r>
          </w:p>
        </w:tc>
        <w:tc>
          <w:tcPr>
            <w:tcW w:type="dxa" w:w="6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2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14.1.1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21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Upgrade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7.8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1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upstream</w:t>
            </w:r>
          </w:p>
        </w:tc>
        <w:tc>
          <w:tcPr>
            <w:tcW w:type="dxa" w:w="76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3.7, Paragraph 4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</w:t>
            </w:r>
          </w:p>
        </w:tc>
        <w:tc>
          <w:tcPr>
            <w:tcW w:type="dxa" w:w="82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origin</w:t>
            </w:r>
          </w:p>
        </w:tc>
        <w:tc>
          <w:tcPr>
            <w:tcW w:type="dxa" w:w="77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4.3.1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 reference</w:t>
            </w:r>
          </w:p>
        </w:tc>
        <w:tc>
          <w:tcPr>
            <w:tcW w:type="dxa" w:w="7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88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 scheme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</w:t>
            </w:r>
          </w:p>
        </w:tc>
        <w:tc>
          <w:tcPr>
            <w:tcW w:type="dxa" w:w="77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4.2.1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https</w:t>
            </w:r>
          </w:p>
        </w:tc>
        <w:tc>
          <w:tcPr>
            <w:tcW w:type="dxa" w:w="77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4.2.2</w:t>
            </w:r>
          </w:p>
        </w:tc>
      </w:tr>
      <w:tr>
        <w:trPr>
          <w:trHeight w:hRule="exact" w:val="272"/>
        </w:trPr>
        <w:tc>
          <w:tcPr>
            <w:tcW w:type="dxa" w:w="1002"/>
            <w:vMerge/>
            <w:tcBorders/>
          </w:tcPr>
          <w:p/>
        </w:tc>
        <w:tc>
          <w:tcPr>
            <w:tcW w:type="dxa" w:w="1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user agent</w:t>
            </w:r>
          </w:p>
        </w:tc>
        <w:tc>
          <w:tcPr>
            <w:tcW w:type="dxa" w:w="7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3.5</w:t>
            </w:r>
          </w:p>
        </w:tc>
      </w:tr>
      <w:tr>
        <w:trPr>
          <w:trHeight w:hRule="exact" w:val="332"/>
        </w:trPr>
        <w:tc>
          <w:tcPr>
            <w:tcW w:type="dxa" w:w="1002"/>
            <w:vMerge/>
            <w:tcBorders/>
          </w:tcPr>
          <w:p/>
        </w:tc>
        <w:tc>
          <w:tcPr>
            <w:tcW w:type="dxa" w:w="24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User-Agent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10.1.5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V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validator</w:t>
            </w:r>
          </w:p>
        </w:tc>
        <w:tc>
          <w:tcPr>
            <w:tcW w:type="dxa" w:w="7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8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strong</w:t>
            </w:r>
          </w:p>
        </w:tc>
        <w:tc>
          <w:tcPr>
            <w:tcW w:type="dxa" w:w="7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weak</w:t>
            </w:r>
          </w:p>
        </w:tc>
        <w:tc>
          <w:tcPr>
            <w:tcW w:type="dxa" w:w="7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8.8.1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1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Vary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12.5.5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1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Via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7.6.3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7"/>
        <w:gridCol w:w="3007"/>
        <w:gridCol w:w="3007"/>
      </w:tblGrid>
      <w:tr>
        <w:trPr>
          <w:trHeight w:hRule="exact" w:val="86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W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 xml:space="preserve">WWW-Authenticate header 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11.6.1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t>X</w:t>
            </w:r>
          </w:p>
        </w:tc>
        <w:tc>
          <w:tcPr>
            <w:tcW w:type="dxa" w:w="29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x-compress (content coding)</w:t>
            </w:r>
          </w:p>
        </w:tc>
        <w:tc>
          <w:tcPr>
            <w:tcW w:type="dxa" w:w="5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2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x-gzip (content coding)</w:t>
            </w:r>
          </w:p>
        </w:tc>
        <w:tc>
          <w:tcPr>
            <w:tcW w:type="dxa" w:w="63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/>
                <w:color w:val="2222EE"/>
                <w:sz w:val="20"/>
              </w:rPr>
              <w:t>Section 8.4.1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36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75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9"/>
              </w:rPr>
              <w:t xml:space="preserve">Authors' Addresses </w:t>
            </w:r>
          </w:p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362" w:after="0"/>
              <w:ind w:left="5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362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193</w:t>
            </w:r>
          </w:p>
        </w:tc>
      </w:tr>
      <w:tr>
        <w:trPr>
          <w:trHeight w:hRule="exact" w:val="378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75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Roy T. Fielding ( 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Adobe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345 Park Ave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San Jose, CA 95110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United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6" w:history="1">
                <w:r>
                  <w:rPr>
                    <w:rStyle w:val="Hyperlink"/>
                  </w:rPr>
                  <w:t xml:space="preserve"> States of America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6" w:history="1">
                <w:r>
                  <w:rPr>
                    <w:rStyle w:val="Hyperlink"/>
                  </w:rPr>
                  <w:t>fi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6" w:history="1">
                <w:r>
                  <w:rPr>
                    <w:rStyle w:val="Hyperlink"/>
                  </w:rPr>
                  <w:t>elding@gbiv.com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1162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URI:</w:t>
            </w:r>
          </w:p>
        </w:tc>
        <w:tc>
          <w:tcPr>
            <w:tcW w:type="dxa" w:w="2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7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6" w:history="1">
                <w:r>
                  <w:rPr>
                    <w:rStyle w:val="Hyperlink"/>
                  </w:rPr>
                  <w:t>tps://roy.gbiv.com/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1212"/>
        </w:trPr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RFC 9110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HTTP Semantics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58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 xml:space="preserve">Mark Nottingham ( </w:t>
            </w: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shd w:val="clear" w:color="auto" w:fill="cccccc"/>
                <w:rFonts w:ascii="" w:hAnsi="" w:eastAsia="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Fastly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Prahran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Australia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Ema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8" w:history="1">
                <w:r>
                  <w:rPr>
                    <w:rStyle w:val="Hyperlink"/>
                  </w:rPr>
                  <w:t>il:</w:t>
                </w:r>
              </w:hyperlink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8" w:history="1">
                <w:r>
                  <w:rPr>
                    <w:rStyle w:val="Hyperlink"/>
                  </w:rPr>
                  <w:t>mnot@mnot.net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URI:</w:t>
            </w:r>
          </w:p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8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8" w:history="1">
                <w:r>
                  <w:rPr>
                    <w:rStyle w:val="Hyperlink"/>
                  </w:rPr>
                  <w:t>tps://www.mnot.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8" w:history="1">
                <w:r>
                  <w:rPr>
                    <w:rStyle w:val="Hyperlink"/>
                  </w:rPr>
                  <w:t>net/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Julian Reschke ( 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" w:hAnsi="" w:eastAsia="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greenbytes GmbH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Hafenweg 16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48155 Münster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Germa</w:t>
            </w: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hyperlink r:id="rId199" w:history="1">
                <w:r>
                  <w:rPr>
                    <w:rStyle w:val="Hyperlink"/>
                  </w:rPr>
                  <w:t>ny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8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199" w:history="1">
                <w:r>
                  <w:rPr>
                    <w:rStyle w:val="Hyperlink"/>
                  </w:rPr>
                  <w:t>julian.reschke@greenbytes.de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9412"/>
        </w:trPr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0"/>
              </w:rPr>
              <w:t>URI:</w:t>
            </w:r>
          </w:p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00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00" w:history="1">
                <w:r>
                  <w:rPr>
                    <w:rStyle w:val="Hyperlink"/>
                  </w:rPr>
                  <w:t>tps://greenbytes.de/tech/webd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2222EE"/>
                <w:sz w:val="20"/>
              </w:rPr>
              <w:hyperlink r:id="rId200" w:history="1">
                <w:r>
                  <w:rPr>
                    <w:rStyle w:val="Hyperlink"/>
                  </w:rPr>
                  <w:t>av/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Page 194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9110" TargetMode="External"/><Relationship Id="rId10" Type="http://schemas.openxmlformats.org/officeDocument/2006/relationships/hyperlink" Target="https://www.rfc-editor.org/rfc/rfc2818" TargetMode="External"/><Relationship Id="rId11" Type="http://schemas.openxmlformats.org/officeDocument/2006/relationships/hyperlink" Target="https://www.rfc-editor.org/rfc/rfc7230" TargetMode="External"/><Relationship Id="rId12" Type="http://schemas.openxmlformats.org/officeDocument/2006/relationships/hyperlink" Target="https://www.rfc-editor.org/rfc/rfc7231" TargetMode="External"/><Relationship Id="rId13" Type="http://schemas.openxmlformats.org/officeDocument/2006/relationships/hyperlink" Target="https://www.rfc-editor.org/rfc/rfc7232" TargetMode="External"/><Relationship Id="rId14" Type="http://schemas.openxmlformats.org/officeDocument/2006/relationships/hyperlink" Target="https://www.rfc-editor.org/rfc/rfc7233" TargetMode="External"/><Relationship Id="rId15" Type="http://schemas.openxmlformats.org/officeDocument/2006/relationships/hyperlink" Target="https://www.rfc-editor.org/rfc/rfc7235" TargetMode="External"/><Relationship Id="rId16" Type="http://schemas.openxmlformats.org/officeDocument/2006/relationships/hyperlink" Target="https://www.rfc-editor.org/rfc/rfc7538" TargetMode="External"/><Relationship Id="rId17" Type="http://schemas.openxmlformats.org/officeDocument/2006/relationships/hyperlink" Target="https://www.rfc-editor.org/rfc/rfc7615" TargetMode="External"/><Relationship Id="rId18" Type="http://schemas.openxmlformats.org/officeDocument/2006/relationships/hyperlink" Target="https://www.rfc-editor.org/rfc/rfc7694" TargetMode="External"/><Relationship Id="rId19" Type="http://schemas.openxmlformats.org/officeDocument/2006/relationships/hyperlink" Target="https://www.rfc-editor.org/rfc/rfc3864" TargetMode="External"/><Relationship Id="rId20" Type="http://schemas.openxmlformats.org/officeDocument/2006/relationships/hyperlink" Target="https://www.rfc-editor.org/info/rfc9110" TargetMode="External"/><Relationship Id="rId21" Type="http://schemas.openxmlformats.org/officeDocument/2006/relationships/hyperlink" Target="https://trustee.ietf.org/license-info" TargetMode="External"/><Relationship Id="rId22" Type="http://schemas.openxmlformats.org/officeDocument/2006/relationships/hyperlink" Target="https://www.rfc-editor.org/rfc/rfc5234#appendix-B.1" TargetMode="External"/><Relationship Id="rId23" Type="http://schemas.openxmlformats.org/officeDocument/2006/relationships/hyperlink" Target="https://www.iana.org/assignments/uri-schemes/" TargetMode="External"/><Relationship Id="rId24" Type="http://schemas.openxmlformats.org/officeDocument/2006/relationships/hyperlink" Target="https://www.rfc-editor.org/rfc/rfc3986#section-3.2.2" TargetMode="External"/><Relationship Id="rId25" Type="http://schemas.openxmlformats.org/officeDocument/2006/relationships/hyperlink" Target="https://www.rfc-editor.org/rfc/rfc3986#section-3.2.3" TargetMode="External"/><Relationship Id="rId26" Type="http://schemas.openxmlformats.org/officeDocument/2006/relationships/hyperlink" Target="https://www.rfc-editor.org/rfc/rfc3986#section-6" TargetMode="External"/><Relationship Id="rId27" Type="http://schemas.openxmlformats.org/officeDocument/2006/relationships/hyperlink" Target="https://www.rfc-editor.org/rfc/rfc3986#section-6.2.3" TargetMode="External"/><Relationship Id="rId28" Type="http://schemas.openxmlformats.org/officeDocument/2006/relationships/hyperlink" Target="https://www.rfc-editor.org/rfc/rfc3986#section-2.1" TargetMode="External"/><Relationship Id="rId29" Type="http://schemas.openxmlformats.org/officeDocument/2006/relationships/hyperlink" Target="https://www.rfc-editor.org/rfc/rfc3986#section-2.2" TargetMode="External"/><Relationship Id="rId30" Type="http://schemas.openxmlformats.org/officeDocument/2006/relationships/hyperlink" Target="https://www.rfc-editor.org/rfc/rfc3986#section-6.2" TargetMode="External"/><Relationship Id="rId31" Type="http://schemas.openxmlformats.org/officeDocument/2006/relationships/hyperlink" Target="https://www.rfc-editor.org/rfc/rfc3986#section-3.2.1" TargetMode="External"/><Relationship Id="rId32" Type="http://schemas.openxmlformats.org/officeDocument/2006/relationships/hyperlink" Target="https://www.rfc-editor.org/rfc/rfc3986#section-3.5" TargetMode="External"/><Relationship Id="rId33" Type="http://schemas.openxmlformats.org/officeDocument/2006/relationships/hyperlink" Target="https://www.rfc-editor.org/rfc/rfc3986#section-4.3" TargetMode="External"/><Relationship Id="rId34" Type="http://schemas.openxmlformats.org/officeDocument/2006/relationships/hyperlink" Target="https://www.rfc-editor.org/rfc/rfc6125#section-6" TargetMode="External"/><Relationship Id="rId35" Type="http://schemas.openxmlformats.org/officeDocument/2006/relationships/hyperlink" Target="https://www.rfc-editor.org/rfc/rfc6125#section-6.2.1" TargetMode="External"/><Relationship Id="rId36" Type="http://schemas.openxmlformats.org/officeDocument/2006/relationships/hyperlink" Target="https://www.rfc-editor.org/rfc/rfc5280#section-4.2.1.6" TargetMode="External"/><Relationship Id="rId37" Type="http://schemas.openxmlformats.org/officeDocument/2006/relationships/hyperlink" Target="https://www.rfc-editor.org/rfc/rfc9112#section-11.2" TargetMode="External"/><Relationship Id="rId38" Type="http://schemas.openxmlformats.org/officeDocument/2006/relationships/hyperlink" Target="https://www.rfc-editor.org/rfc/rfc9111#section-4.2" TargetMode="External"/><Relationship Id="rId39" Type="http://schemas.openxmlformats.org/officeDocument/2006/relationships/hyperlink" Target="https://www.rfc-editor.org/rfc/rfc5322#section-3.3" TargetMode="External"/><Relationship Id="rId40" Type="http://schemas.openxmlformats.org/officeDocument/2006/relationships/hyperlink" Target="https://www.rfc-editor.org/rfc/rfc9112#section-6" TargetMode="External"/><Relationship Id="rId41" Type="http://schemas.openxmlformats.org/officeDocument/2006/relationships/hyperlink" Target="https://www.rfc-editor.org/rfc/rfc9112#section-7.1.2" TargetMode="External"/><Relationship Id="rId42" Type="http://schemas.openxmlformats.org/officeDocument/2006/relationships/hyperlink" Target="https://www.rfc-editor.org/rfc/rfc5322#section-3.6.1" TargetMode="External"/><Relationship Id="rId43" Type="http://schemas.openxmlformats.org/officeDocument/2006/relationships/hyperlink" Target="https://www.rfc-editor.org/rfc/rfc9112#section-3.3" TargetMode="External"/><Relationship Id="rId44" Type="http://schemas.openxmlformats.org/officeDocument/2006/relationships/hyperlink" Target="https://www.rfc-editor.org/rfc/rfc9112#section-9.5" TargetMode="External"/><Relationship Id="rId45" Type="http://schemas.openxmlformats.org/officeDocument/2006/relationships/hyperlink" Target="https://www.rfc-editor.org/rfc/rfc9113#section-6.4" TargetMode="External"/><Relationship Id="rId46" Type="http://schemas.openxmlformats.org/officeDocument/2006/relationships/hyperlink" Target="https://www.rfc-editor.org/rfc/rfc9112#appendix-C.2.2" TargetMode="External"/><Relationship Id="rId47" Type="http://schemas.openxmlformats.org/officeDocument/2006/relationships/hyperlink" Target="https://www.rfc-editor.org/rfc/rfc2068#section-19.7.1" TargetMode="External"/><Relationship Id="rId48" Type="http://schemas.openxmlformats.org/officeDocument/2006/relationships/hyperlink" Target="https://www.rfc-editor.org/rfc/rfc9112#section-6.1" TargetMode="External"/><Relationship Id="rId49" Type="http://schemas.openxmlformats.org/officeDocument/2006/relationships/hyperlink" Target="https://www.rfc-editor.org/rfc/rfc9111#section-5.2" TargetMode="External"/><Relationship Id="rId50" Type="http://schemas.openxmlformats.org/officeDocument/2006/relationships/hyperlink" Target="https://www.rfc-editor.org/rfc/rfc5322#section-3.6.7" TargetMode="External"/><Relationship Id="rId51" Type="http://schemas.openxmlformats.org/officeDocument/2006/relationships/hyperlink" Target="https://www.rfc-editor.org/rfc/rfc9112#section-3.2.1" TargetMode="External"/><Relationship Id="rId52" Type="http://schemas.openxmlformats.org/officeDocument/2006/relationships/hyperlink" Target="https://www.rfc-editor.org/rfc/rfc9112#section-3.2.4" TargetMode="External"/><Relationship Id="rId53" Type="http://schemas.openxmlformats.org/officeDocument/2006/relationships/hyperlink" Target="https://www.rfc-editor.org/rfc/rfc9111#section-5.2.2.6" TargetMode="External"/><Relationship Id="rId54" Type="http://schemas.openxmlformats.org/officeDocument/2006/relationships/hyperlink" Target="https://www.rfc-editor.org/rfc/rfc9112#section-7" TargetMode="External"/><Relationship Id="rId55" Type="http://schemas.openxmlformats.org/officeDocument/2006/relationships/hyperlink" Target="https://www.rfc-editor.org/rfc/rfc2046#section-4.5.1" TargetMode="External"/><Relationship Id="rId56" Type="http://schemas.openxmlformats.org/officeDocument/2006/relationships/hyperlink" Target="https://www.rfc-editor.org/rfc/rfc2046#section-4.1.2" TargetMode="External"/><Relationship Id="rId57" Type="http://schemas.openxmlformats.org/officeDocument/2006/relationships/hyperlink" Target="https://www.rfc-editor.org/rfc/rfc6365#section-2" TargetMode="External"/><Relationship Id="rId58" Type="http://schemas.openxmlformats.org/officeDocument/2006/relationships/hyperlink" Target="https://www.iana.org/assignments/character-sets" TargetMode="External"/><Relationship Id="rId59" Type="http://schemas.openxmlformats.org/officeDocument/2006/relationships/hyperlink" Target="https://www.rfc-editor.org/rfc/rfc2978#section-2" TargetMode="External"/><Relationship Id="rId60" Type="http://schemas.openxmlformats.org/officeDocument/2006/relationships/hyperlink" Target="https://www.rfc-editor.org/rfc/rfc2978#section-2.3" TargetMode="External"/><Relationship Id="rId61" Type="http://schemas.openxmlformats.org/officeDocument/2006/relationships/hyperlink" Target="https://www.rfc-editor.org/rfc/rfc2046#section-5.1.1" TargetMode="External"/><Relationship Id="rId62" Type="http://schemas.openxmlformats.org/officeDocument/2006/relationships/hyperlink" Target="https://www.rfc-editor.org/rfc/rfc9112#section-6.2" TargetMode="External"/><Relationship Id="rId63" Type="http://schemas.openxmlformats.org/officeDocument/2006/relationships/hyperlink" Target="https://www.rfc-editor.org/rfc/rfc3986#section-5" TargetMode="External"/><Relationship Id="rId64" Type="http://schemas.openxmlformats.org/officeDocument/2006/relationships/hyperlink" Target="https://www.rfc-editor.org/rfc/rfc2557#section-4" TargetMode="External"/><Relationship Id="rId65" Type="http://schemas.openxmlformats.org/officeDocument/2006/relationships/hyperlink" Target="https://www.rfc-editor.org/rfc/rfc2616#section-3.11" TargetMode="External"/><Relationship Id="rId66" Type="http://schemas.openxmlformats.org/officeDocument/2006/relationships/hyperlink" Target="https://www.rfc-editor.org/rfc/rfc3986#section-1.2.2" TargetMode="External"/><Relationship Id="rId67" Type="http://schemas.openxmlformats.org/officeDocument/2006/relationships/hyperlink" Target="https://www.rfc-editor.org/rfc/rfc9111#section-4.3.5" TargetMode="External"/><Relationship Id="rId68" Type="http://schemas.openxmlformats.org/officeDocument/2006/relationships/hyperlink" Target="https://www.rfc-editor.org/rfc/rfc9111#section-4.2.1" TargetMode="External"/><Relationship Id="rId69" Type="http://schemas.openxmlformats.org/officeDocument/2006/relationships/hyperlink" Target="https://www.rfc-editor.org/rfc/rfc9111#section-4" TargetMode="External"/><Relationship Id="rId70" Type="http://schemas.openxmlformats.org/officeDocument/2006/relationships/hyperlink" Target="https://www.rfc-editor.org/rfc/rfc9111#section-4.4" TargetMode="External"/><Relationship Id="rId71" Type="http://schemas.openxmlformats.org/officeDocument/2006/relationships/hyperlink" Target="https://www.rfc-editor.org/rfc/rfc9112#section-10.1" TargetMode="External"/><Relationship Id="rId72" Type="http://schemas.openxmlformats.org/officeDocument/2006/relationships/hyperlink" Target="https://www.rfc-editor.org/rfc/rfc9112#section-9.6" TargetMode="External"/><Relationship Id="rId73" Type="http://schemas.openxmlformats.org/officeDocument/2006/relationships/hyperlink" Target="https://www.rfc-editor.org/rfc/rfc5322#section-3.4" TargetMode="External"/><Relationship Id="rId74" Type="http://schemas.openxmlformats.org/officeDocument/2006/relationships/hyperlink" Target="https://www.rfc-editor.org/rfc/rfc3986#section-4.2" TargetMode="External"/><Relationship Id="rId75" Type="http://schemas.openxmlformats.org/officeDocument/2006/relationships/hyperlink" Target="https://www.rfc-editor.org/rfc/rfc9111#section-3.5" TargetMode="External"/><Relationship Id="rId76" Type="http://schemas.openxmlformats.org/officeDocument/2006/relationships/hyperlink" Target="https://www.rfc-editor.org/rfc/rfc7616#section-3.5" TargetMode="External"/><Relationship Id="rId77" Type="http://schemas.openxmlformats.org/officeDocument/2006/relationships/hyperlink" Target="https://www.rfc-editor.org/rfc/rfc5789#section-3.1" TargetMode="External"/><Relationship Id="rId78" Type="http://schemas.openxmlformats.org/officeDocument/2006/relationships/hyperlink" Target="https://www.rfc-editor.org/rfc/rfc4647#section-2.3" TargetMode="External"/><Relationship Id="rId79" Type="http://schemas.openxmlformats.org/officeDocument/2006/relationships/hyperlink" Target="https://www.rfc-editor.org/rfc/rfc4647#section-3" TargetMode="External"/><Relationship Id="rId80" Type="http://schemas.openxmlformats.org/officeDocument/2006/relationships/hyperlink" Target="https://www.rfc-editor.org/rfc/rfc4647#section-3.3.1" TargetMode="External"/><Relationship Id="rId81" Type="http://schemas.openxmlformats.org/officeDocument/2006/relationships/hyperlink" Target="https://www.rfc-editor.org/rfc/rfc2616#section-14.4" TargetMode="External"/><Relationship Id="rId82" Type="http://schemas.openxmlformats.org/officeDocument/2006/relationships/hyperlink" Target="https://www.rfc-editor.org/rfc/rfc9111#section-4.1" TargetMode="External"/><Relationship Id="rId83" Type="http://schemas.openxmlformats.org/officeDocument/2006/relationships/hyperlink" Target="https://www.rfc-editor.org/rfc/rfc4918#section-10.4" TargetMode="External"/><Relationship Id="rId84" Type="http://schemas.openxmlformats.org/officeDocument/2006/relationships/hyperlink" Target="https://www.rfc-editor.org/rfc/rfc9111#section-4.3.2" TargetMode="External"/><Relationship Id="rId85" Type="http://schemas.openxmlformats.org/officeDocument/2006/relationships/hyperlink" Target="https://www.rfc-editor.org/rfc/rfc2046#section-5.1" TargetMode="External"/><Relationship Id="rId86" Type="http://schemas.openxmlformats.org/officeDocument/2006/relationships/hyperlink" Target="https://www.rfc-editor.org/rfc/rfc9111#section-4.2.2" TargetMode="External"/><Relationship Id="rId87" Type="http://schemas.openxmlformats.org/officeDocument/2006/relationships/hyperlink" Target="https://www.rfc-editor.org/rfc/rfc1945#section-9.3" TargetMode="External"/><Relationship Id="rId88" Type="http://schemas.openxmlformats.org/officeDocument/2006/relationships/hyperlink" Target="https://www.rfc-editor.org/rfc/rfc2068#section-10.3" TargetMode="External"/><Relationship Id="rId89" Type="http://schemas.openxmlformats.org/officeDocument/2006/relationships/hyperlink" Target="https://www.rfc-editor.org/rfc/rfc9111#section-4.3.4" TargetMode="External"/><Relationship Id="rId90" Type="http://schemas.openxmlformats.org/officeDocument/2006/relationships/hyperlink" Target="https://www.rfc-editor.org/rfc/rfc7231#appendix-B" TargetMode="External"/><Relationship Id="rId91" Type="http://schemas.openxmlformats.org/officeDocument/2006/relationships/hyperlink" Target="https://www.rfc-editor.org/rfc/rfc7538#section-4" TargetMode="External"/><Relationship Id="rId92" Type="http://schemas.openxmlformats.org/officeDocument/2006/relationships/hyperlink" Target="https://www.rfc-editor.org/rfc/rfc9111#section-5.2.3" TargetMode="External"/><Relationship Id="rId93" Type="http://schemas.openxmlformats.org/officeDocument/2006/relationships/hyperlink" Target="https://www.iana.org/assignments/http-methods" TargetMode="External"/><Relationship Id="rId94" Type="http://schemas.openxmlformats.org/officeDocument/2006/relationships/hyperlink" Target="https://www.rfc-editor.org/rfc/rfc8126#section-4.8" TargetMode="External"/><Relationship Id="rId95" Type="http://schemas.openxmlformats.org/officeDocument/2006/relationships/hyperlink" Target="https://www.iana.org/assignments/http-status-codes" TargetMode="External"/><Relationship Id="rId96" Type="http://schemas.openxmlformats.org/officeDocument/2006/relationships/hyperlink" Target="https://www.iana.org/assignments/http-fields/" TargetMode="External"/><Relationship Id="rId97" Type="http://schemas.openxmlformats.org/officeDocument/2006/relationships/hyperlink" Target="https://www.rfc-editor.org/rfc/rfc8126#section-4.6" TargetMode="External"/><Relationship Id="rId98" Type="http://schemas.openxmlformats.org/officeDocument/2006/relationships/hyperlink" Target="https://www.iana.org/assignments/http-authschemes" TargetMode="External"/><Relationship Id="rId99" Type="http://schemas.openxmlformats.org/officeDocument/2006/relationships/hyperlink" Target="https://www.rfc-editor.org/rfc/rfc9111#section-5.2.2.7" TargetMode="External"/><Relationship Id="rId100" Type="http://schemas.openxmlformats.org/officeDocument/2006/relationships/hyperlink" Target="https://www.iana.org/assignments/http-parameters" TargetMode="External"/><Relationship Id="rId101" Type="http://schemas.openxmlformats.org/officeDocument/2006/relationships/hyperlink" Target="https://www.iana.org/assignments/http-parameters/" TargetMode="External"/><Relationship Id="rId102" Type="http://schemas.openxmlformats.org/officeDocument/2006/relationships/hyperlink" Target="https://www.iana.org/assignments/http-upgrade-tokens" TargetMode="External"/><Relationship Id="rId103" Type="http://schemas.openxmlformats.org/officeDocument/2006/relationships/hyperlink" Target="https://www.rfc-editor.org/rfc/rfc8126#section-4.4" TargetMode="External"/><Relationship Id="rId104" Type="http://schemas.openxmlformats.org/officeDocument/2006/relationships/hyperlink" Target="https://www.rfc-editor.org/rfc/rfc9111#section-7" TargetMode="External"/><Relationship Id="rId105" Type="http://schemas.openxmlformats.org/officeDocument/2006/relationships/hyperlink" Target="https://www.rfc-editor.org/rfc/rfc9112#section-11" TargetMode="External"/><Relationship Id="rId106" Type="http://schemas.openxmlformats.org/officeDocument/2006/relationships/hyperlink" Target="https://www.rfc-editor.org/rfc/rfc3986#section-7" TargetMode="External"/><Relationship Id="rId107" Type="http://schemas.openxmlformats.org/officeDocument/2006/relationships/hyperlink" Target="https://www.rfc-editor.org/rfc/rfc3875#section-4.1.18" TargetMode="External"/><Relationship Id="rId108" Type="http://schemas.openxmlformats.org/officeDocument/2006/relationships/hyperlink" Target="https://www.iana.org/assignments/message-headers/" TargetMode="External"/><Relationship Id="rId109" Type="http://schemas.openxmlformats.org/officeDocument/2006/relationships/hyperlink" Target="https://www.iana.org/assignments/http-fields" TargetMode="External"/><Relationship Id="rId110" Type="http://schemas.openxmlformats.org/officeDocument/2006/relationships/hyperlink" Target="https://www.rfc-editor.org/rfc/rfc2616#section-14.15" TargetMode="External"/><Relationship Id="rId111" Type="http://schemas.openxmlformats.org/officeDocument/2006/relationships/hyperlink" Target="https://www.iana.org/assignments/media-types" TargetMode="External"/><Relationship Id="rId112" Type="http://schemas.openxmlformats.org/officeDocument/2006/relationships/hyperlink" Target="https://www.iana.org/assignments/service-names-port-numbers/" TargetMode="External"/><Relationship Id="rId113" Type="http://schemas.openxmlformats.org/officeDocument/2006/relationships/hyperlink" Target="https://www.rfc-editor.org/info/rfc9111" TargetMode="External"/><Relationship Id="rId114" Type="http://schemas.openxmlformats.org/officeDocument/2006/relationships/hyperlink" Target="https://www.rfc-editor.org/info/rfc1950" TargetMode="External"/><Relationship Id="rId115" Type="http://schemas.openxmlformats.org/officeDocument/2006/relationships/hyperlink" Target="https://www.rfc-editor.org/info/rfc1951" TargetMode="External"/><Relationship Id="rId116" Type="http://schemas.openxmlformats.org/officeDocument/2006/relationships/hyperlink" Target="https://www.rfc-editor.org/info/rfc1952" TargetMode="External"/><Relationship Id="rId117" Type="http://schemas.openxmlformats.org/officeDocument/2006/relationships/hyperlink" Target="https://www.rfc-editor.org/info/rfc2046" TargetMode="External"/><Relationship Id="rId118" Type="http://schemas.openxmlformats.org/officeDocument/2006/relationships/hyperlink" Target="https://www.rfc-editor.org/info/rfc2119" TargetMode="External"/><Relationship Id="rId119" Type="http://schemas.openxmlformats.org/officeDocument/2006/relationships/hyperlink" Target="https://www.rfc-editor.org/info/rfc4647" TargetMode="External"/><Relationship Id="rId120" Type="http://schemas.openxmlformats.org/officeDocument/2006/relationships/hyperlink" Target="https://www.rfc-editor.org/info/rfc4648" TargetMode="External"/><Relationship Id="rId121" Type="http://schemas.openxmlformats.org/officeDocument/2006/relationships/hyperlink" Target="https://www.rfc-editor.org/info/rfc5234" TargetMode="External"/><Relationship Id="rId122" Type="http://schemas.openxmlformats.org/officeDocument/2006/relationships/hyperlink" Target="https://www.rfc-editor.org/info/rfc5280" TargetMode="External"/><Relationship Id="rId123" Type="http://schemas.openxmlformats.org/officeDocument/2006/relationships/hyperlink" Target="https://www.rfc-editor.org/info/rfc5322" TargetMode="External"/><Relationship Id="rId124" Type="http://schemas.openxmlformats.org/officeDocument/2006/relationships/hyperlink" Target="https://www.rfc-editor.org/info/rfc5646" TargetMode="External"/><Relationship Id="rId125" Type="http://schemas.openxmlformats.org/officeDocument/2006/relationships/hyperlink" Target="https://www.rfc-editor.org/info/rfc6125" TargetMode="External"/><Relationship Id="rId126" Type="http://schemas.openxmlformats.org/officeDocument/2006/relationships/hyperlink" Target="https://www.rfc-editor.org/info/rfc6365" TargetMode="External"/><Relationship Id="rId127" Type="http://schemas.openxmlformats.org/officeDocument/2006/relationships/hyperlink" Target="https://www.rfc-editor.org/info/rfc7405" TargetMode="External"/><Relationship Id="rId128" Type="http://schemas.openxmlformats.org/officeDocument/2006/relationships/hyperlink" Target="https://www.rfc-editor.org/info/rfc8174" TargetMode="External"/><Relationship Id="rId129" Type="http://schemas.openxmlformats.org/officeDocument/2006/relationships/hyperlink" Target="https://www.rfc-editor.org/info/rfc793" TargetMode="External"/><Relationship Id="rId130" Type="http://schemas.openxmlformats.org/officeDocument/2006/relationships/hyperlink" Target="https://www.rfc-editor.org/info/rfc8446" TargetMode="External"/><Relationship Id="rId131" Type="http://schemas.openxmlformats.org/officeDocument/2006/relationships/hyperlink" Target="https://www.rfc-editor.org/info/rfc3986" TargetMode="External"/><Relationship Id="rId132" Type="http://schemas.openxmlformats.org/officeDocument/2006/relationships/hyperlink" Target="https://ieeexplore.ieee.org/document/1659158/" TargetMode="External"/><Relationship Id="rId133" Type="http://schemas.openxmlformats.org/officeDocument/2006/relationships/hyperlink" Target="https://www.rfc-editor.org/info/rfc7838" TargetMode="External"/><Relationship Id="rId134" Type="http://schemas.openxmlformats.org/officeDocument/2006/relationships/hyperlink" Target="https://www.rfc-editor.org/info/bcp13" TargetMode="External"/><Relationship Id="rId135" Type="http://schemas.openxmlformats.org/officeDocument/2006/relationships/hyperlink" Target="https://www.rfc-editor.org/info/bcp178" TargetMode="External"/><Relationship Id="rId136" Type="http://schemas.openxmlformats.org/officeDocument/2006/relationships/hyperlink" Target="https://www.rfc-editor.org/info/bcp35" TargetMode="External"/><Relationship Id="rId137" Type="http://schemas.openxmlformats.org/officeDocument/2006/relationships/hyperlink" Target="http://breachattack.com/resources/BREACH%20-%20SSL,%20gone%20in%2030%20seconds.pdf" TargetMode="External"/><Relationship Id="rId138" Type="http://schemas.openxmlformats.org/officeDocument/2006/relationships/hyperlink" Target="https://doi.org/10.1109/JPROC.2016.2637878" TargetMode="External"/><Relationship Id="rId139" Type="http://schemas.openxmlformats.org/officeDocument/2006/relationships/hyperlink" Target="https://www.rfc-editor.org/info/rfc6265" TargetMode="External"/><Relationship Id="rId140" Type="http://schemas.openxmlformats.org/officeDocument/2006/relationships/hyperlink" Target="https://www.rfc-editor.org/errata/eid1912" TargetMode="External"/><Relationship Id="rId141" Type="http://schemas.openxmlformats.org/officeDocument/2006/relationships/hyperlink" Target="https://www.rfc-editor.org/errata/eid5433" TargetMode="External"/><Relationship Id="rId142" Type="http://schemas.openxmlformats.org/officeDocument/2006/relationships/hyperlink" Target="https://doi.org/10.1145/2382196.2382204" TargetMode="External"/><Relationship Id="rId143" Type="http://schemas.openxmlformats.org/officeDocument/2006/relationships/hyperlink" Target="https://www.rfc-editor.org/info/rfc7541" TargetMode="External"/><Relationship Id="rId144" Type="http://schemas.openxmlformats.org/officeDocument/2006/relationships/hyperlink" Target="https://www.rfc-editor.org/info/rfc1945" TargetMode="External"/><Relationship Id="rId145" Type="http://schemas.openxmlformats.org/officeDocument/2006/relationships/hyperlink" Target="https://www.rfc-editor.org/info/rfc9112" TargetMode="External"/><Relationship Id="rId146" Type="http://schemas.openxmlformats.org/officeDocument/2006/relationships/hyperlink" Target="https://www.rfc-editor.org/info/rfc9113" TargetMode="External"/><Relationship Id="rId147" Type="http://schemas.openxmlformats.org/officeDocument/2006/relationships/hyperlink" Target="https://www.rfc-editor.org/info/rfc9114" TargetMode="External"/><Relationship Id="rId148" Type="http://schemas.openxmlformats.org/officeDocument/2006/relationships/hyperlink" Target="http://arxiv.org/abs/cs.SE/0105018" TargetMode="External"/><Relationship Id="rId149" Type="http://schemas.openxmlformats.org/officeDocument/2006/relationships/hyperlink" Target="https://www.owasp.org/" TargetMode="External"/><Relationship Id="rId150" Type="http://schemas.openxmlformats.org/officeDocument/2006/relationships/hyperlink" Target="https://roy.gbiv.com/pubs/dissertation/top.htm" TargetMode="External"/><Relationship Id="rId151" Type="http://schemas.openxmlformats.org/officeDocument/2006/relationships/hyperlink" Target="https://www.rfc-editor.org/info/rfc1919" TargetMode="External"/><Relationship Id="rId152" Type="http://schemas.openxmlformats.org/officeDocument/2006/relationships/hyperlink" Target="https://www.rfc-editor.org/info/rfc2047" TargetMode="External"/><Relationship Id="rId153" Type="http://schemas.openxmlformats.org/officeDocument/2006/relationships/hyperlink" Target="https://www.rfc-editor.org/info/rfc2068" TargetMode="External"/><Relationship Id="rId154" Type="http://schemas.openxmlformats.org/officeDocument/2006/relationships/hyperlink" Target="https://www.rfc-editor.org/info/rfc2145" TargetMode="External"/><Relationship Id="rId155" Type="http://schemas.openxmlformats.org/officeDocument/2006/relationships/hyperlink" Target="https://www.rfc-editor.org/info/rfc2295" TargetMode="External"/><Relationship Id="rId156" Type="http://schemas.openxmlformats.org/officeDocument/2006/relationships/hyperlink" Target="https://www.rfc-editor.org/info/rfc2324" TargetMode="External"/><Relationship Id="rId157" Type="http://schemas.openxmlformats.org/officeDocument/2006/relationships/hyperlink" Target="https://www.rfc-editor.org/info/rfc2557" TargetMode="External"/><Relationship Id="rId158" Type="http://schemas.openxmlformats.org/officeDocument/2006/relationships/hyperlink" Target="https://www.rfc-editor.org/info/rfc2616" TargetMode="External"/><Relationship Id="rId159" Type="http://schemas.openxmlformats.org/officeDocument/2006/relationships/hyperlink" Target="https://www.rfc-editor.org/info/rfc2617" TargetMode="External"/><Relationship Id="rId160" Type="http://schemas.openxmlformats.org/officeDocument/2006/relationships/hyperlink" Target="https://www.rfc-editor.org/info/rfc2774" TargetMode="External"/><Relationship Id="rId161" Type="http://schemas.openxmlformats.org/officeDocument/2006/relationships/hyperlink" Target="https://www.rfc-editor.org/info/rfc2818" TargetMode="External"/><Relationship Id="rId162" Type="http://schemas.openxmlformats.org/officeDocument/2006/relationships/hyperlink" Target="https://www.rfc-editor.org/info/rfc2978" TargetMode="External"/><Relationship Id="rId163" Type="http://schemas.openxmlformats.org/officeDocument/2006/relationships/hyperlink" Target="https://www.rfc-editor.org/info/rfc3040" TargetMode="External"/><Relationship Id="rId164" Type="http://schemas.openxmlformats.org/officeDocument/2006/relationships/hyperlink" Target="https://www.rfc-editor.org/info/rfc3864" TargetMode="External"/><Relationship Id="rId165" Type="http://schemas.openxmlformats.org/officeDocument/2006/relationships/hyperlink" Target="https://www.rfc-editor.org/info/rfc3875" TargetMode="External"/><Relationship Id="rId166" Type="http://schemas.openxmlformats.org/officeDocument/2006/relationships/hyperlink" Target="https://www.rfc-editor.org/info/rfc4033" TargetMode="External"/><Relationship Id="rId167" Type="http://schemas.openxmlformats.org/officeDocument/2006/relationships/hyperlink" Target="https://www.rfc-editor.org/info/rfc4559" TargetMode="External"/><Relationship Id="rId168" Type="http://schemas.openxmlformats.org/officeDocument/2006/relationships/hyperlink" Target="https://www.rfc-editor.org/info/rfc5789" TargetMode="External"/><Relationship Id="rId169" Type="http://schemas.openxmlformats.org/officeDocument/2006/relationships/hyperlink" Target="https://www.rfc-editor.org/info/rfc5905" TargetMode="External"/><Relationship Id="rId170" Type="http://schemas.openxmlformats.org/officeDocument/2006/relationships/hyperlink" Target="https://www.rfc-editor.org/info/rfc6454" TargetMode="External"/><Relationship Id="rId171" Type="http://schemas.openxmlformats.org/officeDocument/2006/relationships/hyperlink" Target="https://www.rfc-editor.org/info/rfc6585" TargetMode="External"/><Relationship Id="rId172" Type="http://schemas.openxmlformats.org/officeDocument/2006/relationships/hyperlink" Target="https://www.rfc-editor.org/info/rfc7230" TargetMode="External"/><Relationship Id="rId173" Type="http://schemas.openxmlformats.org/officeDocument/2006/relationships/hyperlink" Target="https://www.rfc-editor.org/info/rfc7231" TargetMode="External"/><Relationship Id="rId174" Type="http://schemas.openxmlformats.org/officeDocument/2006/relationships/hyperlink" Target="https://www.rfc-editor.org/info/rfc7232" TargetMode="External"/><Relationship Id="rId175" Type="http://schemas.openxmlformats.org/officeDocument/2006/relationships/hyperlink" Target="https://www.rfc-editor.org/info/rfc7233" TargetMode="External"/><Relationship Id="rId176" Type="http://schemas.openxmlformats.org/officeDocument/2006/relationships/hyperlink" Target="https://www.rfc-editor.org/info/rfc7234" TargetMode="External"/><Relationship Id="rId177" Type="http://schemas.openxmlformats.org/officeDocument/2006/relationships/hyperlink" Target="https://www.rfc-editor.org/info/rfc7235" TargetMode="External"/><Relationship Id="rId178" Type="http://schemas.openxmlformats.org/officeDocument/2006/relationships/hyperlink" Target="https://www.rfc-editor.org/info/rfc7538" TargetMode="External"/><Relationship Id="rId179" Type="http://schemas.openxmlformats.org/officeDocument/2006/relationships/hyperlink" Target="https://www.rfc-editor.org/info/rfc7540" TargetMode="External"/><Relationship Id="rId180" Type="http://schemas.openxmlformats.org/officeDocument/2006/relationships/hyperlink" Target="https://www.rfc-editor.org/info/rfc7578" TargetMode="External"/><Relationship Id="rId181" Type="http://schemas.openxmlformats.org/officeDocument/2006/relationships/hyperlink" Target="https://www.rfc-editor.org/info/rfc7615" TargetMode="External"/><Relationship Id="rId182" Type="http://schemas.openxmlformats.org/officeDocument/2006/relationships/hyperlink" Target="https://www.rfc-editor.org/info/rfc7616" TargetMode="External"/><Relationship Id="rId183" Type="http://schemas.openxmlformats.org/officeDocument/2006/relationships/hyperlink" Target="https://www.rfc-editor.org/info/rfc7617" TargetMode="External"/><Relationship Id="rId184" Type="http://schemas.openxmlformats.org/officeDocument/2006/relationships/hyperlink" Target="https://www.rfc-editor.org/info/rfc7694" TargetMode="External"/><Relationship Id="rId185" Type="http://schemas.openxmlformats.org/officeDocument/2006/relationships/hyperlink" Target="https://www.rfc-editor.org/info/rfc8126" TargetMode="External"/><Relationship Id="rId186" Type="http://schemas.openxmlformats.org/officeDocument/2006/relationships/hyperlink" Target="https://www.rfc-editor.org/info/rfc8187" TargetMode="External"/><Relationship Id="rId187" Type="http://schemas.openxmlformats.org/officeDocument/2006/relationships/hyperlink" Target="https://www.rfc-editor.org/info/rfc8246" TargetMode="External"/><Relationship Id="rId188" Type="http://schemas.openxmlformats.org/officeDocument/2006/relationships/hyperlink" Target="https://www.rfc-editor.org/info/rfc8288" TargetMode="External"/><Relationship Id="rId189" Type="http://schemas.openxmlformats.org/officeDocument/2006/relationships/hyperlink" Target="https://www.rfc-editor.org/info/rfc8336" TargetMode="External"/><Relationship Id="rId190" Type="http://schemas.openxmlformats.org/officeDocument/2006/relationships/hyperlink" Target="https://www.rfc-editor.org/info/rfc8615" TargetMode="External"/><Relationship Id="rId191" Type="http://schemas.openxmlformats.org/officeDocument/2006/relationships/hyperlink" Target="https://www.rfc-editor.org/info/rfc8941" TargetMode="External"/><Relationship Id="rId192" Type="http://schemas.openxmlformats.org/officeDocument/2006/relationships/hyperlink" Target="https://mimesniff.spec.whatwg.org" TargetMode="External"/><Relationship Id="rId193" Type="http://schemas.openxmlformats.org/officeDocument/2006/relationships/hyperlink" Target="https://www.rfc-editor.org/info/rfc4918" TargetMode="External"/><Relationship Id="rId194" Type="http://schemas.openxmlformats.org/officeDocument/2006/relationships/hyperlink" Target="https://www.rfc-editor.org/rfc/rfc7540#section-9.1.2" TargetMode="External"/><Relationship Id="rId195" Type="http://schemas.openxmlformats.org/officeDocument/2006/relationships/hyperlink" Target="https://www.rfc-editor.org/rfc/rfc4918#section-11.2" TargetMode="External"/><Relationship Id="rId196" Type="http://schemas.openxmlformats.org/officeDocument/2006/relationships/hyperlink" Target="mailto:fielding@gbiv.com" TargetMode="External"/><Relationship Id="rId197" Type="http://schemas.openxmlformats.org/officeDocument/2006/relationships/hyperlink" Target="https://roy.gbiv.com/" TargetMode="External"/><Relationship Id="rId198" Type="http://schemas.openxmlformats.org/officeDocument/2006/relationships/hyperlink" Target="https://www.mnot.net/" TargetMode="External"/><Relationship Id="rId199" Type="http://schemas.openxmlformats.org/officeDocument/2006/relationships/hyperlink" Target="mailto:julian.reschke@greenbytes.de" TargetMode="External"/><Relationship Id="rId200" Type="http://schemas.openxmlformats.org/officeDocument/2006/relationships/hyperlink" Target="https://greenbytes.de/tech/webda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