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title</w:t>
      </w:r>
      <w:r>
        <w:br/>
        <w:t>123</w:t>
      </w:r>
    </w:p>
    <w:p>
      <w:r>
        <w:t>歡迎來到這裡學習python</w:t>
      </w:r>
      <w:r>
        <w:br/>
        <w:t>這是關於word生成的知識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20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sex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