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C3C930" w14:textId="152230F9" w:rsidR="003158DF" w:rsidRDefault="003158DF" w:rsidP="003158DF">
      <w:pPr>
        <w:bidi w:val="0"/>
        <w:rPr>
          <w:b/>
          <w:bCs/>
        </w:rPr>
      </w:pPr>
      <w:bookmarkStart w:id="0" w:name="_Hlk214148205"/>
      <w:bookmarkEnd w:id="0"/>
      <w:r w:rsidRPr="003158DF">
        <w:rPr>
          <w:b/>
          <w:bCs/>
        </w:rPr>
        <w:t xml:space="preserve">Project Report </w:t>
      </w:r>
      <w:r>
        <w:rPr>
          <w:b/>
          <w:bCs/>
        </w:rPr>
        <w:t>-</w:t>
      </w:r>
      <w:r w:rsidR="00E27B43" w:rsidRPr="00E27B43">
        <w:t xml:space="preserve"> </w:t>
      </w:r>
      <w:r w:rsidR="00E27B43" w:rsidRPr="00E27B43">
        <w:rPr>
          <w:b/>
          <w:bCs/>
        </w:rPr>
        <w:t>Speaker with AUX Input</w:t>
      </w:r>
      <w:r w:rsidR="00E27B43" w:rsidRPr="00E27B43">
        <w:rPr>
          <w:b/>
          <w:bCs/>
        </w:rPr>
        <w:t xml:space="preserve"> </w:t>
      </w:r>
      <w:r w:rsidRPr="003158DF">
        <w:rPr>
          <w:b/>
          <w:bCs/>
        </w:rPr>
        <w:t>(LM386 Audio Amplifier)</w:t>
      </w:r>
    </w:p>
    <w:sdt>
      <w:sdtPr>
        <w:id w:val="277613101"/>
        <w:docPartObj>
          <w:docPartGallery w:val="Table of Contents"/>
          <w:docPartUnique/>
        </w:docPartObj>
      </w:sdtPr>
      <w:sdtEndPr>
        <w:rPr>
          <w:rFonts w:asciiTheme="minorHAnsi" w:eastAsiaTheme="minorHAnsi" w:hAnsiTheme="minorHAnsi" w:cstheme="minorBidi"/>
          <w:b/>
          <w:bCs/>
          <w:noProof/>
          <w:color w:val="auto"/>
          <w:sz w:val="22"/>
          <w:szCs w:val="22"/>
          <w:rtl/>
          <w:lang w:bidi="he-IL"/>
        </w:rPr>
      </w:sdtEndPr>
      <w:sdtContent>
        <w:p w14:paraId="3B5719B8" w14:textId="7D32286F" w:rsidR="003526F6" w:rsidRDefault="003526F6">
          <w:pPr>
            <w:pStyle w:val="TOCHeading"/>
          </w:pPr>
          <w:r>
            <w:t>Table of Contents</w:t>
          </w:r>
        </w:p>
        <w:p w14:paraId="2FB1C29C" w14:textId="423C6946" w:rsidR="003526F6" w:rsidRDefault="003526F6" w:rsidP="003526F6">
          <w:pPr>
            <w:pStyle w:val="TOC1"/>
            <w:tabs>
              <w:tab w:val="right" w:leader="dot" w:pos="9736"/>
            </w:tabs>
            <w:bidi w:val="0"/>
            <w:rPr>
              <w:rFonts w:eastAsiaTheme="minorEastAsia"/>
              <w:noProof/>
              <w:rtl/>
            </w:rPr>
          </w:pPr>
          <w:r>
            <w:fldChar w:fldCharType="begin"/>
          </w:r>
          <w:r>
            <w:instrText xml:space="preserve"> TOC \o "1-3" \h \z \u </w:instrText>
          </w:r>
          <w:r>
            <w:fldChar w:fldCharType="separate"/>
          </w:r>
          <w:hyperlink w:anchor="_Toc214148534" w:history="1">
            <w:r w:rsidRPr="000D62D8">
              <w:rPr>
                <w:rStyle w:val="Hyperlink"/>
                <w:noProof/>
              </w:rPr>
              <w:t>Introduction: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Toc214148534 \h</w:instrText>
            </w:r>
            <w:r>
              <w:rPr>
                <w:noProof/>
                <w:webHidden/>
                <w:rtl/>
              </w:rPr>
              <w:instrText xml:space="preserve"> </w:instrText>
            </w:r>
            <w:r>
              <w:rPr>
                <w:rStyle w:val="Hyperlink"/>
                <w:noProof/>
                <w:rtl/>
              </w:rPr>
            </w:r>
            <w:r>
              <w:rPr>
                <w:rStyle w:val="Hyperlink"/>
                <w:noProof/>
                <w:rtl/>
              </w:rPr>
              <w:fldChar w:fldCharType="separate"/>
            </w:r>
            <w:r w:rsidR="00F359E7">
              <w:rPr>
                <w:noProof/>
                <w:webHidden/>
              </w:rPr>
              <w:t>1</w:t>
            </w:r>
            <w:r>
              <w:rPr>
                <w:rStyle w:val="Hyperlink"/>
                <w:noProof/>
                <w:rtl/>
              </w:rPr>
              <w:fldChar w:fldCharType="end"/>
            </w:r>
          </w:hyperlink>
        </w:p>
        <w:p w14:paraId="5183AAFF" w14:textId="1237274F" w:rsidR="003526F6" w:rsidRDefault="003526F6" w:rsidP="003526F6">
          <w:pPr>
            <w:pStyle w:val="TOC2"/>
            <w:tabs>
              <w:tab w:val="right" w:leader="dot" w:pos="9736"/>
            </w:tabs>
            <w:bidi w:val="0"/>
            <w:rPr>
              <w:rFonts w:eastAsiaTheme="minorEastAsia"/>
              <w:noProof/>
              <w:rtl/>
            </w:rPr>
          </w:pPr>
          <w:hyperlink w:anchor="_Toc214148535" w:history="1">
            <w:r w:rsidRPr="000D62D8">
              <w:rPr>
                <w:rStyle w:val="Hyperlink"/>
                <w:noProof/>
              </w:rPr>
              <w:t>Final circuit: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Toc214148535 \h</w:instrText>
            </w:r>
            <w:r>
              <w:rPr>
                <w:noProof/>
                <w:webHidden/>
                <w:rtl/>
              </w:rPr>
              <w:instrText xml:space="preserve"> </w:instrText>
            </w:r>
            <w:r>
              <w:rPr>
                <w:rStyle w:val="Hyperlink"/>
                <w:noProof/>
                <w:rtl/>
              </w:rPr>
            </w:r>
            <w:r>
              <w:rPr>
                <w:rStyle w:val="Hyperlink"/>
                <w:noProof/>
                <w:rtl/>
              </w:rPr>
              <w:fldChar w:fldCharType="separate"/>
            </w:r>
            <w:r w:rsidR="00F359E7">
              <w:rPr>
                <w:noProof/>
                <w:webHidden/>
              </w:rPr>
              <w:t>2</w:t>
            </w:r>
            <w:r>
              <w:rPr>
                <w:rStyle w:val="Hyperlink"/>
                <w:noProof/>
                <w:rtl/>
              </w:rPr>
              <w:fldChar w:fldCharType="end"/>
            </w:r>
          </w:hyperlink>
        </w:p>
        <w:p w14:paraId="4343C7B0" w14:textId="345BDEFD" w:rsidR="003526F6" w:rsidRDefault="003526F6" w:rsidP="003526F6">
          <w:pPr>
            <w:pStyle w:val="TOC1"/>
            <w:tabs>
              <w:tab w:val="right" w:leader="dot" w:pos="9736"/>
            </w:tabs>
            <w:bidi w:val="0"/>
            <w:rPr>
              <w:rFonts w:eastAsiaTheme="minorEastAsia"/>
              <w:noProof/>
              <w:rtl/>
            </w:rPr>
          </w:pPr>
          <w:hyperlink w:anchor="_Toc214148536" w:history="1">
            <w:r w:rsidRPr="000D62D8">
              <w:rPr>
                <w:rStyle w:val="Hyperlink"/>
                <w:noProof/>
              </w:rPr>
              <w:t>System Description: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Toc214148536 \h</w:instrText>
            </w:r>
            <w:r>
              <w:rPr>
                <w:noProof/>
                <w:webHidden/>
                <w:rtl/>
              </w:rPr>
              <w:instrText xml:space="preserve"> </w:instrText>
            </w:r>
            <w:r>
              <w:rPr>
                <w:rStyle w:val="Hyperlink"/>
                <w:noProof/>
                <w:rtl/>
              </w:rPr>
            </w:r>
            <w:r>
              <w:rPr>
                <w:rStyle w:val="Hyperlink"/>
                <w:noProof/>
                <w:rtl/>
              </w:rPr>
              <w:fldChar w:fldCharType="separate"/>
            </w:r>
            <w:r w:rsidR="00F359E7">
              <w:rPr>
                <w:noProof/>
                <w:webHidden/>
              </w:rPr>
              <w:t>2</w:t>
            </w:r>
            <w:r>
              <w:rPr>
                <w:rStyle w:val="Hyperlink"/>
                <w:noProof/>
                <w:rtl/>
              </w:rPr>
              <w:fldChar w:fldCharType="end"/>
            </w:r>
          </w:hyperlink>
        </w:p>
        <w:p w14:paraId="1A50769E" w14:textId="14381795" w:rsidR="003526F6" w:rsidRDefault="003526F6" w:rsidP="003526F6">
          <w:pPr>
            <w:pStyle w:val="TOC1"/>
            <w:tabs>
              <w:tab w:val="right" w:leader="dot" w:pos="9736"/>
            </w:tabs>
            <w:bidi w:val="0"/>
            <w:rPr>
              <w:rFonts w:eastAsiaTheme="minorEastAsia"/>
              <w:noProof/>
              <w:rtl/>
            </w:rPr>
          </w:pPr>
          <w:hyperlink w:anchor="_Toc214148537" w:history="1">
            <w:r w:rsidRPr="000D62D8">
              <w:rPr>
                <w:rStyle w:val="Hyperlink"/>
                <w:noProof/>
              </w:rPr>
              <w:t>Calculations and Design Decisions: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Toc214148537 \h</w:instrText>
            </w:r>
            <w:r>
              <w:rPr>
                <w:noProof/>
                <w:webHidden/>
                <w:rtl/>
              </w:rPr>
              <w:instrText xml:space="preserve"> </w:instrText>
            </w:r>
            <w:r>
              <w:rPr>
                <w:rStyle w:val="Hyperlink"/>
                <w:noProof/>
                <w:rtl/>
              </w:rPr>
            </w:r>
            <w:r>
              <w:rPr>
                <w:rStyle w:val="Hyperlink"/>
                <w:noProof/>
                <w:rtl/>
              </w:rPr>
              <w:fldChar w:fldCharType="separate"/>
            </w:r>
            <w:r w:rsidR="00F359E7">
              <w:rPr>
                <w:noProof/>
                <w:webHidden/>
              </w:rPr>
              <w:t>2</w:t>
            </w:r>
            <w:r>
              <w:rPr>
                <w:rStyle w:val="Hyperlink"/>
                <w:noProof/>
                <w:rtl/>
              </w:rPr>
              <w:fldChar w:fldCharType="end"/>
            </w:r>
          </w:hyperlink>
        </w:p>
        <w:p w14:paraId="1BE35069" w14:textId="1F1181C6" w:rsidR="003526F6" w:rsidRDefault="003526F6" w:rsidP="003526F6">
          <w:pPr>
            <w:pStyle w:val="TOC2"/>
            <w:tabs>
              <w:tab w:val="right" w:leader="dot" w:pos="9736"/>
            </w:tabs>
            <w:bidi w:val="0"/>
            <w:rPr>
              <w:rFonts w:eastAsiaTheme="minorEastAsia"/>
              <w:noProof/>
              <w:rtl/>
            </w:rPr>
          </w:pPr>
          <w:hyperlink w:anchor="_Toc214148538" w:history="1">
            <w:r w:rsidRPr="000D62D8">
              <w:rPr>
                <w:rStyle w:val="Hyperlink"/>
                <w:noProof/>
              </w:rPr>
              <w:t>AUX Input and Stereo-to-Mono Mixing: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Toc214148538 \h</w:instrText>
            </w:r>
            <w:r>
              <w:rPr>
                <w:noProof/>
                <w:webHidden/>
                <w:rtl/>
              </w:rPr>
              <w:instrText xml:space="preserve"> </w:instrText>
            </w:r>
            <w:r>
              <w:rPr>
                <w:rStyle w:val="Hyperlink"/>
                <w:noProof/>
                <w:rtl/>
              </w:rPr>
            </w:r>
            <w:r>
              <w:rPr>
                <w:rStyle w:val="Hyperlink"/>
                <w:noProof/>
                <w:rtl/>
              </w:rPr>
              <w:fldChar w:fldCharType="separate"/>
            </w:r>
            <w:r w:rsidR="00F359E7">
              <w:rPr>
                <w:noProof/>
                <w:webHidden/>
              </w:rPr>
              <w:t>2</w:t>
            </w:r>
            <w:r>
              <w:rPr>
                <w:rStyle w:val="Hyperlink"/>
                <w:noProof/>
                <w:rtl/>
              </w:rPr>
              <w:fldChar w:fldCharType="end"/>
            </w:r>
          </w:hyperlink>
        </w:p>
        <w:p w14:paraId="7A908AC8" w14:textId="5311F967" w:rsidR="003526F6" w:rsidRDefault="003526F6" w:rsidP="003526F6">
          <w:pPr>
            <w:pStyle w:val="TOC2"/>
            <w:tabs>
              <w:tab w:val="right" w:leader="dot" w:pos="9736"/>
            </w:tabs>
            <w:bidi w:val="0"/>
            <w:rPr>
              <w:rFonts w:eastAsiaTheme="minorEastAsia"/>
              <w:noProof/>
              <w:rtl/>
            </w:rPr>
          </w:pPr>
          <w:hyperlink w:anchor="_Toc214148539" w:history="1">
            <w:r w:rsidRPr="000D62D8">
              <w:rPr>
                <w:rStyle w:val="Hyperlink"/>
                <w:noProof/>
              </w:rPr>
              <w:t>Choosing the Potentiometer Value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Toc214148539 \h</w:instrText>
            </w:r>
            <w:r>
              <w:rPr>
                <w:noProof/>
                <w:webHidden/>
                <w:rtl/>
              </w:rPr>
              <w:instrText xml:space="preserve"> </w:instrText>
            </w:r>
            <w:r>
              <w:rPr>
                <w:rStyle w:val="Hyperlink"/>
                <w:noProof/>
                <w:rtl/>
              </w:rPr>
            </w:r>
            <w:r>
              <w:rPr>
                <w:rStyle w:val="Hyperlink"/>
                <w:noProof/>
                <w:rtl/>
              </w:rPr>
              <w:fldChar w:fldCharType="separate"/>
            </w:r>
            <w:r w:rsidR="00F359E7">
              <w:rPr>
                <w:noProof/>
                <w:webHidden/>
              </w:rPr>
              <w:t>3</w:t>
            </w:r>
            <w:r>
              <w:rPr>
                <w:rStyle w:val="Hyperlink"/>
                <w:noProof/>
                <w:rtl/>
              </w:rPr>
              <w:fldChar w:fldCharType="end"/>
            </w:r>
          </w:hyperlink>
        </w:p>
        <w:p w14:paraId="1629152B" w14:textId="6BBD404D" w:rsidR="003526F6" w:rsidRDefault="003526F6" w:rsidP="003526F6">
          <w:pPr>
            <w:pStyle w:val="TOC2"/>
            <w:tabs>
              <w:tab w:val="right" w:leader="dot" w:pos="9736"/>
            </w:tabs>
            <w:bidi w:val="0"/>
            <w:rPr>
              <w:rFonts w:eastAsiaTheme="minorEastAsia"/>
              <w:noProof/>
              <w:rtl/>
            </w:rPr>
          </w:pPr>
          <w:hyperlink w:anchor="_Toc214148540" w:history="1">
            <w:r w:rsidRPr="000D62D8">
              <w:rPr>
                <w:rStyle w:val="Hyperlink"/>
                <w:noProof/>
              </w:rPr>
              <w:t>Input Coupling and C6 Capacitor: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Toc214148540 \h</w:instrText>
            </w:r>
            <w:r>
              <w:rPr>
                <w:noProof/>
                <w:webHidden/>
                <w:rtl/>
              </w:rPr>
              <w:instrText xml:space="preserve"> </w:instrText>
            </w:r>
            <w:r>
              <w:rPr>
                <w:rStyle w:val="Hyperlink"/>
                <w:noProof/>
                <w:rtl/>
              </w:rPr>
            </w:r>
            <w:r>
              <w:rPr>
                <w:rStyle w:val="Hyperlink"/>
                <w:noProof/>
                <w:rtl/>
              </w:rPr>
              <w:fldChar w:fldCharType="separate"/>
            </w:r>
            <w:r w:rsidR="00F359E7">
              <w:rPr>
                <w:noProof/>
                <w:webHidden/>
              </w:rPr>
              <w:t>3</w:t>
            </w:r>
            <w:r>
              <w:rPr>
                <w:rStyle w:val="Hyperlink"/>
                <w:noProof/>
                <w:rtl/>
              </w:rPr>
              <w:fldChar w:fldCharType="end"/>
            </w:r>
          </w:hyperlink>
        </w:p>
        <w:p w14:paraId="411DC57F" w14:textId="2681FB68" w:rsidR="003526F6" w:rsidRDefault="003526F6" w:rsidP="003526F6">
          <w:pPr>
            <w:pStyle w:val="TOC2"/>
            <w:tabs>
              <w:tab w:val="right" w:leader="dot" w:pos="9736"/>
            </w:tabs>
            <w:bidi w:val="0"/>
            <w:rPr>
              <w:rFonts w:eastAsiaTheme="minorEastAsia"/>
              <w:noProof/>
              <w:rtl/>
            </w:rPr>
          </w:pPr>
          <w:hyperlink w:anchor="_Toc214148541" w:history="1">
            <w:r w:rsidRPr="000D62D8">
              <w:rPr>
                <w:rStyle w:val="Hyperlink"/>
                <w:noProof/>
              </w:rPr>
              <w:t>LM386 Audio Amplifier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Toc214148541 \h</w:instrText>
            </w:r>
            <w:r>
              <w:rPr>
                <w:noProof/>
                <w:webHidden/>
                <w:rtl/>
              </w:rPr>
              <w:instrText xml:space="preserve"> </w:instrText>
            </w:r>
            <w:r>
              <w:rPr>
                <w:rStyle w:val="Hyperlink"/>
                <w:noProof/>
                <w:rtl/>
              </w:rPr>
            </w:r>
            <w:r>
              <w:rPr>
                <w:rStyle w:val="Hyperlink"/>
                <w:noProof/>
                <w:rtl/>
              </w:rPr>
              <w:fldChar w:fldCharType="separate"/>
            </w:r>
            <w:r w:rsidR="00F359E7">
              <w:rPr>
                <w:noProof/>
                <w:webHidden/>
              </w:rPr>
              <w:t>3</w:t>
            </w:r>
            <w:r>
              <w:rPr>
                <w:rStyle w:val="Hyperlink"/>
                <w:noProof/>
                <w:rtl/>
              </w:rPr>
              <w:fldChar w:fldCharType="end"/>
            </w:r>
          </w:hyperlink>
        </w:p>
        <w:p w14:paraId="2E2E7FCA" w14:textId="23C331C6" w:rsidR="003526F6" w:rsidRDefault="003526F6" w:rsidP="003526F6">
          <w:pPr>
            <w:pStyle w:val="TOC2"/>
            <w:tabs>
              <w:tab w:val="right" w:leader="dot" w:pos="9736"/>
            </w:tabs>
            <w:bidi w:val="0"/>
            <w:rPr>
              <w:rFonts w:eastAsiaTheme="minorEastAsia"/>
              <w:noProof/>
              <w:rtl/>
            </w:rPr>
          </w:pPr>
          <w:hyperlink w:anchor="_Toc214148542" w:history="1">
            <w:r w:rsidRPr="000D62D8">
              <w:rPr>
                <w:rStyle w:val="Hyperlink"/>
                <w:noProof/>
              </w:rPr>
              <w:t>Output coupling capacitor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Toc214148542 \h</w:instrText>
            </w:r>
            <w:r>
              <w:rPr>
                <w:noProof/>
                <w:webHidden/>
                <w:rtl/>
              </w:rPr>
              <w:instrText xml:space="preserve"> </w:instrText>
            </w:r>
            <w:r>
              <w:rPr>
                <w:rStyle w:val="Hyperlink"/>
                <w:noProof/>
                <w:rtl/>
              </w:rPr>
            </w:r>
            <w:r>
              <w:rPr>
                <w:rStyle w:val="Hyperlink"/>
                <w:noProof/>
                <w:rtl/>
              </w:rPr>
              <w:fldChar w:fldCharType="separate"/>
            </w:r>
            <w:r w:rsidR="00F359E7">
              <w:rPr>
                <w:noProof/>
                <w:webHidden/>
              </w:rPr>
              <w:t>3</w:t>
            </w:r>
            <w:r>
              <w:rPr>
                <w:rStyle w:val="Hyperlink"/>
                <w:noProof/>
                <w:rtl/>
              </w:rPr>
              <w:fldChar w:fldCharType="end"/>
            </w:r>
          </w:hyperlink>
        </w:p>
        <w:p w14:paraId="48E93C61" w14:textId="037C32C6" w:rsidR="003526F6" w:rsidRDefault="003526F6" w:rsidP="003526F6">
          <w:pPr>
            <w:pStyle w:val="TOC2"/>
            <w:tabs>
              <w:tab w:val="right" w:leader="dot" w:pos="9736"/>
            </w:tabs>
            <w:bidi w:val="0"/>
            <w:rPr>
              <w:rFonts w:eastAsiaTheme="minorEastAsia"/>
              <w:noProof/>
              <w:rtl/>
            </w:rPr>
          </w:pPr>
          <w:hyperlink w:anchor="_Toc214148543" w:history="1">
            <w:r w:rsidRPr="000D62D8">
              <w:rPr>
                <w:rStyle w:val="Hyperlink"/>
                <w:noProof/>
              </w:rPr>
              <w:t>High-Frequency Stability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Toc214148543 \h</w:instrText>
            </w:r>
            <w:r>
              <w:rPr>
                <w:noProof/>
                <w:webHidden/>
                <w:rtl/>
              </w:rPr>
              <w:instrText xml:space="preserve"> </w:instrText>
            </w:r>
            <w:r>
              <w:rPr>
                <w:rStyle w:val="Hyperlink"/>
                <w:noProof/>
                <w:rtl/>
              </w:rPr>
            </w:r>
            <w:r>
              <w:rPr>
                <w:rStyle w:val="Hyperlink"/>
                <w:noProof/>
                <w:rtl/>
              </w:rPr>
              <w:fldChar w:fldCharType="separate"/>
            </w:r>
            <w:r w:rsidR="00F359E7">
              <w:rPr>
                <w:noProof/>
                <w:webHidden/>
              </w:rPr>
              <w:t>4</w:t>
            </w:r>
            <w:r>
              <w:rPr>
                <w:rStyle w:val="Hyperlink"/>
                <w:noProof/>
                <w:rtl/>
              </w:rPr>
              <w:fldChar w:fldCharType="end"/>
            </w:r>
          </w:hyperlink>
        </w:p>
        <w:p w14:paraId="36BE2078" w14:textId="7FC8C3C9" w:rsidR="003526F6" w:rsidRDefault="003526F6" w:rsidP="003526F6">
          <w:pPr>
            <w:pStyle w:val="TOC1"/>
            <w:tabs>
              <w:tab w:val="right" w:leader="dot" w:pos="9736"/>
            </w:tabs>
            <w:bidi w:val="0"/>
            <w:rPr>
              <w:rFonts w:eastAsiaTheme="minorEastAsia"/>
              <w:noProof/>
              <w:rtl/>
            </w:rPr>
          </w:pPr>
          <w:hyperlink w:anchor="_Toc214148544" w:history="1">
            <w:r w:rsidRPr="000D62D8">
              <w:rPr>
                <w:rStyle w:val="Hyperlink"/>
                <w:noProof/>
              </w:rPr>
              <w:t>Results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Toc214148544 \h</w:instrText>
            </w:r>
            <w:r>
              <w:rPr>
                <w:noProof/>
                <w:webHidden/>
                <w:rtl/>
              </w:rPr>
              <w:instrText xml:space="preserve"> </w:instrText>
            </w:r>
            <w:r>
              <w:rPr>
                <w:rStyle w:val="Hyperlink"/>
                <w:noProof/>
                <w:rtl/>
              </w:rPr>
            </w:r>
            <w:r>
              <w:rPr>
                <w:rStyle w:val="Hyperlink"/>
                <w:noProof/>
                <w:rtl/>
              </w:rPr>
              <w:fldChar w:fldCharType="separate"/>
            </w:r>
            <w:r w:rsidR="00F359E7">
              <w:rPr>
                <w:noProof/>
                <w:webHidden/>
              </w:rPr>
              <w:t>4</w:t>
            </w:r>
            <w:r>
              <w:rPr>
                <w:rStyle w:val="Hyperlink"/>
                <w:noProof/>
                <w:rtl/>
              </w:rPr>
              <w:fldChar w:fldCharType="end"/>
            </w:r>
          </w:hyperlink>
        </w:p>
        <w:p w14:paraId="36F05D28" w14:textId="68BE2837" w:rsidR="003526F6" w:rsidRDefault="003526F6" w:rsidP="003526F6">
          <w:pPr>
            <w:pStyle w:val="TOC1"/>
            <w:tabs>
              <w:tab w:val="right" w:leader="dot" w:pos="9736"/>
            </w:tabs>
            <w:bidi w:val="0"/>
            <w:rPr>
              <w:rFonts w:eastAsiaTheme="minorEastAsia"/>
              <w:noProof/>
              <w:rtl/>
            </w:rPr>
          </w:pPr>
          <w:hyperlink w:anchor="_Toc214148545" w:history="1">
            <w:r w:rsidRPr="000D62D8">
              <w:rPr>
                <w:rStyle w:val="Hyperlink"/>
                <w:noProof/>
              </w:rPr>
              <w:t>Conclusion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Toc214148545 \h</w:instrText>
            </w:r>
            <w:r>
              <w:rPr>
                <w:noProof/>
                <w:webHidden/>
                <w:rtl/>
              </w:rPr>
              <w:instrText xml:space="preserve"> </w:instrText>
            </w:r>
            <w:r>
              <w:rPr>
                <w:rStyle w:val="Hyperlink"/>
                <w:noProof/>
                <w:rtl/>
              </w:rPr>
            </w:r>
            <w:r>
              <w:rPr>
                <w:rStyle w:val="Hyperlink"/>
                <w:noProof/>
                <w:rtl/>
              </w:rPr>
              <w:fldChar w:fldCharType="separate"/>
            </w:r>
            <w:r w:rsidR="00F359E7">
              <w:rPr>
                <w:noProof/>
                <w:webHidden/>
              </w:rPr>
              <w:t>4</w:t>
            </w:r>
            <w:r>
              <w:rPr>
                <w:rStyle w:val="Hyperlink"/>
                <w:noProof/>
                <w:rtl/>
              </w:rPr>
              <w:fldChar w:fldCharType="end"/>
            </w:r>
          </w:hyperlink>
        </w:p>
        <w:p w14:paraId="3E329EE6" w14:textId="0EDB0D05" w:rsidR="003526F6" w:rsidRDefault="003526F6" w:rsidP="003526F6">
          <w:pPr>
            <w:pStyle w:val="TOC1"/>
            <w:tabs>
              <w:tab w:val="right" w:leader="dot" w:pos="9736"/>
            </w:tabs>
            <w:bidi w:val="0"/>
            <w:rPr>
              <w:rFonts w:eastAsiaTheme="minorEastAsia"/>
              <w:noProof/>
              <w:rtl/>
            </w:rPr>
          </w:pPr>
          <w:hyperlink w:anchor="_Toc214148546" w:history="1">
            <w:r w:rsidRPr="000D62D8">
              <w:rPr>
                <w:rStyle w:val="Hyperlink"/>
                <w:noProof/>
              </w:rPr>
              <w:t>References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Toc214148546 \h</w:instrText>
            </w:r>
            <w:r>
              <w:rPr>
                <w:noProof/>
                <w:webHidden/>
                <w:rtl/>
              </w:rPr>
              <w:instrText xml:space="preserve"> </w:instrText>
            </w:r>
            <w:r>
              <w:rPr>
                <w:rStyle w:val="Hyperlink"/>
                <w:noProof/>
                <w:rtl/>
              </w:rPr>
            </w:r>
            <w:r>
              <w:rPr>
                <w:rStyle w:val="Hyperlink"/>
                <w:noProof/>
                <w:rtl/>
              </w:rPr>
              <w:fldChar w:fldCharType="separate"/>
            </w:r>
            <w:r w:rsidR="00F359E7">
              <w:rPr>
                <w:noProof/>
                <w:webHidden/>
              </w:rPr>
              <w:t>4</w:t>
            </w:r>
            <w:r>
              <w:rPr>
                <w:rStyle w:val="Hyperlink"/>
                <w:noProof/>
                <w:rtl/>
              </w:rPr>
              <w:fldChar w:fldCharType="end"/>
            </w:r>
          </w:hyperlink>
        </w:p>
        <w:p w14:paraId="17827C24" w14:textId="3706AF74" w:rsidR="003526F6" w:rsidRDefault="003526F6">
          <w:r>
            <w:rPr>
              <w:b/>
              <w:bCs/>
              <w:noProof/>
            </w:rPr>
            <w:fldChar w:fldCharType="end"/>
          </w:r>
        </w:p>
      </w:sdtContent>
    </w:sdt>
    <w:p w14:paraId="5BBD8EAE" w14:textId="77777777" w:rsidR="003526F6" w:rsidRPr="003158DF" w:rsidRDefault="003526F6" w:rsidP="003526F6">
      <w:pPr>
        <w:bidi w:val="0"/>
        <w:rPr>
          <w:b/>
          <w:bCs/>
        </w:rPr>
      </w:pPr>
    </w:p>
    <w:p w14:paraId="4C09FB4C" w14:textId="583D6495" w:rsidR="003158DF" w:rsidRPr="003158DF" w:rsidRDefault="003158DF" w:rsidP="003526F6">
      <w:pPr>
        <w:pStyle w:val="Heading1"/>
        <w:bidi w:val="0"/>
      </w:pPr>
      <w:bookmarkStart w:id="1" w:name="_Toc214148412"/>
      <w:bookmarkStart w:id="2" w:name="_Toc214148534"/>
      <w:r w:rsidRPr="003158DF">
        <w:t>Introduction</w:t>
      </w:r>
      <w:r w:rsidR="00A22719">
        <w:t>:</w:t>
      </w:r>
      <w:bookmarkEnd w:id="1"/>
      <w:bookmarkEnd w:id="2"/>
    </w:p>
    <w:p w14:paraId="18DB9183" w14:textId="7D1877D8" w:rsidR="003526F6" w:rsidRDefault="003158DF" w:rsidP="003526F6">
      <w:pPr>
        <w:bidi w:val="0"/>
      </w:pPr>
      <w:r w:rsidRPr="003158DF">
        <w:t>This project focuses on designing and building a simple audio speaker system that receives a standard 3.5mm AUX input.</w:t>
      </w:r>
      <w:r w:rsidRPr="003158DF">
        <w:br/>
        <w:t>The system accepts a stereo audio signal (Left/Right), mixes it into a mono channel, amplifies it using an LM386 audio amplifier, and drives an 8Ω speaker. The project demonstrates fundamental audio-electronics concepts including AC coupling, filtering, signal mixing, and amplification.</w:t>
      </w:r>
    </w:p>
    <w:p w14:paraId="2EBA8691" w14:textId="74FBB6CC" w:rsidR="003526F6" w:rsidRPr="003158DF" w:rsidRDefault="003526F6" w:rsidP="003526F6">
      <w:pPr>
        <w:pStyle w:val="Heading2"/>
        <w:bidi w:val="0"/>
      </w:pPr>
      <w:bookmarkStart w:id="3" w:name="_Toc214148413"/>
      <w:bookmarkStart w:id="4" w:name="_Toc214148535"/>
      <w:r>
        <w:lastRenderedPageBreak/>
        <w:t>Final circuit:</w:t>
      </w:r>
      <w:bookmarkEnd w:id="3"/>
      <w:bookmarkEnd w:id="4"/>
    </w:p>
    <w:p w14:paraId="62B4EE3C" w14:textId="3347A5FF" w:rsidR="003158DF" w:rsidRPr="003158DF" w:rsidRDefault="003526F6" w:rsidP="003158DF">
      <w:pPr>
        <w:bidi w:val="0"/>
      </w:pPr>
      <w:r w:rsidRPr="0016017D">
        <w:rPr>
          <w:b/>
          <w:bCs/>
        </w:rPr>
        <w:drawing>
          <wp:inline distT="0" distB="0" distL="0" distR="0" wp14:anchorId="5EB7F795" wp14:editId="6E768C97">
            <wp:extent cx="6188710" cy="368744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88710" cy="3687445"/>
                    </a:xfrm>
                    <a:prstGeom prst="rect">
                      <a:avLst/>
                    </a:prstGeom>
                  </pic:spPr>
                </pic:pic>
              </a:graphicData>
            </a:graphic>
          </wp:inline>
        </w:drawing>
      </w:r>
    </w:p>
    <w:p w14:paraId="52244C36" w14:textId="35610650" w:rsidR="003158DF" w:rsidRPr="003158DF" w:rsidRDefault="003158DF" w:rsidP="003526F6">
      <w:pPr>
        <w:pStyle w:val="Heading1"/>
        <w:bidi w:val="0"/>
      </w:pPr>
      <w:bookmarkStart w:id="5" w:name="_Toc214148414"/>
      <w:bookmarkStart w:id="6" w:name="_Toc214148536"/>
      <w:r w:rsidRPr="003158DF">
        <w:t>System Description</w:t>
      </w:r>
      <w:r w:rsidR="00A22719">
        <w:t>:</w:t>
      </w:r>
      <w:bookmarkEnd w:id="5"/>
      <w:bookmarkEnd w:id="6"/>
    </w:p>
    <w:p w14:paraId="558C9A58" w14:textId="77777777" w:rsidR="003158DF" w:rsidRPr="003158DF" w:rsidRDefault="003158DF" w:rsidP="003158DF">
      <w:pPr>
        <w:bidi w:val="0"/>
      </w:pPr>
      <w:r w:rsidRPr="003158DF">
        <w:t>The system consists of the following major components:</w:t>
      </w:r>
    </w:p>
    <w:p w14:paraId="0E09FCEF" w14:textId="77777777" w:rsidR="003158DF" w:rsidRPr="003158DF" w:rsidRDefault="003158DF" w:rsidP="003158DF">
      <w:pPr>
        <w:numPr>
          <w:ilvl w:val="0"/>
          <w:numId w:val="1"/>
        </w:numPr>
        <w:bidi w:val="0"/>
      </w:pPr>
      <w:r w:rsidRPr="003158DF">
        <w:rPr>
          <w:b/>
          <w:bCs/>
        </w:rPr>
        <w:t>AUX 3.5mm stereo input</w:t>
      </w:r>
    </w:p>
    <w:p w14:paraId="303923EF" w14:textId="77777777" w:rsidR="003158DF" w:rsidRPr="003158DF" w:rsidRDefault="003158DF" w:rsidP="003158DF">
      <w:pPr>
        <w:numPr>
          <w:ilvl w:val="0"/>
          <w:numId w:val="1"/>
        </w:numPr>
        <w:bidi w:val="0"/>
      </w:pPr>
      <w:r w:rsidRPr="003158DF">
        <w:rPr>
          <w:b/>
          <w:bCs/>
        </w:rPr>
        <w:t>Stereo-to-mono mixing stage</w:t>
      </w:r>
      <w:r w:rsidRPr="003158DF">
        <w:t xml:space="preserve"> using two 2kΩ resistors</w:t>
      </w:r>
    </w:p>
    <w:p w14:paraId="1B2449C4" w14:textId="77777777" w:rsidR="003158DF" w:rsidRPr="003158DF" w:rsidRDefault="003158DF" w:rsidP="003158DF">
      <w:pPr>
        <w:numPr>
          <w:ilvl w:val="0"/>
          <w:numId w:val="1"/>
        </w:numPr>
        <w:bidi w:val="0"/>
      </w:pPr>
      <w:r w:rsidRPr="003158DF">
        <w:rPr>
          <w:b/>
          <w:bCs/>
        </w:rPr>
        <w:t>Volume control</w:t>
      </w:r>
      <w:r w:rsidRPr="003158DF">
        <w:t xml:space="preserve"> using a 10kΩ potentiometer</w:t>
      </w:r>
    </w:p>
    <w:p w14:paraId="5A2E91AF" w14:textId="77777777" w:rsidR="003158DF" w:rsidRPr="003158DF" w:rsidRDefault="003158DF" w:rsidP="003158DF">
      <w:pPr>
        <w:numPr>
          <w:ilvl w:val="0"/>
          <w:numId w:val="1"/>
        </w:numPr>
        <w:bidi w:val="0"/>
      </w:pPr>
      <w:r w:rsidRPr="003158DF">
        <w:rPr>
          <w:b/>
          <w:bCs/>
        </w:rPr>
        <w:t>LM386 audio amplifier</w:t>
      </w:r>
    </w:p>
    <w:p w14:paraId="4797CA3B" w14:textId="7745F194" w:rsidR="003158DF" w:rsidRDefault="003158DF" w:rsidP="003158DF">
      <w:pPr>
        <w:numPr>
          <w:ilvl w:val="0"/>
          <w:numId w:val="1"/>
        </w:numPr>
        <w:bidi w:val="0"/>
      </w:pPr>
      <w:r w:rsidRPr="003158DF">
        <w:rPr>
          <w:b/>
          <w:bCs/>
        </w:rPr>
        <w:t>Capacitors for filtering, stabilization, and gain control</w:t>
      </w:r>
    </w:p>
    <w:p w14:paraId="5151B9EB" w14:textId="24352F15" w:rsidR="008B24B8" w:rsidRPr="003158DF" w:rsidRDefault="008B24B8" w:rsidP="008B24B8">
      <w:pPr>
        <w:numPr>
          <w:ilvl w:val="0"/>
          <w:numId w:val="1"/>
        </w:numPr>
        <w:bidi w:val="0"/>
        <w:rPr>
          <w:b/>
          <w:bCs/>
        </w:rPr>
      </w:pPr>
      <w:r w:rsidRPr="008B24B8">
        <w:rPr>
          <w:b/>
          <w:bCs/>
        </w:rPr>
        <w:t>Z</w:t>
      </w:r>
      <w:r>
        <w:rPr>
          <w:b/>
          <w:bCs/>
        </w:rPr>
        <w:t>obel</w:t>
      </w:r>
      <w:r w:rsidRPr="008B24B8">
        <w:rPr>
          <w:b/>
          <w:bCs/>
        </w:rPr>
        <w:t xml:space="preserve"> </w:t>
      </w:r>
      <w:r>
        <w:rPr>
          <w:b/>
          <w:bCs/>
        </w:rPr>
        <w:t>Circuit</w:t>
      </w:r>
    </w:p>
    <w:p w14:paraId="2536033D" w14:textId="77777777" w:rsidR="003158DF" w:rsidRPr="003158DF" w:rsidRDefault="003158DF" w:rsidP="003158DF">
      <w:pPr>
        <w:numPr>
          <w:ilvl w:val="0"/>
          <w:numId w:val="1"/>
        </w:numPr>
        <w:bidi w:val="0"/>
      </w:pPr>
      <w:r w:rsidRPr="003158DF">
        <w:rPr>
          <w:b/>
          <w:bCs/>
        </w:rPr>
        <w:t>8Ω speaker</w:t>
      </w:r>
    </w:p>
    <w:p w14:paraId="242711C7" w14:textId="77777777" w:rsidR="003158DF" w:rsidRPr="003158DF" w:rsidRDefault="003158DF" w:rsidP="003158DF">
      <w:pPr>
        <w:numPr>
          <w:ilvl w:val="0"/>
          <w:numId w:val="1"/>
        </w:numPr>
        <w:bidi w:val="0"/>
      </w:pPr>
      <w:r w:rsidRPr="003158DF">
        <w:rPr>
          <w:b/>
          <w:bCs/>
        </w:rPr>
        <w:t>8V DC power supply</w:t>
      </w:r>
    </w:p>
    <w:p w14:paraId="38314093" w14:textId="75FA16BE" w:rsidR="003158DF" w:rsidRDefault="003158DF" w:rsidP="003158DF">
      <w:pPr>
        <w:bidi w:val="0"/>
      </w:pPr>
      <w:r w:rsidRPr="003158DF">
        <w:t xml:space="preserve">The circuit was implemented on a breadboard and designed using </w:t>
      </w:r>
      <w:proofErr w:type="spellStart"/>
      <w:r w:rsidRPr="003158DF">
        <w:t>KiCad</w:t>
      </w:r>
      <w:proofErr w:type="spellEnd"/>
      <w:r w:rsidRPr="003158DF">
        <w:t>.</w:t>
      </w:r>
    </w:p>
    <w:p w14:paraId="28FA0690" w14:textId="6E4508B9" w:rsidR="00EE5381" w:rsidRPr="00970A2C" w:rsidRDefault="00EE5381" w:rsidP="003526F6">
      <w:pPr>
        <w:pStyle w:val="Heading1"/>
        <w:bidi w:val="0"/>
      </w:pPr>
      <w:bookmarkStart w:id="7" w:name="_Toc214148415"/>
      <w:bookmarkStart w:id="8" w:name="_Toc214148537"/>
      <w:r w:rsidRPr="00970A2C">
        <w:t>Calculations and Design Decisions</w:t>
      </w:r>
      <w:r w:rsidR="00970A2C">
        <w:t>:</w:t>
      </w:r>
      <w:bookmarkEnd w:id="7"/>
      <w:bookmarkEnd w:id="8"/>
    </w:p>
    <w:p w14:paraId="54872BE1" w14:textId="503BAA2C" w:rsidR="003158DF" w:rsidRPr="003158DF" w:rsidRDefault="003158DF" w:rsidP="003526F6">
      <w:pPr>
        <w:pStyle w:val="Heading2"/>
        <w:bidi w:val="0"/>
      </w:pPr>
      <w:bookmarkStart w:id="9" w:name="_Toc214148416"/>
      <w:bookmarkStart w:id="10" w:name="_Toc214148538"/>
      <w:r w:rsidRPr="003158DF">
        <w:t>AUX Input and Stereo-to-Mono Mixing</w:t>
      </w:r>
      <w:r w:rsidR="00970A2C">
        <w:t>:</w:t>
      </w:r>
      <w:bookmarkEnd w:id="9"/>
      <w:bookmarkEnd w:id="10"/>
    </w:p>
    <w:p w14:paraId="60AB46D4" w14:textId="77777777" w:rsidR="003158DF" w:rsidRPr="003158DF" w:rsidRDefault="003158DF" w:rsidP="003158DF">
      <w:pPr>
        <w:bidi w:val="0"/>
      </w:pPr>
      <w:r w:rsidRPr="003158DF">
        <w:t>The AUX connector receives two AC audio signals:</w:t>
      </w:r>
    </w:p>
    <w:p w14:paraId="25C92908" w14:textId="77777777" w:rsidR="003158DF" w:rsidRPr="003158DF" w:rsidRDefault="003158DF" w:rsidP="003158DF">
      <w:pPr>
        <w:numPr>
          <w:ilvl w:val="0"/>
          <w:numId w:val="2"/>
        </w:numPr>
        <w:bidi w:val="0"/>
      </w:pPr>
      <w:r w:rsidRPr="003158DF">
        <w:t>Left channel</w:t>
      </w:r>
    </w:p>
    <w:p w14:paraId="3137CE9B" w14:textId="77777777" w:rsidR="003158DF" w:rsidRPr="003158DF" w:rsidRDefault="003158DF" w:rsidP="003158DF">
      <w:pPr>
        <w:numPr>
          <w:ilvl w:val="0"/>
          <w:numId w:val="2"/>
        </w:numPr>
        <w:bidi w:val="0"/>
      </w:pPr>
      <w:r w:rsidRPr="003158DF">
        <w:t>Right channel</w:t>
      </w:r>
    </w:p>
    <w:p w14:paraId="44FDDAB6" w14:textId="77777777" w:rsidR="003158DF" w:rsidRPr="003158DF" w:rsidRDefault="003158DF" w:rsidP="003158DF">
      <w:pPr>
        <w:numPr>
          <w:ilvl w:val="0"/>
          <w:numId w:val="2"/>
        </w:numPr>
        <w:bidi w:val="0"/>
      </w:pPr>
      <w:r w:rsidRPr="003158DF">
        <w:t>Ground</w:t>
      </w:r>
    </w:p>
    <w:p w14:paraId="59BC601E" w14:textId="77777777" w:rsidR="003158DF" w:rsidRPr="003158DF" w:rsidRDefault="003158DF" w:rsidP="003158DF">
      <w:pPr>
        <w:bidi w:val="0"/>
      </w:pPr>
      <w:r w:rsidRPr="003158DF">
        <w:t xml:space="preserve">Because the system uses a </w:t>
      </w:r>
      <w:r w:rsidRPr="003158DF">
        <w:rPr>
          <w:b/>
          <w:bCs/>
        </w:rPr>
        <w:t>single mono speaker</w:t>
      </w:r>
      <w:r w:rsidRPr="003158DF">
        <w:t>, the Left and Right channels must be mixed.</w:t>
      </w:r>
    </w:p>
    <w:p w14:paraId="0577ECF9" w14:textId="67F80C98" w:rsidR="0016017D" w:rsidRPr="003526F6" w:rsidRDefault="003158DF" w:rsidP="003526F6">
      <w:pPr>
        <w:bidi w:val="0"/>
      </w:pPr>
      <w:r w:rsidRPr="003158DF">
        <w:lastRenderedPageBreak/>
        <w:t xml:space="preserve">This is done using </w:t>
      </w:r>
      <w:r w:rsidRPr="003158DF">
        <w:rPr>
          <w:b/>
          <w:bCs/>
        </w:rPr>
        <w:t>two 2kΩ resistors</w:t>
      </w:r>
      <w:r w:rsidRPr="003158DF">
        <w:t xml:space="preserve"> (R2 and R3).</w:t>
      </w:r>
      <w:r w:rsidRPr="003158DF">
        <w:br/>
        <w:t>These resistors safely combine the channels into one mono signal without shorting the Left and Right outputs of the audio source. The resistors also ensure proper impedance and prevent distortion or damage to the source device.</w:t>
      </w:r>
      <w:r w:rsidR="00454822">
        <w:t xml:space="preserve"> </w:t>
      </w:r>
    </w:p>
    <w:p w14:paraId="1FE41269" w14:textId="42D877C7" w:rsidR="00454822" w:rsidRPr="00454822" w:rsidRDefault="00454822" w:rsidP="003526F6">
      <w:pPr>
        <w:pStyle w:val="Heading2"/>
        <w:bidi w:val="0"/>
      </w:pPr>
      <w:bookmarkStart w:id="11" w:name="_Toc214148417"/>
      <w:bookmarkStart w:id="12" w:name="_Toc214148539"/>
      <w:r w:rsidRPr="00454822">
        <w:t>Choosing the Potentiometer Value</w:t>
      </w:r>
      <w:bookmarkEnd w:id="11"/>
      <w:bookmarkEnd w:id="12"/>
    </w:p>
    <w:p w14:paraId="08B35EE4" w14:textId="643F382A" w:rsidR="00454822" w:rsidRPr="00454822" w:rsidRDefault="00454822" w:rsidP="00454822">
      <w:pPr>
        <w:bidi w:val="0"/>
      </w:pPr>
      <w:r w:rsidRPr="00454822">
        <w:t>The voltage drop depends on the parallel combination of the potentiometer and the amplifier input. Therefore, the potentiometer should be roughly of the same order of magnitude as the amplifier input to allow good control of the voltage</w:t>
      </w:r>
      <w:r w:rsidRPr="00454822">
        <w:rPr>
          <w:rtl/>
        </w:rPr>
        <w:t>.</w:t>
      </w:r>
    </w:p>
    <w:p w14:paraId="53EC0EE5" w14:textId="685A9512" w:rsidR="00454822" w:rsidRPr="00454822" w:rsidRDefault="00454822" w:rsidP="00454822">
      <w:pPr>
        <w:pStyle w:val="ListParagraph"/>
        <w:numPr>
          <w:ilvl w:val="0"/>
          <w:numId w:val="7"/>
        </w:numPr>
        <w:bidi w:val="0"/>
      </w:pPr>
      <w:r w:rsidRPr="00454822">
        <w:t>If the potentiometer is too low: the voltage becomes very small, making the speaker mostly quiet</w:t>
      </w:r>
      <w:r w:rsidRPr="00454822">
        <w:rPr>
          <w:rtl/>
        </w:rPr>
        <w:t>.</w:t>
      </w:r>
    </w:p>
    <w:p w14:paraId="7A1DF217" w14:textId="720F0ACA" w:rsidR="006B6C24" w:rsidRDefault="00454822" w:rsidP="00454822">
      <w:pPr>
        <w:pStyle w:val="ListParagraph"/>
        <w:numPr>
          <w:ilvl w:val="0"/>
          <w:numId w:val="7"/>
        </w:numPr>
        <w:bidi w:val="0"/>
      </w:pPr>
      <w:r w:rsidRPr="00454822">
        <w:t>If the potentiometer is too high: it is difficult to reduce the volume, and the voltage drop is not significant, making it hard to control the volume.</w:t>
      </w:r>
    </w:p>
    <w:p w14:paraId="61C3FF0B" w14:textId="754CC0F7" w:rsidR="00454822" w:rsidRPr="00454822" w:rsidRDefault="006B6C24" w:rsidP="006B6C24">
      <w:pPr>
        <w:bidi w:val="0"/>
      </w:pPr>
      <w:r w:rsidRPr="006B6C24">
        <w:t>Thus, a 10kΩ potentiometer is a suitable choice</w:t>
      </w:r>
      <w:r>
        <w:t>.</w:t>
      </w:r>
    </w:p>
    <w:p w14:paraId="6D8B3DE1" w14:textId="77777777" w:rsidR="00CA1082" w:rsidRDefault="00CA1082" w:rsidP="003158DF">
      <w:pPr>
        <w:bidi w:val="0"/>
        <w:rPr>
          <w:b/>
          <w:bCs/>
        </w:rPr>
      </w:pPr>
    </w:p>
    <w:p w14:paraId="2F2873B6" w14:textId="7BBBC541" w:rsidR="003158DF" w:rsidRPr="003158DF" w:rsidRDefault="003158DF" w:rsidP="003526F6">
      <w:pPr>
        <w:pStyle w:val="Heading2"/>
        <w:bidi w:val="0"/>
      </w:pPr>
      <w:bookmarkStart w:id="13" w:name="_Toc214148418"/>
      <w:bookmarkStart w:id="14" w:name="_Toc214148540"/>
      <w:r w:rsidRPr="003158DF">
        <w:t>Input Coupling and C6 Capacitor</w:t>
      </w:r>
      <w:r w:rsidR="0008077B">
        <w:t>:</w:t>
      </w:r>
      <w:bookmarkEnd w:id="13"/>
      <w:bookmarkEnd w:id="14"/>
    </w:p>
    <w:p w14:paraId="3DEBCB75" w14:textId="77777777" w:rsidR="003158DF" w:rsidRPr="003158DF" w:rsidRDefault="003158DF" w:rsidP="003158DF">
      <w:pPr>
        <w:bidi w:val="0"/>
      </w:pPr>
      <w:r w:rsidRPr="003158DF">
        <w:t xml:space="preserve">Between the mono mix and the potentiometer sits the capacitor </w:t>
      </w:r>
      <w:r w:rsidRPr="003158DF">
        <w:rPr>
          <w:b/>
          <w:bCs/>
        </w:rPr>
        <w:t>C6 (1µF)</w:t>
      </w:r>
      <w:r w:rsidRPr="003158DF">
        <w:t>.</w:t>
      </w:r>
      <w:r w:rsidRPr="003158DF">
        <w:br/>
        <w:t xml:space="preserve">Its role is to serve as an </w:t>
      </w:r>
      <w:r w:rsidRPr="003158DF">
        <w:rPr>
          <w:b/>
          <w:bCs/>
        </w:rPr>
        <w:t>AC coupling capacitor</w:t>
      </w:r>
      <w:r w:rsidRPr="003158DF">
        <w:t>, blocking DC components and allowing only the audio AC signal to pass.</w:t>
      </w:r>
    </w:p>
    <w:p w14:paraId="19E92624" w14:textId="77777777" w:rsidR="003158DF" w:rsidRPr="003158DF" w:rsidRDefault="003158DF" w:rsidP="003158DF">
      <w:pPr>
        <w:bidi w:val="0"/>
      </w:pPr>
      <w:r w:rsidRPr="003158DF">
        <w:t>This provides three main benefits:</w:t>
      </w:r>
    </w:p>
    <w:p w14:paraId="2068F65E" w14:textId="77777777" w:rsidR="003158DF" w:rsidRPr="003158DF" w:rsidRDefault="003158DF" w:rsidP="003158DF">
      <w:pPr>
        <w:numPr>
          <w:ilvl w:val="0"/>
          <w:numId w:val="3"/>
        </w:numPr>
        <w:bidi w:val="0"/>
      </w:pPr>
      <w:r w:rsidRPr="003158DF">
        <w:rPr>
          <w:b/>
          <w:bCs/>
        </w:rPr>
        <w:t>Prevents DC offset</w:t>
      </w:r>
      <w:r w:rsidRPr="003158DF">
        <w:t xml:space="preserve"> from reaching the potentiometer or the LM386 input.</w:t>
      </w:r>
    </w:p>
    <w:p w14:paraId="5348C728" w14:textId="6FCEE201" w:rsidR="003158DF" w:rsidRDefault="003158DF" w:rsidP="008B24B8">
      <w:pPr>
        <w:numPr>
          <w:ilvl w:val="0"/>
          <w:numId w:val="3"/>
        </w:numPr>
        <w:bidi w:val="0"/>
      </w:pPr>
      <w:r w:rsidRPr="003158DF">
        <w:t xml:space="preserve">Forms a </w:t>
      </w:r>
      <w:r w:rsidRPr="003158DF">
        <w:rPr>
          <w:b/>
          <w:bCs/>
        </w:rPr>
        <w:t>high-pass filter</w:t>
      </w:r>
      <w:r w:rsidRPr="003158DF">
        <w:t xml:space="preserve"> with the input impedance, shaping the low-frequency response of the system.</w:t>
      </w:r>
      <w:r w:rsidR="00CA1082">
        <w:t xml:space="preserve"> </w:t>
      </w:r>
    </w:p>
    <w:p w14:paraId="6C4B5EE1" w14:textId="2A23F577" w:rsidR="00CA1082" w:rsidRDefault="00CA1082" w:rsidP="00CA1082">
      <w:pPr>
        <w:bidi w:val="0"/>
        <w:ind w:left="720"/>
      </w:pPr>
      <w:bookmarkStart w:id="15" w:name="_Hlk214140284"/>
      <w:r>
        <w:t>The chosen cutoff frequency was the minimum frequency humans can hear, so</w:t>
      </w:r>
      <w:r>
        <w:t xml:space="preserve"> </w:t>
      </w:r>
      <w:r>
        <w:t>=20 Hz. This requires a capacitor of</w:t>
      </w:r>
      <w:r>
        <w:t xml:space="preserve"> </w:t>
      </w:r>
      <w:proofErr w:type="gramStart"/>
      <w:r>
        <w:t xml:space="preserve">approximately </w:t>
      </w:r>
      <w:r>
        <w:t xml:space="preserve"> </w:t>
      </w:r>
      <w:r>
        <w:t>1</w:t>
      </w:r>
      <w:proofErr w:type="gramEnd"/>
      <w:r w:rsidR="006C652D">
        <w:t>µF</w:t>
      </w:r>
    </w:p>
    <w:bookmarkEnd w:id="15"/>
    <w:p w14:paraId="5181685B" w14:textId="71D7BB02" w:rsidR="00970A2C" w:rsidRDefault="006C652D" w:rsidP="00CA1082">
      <w:pPr>
        <w:bidi w:val="0"/>
        <w:ind w:left="720"/>
      </w:pPr>
      <w:r>
        <w:rPr>
          <w:rFonts w:eastAsiaTheme="minorEastAsia"/>
        </w:rPr>
        <w:t>C6</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r>
              <w:rPr>
                <w:rFonts w:ascii="Cambria Math" w:hAnsi="Cambria Math"/>
              </w:rPr>
              <m:t>(50K||10K)</m:t>
            </m:r>
            <m:r>
              <w:rPr>
                <w:rFonts w:ascii="Cambria Math" w:hAnsi="Cambria Math"/>
              </w:rPr>
              <m:t>⋅</m:t>
            </m:r>
            <m:r>
              <w:rPr>
                <w:rFonts w:ascii="Cambria Math" w:hAnsi="Cambria Math"/>
              </w:rPr>
              <m:t>20</m:t>
            </m:r>
          </m:den>
        </m:f>
        <m:r>
          <w:rPr>
            <w:rFonts w:ascii="Cambria Math" w:hAnsi="Cambria Math"/>
          </w:rPr>
          <m:t>=</m:t>
        </m:r>
        <m:r>
          <w:rPr>
            <w:rFonts w:ascii="Cambria Math" w:hAnsi="Cambria Math"/>
          </w:rPr>
          <m:t>0</m:t>
        </m:r>
        <m:r>
          <w:rPr>
            <w:rFonts w:ascii="Cambria Math" w:hAnsi="Cambria Math"/>
          </w:rPr>
          <m:t>.</m:t>
        </m:r>
        <m:r>
          <w:rPr>
            <w:rFonts w:ascii="Cambria Math" w:hAnsi="Cambria Math"/>
          </w:rPr>
          <m:t>95</m:t>
        </m:r>
        <m:r>
          <w:rPr>
            <w:rFonts w:ascii="Cambria Math" w:hAnsi="Cambria Math"/>
          </w:rPr>
          <m:t>µF</m:t>
        </m:r>
        <m:r>
          <w:rPr>
            <w:rFonts w:ascii="Cambria Math" w:hAnsi="Cambria Math"/>
          </w:rPr>
          <m:t>≈</m:t>
        </m:r>
        <m:r>
          <w:rPr>
            <w:rFonts w:ascii="Cambria Math" w:hAnsi="Cambria Math"/>
          </w:rPr>
          <m:t>1µF</m:t>
        </m:r>
      </m:oMath>
    </w:p>
    <w:p w14:paraId="3A39DE12" w14:textId="7C2E3B7A" w:rsidR="00970A2C" w:rsidRPr="003158DF" w:rsidRDefault="00970A2C" w:rsidP="00970A2C">
      <w:pPr>
        <w:bidi w:val="0"/>
        <w:ind w:left="720"/>
      </w:pPr>
    </w:p>
    <w:p w14:paraId="2A0D2D7D" w14:textId="0CB752B3" w:rsidR="003158DF" w:rsidRPr="003158DF" w:rsidRDefault="003158DF" w:rsidP="003526F6">
      <w:pPr>
        <w:pStyle w:val="Heading2"/>
        <w:bidi w:val="0"/>
      </w:pPr>
      <w:bookmarkStart w:id="16" w:name="_Toc214148419"/>
      <w:bookmarkStart w:id="17" w:name="_Toc214148541"/>
      <w:r w:rsidRPr="003158DF">
        <w:t>LM386 Audio Amplifier</w:t>
      </w:r>
      <w:bookmarkEnd w:id="16"/>
      <w:bookmarkEnd w:id="17"/>
    </w:p>
    <w:p w14:paraId="5696D3B9" w14:textId="77777777" w:rsidR="003158DF" w:rsidRPr="003158DF" w:rsidRDefault="003158DF" w:rsidP="003158DF">
      <w:pPr>
        <w:bidi w:val="0"/>
      </w:pPr>
      <w:r w:rsidRPr="003158DF">
        <w:t>The LM386 is a low-voltage audio amplifier designed for small speaker applications.</w:t>
      </w:r>
      <w:r w:rsidRPr="003158DF">
        <w:br/>
        <w:t>Key characteristics include:</w:t>
      </w:r>
    </w:p>
    <w:p w14:paraId="73454CB3" w14:textId="77777777" w:rsidR="003158DF" w:rsidRPr="003158DF" w:rsidRDefault="003158DF" w:rsidP="003158DF">
      <w:pPr>
        <w:numPr>
          <w:ilvl w:val="0"/>
          <w:numId w:val="4"/>
        </w:numPr>
        <w:bidi w:val="0"/>
      </w:pPr>
      <w:r w:rsidRPr="003158DF">
        <w:t>Operating voltage of 4–12V</w:t>
      </w:r>
    </w:p>
    <w:p w14:paraId="4901A032" w14:textId="22479754" w:rsidR="003158DF" w:rsidRDefault="003158DF" w:rsidP="006C652D">
      <w:pPr>
        <w:numPr>
          <w:ilvl w:val="0"/>
          <w:numId w:val="4"/>
        </w:numPr>
        <w:bidi w:val="0"/>
      </w:pPr>
      <w:r w:rsidRPr="003158DF">
        <w:t>High input sensitivity suitable for line-level signals</w:t>
      </w:r>
    </w:p>
    <w:p w14:paraId="2D15A122" w14:textId="4843C15D" w:rsidR="00E4130D" w:rsidRDefault="00E4130D" w:rsidP="00E4130D">
      <w:pPr>
        <w:numPr>
          <w:ilvl w:val="0"/>
          <w:numId w:val="5"/>
        </w:numPr>
        <w:bidi w:val="0"/>
      </w:pPr>
      <w:r w:rsidRPr="00E4130D">
        <w:t>The LM386 allows a minimum gain of 20</w:t>
      </w:r>
    </w:p>
    <w:p w14:paraId="25812C6B" w14:textId="6DF9674D" w:rsidR="00E4130D" w:rsidRDefault="00E4130D" w:rsidP="00E4130D">
      <w:pPr>
        <w:bidi w:val="0"/>
      </w:pPr>
    </w:p>
    <w:p w14:paraId="57B746C0" w14:textId="7673F870" w:rsidR="00E4130D" w:rsidRDefault="00E4130D" w:rsidP="003526F6">
      <w:pPr>
        <w:pStyle w:val="Heading2"/>
        <w:bidi w:val="0"/>
      </w:pPr>
      <w:bookmarkStart w:id="18" w:name="_Toc214148420"/>
      <w:bookmarkStart w:id="19" w:name="_Toc214148542"/>
      <w:r>
        <w:t>O</w:t>
      </w:r>
      <w:r w:rsidRPr="00E4130D">
        <w:t>utput coupling capacitor</w:t>
      </w:r>
      <w:bookmarkEnd w:id="18"/>
      <w:bookmarkEnd w:id="19"/>
    </w:p>
    <w:p w14:paraId="51A1B7DC" w14:textId="1A4FA9ED" w:rsidR="00D440CC" w:rsidRDefault="00D440CC" w:rsidP="00D440CC">
      <w:pPr>
        <w:bidi w:val="0"/>
      </w:pPr>
      <w:r w:rsidRPr="00D440CC">
        <w:t>I used a large output capacitor to protect the speaker from DC while allowing strong bass frequencies to pass.</w:t>
      </w:r>
      <w:r>
        <w:t xml:space="preserve"> </w:t>
      </w:r>
      <w:r>
        <w:br/>
      </w:r>
      <w:r>
        <w:t>The chosen cutoff frequency was the minimum frequency humans can hear,</w:t>
      </w:r>
      <m:oMath>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=20</m:t>
        </m:r>
        <m:r>
          <w:rPr>
            <w:rFonts w:ascii="Cambria Math" w:hAnsi="Cambria Math"/>
          </w:rPr>
          <m:t>HZ</m:t>
        </m:r>
      </m:oMath>
      <w:r>
        <w:t xml:space="preserve">  </w:t>
      </w:r>
      <w:r w:rsidRPr="00D440CC">
        <w:t>This requires a capacitor of approximately 940µF, calculated as:</w:t>
      </w:r>
    </w:p>
    <w:p w14:paraId="25DD9FD3" w14:textId="7D36AD34" w:rsidR="002E698B" w:rsidRDefault="002E698B" w:rsidP="00D440CC">
      <w:pPr>
        <w:bidi w:val="0"/>
        <w:ind w:left="720"/>
      </w:pPr>
      <w:r>
        <w:rPr>
          <w:rFonts w:eastAsiaTheme="minorEastAsia"/>
        </w:rPr>
        <w:t>C</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r>
              <w:rPr>
                <w:rFonts w:ascii="Cambria Math" w:hAnsi="Cambria Math"/>
              </w:rPr>
              <m:t>8</m:t>
            </m:r>
            <m:r>
              <w:rPr>
                <w:rFonts w:ascii="Cambria Math" w:hAnsi="Cambria Math"/>
              </w:rPr>
              <m:t>⋅</m:t>
            </m:r>
            <m:r>
              <w:rPr>
                <w:rFonts w:ascii="Cambria Math" w:hAnsi="Cambria Math"/>
              </w:rPr>
              <m:t>20</m:t>
            </m:r>
          </m:den>
        </m:f>
        <m:r>
          <w:rPr>
            <w:rFonts w:ascii="Cambria Math" w:hAnsi="Cambria Math"/>
          </w:rPr>
          <m:t>=</m:t>
        </m:r>
        <m:r>
          <w:rPr>
            <w:rFonts w:ascii="Cambria Math" w:hAnsi="Cambria Math"/>
          </w:rPr>
          <m:t>994</m:t>
        </m:r>
        <m:r>
          <w:rPr>
            <w:rFonts w:ascii="Cambria Math" w:hAnsi="Cambria Math"/>
          </w:rPr>
          <m:t>µF</m:t>
        </m:r>
      </m:oMath>
    </w:p>
    <w:p w14:paraId="359FA85D" w14:textId="5ED08E5F" w:rsidR="00D440CC" w:rsidRDefault="00D440CC" w:rsidP="00D440CC">
      <w:pPr>
        <w:bidi w:val="0"/>
      </w:pPr>
      <w:r w:rsidRPr="00D440CC">
        <w:lastRenderedPageBreak/>
        <w:t>Since I didn</w:t>
      </w:r>
      <w:r>
        <w:t>'</w:t>
      </w:r>
      <w:r w:rsidRPr="00D440CC">
        <w:t>t have a capacitor of this exact value, I used two 470 µF capacitors in parallel, which gives a total capacitance of 940 µF. This results in a cutoff frequency of approximately 21.16 Hz, which is very close to the chosen</w:t>
      </w:r>
      <w:r>
        <w:t xml:space="preserve"> cutoff frequency</w:t>
      </w:r>
      <w:r w:rsidRPr="00D440CC">
        <w:t xml:space="preserve"> 20 Hz.</w:t>
      </w:r>
    </w:p>
    <w:p w14:paraId="3DD9E1B7" w14:textId="315BFF38" w:rsidR="002E698B" w:rsidRDefault="00D440CC" w:rsidP="003526F6">
      <w:pPr>
        <w:pStyle w:val="Heading2"/>
        <w:bidi w:val="0"/>
      </w:pPr>
      <w:bookmarkStart w:id="20" w:name="_Toc214148421"/>
      <w:bookmarkStart w:id="21" w:name="_Toc214148543"/>
      <w:r w:rsidRPr="00D440CC">
        <w:t>High-Frequency Stability</w:t>
      </w:r>
      <w:bookmarkEnd w:id="20"/>
      <w:bookmarkEnd w:id="21"/>
    </w:p>
    <w:p w14:paraId="4A5234B4" w14:textId="77777777" w:rsidR="00165150" w:rsidRPr="00165150" w:rsidRDefault="00165150" w:rsidP="00165150">
      <w:pPr>
        <w:bidi w:val="0"/>
        <w:ind w:left="360"/>
      </w:pPr>
      <w:r w:rsidRPr="00165150">
        <w:t>A Zobel circuit is used at the amplifier output to improve high-frequency stability. It compensates for the rising impedance of the speaker at high frequencies, preventing</w:t>
      </w:r>
      <w:r w:rsidRPr="00165150">
        <w:rPr>
          <w:rFonts w:cs="Arial"/>
          <w:rtl/>
        </w:rPr>
        <w:t>:</w:t>
      </w:r>
    </w:p>
    <w:p w14:paraId="578A3369" w14:textId="6CDAD633" w:rsidR="00165150" w:rsidRPr="00165150" w:rsidRDefault="00165150" w:rsidP="00165150">
      <w:pPr>
        <w:pStyle w:val="ListParagraph"/>
        <w:numPr>
          <w:ilvl w:val="0"/>
          <w:numId w:val="8"/>
        </w:numPr>
        <w:bidi w:val="0"/>
      </w:pPr>
      <w:r w:rsidRPr="00165150">
        <w:t>Oscillations in the amplifier</w:t>
      </w:r>
    </w:p>
    <w:p w14:paraId="055144E6" w14:textId="225842E3" w:rsidR="00165150" w:rsidRPr="00165150" w:rsidRDefault="00165150" w:rsidP="00165150">
      <w:pPr>
        <w:pStyle w:val="ListParagraph"/>
        <w:numPr>
          <w:ilvl w:val="0"/>
          <w:numId w:val="8"/>
        </w:numPr>
        <w:bidi w:val="0"/>
      </w:pPr>
      <w:r w:rsidRPr="00165150">
        <w:t>Distortion at high frequencies</w:t>
      </w:r>
    </w:p>
    <w:p w14:paraId="664128CC" w14:textId="2F0AC8B8" w:rsidR="00165150" w:rsidRPr="00165150" w:rsidRDefault="00165150" w:rsidP="00165150">
      <w:pPr>
        <w:pStyle w:val="ListParagraph"/>
        <w:numPr>
          <w:ilvl w:val="0"/>
          <w:numId w:val="8"/>
        </w:numPr>
        <w:bidi w:val="0"/>
      </w:pPr>
      <w:r w:rsidRPr="00165150">
        <w:t>Unstable operation of the audio system</w:t>
      </w:r>
    </w:p>
    <w:p w14:paraId="13E07FA3" w14:textId="146EF024" w:rsidR="003158DF" w:rsidRDefault="00165150" w:rsidP="00165150">
      <w:pPr>
        <w:bidi w:val="0"/>
        <w:ind w:left="360"/>
      </w:pPr>
      <w:r w:rsidRPr="00165150">
        <w:t>The Zobel network consists of a series resistor and capacitor connected in parallel with the speaker, which stabilizes the load seen by the amplifier and ensures smooth frequency response.</w:t>
      </w:r>
      <w:r w:rsidRPr="00165150">
        <w:rPr>
          <w:b/>
          <w:bCs/>
        </w:rPr>
        <w:t xml:space="preserve"> </w:t>
      </w:r>
      <w:r w:rsidR="00E4130D" w:rsidRPr="002E698B">
        <w:t>I added a 10Ω + 47nF Zobel network to stabilize the amplifier at high frequencies and prevent oscillation.</w:t>
      </w:r>
    </w:p>
    <w:p w14:paraId="7EFF52AA" w14:textId="77777777" w:rsidR="00165150" w:rsidRPr="003158DF" w:rsidRDefault="00165150" w:rsidP="00165150">
      <w:pPr>
        <w:bidi w:val="0"/>
        <w:ind w:left="360"/>
      </w:pPr>
    </w:p>
    <w:p w14:paraId="268D5B4B" w14:textId="1B1F692F" w:rsidR="003158DF" w:rsidRPr="003158DF" w:rsidRDefault="003158DF" w:rsidP="003526F6">
      <w:pPr>
        <w:pStyle w:val="Heading1"/>
        <w:bidi w:val="0"/>
      </w:pPr>
      <w:r w:rsidRPr="003158DF">
        <w:t xml:space="preserve"> </w:t>
      </w:r>
      <w:bookmarkStart w:id="22" w:name="_Toc214148422"/>
      <w:bookmarkStart w:id="23" w:name="_Toc214148544"/>
      <w:r w:rsidRPr="003158DF">
        <w:t>Results</w:t>
      </w:r>
      <w:bookmarkEnd w:id="22"/>
      <w:bookmarkEnd w:id="23"/>
    </w:p>
    <w:p w14:paraId="17F4263D" w14:textId="77777777" w:rsidR="003158DF" w:rsidRPr="003158DF" w:rsidRDefault="003158DF" w:rsidP="003158DF">
      <w:pPr>
        <w:bidi w:val="0"/>
      </w:pPr>
      <w:r w:rsidRPr="003158DF">
        <w:t>The system successfully amplifies external AUX audio sources such as smartphones, laptops, or media players.</w:t>
      </w:r>
      <w:r w:rsidRPr="003158DF">
        <w:br/>
        <w:t>The audio output is clean, stable, and sufficiently loud for small-scale use.</w:t>
      </w:r>
      <w:r w:rsidRPr="003158DF">
        <w:br/>
        <w:t>Noise levels are low due to proper AC coupling, filtering, and bypass capacitors.</w:t>
      </w:r>
    </w:p>
    <w:p w14:paraId="199B85EE" w14:textId="18E49683" w:rsidR="003158DF" w:rsidRPr="003158DF" w:rsidRDefault="003158DF" w:rsidP="003526F6">
      <w:pPr>
        <w:pStyle w:val="Heading1"/>
        <w:bidi w:val="0"/>
      </w:pPr>
      <w:bookmarkStart w:id="24" w:name="_Toc214148423"/>
      <w:bookmarkStart w:id="25" w:name="_Toc214148545"/>
      <w:r w:rsidRPr="003158DF">
        <w:t>Conclusion</w:t>
      </w:r>
      <w:bookmarkEnd w:id="24"/>
      <w:bookmarkEnd w:id="25"/>
    </w:p>
    <w:p w14:paraId="7E6DCA6F" w14:textId="77777777" w:rsidR="003158DF" w:rsidRPr="003158DF" w:rsidRDefault="003158DF" w:rsidP="003158DF">
      <w:pPr>
        <w:bidi w:val="0"/>
      </w:pPr>
      <w:r w:rsidRPr="003158DF">
        <w:t>The project demonstrates a practical and efficient implementation of a mono AUX speaker system using the LM386 amplifier.</w:t>
      </w:r>
      <w:r w:rsidRPr="003158DF">
        <w:br/>
        <w:t>It showcases essential analog electronics skills such as signal mixing, filtering, AC/DC separation, and audio amplification.</w:t>
      </w:r>
      <w:r w:rsidRPr="003158DF">
        <w:br/>
        <w:t>Potential future improvements include creating a PCB, adding a tone control module, or integrating Bluetooth input.</w:t>
      </w:r>
    </w:p>
    <w:p w14:paraId="57521077" w14:textId="6EF69017" w:rsidR="008270F2" w:rsidRDefault="008270F2" w:rsidP="003158DF">
      <w:pPr>
        <w:bidi w:val="0"/>
      </w:pPr>
    </w:p>
    <w:p w14:paraId="6F1072B6" w14:textId="77777777" w:rsidR="00E27B43" w:rsidRPr="00E27B43" w:rsidRDefault="00E27B43" w:rsidP="003526F6">
      <w:pPr>
        <w:pStyle w:val="Heading1"/>
        <w:bidi w:val="0"/>
      </w:pPr>
      <w:bookmarkStart w:id="26" w:name="_Toc214148424"/>
      <w:bookmarkStart w:id="27" w:name="_Toc214148546"/>
      <w:r w:rsidRPr="00E27B43">
        <w:t>References</w:t>
      </w:r>
      <w:bookmarkEnd w:id="26"/>
      <w:bookmarkEnd w:id="27"/>
    </w:p>
    <w:p w14:paraId="366C712F" w14:textId="04C483F0" w:rsidR="00C778B7" w:rsidRDefault="00E27B43" w:rsidP="00E27B43">
      <w:pPr>
        <w:pStyle w:val="ListParagraph"/>
        <w:numPr>
          <w:ilvl w:val="1"/>
          <w:numId w:val="4"/>
        </w:numPr>
        <w:bidi w:val="0"/>
      </w:pPr>
      <w:r>
        <w:t xml:space="preserve">Texas Instruments, </w:t>
      </w:r>
      <w:r>
        <w:rPr>
          <w:rStyle w:val="Emphasis"/>
        </w:rPr>
        <w:t>“LM386 Low Voltage Audio Power Amplifier Datasheet (Rev. D),”</w:t>
      </w:r>
      <w:r>
        <w:t xml:space="preserve"> SNAS545D – May 2004, Revised August 2023. Available: </w:t>
      </w:r>
      <w:hyperlink r:id="rId7" w:tgtFrame="_new" w:history="1">
        <w:r>
          <w:rPr>
            <w:rStyle w:val="Hyperlink"/>
          </w:rPr>
          <w:t>https://</w:t>
        </w:r>
        <w:r>
          <w:rPr>
            <w:rStyle w:val="Hyperlink"/>
          </w:rPr>
          <w:t>w</w:t>
        </w:r>
        <w:r>
          <w:rPr>
            <w:rStyle w:val="Hyperlink"/>
          </w:rPr>
          <w:t>ww.ti.com/lit/ds/symlink/lm386.pdf</w:t>
        </w:r>
      </w:hyperlink>
    </w:p>
    <w:p w14:paraId="7CC28779" w14:textId="47886809" w:rsidR="00C778B7" w:rsidRDefault="00E27B43" w:rsidP="00E27B43">
      <w:pPr>
        <w:pStyle w:val="ListParagraph"/>
        <w:numPr>
          <w:ilvl w:val="1"/>
          <w:numId w:val="4"/>
        </w:numPr>
        <w:bidi w:val="0"/>
      </w:pPr>
      <w:r w:rsidRPr="00E27B43">
        <w:t xml:space="preserve">Murphy, John L., “Neutralizing L(e) with a Zobel”, TA Speaker Topics, TrueAudio.com, Updated 27 January 2024. Available: </w:t>
      </w:r>
      <w:hyperlink r:id="rId8" w:history="1">
        <w:r w:rsidRPr="00E27B43">
          <w:rPr>
            <w:rStyle w:val="Hyperlink"/>
          </w:rPr>
          <w:t>https://w</w:t>
        </w:r>
        <w:r w:rsidRPr="00E27B43">
          <w:rPr>
            <w:rStyle w:val="Hyperlink"/>
          </w:rPr>
          <w:t>w</w:t>
        </w:r>
        <w:r w:rsidRPr="00E27B43">
          <w:rPr>
            <w:rStyle w:val="Hyperlink"/>
          </w:rPr>
          <w:t>w.trueaudio.com/st_zobel.htm</w:t>
        </w:r>
      </w:hyperlink>
    </w:p>
    <w:sectPr w:rsidR="00C778B7" w:rsidSect="003862D6">
      <w:pgSz w:w="11906" w:h="16838" w:code="9"/>
      <w:pgMar w:top="1728" w:right="1440" w:bottom="720" w:left="720"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579BF"/>
    <w:multiLevelType w:val="multilevel"/>
    <w:tmpl w:val="E0A4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E30B5"/>
    <w:multiLevelType w:val="multilevel"/>
    <w:tmpl w:val="4F3AC45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FC0E82"/>
    <w:multiLevelType w:val="multilevel"/>
    <w:tmpl w:val="040C8A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8B3B1C"/>
    <w:multiLevelType w:val="hybridMultilevel"/>
    <w:tmpl w:val="D1D45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C21605"/>
    <w:multiLevelType w:val="hybridMultilevel"/>
    <w:tmpl w:val="5DE0CB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7372506"/>
    <w:multiLevelType w:val="multilevel"/>
    <w:tmpl w:val="1B085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B27732"/>
    <w:multiLevelType w:val="multilevel"/>
    <w:tmpl w:val="28E0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143DE7"/>
    <w:multiLevelType w:val="hybridMultilevel"/>
    <w:tmpl w:val="BFCA2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5"/>
  </w:num>
  <w:num w:numId="4">
    <w:abstractNumId w:val="2"/>
  </w:num>
  <w:num w:numId="5">
    <w:abstractNumId w:val="6"/>
  </w:num>
  <w:num w:numId="6">
    <w:abstractNumId w:val="3"/>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C7E"/>
    <w:rsid w:val="0008077B"/>
    <w:rsid w:val="0016017D"/>
    <w:rsid w:val="00165150"/>
    <w:rsid w:val="001F7503"/>
    <w:rsid w:val="00211C7E"/>
    <w:rsid w:val="002E698B"/>
    <w:rsid w:val="003158DF"/>
    <w:rsid w:val="003526F6"/>
    <w:rsid w:val="003862D6"/>
    <w:rsid w:val="00454822"/>
    <w:rsid w:val="006B6C24"/>
    <w:rsid w:val="006C652D"/>
    <w:rsid w:val="008270F2"/>
    <w:rsid w:val="008B24B8"/>
    <w:rsid w:val="00970A2C"/>
    <w:rsid w:val="009740C6"/>
    <w:rsid w:val="00A22719"/>
    <w:rsid w:val="00C377D5"/>
    <w:rsid w:val="00C778B7"/>
    <w:rsid w:val="00CA1082"/>
    <w:rsid w:val="00CC0C5E"/>
    <w:rsid w:val="00D440CC"/>
    <w:rsid w:val="00E15BBF"/>
    <w:rsid w:val="00E27B43"/>
    <w:rsid w:val="00E4130D"/>
    <w:rsid w:val="00E86B4B"/>
    <w:rsid w:val="00EE5381"/>
    <w:rsid w:val="00F359E7"/>
    <w:rsid w:val="00FE1B8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5375D"/>
  <w15:chartTrackingRefBased/>
  <w15:docId w15:val="{A2B18F4A-DBB7-486B-85EE-063B40865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98B"/>
    <w:pPr>
      <w:bidi/>
    </w:pPr>
  </w:style>
  <w:style w:type="paragraph" w:styleId="Heading1">
    <w:name w:val="heading 1"/>
    <w:basedOn w:val="Normal"/>
    <w:next w:val="Normal"/>
    <w:link w:val="Heading1Char"/>
    <w:uiPriority w:val="9"/>
    <w:qFormat/>
    <w:rsid w:val="003526F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526F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4822"/>
    <w:pPr>
      <w:ind w:left="720"/>
      <w:contextualSpacing/>
    </w:pPr>
  </w:style>
  <w:style w:type="character" w:styleId="Hyperlink">
    <w:name w:val="Hyperlink"/>
    <w:basedOn w:val="DefaultParagraphFont"/>
    <w:uiPriority w:val="99"/>
    <w:unhideWhenUsed/>
    <w:rsid w:val="00E27B43"/>
    <w:rPr>
      <w:color w:val="0563C1" w:themeColor="hyperlink"/>
      <w:u w:val="single"/>
    </w:rPr>
  </w:style>
  <w:style w:type="character" w:styleId="UnresolvedMention">
    <w:name w:val="Unresolved Mention"/>
    <w:basedOn w:val="DefaultParagraphFont"/>
    <w:uiPriority w:val="99"/>
    <w:semiHidden/>
    <w:unhideWhenUsed/>
    <w:rsid w:val="00E27B43"/>
    <w:rPr>
      <w:color w:val="605E5C"/>
      <w:shd w:val="clear" w:color="auto" w:fill="E1DFDD"/>
    </w:rPr>
  </w:style>
  <w:style w:type="character" w:styleId="FollowedHyperlink">
    <w:name w:val="FollowedHyperlink"/>
    <w:basedOn w:val="DefaultParagraphFont"/>
    <w:uiPriority w:val="99"/>
    <w:semiHidden/>
    <w:unhideWhenUsed/>
    <w:rsid w:val="00E27B43"/>
    <w:rPr>
      <w:color w:val="954F72" w:themeColor="followedHyperlink"/>
      <w:u w:val="single"/>
    </w:rPr>
  </w:style>
  <w:style w:type="character" w:styleId="Emphasis">
    <w:name w:val="Emphasis"/>
    <w:basedOn w:val="DefaultParagraphFont"/>
    <w:uiPriority w:val="20"/>
    <w:qFormat/>
    <w:rsid w:val="00E27B43"/>
    <w:rPr>
      <w:i/>
      <w:iCs/>
    </w:rPr>
  </w:style>
  <w:style w:type="character" w:customStyle="1" w:styleId="Heading1Char">
    <w:name w:val="Heading 1 Char"/>
    <w:basedOn w:val="DefaultParagraphFont"/>
    <w:link w:val="Heading1"/>
    <w:uiPriority w:val="9"/>
    <w:rsid w:val="003526F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526F6"/>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3526F6"/>
    <w:pPr>
      <w:bidi w:val="0"/>
      <w:outlineLvl w:val="9"/>
    </w:pPr>
    <w:rPr>
      <w:lang w:bidi="ar-SA"/>
    </w:rPr>
  </w:style>
  <w:style w:type="paragraph" w:styleId="TOC1">
    <w:name w:val="toc 1"/>
    <w:basedOn w:val="Normal"/>
    <w:next w:val="Normal"/>
    <w:autoRedefine/>
    <w:uiPriority w:val="39"/>
    <w:unhideWhenUsed/>
    <w:rsid w:val="003526F6"/>
    <w:pPr>
      <w:spacing w:after="100"/>
    </w:pPr>
  </w:style>
  <w:style w:type="paragraph" w:styleId="TOC2">
    <w:name w:val="toc 2"/>
    <w:basedOn w:val="Normal"/>
    <w:next w:val="Normal"/>
    <w:autoRedefine/>
    <w:uiPriority w:val="39"/>
    <w:unhideWhenUsed/>
    <w:rsid w:val="003526F6"/>
    <w:pPr>
      <w:spacing w:after="100"/>
      <w:ind w:left="220"/>
    </w:pPr>
  </w:style>
  <w:style w:type="paragraph" w:styleId="TOC3">
    <w:name w:val="toc 3"/>
    <w:basedOn w:val="Normal"/>
    <w:next w:val="Normal"/>
    <w:autoRedefine/>
    <w:uiPriority w:val="39"/>
    <w:unhideWhenUsed/>
    <w:rsid w:val="003526F6"/>
    <w:pPr>
      <w:bidi w:val="0"/>
      <w:spacing w:after="100"/>
      <w:ind w:left="440"/>
    </w:pPr>
    <w:rPr>
      <w:rFonts w:eastAsiaTheme="minorEastAsia" w:cs="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739621">
      <w:bodyDiv w:val="1"/>
      <w:marLeft w:val="0"/>
      <w:marRight w:val="0"/>
      <w:marTop w:val="0"/>
      <w:marBottom w:val="0"/>
      <w:divBdr>
        <w:top w:val="none" w:sz="0" w:space="0" w:color="auto"/>
        <w:left w:val="none" w:sz="0" w:space="0" w:color="auto"/>
        <w:bottom w:val="none" w:sz="0" w:space="0" w:color="auto"/>
        <w:right w:val="none" w:sz="0" w:space="0" w:color="auto"/>
      </w:divBdr>
    </w:div>
    <w:div w:id="1950703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ueaudio.com/st_zobel.htm" TargetMode="External"/><Relationship Id="rId3" Type="http://schemas.openxmlformats.org/officeDocument/2006/relationships/styles" Target="styles.xml"/><Relationship Id="rId7" Type="http://schemas.openxmlformats.org/officeDocument/2006/relationships/hyperlink" Target="https://www.ti.com/lit/ds/symlink/lm386.pdf?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4B57BE-F29D-4A55-A3C2-CE33F91CB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1059</Words>
  <Characters>5295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bvaria4@gmail.com</dc:creator>
  <cp:keywords/>
  <dc:description/>
  <cp:lastModifiedBy>bvaria4@gmail.com</cp:lastModifiedBy>
  <cp:revision>2</cp:revision>
  <cp:lastPrinted>2025-11-15T23:22:00Z</cp:lastPrinted>
  <dcterms:created xsi:type="dcterms:W3CDTF">2025-11-15T23:22:00Z</dcterms:created>
  <dcterms:modified xsi:type="dcterms:W3CDTF">2025-11-15T23:22:00Z</dcterms:modified>
</cp:coreProperties>
</file>