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55B4" w14:textId="77777777" w:rsidR="00F85A04" w:rsidRPr="00F85A04" w:rsidRDefault="00F85A04" w:rsidP="00F85A04">
      <w:pPr>
        <w:pStyle w:val="Title"/>
        <w:rPr>
          <w:rFonts w:ascii="Calibri" w:hAnsi="Calibri" w:cs="Calibri"/>
          <w:sz w:val="28"/>
          <w:szCs w:val="23"/>
        </w:rPr>
      </w:pPr>
      <w:bookmarkStart w:id="0" w:name="_GoBack"/>
      <w:bookmarkEnd w:id="0"/>
      <w:r w:rsidRPr="00F85A04">
        <w:rPr>
          <w:rFonts w:ascii="Calibri" w:hAnsi="Calibri" w:cs="Calibri"/>
          <w:sz w:val="28"/>
          <w:szCs w:val="23"/>
        </w:rPr>
        <w:t>COLUMBIA COLLEGE</w:t>
      </w:r>
      <w:r w:rsidR="002A301D">
        <w:rPr>
          <w:rFonts w:ascii="Calibri" w:hAnsi="Calibri" w:cs="Calibri"/>
          <w:sz w:val="28"/>
          <w:szCs w:val="23"/>
        </w:rPr>
        <w:t xml:space="preserve"> DAY CAMPUS</w:t>
      </w:r>
    </w:p>
    <w:p w14:paraId="0CB6BFB2" w14:textId="77777777" w:rsidR="00513270" w:rsidRPr="00F85A04" w:rsidRDefault="002A301D" w:rsidP="00F85A04">
      <w:pPr>
        <w:jc w:val="center"/>
        <w:rPr>
          <w:rFonts w:ascii="Calibri" w:hAnsi="Calibri" w:cs="Calibri"/>
          <w:b/>
          <w:sz w:val="28"/>
          <w:szCs w:val="23"/>
        </w:rPr>
      </w:pPr>
      <w:r>
        <w:rPr>
          <w:rFonts w:ascii="Calibri" w:hAnsi="Calibri" w:cs="Calibri"/>
          <w:b/>
          <w:sz w:val="28"/>
          <w:szCs w:val="23"/>
        </w:rPr>
        <w:t xml:space="preserve">REQUIRED </w:t>
      </w:r>
      <w:r w:rsidR="00F85A04" w:rsidRPr="00F85A04">
        <w:rPr>
          <w:rFonts w:ascii="Calibri" w:hAnsi="Calibri" w:cs="Calibri"/>
          <w:b/>
          <w:sz w:val="28"/>
          <w:szCs w:val="23"/>
        </w:rPr>
        <w:t>COURSE SYLLABUS CONTENT</w:t>
      </w:r>
      <w:r w:rsidR="0011272E">
        <w:rPr>
          <w:rFonts w:ascii="Calibri" w:hAnsi="Calibri" w:cs="Calibri"/>
          <w:b/>
          <w:sz w:val="28"/>
          <w:szCs w:val="23"/>
        </w:rPr>
        <w:t xml:space="preserve"> </w:t>
      </w:r>
      <w:r w:rsidR="00513270">
        <w:rPr>
          <w:rFonts w:ascii="Calibri" w:hAnsi="Calibri" w:cs="Calibri"/>
          <w:b/>
          <w:sz w:val="28"/>
          <w:szCs w:val="23"/>
        </w:rPr>
        <w:t>CHECKLIST</w:t>
      </w:r>
    </w:p>
    <w:p w14:paraId="59E4D951" w14:textId="01FDA931" w:rsidR="006D6855" w:rsidRPr="00662BFC" w:rsidRDefault="00C82AC0" w:rsidP="00567DB0">
      <w:pPr>
        <w:jc w:val="center"/>
        <w:rPr>
          <w:rFonts w:ascii="Calibri" w:hAnsi="Calibri" w:cs="Calibri"/>
          <w:b/>
          <w:sz w:val="28"/>
          <w:szCs w:val="23"/>
        </w:rPr>
      </w:pPr>
      <w:r>
        <w:rPr>
          <w:rFonts w:ascii="Calibri" w:hAnsi="Calibri" w:cs="Calibri"/>
          <w:b/>
          <w:sz w:val="28"/>
          <w:szCs w:val="23"/>
        </w:rPr>
        <w:t>Fall 2023</w:t>
      </w:r>
    </w:p>
    <w:p w14:paraId="3B71E778" w14:textId="77777777" w:rsidR="00BF0483" w:rsidRPr="0011272E" w:rsidRDefault="00BF0483" w:rsidP="00567DB0">
      <w:pPr>
        <w:jc w:val="center"/>
        <w:rPr>
          <w:sz w:val="16"/>
          <w:szCs w:val="16"/>
        </w:rPr>
      </w:pPr>
    </w:p>
    <w:p w14:paraId="1BC9C7C7" w14:textId="12118149" w:rsidR="0090615D" w:rsidRDefault="00024E06" w:rsidP="00395F2A">
      <w:pPr>
        <w:pStyle w:val="Heading1"/>
        <w:ind w:left="-360"/>
        <w:rPr>
          <w:rFonts w:ascii="Calibri" w:hAnsi="Calibri" w:cs="Calibri"/>
          <w:sz w:val="22"/>
          <w:szCs w:val="22"/>
        </w:rPr>
      </w:pPr>
      <w:bookmarkStart w:id="1" w:name="_Hlk140072201"/>
      <w:r>
        <w:rPr>
          <w:rFonts w:ascii="Calibri" w:hAnsi="Calibri" w:cs="Calibri"/>
          <w:sz w:val="22"/>
          <w:szCs w:val="22"/>
        </w:rPr>
        <w:t xml:space="preserve">This document contains required Day Campus syllabus content. Please ensure each </w:t>
      </w:r>
      <w:r w:rsidR="003C432A">
        <w:rPr>
          <w:rFonts w:ascii="Calibri" w:hAnsi="Calibri" w:cs="Calibri"/>
          <w:sz w:val="22"/>
          <w:szCs w:val="22"/>
        </w:rPr>
        <w:t xml:space="preserve">course </w:t>
      </w:r>
      <w:r>
        <w:rPr>
          <w:rFonts w:ascii="Calibri" w:hAnsi="Calibri" w:cs="Calibri"/>
          <w:sz w:val="22"/>
          <w:szCs w:val="22"/>
        </w:rPr>
        <w:t xml:space="preserve">syllabus includes </w:t>
      </w:r>
      <w:r w:rsidR="006F37BA">
        <w:rPr>
          <w:rFonts w:ascii="Calibri" w:hAnsi="Calibri" w:cs="Calibri"/>
          <w:sz w:val="22"/>
          <w:szCs w:val="22"/>
        </w:rPr>
        <w:t xml:space="preserve">the </w:t>
      </w:r>
      <w:r>
        <w:rPr>
          <w:rFonts w:ascii="Calibri" w:hAnsi="Calibri" w:cs="Calibri"/>
          <w:sz w:val="22"/>
          <w:szCs w:val="22"/>
        </w:rPr>
        <w:t>item</w:t>
      </w:r>
      <w:r w:rsidR="006F37BA">
        <w:rPr>
          <w:rFonts w:ascii="Calibri" w:hAnsi="Calibri" w:cs="Calibri"/>
          <w:sz w:val="22"/>
          <w:szCs w:val="22"/>
        </w:rPr>
        <w:t>s</w:t>
      </w:r>
      <w:r>
        <w:rPr>
          <w:rFonts w:ascii="Calibri" w:hAnsi="Calibri" w:cs="Calibri"/>
          <w:sz w:val="22"/>
          <w:szCs w:val="22"/>
        </w:rPr>
        <w:t xml:space="preserve"> listed</w:t>
      </w:r>
      <w:r w:rsidR="003C432A">
        <w:rPr>
          <w:rFonts w:ascii="Calibri" w:hAnsi="Calibri" w:cs="Calibri"/>
          <w:sz w:val="22"/>
          <w:szCs w:val="22"/>
        </w:rPr>
        <w:t xml:space="preserve"> in this checklist. </w:t>
      </w:r>
    </w:p>
    <w:p w14:paraId="2701E753" w14:textId="77777777" w:rsidR="00024E06" w:rsidRPr="0011272E" w:rsidRDefault="00024E06" w:rsidP="00024E06">
      <w:pPr>
        <w:rPr>
          <w:sz w:val="16"/>
          <w:szCs w:val="16"/>
        </w:rPr>
      </w:pPr>
    </w:p>
    <w:p w14:paraId="0F142051" w14:textId="77777777" w:rsidR="007F773F" w:rsidRPr="00C64E84" w:rsidRDefault="00C729C1" w:rsidP="00395F2A">
      <w:pPr>
        <w:pStyle w:val="Heading1"/>
        <w:ind w:left="-360"/>
        <w:rPr>
          <w:rFonts w:ascii="Calibri" w:hAnsi="Calibri" w:cs="Calibri"/>
          <w:sz w:val="22"/>
          <w:szCs w:val="22"/>
        </w:rPr>
      </w:pPr>
      <w:r w:rsidRPr="00C64E84">
        <w:rPr>
          <w:rFonts w:ascii="Calibri" w:hAnsi="Calibri" w:cs="Calibri"/>
          <w:sz w:val="22"/>
          <w:szCs w:val="22"/>
        </w:rPr>
        <w:t>INSTRUCTOR INFORMATION</w:t>
      </w:r>
    </w:p>
    <w:p w14:paraId="122869A4" w14:textId="77777777" w:rsidR="007F773F" w:rsidRPr="00C64E84" w:rsidRDefault="007F773F" w:rsidP="003A606E">
      <w:pPr>
        <w:numPr>
          <w:ilvl w:val="1"/>
          <w:numId w:val="7"/>
        </w:numPr>
        <w:ind w:left="180"/>
        <w:rPr>
          <w:rFonts w:ascii="Calibri" w:hAnsi="Calibri" w:cs="Calibri"/>
          <w:sz w:val="22"/>
          <w:szCs w:val="22"/>
        </w:rPr>
      </w:pPr>
      <w:r w:rsidRPr="00C64E84">
        <w:rPr>
          <w:rFonts w:ascii="Calibri" w:hAnsi="Calibri" w:cs="Calibri"/>
          <w:sz w:val="22"/>
          <w:szCs w:val="22"/>
        </w:rPr>
        <w:t>Name</w:t>
      </w:r>
    </w:p>
    <w:p w14:paraId="3369847B" w14:textId="77777777" w:rsidR="006E145B" w:rsidRPr="00024E06" w:rsidRDefault="007F773F" w:rsidP="00024E06">
      <w:pPr>
        <w:numPr>
          <w:ilvl w:val="1"/>
          <w:numId w:val="7"/>
        </w:numPr>
        <w:ind w:left="180"/>
        <w:rPr>
          <w:rFonts w:ascii="Calibri" w:hAnsi="Calibri" w:cs="Calibri"/>
          <w:sz w:val="22"/>
          <w:szCs w:val="22"/>
        </w:rPr>
      </w:pPr>
      <w:r w:rsidRPr="00C64E84">
        <w:rPr>
          <w:rFonts w:ascii="Calibri" w:hAnsi="Calibri" w:cs="Calibri"/>
          <w:sz w:val="22"/>
          <w:szCs w:val="22"/>
        </w:rPr>
        <w:t xml:space="preserve">Office </w:t>
      </w:r>
      <w:r w:rsidR="009043F9" w:rsidRPr="00C64E84">
        <w:rPr>
          <w:rFonts w:ascii="Calibri" w:hAnsi="Calibri" w:cs="Calibri"/>
          <w:sz w:val="22"/>
          <w:szCs w:val="22"/>
        </w:rPr>
        <w:t xml:space="preserve">location and </w:t>
      </w:r>
      <w:r w:rsidRPr="00C64E84">
        <w:rPr>
          <w:rFonts w:ascii="Calibri" w:hAnsi="Calibri" w:cs="Calibri"/>
          <w:sz w:val="22"/>
          <w:szCs w:val="22"/>
        </w:rPr>
        <w:t>phone</w:t>
      </w:r>
    </w:p>
    <w:p w14:paraId="720C3C98" w14:textId="09AAFEA3" w:rsidR="007F773F" w:rsidRDefault="00F15215" w:rsidP="003A606E">
      <w:pPr>
        <w:numPr>
          <w:ilvl w:val="1"/>
          <w:numId w:val="7"/>
        </w:numPr>
        <w:ind w:left="180"/>
        <w:rPr>
          <w:rFonts w:ascii="Calibri" w:hAnsi="Calibri" w:cs="Calibri"/>
          <w:sz w:val="22"/>
          <w:szCs w:val="22"/>
        </w:rPr>
      </w:pPr>
      <w:r>
        <w:rPr>
          <w:rFonts w:ascii="Calibri" w:hAnsi="Calibri" w:cs="Calibri"/>
          <w:sz w:val="22"/>
          <w:szCs w:val="22"/>
        </w:rPr>
        <w:t xml:space="preserve">Columbia College </w:t>
      </w:r>
      <w:r w:rsidR="007F773F" w:rsidRPr="00C64E84">
        <w:rPr>
          <w:rFonts w:ascii="Calibri" w:hAnsi="Calibri" w:cs="Calibri"/>
          <w:sz w:val="22"/>
          <w:szCs w:val="22"/>
        </w:rPr>
        <w:t xml:space="preserve">E-mail </w:t>
      </w:r>
      <w:r w:rsidR="00B14A54">
        <w:rPr>
          <w:rFonts w:ascii="Calibri" w:hAnsi="Calibri" w:cs="Calibri"/>
          <w:sz w:val="22"/>
          <w:szCs w:val="22"/>
        </w:rPr>
        <w:t>A</w:t>
      </w:r>
      <w:r w:rsidR="007F773F" w:rsidRPr="00C64E84">
        <w:rPr>
          <w:rFonts w:ascii="Calibri" w:hAnsi="Calibri" w:cs="Calibri"/>
          <w:sz w:val="22"/>
          <w:szCs w:val="22"/>
        </w:rPr>
        <w:t>ddress</w:t>
      </w:r>
    </w:p>
    <w:p w14:paraId="5A7D9239" w14:textId="058E5C0C" w:rsidR="00567DB0" w:rsidRPr="00C64E84" w:rsidRDefault="00567DB0" w:rsidP="003A606E">
      <w:pPr>
        <w:numPr>
          <w:ilvl w:val="1"/>
          <w:numId w:val="7"/>
        </w:numPr>
        <w:ind w:left="180"/>
        <w:rPr>
          <w:rFonts w:ascii="Calibri" w:hAnsi="Calibri" w:cs="Calibri"/>
          <w:sz w:val="22"/>
          <w:szCs w:val="22"/>
        </w:rPr>
      </w:pPr>
      <w:r>
        <w:rPr>
          <w:rFonts w:ascii="Calibri" w:hAnsi="Calibri" w:cs="Calibri"/>
          <w:sz w:val="22"/>
          <w:szCs w:val="22"/>
        </w:rPr>
        <w:t xml:space="preserve">Office Hours </w:t>
      </w:r>
    </w:p>
    <w:p w14:paraId="1E5F6A0E" w14:textId="77777777" w:rsidR="006E145B" w:rsidRPr="00C64E84" w:rsidRDefault="006E145B" w:rsidP="003A606E">
      <w:pPr>
        <w:numPr>
          <w:ilvl w:val="1"/>
          <w:numId w:val="7"/>
        </w:numPr>
        <w:ind w:left="180"/>
        <w:rPr>
          <w:rFonts w:ascii="Calibri" w:hAnsi="Calibri" w:cs="Calibri"/>
          <w:sz w:val="22"/>
          <w:szCs w:val="22"/>
        </w:rPr>
      </w:pPr>
      <w:r w:rsidRPr="00C64E84">
        <w:rPr>
          <w:rFonts w:ascii="Calibri" w:hAnsi="Calibri" w:cs="Calibri"/>
          <w:sz w:val="22"/>
          <w:szCs w:val="22"/>
        </w:rPr>
        <w:t xml:space="preserve">Web Address </w:t>
      </w:r>
      <w:r w:rsidR="00024E06">
        <w:rPr>
          <w:rFonts w:ascii="Calibri" w:hAnsi="Calibri" w:cs="Calibri"/>
          <w:sz w:val="22"/>
          <w:szCs w:val="22"/>
        </w:rPr>
        <w:t>(</w:t>
      </w:r>
      <w:r w:rsidR="000429A0">
        <w:rPr>
          <w:rFonts w:ascii="Calibri" w:hAnsi="Calibri" w:cs="Calibri"/>
          <w:sz w:val="22"/>
          <w:szCs w:val="22"/>
        </w:rPr>
        <w:t>if available</w:t>
      </w:r>
      <w:r w:rsidRPr="00C64E84">
        <w:rPr>
          <w:rFonts w:ascii="Calibri" w:hAnsi="Calibri" w:cs="Calibri"/>
          <w:sz w:val="22"/>
          <w:szCs w:val="22"/>
        </w:rPr>
        <w:t>)</w:t>
      </w:r>
    </w:p>
    <w:p w14:paraId="4D744A4A" w14:textId="77777777" w:rsidR="007F773F" w:rsidRPr="0011272E" w:rsidRDefault="007F773F" w:rsidP="00756D1B">
      <w:pPr>
        <w:ind w:left="-360"/>
        <w:rPr>
          <w:rFonts w:ascii="Calibri" w:hAnsi="Calibri" w:cs="Calibri"/>
          <w:sz w:val="16"/>
          <w:szCs w:val="16"/>
        </w:rPr>
      </w:pPr>
    </w:p>
    <w:p w14:paraId="0152E35C" w14:textId="77777777" w:rsidR="007F773F" w:rsidRPr="00C64E84" w:rsidRDefault="007F773F" w:rsidP="00756D1B">
      <w:pPr>
        <w:pStyle w:val="Heading1"/>
        <w:ind w:left="-360"/>
        <w:rPr>
          <w:rFonts w:ascii="Calibri" w:hAnsi="Calibri" w:cs="Calibri"/>
          <w:sz w:val="22"/>
          <w:szCs w:val="22"/>
        </w:rPr>
      </w:pPr>
      <w:r w:rsidRPr="00C64E84">
        <w:rPr>
          <w:rFonts w:ascii="Calibri" w:hAnsi="Calibri" w:cs="Calibri"/>
          <w:sz w:val="22"/>
          <w:szCs w:val="22"/>
        </w:rPr>
        <w:t>COURSE INFORMATION</w:t>
      </w:r>
      <w:r w:rsidR="00F85A04" w:rsidRPr="00C64E84">
        <w:rPr>
          <w:rFonts w:ascii="Calibri" w:hAnsi="Calibri" w:cs="Calibri"/>
          <w:sz w:val="22"/>
          <w:szCs w:val="22"/>
        </w:rPr>
        <w:t xml:space="preserve"> FROM MASTER SYLLABUS</w:t>
      </w:r>
    </w:p>
    <w:p w14:paraId="63E8F82B" w14:textId="353B10E5"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 xml:space="preserve">Title and </w:t>
      </w:r>
      <w:r w:rsidR="00656075">
        <w:rPr>
          <w:rFonts w:ascii="Calibri" w:hAnsi="Calibri" w:cs="Calibri"/>
          <w:sz w:val="22"/>
          <w:szCs w:val="22"/>
        </w:rPr>
        <w:t>course code</w:t>
      </w:r>
      <w:r w:rsidRPr="00C64E84">
        <w:rPr>
          <w:rFonts w:ascii="Calibri" w:hAnsi="Calibri" w:cs="Calibri"/>
          <w:sz w:val="22"/>
          <w:szCs w:val="22"/>
        </w:rPr>
        <w:t xml:space="preserve"> (</w:t>
      </w:r>
      <w:r w:rsidR="00656075">
        <w:rPr>
          <w:rFonts w:ascii="Calibri" w:hAnsi="Calibri" w:cs="Calibri"/>
          <w:sz w:val="22"/>
          <w:szCs w:val="22"/>
        </w:rPr>
        <w:t>including</w:t>
      </w:r>
      <w:r w:rsidR="00656075" w:rsidRPr="00C64E84">
        <w:rPr>
          <w:rFonts w:ascii="Calibri" w:hAnsi="Calibri" w:cs="Calibri"/>
          <w:sz w:val="22"/>
          <w:szCs w:val="22"/>
        </w:rPr>
        <w:t xml:space="preserve"> </w:t>
      </w:r>
      <w:r w:rsidR="00656075">
        <w:rPr>
          <w:rFonts w:ascii="Calibri" w:hAnsi="Calibri" w:cs="Calibri"/>
          <w:sz w:val="22"/>
          <w:szCs w:val="22"/>
        </w:rPr>
        <w:t xml:space="preserve">course code for </w:t>
      </w:r>
      <w:r w:rsidRPr="00C64E84">
        <w:rPr>
          <w:rFonts w:ascii="Calibri" w:hAnsi="Calibri" w:cs="Calibri"/>
          <w:sz w:val="22"/>
          <w:szCs w:val="22"/>
        </w:rPr>
        <w:t>cross</w:t>
      </w:r>
      <w:r w:rsidR="00416A31">
        <w:rPr>
          <w:rFonts w:ascii="Calibri" w:hAnsi="Calibri" w:cs="Calibri"/>
          <w:sz w:val="22"/>
          <w:szCs w:val="22"/>
        </w:rPr>
        <w:t>-</w:t>
      </w:r>
      <w:r w:rsidRPr="00C64E84">
        <w:rPr>
          <w:rFonts w:ascii="Calibri" w:hAnsi="Calibri" w:cs="Calibri"/>
          <w:sz w:val="22"/>
          <w:szCs w:val="22"/>
        </w:rPr>
        <w:t>listings)</w:t>
      </w:r>
    </w:p>
    <w:p w14:paraId="7B8568DA" w14:textId="7777777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Semester credit hours</w:t>
      </w:r>
    </w:p>
    <w:p w14:paraId="481479B1" w14:textId="7777777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Prerequisite(s)</w:t>
      </w:r>
    </w:p>
    <w:p w14:paraId="548D56F0" w14:textId="77777777" w:rsidR="00F85A04" w:rsidRPr="00F85A04" w:rsidRDefault="00F85A04" w:rsidP="003A606E">
      <w:pPr>
        <w:numPr>
          <w:ilvl w:val="1"/>
          <w:numId w:val="8"/>
        </w:numPr>
        <w:ind w:left="180"/>
        <w:rPr>
          <w:rFonts w:ascii="Calibri" w:hAnsi="Calibri" w:cs="Calibri"/>
          <w:sz w:val="22"/>
          <w:szCs w:val="22"/>
        </w:rPr>
      </w:pPr>
      <w:r w:rsidRPr="00F85A04">
        <w:rPr>
          <w:rFonts w:ascii="Calibri" w:hAnsi="Calibri" w:cs="Calibri"/>
          <w:sz w:val="22"/>
          <w:szCs w:val="22"/>
        </w:rPr>
        <w:t>Catalog course description</w:t>
      </w:r>
    </w:p>
    <w:p w14:paraId="4D4D14A5" w14:textId="77777777" w:rsidR="006E145B" w:rsidRPr="00C64E84" w:rsidRDefault="006E145B" w:rsidP="003A606E">
      <w:pPr>
        <w:numPr>
          <w:ilvl w:val="1"/>
          <w:numId w:val="8"/>
        </w:numPr>
        <w:ind w:left="180"/>
        <w:rPr>
          <w:rFonts w:ascii="Calibri" w:hAnsi="Calibri" w:cs="Calibri"/>
          <w:sz w:val="22"/>
          <w:szCs w:val="22"/>
        </w:rPr>
      </w:pPr>
      <w:r w:rsidRPr="00C64E84">
        <w:rPr>
          <w:rFonts w:ascii="Calibri" w:hAnsi="Calibri" w:cs="Calibri"/>
          <w:sz w:val="22"/>
          <w:szCs w:val="22"/>
        </w:rPr>
        <w:t xml:space="preserve">Course </w:t>
      </w:r>
      <w:r w:rsidR="00476502" w:rsidRPr="00C64E84">
        <w:rPr>
          <w:rFonts w:ascii="Calibri" w:hAnsi="Calibri" w:cs="Calibri"/>
          <w:sz w:val="22"/>
          <w:szCs w:val="22"/>
        </w:rPr>
        <w:t>Learning Outcomes</w:t>
      </w:r>
    </w:p>
    <w:p w14:paraId="211DE785" w14:textId="77777777" w:rsidR="006E145B" w:rsidRPr="00C64E84" w:rsidRDefault="00476502" w:rsidP="003A606E">
      <w:pPr>
        <w:numPr>
          <w:ilvl w:val="1"/>
          <w:numId w:val="8"/>
        </w:numPr>
        <w:ind w:left="180"/>
        <w:rPr>
          <w:rFonts w:ascii="Calibri" w:hAnsi="Calibri" w:cs="Calibri"/>
          <w:sz w:val="22"/>
          <w:szCs w:val="22"/>
        </w:rPr>
      </w:pPr>
      <w:r w:rsidRPr="00C64E84">
        <w:rPr>
          <w:rFonts w:ascii="Calibri" w:hAnsi="Calibri" w:cs="Calibri"/>
          <w:sz w:val="22"/>
          <w:szCs w:val="22"/>
        </w:rPr>
        <w:t xml:space="preserve">Major Topics/Skills to be </w:t>
      </w:r>
      <w:r w:rsidR="00BF0483">
        <w:rPr>
          <w:rFonts w:ascii="Calibri" w:hAnsi="Calibri" w:cs="Calibri"/>
          <w:sz w:val="22"/>
          <w:szCs w:val="22"/>
        </w:rPr>
        <w:t>c</w:t>
      </w:r>
      <w:r w:rsidRPr="00C64E84">
        <w:rPr>
          <w:rFonts w:ascii="Calibri" w:hAnsi="Calibri" w:cs="Calibri"/>
          <w:sz w:val="22"/>
          <w:szCs w:val="22"/>
        </w:rPr>
        <w:t>overed</w:t>
      </w:r>
    </w:p>
    <w:p w14:paraId="13478A2C" w14:textId="77777777" w:rsidR="007F773F" w:rsidRPr="0011272E" w:rsidRDefault="007F773F" w:rsidP="00756D1B">
      <w:pPr>
        <w:ind w:left="-360"/>
        <w:rPr>
          <w:rFonts w:ascii="Calibri" w:hAnsi="Calibri" w:cs="Calibri"/>
          <w:sz w:val="16"/>
          <w:szCs w:val="16"/>
        </w:rPr>
      </w:pPr>
    </w:p>
    <w:p w14:paraId="3A8C7DF2" w14:textId="77777777" w:rsidR="00F85A04" w:rsidRPr="00F85A04" w:rsidRDefault="00F85A04" w:rsidP="00F85A04">
      <w:pPr>
        <w:pStyle w:val="Heading1"/>
        <w:ind w:left="-360"/>
        <w:rPr>
          <w:rFonts w:ascii="Calibri" w:hAnsi="Calibri" w:cs="Calibri"/>
          <w:sz w:val="22"/>
          <w:szCs w:val="22"/>
        </w:rPr>
      </w:pPr>
      <w:r>
        <w:rPr>
          <w:rFonts w:ascii="Calibri" w:hAnsi="Calibri" w:cs="Calibri"/>
          <w:sz w:val="22"/>
          <w:szCs w:val="22"/>
        </w:rPr>
        <w:t xml:space="preserve">ADDITIONAL </w:t>
      </w:r>
      <w:r w:rsidRPr="00F85A04">
        <w:rPr>
          <w:rFonts w:ascii="Calibri" w:hAnsi="Calibri" w:cs="Calibri"/>
          <w:sz w:val="22"/>
          <w:szCs w:val="22"/>
        </w:rPr>
        <w:t xml:space="preserve">COURSE INFORMATION </w:t>
      </w:r>
    </w:p>
    <w:p w14:paraId="3AC87D17" w14:textId="77777777" w:rsidR="00F85A04" w:rsidRDefault="00F85A04" w:rsidP="003A606E">
      <w:pPr>
        <w:numPr>
          <w:ilvl w:val="1"/>
          <w:numId w:val="8"/>
        </w:numPr>
        <w:ind w:left="180"/>
        <w:rPr>
          <w:rFonts w:ascii="Calibri" w:hAnsi="Calibri" w:cs="Calibri"/>
          <w:sz w:val="22"/>
          <w:szCs w:val="22"/>
        </w:rPr>
      </w:pPr>
      <w:r w:rsidRPr="00F85A04">
        <w:rPr>
          <w:rFonts w:ascii="Calibri" w:hAnsi="Calibri" w:cs="Calibri"/>
          <w:sz w:val="22"/>
          <w:szCs w:val="22"/>
        </w:rPr>
        <w:t>Class time or hours per week (include laboratory time)</w:t>
      </w:r>
    </w:p>
    <w:p w14:paraId="46467B83" w14:textId="77777777" w:rsidR="00F85A04" w:rsidRPr="00F85A04" w:rsidRDefault="00BF0483" w:rsidP="003A606E">
      <w:pPr>
        <w:numPr>
          <w:ilvl w:val="1"/>
          <w:numId w:val="8"/>
        </w:numPr>
        <w:ind w:left="180"/>
        <w:rPr>
          <w:rFonts w:ascii="Calibri" w:hAnsi="Calibri" w:cs="Calibri"/>
          <w:sz w:val="22"/>
          <w:szCs w:val="22"/>
        </w:rPr>
      </w:pPr>
      <w:r>
        <w:rPr>
          <w:rFonts w:ascii="Calibri" w:hAnsi="Calibri" w:cs="Calibri"/>
          <w:sz w:val="22"/>
          <w:szCs w:val="22"/>
        </w:rPr>
        <w:t>Required t</w:t>
      </w:r>
      <w:r w:rsidR="00F85A04" w:rsidRPr="00F85A04">
        <w:rPr>
          <w:rFonts w:ascii="Calibri" w:hAnsi="Calibri" w:cs="Calibri"/>
          <w:sz w:val="22"/>
          <w:szCs w:val="22"/>
        </w:rPr>
        <w:t>ext(s) (complete bibliographical information)</w:t>
      </w:r>
    </w:p>
    <w:p w14:paraId="18FD3B37" w14:textId="77777777" w:rsidR="00F85A04" w:rsidRDefault="00F85A04" w:rsidP="003A606E">
      <w:pPr>
        <w:numPr>
          <w:ilvl w:val="1"/>
          <w:numId w:val="8"/>
        </w:numPr>
        <w:ind w:left="180"/>
        <w:rPr>
          <w:rFonts w:ascii="Calibri" w:hAnsi="Calibri" w:cs="Calibri"/>
          <w:sz w:val="22"/>
          <w:szCs w:val="22"/>
        </w:rPr>
      </w:pPr>
      <w:r w:rsidRPr="00F85A04">
        <w:rPr>
          <w:rFonts w:ascii="Calibri" w:hAnsi="Calibri" w:cs="Calibri"/>
          <w:sz w:val="22"/>
          <w:szCs w:val="22"/>
        </w:rPr>
        <w:t>Other required materials</w:t>
      </w:r>
    </w:p>
    <w:p w14:paraId="45D572AA" w14:textId="77777777" w:rsidR="00656075" w:rsidRPr="00F85A04" w:rsidRDefault="00656075" w:rsidP="003A606E">
      <w:pPr>
        <w:numPr>
          <w:ilvl w:val="1"/>
          <w:numId w:val="8"/>
        </w:numPr>
        <w:ind w:left="180"/>
        <w:rPr>
          <w:rFonts w:ascii="Calibri" w:hAnsi="Calibri" w:cs="Calibri"/>
          <w:sz w:val="22"/>
          <w:szCs w:val="22"/>
        </w:rPr>
      </w:pPr>
      <w:r>
        <w:rPr>
          <w:rFonts w:ascii="Calibri" w:hAnsi="Calibri" w:cs="Calibri"/>
          <w:sz w:val="22"/>
          <w:szCs w:val="22"/>
        </w:rPr>
        <w:t>Optional materials (if applicable)</w:t>
      </w:r>
    </w:p>
    <w:p w14:paraId="289CBAC0" w14:textId="77777777" w:rsidR="00F85A04" w:rsidRPr="0011272E" w:rsidRDefault="00F85A04" w:rsidP="00F85A04">
      <w:pPr>
        <w:ind w:left="360"/>
        <w:rPr>
          <w:rFonts w:ascii="Calibri" w:hAnsi="Calibri" w:cs="Calibri"/>
          <w:sz w:val="16"/>
          <w:szCs w:val="16"/>
        </w:rPr>
      </w:pPr>
    </w:p>
    <w:p w14:paraId="1FB52D2C" w14:textId="77777777" w:rsidR="007F773F" w:rsidRPr="00C64E84" w:rsidRDefault="007F773F" w:rsidP="00756D1B">
      <w:pPr>
        <w:pStyle w:val="Heading1"/>
        <w:ind w:left="-360"/>
        <w:rPr>
          <w:rFonts w:ascii="Calibri" w:hAnsi="Calibri" w:cs="Calibri"/>
          <w:sz w:val="22"/>
          <w:szCs w:val="22"/>
        </w:rPr>
      </w:pPr>
      <w:r w:rsidRPr="00C64E84">
        <w:rPr>
          <w:rFonts w:ascii="Calibri" w:hAnsi="Calibri" w:cs="Calibri"/>
          <w:sz w:val="22"/>
          <w:szCs w:val="22"/>
        </w:rPr>
        <w:t>COURSE ORGANIZATION</w:t>
      </w:r>
    </w:p>
    <w:p w14:paraId="0492A729" w14:textId="1E8EDC0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Tentative schedule of topics and dates or amount of time devoted to topics</w:t>
      </w:r>
    </w:p>
    <w:p w14:paraId="09238FE3" w14:textId="7777777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Tentative schedule of tests, assignments, papers, projects, etc.</w:t>
      </w:r>
      <w:r w:rsidR="00F951FF">
        <w:rPr>
          <w:rFonts w:ascii="Calibri" w:hAnsi="Calibri" w:cs="Calibri"/>
          <w:sz w:val="22"/>
          <w:szCs w:val="22"/>
        </w:rPr>
        <w:t xml:space="preserve"> with specific dates and times and how they will be administered </w:t>
      </w:r>
      <w:r w:rsidR="00401FEC">
        <w:rPr>
          <w:rFonts w:ascii="Calibri" w:hAnsi="Calibri" w:cs="Calibri"/>
          <w:sz w:val="22"/>
          <w:szCs w:val="22"/>
        </w:rPr>
        <w:t xml:space="preserve">and </w:t>
      </w:r>
      <w:r w:rsidR="00F951FF">
        <w:rPr>
          <w:rFonts w:ascii="Calibri" w:hAnsi="Calibri" w:cs="Calibri"/>
          <w:sz w:val="22"/>
          <w:szCs w:val="22"/>
        </w:rPr>
        <w:t>submitted</w:t>
      </w:r>
    </w:p>
    <w:p w14:paraId="3453AF96" w14:textId="7777777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Out-of-class activities</w:t>
      </w:r>
      <w:r w:rsidR="00401FEC">
        <w:rPr>
          <w:rFonts w:ascii="Calibri" w:hAnsi="Calibri" w:cs="Calibri"/>
          <w:sz w:val="22"/>
          <w:szCs w:val="22"/>
        </w:rPr>
        <w:t xml:space="preserve"> (</w:t>
      </w:r>
      <w:r w:rsidR="001879A7" w:rsidRPr="00C64E84">
        <w:rPr>
          <w:rFonts w:ascii="Calibri" w:hAnsi="Calibri" w:cs="Calibri"/>
          <w:sz w:val="22"/>
          <w:szCs w:val="22"/>
        </w:rPr>
        <w:t>if appropriate</w:t>
      </w:r>
      <w:r w:rsidR="00401FEC">
        <w:rPr>
          <w:rFonts w:ascii="Calibri" w:hAnsi="Calibri" w:cs="Calibri"/>
          <w:sz w:val="22"/>
          <w:szCs w:val="22"/>
        </w:rPr>
        <w:t>)</w:t>
      </w:r>
    </w:p>
    <w:p w14:paraId="0983E935" w14:textId="77777777" w:rsidR="007F773F" w:rsidRPr="0011272E" w:rsidRDefault="007F773F" w:rsidP="003A606E">
      <w:pPr>
        <w:rPr>
          <w:rFonts w:ascii="Calibri" w:hAnsi="Calibri" w:cs="Calibri"/>
          <w:sz w:val="16"/>
          <w:szCs w:val="16"/>
        </w:rPr>
      </w:pPr>
    </w:p>
    <w:p w14:paraId="24965652" w14:textId="77777777" w:rsidR="007F773F" w:rsidRPr="00C64E84" w:rsidRDefault="007F773F" w:rsidP="00756D1B">
      <w:pPr>
        <w:pStyle w:val="Heading1"/>
        <w:ind w:left="-360"/>
        <w:rPr>
          <w:rFonts w:ascii="Calibri" w:hAnsi="Calibri" w:cs="Calibri"/>
          <w:sz w:val="22"/>
          <w:szCs w:val="22"/>
        </w:rPr>
      </w:pPr>
      <w:bookmarkStart w:id="2" w:name="_Hlk77152818"/>
      <w:r w:rsidRPr="00C64E84">
        <w:rPr>
          <w:rFonts w:ascii="Calibri" w:hAnsi="Calibri" w:cs="Calibri"/>
          <w:sz w:val="22"/>
          <w:szCs w:val="22"/>
        </w:rPr>
        <w:t>EVALUATION</w:t>
      </w:r>
    </w:p>
    <w:bookmarkEnd w:id="2"/>
    <w:p w14:paraId="137F2EE0" w14:textId="77777777" w:rsidR="008C62F9" w:rsidRDefault="008C62F9" w:rsidP="008C62F9">
      <w:pPr>
        <w:numPr>
          <w:ilvl w:val="1"/>
          <w:numId w:val="8"/>
        </w:numPr>
        <w:ind w:left="180"/>
        <w:rPr>
          <w:rFonts w:ascii="Calibri" w:hAnsi="Calibri" w:cs="Calibri"/>
          <w:sz w:val="22"/>
          <w:szCs w:val="22"/>
        </w:rPr>
      </w:pPr>
      <w:r>
        <w:rPr>
          <w:rFonts w:ascii="Calibri" w:hAnsi="Calibri" w:cs="Calibri"/>
          <w:sz w:val="22"/>
          <w:szCs w:val="22"/>
        </w:rPr>
        <w:t>All grades will be maintained regularly in the D2L gradebook</w:t>
      </w:r>
    </w:p>
    <w:p w14:paraId="1135F2E9" w14:textId="44810307" w:rsidR="008C62F9" w:rsidRPr="00841EE7" w:rsidRDefault="008C62F9" w:rsidP="008C62F9">
      <w:pPr>
        <w:numPr>
          <w:ilvl w:val="1"/>
          <w:numId w:val="8"/>
        </w:numPr>
        <w:ind w:left="180"/>
        <w:rPr>
          <w:rFonts w:ascii="Calibri" w:hAnsi="Calibri" w:cs="Calibri"/>
          <w:sz w:val="22"/>
          <w:szCs w:val="22"/>
        </w:rPr>
      </w:pPr>
      <w:r>
        <w:rPr>
          <w:rFonts w:ascii="Calibri" w:hAnsi="Calibri" w:cs="Calibri"/>
          <w:sz w:val="22"/>
          <w:szCs w:val="22"/>
        </w:rPr>
        <w:t xml:space="preserve">Assignments can be submitted through D2L. Due dates and times should be noted in D2L. </w:t>
      </w:r>
      <w:r w:rsidRPr="00841EE7">
        <w:rPr>
          <w:rFonts w:ascii="Calibri" w:hAnsi="Calibri" w:cs="Calibri"/>
          <w:sz w:val="22"/>
          <w:szCs w:val="22"/>
        </w:rPr>
        <w:t>Please provide students with any special submission instructions if needed.</w:t>
      </w:r>
      <w:r>
        <w:rPr>
          <w:rFonts w:ascii="Calibri" w:hAnsi="Calibri" w:cs="Calibri"/>
          <w:sz w:val="22"/>
          <w:szCs w:val="22"/>
        </w:rPr>
        <w:t xml:space="preserve"> </w:t>
      </w:r>
    </w:p>
    <w:p w14:paraId="5DB49C93" w14:textId="77777777" w:rsidR="008C62F9" w:rsidRPr="00C64E84" w:rsidRDefault="008C62F9" w:rsidP="008C62F9">
      <w:pPr>
        <w:numPr>
          <w:ilvl w:val="1"/>
          <w:numId w:val="8"/>
        </w:numPr>
        <w:ind w:left="180"/>
        <w:rPr>
          <w:rFonts w:ascii="Calibri" w:hAnsi="Calibri" w:cs="Calibri"/>
          <w:sz w:val="22"/>
          <w:szCs w:val="22"/>
        </w:rPr>
      </w:pPr>
      <w:r w:rsidRPr="00C64E84">
        <w:rPr>
          <w:rFonts w:ascii="Calibri" w:hAnsi="Calibri" w:cs="Calibri"/>
          <w:sz w:val="22"/>
          <w:szCs w:val="22"/>
        </w:rPr>
        <w:t>Quizzes</w:t>
      </w:r>
      <w:r>
        <w:rPr>
          <w:rFonts w:ascii="Calibri" w:hAnsi="Calibri" w:cs="Calibri"/>
          <w:sz w:val="22"/>
          <w:szCs w:val="22"/>
        </w:rPr>
        <w:t>,</w:t>
      </w:r>
      <w:r w:rsidRPr="00C64E84">
        <w:rPr>
          <w:rFonts w:ascii="Calibri" w:hAnsi="Calibri" w:cs="Calibri"/>
          <w:sz w:val="22"/>
          <w:szCs w:val="22"/>
        </w:rPr>
        <w:t xml:space="preserve"> tests, </w:t>
      </w:r>
      <w:r>
        <w:rPr>
          <w:rFonts w:ascii="Calibri" w:hAnsi="Calibri" w:cs="Calibri"/>
          <w:sz w:val="22"/>
          <w:szCs w:val="22"/>
        </w:rPr>
        <w:t>and/or fi</w:t>
      </w:r>
      <w:r w:rsidRPr="00C64E84">
        <w:rPr>
          <w:rFonts w:ascii="Calibri" w:hAnsi="Calibri" w:cs="Calibri"/>
          <w:sz w:val="22"/>
          <w:szCs w:val="22"/>
        </w:rPr>
        <w:t>nal examination</w:t>
      </w:r>
    </w:p>
    <w:p w14:paraId="74E79BA0" w14:textId="77777777" w:rsidR="008C62F9" w:rsidRPr="00C64E84" w:rsidRDefault="008C62F9" w:rsidP="008C62F9">
      <w:pPr>
        <w:numPr>
          <w:ilvl w:val="1"/>
          <w:numId w:val="8"/>
        </w:numPr>
        <w:ind w:left="180"/>
        <w:rPr>
          <w:rFonts w:ascii="Calibri" w:hAnsi="Calibri" w:cs="Calibri"/>
          <w:sz w:val="22"/>
          <w:szCs w:val="22"/>
        </w:rPr>
      </w:pPr>
      <w:r w:rsidRPr="00C64E84">
        <w:rPr>
          <w:rFonts w:ascii="Calibri" w:hAnsi="Calibri" w:cs="Calibri"/>
          <w:sz w:val="22"/>
          <w:szCs w:val="22"/>
        </w:rPr>
        <w:t>Type of tests (true-false, multiple</w:t>
      </w:r>
      <w:r>
        <w:rPr>
          <w:rFonts w:ascii="Calibri" w:hAnsi="Calibri" w:cs="Calibri"/>
          <w:sz w:val="22"/>
          <w:szCs w:val="22"/>
        </w:rPr>
        <w:t>-</w:t>
      </w:r>
      <w:r w:rsidRPr="00C64E84">
        <w:rPr>
          <w:rFonts w:ascii="Calibri" w:hAnsi="Calibri" w:cs="Calibri"/>
          <w:sz w:val="22"/>
          <w:szCs w:val="22"/>
        </w:rPr>
        <w:t>choice, essay, etc.)</w:t>
      </w:r>
    </w:p>
    <w:p w14:paraId="744A3C5D" w14:textId="77777777" w:rsidR="008C62F9" w:rsidRPr="00C64E84" w:rsidRDefault="008C62F9" w:rsidP="008C62F9">
      <w:pPr>
        <w:numPr>
          <w:ilvl w:val="1"/>
          <w:numId w:val="8"/>
        </w:numPr>
        <w:ind w:left="180"/>
        <w:rPr>
          <w:rFonts w:ascii="Calibri" w:hAnsi="Calibri" w:cs="Calibri"/>
          <w:sz w:val="22"/>
          <w:szCs w:val="22"/>
        </w:rPr>
      </w:pPr>
      <w:r w:rsidRPr="00C64E84">
        <w:rPr>
          <w:rFonts w:ascii="Calibri" w:hAnsi="Calibri" w:cs="Calibri"/>
          <w:sz w:val="22"/>
          <w:szCs w:val="22"/>
        </w:rPr>
        <w:t xml:space="preserve">Means, other than tests, </w:t>
      </w:r>
      <w:r>
        <w:rPr>
          <w:rFonts w:ascii="Calibri" w:hAnsi="Calibri" w:cs="Calibri"/>
          <w:sz w:val="22"/>
          <w:szCs w:val="22"/>
        </w:rPr>
        <w:t xml:space="preserve">used </w:t>
      </w:r>
      <w:r w:rsidRPr="00C64E84">
        <w:rPr>
          <w:rFonts w:ascii="Calibri" w:hAnsi="Calibri" w:cs="Calibri"/>
          <w:sz w:val="22"/>
          <w:szCs w:val="22"/>
        </w:rPr>
        <w:t>to evaluate student performance</w:t>
      </w:r>
    </w:p>
    <w:p w14:paraId="5EFAA3B6" w14:textId="77777777" w:rsidR="008C62F9" w:rsidRPr="00C64E84" w:rsidRDefault="008C62F9" w:rsidP="008C62F9">
      <w:pPr>
        <w:numPr>
          <w:ilvl w:val="1"/>
          <w:numId w:val="8"/>
        </w:numPr>
        <w:ind w:left="180"/>
        <w:rPr>
          <w:rFonts w:ascii="Calibri" w:hAnsi="Calibri" w:cs="Calibri"/>
          <w:sz w:val="22"/>
          <w:szCs w:val="22"/>
        </w:rPr>
      </w:pPr>
      <w:r w:rsidRPr="00C64E84">
        <w:rPr>
          <w:rFonts w:ascii="Calibri" w:hAnsi="Calibri" w:cs="Calibri"/>
          <w:sz w:val="22"/>
          <w:szCs w:val="22"/>
        </w:rPr>
        <w:t>Grading scale (score equivalents of letter grades)</w:t>
      </w:r>
    </w:p>
    <w:p w14:paraId="5067548F" w14:textId="77777777" w:rsidR="008C62F9" w:rsidRDefault="008C62F9" w:rsidP="008C62F9">
      <w:pPr>
        <w:numPr>
          <w:ilvl w:val="1"/>
          <w:numId w:val="8"/>
        </w:numPr>
        <w:ind w:left="180"/>
        <w:rPr>
          <w:rFonts w:ascii="Calibri" w:hAnsi="Calibri" w:cs="Calibri"/>
          <w:sz w:val="22"/>
          <w:szCs w:val="22"/>
        </w:rPr>
      </w:pPr>
      <w:r w:rsidRPr="00C64E84">
        <w:rPr>
          <w:rFonts w:ascii="Calibri" w:hAnsi="Calibri" w:cs="Calibri"/>
          <w:sz w:val="22"/>
          <w:szCs w:val="22"/>
        </w:rPr>
        <w:t>Weighting scale (percentages attributed to various evaluative methods to arrive at final grade)</w:t>
      </w:r>
    </w:p>
    <w:p w14:paraId="5F4B8CFF" w14:textId="77777777" w:rsidR="007F773F" w:rsidRPr="0011272E" w:rsidRDefault="007F773F" w:rsidP="00756D1B">
      <w:pPr>
        <w:ind w:left="-360"/>
        <w:rPr>
          <w:rFonts w:ascii="Calibri" w:hAnsi="Calibri" w:cs="Calibri"/>
          <w:sz w:val="16"/>
          <w:szCs w:val="16"/>
        </w:rPr>
      </w:pPr>
    </w:p>
    <w:p w14:paraId="706CECFF" w14:textId="77777777" w:rsidR="007F773F" w:rsidRPr="00C64E84" w:rsidRDefault="007F773F" w:rsidP="00756D1B">
      <w:pPr>
        <w:pStyle w:val="Heading1"/>
        <w:ind w:left="-360"/>
        <w:rPr>
          <w:rFonts w:ascii="Calibri" w:hAnsi="Calibri" w:cs="Calibri"/>
          <w:sz w:val="22"/>
          <w:szCs w:val="22"/>
        </w:rPr>
      </w:pPr>
      <w:r w:rsidRPr="00C64E84">
        <w:rPr>
          <w:rFonts w:ascii="Calibri" w:hAnsi="Calibri" w:cs="Calibri"/>
          <w:sz w:val="22"/>
          <w:szCs w:val="22"/>
        </w:rPr>
        <w:t>COURSE POLICIES</w:t>
      </w:r>
    </w:p>
    <w:p w14:paraId="1DCCF517" w14:textId="36690C8A" w:rsidR="00BF0483" w:rsidRPr="00C64E84" w:rsidRDefault="00BF0483" w:rsidP="00BF0483">
      <w:pPr>
        <w:numPr>
          <w:ilvl w:val="1"/>
          <w:numId w:val="8"/>
        </w:numPr>
        <w:ind w:left="180"/>
        <w:rPr>
          <w:rFonts w:ascii="Calibri" w:hAnsi="Calibri" w:cs="Calibri"/>
          <w:sz w:val="22"/>
          <w:szCs w:val="22"/>
        </w:rPr>
      </w:pPr>
      <w:r w:rsidRPr="00C64E84">
        <w:rPr>
          <w:rFonts w:ascii="Calibri" w:hAnsi="Calibri" w:cs="Calibri"/>
          <w:sz w:val="22"/>
          <w:szCs w:val="22"/>
        </w:rPr>
        <w:t xml:space="preserve">Make-up exams and </w:t>
      </w:r>
      <w:r w:rsidR="00401FEC">
        <w:rPr>
          <w:rFonts w:ascii="Calibri" w:hAnsi="Calibri" w:cs="Calibri"/>
          <w:sz w:val="22"/>
          <w:szCs w:val="22"/>
        </w:rPr>
        <w:t>l</w:t>
      </w:r>
      <w:r w:rsidRPr="00C64E84">
        <w:rPr>
          <w:rFonts w:ascii="Calibri" w:hAnsi="Calibri" w:cs="Calibri"/>
          <w:sz w:val="22"/>
          <w:szCs w:val="22"/>
        </w:rPr>
        <w:t xml:space="preserve">ate </w:t>
      </w:r>
      <w:r w:rsidR="00401FEC">
        <w:rPr>
          <w:rFonts w:ascii="Calibri" w:hAnsi="Calibri" w:cs="Calibri"/>
          <w:sz w:val="22"/>
          <w:szCs w:val="22"/>
        </w:rPr>
        <w:t>a</w:t>
      </w:r>
      <w:r w:rsidRPr="00C64E84">
        <w:rPr>
          <w:rFonts w:ascii="Calibri" w:hAnsi="Calibri" w:cs="Calibri"/>
          <w:sz w:val="22"/>
          <w:szCs w:val="22"/>
        </w:rPr>
        <w:t>ssignment</w:t>
      </w:r>
      <w:r w:rsidR="008C62F9">
        <w:rPr>
          <w:rFonts w:ascii="Calibri" w:hAnsi="Calibri" w:cs="Calibri"/>
          <w:sz w:val="22"/>
          <w:szCs w:val="22"/>
        </w:rPr>
        <w:t>s</w:t>
      </w:r>
    </w:p>
    <w:p w14:paraId="5AE32FF9" w14:textId="77777777" w:rsidR="00BF0483" w:rsidRPr="00C64E84" w:rsidRDefault="00BF0483" w:rsidP="00BF0483">
      <w:pPr>
        <w:numPr>
          <w:ilvl w:val="1"/>
          <w:numId w:val="8"/>
        </w:numPr>
        <w:ind w:left="180"/>
        <w:rPr>
          <w:rFonts w:ascii="Calibri" w:hAnsi="Calibri" w:cs="Calibri"/>
          <w:sz w:val="22"/>
          <w:szCs w:val="22"/>
        </w:rPr>
      </w:pPr>
      <w:r w:rsidRPr="00C64E84">
        <w:rPr>
          <w:rFonts w:ascii="Calibri" w:hAnsi="Calibri" w:cs="Calibri"/>
          <w:sz w:val="22"/>
          <w:szCs w:val="22"/>
        </w:rPr>
        <w:t>Academic honesty</w:t>
      </w:r>
    </w:p>
    <w:p w14:paraId="58B43B46" w14:textId="77777777" w:rsidR="006E145B" w:rsidRPr="00C64E84" w:rsidRDefault="006E145B" w:rsidP="003A606E">
      <w:pPr>
        <w:numPr>
          <w:ilvl w:val="1"/>
          <w:numId w:val="8"/>
        </w:numPr>
        <w:ind w:left="180"/>
        <w:rPr>
          <w:rFonts w:ascii="Calibri" w:hAnsi="Calibri" w:cs="Calibri"/>
          <w:sz w:val="22"/>
          <w:szCs w:val="22"/>
        </w:rPr>
      </w:pPr>
      <w:r w:rsidRPr="00C64E84">
        <w:rPr>
          <w:rFonts w:ascii="Calibri" w:hAnsi="Calibri" w:cs="Calibri"/>
          <w:sz w:val="22"/>
          <w:szCs w:val="22"/>
        </w:rPr>
        <w:t xml:space="preserve">Library </w:t>
      </w:r>
      <w:r w:rsidR="007F773F" w:rsidRPr="00C64E84">
        <w:rPr>
          <w:rFonts w:ascii="Calibri" w:hAnsi="Calibri" w:cs="Calibri"/>
          <w:sz w:val="22"/>
          <w:szCs w:val="22"/>
        </w:rPr>
        <w:t>r</w:t>
      </w:r>
      <w:r w:rsidRPr="00C64E84">
        <w:rPr>
          <w:rFonts w:ascii="Calibri" w:hAnsi="Calibri" w:cs="Calibri"/>
          <w:sz w:val="22"/>
          <w:szCs w:val="22"/>
        </w:rPr>
        <w:t>esources</w:t>
      </w:r>
      <w:r w:rsidR="00401FEC">
        <w:rPr>
          <w:rFonts w:ascii="Calibri" w:hAnsi="Calibri" w:cs="Calibri"/>
          <w:sz w:val="22"/>
          <w:szCs w:val="22"/>
        </w:rPr>
        <w:t xml:space="preserve"> (</w:t>
      </w:r>
      <w:r w:rsidR="0085649D" w:rsidRPr="00C64E84">
        <w:rPr>
          <w:rFonts w:ascii="Calibri" w:hAnsi="Calibri" w:cs="Calibri"/>
          <w:sz w:val="22"/>
          <w:szCs w:val="22"/>
        </w:rPr>
        <w:t>if appropriate</w:t>
      </w:r>
      <w:r w:rsidR="00401FEC">
        <w:rPr>
          <w:rFonts w:ascii="Calibri" w:hAnsi="Calibri" w:cs="Calibri"/>
          <w:sz w:val="22"/>
          <w:szCs w:val="22"/>
        </w:rPr>
        <w:t>)</w:t>
      </w:r>
    </w:p>
    <w:p w14:paraId="1552C1C7" w14:textId="77777777" w:rsidR="007F773F" w:rsidRPr="00C64E84" w:rsidRDefault="007F773F" w:rsidP="003A606E">
      <w:pPr>
        <w:numPr>
          <w:ilvl w:val="1"/>
          <w:numId w:val="8"/>
        </w:numPr>
        <w:ind w:left="180"/>
        <w:rPr>
          <w:rFonts w:ascii="Calibri" w:hAnsi="Calibri" w:cs="Calibri"/>
          <w:sz w:val="22"/>
          <w:szCs w:val="22"/>
        </w:rPr>
      </w:pPr>
      <w:r w:rsidRPr="00C64E84">
        <w:rPr>
          <w:rFonts w:ascii="Calibri" w:hAnsi="Calibri" w:cs="Calibri"/>
          <w:sz w:val="22"/>
          <w:szCs w:val="22"/>
        </w:rPr>
        <w:t>Student conduct</w:t>
      </w:r>
      <w:r w:rsidR="0011272E">
        <w:rPr>
          <w:rFonts w:ascii="Calibri" w:hAnsi="Calibri" w:cs="Calibri"/>
          <w:sz w:val="22"/>
          <w:szCs w:val="22"/>
        </w:rPr>
        <w:t xml:space="preserve"> and expectations</w:t>
      </w:r>
    </w:p>
    <w:p w14:paraId="22E09E80" w14:textId="3CC53E0B" w:rsidR="00756D1B" w:rsidRDefault="00756D1B" w:rsidP="003A606E">
      <w:pPr>
        <w:numPr>
          <w:ilvl w:val="1"/>
          <w:numId w:val="8"/>
        </w:numPr>
        <w:ind w:left="180"/>
        <w:rPr>
          <w:rFonts w:ascii="Calibri" w:hAnsi="Calibri" w:cs="Calibri"/>
          <w:sz w:val="22"/>
          <w:szCs w:val="22"/>
        </w:rPr>
      </w:pPr>
      <w:r w:rsidRPr="00C64E84">
        <w:rPr>
          <w:rFonts w:ascii="Calibri" w:hAnsi="Calibri" w:cs="Calibri"/>
          <w:sz w:val="22"/>
          <w:szCs w:val="22"/>
        </w:rPr>
        <w:t>Cell phone</w:t>
      </w:r>
      <w:r w:rsidR="00B14A54">
        <w:rPr>
          <w:rFonts w:ascii="Calibri" w:hAnsi="Calibri" w:cs="Calibri"/>
          <w:sz w:val="22"/>
          <w:szCs w:val="22"/>
        </w:rPr>
        <w:t xml:space="preserve"> usage in classroom</w:t>
      </w:r>
    </w:p>
    <w:p w14:paraId="75E9F9B2" w14:textId="759CE4D2" w:rsidR="00B946C1" w:rsidRPr="00B946C1" w:rsidRDefault="00B946C1" w:rsidP="00B946C1">
      <w:pPr>
        <w:numPr>
          <w:ilvl w:val="1"/>
          <w:numId w:val="8"/>
        </w:numPr>
        <w:ind w:left="180"/>
        <w:rPr>
          <w:rFonts w:ascii="Calibri" w:hAnsi="Calibri" w:cs="Calibri"/>
          <w:sz w:val="22"/>
          <w:szCs w:val="22"/>
        </w:rPr>
      </w:pPr>
      <w:r>
        <w:rPr>
          <w:rFonts w:ascii="Calibri" w:hAnsi="Calibri" w:cs="Calibri"/>
          <w:sz w:val="22"/>
          <w:szCs w:val="22"/>
        </w:rPr>
        <w:t>Artificial Intelligence (AI) Usage</w:t>
      </w:r>
    </w:p>
    <w:p w14:paraId="3B5E2A63" w14:textId="4FCFEE4F" w:rsidR="00726AC0" w:rsidRDefault="00726AC0" w:rsidP="003A606E">
      <w:pPr>
        <w:numPr>
          <w:ilvl w:val="1"/>
          <w:numId w:val="8"/>
        </w:numPr>
        <w:ind w:left="180"/>
        <w:rPr>
          <w:rFonts w:ascii="Calibri" w:hAnsi="Calibri" w:cs="Calibri"/>
          <w:sz w:val="22"/>
          <w:szCs w:val="22"/>
        </w:rPr>
      </w:pPr>
      <w:r>
        <w:rPr>
          <w:rFonts w:ascii="Calibri" w:hAnsi="Calibri" w:cs="Calibri"/>
          <w:sz w:val="22"/>
          <w:szCs w:val="22"/>
        </w:rPr>
        <w:t>Virtual Attendance Guidelines (verbatim wording provided below)</w:t>
      </w:r>
    </w:p>
    <w:p w14:paraId="76F63A04" w14:textId="6A1663A6" w:rsidR="00726AC0" w:rsidRDefault="00726AC0" w:rsidP="003A606E">
      <w:pPr>
        <w:numPr>
          <w:ilvl w:val="1"/>
          <w:numId w:val="8"/>
        </w:numPr>
        <w:ind w:left="180"/>
        <w:rPr>
          <w:rFonts w:ascii="Calibri" w:hAnsi="Calibri" w:cs="Calibri"/>
          <w:sz w:val="22"/>
          <w:szCs w:val="22"/>
        </w:rPr>
      </w:pPr>
      <w:r>
        <w:rPr>
          <w:rFonts w:ascii="Calibri" w:hAnsi="Calibri" w:cs="Calibri"/>
          <w:sz w:val="22"/>
          <w:szCs w:val="22"/>
        </w:rPr>
        <w:t>Virtual Attendance Etiquette Guidelines (verbatim wording provided below)</w:t>
      </w:r>
    </w:p>
    <w:p w14:paraId="1E2D589D" w14:textId="77777777" w:rsidR="00513270" w:rsidRDefault="00513270" w:rsidP="003A606E">
      <w:pPr>
        <w:numPr>
          <w:ilvl w:val="1"/>
          <w:numId w:val="8"/>
        </w:numPr>
        <w:ind w:left="180"/>
        <w:rPr>
          <w:rFonts w:ascii="Calibri" w:hAnsi="Calibri" w:cs="Calibri"/>
          <w:sz w:val="22"/>
          <w:szCs w:val="22"/>
        </w:rPr>
      </w:pPr>
      <w:r>
        <w:rPr>
          <w:rFonts w:ascii="Calibri" w:hAnsi="Calibri" w:cs="Calibri"/>
          <w:sz w:val="22"/>
          <w:szCs w:val="22"/>
        </w:rPr>
        <w:lastRenderedPageBreak/>
        <w:t>Technology Requirements (</w:t>
      </w:r>
      <w:r w:rsidR="003A606E">
        <w:rPr>
          <w:rFonts w:ascii="Calibri" w:hAnsi="Calibri" w:cs="Calibri"/>
          <w:sz w:val="22"/>
          <w:szCs w:val="22"/>
        </w:rPr>
        <w:t xml:space="preserve">verbatim wording </w:t>
      </w:r>
      <w:r>
        <w:rPr>
          <w:rFonts w:ascii="Calibri" w:hAnsi="Calibri" w:cs="Calibri"/>
          <w:sz w:val="22"/>
          <w:szCs w:val="22"/>
        </w:rPr>
        <w:t>provided below)</w:t>
      </w:r>
    </w:p>
    <w:p w14:paraId="4CAD36C8" w14:textId="77777777" w:rsidR="00513270" w:rsidRDefault="00513270" w:rsidP="003A606E">
      <w:pPr>
        <w:numPr>
          <w:ilvl w:val="1"/>
          <w:numId w:val="8"/>
        </w:numPr>
        <w:ind w:left="180"/>
        <w:rPr>
          <w:rFonts w:ascii="Calibri" w:hAnsi="Calibri" w:cs="Calibri"/>
          <w:sz w:val="22"/>
          <w:szCs w:val="22"/>
        </w:rPr>
      </w:pPr>
      <w:r>
        <w:rPr>
          <w:rFonts w:ascii="Calibri" w:hAnsi="Calibri" w:cs="Calibri"/>
          <w:sz w:val="22"/>
          <w:szCs w:val="22"/>
        </w:rPr>
        <w:t>Student Accessibility Services</w:t>
      </w:r>
      <w:r w:rsidR="001F313C">
        <w:rPr>
          <w:rFonts w:ascii="Calibri" w:hAnsi="Calibri" w:cs="Calibri"/>
          <w:sz w:val="22"/>
          <w:szCs w:val="22"/>
        </w:rPr>
        <w:t xml:space="preserve"> (</w:t>
      </w:r>
      <w:r w:rsidR="003A606E">
        <w:rPr>
          <w:rFonts w:ascii="Calibri" w:hAnsi="Calibri" w:cs="Calibri"/>
          <w:sz w:val="22"/>
          <w:szCs w:val="22"/>
        </w:rPr>
        <w:t>verbatim wording provided below</w:t>
      </w:r>
      <w:r w:rsidR="001F313C">
        <w:rPr>
          <w:rFonts w:ascii="Calibri" w:hAnsi="Calibri" w:cs="Calibri"/>
          <w:sz w:val="22"/>
          <w:szCs w:val="22"/>
        </w:rPr>
        <w:t>)</w:t>
      </w:r>
    </w:p>
    <w:p w14:paraId="2C1B75E4" w14:textId="77777777" w:rsidR="001F313C" w:rsidRDefault="001F313C" w:rsidP="003A606E">
      <w:pPr>
        <w:numPr>
          <w:ilvl w:val="1"/>
          <w:numId w:val="8"/>
        </w:numPr>
        <w:ind w:left="180"/>
        <w:rPr>
          <w:rFonts w:ascii="Calibri" w:hAnsi="Calibri" w:cs="Calibri"/>
          <w:sz w:val="22"/>
          <w:szCs w:val="22"/>
        </w:rPr>
      </w:pPr>
      <w:r>
        <w:rPr>
          <w:rFonts w:ascii="Calibri" w:hAnsi="Calibri" w:cs="Calibri"/>
          <w:sz w:val="22"/>
          <w:szCs w:val="22"/>
        </w:rPr>
        <w:t>Statement of Non-Discrimination (</w:t>
      </w:r>
      <w:r w:rsidR="003A606E">
        <w:rPr>
          <w:rFonts w:ascii="Calibri" w:hAnsi="Calibri" w:cs="Calibri"/>
          <w:sz w:val="22"/>
          <w:szCs w:val="22"/>
        </w:rPr>
        <w:t>verbatim wording provided below</w:t>
      </w:r>
      <w:r>
        <w:rPr>
          <w:rFonts w:ascii="Calibri" w:hAnsi="Calibri" w:cs="Calibri"/>
          <w:sz w:val="22"/>
          <w:szCs w:val="22"/>
        </w:rPr>
        <w:t>)</w:t>
      </w:r>
    </w:p>
    <w:p w14:paraId="34868080" w14:textId="77777777" w:rsidR="001F313C" w:rsidRDefault="001F313C" w:rsidP="003A606E">
      <w:pPr>
        <w:numPr>
          <w:ilvl w:val="1"/>
          <w:numId w:val="8"/>
        </w:numPr>
        <w:ind w:left="180"/>
        <w:rPr>
          <w:rFonts w:ascii="Calibri" w:hAnsi="Calibri" w:cs="Calibri"/>
          <w:sz w:val="22"/>
          <w:szCs w:val="22"/>
        </w:rPr>
      </w:pPr>
      <w:r>
        <w:rPr>
          <w:rFonts w:ascii="Calibri" w:hAnsi="Calibri" w:cs="Calibri"/>
          <w:sz w:val="22"/>
          <w:szCs w:val="22"/>
        </w:rPr>
        <w:t>Wellness, Health and Counseling Serviced (</w:t>
      </w:r>
      <w:r w:rsidR="003A606E">
        <w:rPr>
          <w:rFonts w:ascii="Calibri" w:hAnsi="Calibri" w:cs="Calibri"/>
          <w:sz w:val="22"/>
          <w:szCs w:val="22"/>
        </w:rPr>
        <w:t>verbatim wording provided below</w:t>
      </w:r>
      <w:r>
        <w:rPr>
          <w:rFonts w:ascii="Calibri" w:hAnsi="Calibri" w:cs="Calibri"/>
          <w:sz w:val="22"/>
          <w:szCs w:val="22"/>
        </w:rPr>
        <w:t>)</w:t>
      </w:r>
    </w:p>
    <w:p w14:paraId="419AD1F3" w14:textId="48CC0F3D" w:rsidR="001F313C" w:rsidRPr="008C62F9" w:rsidRDefault="001F313C" w:rsidP="008C62F9">
      <w:pPr>
        <w:numPr>
          <w:ilvl w:val="1"/>
          <w:numId w:val="8"/>
        </w:numPr>
        <w:ind w:left="180"/>
        <w:rPr>
          <w:rFonts w:ascii="Calibri" w:hAnsi="Calibri" w:cs="Calibri"/>
          <w:sz w:val="22"/>
          <w:szCs w:val="22"/>
        </w:rPr>
      </w:pPr>
      <w:r w:rsidRPr="003A606E">
        <w:rPr>
          <w:rFonts w:ascii="Calibri" w:hAnsi="Calibri" w:cs="Calibri"/>
          <w:sz w:val="22"/>
          <w:szCs w:val="22"/>
        </w:rPr>
        <w:t xml:space="preserve">Tutoring and </w:t>
      </w:r>
      <w:r w:rsidR="00D81E4F">
        <w:rPr>
          <w:rFonts w:ascii="Calibri" w:hAnsi="Calibri" w:cs="Calibri"/>
          <w:sz w:val="22"/>
          <w:szCs w:val="22"/>
        </w:rPr>
        <w:t>Academic</w:t>
      </w:r>
      <w:r w:rsidRPr="003A606E">
        <w:rPr>
          <w:rFonts w:ascii="Calibri" w:hAnsi="Calibri" w:cs="Calibri"/>
          <w:sz w:val="22"/>
          <w:szCs w:val="22"/>
        </w:rPr>
        <w:t xml:space="preserve"> Coaching</w:t>
      </w:r>
      <w:r w:rsidR="003A606E">
        <w:rPr>
          <w:rFonts w:ascii="Calibri" w:hAnsi="Calibri" w:cs="Calibri"/>
          <w:sz w:val="22"/>
          <w:szCs w:val="22"/>
        </w:rPr>
        <w:t xml:space="preserve"> (verbatim wording provided below)</w:t>
      </w:r>
    </w:p>
    <w:p w14:paraId="18AA19C0" w14:textId="77777777" w:rsidR="00726AC0" w:rsidRDefault="00726AC0" w:rsidP="00726AC0">
      <w:pPr>
        <w:numPr>
          <w:ilvl w:val="1"/>
          <w:numId w:val="8"/>
        </w:numPr>
        <w:ind w:left="180"/>
        <w:rPr>
          <w:rFonts w:ascii="Calibri" w:hAnsi="Calibri" w:cs="Calibri"/>
          <w:sz w:val="22"/>
          <w:szCs w:val="22"/>
        </w:rPr>
      </w:pPr>
      <w:r w:rsidRPr="003A606E">
        <w:rPr>
          <w:rFonts w:ascii="Calibri" w:hAnsi="Calibri" w:cs="Calibri"/>
          <w:sz w:val="22"/>
          <w:szCs w:val="22"/>
        </w:rPr>
        <w:t>Writing Intensive (required for all writing intensive courses</w:t>
      </w:r>
      <w:r>
        <w:rPr>
          <w:rFonts w:ascii="Calibri" w:hAnsi="Calibri" w:cs="Calibri"/>
          <w:sz w:val="22"/>
          <w:szCs w:val="22"/>
        </w:rPr>
        <w:t>, verbatim wording provided below</w:t>
      </w:r>
      <w:r w:rsidRPr="003A606E">
        <w:rPr>
          <w:rFonts w:ascii="Calibri" w:hAnsi="Calibri" w:cs="Calibri"/>
          <w:sz w:val="22"/>
          <w:szCs w:val="22"/>
        </w:rPr>
        <w:t>)</w:t>
      </w:r>
    </w:p>
    <w:p w14:paraId="6B752FD7" w14:textId="77777777" w:rsidR="00567DB0" w:rsidRPr="0011272E" w:rsidRDefault="00567DB0" w:rsidP="0011272E">
      <w:pPr>
        <w:pStyle w:val="NormalWeb"/>
        <w:shd w:val="clear" w:color="auto" w:fill="FFFFFF"/>
        <w:spacing w:before="0" w:beforeAutospacing="0" w:after="0" w:afterAutospacing="0"/>
        <w:rPr>
          <w:rStyle w:val="Strong"/>
          <w:rFonts w:ascii="Helvetica" w:hAnsi="Helvetica" w:cs="Helvetica"/>
          <w:color w:val="222222"/>
          <w:sz w:val="16"/>
          <w:szCs w:val="16"/>
        </w:rPr>
      </w:pPr>
    </w:p>
    <w:p w14:paraId="15241D00" w14:textId="0EA2295D" w:rsidR="00C82AC0" w:rsidRDefault="00C82AC0" w:rsidP="006D345A">
      <w:pPr>
        <w:pStyle w:val="NormalWeb"/>
        <w:shd w:val="clear" w:color="auto" w:fill="FFFFFF"/>
        <w:spacing w:before="0" w:beforeAutospacing="0" w:after="120" w:afterAutospacing="0"/>
        <w:ind w:left="-450"/>
        <w:rPr>
          <w:rStyle w:val="Strong"/>
          <w:rFonts w:ascii="Helvetica" w:hAnsi="Helvetica" w:cs="Helvetica"/>
          <w:color w:val="222222"/>
          <w:sz w:val="32"/>
          <w:szCs w:val="32"/>
        </w:rPr>
      </w:pPr>
      <w:r>
        <w:rPr>
          <w:rStyle w:val="Strong"/>
          <w:rFonts w:ascii="Helvetica" w:hAnsi="Helvetica" w:cs="Helvetica"/>
          <w:color w:val="222222"/>
          <w:sz w:val="32"/>
          <w:szCs w:val="32"/>
        </w:rPr>
        <w:t>Artificial Intelligence (AI) Usage</w:t>
      </w:r>
      <w:r w:rsidR="00985332">
        <w:rPr>
          <w:rStyle w:val="Strong"/>
          <w:rFonts w:ascii="Helvetica" w:hAnsi="Helvetica" w:cs="Helvetica"/>
          <w:color w:val="222222"/>
          <w:sz w:val="32"/>
          <w:szCs w:val="32"/>
        </w:rPr>
        <w:t xml:space="preserve"> (select one of the four statements below to insert in your syllabus)</w:t>
      </w:r>
    </w:p>
    <w:p w14:paraId="49E76B6A" w14:textId="608E151D" w:rsidR="00985332" w:rsidRPr="00B65F00" w:rsidRDefault="00985332" w:rsidP="00B65F00">
      <w:pPr>
        <w:pStyle w:val="NormalWeb"/>
        <w:shd w:val="clear" w:color="auto" w:fill="FFFFFF"/>
        <w:spacing w:after="120"/>
        <w:ind w:left="90" w:hanging="540"/>
        <w:rPr>
          <w:rFonts w:ascii="Calibri" w:hAnsi="Calibri" w:cs="Calibri"/>
          <w:sz w:val="22"/>
          <w:szCs w:val="22"/>
        </w:rPr>
      </w:pPr>
      <w:r w:rsidRPr="00B65F00">
        <w:rPr>
          <w:rFonts w:ascii="Calibri" w:hAnsi="Calibri" w:cs="Calibri"/>
          <w:sz w:val="22"/>
          <w:szCs w:val="22"/>
        </w:rPr>
        <w:t>1.</w:t>
      </w:r>
      <w:r w:rsidRPr="00B65F00">
        <w:rPr>
          <w:rFonts w:ascii="Calibri" w:hAnsi="Calibri" w:cs="Calibri"/>
          <w:sz w:val="22"/>
          <w:szCs w:val="22"/>
        </w:rPr>
        <w:tab/>
        <w:t xml:space="preserve">When AI is prohibited. Students are not allowed to use advanced automated tools (artificial intelligence or machine learning tools such as ChatGPT, Bard, or Dall-E 2) on assignments in this course. Each student is expected to complete each assignment without substantive assistance from others, including automated tools. </w:t>
      </w:r>
    </w:p>
    <w:p w14:paraId="7029DFB9" w14:textId="5AADE7E7" w:rsidR="00985332" w:rsidRPr="00B65F00" w:rsidRDefault="00985332" w:rsidP="00B65F00">
      <w:pPr>
        <w:pStyle w:val="NormalWeb"/>
        <w:shd w:val="clear" w:color="auto" w:fill="FFFFFF"/>
        <w:spacing w:after="120"/>
        <w:ind w:left="90" w:hanging="540"/>
        <w:rPr>
          <w:rFonts w:ascii="Calibri" w:hAnsi="Calibri" w:cs="Calibri"/>
          <w:sz w:val="22"/>
          <w:szCs w:val="22"/>
        </w:rPr>
      </w:pPr>
      <w:r w:rsidRPr="00B65F00">
        <w:rPr>
          <w:rFonts w:ascii="Calibri" w:hAnsi="Calibri" w:cs="Calibri"/>
          <w:sz w:val="22"/>
          <w:szCs w:val="22"/>
        </w:rPr>
        <w:t>2.</w:t>
      </w:r>
      <w:r w:rsidRPr="00B65F00">
        <w:rPr>
          <w:rFonts w:ascii="Calibri" w:hAnsi="Calibri" w:cs="Calibri"/>
          <w:sz w:val="22"/>
          <w:szCs w:val="22"/>
        </w:rPr>
        <w:tab/>
        <w:t xml:space="preserve">When AI is allowed with prior permission. Students are allowed to use advanced automated tools (artificial intelligence or machine learning tools such as ChatGPT, Bard, or Dall-E 2) on assignments in this course if instructor permission is obtained in advance. Unless given permission to use those tools, each student is expected to complete each assignment without substantive assistance from others, including automated tools. </w:t>
      </w:r>
    </w:p>
    <w:p w14:paraId="5DE130E9" w14:textId="56F52BB1" w:rsidR="00985332" w:rsidRPr="00B65F00" w:rsidRDefault="00985332" w:rsidP="00B65F00">
      <w:pPr>
        <w:pStyle w:val="NormalWeb"/>
        <w:shd w:val="clear" w:color="auto" w:fill="FFFFFF"/>
        <w:spacing w:after="120"/>
        <w:ind w:left="90" w:hanging="540"/>
        <w:rPr>
          <w:rFonts w:ascii="Calibri" w:hAnsi="Calibri" w:cs="Calibri"/>
          <w:sz w:val="22"/>
          <w:szCs w:val="22"/>
        </w:rPr>
      </w:pPr>
      <w:r w:rsidRPr="00B65F00">
        <w:rPr>
          <w:rFonts w:ascii="Calibri" w:hAnsi="Calibri" w:cs="Calibri"/>
          <w:sz w:val="22"/>
          <w:szCs w:val="22"/>
        </w:rPr>
        <w:t>3.</w:t>
      </w:r>
      <w:r w:rsidRPr="00B65F00">
        <w:rPr>
          <w:rFonts w:ascii="Calibri" w:hAnsi="Calibri" w:cs="Calibri"/>
          <w:sz w:val="22"/>
          <w:szCs w:val="22"/>
        </w:rPr>
        <w:tab/>
        <w:t xml:space="preserve">When AI is allowed with attribution. Students are allowed to use advanced automated tools (artificial intelligence or machine learning tools such as ChatGPT, Bard, or Dall-E 2) on assignments in this course if that use is properly documented and credited. </w:t>
      </w:r>
    </w:p>
    <w:p w14:paraId="7E1999B8" w14:textId="169A16BF" w:rsidR="00985332" w:rsidRPr="00B65F00" w:rsidRDefault="00985332" w:rsidP="00B65F00">
      <w:pPr>
        <w:pStyle w:val="NormalWeb"/>
        <w:shd w:val="clear" w:color="auto" w:fill="FFFFFF"/>
        <w:spacing w:before="0" w:beforeAutospacing="0" w:after="120" w:afterAutospacing="0"/>
        <w:ind w:left="90" w:hanging="540"/>
        <w:rPr>
          <w:rFonts w:ascii="Calibri" w:hAnsi="Calibri" w:cs="Calibri"/>
          <w:sz w:val="22"/>
          <w:szCs w:val="22"/>
        </w:rPr>
      </w:pPr>
      <w:r w:rsidRPr="00B65F00">
        <w:rPr>
          <w:rFonts w:ascii="Calibri" w:hAnsi="Calibri" w:cs="Calibri"/>
          <w:sz w:val="22"/>
          <w:szCs w:val="22"/>
        </w:rPr>
        <w:t>4.</w:t>
      </w:r>
      <w:r w:rsidRPr="00B65F00">
        <w:rPr>
          <w:rFonts w:ascii="Calibri" w:hAnsi="Calibri" w:cs="Calibri"/>
          <w:sz w:val="22"/>
          <w:szCs w:val="22"/>
        </w:rPr>
        <w:tab/>
        <w:t xml:space="preserve">When AI use is allowed without attribution. Students are allowed to use advanced automated tools (artificial intelligence or machine learning tools such as ChatGPT, Bard, or Dall-E 2) on assignments in this course; no special documentation or citation is required. </w:t>
      </w:r>
    </w:p>
    <w:p w14:paraId="3C3865FD" w14:textId="77777777" w:rsidR="00985332" w:rsidRPr="00B65F00" w:rsidRDefault="00985332" w:rsidP="00B65F00">
      <w:pPr>
        <w:pStyle w:val="NormalWeb"/>
        <w:shd w:val="clear" w:color="auto" w:fill="FFFFFF"/>
        <w:spacing w:before="0" w:beforeAutospacing="0" w:after="0" w:afterAutospacing="0"/>
        <w:ind w:left="-450"/>
        <w:rPr>
          <w:rStyle w:val="Strong"/>
          <w:rFonts w:ascii="Helvetica" w:hAnsi="Helvetica" w:cs="Helvetica"/>
          <w:color w:val="222222"/>
          <w:sz w:val="18"/>
          <w:szCs w:val="18"/>
        </w:rPr>
      </w:pPr>
    </w:p>
    <w:p w14:paraId="22D03B5D" w14:textId="1C63D03D" w:rsidR="00171763" w:rsidRPr="006D345A" w:rsidRDefault="00AA4C8A" w:rsidP="006D345A">
      <w:pPr>
        <w:pStyle w:val="NormalWeb"/>
        <w:shd w:val="clear" w:color="auto" w:fill="FFFFFF"/>
        <w:spacing w:before="0" w:beforeAutospacing="0" w:after="120" w:afterAutospacing="0"/>
        <w:ind w:left="-450"/>
        <w:rPr>
          <w:rStyle w:val="Strong"/>
          <w:rFonts w:ascii="Helvetica" w:hAnsi="Helvetica" w:cs="Helvetica"/>
          <w:color w:val="222222"/>
          <w:sz w:val="32"/>
          <w:szCs w:val="32"/>
        </w:rPr>
      </w:pPr>
      <w:r w:rsidRPr="003A606E">
        <w:rPr>
          <w:rStyle w:val="Strong"/>
          <w:rFonts w:ascii="Helvetica" w:hAnsi="Helvetica" w:cs="Helvetica"/>
          <w:color w:val="222222"/>
          <w:sz w:val="32"/>
          <w:szCs w:val="32"/>
        </w:rPr>
        <w:t xml:space="preserve">All statements below </w:t>
      </w:r>
      <w:r w:rsidR="003C432A">
        <w:rPr>
          <w:rStyle w:val="Strong"/>
          <w:rFonts w:ascii="Helvetica" w:hAnsi="Helvetica" w:cs="Helvetica"/>
          <w:color w:val="222222"/>
          <w:sz w:val="32"/>
          <w:szCs w:val="32"/>
        </w:rPr>
        <w:t xml:space="preserve">must be </w:t>
      </w:r>
      <w:r w:rsidR="00567DB0" w:rsidRPr="003A606E">
        <w:rPr>
          <w:rStyle w:val="Strong"/>
          <w:rFonts w:ascii="Helvetica" w:hAnsi="Helvetica" w:cs="Helvetica"/>
          <w:color w:val="222222"/>
          <w:sz w:val="32"/>
          <w:szCs w:val="32"/>
        </w:rPr>
        <w:t>included in your syllabi</w:t>
      </w:r>
      <w:r w:rsidR="002A301D" w:rsidRPr="003A606E">
        <w:rPr>
          <w:rStyle w:val="Strong"/>
          <w:rFonts w:ascii="Helvetica" w:hAnsi="Helvetica" w:cs="Helvetica"/>
          <w:color w:val="222222"/>
          <w:sz w:val="32"/>
          <w:szCs w:val="32"/>
        </w:rPr>
        <w:t xml:space="preserve"> verbatim</w:t>
      </w:r>
      <w:r w:rsidR="00567DB0" w:rsidRPr="003A606E">
        <w:rPr>
          <w:rStyle w:val="Strong"/>
          <w:rFonts w:ascii="Helvetica" w:hAnsi="Helvetica" w:cs="Helvetica"/>
          <w:color w:val="222222"/>
          <w:sz w:val="32"/>
          <w:szCs w:val="32"/>
        </w:rPr>
        <w:t>. Please do not edit</w:t>
      </w:r>
      <w:r w:rsidR="00AC0025" w:rsidRPr="003A606E">
        <w:rPr>
          <w:rStyle w:val="Strong"/>
          <w:rFonts w:ascii="Helvetica" w:hAnsi="Helvetica" w:cs="Helvetica"/>
          <w:color w:val="222222"/>
          <w:sz w:val="32"/>
          <w:szCs w:val="32"/>
        </w:rPr>
        <w:t xml:space="preserve"> the wording. </w:t>
      </w:r>
    </w:p>
    <w:p w14:paraId="4841518F" w14:textId="77777777" w:rsidR="008C62F9" w:rsidRPr="00171763"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171763">
        <w:rPr>
          <w:rStyle w:val="Strong"/>
          <w:rFonts w:ascii="Helvetica" w:hAnsi="Helvetica" w:cs="Helvetica"/>
          <w:color w:val="222222"/>
        </w:rPr>
        <w:t>Virtual Attendance</w:t>
      </w:r>
      <w:r>
        <w:rPr>
          <w:rStyle w:val="Strong"/>
          <w:rFonts w:ascii="Helvetica" w:hAnsi="Helvetica" w:cs="Helvetica"/>
          <w:color w:val="222222"/>
        </w:rPr>
        <w:t xml:space="preserve"> </w:t>
      </w:r>
      <w:r w:rsidRPr="00171763">
        <w:rPr>
          <w:rStyle w:val="Strong"/>
          <w:rFonts w:ascii="Helvetica" w:hAnsi="Helvetica" w:cs="Helvetica"/>
          <w:color w:val="222222"/>
        </w:rPr>
        <w:t>Guidelines</w:t>
      </w:r>
    </w:p>
    <w:p w14:paraId="0CE2A761" w14:textId="77777777" w:rsidR="008C62F9" w:rsidRPr="00171763" w:rsidRDefault="008C62F9" w:rsidP="008C62F9">
      <w:pPr>
        <w:rPr>
          <w:rFonts w:ascii="Calibri" w:hAnsi="Calibri" w:cs="Calibri"/>
          <w:sz w:val="22"/>
          <w:szCs w:val="22"/>
        </w:rPr>
      </w:pPr>
      <w:r w:rsidRPr="00003AF5">
        <w:rPr>
          <w:rFonts w:ascii="Calibri" w:hAnsi="Calibri" w:cs="Calibri"/>
          <w:sz w:val="22"/>
          <w:szCs w:val="22"/>
        </w:rPr>
        <w:t>This course achieves the student learning outcomes, student engagement, and academic integrity through in-seat delivery and teaching methodologies where students are expected to attend together in the classroom.</w:t>
      </w:r>
      <w:r w:rsidRPr="00130C3E">
        <w:rPr>
          <w:rFonts w:ascii="Calibri" w:hAnsi="Calibri" w:cs="Calibri"/>
          <w:sz w:val="22"/>
          <w:szCs w:val="22"/>
        </w:rPr>
        <w:t xml:space="preserve"> The College</w:t>
      </w:r>
      <w:r w:rsidRPr="00171763">
        <w:rPr>
          <w:rFonts w:ascii="Calibri" w:hAnsi="Calibri" w:cs="Calibri"/>
          <w:sz w:val="22"/>
          <w:szCs w:val="22"/>
        </w:rPr>
        <w:t xml:space="preserve"> recognizes that there may be extenuating circumstances in which students who are able to actively engage and participate may be permitted to attend courses virtually. Virtual attendance will be the exception and not the rule. Students </w:t>
      </w:r>
      <w:r w:rsidRPr="00754B39">
        <w:rPr>
          <w:rFonts w:ascii="Calibri" w:hAnsi="Calibri" w:cs="Calibri"/>
          <w:b/>
          <w:sz w:val="22"/>
          <w:szCs w:val="22"/>
        </w:rPr>
        <w:t>may</w:t>
      </w:r>
      <w:r w:rsidRPr="00171763">
        <w:rPr>
          <w:rFonts w:ascii="Calibri" w:hAnsi="Calibri" w:cs="Calibri"/>
          <w:sz w:val="22"/>
          <w:szCs w:val="22"/>
        </w:rPr>
        <w:t xml:space="preserve"> be allowed to attend courses virtually in the event of one of the following:</w:t>
      </w:r>
    </w:p>
    <w:p w14:paraId="6E3BF234" w14:textId="77777777" w:rsidR="008C62F9" w:rsidRPr="00171763" w:rsidRDefault="008C62F9" w:rsidP="008C62F9">
      <w:pPr>
        <w:pStyle w:val="ListParagraph"/>
        <w:numPr>
          <w:ilvl w:val="0"/>
          <w:numId w:val="10"/>
        </w:numPr>
        <w:spacing w:after="160" w:line="259" w:lineRule="auto"/>
        <w:rPr>
          <w:rFonts w:eastAsia="Times New Roman"/>
        </w:rPr>
      </w:pPr>
      <w:r w:rsidRPr="00171763">
        <w:rPr>
          <w:rFonts w:eastAsia="Times New Roman"/>
        </w:rPr>
        <w:t>Documented quarantine or isolation due to COVID-19 exposure or illness</w:t>
      </w:r>
    </w:p>
    <w:p w14:paraId="0CC7970D" w14:textId="77777777" w:rsidR="008C62F9" w:rsidRPr="00171763" w:rsidRDefault="008C62F9" w:rsidP="008C62F9">
      <w:pPr>
        <w:pStyle w:val="ListParagraph"/>
        <w:numPr>
          <w:ilvl w:val="0"/>
          <w:numId w:val="10"/>
        </w:numPr>
        <w:spacing w:after="160" w:line="259" w:lineRule="auto"/>
        <w:rPr>
          <w:rFonts w:eastAsia="Times New Roman"/>
        </w:rPr>
      </w:pPr>
      <w:r w:rsidRPr="00171763">
        <w:rPr>
          <w:rFonts w:eastAsia="Times New Roman"/>
        </w:rPr>
        <w:t>Documented college-sanctioned extracurricular activities</w:t>
      </w:r>
    </w:p>
    <w:p w14:paraId="5FFA7F66" w14:textId="77777777" w:rsidR="008C62F9" w:rsidRPr="00171763" w:rsidRDefault="008C62F9" w:rsidP="008C62F9">
      <w:pPr>
        <w:pStyle w:val="ListParagraph"/>
        <w:numPr>
          <w:ilvl w:val="0"/>
          <w:numId w:val="10"/>
        </w:numPr>
        <w:spacing w:after="160" w:line="259" w:lineRule="auto"/>
        <w:rPr>
          <w:rFonts w:eastAsia="Times New Roman"/>
        </w:rPr>
      </w:pPr>
      <w:r w:rsidRPr="00171763">
        <w:rPr>
          <w:rFonts w:eastAsia="Times New Roman"/>
        </w:rPr>
        <w:t>Documented illness preventing in-seat attendance</w:t>
      </w:r>
    </w:p>
    <w:p w14:paraId="27F6564E" w14:textId="77777777" w:rsidR="008C62F9" w:rsidRPr="00171763" w:rsidRDefault="008C62F9" w:rsidP="008C62F9">
      <w:pPr>
        <w:pStyle w:val="ListParagraph"/>
        <w:numPr>
          <w:ilvl w:val="0"/>
          <w:numId w:val="10"/>
        </w:numPr>
        <w:spacing w:after="160" w:line="259" w:lineRule="auto"/>
        <w:rPr>
          <w:rFonts w:eastAsia="Times New Roman"/>
        </w:rPr>
      </w:pPr>
      <w:r w:rsidRPr="00171763">
        <w:rPr>
          <w:rFonts w:eastAsia="Times New Roman"/>
        </w:rPr>
        <w:t>Other documented extenuating circumstances that prevent in-seat attendance</w:t>
      </w:r>
    </w:p>
    <w:p w14:paraId="3059B78B" w14:textId="77777777" w:rsidR="008C62F9" w:rsidRDefault="008C62F9" w:rsidP="008C62F9">
      <w:pPr>
        <w:rPr>
          <w:rFonts w:ascii="Calibri" w:hAnsi="Calibri" w:cs="Calibri"/>
          <w:sz w:val="22"/>
          <w:szCs w:val="22"/>
        </w:rPr>
      </w:pPr>
      <w:r w:rsidRPr="00171763">
        <w:rPr>
          <w:rFonts w:ascii="Calibri" w:hAnsi="Calibri" w:cs="Calibri"/>
          <w:sz w:val="22"/>
          <w:szCs w:val="22"/>
        </w:rPr>
        <w:t>Approval of virtual attendance is ultimately up to the instructor and may not be granted if the planned course activities for the course period cannot be reasonably accomplished virtually.</w:t>
      </w:r>
      <w:r>
        <w:rPr>
          <w:rFonts w:ascii="Calibri" w:hAnsi="Calibri" w:cs="Calibri"/>
          <w:sz w:val="22"/>
          <w:szCs w:val="22"/>
        </w:rPr>
        <w:t xml:space="preserve"> </w:t>
      </w:r>
      <w:r w:rsidRPr="00171763">
        <w:rPr>
          <w:rFonts w:ascii="Calibri" w:hAnsi="Calibri" w:cs="Calibri"/>
          <w:sz w:val="22"/>
          <w:szCs w:val="22"/>
        </w:rPr>
        <w:t>Courses such as labs, studio classes, and practicums may not have a virtual option. Virtual arrangements should be made with the instructor well in advance, but at least 24 hours in advance of the course period. If requests are not made within this timeframe, it will be up to the instructor to determine whether they can accommodate virtual attendance.</w:t>
      </w:r>
    </w:p>
    <w:p w14:paraId="7CE314BA" w14:textId="77777777" w:rsidR="008C62F9" w:rsidRDefault="008C62F9" w:rsidP="008C62F9">
      <w:pPr>
        <w:rPr>
          <w:rFonts w:ascii="Calibri" w:hAnsi="Calibri" w:cs="Calibri"/>
          <w:sz w:val="22"/>
          <w:szCs w:val="22"/>
        </w:rPr>
      </w:pPr>
    </w:p>
    <w:p w14:paraId="2E9F1D7B" w14:textId="77777777" w:rsidR="008C62F9" w:rsidRPr="00AF04E9" w:rsidRDefault="008C62F9" w:rsidP="008C62F9">
      <w:pPr>
        <w:rPr>
          <w:rStyle w:val="Strong"/>
          <w:rFonts w:ascii="Calibri" w:hAnsi="Calibri" w:cs="Calibri"/>
          <w:b w:val="0"/>
          <w:bCs w:val="0"/>
          <w:sz w:val="22"/>
          <w:szCs w:val="22"/>
        </w:rPr>
      </w:pPr>
      <w:r w:rsidRPr="00AF04E9">
        <w:rPr>
          <w:rFonts w:ascii="Calibri" w:hAnsi="Calibri" w:cs="Calibri"/>
          <w:sz w:val="22"/>
          <w:szCs w:val="22"/>
        </w:rPr>
        <w:t>These guidelines are subject to change at the discretion of the College at any time.</w:t>
      </w:r>
    </w:p>
    <w:p w14:paraId="52DD436B" w14:textId="77777777" w:rsidR="00B946C1" w:rsidRDefault="00B946C1">
      <w:pPr>
        <w:rPr>
          <w:rStyle w:val="Strong"/>
          <w:rFonts w:ascii="Helvetica" w:hAnsi="Helvetica" w:cs="Helvetica"/>
          <w:color w:val="222222"/>
          <w:szCs w:val="24"/>
        </w:rPr>
      </w:pPr>
      <w:r>
        <w:rPr>
          <w:rStyle w:val="Strong"/>
          <w:rFonts w:ascii="Helvetica" w:hAnsi="Helvetica" w:cs="Helvetica"/>
          <w:color w:val="222222"/>
        </w:rPr>
        <w:br w:type="page"/>
      </w:r>
    </w:p>
    <w:p w14:paraId="4DD2F264" w14:textId="72481868" w:rsidR="008C62F9"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662BFC">
        <w:rPr>
          <w:rStyle w:val="Strong"/>
          <w:rFonts w:ascii="Helvetica" w:hAnsi="Helvetica" w:cs="Helvetica"/>
          <w:color w:val="222222"/>
        </w:rPr>
        <w:lastRenderedPageBreak/>
        <w:t xml:space="preserve">Virtual Attendance </w:t>
      </w:r>
      <w:r>
        <w:rPr>
          <w:rStyle w:val="Strong"/>
          <w:rFonts w:ascii="Helvetica" w:hAnsi="Helvetica" w:cs="Helvetica"/>
          <w:color w:val="222222"/>
        </w:rPr>
        <w:t xml:space="preserve">Behavior </w:t>
      </w:r>
      <w:r w:rsidRPr="00662BFC">
        <w:rPr>
          <w:rStyle w:val="Strong"/>
          <w:rFonts w:ascii="Helvetica" w:hAnsi="Helvetica" w:cs="Helvetica"/>
          <w:color w:val="222222"/>
        </w:rPr>
        <w:t>Guidelines</w:t>
      </w:r>
    </w:p>
    <w:p w14:paraId="30A9B754" w14:textId="77777777" w:rsidR="008C62F9" w:rsidRPr="00C62E11" w:rsidRDefault="008C62F9" w:rsidP="008C62F9">
      <w:pPr>
        <w:pStyle w:val="NormalWeb"/>
        <w:shd w:val="clear" w:color="auto" w:fill="FFFFFF"/>
        <w:spacing w:before="0" w:beforeAutospacing="0" w:after="158" w:afterAutospacing="0"/>
        <w:rPr>
          <w:sz w:val="22"/>
          <w:szCs w:val="22"/>
        </w:rPr>
      </w:pPr>
      <w:r w:rsidRPr="00C62E11">
        <w:rPr>
          <w:rFonts w:ascii="Calibri" w:hAnsi="Calibri" w:cs="Calibri"/>
          <w:sz w:val="22"/>
          <w:szCs w:val="22"/>
        </w:rPr>
        <w:t xml:space="preserve">Student Attendance Policy: </w:t>
      </w:r>
      <w:hyperlink r:id="rId11" w:history="1">
        <w:r w:rsidRPr="00C62E11">
          <w:rPr>
            <w:rStyle w:val="Hyperlink"/>
            <w:rFonts w:asciiTheme="minorHAnsi" w:hAnsiTheme="minorHAnsi" w:cstheme="minorHAnsi"/>
            <w:sz w:val="22"/>
            <w:szCs w:val="22"/>
          </w:rPr>
          <w:t>https://www.ccis.edu/policies/student-attendance-policy.aspx</w:t>
        </w:r>
      </w:hyperlink>
    </w:p>
    <w:p w14:paraId="79EAD28D" w14:textId="77777777" w:rsidR="008C62F9" w:rsidRPr="00C62E11" w:rsidRDefault="008C62F9" w:rsidP="008C62F9">
      <w:pPr>
        <w:rPr>
          <w:rFonts w:ascii="Calibri" w:hAnsi="Calibri" w:cs="Calibri"/>
          <w:sz w:val="22"/>
          <w:szCs w:val="22"/>
        </w:rPr>
      </w:pPr>
      <w:r>
        <w:rPr>
          <w:rFonts w:ascii="Calibri" w:hAnsi="Calibri" w:cs="Calibri"/>
          <w:sz w:val="22"/>
          <w:szCs w:val="22"/>
        </w:rPr>
        <w:t>Virtual class attendance</w:t>
      </w:r>
      <w:r w:rsidRPr="00C62E11">
        <w:rPr>
          <w:rFonts w:ascii="Calibri" w:hAnsi="Calibri" w:cs="Calibri"/>
          <w:sz w:val="22"/>
          <w:szCs w:val="22"/>
        </w:rPr>
        <w:t xml:space="preserve">, like </w:t>
      </w:r>
      <w:r>
        <w:rPr>
          <w:rFonts w:ascii="Calibri" w:hAnsi="Calibri" w:cs="Calibri"/>
          <w:sz w:val="22"/>
          <w:szCs w:val="22"/>
        </w:rPr>
        <w:t>attending class in-seat</w:t>
      </w:r>
      <w:r w:rsidRPr="00C62E11">
        <w:rPr>
          <w:rFonts w:ascii="Calibri" w:hAnsi="Calibri" w:cs="Calibri"/>
          <w:sz w:val="22"/>
          <w:szCs w:val="22"/>
        </w:rPr>
        <w:t xml:space="preserve">, </w:t>
      </w:r>
      <w:r>
        <w:rPr>
          <w:rFonts w:ascii="Calibri" w:hAnsi="Calibri" w:cs="Calibri"/>
          <w:sz w:val="22"/>
          <w:szCs w:val="22"/>
        </w:rPr>
        <w:t>is</w:t>
      </w:r>
      <w:r w:rsidRPr="00C62E11">
        <w:rPr>
          <w:rFonts w:ascii="Calibri" w:hAnsi="Calibri" w:cs="Calibri"/>
          <w:sz w:val="22"/>
          <w:szCs w:val="22"/>
        </w:rPr>
        <w:t xml:space="preserve"> designed so learning takes place through real time interaction between you, your classmates, and your professor. </w:t>
      </w:r>
      <w:r>
        <w:rPr>
          <w:rFonts w:ascii="Calibri" w:hAnsi="Calibri" w:cs="Calibri"/>
          <w:sz w:val="22"/>
          <w:szCs w:val="22"/>
        </w:rPr>
        <w:t>When approved to attend class virtually by your instructor, y</w:t>
      </w:r>
      <w:r w:rsidRPr="00C62E11">
        <w:rPr>
          <w:rFonts w:ascii="Calibri" w:hAnsi="Calibri" w:cs="Calibri"/>
          <w:sz w:val="22"/>
          <w:szCs w:val="22"/>
        </w:rPr>
        <w:t>ou are required to be available and able to engage in this interaction during class time. Present yourself as if you are in the physical classroom on campus with your peers and professor and pay attention to the following:</w:t>
      </w:r>
    </w:p>
    <w:p w14:paraId="409C5E8A" w14:textId="77777777" w:rsidR="008C62F9" w:rsidRPr="00C62E11" w:rsidRDefault="008C62F9" w:rsidP="008C62F9">
      <w:pPr>
        <w:pStyle w:val="ListParagraph"/>
        <w:numPr>
          <w:ilvl w:val="0"/>
          <w:numId w:val="9"/>
        </w:numPr>
        <w:rPr>
          <w:rFonts w:eastAsia="Times New Roman"/>
        </w:rPr>
      </w:pPr>
      <w:r w:rsidRPr="00C62E11">
        <w:rPr>
          <w:rFonts w:eastAsia="Times New Roman"/>
        </w:rPr>
        <w:t xml:space="preserve">Focus </w:t>
      </w:r>
      <w:r>
        <w:rPr>
          <w:rFonts w:eastAsia="Times New Roman"/>
        </w:rPr>
        <w:t xml:space="preserve">your </w:t>
      </w:r>
      <w:r w:rsidRPr="00C62E11">
        <w:rPr>
          <w:rFonts w:eastAsia="Times New Roman"/>
        </w:rPr>
        <w:t xml:space="preserve">camera on your face and ensure your entire face is available. Be careful the camera is not solely focused on your forehead. Connecting with others is important to develop a community of learners. </w:t>
      </w:r>
      <w:r w:rsidRPr="00005CBA">
        <w:rPr>
          <w:rFonts w:eastAsia="Times New Roman"/>
        </w:rPr>
        <w:t>One way for instructors to assess pace of their presentation and gauge student understanding is to make eye contact with you and view your facial expressions and body language.</w:t>
      </w:r>
    </w:p>
    <w:p w14:paraId="49E39C97" w14:textId="77777777" w:rsidR="008C62F9" w:rsidRPr="0011272E" w:rsidRDefault="008C62F9" w:rsidP="008C62F9">
      <w:pPr>
        <w:pStyle w:val="ListParagraph"/>
        <w:numPr>
          <w:ilvl w:val="0"/>
          <w:numId w:val="9"/>
        </w:numPr>
      </w:pPr>
      <w:r w:rsidRPr="0011272E">
        <w:t xml:space="preserve">Wear suitable attire when attending class. </w:t>
      </w:r>
      <w:r>
        <w:t>Y</w:t>
      </w:r>
      <w:r w:rsidRPr="0011272E">
        <w:t xml:space="preserve">ou are interacting with others in a professional setting and need to show respect for others. </w:t>
      </w:r>
      <w:r>
        <w:t>B</w:t>
      </w:r>
      <w:r w:rsidRPr="0011272E">
        <w:t>e fully clothed, in attire you would wear in a physical classroom.</w:t>
      </w:r>
    </w:p>
    <w:p w14:paraId="3BFB1922" w14:textId="77777777" w:rsidR="008C62F9" w:rsidRDefault="008C62F9" w:rsidP="008C62F9">
      <w:pPr>
        <w:pStyle w:val="ListParagraph"/>
        <w:numPr>
          <w:ilvl w:val="0"/>
          <w:numId w:val="9"/>
        </w:numPr>
      </w:pPr>
      <w:r w:rsidRPr="0011272E">
        <w:t>Choose a distraction</w:t>
      </w:r>
      <w:r>
        <w:t>-</w:t>
      </w:r>
      <w:r w:rsidRPr="0011272E">
        <w:t xml:space="preserve">free environment where you can engage in classroom interactions and learning. In addition, distractions in your background affect the learning of other students. Do not engage in other activities (like driving, cooking, lying in bed) while attending class. Position yourself to maintain appropriate classroom </w:t>
      </w:r>
      <w:r>
        <w:t xml:space="preserve">participation </w:t>
      </w:r>
      <w:r w:rsidRPr="0011272E">
        <w:t>and interaction.</w:t>
      </w:r>
    </w:p>
    <w:p w14:paraId="2B0003BF" w14:textId="77777777" w:rsidR="008C62F9" w:rsidRPr="0011272E" w:rsidRDefault="008C62F9" w:rsidP="008C62F9">
      <w:pPr>
        <w:pStyle w:val="ListParagraph"/>
      </w:pPr>
    </w:p>
    <w:p w14:paraId="3A9C7A6C" w14:textId="77777777" w:rsidR="008C62F9" w:rsidRDefault="008C62F9" w:rsidP="008C62F9">
      <w:pPr>
        <w:rPr>
          <w:rFonts w:ascii="Calibri" w:hAnsi="Calibri" w:cs="Calibri"/>
          <w:sz w:val="22"/>
          <w:szCs w:val="22"/>
        </w:rPr>
      </w:pPr>
      <w:r w:rsidRPr="00C62E11">
        <w:rPr>
          <w:rFonts w:ascii="Calibri" w:hAnsi="Calibri" w:cs="Calibri"/>
          <w:sz w:val="22"/>
          <w:szCs w:val="22"/>
        </w:rPr>
        <w:t>If you fail to follow these guidelines (</w:t>
      </w:r>
      <w:r>
        <w:rPr>
          <w:rFonts w:ascii="Calibri" w:hAnsi="Calibri" w:cs="Calibri"/>
          <w:sz w:val="22"/>
          <w:szCs w:val="22"/>
        </w:rPr>
        <w:t>&amp;</w:t>
      </w:r>
      <w:r w:rsidRPr="00C62E11">
        <w:rPr>
          <w:rFonts w:ascii="Calibri" w:hAnsi="Calibri" w:cs="Calibri"/>
          <w:sz w:val="22"/>
          <w:szCs w:val="22"/>
        </w:rPr>
        <w:t xml:space="preserve"> others specified by </w:t>
      </w:r>
      <w:r>
        <w:rPr>
          <w:rFonts w:ascii="Calibri" w:hAnsi="Calibri" w:cs="Calibri"/>
          <w:sz w:val="22"/>
          <w:szCs w:val="22"/>
        </w:rPr>
        <w:t>your instructor</w:t>
      </w:r>
      <w:r w:rsidRPr="00C62E11">
        <w:rPr>
          <w:rFonts w:ascii="Calibri" w:hAnsi="Calibri" w:cs="Calibri"/>
          <w:sz w:val="22"/>
          <w:szCs w:val="22"/>
        </w:rPr>
        <w:t>) you may not be marked present.</w:t>
      </w:r>
    </w:p>
    <w:p w14:paraId="20115861" w14:textId="77777777" w:rsidR="008C62F9" w:rsidRDefault="008C62F9" w:rsidP="008C62F9"/>
    <w:p w14:paraId="54783E3B" w14:textId="77777777" w:rsidR="008C62F9" w:rsidRPr="001E1DFF" w:rsidRDefault="008C62F9" w:rsidP="008C62F9">
      <w:pPr>
        <w:rPr>
          <w:rFonts w:ascii="Calibri" w:hAnsi="Calibri" w:cs="Calibri"/>
          <w:sz w:val="22"/>
          <w:szCs w:val="22"/>
        </w:rPr>
      </w:pPr>
      <w:r w:rsidRPr="001E1DFF">
        <w:rPr>
          <w:rFonts w:ascii="Calibri" w:hAnsi="Calibri" w:cs="Calibri"/>
          <w:sz w:val="22"/>
          <w:szCs w:val="22"/>
        </w:rPr>
        <w:t xml:space="preserve">Students granted the option to be virtual for any class session may be required to complete the Virtual Attendance Etiquette Tutorial and accompanying quiz, which can be found in Online Course Access (D2L). It </w:t>
      </w:r>
      <w:r>
        <w:rPr>
          <w:rFonts w:ascii="Calibri" w:hAnsi="Calibri" w:cs="Calibri"/>
          <w:sz w:val="22"/>
          <w:szCs w:val="22"/>
        </w:rPr>
        <w:t xml:space="preserve">is your </w:t>
      </w:r>
      <w:r w:rsidRPr="001E1DFF">
        <w:rPr>
          <w:rFonts w:ascii="Calibri" w:hAnsi="Calibri" w:cs="Calibri"/>
          <w:sz w:val="22"/>
          <w:szCs w:val="22"/>
        </w:rPr>
        <w:t xml:space="preserve">responsibility to adhere to appropriate virtual attendance behavior outlined in this tutorial. </w:t>
      </w:r>
    </w:p>
    <w:p w14:paraId="23F831BB" w14:textId="77777777" w:rsidR="008C62F9" w:rsidRPr="00E9521A" w:rsidRDefault="008C62F9" w:rsidP="008C62F9">
      <w:pPr>
        <w:pStyle w:val="NormalWeb"/>
        <w:shd w:val="clear" w:color="auto" w:fill="FFFFFF"/>
        <w:spacing w:before="0" w:beforeAutospacing="0" w:after="0" w:afterAutospacing="0"/>
        <w:rPr>
          <w:rStyle w:val="Strong"/>
          <w:rFonts w:ascii="Helvetica" w:hAnsi="Helvetica" w:cs="Helvetica"/>
          <w:color w:val="222222"/>
          <w:sz w:val="16"/>
          <w:szCs w:val="16"/>
        </w:rPr>
      </w:pPr>
    </w:p>
    <w:p w14:paraId="039893AD" w14:textId="77777777" w:rsidR="008C62F9" w:rsidRPr="001C2DF9" w:rsidRDefault="008C62F9" w:rsidP="008C62F9">
      <w:pPr>
        <w:pStyle w:val="NormalWeb"/>
        <w:shd w:val="clear" w:color="auto" w:fill="FFFFFF"/>
        <w:spacing w:before="0" w:beforeAutospacing="0" w:after="0" w:afterAutospacing="0"/>
        <w:rPr>
          <w:rStyle w:val="Strong"/>
          <w:rFonts w:ascii="Helvetica" w:hAnsi="Helvetica" w:cs="Helvetica"/>
          <w:color w:val="222222"/>
        </w:rPr>
      </w:pPr>
      <w:bookmarkStart w:id="3" w:name="_Hlk77155359"/>
      <w:r w:rsidRPr="001C2DF9">
        <w:rPr>
          <w:rStyle w:val="Strong"/>
          <w:rFonts w:ascii="Helvetica" w:hAnsi="Helvetica" w:cs="Helvetica"/>
          <w:color w:val="222222"/>
        </w:rPr>
        <w:t>Technology Requirements</w:t>
      </w:r>
    </w:p>
    <w:p w14:paraId="0F6604EE" w14:textId="77777777" w:rsidR="008C62F9" w:rsidRPr="005C40F5" w:rsidRDefault="008C62F9" w:rsidP="008C62F9">
      <w:pPr>
        <w:pStyle w:val="NormalWeb"/>
        <w:shd w:val="clear" w:color="auto" w:fill="FFFFFF"/>
        <w:spacing w:before="0" w:beforeAutospacing="0" w:after="0" w:afterAutospacing="0"/>
        <w:ind w:left="360"/>
        <w:rPr>
          <w:rFonts w:ascii="Calibri" w:hAnsi="Calibri" w:cs="Calibri"/>
          <w:sz w:val="22"/>
          <w:szCs w:val="22"/>
        </w:rPr>
      </w:pPr>
      <w:r>
        <w:rPr>
          <w:rFonts w:ascii="Calibri" w:hAnsi="Calibri" w:cs="Calibri"/>
          <w:sz w:val="22"/>
          <w:szCs w:val="22"/>
        </w:rPr>
        <w:t>When approved to attend a class period virtually you are required to have:</w:t>
      </w:r>
    </w:p>
    <w:p w14:paraId="57D7D0F6" w14:textId="77777777" w:rsidR="008C62F9" w:rsidRPr="003A606E" w:rsidRDefault="008C62F9" w:rsidP="008C62F9">
      <w:pPr>
        <w:pStyle w:val="ListParagraph"/>
        <w:numPr>
          <w:ilvl w:val="0"/>
          <w:numId w:val="6"/>
        </w:numPr>
        <w:shd w:val="clear" w:color="auto" w:fill="FFFFFF"/>
        <w:rPr>
          <w:color w:val="222222"/>
        </w:rPr>
      </w:pPr>
      <w:r w:rsidRPr="003A606E">
        <w:rPr>
          <w:color w:val="222222"/>
        </w:rPr>
        <w:t>A computer with reliable internet access, broadband wired or wireless (4G/LTE</w:t>
      </w:r>
      <w:r>
        <w:rPr>
          <w:color w:val="222222"/>
        </w:rPr>
        <w:t xml:space="preserve"> or 5G</w:t>
      </w:r>
      <w:r w:rsidRPr="003A606E">
        <w:rPr>
          <w:color w:val="222222"/>
        </w:rPr>
        <w:t>)</w:t>
      </w:r>
    </w:p>
    <w:p w14:paraId="0D78578B" w14:textId="77777777" w:rsidR="008C62F9" w:rsidRPr="003A606E" w:rsidRDefault="008C62F9" w:rsidP="008C62F9">
      <w:pPr>
        <w:pStyle w:val="ListParagraph"/>
        <w:numPr>
          <w:ilvl w:val="0"/>
          <w:numId w:val="6"/>
        </w:numPr>
        <w:shd w:val="clear" w:color="auto" w:fill="FFFFFF"/>
        <w:spacing w:before="100" w:beforeAutospacing="1" w:after="100" w:afterAutospacing="1"/>
        <w:rPr>
          <w:color w:val="222222"/>
        </w:rPr>
      </w:pPr>
      <w:r w:rsidRPr="003A606E">
        <w:rPr>
          <w:color w:val="222222"/>
        </w:rPr>
        <w:t>Speakers and a microphone</w:t>
      </w:r>
      <w:r>
        <w:rPr>
          <w:color w:val="222222"/>
        </w:rPr>
        <w:t xml:space="preserve">, </w:t>
      </w:r>
      <w:r w:rsidRPr="003A606E">
        <w:rPr>
          <w:color w:val="222222"/>
        </w:rPr>
        <w:t>built-in or USB plug-in, wireless Bluetooth, or Smartphone</w:t>
      </w:r>
    </w:p>
    <w:p w14:paraId="5CC331BB" w14:textId="77777777" w:rsidR="008C62F9" w:rsidRPr="003A606E" w:rsidRDefault="008C62F9" w:rsidP="008C62F9">
      <w:pPr>
        <w:pStyle w:val="ListParagraph"/>
        <w:numPr>
          <w:ilvl w:val="0"/>
          <w:numId w:val="6"/>
        </w:numPr>
        <w:shd w:val="clear" w:color="auto" w:fill="FFFFFF"/>
        <w:spacing w:before="100" w:beforeAutospacing="1" w:after="100" w:afterAutospacing="1"/>
        <w:rPr>
          <w:color w:val="222222"/>
        </w:rPr>
      </w:pPr>
      <w:r w:rsidRPr="003A606E">
        <w:rPr>
          <w:color w:val="222222"/>
        </w:rPr>
        <w:t>A webcam or HD webcam</w:t>
      </w:r>
      <w:r>
        <w:rPr>
          <w:color w:val="222222"/>
        </w:rPr>
        <w:t xml:space="preserve">, </w:t>
      </w:r>
      <w:r w:rsidRPr="003A606E">
        <w:rPr>
          <w:color w:val="222222"/>
        </w:rPr>
        <w:t>built-in, USB plug-in, or Smartphone</w:t>
      </w:r>
    </w:p>
    <w:p w14:paraId="4757C2A7" w14:textId="77777777" w:rsidR="008C62F9" w:rsidRPr="003A606E" w:rsidRDefault="008C62F9" w:rsidP="008C62F9">
      <w:pPr>
        <w:pStyle w:val="ListParagraph"/>
        <w:numPr>
          <w:ilvl w:val="0"/>
          <w:numId w:val="6"/>
        </w:numPr>
        <w:shd w:val="clear" w:color="auto" w:fill="FFFFFF"/>
        <w:spacing w:before="100" w:beforeAutospacing="1" w:after="100" w:afterAutospacing="1"/>
        <w:rPr>
          <w:color w:val="222222"/>
        </w:rPr>
      </w:pPr>
      <w:r w:rsidRPr="003A606E">
        <w:rPr>
          <w:color w:val="222222"/>
        </w:rPr>
        <w:t>A web browser, Google Chrome or Mozilla Firefox preferred</w:t>
      </w:r>
    </w:p>
    <w:p w14:paraId="0CD353D8" w14:textId="77777777" w:rsidR="008C62F9" w:rsidRPr="003A606E" w:rsidRDefault="008C62F9" w:rsidP="008C62F9">
      <w:pPr>
        <w:pStyle w:val="ListParagraph"/>
        <w:numPr>
          <w:ilvl w:val="0"/>
          <w:numId w:val="6"/>
        </w:numPr>
        <w:shd w:val="clear" w:color="auto" w:fill="FFFFFF"/>
        <w:spacing w:before="100" w:beforeAutospacing="1" w:after="100" w:afterAutospacing="1"/>
        <w:rPr>
          <w:color w:val="222222"/>
        </w:rPr>
      </w:pPr>
      <w:r w:rsidRPr="003A606E">
        <w:rPr>
          <w:color w:val="222222"/>
        </w:rPr>
        <w:t>Acrobat Reader</w:t>
      </w:r>
    </w:p>
    <w:p w14:paraId="22442A69" w14:textId="77777777" w:rsidR="008C62F9" w:rsidRPr="00EF2C85" w:rsidRDefault="008C62F9" w:rsidP="008C62F9">
      <w:pPr>
        <w:pStyle w:val="ListParagraph"/>
        <w:numPr>
          <w:ilvl w:val="0"/>
          <w:numId w:val="6"/>
        </w:numPr>
        <w:shd w:val="clear" w:color="auto" w:fill="FFFFFF"/>
        <w:spacing w:before="100" w:beforeAutospacing="1" w:after="100" w:afterAutospacing="1"/>
        <w:rPr>
          <w:color w:val="222222"/>
        </w:rPr>
      </w:pPr>
      <w:r w:rsidRPr="003A606E">
        <w:rPr>
          <w:color w:val="222222"/>
        </w:rPr>
        <w:t>Microsoft Office or another word processor such as Open Office (available to students through this link</w:t>
      </w:r>
      <w:r>
        <w:rPr>
          <w:color w:val="222222"/>
        </w:rPr>
        <w:t>:</w:t>
      </w:r>
      <w:r w:rsidRPr="003A606E">
        <w:rPr>
          <w:color w:val="222222"/>
        </w:rPr>
        <w:t xml:space="preserve"> </w:t>
      </w:r>
      <w:hyperlink r:id="rId12" w:history="1">
        <w:r w:rsidRPr="00EF2C85">
          <w:rPr>
            <w:rStyle w:val="Hyperlink"/>
          </w:rPr>
          <w:t>https://www.ccis.edu/directory/technology-services/office-365-for-students</w:t>
        </w:r>
      </w:hyperlink>
    </w:p>
    <w:p w14:paraId="40A1AE18" w14:textId="31151B17" w:rsidR="008C62F9" w:rsidRPr="008C62F9" w:rsidRDefault="008C62F9" w:rsidP="008C62F9">
      <w:pPr>
        <w:pStyle w:val="NormalWeb"/>
        <w:shd w:val="clear" w:color="auto" w:fill="FFFFFF"/>
        <w:spacing w:before="0" w:beforeAutospacing="0" w:after="0" w:afterAutospacing="0"/>
        <w:ind w:left="360"/>
        <w:rPr>
          <w:rFonts w:ascii="Calibri" w:hAnsi="Calibri" w:cs="Calibri"/>
          <w:color w:val="0563C1" w:themeColor="hyperlink"/>
          <w:sz w:val="22"/>
          <w:szCs w:val="22"/>
          <w:u w:val="single"/>
        </w:rPr>
      </w:pPr>
      <w:r>
        <w:rPr>
          <w:rFonts w:ascii="Calibri" w:hAnsi="Calibri" w:cs="Calibri"/>
          <w:color w:val="222222"/>
          <w:sz w:val="22"/>
          <w:szCs w:val="22"/>
        </w:rPr>
        <w:t xml:space="preserve">More information about the </w:t>
      </w:r>
      <w:r w:rsidRPr="003A606E">
        <w:rPr>
          <w:rFonts w:ascii="Calibri" w:hAnsi="Calibri" w:cs="Calibri"/>
          <w:color w:val="222222"/>
          <w:sz w:val="22"/>
          <w:szCs w:val="22"/>
        </w:rPr>
        <w:t>technical requirements</w:t>
      </w:r>
      <w:r>
        <w:rPr>
          <w:rFonts w:ascii="Calibri" w:hAnsi="Calibri" w:cs="Calibri"/>
          <w:color w:val="222222"/>
          <w:sz w:val="22"/>
          <w:szCs w:val="22"/>
        </w:rPr>
        <w:t xml:space="preserve"> here: </w:t>
      </w:r>
      <w:hyperlink r:id="rId13" w:history="1">
        <w:r w:rsidRPr="00812C6A">
          <w:rPr>
            <w:rStyle w:val="Hyperlink"/>
            <w:rFonts w:ascii="Calibri" w:hAnsi="Calibri" w:cs="Calibri"/>
            <w:sz w:val="22"/>
            <w:szCs w:val="22"/>
          </w:rPr>
          <w:t>https://www.ccis.edu/online/technical-requirements</w:t>
        </w:r>
      </w:hyperlink>
    </w:p>
    <w:p w14:paraId="15A0A0FE" w14:textId="77777777" w:rsidR="008C62F9" w:rsidRPr="0063600E" w:rsidRDefault="008C62F9" w:rsidP="008C62F9">
      <w:pPr>
        <w:pStyle w:val="NormalWeb"/>
        <w:shd w:val="clear" w:color="auto" w:fill="FFFFFF"/>
        <w:spacing w:before="0" w:beforeAutospacing="0" w:after="0" w:afterAutospacing="0"/>
        <w:ind w:left="360"/>
        <w:rPr>
          <w:rStyle w:val="Hyperlink"/>
        </w:rPr>
      </w:pPr>
      <w:r w:rsidRPr="0063600E">
        <w:rPr>
          <w:rFonts w:ascii="Calibri" w:hAnsi="Calibri" w:cs="Calibri"/>
          <w:sz w:val="22"/>
          <w:szCs w:val="22"/>
        </w:rPr>
        <w:t xml:space="preserve">For more information or for technical support, contact Technology Services: </w:t>
      </w:r>
      <w:hyperlink r:id="rId14" w:history="1">
        <w:r w:rsidRPr="0063600E">
          <w:rPr>
            <w:rStyle w:val="Hyperlink"/>
            <w:rFonts w:ascii="Calibri" w:hAnsi="Calibri" w:cs="Calibri"/>
            <w:sz w:val="22"/>
            <w:szCs w:val="22"/>
          </w:rPr>
          <w:t>https://www.ccis.edu/directory/technology-services</w:t>
        </w:r>
      </w:hyperlink>
    </w:p>
    <w:bookmarkEnd w:id="3"/>
    <w:p w14:paraId="4E4CF4AF" w14:textId="77777777" w:rsidR="008C62F9" w:rsidRPr="00E9521A" w:rsidRDefault="008C62F9" w:rsidP="008C62F9">
      <w:pPr>
        <w:rPr>
          <w:rFonts w:asciiTheme="minorHAnsi" w:hAnsiTheme="minorHAnsi" w:cstheme="minorHAnsi"/>
          <w:sz w:val="16"/>
          <w:szCs w:val="16"/>
        </w:rPr>
      </w:pPr>
    </w:p>
    <w:p w14:paraId="7953B131" w14:textId="77777777" w:rsidR="008C62F9" w:rsidRPr="001F58C9"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1F58C9">
        <w:rPr>
          <w:rStyle w:val="Strong"/>
          <w:rFonts w:ascii="Helvetica" w:hAnsi="Helvetica" w:cs="Helvetica"/>
          <w:color w:val="222222"/>
        </w:rPr>
        <w:t>Student Accessibility Services</w:t>
      </w:r>
    </w:p>
    <w:p w14:paraId="1AC199EB" w14:textId="77777777" w:rsidR="008C62F9" w:rsidRPr="00AA4372" w:rsidRDefault="008C62F9" w:rsidP="008C62F9">
      <w:pPr>
        <w:ind w:left="360"/>
        <w:rPr>
          <w:rFonts w:asciiTheme="minorHAnsi" w:hAnsiTheme="minorHAnsi" w:cstheme="minorHAnsi"/>
          <w:color w:val="000000"/>
          <w:sz w:val="22"/>
          <w:szCs w:val="22"/>
        </w:rPr>
      </w:pPr>
      <w:r w:rsidRPr="00AA4372">
        <w:rPr>
          <w:rFonts w:asciiTheme="minorHAnsi" w:hAnsiTheme="minorHAnsi" w:cstheme="minorHAnsi"/>
          <w:color w:val="000000"/>
          <w:sz w:val="22"/>
          <w:szCs w:val="22"/>
        </w:rPr>
        <w:t>Columbia College is committed to creating a learning environment that meets the needs of its diverse student body. If you anticipate or experience any barriers to learning, communicate your concerns with the instructor. In addition to speaking with the instructor, the following resources are available to ensure an opportunity to learn in an inclusive environment that values mutual respect.</w:t>
      </w:r>
      <w:r>
        <w:rPr>
          <w:rFonts w:asciiTheme="minorHAnsi" w:hAnsiTheme="minorHAnsi" w:cstheme="minorHAnsi"/>
          <w:color w:val="000000"/>
          <w:sz w:val="22"/>
          <w:szCs w:val="22"/>
        </w:rPr>
        <w:t xml:space="preserve"> </w:t>
      </w:r>
    </w:p>
    <w:p w14:paraId="103A7C41" w14:textId="77777777" w:rsidR="008C62F9" w:rsidRPr="00AA4372" w:rsidRDefault="008C62F9" w:rsidP="008C62F9">
      <w:pPr>
        <w:pStyle w:val="ListParagraph"/>
        <w:numPr>
          <w:ilvl w:val="0"/>
          <w:numId w:val="3"/>
        </w:numPr>
        <w:ind w:left="1080"/>
        <w:rPr>
          <w:rFonts w:asciiTheme="minorHAnsi" w:hAnsiTheme="minorHAnsi" w:cstheme="minorHAnsi"/>
          <w:color w:val="000000"/>
        </w:rPr>
      </w:pPr>
      <w:r w:rsidRPr="00AA4372">
        <w:rPr>
          <w:rFonts w:asciiTheme="minorHAnsi" w:hAnsiTheme="minorHAnsi" w:cstheme="minorHAnsi"/>
          <w:color w:val="000000"/>
        </w:rPr>
        <w:t>For students with disabilities/conditions who are experiencing barriers to learning or assessment, contact the Student Accessibility Resources office</w:t>
      </w:r>
      <w:r>
        <w:rPr>
          <w:rFonts w:asciiTheme="minorHAnsi" w:hAnsiTheme="minorHAnsi" w:cstheme="minorHAnsi"/>
          <w:color w:val="000000"/>
        </w:rPr>
        <w:t xml:space="preserve">, </w:t>
      </w:r>
      <w:r w:rsidRPr="00AA4372">
        <w:rPr>
          <w:rFonts w:asciiTheme="minorHAnsi" w:hAnsiTheme="minorHAnsi" w:cstheme="minorHAnsi"/>
          <w:color w:val="000000"/>
        </w:rPr>
        <w:t xml:space="preserve">(573) 875-7626 or </w:t>
      </w:r>
      <w:hyperlink r:id="rId15" w:history="1">
        <w:r w:rsidRPr="00AA4372">
          <w:rPr>
            <w:rStyle w:val="Hyperlink"/>
            <w:rFonts w:asciiTheme="minorHAnsi" w:hAnsiTheme="minorHAnsi" w:cstheme="minorHAnsi"/>
          </w:rPr>
          <w:t>sar@ccis.edu</w:t>
        </w:r>
      </w:hyperlink>
      <w:r w:rsidRPr="00AA4372">
        <w:rPr>
          <w:rFonts w:asciiTheme="minorHAnsi" w:hAnsiTheme="minorHAnsi" w:cstheme="minorHAnsi"/>
          <w:color w:val="000000"/>
        </w:rPr>
        <w:t xml:space="preserve"> to discuss a range of options to removing barriers in the course, including accommodations. </w:t>
      </w:r>
    </w:p>
    <w:p w14:paraId="2EBD7FB7" w14:textId="77777777" w:rsidR="008C62F9" w:rsidRPr="00AA4372" w:rsidRDefault="008C62F9" w:rsidP="008C62F9">
      <w:pPr>
        <w:pStyle w:val="ListParagraph"/>
        <w:numPr>
          <w:ilvl w:val="0"/>
          <w:numId w:val="3"/>
        </w:numPr>
        <w:ind w:left="1080"/>
        <w:rPr>
          <w:rFonts w:asciiTheme="minorHAnsi" w:hAnsiTheme="minorHAnsi" w:cstheme="minorHAnsi"/>
          <w:color w:val="000000"/>
        </w:rPr>
      </w:pPr>
      <w:r w:rsidRPr="00AA4372">
        <w:rPr>
          <w:rFonts w:asciiTheme="minorHAnsi" w:hAnsiTheme="minorHAnsi" w:cstheme="minorHAnsi"/>
          <w:color w:val="000000"/>
        </w:rPr>
        <w:t>For students who are experiencing conflict which is impacting their educational environment, contact the Office of Student Conduct</w:t>
      </w:r>
      <w:r>
        <w:rPr>
          <w:rFonts w:asciiTheme="minorHAnsi" w:hAnsiTheme="minorHAnsi" w:cstheme="minorHAnsi"/>
          <w:color w:val="000000"/>
        </w:rPr>
        <w:t xml:space="preserve">, </w:t>
      </w:r>
      <w:hyperlink r:id="rId16" w:history="1">
        <w:r w:rsidRPr="00AA4372">
          <w:rPr>
            <w:rStyle w:val="Hyperlink"/>
            <w:rFonts w:asciiTheme="minorHAnsi" w:hAnsiTheme="minorHAnsi" w:cstheme="minorHAnsi"/>
          </w:rPr>
          <w:t>studentconduct@ccis.edu</w:t>
        </w:r>
      </w:hyperlink>
      <w:r>
        <w:rPr>
          <w:rFonts w:asciiTheme="minorHAnsi" w:hAnsiTheme="minorHAnsi" w:cstheme="minorHAnsi"/>
          <w:color w:val="000000"/>
        </w:rPr>
        <w:t xml:space="preserve"> or </w:t>
      </w:r>
      <w:r w:rsidRPr="00AA4372">
        <w:rPr>
          <w:rFonts w:asciiTheme="minorHAnsi" w:hAnsiTheme="minorHAnsi" w:cstheme="minorHAnsi"/>
          <w:color w:val="000000"/>
        </w:rPr>
        <w:t>(573) 875-7877.</w:t>
      </w:r>
    </w:p>
    <w:p w14:paraId="36D94880" w14:textId="77777777" w:rsidR="008C62F9" w:rsidRPr="00C105B0" w:rsidRDefault="008C62F9" w:rsidP="008C62F9">
      <w:pPr>
        <w:pStyle w:val="ListParagraph"/>
        <w:numPr>
          <w:ilvl w:val="0"/>
          <w:numId w:val="3"/>
        </w:numPr>
        <w:ind w:left="1080"/>
        <w:rPr>
          <w:rFonts w:asciiTheme="minorHAnsi" w:hAnsiTheme="minorHAnsi" w:cstheme="minorHAnsi"/>
          <w:color w:val="000000"/>
        </w:rPr>
      </w:pPr>
      <w:r w:rsidRPr="00AA4372">
        <w:rPr>
          <w:rFonts w:asciiTheme="minorHAnsi" w:hAnsiTheme="minorHAnsi" w:cstheme="minorHAnsi"/>
          <w:color w:val="000000"/>
        </w:rPr>
        <w:lastRenderedPageBreak/>
        <w:t>For students who have concerns related to discrimination or harassment based on sex, gender identity, sexual orientation, and/or pregnancy or parental status, contact the Title IX Office</w:t>
      </w:r>
      <w:r>
        <w:rPr>
          <w:rFonts w:asciiTheme="minorHAnsi" w:hAnsiTheme="minorHAnsi" w:cstheme="minorHAnsi"/>
          <w:color w:val="000000"/>
        </w:rPr>
        <w:t xml:space="preserve">, </w:t>
      </w:r>
      <w:hyperlink r:id="rId17" w:history="1">
        <w:r w:rsidRPr="00AA4372">
          <w:rPr>
            <w:rStyle w:val="Hyperlink"/>
            <w:rFonts w:asciiTheme="minorHAnsi" w:hAnsiTheme="minorHAnsi" w:cstheme="minorHAnsi"/>
          </w:rPr>
          <w:t>titleixcoordinator@ccis.edu</w:t>
        </w:r>
      </w:hyperlink>
      <w:r w:rsidRPr="00AA4372">
        <w:rPr>
          <w:rFonts w:asciiTheme="minorHAnsi" w:hAnsiTheme="minorHAnsi" w:cstheme="minorHAnsi"/>
          <w:color w:val="000000"/>
        </w:rPr>
        <w:t xml:space="preserve"> or visit</w:t>
      </w:r>
      <w:r w:rsidRPr="00C105B0">
        <w:t xml:space="preserve"> </w:t>
      </w:r>
      <w:hyperlink r:id="rId18" w:history="1">
        <w:r w:rsidRPr="00C105B0">
          <w:rPr>
            <w:rStyle w:val="Hyperlink"/>
            <w:rFonts w:asciiTheme="minorHAnsi" w:hAnsiTheme="minorHAnsi" w:cstheme="minorHAnsi"/>
          </w:rPr>
          <w:t>https://www.ccis.edu/about/policies/title-ix-sexual-harassment</w:t>
        </w:r>
      </w:hyperlink>
      <w:r w:rsidRPr="00C105B0">
        <w:rPr>
          <w:rFonts w:asciiTheme="minorHAnsi" w:hAnsiTheme="minorHAnsi" w:cstheme="minorHAnsi"/>
          <w:color w:val="000000"/>
        </w:rPr>
        <w:t>.</w:t>
      </w:r>
      <w:r>
        <w:rPr>
          <w:rFonts w:asciiTheme="minorHAnsi" w:hAnsiTheme="minorHAnsi" w:cstheme="minorHAnsi"/>
          <w:color w:val="000000"/>
        </w:rPr>
        <w:t xml:space="preserve"> </w:t>
      </w:r>
    </w:p>
    <w:p w14:paraId="48BF391B" w14:textId="77777777" w:rsidR="008C62F9" w:rsidRPr="00AA4372" w:rsidRDefault="008C62F9" w:rsidP="008C62F9">
      <w:pPr>
        <w:pStyle w:val="ListParagraph"/>
        <w:ind w:left="270"/>
        <w:rPr>
          <w:rFonts w:asciiTheme="minorHAnsi" w:hAnsiTheme="minorHAnsi" w:cstheme="minorHAnsi"/>
          <w:color w:val="000000"/>
        </w:rPr>
      </w:pPr>
    </w:p>
    <w:p w14:paraId="6AFE9C25" w14:textId="77777777" w:rsidR="008C62F9" w:rsidRPr="001F58C9"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1F58C9">
        <w:rPr>
          <w:rStyle w:val="Strong"/>
          <w:rFonts w:ascii="Helvetica" w:hAnsi="Helvetica" w:cs="Helvetica"/>
          <w:color w:val="222222"/>
        </w:rPr>
        <w:t>Statement of Non-Discrimination</w:t>
      </w:r>
    </w:p>
    <w:p w14:paraId="44B92164" w14:textId="77777777" w:rsidR="008C62F9" w:rsidRPr="00FC3F16" w:rsidRDefault="008C62F9" w:rsidP="008C62F9">
      <w:pPr>
        <w:pStyle w:val="ListParagraph"/>
        <w:ind w:left="270"/>
        <w:rPr>
          <w:rFonts w:asciiTheme="minorHAnsi" w:hAnsiTheme="minorHAnsi" w:cstheme="minorHAnsi"/>
          <w:color w:val="000000"/>
        </w:rPr>
      </w:pPr>
      <w:r>
        <w:t>C</w:t>
      </w:r>
      <w:r w:rsidRPr="001F58C9">
        <w:t>olumbia College is committed to maintaining an educational and work environment that is free from discrimination and harassment in order to ensure the well-being of all members of our community, including students, faculty, staff and visitors. Discrimination and harassment, either intentional or unintentional, have no place in the learning and working environment. Columbia College prohibits discrimination on the basis of race, color, national origin, ethnicity, religion, sex, gender identity, sexual orientation, age, disability, marital status, pregnancy or parental status, veteran status or any status protected by law in its programs and activities, including employment and admissions.</w:t>
      </w:r>
      <w:r>
        <w:t xml:space="preserve"> </w:t>
      </w:r>
      <w:r>
        <w:rPr>
          <w:rFonts w:asciiTheme="minorHAnsi" w:hAnsiTheme="minorHAnsi" w:cstheme="minorHAnsi"/>
          <w:color w:val="000000"/>
        </w:rPr>
        <w:t>For m</w:t>
      </w:r>
      <w:r w:rsidRPr="00AA4372">
        <w:rPr>
          <w:rFonts w:asciiTheme="minorHAnsi" w:hAnsiTheme="minorHAnsi" w:cstheme="minorHAnsi"/>
          <w:color w:val="000000"/>
        </w:rPr>
        <w:t xml:space="preserve">ore information </w:t>
      </w:r>
      <w:r>
        <w:rPr>
          <w:rFonts w:asciiTheme="minorHAnsi" w:hAnsiTheme="minorHAnsi" w:cstheme="minorHAnsi"/>
          <w:color w:val="000000"/>
        </w:rPr>
        <w:t xml:space="preserve">please visit: </w:t>
      </w:r>
      <w:hyperlink r:id="rId19" w:history="1">
        <w:r w:rsidRPr="00724E7E">
          <w:rPr>
            <w:rStyle w:val="Hyperlink"/>
            <w:rFonts w:asciiTheme="minorHAnsi" w:hAnsiTheme="minorHAnsi" w:cstheme="minorHAnsi"/>
          </w:rPr>
          <w:t>https://www.ccis.edu/directory/human-resources/title-ix/notice-of-non-discrimination</w:t>
        </w:r>
      </w:hyperlink>
    </w:p>
    <w:p w14:paraId="0D42CD2D" w14:textId="77777777" w:rsidR="008C62F9" w:rsidRPr="00E9521A" w:rsidRDefault="008C62F9" w:rsidP="008C62F9">
      <w:pPr>
        <w:rPr>
          <w:rFonts w:ascii="Calibri" w:hAnsi="Calibri" w:cs="Calibri"/>
          <w:b/>
          <w:sz w:val="16"/>
          <w:szCs w:val="16"/>
        </w:rPr>
      </w:pPr>
    </w:p>
    <w:p w14:paraId="56C5F4A3" w14:textId="77777777" w:rsidR="008C62F9" w:rsidRPr="001F58C9"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1F58C9">
        <w:rPr>
          <w:rStyle w:val="Strong"/>
          <w:rFonts w:ascii="Helvetica" w:hAnsi="Helvetica" w:cs="Helvetica"/>
          <w:color w:val="222222"/>
        </w:rPr>
        <w:t>Wellness, Health &amp; Counseling Services</w:t>
      </w:r>
    </w:p>
    <w:p w14:paraId="03470163" w14:textId="77777777" w:rsidR="008C62F9" w:rsidRDefault="008C62F9" w:rsidP="008C62F9">
      <w:pPr>
        <w:pStyle w:val="ListParagraph"/>
        <w:ind w:left="360"/>
        <w:rPr>
          <w:color w:val="000000"/>
        </w:rPr>
      </w:pPr>
      <w:r>
        <w:rPr>
          <w:color w:val="000000"/>
        </w:rPr>
        <w:t xml:space="preserve">Life can be stressful, and we are here to help. The staff members of Columbia College’s Wellness, Health &amp; Counseling Services are here to provide confidential, professional support. Academic pressure, the impacts of COVID-19, relationships, anxiety, depression and other mental health concerns, family issues, and adjusting to a new environment are just some of the concerns that can increase stress. We are available 8am-5pm on Monday-Friday. To make an appointment to talk with a counselor, call (573) 875-7423; to talk with the Nurse Practitioner, you can call the same number or use the Student Health Portal on myPortal to make an appointment. Also, check out the Counseling Services </w:t>
      </w:r>
      <w:hyperlink r:id="rId20" w:history="1">
        <w:r>
          <w:rPr>
            <w:rStyle w:val="Hyperlink"/>
          </w:rPr>
          <w:t>webpage</w:t>
        </w:r>
      </w:hyperlink>
      <w:r>
        <w:rPr>
          <w:color w:val="000000"/>
        </w:rPr>
        <w:t xml:space="preserve"> for numerous </w:t>
      </w:r>
      <w:hyperlink r:id="rId21" w:history="1">
        <w:r>
          <w:rPr>
            <w:rStyle w:val="Hyperlink"/>
          </w:rPr>
          <w:t>online resources</w:t>
        </w:r>
      </w:hyperlink>
      <w:r>
        <w:rPr>
          <w:color w:val="000000"/>
        </w:rPr>
        <w:t xml:space="preserve">. If our office is closed and you want to talk with someone immediately, you may contact the Crisis Text Line by texting HOME to 741741, or call the local Burrell Behavioral Health Crisis line at (800) 395-2132. </w:t>
      </w:r>
    </w:p>
    <w:p w14:paraId="560CE338" w14:textId="77777777" w:rsidR="008C62F9" w:rsidRPr="005C40F5" w:rsidRDefault="008C62F9" w:rsidP="008C62F9">
      <w:pPr>
        <w:rPr>
          <w:rFonts w:asciiTheme="minorHAnsi" w:hAnsiTheme="minorHAnsi" w:cstheme="minorHAnsi"/>
          <w:color w:val="000000"/>
          <w:sz w:val="16"/>
          <w:szCs w:val="16"/>
        </w:rPr>
      </w:pPr>
    </w:p>
    <w:p w14:paraId="4775B449" w14:textId="77777777" w:rsidR="008C62F9" w:rsidRPr="00EC7D69" w:rsidRDefault="008C62F9" w:rsidP="008C62F9">
      <w:pPr>
        <w:rPr>
          <w:rStyle w:val="Strong"/>
          <w:rFonts w:ascii="Helvetica" w:hAnsi="Helvetica" w:cs="Helvetica"/>
          <w:color w:val="222222"/>
          <w:szCs w:val="24"/>
        </w:rPr>
      </w:pPr>
      <w:r w:rsidRPr="00EC7D69">
        <w:rPr>
          <w:rStyle w:val="Strong"/>
          <w:rFonts w:ascii="Helvetica" w:hAnsi="Helvetica" w:cs="Helvetica"/>
          <w:color w:val="222222"/>
          <w:szCs w:val="24"/>
        </w:rPr>
        <w:t>Tutoring and Academic Coaching</w:t>
      </w:r>
    </w:p>
    <w:p w14:paraId="0992364E" w14:textId="77777777" w:rsidR="008C62F9" w:rsidRPr="00A7028B" w:rsidRDefault="008C62F9" w:rsidP="008C62F9">
      <w:pPr>
        <w:ind w:left="360"/>
        <w:rPr>
          <w:rFonts w:asciiTheme="minorHAnsi" w:hAnsiTheme="minorHAnsi" w:cstheme="minorHAnsi"/>
          <w:color w:val="000000"/>
          <w:sz w:val="22"/>
          <w:szCs w:val="22"/>
        </w:rPr>
      </w:pPr>
      <w:r>
        <w:rPr>
          <w:rFonts w:asciiTheme="minorHAnsi" w:hAnsiTheme="minorHAnsi" w:cstheme="minorHAnsi"/>
          <w:color w:val="000000"/>
          <w:sz w:val="22"/>
          <w:szCs w:val="22"/>
        </w:rPr>
        <w:t>T</w:t>
      </w:r>
      <w:r w:rsidRPr="00A7028B">
        <w:rPr>
          <w:rFonts w:asciiTheme="minorHAnsi" w:hAnsiTheme="minorHAnsi" w:cstheme="minorHAnsi"/>
          <w:color w:val="000000"/>
          <w:sz w:val="22"/>
          <w:szCs w:val="22"/>
        </w:rPr>
        <w:t xml:space="preserve">utoring is available to students through the Seabrook Writing Center and Tutoring Services and the Bruce Math Center located in </w:t>
      </w:r>
      <w:r>
        <w:rPr>
          <w:rFonts w:asciiTheme="minorHAnsi" w:hAnsiTheme="minorHAnsi" w:cstheme="minorHAnsi"/>
          <w:color w:val="000000"/>
          <w:sz w:val="22"/>
          <w:szCs w:val="22"/>
        </w:rPr>
        <w:t>Williams Hall</w:t>
      </w:r>
      <w:r w:rsidRPr="00A7028B">
        <w:rPr>
          <w:rFonts w:asciiTheme="minorHAnsi" w:hAnsiTheme="minorHAnsi" w:cstheme="minorHAnsi"/>
          <w:color w:val="000000"/>
          <w:sz w:val="22"/>
          <w:szCs w:val="22"/>
        </w:rPr>
        <w:t>. For information about tutoring availability, schedules, and hours, visit</w:t>
      </w:r>
      <w:r w:rsidRPr="00A7028B">
        <w:rPr>
          <w:rFonts w:asciiTheme="minorHAnsi" w:hAnsiTheme="minorHAnsi" w:cstheme="minorHAnsi"/>
          <w:sz w:val="22"/>
          <w:szCs w:val="22"/>
        </w:rPr>
        <w:t xml:space="preserve"> </w:t>
      </w:r>
      <w:hyperlink r:id="rId22" w:history="1">
        <w:r w:rsidRPr="00812C6A">
          <w:rPr>
            <w:rStyle w:val="Hyperlink"/>
            <w:rFonts w:asciiTheme="minorHAnsi" w:hAnsiTheme="minorHAnsi" w:cstheme="minorHAnsi"/>
            <w:sz w:val="22"/>
            <w:szCs w:val="22"/>
          </w:rPr>
          <w:t>https://www.ccis.edu/student-life/advising-tutoring/writing-math-tutoring</w:t>
        </w:r>
      </w:hyperlink>
      <w:r>
        <w:rPr>
          <w:rStyle w:val="Hyperlink"/>
          <w:rFonts w:asciiTheme="minorHAnsi" w:hAnsiTheme="minorHAnsi" w:cstheme="minorHAnsi"/>
          <w:sz w:val="22"/>
          <w:szCs w:val="22"/>
        </w:rPr>
        <w:t>.</w:t>
      </w:r>
      <w:r w:rsidRPr="00A7028B">
        <w:rPr>
          <w:rFonts w:asciiTheme="minorHAnsi" w:hAnsiTheme="minorHAnsi" w:cstheme="minorHAnsi"/>
          <w:color w:val="000000"/>
          <w:sz w:val="22"/>
          <w:szCs w:val="22"/>
        </w:rPr>
        <w:t xml:space="preserve"> For additional tutoring options, visit D2L, and under the </w:t>
      </w:r>
      <w:r w:rsidRPr="00A7028B">
        <w:rPr>
          <w:rFonts w:asciiTheme="minorHAnsi" w:hAnsiTheme="minorHAnsi" w:cstheme="minorHAnsi"/>
          <w:b/>
          <w:bCs/>
          <w:color w:val="000000"/>
          <w:sz w:val="22"/>
          <w:szCs w:val="22"/>
        </w:rPr>
        <w:t>Resources</w:t>
      </w:r>
      <w:r w:rsidRPr="00A7028B">
        <w:rPr>
          <w:rFonts w:asciiTheme="minorHAnsi" w:hAnsiTheme="minorHAnsi" w:cstheme="minorHAnsi"/>
          <w:color w:val="000000"/>
          <w:sz w:val="22"/>
          <w:szCs w:val="22"/>
        </w:rPr>
        <w:t xml:space="preserve"> tab, select </w:t>
      </w:r>
      <w:r w:rsidRPr="00A7028B">
        <w:rPr>
          <w:rFonts w:asciiTheme="minorHAnsi" w:hAnsiTheme="minorHAnsi" w:cstheme="minorHAnsi"/>
          <w:b/>
          <w:bCs/>
          <w:color w:val="000000"/>
          <w:sz w:val="22"/>
          <w:szCs w:val="22"/>
        </w:rPr>
        <w:t>Tutoring Services</w:t>
      </w:r>
      <w:r w:rsidRPr="00A7028B">
        <w:rPr>
          <w:rFonts w:asciiTheme="minorHAnsi" w:hAnsiTheme="minorHAnsi" w:cstheme="minorHAnsi"/>
          <w:color w:val="000000"/>
          <w:sz w:val="22"/>
          <w:szCs w:val="22"/>
        </w:rPr>
        <w:t xml:space="preserve">. For additional academic support, select </w:t>
      </w:r>
      <w:r w:rsidRPr="00A7028B">
        <w:rPr>
          <w:rFonts w:asciiTheme="minorHAnsi" w:hAnsiTheme="minorHAnsi" w:cstheme="minorHAnsi"/>
          <w:b/>
          <w:bCs/>
          <w:color w:val="000000"/>
          <w:sz w:val="22"/>
          <w:szCs w:val="22"/>
        </w:rPr>
        <w:t>Academic Coaching</w:t>
      </w:r>
      <w:r w:rsidRPr="00A7028B">
        <w:rPr>
          <w:rFonts w:asciiTheme="minorHAnsi" w:hAnsiTheme="minorHAnsi" w:cstheme="minorHAnsi"/>
          <w:color w:val="000000"/>
          <w:sz w:val="22"/>
          <w:szCs w:val="22"/>
        </w:rPr>
        <w:t xml:space="preserve"> under the </w:t>
      </w:r>
      <w:r w:rsidRPr="00A7028B">
        <w:rPr>
          <w:rFonts w:asciiTheme="minorHAnsi" w:hAnsiTheme="minorHAnsi" w:cstheme="minorHAnsi"/>
          <w:b/>
          <w:bCs/>
          <w:color w:val="000000"/>
          <w:sz w:val="22"/>
          <w:szCs w:val="22"/>
        </w:rPr>
        <w:t xml:space="preserve">Resources </w:t>
      </w:r>
      <w:r w:rsidRPr="00A7028B">
        <w:rPr>
          <w:rFonts w:asciiTheme="minorHAnsi" w:hAnsiTheme="minorHAnsi" w:cstheme="minorHAnsi"/>
          <w:color w:val="000000"/>
          <w:sz w:val="22"/>
          <w:szCs w:val="22"/>
        </w:rPr>
        <w:t>tab in D2L.</w:t>
      </w:r>
    </w:p>
    <w:p w14:paraId="493A0363" w14:textId="77777777" w:rsidR="008C62F9" w:rsidRPr="00E9521A" w:rsidRDefault="008C62F9" w:rsidP="008C62F9">
      <w:pPr>
        <w:rPr>
          <w:rFonts w:ascii="Calibri" w:hAnsi="Calibri" w:cs="Calibri"/>
          <w:b/>
          <w:sz w:val="16"/>
          <w:szCs w:val="16"/>
        </w:rPr>
      </w:pPr>
    </w:p>
    <w:p w14:paraId="51A0B785" w14:textId="77777777" w:rsidR="008C62F9" w:rsidRPr="003A606E" w:rsidRDefault="008C62F9" w:rsidP="008C62F9">
      <w:pPr>
        <w:pStyle w:val="NormalWeb"/>
        <w:shd w:val="clear" w:color="auto" w:fill="FFFFFF"/>
        <w:spacing w:before="0" w:beforeAutospacing="0" w:after="0" w:afterAutospacing="0"/>
        <w:rPr>
          <w:rStyle w:val="Strong"/>
          <w:rFonts w:ascii="Helvetica" w:hAnsi="Helvetica" w:cs="Helvetica"/>
          <w:color w:val="222222"/>
        </w:rPr>
      </w:pPr>
      <w:r w:rsidRPr="003A606E">
        <w:rPr>
          <w:rStyle w:val="Strong"/>
          <w:rFonts w:ascii="Helvetica" w:hAnsi="Helvetica" w:cs="Helvetica"/>
          <w:color w:val="222222"/>
        </w:rPr>
        <w:t>Writing Intensive (</w:t>
      </w:r>
      <w:r>
        <w:rPr>
          <w:rStyle w:val="Strong"/>
          <w:rFonts w:ascii="Helvetica" w:hAnsi="Helvetica" w:cs="Helvetica"/>
          <w:color w:val="222222"/>
        </w:rPr>
        <w:t>add this section if you are teaching a</w:t>
      </w:r>
      <w:r w:rsidRPr="003A606E">
        <w:rPr>
          <w:rStyle w:val="Strong"/>
          <w:rFonts w:ascii="Helvetica" w:hAnsi="Helvetica" w:cs="Helvetica"/>
          <w:color w:val="222222"/>
        </w:rPr>
        <w:t xml:space="preserve"> writing intensive course)</w:t>
      </w:r>
    </w:p>
    <w:p w14:paraId="0920394A" w14:textId="30675103" w:rsidR="00C14646" w:rsidRPr="00070C92" w:rsidRDefault="008C62F9">
      <w:pPr>
        <w:pStyle w:val="NormalWeb"/>
        <w:shd w:val="clear" w:color="auto" w:fill="FFFFFF"/>
        <w:spacing w:before="0" w:beforeAutospacing="0" w:after="0" w:afterAutospacing="0"/>
        <w:ind w:left="360"/>
        <w:rPr>
          <w:rFonts w:ascii="Calibri" w:eastAsia="Calibri" w:hAnsi="Calibri" w:cs="Calibri"/>
          <w:color w:val="000000"/>
          <w:sz w:val="22"/>
          <w:szCs w:val="22"/>
        </w:rPr>
      </w:pPr>
      <w:r w:rsidRPr="003A606E">
        <w:rPr>
          <w:rFonts w:ascii="Calibri" w:eastAsia="Calibri" w:hAnsi="Calibri" w:cs="Calibri"/>
          <w:color w:val="000000"/>
          <w:sz w:val="22"/>
          <w:szCs w:val="22"/>
        </w:rPr>
        <w:t>This course is Writing Intensive, which fulfills one of your General Education requirements. This means a significant portion of your grade and course time will be devoted to drafting, revising, and writing.</w:t>
      </w:r>
      <w:bookmarkEnd w:id="1"/>
    </w:p>
    <w:sectPr w:rsidR="00C14646" w:rsidRPr="00070C92" w:rsidSect="001C2DF9">
      <w:headerReference w:type="default" r:id="rId23"/>
      <w:footerReference w:type="default" r:id="rId24"/>
      <w:headerReference w:type="first" r:id="rId25"/>
      <w:pgSz w:w="12240" w:h="15840" w:code="1"/>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5B7A1" w14:textId="77777777" w:rsidR="00642539" w:rsidRDefault="00642539">
      <w:r>
        <w:separator/>
      </w:r>
    </w:p>
  </w:endnote>
  <w:endnote w:type="continuationSeparator" w:id="0">
    <w:p w14:paraId="7E7FBD90" w14:textId="77777777" w:rsidR="00642539" w:rsidRDefault="0064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93E2" w14:textId="3D7F05CE" w:rsidR="007F773F" w:rsidRPr="00F4353C" w:rsidRDefault="007F773F" w:rsidP="007F773F">
    <w:pPr>
      <w:pStyle w:val="Footer"/>
      <w:jc w:val="right"/>
      <w:rPr>
        <w:rFonts w:asciiTheme="minorHAnsi" w:hAnsiTheme="minorHAnsi" w:cstheme="minorHAnsi"/>
        <w:b/>
        <w:sz w:val="22"/>
        <w:szCs w:val="22"/>
      </w:rPr>
    </w:pPr>
    <w:r w:rsidRPr="00F4353C">
      <w:rPr>
        <w:rFonts w:asciiTheme="minorHAnsi" w:hAnsiTheme="minorHAnsi" w:cstheme="minorHAnsi"/>
        <w:b/>
        <w:sz w:val="22"/>
        <w:szCs w:val="22"/>
      </w:rPr>
      <w:t xml:space="preserve">Revised </w:t>
    </w:r>
    <w:r w:rsidR="00C82AC0">
      <w:rPr>
        <w:rFonts w:asciiTheme="minorHAnsi" w:hAnsiTheme="minorHAnsi" w:cstheme="minorHAnsi"/>
        <w:b/>
        <w:sz w:val="22"/>
        <w:szCs w:val="22"/>
      </w:rPr>
      <w:t>06/30/2023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2F6AB" w14:textId="77777777" w:rsidR="00642539" w:rsidRDefault="00642539">
      <w:r>
        <w:separator/>
      </w:r>
    </w:p>
  </w:footnote>
  <w:footnote w:type="continuationSeparator" w:id="0">
    <w:p w14:paraId="11D8FBC3" w14:textId="77777777" w:rsidR="00642539" w:rsidRDefault="0064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28421768"/>
      <w:docPartObj>
        <w:docPartGallery w:val="Page Numbers (Top of Page)"/>
        <w:docPartUnique/>
      </w:docPartObj>
    </w:sdtPr>
    <w:sdtEndPr>
      <w:rPr>
        <w:b/>
        <w:bCs/>
        <w:noProof/>
        <w:color w:val="auto"/>
        <w:spacing w:val="0"/>
      </w:rPr>
    </w:sdtEndPr>
    <w:sdtContent>
      <w:p w14:paraId="375B6A87" w14:textId="77777777" w:rsidR="001722C5" w:rsidRDefault="001722C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01166" w:rsidRPr="00601166">
          <w:rPr>
            <w:b/>
            <w:bCs/>
            <w:noProof/>
          </w:rPr>
          <w:t>3</w:t>
        </w:r>
        <w:r>
          <w:rPr>
            <w:b/>
            <w:bCs/>
            <w:noProof/>
          </w:rPr>
          <w:fldChar w:fldCharType="end"/>
        </w:r>
      </w:p>
    </w:sdtContent>
  </w:sdt>
  <w:p w14:paraId="49128D97" w14:textId="77777777" w:rsidR="006E145B" w:rsidRPr="007F773F" w:rsidRDefault="006E145B" w:rsidP="006E145B">
    <w:pPr>
      <w:pStyle w:val="Header"/>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64252807"/>
      <w:docPartObj>
        <w:docPartGallery w:val="Page Numbers (Top of Page)"/>
        <w:docPartUnique/>
      </w:docPartObj>
    </w:sdtPr>
    <w:sdtEndPr>
      <w:rPr>
        <w:b/>
        <w:bCs/>
        <w:noProof/>
        <w:color w:val="auto"/>
        <w:spacing w:val="0"/>
      </w:rPr>
    </w:sdtEndPr>
    <w:sdtContent>
      <w:p w14:paraId="0A8E1974" w14:textId="77777777" w:rsidR="001722C5" w:rsidRDefault="001722C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01166" w:rsidRPr="00601166">
          <w:rPr>
            <w:b/>
            <w:bCs/>
            <w:noProof/>
          </w:rPr>
          <w:t>1</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2E4"/>
    <w:multiLevelType w:val="hybridMultilevel"/>
    <w:tmpl w:val="B40A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1F15"/>
    <w:multiLevelType w:val="hybridMultilevel"/>
    <w:tmpl w:val="1B6E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7610"/>
    <w:multiLevelType w:val="hybridMultilevel"/>
    <w:tmpl w:val="1522F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BE3D17"/>
    <w:multiLevelType w:val="hybridMultilevel"/>
    <w:tmpl w:val="C4F8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61DE6"/>
    <w:multiLevelType w:val="hybridMultilevel"/>
    <w:tmpl w:val="58D0B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F193E"/>
    <w:multiLevelType w:val="hybridMultilevel"/>
    <w:tmpl w:val="15107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92A64"/>
    <w:multiLevelType w:val="hybridMultilevel"/>
    <w:tmpl w:val="F880D2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438B6"/>
    <w:multiLevelType w:val="multilevel"/>
    <w:tmpl w:val="D52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C0D2A"/>
    <w:multiLevelType w:val="hybridMultilevel"/>
    <w:tmpl w:val="F0E0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6"/>
  </w:num>
  <w:num w:numId="5">
    <w:abstractNumId w:val="7"/>
  </w:num>
  <w:num w:numId="6">
    <w:abstractNumId w:val="2"/>
  </w:num>
  <w:num w:numId="7">
    <w:abstractNumId w:val="4"/>
  </w:num>
  <w:num w:numId="8">
    <w:abstractNumId w:val="5"/>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5B"/>
    <w:rsid w:val="00005CBA"/>
    <w:rsid w:val="0001289C"/>
    <w:rsid w:val="00024E06"/>
    <w:rsid w:val="000429A0"/>
    <w:rsid w:val="000450DD"/>
    <w:rsid w:val="00060276"/>
    <w:rsid w:val="000635C0"/>
    <w:rsid w:val="00066086"/>
    <w:rsid w:val="000666C2"/>
    <w:rsid w:val="00070C92"/>
    <w:rsid w:val="00093FFA"/>
    <w:rsid w:val="000A1B3B"/>
    <w:rsid w:val="000D695C"/>
    <w:rsid w:val="000E67C8"/>
    <w:rsid w:val="00105C8A"/>
    <w:rsid w:val="0011272E"/>
    <w:rsid w:val="001422B3"/>
    <w:rsid w:val="001467F9"/>
    <w:rsid w:val="00171763"/>
    <w:rsid w:val="001722C5"/>
    <w:rsid w:val="001730CD"/>
    <w:rsid w:val="001864CE"/>
    <w:rsid w:val="001879A7"/>
    <w:rsid w:val="001919F4"/>
    <w:rsid w:val="001B16E7"/>
    <w:rsid w:val="001C2DF9"/>
    <w:rsid w:val="001E1DFF"/>
    <w:rsid w:val="001E2AFB"/>
    <w:rsid w:val="001E591E"/>
    <w:rsid w:val="001F313C"/>
    <w:rsid w:val="001F58C9"/>
    <w:rsid w:val="001F5A10"/>
    <w:rsid w:val="00234FA9"/>
    <w:rsid w:val="00237640"/>
    <w:rsid w:val="00264AF2"/>
    <w:rsid w:val="002700E2"/>
    <w:rsid w:val="002730F3"/>
    <w:rsid w:val="002A301D"/>
    <w:rsid w:val="002C45C1"/>
    <w:rsid w:val="002D41C4"/>
    <w:rsid w:val="002F0ED9"/>
    <w:rsid w:val="003329C9"/>
    <w:rsid w:val="00355E7D"/>
    <w:rsid w:val="00395F2A"/>
    <w:rsid w:val="0039630A"/>
    <w:rsid w:val="003A0937"/>
    <w:rsid w:val="003A606E"/>
    <w:rsid w:val="003C432A"/>
    <w:rsid w:val="003E3BF9"/>
    <w:rsid w:val="00401FEC"/>
    <w:rsid w:val="00416A31"/>
    <w:rsid w:val="00423FB9"/>
    <w:rsid w:val="00454D2C"/>
    <w:rsid w:val="004616BF"/>
    <w:rsid w:val="00476502"/>
    <w:rsid w:val="0048020C"/>
    <w:rsid w:val="00484920"/>
    <w:rsid w:val="00494784"/>
    <w:rsid w:val="004A7B70"/>
    <w:rsid w:val="004D15C5"/>
    <w:rsid w:val="004E0E50"/>
    <w:rsid w:val="004E35E6"/>
    <w:rsid w:val="004E5AA6"/>
    <w:rsid w:val="00505A1C"/>
    <w:rsid w:val="00513270"/>
    <w:rsid w:val="00523046"/>
    <w:rsid w:val="0052705D"/>
    <w:rsid w:val="00527F60"/>
    <w:rsid w:val="00535E6C"/>
    <w:rsid w:val="00540ECD"/>
    <w:rsid w:val="00564B73"/>
    <w:rsid w:val="00567DB0"/>
    <w:rsid w:val="005B568C"/>
    <w:rsid w:val="005C2ADA"/>
    <w:rsid w:val="005D4709"/>
    <w:rsid w:val="005D705E"/>
    <w:rsid w:val="005D7134"/>
    <w:rsid w:val="005E0CD2"/>
    <w:rsid w:val="005F1581"/>
    <w:rsid w:val="00601166"/>
    <w:rsid w:val="0060429D"/>
    <w:rsid w:val="0063600E"/>
    <w:rsid w:val="00642539"/>
    <w:rsid w:val="00644E41"/>
    <w:rsid w:val="00656075"/>
    <w:rsid w:val="00662786"/>
    <w:rsid w:val="00662BFC"/>
    <w:rsid w:val="00664269"/>
    <w:rsid w:val="00664C23"/>
    <w:rsid w:val="00697B6B"/>
    <w:rsid w:val="006A05B1"/>
    <w:rsid w:val="006B5030"/>
    <w:rsid w:val="006C6DD3"/>
    <w:rsid w:val="006D345A"/>
    <w:rsid w:val="006D6855"/>
    <w:rsid w:val="006E145B"/>
    <w:rsid w:val="006E5889"/>
    <w:rsid w:val="006F37BA"/>
    <w:rsid w:val="006F5D68"/>
    <w:rsid w:val="006F7F3E"/>
    <w:rsid w:val="00724E7E"/>
    <w:rsid w:val="00726AC0"/>
    <w:rsid w:val="0073776A"/>
    <w:rsid w:val="00755BBB"/>
    <w:rsid w:val="00756D1B"/>
    <w:rsid w:val="007573AC"/>
    <w:rsid w:val="00766D8D"/>
    <w:rsid w:val="00786226"/>
    <w:rsid w:val="007A1AC5"/>
    <w:rsid w:val="007B46E8"/>
    <w:rsid w:val="007F19D6"/>
    <w:rsid w:val="007F384D"/>
    <w:rsid w:val="007F773F"/>
    <w:rsid w:val="00813F26"/>
    <w:rsid w:val="00821500"/>
    <w:rsid w:val="00827E63"/>
    <w:rsid w:val="00841EE7"/>
    <w:rsid w:val="008466BB"/>
    <w:rsid w:val="0085649D"/>
    <w:rsid w:val="00865466"/>
    <w:rsid w:val="0087109C"/>
    <w:rsid w:val="00872666"/>
    <w:rsid w:val="00885706"/>
    <w:rsid w:val="008A1165"/>
    <w:rsid w:val="008C62F9"/>
    <w:rsid w:val="008D7D56"/>
    <w:rsid w:val="008F6383"/>
    <w:rsid w:val="009042C1"/>
    <w:rsid w:val="009043F9"/>
    <w:rsid w:val="0090615D"/>
    <w:rsid w:val="009568B8"/>
    <w:rsid w:val="009633B2"/>
    <w:rsid w:val="00966BDC"/>
    <w:rsid w:val="00985332"/>
    <w:rsid w:val="00992EA1"/>
    <w:rsid w:val="009952D1"/>
    <w:rsid w:val="009A06B4"/>
    <w:rsid w:val="009E012E"/>
    <w:rsid w:val="009E7019"/>
    <w:rsid w:val="009F3DE8"/>
    <w:rsid w:val="00A30CFF"/>
    <w:rsid w:val="00A512F6"/>
    <w:rsid w:val="00A7028B"/>
    <w:rsid w:val="00A76D40"/>
    <w:rsid w:val="00A937A8"/>
    <w:rsid w:val="00A93D37"/>
    <w:rsid w:val="00AA4372"/>
    <w:rsid w:val="00AA4C8A"/>
    <w:rsid w:val="00AB4110"/>
    <w:rsid w:val="00AC0025"/>
    <w:rsid w:val="00AC286B"/>
    <w:rsid w:val="00AE5CD8"/>
    <w:rsid w:val="00AF04E9"/>
    <w:rsid w:val="00B01841"/>
    <w:rsid w:val="00B061EF"/>
    <w:rsid w:val="00B14A54"/>
    <w:rsid w:val="00B62A68"/>
    <w:rsid w:val="00B6477B"/>
    <w:rsid w:val="00B65F00"/>
    <w:rsid w:val="00B705B4"/>
    <w:rsid w:val="00B82D16"/>
    <w:rsid w:val="00B915C5"/>
    <w:rsid w:val="00B946C1"/>
    <w:rsid w:val="00BA1656"/>
    <w:rsid w:val="00BA231C"/>
    <w:rsid w:val="00BD6172"/>
    <w:rsid w:val="00BF0483"/>
    <w:rsid w:val="00BF6D0E"/>
    <w:rsid w:val="00C04E1A"/>
    <w:rsid w:val="00C06D56"/>
    <w:rsid w:val="00C105B0"/>
    <w:rsid w:val="00C11742"/>
    <w:rsid w:val="00C12634"/>
    <w:rsid w:val="00C14646"/>
    <w:rsid w:val="00C21AD1"/>
    <w:rsid w:val="00C230A0"/>
    <w:rsid w:val="00C263F1"/>
    <w:rsid w:val="00C36C59"/>
    <w:rsid w:val="00C377B3"/>
    <w:rsid w:val="00C44A8F"/>
    <w:rsid w:val="00C4644A"/>
    <w:rsid w:val="00C62E11"/>
    <w:rsid w:val="00C64E84"/>
    <w:rsid w:val="00C729C1"/>
    <w:rsid w:val="00C76605"/>
    <w:rsid w:val="00C82AC0"/>
    <w:rsid w:val="00C83174"/>
    <w:rsid w:val="00CA1843"/>
    <w:rsid w:val="00CA25A3"/>
    <w:rsid w:val="00CC7D4C"/>
    <w:rsid w:val="00CF62AD"/>
    <w:rsid w:val="00D11B9C"/>
    <w:rsid w:val="00D412A1"/>
    <w:rsid w:val="00D5640F"/>
    <w:rsid w:val="00D81E4F"/>
    <w:rsid w:val="00DD4FD0"/>
    <w:rsid w:val="00DD61B0"/>
    <w:rsid w:val="00DE27B2"/>
    <w:rsid w:val="00DF765A"/>
    <w:rsid w:val="00E07889"/>
    <w:rsid w:val="00E15DCE"/>
    <w:rsid w:val="00E355C3"/>
    <w:rsid w:val="00E54254"/>
    <w:rsid w:val="00E804BC"/>
    <w:rsid w:val="00E9521A"/>
    <w:rsid w:val="00EA56C9"/>
    <w:rsid w:val="00EC7D69"/>
    <w:rsid w:val="00EF2C85"/>
    <w:rsid w:val="00F061F4"/>
    <w:rsid w:val="00F07BE3"/>
    <w:rsid w:val="00F15215"/>
    <w:rsid w:val="00F35FCC"/>
    <w:rsid w:val="00F4353C"/>
    <w:rsid w:val="00F439DD"/>
    <w:rsid w:val="00F52F44"/>
    <w:rsid w:val="00F76F82"/>
    <w:rsid w:val="00F77DAF"/>
    <w:rsid w:val="00F85A04"/>
    <w:rsid w:val="00F8790E"/>
    <w:rsid w:val="00F951FF"/>
    <w:rsid w:val="00FA26F5"/>
    <w:rsid w:val="00FC3F16"/>
    <w:rsid w:val="00FC7C67"/>
    <w:rsid w:val="00FD47CA"/>
    <w:rsid w:val="00FE107B"/>
    <w:rsid w:val="00FE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F20B6"/>
  <w15:chartTrackingRefBased/>
  <w15:docId w15:val="{125DD18C-BE36-45CA-AB9A-28709FA7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uiPriority w:val="99"/>
    <w:semiHidden/>
    <w:unhideWhenUsed/>
    <w:rsid w:val="00F15215"/>
    <w:rPr>
      <w:sz w:val="16"/>
      <w:szCs w:val="16"/>
    </w:rPr>
  </w:style>
  <w:style w:type="paragraph" w:styleId="CommentText">
    <w:name w:val="annotation text"/>
    <w:basedOn w:val="Normal"/>
    <w:link w:val="CommentTextChar"/>
    <w:uiPriority w:val="99"/>
    <w:semiHidden/>
    <w:unhideWhenUsed/>
    <w:rsid w:val="00F15215"/>
    <w:rPr>
      <w:sz w:val="20"/>
    </w:rPr>
  </w:style>
  <w:style w:type="character" w:customStyle="1" w:styleId="CommentTextChar">
    <w:name w:val="Comment Text Char"/>
    <w:basedOn w:val="DefaultParagraphFont"/>
    <w:link w:val="CommentText"/>
    <w:uiPriority w:val="99"/>
    <w:semiHidden/>
    <w:rsid w:val="00F15215"/>
  </w:style>
  <w:style w:type="paragraph" w:styleId="CommentSubject">
    <w:name w:val="annotation subject"/>
    <w:basedOn w:val="CommentText"/>
    <w:next w:val="CommentText"/>
    <w:link w:val="CommentSubjectChar"/>
    <w:uiPriority w:val="99"/>
    <w:semiHidden/>
    <w:unhideWhenUsed/>
    <w:rsid w:val="00F15215"/>
    <w:rPr>
      <w:b/>
      <w:bCs/>
    </w:rPr>
  </w:style>
  <w:style w:type="character" w:customStyle="1" w:styleId="CommentSubjectChar">
    <w:name w:val="Comment Subject Char"/>
    <w:link w:val="CommentSubject"/>
    <w:uiPriority w:val="99"/>
    <w:semiHidden/>
    <w:rsid w:val="00F15215"/>
    <w:rPr>
      <w:b/>
      <w:bCs/>
    </w:rPr>
  </w:style>
  <w:style w:type="paragraph" w:styleId="BalloonText">
    <w:name w:val="Balloon Text"/>
    <w:basedOn w:val="Normal"/>
    <w:link w:val="BalloonTextChar"/>
    <w:uiPriority w:val="99"/>
    <w:semiHidden/>
    <w:unhideWhenUsed/>
    <w:rsid w:val="00F15215"/>
    <w:rPr>
      <w:rFonts w:ascii="Segoe UI" w:hAnsi="Segoe UI" w:cs="Segoe UI"/>
      <w:sz w:val="18"/>
      <w:szCs w:val="18"/>
    </w:rPr>
  </w:style>
  <w:style w:type="character" w:customStyle="1" w:styleId="BalloonTextChar">
    <w:name w:val="Balloon Text Char"/>
    <w:link w:val="BalloonText"/>
    <w:uiPriority w:val="99"/>
    <w:semiHidden/>
    <w:rsid w:val="00F15215"/>
    <w:rPr>
      <w:rFonts w:ascii="Segoe UI" w:hAnsi="Segoe UI" w:cs="Segoe UI"/>
      <w:sz w:val="18"/>
      <w:szCs w:val="18"/>
    </w:rPr>
  </w:style>
  <w:style w:type="paragraph" w:styleId="ListParagraph">
    <w:name w:val="List Paragraph"/>
    <w:basedOn w:val="Normal"/>
    <w:uiPriority w:val="34"/>
    <w:qFormat/>
    <w:rsid w:val="00F15215"/>
    <w:pPr>
      <w:ind w:left="720"/>
      <w:contextualSpacing/>
    </w:pPr>
    <w:rPr>
      <w:rFonts w:ascii="Calibri" w:eastAsia="Calibri" w:hAnsi="Calibri" w:cs="Calibri"/>
      <w:sz w:val="22"/>
      <w:szCs w:val="22"/>
    </w:rPr>
  </w:style>
  <w:style w:type="character" w:styleId="Hyperlink">
    <w:name w:val="Hyperlink"/>
    <w:basedOn w:val="DefaultParagraphFont"/>
    <w:uiPriority w:val="99"/>
    <w:unhideWhenUsed/>
    <w:rsid w:val="001730CD"/>
    <w:rPr>
      <w:color w:val="0563C1" w:themeColor="hyperlink"/>
      <w:u w:val="single"/>
    </w:rPr>
  </w:style>
  <w:style w:type="paragraph" w:styleId="NoSpacing">
    <w:name w:val="No Spacing"/>
    <w:uiPriority w:val="1"/>
    <w:qFormat/>
    <w:rsid w:val="001730CD"/>
    <w:rPr>
      <w:rFonts w:ascii="Calibri" w:eastAsia="Calibri" w:hAnsi="Calibri"/>
      <w:sz w:val="22"/>
      <w:szCs w:val="22"/>
    </w:rPr>
  </w:style>
  <w:style w:type="character" w:styleId="FollowedHyperlink">
    <w:name w:val="FollowedHyperlink"/>
    <w:basedOn w:val="DefaultParagraphFont"/>
    <w:uiPriority w:val="99"/>
    <w:semiHidden/>
    <w:unhideWhenUsed/>
    <w:rsid w:val="00564B73"/>
    <w:rPr>
      <w:color w:val="954F72" w:themeColor="followedHyperlink"/>
      <w:u w:val="single"/>
    </w:rPr>
  </w:style>
  <w:style w:type="paragraph" w:styleId="NormalWeb">
    <w:name w:val="Normal (Web)"/>
    <w:basedOn w:val="Normal"/>
    <w:uiPriority w:val="99"/>
    <w:unhideWhenUsed/>
    <w:rsid w:val="000E67C8"/>
    <w:pPr>
      <w:spacing w:before="100" w:beforeAutospacing="1" w:after="100" w:afterAutospacing="1"/>
    </w:pPr>
    <w:rPr>
      <w:szCs w:val="24"/>
    </w:rPr>
  </w:style>
  <w:style w:type="character" w:styleId="Strong">
    <w:name w:val="Strong"/>
    <w:basedOn w:val="DefaultParagraphFont"/>
    <w:uiPriority w:val="22"/>
    <w:qFormat/>
    <w:rsid w:val="000E67C8"/>
    <w:rPr>
      <w:b/>
      <w:bCs/>
    </w:rPr>
  </w:style>
  <w:style w:type="character" w:customStyle="1" w:styleId="HeaderChar">
    <w:name w:val="Header Char"/>
    <w:basedOn w:val="DefaultParagraphFont"/>
    <w:link w:val="Header"/>
    <w:uiPriority w:val="99"/>
    <w:rsid w:val="001722C5"/>
    <w:rPr>
      <w:sz w:val="24"/>
    </w:rPr>
  </w:style>
  <w:style w:type="paragraph" w:styleId="Revision">
    <w:name w:val="Revision"/>
    <w:hidden/>
    <w:uiPriority w:val="99"/>
    <w:semiHidden/>
    <w:rsid w:val="000429A0"/>
    <w:rPr>
      <w:sz w:val="24"/>
    </w:rPr>
  </w:style>
  <w:style w:type="character" w:customStyle="1" w:styleId="UnresolvedMention1">
    <w:name w:val="Unresolved Mention1"/>
    <w:basedOn w:val="DefaultParagraphFont"/>
    <w:uiPriority w:val="99"/>
    <w:semiHidden/>
    <w:unhideWhenUsed/>
    <w:rsid w:val="00AB4110"/>
    <w:rPr>
      <w:color w:val="605E5C"/>
      <w:shd w:val="clear" w:color="auto" w:fill="E1DFDD"/>
    </w:rPr>
  </w:style>
  <w:style w:type="character" w:customStyle="1" w:styleId="UnresolvedMention2">
    <w:name w:val="Unresolved Mention2"/>
    <w:basedOn w:val="DefaultParagraphFont"/>
    <w:uiPriority w:val="99"/>
    <w:semiHidden/>
    <w:unhideWhenUsed/>
    <w:rsid w:val="00484920"/>
    <w:rPr>
      <w:color w:val="605E5C"/>
      <w:shd w:val="clear" w:color="auto" w:fill="E1DFDD"/>
    </w:rPr>
  </w:style>
  <w:style w:type="character" w:styleId="UnresolvedMention">
    <w:name w:val="Unresolved Mention"/>
    <w:basedOn w:val="DefaultParagraphFont"/>
    <w:uiPriority w:val="99"/>
    <w:semiHidden/>
    <w:unhideWhenUsed/>
    <w:rsid w:val="00C10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930">
      <w:bodyDiv w:val="1"/>
      <w:marLeft w:val="0"/>
      <w:marRight w:val="0"/>
      <w:marTop w:val="0"/>
      <w:marBottom w:val="0"/>
      <w:divBdr>
        <w:top w:val="none" w:sz="0" w:space="0" w:color="auto"/>
        <w:left w:val="none" w:sz="0" w:space="0" w:color="auto"/>
        <w:bottom w:val="none" w:sz="0" w:space="0" w:color="auto"/>
        <w:right w:val="none" w:sz="0" w:space="0" w:color="auto"/>
      </w:divBdr>
    </w:div>
    <w:div w:id="678898328">
      <w:bodyDiv w:val="1"/>
      <w:marLeft w:val="0"/>
      <w:marRight w:val="0"/>
      <w:marTop w:val="0"/>
      <w:marBottom w:val="0"/>
      <w:divBdr>
        <w:top w:val="none" w:sz="0" w:space="0" w:color="auto"/>
        <w:left w:val="none" w:sz="0" w:space="0" w:color="auto"/>
        <w:bottom w:val="none" w:sz="0" w:space="0" w:color="auto"/>
        <w:right w:val="none" w:sz="0" w:space="0" w:color="auto"/>
      </w:divBdr>
    </w:div>
    <w:div w:id="795611097">
      <w:bodyDiv w:val="1"/>
      <w:marLeft w:val="0"/>
      <w:marRight w:val="0"/>
      <w:marTop w:val="0"/>
      <w:marBottom w:val="0"/>
      <w:divBdr>
        <w:top w:val="none" w:sz="0" w:space="0" w:color="auto"/>
        <w:left w:val="none" w:sz="0" w:space="0" w:color="auto"/>
        <w:bottom w:val="none" w:sz="0" w:space="0" w:color="auto"/>
        <w:right w:val="none" w:sz="0" w:space="0" w:color="auto"/>
      </w:divBdr>
    </w:div>
    <w:div w:id="829248346">
      <w:bodyDiv w:val="1"/>
      <w:marLeft w:val="0"/>
      <w:marRight w:val="0"/>
      <w:marTop w:val="0"/>
      <w:marBottom w:val="0"/>
      <w:divBdr>
        <w:top w:val="none" w:sz="0" w:space="0" w:color="auto"/>
        <w:left w:val="none" w:sz="0" w:space="0" w:color="auto"/>
        <w:bottom w:val="none" w:sz="0" w:space="0" w:color="auto"/>
        <w:right w:val="none" w:sz="0" w:space="0" w:color="auto"/>
      </w:divBdr>
    </w:div>
    <w:div w:id="990328940">
      <w:bodyDiv w:val="1"/>
      <w:marLeft w:val="0"/>
      <w:marRight w:val="0"/>
      <w:marTop w:val="0"/>
      <w:marBottom w:val="0"/>
      <w:divBdr>
        <w:top w:val="none" w:sz="0" w:space="0" w:color="auto"/>
        <w:left w:val="none" w:sz="0" w:space="0" w:color="auto"/>
        <w:bottom w:val="none" w:sz="0" w:space="0" w:color="auto"/>
        <w:right w:val="none" w:sz="0" w:space="0" w:color="auto"/>
      </w:divBdr>
    </w:div>
    <w:div w:id="992293756">
      <w:bodyDiv w:val="1"/>
      <w:marLeft w:val="0"/>
      <w:marRight w:val="0"/>
      <w:marTop w:val="0"/>
      <w:marBottom w:val="0"/>
      <w:divBdr>
        <w:top w:val="none" w:sz="0" w:space="0" w:color="auto"/>
        <w:left w:val="none" w:sz="0" w:space="0" w:color="auto"/>
        <w:bottom w:val="none" w:sz="0" w:space="0" w:color="auto"/>
        <w:right w:val="none" w:sz="0" w:space="0" w:color="auto"/>
      </w:divBdr>
    </w:div>
    <w:div w:id="1075124716">
      <w:bodyDiv w:val="1"/>
      <w:marLeft w:val="0"/>
      <w:marRight w:val="0"/>
      <w:marTop w:val="0"/>
      <w:marBottom w:val="0"/>
      <w:divBdr>
        <w:top w:val="none" w:sz="0" w:space="0" w:color="auto"/>
        <w:left w:val="none" w:sz="0" w:space="0" w:color="auto"/>
        <w:bottom w:val="none" w:sz="0" w:space="0" w:color="auto"/>
        <w:right w:val="none" w:sz="0" w:space="0" w:color="auto"/>
      </w:divBdr>
    </w:div>
    <w:div w:id="1161122221">
      <w:bodyDiv w:val="1"/>
      <w:marLeft w:val="0"/>
      <w:marRight w:val="0"/>
      <w:marTop w:val="0"/>
      <w:marBottom w:val="0"/>
      <w:divBdr>
        <w:top w:val="none" w:sz="0" w:space="0" w:color="auto"/>
        <w:left w:val="none" w:sz="0" w:space="0" w:color="auto"/>
        <w:bottom w:val="none" w:sz="0" w:space="0" w:color="auto"/>
        <w:right w:val="none" w:sz="0" w:space="0" w:color="auto"/>
      </w:divBdr>
    </w:div>
    <w:div w:id="1223979330">
      <w:bodyDiv w:val="1"/>
      <w:marLeft w:val="0"/>
      <w:marRight w:val="0"/>
      <w:marTop w:val="0"/>
      <w:marBottom w:val="0"/>
      <w:divBdr>
        <w:top w:val="none" w:sz="0" w:space="0" w:color="auto"/>
        <w:left w:val="none" w:sz="0" w:space="0" w:color="auto"/>
        <w:bottom w:val="none" w:sz="0" w:space="0" w:color="auto"/>
        <w:right w:val="none" w:sz="0" w:space="0" w:color="auto"/>
      </w:divBdr>
    </w:div>
    <w:div w:id="1251962410">
      <w:bodyDiv w:val="1"/>
      <w:marLeft w:val="0"/>
      <w:marRight w:val="0"/>
      <w:marTop w:val="0"/>
      <w:marBottom w:val="0"/>
      <w:divBdr>
        <w:top w:val="none" w:sz="0" w:space="0" w:color="auto"/>
        <w:left w:val="none" w:sz="0" w:space="0" w:color="auto"/>
        <w:bottom w:val="none" w:sz="0" w:space="0" w:color="auto"/>
        <w:right w:val="none" w:sz="0" w:space="0" w:color="auto"/>
      </w:divBdr>
    </w:div>
    <w:div w:id="20834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cis.edu/online/technical-requirements" TargetMode="External"/><Relationship Id="rId18" Type="http://schemas.openxmlformats.org/officeDocument/2006/relationships/hyperlink" Target="https://www.ccis.edu/about/policies/title-ix-sexual-harassmen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cis.edu/student-life/counseling-services" TargetMode="External"/><Relationship Id="rId7" Type="http://schemas.openxmlformats.org/officeDocument/2006/relationships/settings" Target="settings.xml"/><Relationship Id="rId12" Type="http://schemas.openxmlformats.org/officeDocument/2006/relationships/hyperlink" Target="https://www.ccis.edu/directory/technology-services/office-365-for-students" TargetMode="External"/><Relationship Id="rId17" Type="http://schemas.openxmlformats.org/officeDocument/2006/relationships/hyperlink" Target="mailto:titleixcoordinator@ccis.edu"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studentconduct@ccis.edu" TargetMode="External"/><Relationship Id="rId20" Type="http://schemas.openxmlformats.org/officeDocument/2006/relationships/hyperlink" Target="https://www.ccis.edu/student-life/counseling-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cis.edu/policies/student-attendance-policy.asp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sar@ccis.edu"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cis.edu/directory/human-resources/title-ix/notice-of-non-discrimin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cis.edu/directory/technology-services" TargetMode="External"/><Relationship Id="rId22" Type="http://schemas.openxmlformats.org/officeDocument/2006/relationships/hyperlink" Target="https://www.ccis.edu/student-life/advising-tutoring/writing-math-tuto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7B2EA9020A79499C778029815D4912" ma:contentTypeVersion="10" ma:contentTypeDescription="Create a new document." ma:contentTypeScope="" ma:versionID="060010b742b03398b2392b70f86f3fcb">
  <xsd:schema xmlns:xsd="http://www.w3.org/2001/XMLSchema" xmlns:xs="http://www.w3.org/2001/XMLSchema" xmlns:p="http://schemas.microsoft.com/office/2006/metadata/properties" xmlns:ns3="d355c13a-0947-44b7-a2fd-1da9c54d9eb5" targetNamespace="http://schemas.microsoft.com/office/2006/metadata/properties" ma:root="true" ma:fieldsID="433033b854d7f123398c1142a4a72b1a" ns3:_="">
    <xsd:import namespace="d355c13a-0947-44b7-a2fd-1da9c54d9e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5c13a-0947-44b7-a2fd-1da9c54d9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A5257-5F78-4E12-9878-1CCF0FB735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AEF947-E4B2-4014-9251-C4DB67321E28}">
  <ds:schemaRefs>
    <ds:schemaRef ds:uri="http://schemas.microsoft.com/sharepoint/v3/contenttype/forms"/>
  </ds:schemaRefs>
</ds:datastoreItem>
</file>

<file path=customXml/itemProps3.xml><?xml version="1.0" encoding="utf-8"?>
<ds:datastoreItem xmlns:ds="http://schemas.openxmlformats.org/officeDocument/2006/customXml" ds:itemID="{2CCEC8C0-13C9-484E-8303-F7E8D9AD5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5c13a-0947-44b7-a2fd-1da9c54d9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95763-B077-4E79-9D0F-A2EE4047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COLUMBIA COLLEGE</vt:lpstr>
    </vt:vector>
  </TitlesOfParts>
  <Company>Columbia College</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COLLEGE</dc:title>
  <dc:subject/>
  <dc:creator>Sarah Larson</dc:creator>
  <cp:keywords/>
  <cp:lastModifiedBy>Orf, Katie</cp:lastModifiedBy>
  <cp:revision>2</cp:revision>
  <cp:lastPrinted>2018-08-17T19:27:00Z</cp:lastPrinted>
  <dcterms:created xsi:type="dcterms:W3CDTF">2023-08-25T17:23:00Z</dcterms:created>
  <dcterms:modified xsi:type="dcterms:W3CDTF">2023-08-25T17:23:00Z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0x0101002C7B2EA9020A79499C778029815D4912</vt:lpwstr>
  </property>
</Properties>
</file>