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E5" w:rsidRPr="003A1666" w:rsidRDefault="00E0064B" w:rsidP="00F64965">
      <w:pPr>
        <w:spacing w:after="0" w:line="240" w:lineRule="auto"/>
        <w:jc w:val="center"/>
        <w:rPr>
          <w:rFonts w:ascii="Times New Roman" w:hAnsi="Times New Roman" w:cs="Times New Roman"/>
          <w:b/>
          <w:sz w:val="32"/>
          <w:szCs w:val="32"/>
        </w:rPr>
      </w:pPr>
      <w:r w:rsidRPr="003A1666">
        <w:rPr>
          <w:rFonts w:ascii="Times New Roman" w:hAnsi="Times New Roman" w:cs="Times New Roman"/>
          <w:b/>
          <w:sz w:val="32"/>
          <w:szCs w:val="32"/>
        </w:rPr>
        <w:t xml:space="preserve">Report on </w:t>
      </w:r>
      <w:proofErr w:type="spellStart"/>
      <w:r w:rsidRPr="003A1666">
        <w:rPr>
          <w:rFonts w:ascii="Times New Roman" w:hAnsi="Times New Roman" w:cs="Times New Roman"/>
          <w:b/>
          <w:sz w:val="32"/>
          <w:szCs w:val="32"/>
        </w:rPr>
        <w:t>Metabarcoding</w:t>
      </w:r>
      <w:proofErr w:type="spellEnd"/>
      <w:r w:rsidRPr="003A1666">
        <w:rPr>
          <w:rFonts w:ascii="Times New Roman" w:hAnsi="Times New Roman" w:cs="Times New Roman"/>
          <w:b/>
          <w:sz w:val="32"/>
          <w:szCs w:val="32"/>
        </w:rPr>
        <w:t xml:space="preserve"> pilot project</w:t>
      </w:r>
    </w:p>
    <w:p w:rsidR="000F4C8D" w:rsidRPr="000F4C8D" w:rsidRDefault="00E0064B" w:rsidP="00F64965">
      <w:pPr>
        <w:pStyle w:val="Heading3"/>
        <w:shd w:val="clear" w:color="auto" w:fill="FFFFFF"/>
        <w:spacing w:before="0" w:beforeAutospacing="0" w:after="0" w:afterAutospacing="0"/>
        <w:rPr>
          <w:b w:val="0"/>
          <w:sz w:val="24"/>
          <w:szCs w:val="24"/>
          <w:u w:val="single"/>
        </w:rPr>
      </w:pPr>
      <w:r w:rsidRPr="000F4C8D">
        <w:rPr>
          <w:sz w:val="24"/>
          <w:szCs w:val="24"/>
          <w:u w:val="single"/>
        </w:rPr>
        <w:t>Project:</w:t>
      </w:r>
      <w:r w:rsidRPr="000F4C8D">
        <w:rPr>
          <w:b w:val="0"/>
          <w:sz w:val="24"/>
          <w:szCs w:val="24"/>
          <w:u w:val="single"/>
        </w:rPr>
        <w:t xml:space="preserve"> </w:t>
      </w:r>
    </w:p>
    <w:p w:rsidR="000F4C8D" w:rsidRDefault="000F4C8D" w:rsidP="00F64965">
      <w:pPr>
        <w:pStyle w:val="Heading3"/>
        <w:shd w:val="clear" w:color="auto" w:fill="FFFFFF"/>
        <w:spacing w:before="0" w:beforeAutospacing="0" w:after="0" w:afterAutospacing="0"/>
        <w:rPr>
          <w:b w:val="0"/>
          <w:sz w:val="24"/>
          <w:szCs w:val="24"/>
        </w:rPr>
      </w:pPr>
    </w:p>
    <w:p w:rsidR="00E0064B" w:rsidRDefault="00E0064B" w:rsidP="00F64965">
      <w:pPr>
        <w:pStyle w:val="Heading3"/>
        <w:shd w:val="clear" w:color="auto" w:fill="FFFFFF"/>
        <w:spacing w:before="0" w:beforeAutospacing="0" w:after="0" w:afterAutospacing="0"/>
        <w:rPr>
          <w:b w:val="0"/>
          <w:sz w:val="24"/>
          <w:szCs w:val="24"/>
        </w:rPr>
      </w:pPr>
      <w:r w:rsidRPr="00F64965">
        <w:rPr>
          <w:b w:val="0"/>
          <w:sz w:val="24"/>
          <w:szCs w:val="24"/>
        </w:rPr>
        <w:t xml:space="preserve">David Richardson and Chris </w:t>
      </w:r>
      <w:proofErr w:type="spellStart"/>
      <w:r w:rsidRPr="00F64965">
        <w:rPr>
          <w:b w:val="0"/>
          <w:sz w:val="24"/>
          <w:szCs w:val="24"/>
        </w:rPr>
        <w:t>Orphanides</w:t>
      </w:r>
      <w:proofErr w:type="spellEnd"/>
      <w:r w:rsidRPr="00F64965">
        <w:rPr>
          <w:b w:val="0"/>
          <w:sz w:val="24"/>
          <w:szCs w:val="24"/>
        </w:rPr>
        <w:t xml:space="preserve">. </w:t>
      </w:r>
      <w:r w:rsidRPr="00F64965">
        <w:rPr>
          <w:b w:val="0"/>
          <w:color w:val="000000"/>
          <w:sz w:val="24"/>
          <w:szCs w:val="24"/>
        </w:rPr>
        <w:t>A pilot project exploring the utility of next-generation DNA sequencing in fisheries research.</w:t>
      </w:r>
      <w:r w:rsidRPr="00F64965">
        <w:rPr>
          <w:b w:val="0"/>
          <w:sz w:val="24"/>
          <w:szCs w:val="24"/>
        </w:rPr>
        <w:t xml:space="preserve"> FY 2018 </w:t>
      </w:r>
      <w:proofErr w:type="spellStart"/>
      <w:r w:rsidRPr="00F64965">
        <w:rPr>
          <w:b w:val="0"/>
          <w:sz w:val="24"/>
          <w:szCs w:val="24"/>
        </w:rPr>
        <w:t>Groundfish</w:t>
      </w:r>
      <w:proofErr w:type="spellEnd"/>
      <w:r w:rsidRPr="00F64965">
        <w:rPr>
          <w:b w:val="0"/>
          <w:sz w:val="24"/>
          <w:szCs w:val="24"/>
        </w:rPr>
        <w:t xml:space="preserve"> and Climate money</w:t>
      </w:r>
    </w:p>
    <w:p w:rsidR="00F64965" w:rsidRDefault="00F64965" w:rsidP="00F64965">
      <w:pPr>
        <w:pStyle w:val="Heading3"/>
        <w:shd w:val="clear" w:color="auto" w:fill="FFFFFF"/>
        <w:spacing w:before="0" w:beforeAutospacing="0" w:after="0" w:afterAutospacing="0"/>
        <w:rPr>
          <w:b w:val="0"/>
          <w:sz w:val="24"/>
          <w:szCs w:val="24"/>
        </w:rPr>
      </w:pPr>
    </w:p>
    <w:p w:rsidR="00F64965" w:rsidRPr="000F4C8D" w:rsidRDefault="00F64965" w:rsidP="00F64965">
      <w:pPr>
        <w:pStyle w:val="Heading3"/>
        <w:shd w:val="clear" w:color="auto" w:fill="FFFFFF"/>
        <w:spacing w:before="0" w:beforeAutospacing="0" w:after="0" w:afterAutospacing="0"/>
        <w:rPr>
          <w:sz w:val="24"/>
          <w:szCs w:val="24"/>
          <w:u w:val="single"/>
        </w:rPr>
      </w:pPr>
      <w:r w:rsidRPr="000F4C8D">
        <w:rPr>
          <w:sz w:val="24"/>
          <w:szCs w:val="24"/>
          <w:u w:val="single"/>
        </w:rPr>
        <w:t>Definitions:</w:t>
      </w:r>
    </w:p>
    <w:p w:rsidR="000F4C8D" w:rsidRPr="00F64965" w:rsidRDefault="000F4C8D" w:rsidP="00F64965">
      <w:pPr>
        <w:pStyle w:val="Heading3"/>
        <w:shd w:val="clear" w:color="auto" w:fill="FFFFFF"/>
        <w:spacing w:before="0" w:beforeAutospacing="0" w:after="0" w:afterAutospacing="0"/>
        <w:rPr>
          <w:sz w:val="24"/>
          <w:szCs w:val="24"/>
        </w:rPr>
      </w:pPr>
    </w:p>
    <w:p w:rsidR="00F64965" w:rsidRDefault="00F64965" w:rsidP="000F4C8D">
      <w:pPr>
        <w:pStyle w:val="Heading3"/>
        <w:shd w:val="clear" w:color="auto" w:fill="FFFFFF"/>
        <w:spacing w:before="0" w:beforeAutospacing="0" w:after="0" w:afterAutospacing="0"/>
        <w:ind w:left="540" w:hanging="540"/>
        <w:rPr>
          <w:b w:val="0"/>
          <w:sz w:val="24"/>
          <w:szCs w:val="24"/>
        </w:rPr>
      </w:pPr>
      <w:r w:rsidRPr="00F64965">
        <w:rPr>
          <w:i/>
          <w:sz w:val="24"/>
          <w:szCs w:val="24"/>
        </w:rPr>
        <w:t>DNA barcoding:</w:t>
      </w:r>
      <w:r>
        <w:rPr>
          <w:b w:val="0"/>
          <w:sz w:val="24"/>
          <w:szCs w:val="24"/>
        </w:rPr>
        <w:t xml:space="preserve"> A means of providing species identifications using the sequence of a short standard fragment of a gene.</w:t>
      </w:r>
    </w:p>
    <w:p w:rsidR="000F4C8D" w:rsidRDefault="000F4C8D" w:rsidP="000F4C8D">
      <w:pPr>
        <w:pStyle w:val="Heading3"/>
        <w:shd w:val="clear" w:color="auto" w:fill="FFFFFF"/>
        <w:spacing w:before="0" w:beforeAutospacing="0" w:after="0" w:afterAutospacing="0"/>
        <w:ind w:left="540" w:hanging="540"/>
        <w:rPr>
          <w:b w:val="0"/>
          <w:sz w:val="24"/>
          <w:szCs w:val="24"/>
        </w:rPr>
      </w:pPr>
    </w:p>
    <w:p w:rsidR="00F64965" w:rsidRDefault="00F64965" w:rsidP="000F4C8D">
      <w:pPr>
        <w:pStyle w:val="Heading3"/>
        <w:shd w:val="clear" w:color="auto" w:fill="FFFFFF"/>
        <w:spacing w:before="0" w:beforeAutospacing="0" w:after="0" w:afterAutospacing="0"/>
        <w:ind w:left="540" w:hanging="540"/>
        <w:rPr>
          <w:sz w:val="24"/>
          <w:szCs w:val="24"/>
        </w:rPr>
      </w:pPr>
      <w:r>
        <w:rPr>
          <w:i/>
          <w:sz w:val="24"/>
          <w:szCs w:val="24"/>
        </w:rPr>
        <w:t xml:space="preserve">Sanger sequencing: </w:t>
      </w:r>
      <w:r w:rsidRPr="000F4C8D">
        <w:rPr>
          <w:b w:val="0"/>
          <w:sz w:val="24"/>
          <w:szCs w:val="24"/>
        </w:rPr>
        <w:t xml:space="preserve">One long-established method of </w:t>
      </w:r>
      <w:r w:rsidR="000F4C8D">
        <w:rPr>
          <w:b w:val="0"/>
          <w:sz w:val="24"/>
          <w:szCs w:val="24"/>
        </w:rPr>
        <w:t xml:space="preserve">DNA </w:t>
      </w:r>
      <w:r w:rsidRPr="000F4C8D">
        <w:rPr>
          <w:b w:val="0"/>
          <w:sz w:val="24"/>
          <w:szCs w:val="24"/>
        </w:rPr>
        <w:t>sequencing that provides a single sequence for a single specimen.  Most useful when a specific individual needs to be identified and tissue from that individual can be obtained</w:t>
      </w:r>
      <w:r w:rsidR="00822326" w:rsidRPr="00822326">
        <w:rPr>
          <w:b w:val="0"/>
          <w:sz w:val="24"/>
          <w:szCs w:val="24"/>
        </w:rPr>
        <w:t xml:space="preserve"> </w:t>
      </w:r>
      <w:r w:rsidR="00822326">
        <w:rPr>
          <w:b w:val="0"/>
          <w:sz w:val="24"/>
          <w:szCs w:val="24"/>
        </w:rPr>
        <w:t>without contamination from other individuals</w:t>
      </w:r>
      <w:r w:rsidRPr="000F4C8D">
        <w:rPr>
          <w:b w:val="0"/>
          <w:sz w:val="24"/>
          <w:szCs w:val="24"/>
        </w:rPr>
        <w:t>.</w:t>
      </w:r>
      <w:r>
        <w:rPr>
          <w:sz w:val="24"/>
          <w:szCs w:val="24"/>
        </w:rPr>
        <w:t xml:space="preserve"> </w:t>
      </w:r>
    </w:p>
    <w:p w:rsidR="000F4C8D" w:rsidRDefault="000F4C8D" w:rsidP="000F4C8D">
      <w:pPr>
        <w:pStyle w:val="Heading3"/>
        <w:shd w:val="clear" w:color="auto" w:fill="FFFFFF"/>
        <w:spacing w:before="0" w:beforeAutospacing="0" w:after="0" w:afterAutospacing="0"/>
        <w:ind w:left="540" w:hanging="540"/>
        <w:rPr>
          <w:i/>
          <w:sz w:val="24"/>
          <w:szCs w:val="24"/>
        </w:rPr>
      </w:pPr>
    </w:p>
    <w:p w:rsidR="00F64965" w:rsidRDefault="000F4C8D" w:rsidP="000F4C8D">
      <w:pPr>
        <w:pStyle w:val="Heading3"/>
        <w:shd w:val="clear" w:color="auto" w:fill="FFFFFF"/>
        <w:spacing w:before="0" w:beforeAutospacing="0" w:after="0" w:afterAutospacing="0"/>
        <w:ind w:left="540" w:hanging="540"/>
        <w:rPr>
          <w:b w:val="0"/>
          <w:sz w:val="24"/>
          <w:szCs w:val="24"/>
        </w:rPr>
      </w:pPr>
      <w:r w:rsidRPr="000F4C8D">
        <w:rPr>
          <w:i/>
          <w:sz w:val="24"/>
          <w:szCs w:val="24"/>
        </w:rPr>
        <w:t>Next-generation sequencing:</w:t>
      </w:r>
      <w:r>
        <w:rPr>
          <w:sz w:val="24"/>
          <w:szCs w:val="24"/>
        </w:rPr>
        <w:t xml:space="preserve"> </w:t>
      </w:r>
      <w:r w:rsidRPr="000F4C8D">
        <w:rPr>
          <w:b w:val="0"/>
          <w:sz w:val="24"/>
          <w:szCs w:val="24"/>
        </w:rPr>
        <w:t xml:space="preserve">An alternate high-throughput form of DNA sequencing in which many unique sequences </w:t>
      </w:r>
      <w:proofErr w:type="gramStart"/>
      <w:r w:rsidRPr="000F4C8D">
        <w:rPr>
          <w:b w:val="0"/>
          <w:sz w:val="24"/>
          <w:szCs w:val="24"/>
        </w:rPr>
        <w:t>can be developed</w:t>
      </w:r>
      <w:proofErr w:type="gramEnd"/>
      <w:r w:rsidRPr="000F4C8D">
        <w:rPr>
          <w:b w:val="0"/>
          <w:sz w:val="24"/>
          <w:szCs w:val="24"/>
        </w:rPr>
        <w:t xml:space="preserve"> from a single sample</w:t>
      </w:r>
      <w:r>
        <w:rPr>
          <w:b w:val="0"/>
          <w:sz w:val="24"/>
          <w:szCs w:val="24"/>
        </w:rPr>
        <w:t>.</w:t>
      </w:r>
    </w:p>
    <w:p w:rsidR="000F4C8D" w:rsidRDefault="000F4C8D" w:rsidP="000F4C8D">
      <w:pPr>
        <w:pStyle w:val="Heading3"/>
        <w:shd w:val="clear" w:color="auto" w:fill="FFFFFF"/>
        <w:spacing w:before="0" w:beforeAutospacing="0" w:after="0" w:afterAutospacing="0"/>
        <w:ind w:left="540" w:hanging="540"/>
        <w:rPr>
          <w:i/>
          <w:sz w:val="24"/>
          <w:szCs w:val="24"/>
        </w:rPr>
      </w:pPr>
    </w:p>
    <w:p w:rsidR="000F4C8D" w:rsidRDefault="000F4C8D" w:rsidP="000F4C8D">
      <w:pPr>
        <w:pStyle w:val="Heading3"/>
        <w:shd w:val="clear" w:color="auto" w:fill="FFFFFF"/>
        <w:spacing w:before="0" w:beforeAutospacing="0" w:after="0" w:afterAutospacing="0"/>
        <w:ind w:left="540" w:hanging="540"/>
        <w:rPr>
          <w:b w:val="0"/>
          <w:sz w:val="24"/>
          <w:szCs w:val="24"/>
        </w:rPr>
      </w:pPr>
      <w:proofErr w:type="spellStart"/>
      <w:r w:rsidRPr="000F4C8D">
        <w:rPr>
          <w:i/>
          <w:sz w:val="24"/>
          <w:szCs w:val="24"/>
        </w:rPr>
        <w:t>Metabarcoding</w:t>
      </w:r>
      <w:proofErr w:type="spellEnd"/>
      <w:r w:rsidRPr="000F4C8D">
        <w:rPr>
          <w:i/>
          <w:sz w:val="24"/>
          <w:szCs w:val="24"/>
        </w:rPr>
        <w:t>:</w:t>
      </w:r>
      <w:r>
        <w:rPr>
          <w:b w:val="0"/>
          <w:sz w:val="24"/>
          <w:szCs w:val="24"/>
        </w:rPr>
        <w:t xml:space="preserve"> A special case of DNA barcoding using Next generation sequ</w:t>
      </w:r>
      <w:r w:rsidR="00822326">
        <w:rPr>
          <w:b w:val="0"/>
          <w:sz w:val="24"/>
          <w:szCs w:val="24"/>
        </w:rPr>
        <w:t>encing in which many species</w:t>
      </w:r>
      <w:r>
        <w:rPr>
          <w:b w:val="0"/>
          <w:sz w:val="24"/>
          <w:szCs w:val="24"/>
        </w:rPr>
        <w:t xml:space="preserve"> </w:t>
      </w:r>
      <w:proofErr w:type="gramStart"/>
      <w:r>
        <w:rPr>
          <w:b w:val="0"/>
          <w:sz w:val="24"/>
          <w:szCs w:val="24"/>
        </w:rPr>
        <w:t>can be identified</w:t>
      </w:r>
      <w:proofErr w:type="gramEnd"/>
      <w:r>
        <w:rPr>
          <w:b w:val="0"/>
          <w:sz w:val="24"/>
          <w:szCs w:val="24"/>
        </w:rPr>
        <w:t xml:space="preserve"> from a single sample</w:t>
      </w:r>
      <w:r w:rsidR="00822326">
        <w:rPr>
          <w:b w:val="0"/>
          <w:sz w:val="24"/>
          <w:szCs w:val="24"/>
        </w:rPr>
        <w:t xml:space="preserve"> comprised of a mixture of DNA from many individuals</w:t>
      </w:r>
      <w:r>
        <w:rPr>
          <w:b w:val="0"/>
          <w:sz w:val="24"/>
          <w:szCs w:val="24"/>
        </w:rPr>
        <w:t>.</w:t>
      </w:r>
    </w:p>
    <w:p w:rsidR="00822326" w:rsidRDefault="00822326" w:rsidP="000F4C8D">
      <w:pPr>
        <w:pStyle w:val="Heading3"/>
        <w:shd w:val="clear" w:color="auto" w:fill="FFFFFF"/>
        <w:spacing w:before="0" w:beforeAutospacing="0" w:after="0" w:afterAutospacing="0"/>
        <w:ind w:left="540" w:hanging="540"/>
        <w:rPr>
          <w:sz w:val="24"/>
          <w:szCs w:val="24"/>
        </w:rPr>
      </w:pPr>
    </w:p>
    <w:p w:rsidR="00822326" w:rsidRDefault="00822326" w:rsidP="000F4C8D">
      <w:pPr>
        <w:pStyle w:val="Heading3"/>
        <w:shd w:val="clear" w:color="auto" w:fill="FFFFFF"/>
        <w:spacing w:before="0" w:beforeAutospacing="0" w:after="0" w:afterAutospacing="0"/>
        <w:ind w:left="540" w:hanging="540"/>
        <w:rPr>
          <w:b w:val="0"/>
          <w:sz w:val="24"/>
          <w:szCs w:val="24"/>
        </w:rPr>
      </w:pPr>
      <w:r>
        <w:rPr>
          <w:i/>
          <w:sz w:val="24"/>
          <w:szCs w:val="24"/>
        </w:rPr>
        <w:t xml:space="preserve">Read count: </w:t>
      </w:r>
      <w:proofErr w:type="spellStart"/>
      <w:r>
        <w:rPr>
          <w:b w:val="0"/>
          <w:sz w:val="24"/>
          <w:szCs w:val="24"/>
        </w:rPr>
        <w:t>Metabarcoding</w:t>
      </w:r>
      <w:proofErr w:type="spellEnd"/>
      <w:r>
        <w:rPr>
          <w:b w:val="0"/>
          <w:sz w:val="24"/>
          <w:szCs w:val="24"/>
        </w:rPr>
        <w:t xml:space="preserve"> can produce 100,000s of individual sequences.  These are then each assigned to a species if they meet a certain threshold for quality and </w:t>
      </w:r>
      <w:proofErr w:type="gramStart"/>
      <w:r>
        <w:rPr>
          <w:b w:val="0"/>
          <w:sz w:val="24"/>
          <w:szCs w:val="24"/>
        </w:rPr>
        <w:t>%</w:t>
      </w:r>
      <w:proofErr w:type="gramEnd"/>
      <w:r>
        <w:rPr>
          <w:b w:val="0"/>
          <w:sz w:val="24"/>
          <w:szCs w:val="24"/>
        </w:rPr>
        <w:t xml:space="preserve"> match to a sequence in a database.  The number of sequences that match an individual species is the read count.  While this is a quantitative measure, the number should not be interpreted as corresponding directly to the amount of DNA of </w:t>
      </w:r>
      <w:proofErr w:type="gramStart"/>
      <w:r>
        <w:rPr>
          <w:b w:val="0"/>
          <w:sz w:val="24"/>
          <w:szCs w:val="24"/>
        </w:rPr>
        <w:t>that</w:t>
      </w:r>
      <w:proofErr w:type="gramEnd"/>
      <w:r>
        <w:rPr>
          <w:b w:val="0"/>
          <w:sz w:val="24"/>
          <w:szCs w:val="24"/>
        </w:rPr>
        <w:t xml:space="preserve"> taxa in that sample.  Rather the guidance is to </w:t>
      </w:r>
      <w:r w:rsidRPr="00651B57">
        <w:rPr>
          <w:b w:val="0"/>
          <w:sz w:val="24"/>
          <w:szCs w:val="24"/>
        </w:rPr>
        <w:t>interpret it as a measure of the reliability of that identification.</w:t>
      </w:r>
    </w:p>
    <w:p w:rsidR="00651B57" w:rsidRPr="00651B57" w:rsidRDefault="00651B57" w:rsidP="000F4C8D">
      <w:pPr>
        <w:pStyle w:val="Heading3"/>
        <w:shd w:val="clear" w:color="auto" w:fill="FFFFFF"/>
        <w:spacing w:before="0" w:beforeAutospacing="0" w:after="0" w:afterAutospacing="0"/>
        <w:ind w:left="540" w:hanging="540"/>
        <w:rPr>
          <w:b w:val="0"/>
          <w:sz w:val="24"/>
          <w:szCs w:val="24"/>
        </w:rPr>
      </w:pPr>
    </w:p>
    <w:p w:rsidR="00651B57" w:rsidRPr="00651B57" w:rsidRDefault="00651B57" w:rsidP="000F4C8D">
      <w:pPr>
        <w:pStyle w:val="Heading3"/>
        <w:shd w:val="clear" w:color="auto" w:fill="FFFFFF"/>
        <w:spacing w:before="0" w:beforeAutospacing="0" w:after="0" w:afterAutospacing="0"/>
        <w:ind w:left="540" w:hanging="540"/>
        <w:rPr>
          <w:b w:val="0"/>
          <w:sz w:val="24"/>
          <w:szCs w:val="24"/>
        </w:rPr>
      </w:pPr>
      <w:r w:rsidRPr="00651B57">
        <w:rPr>
          <w:i/>
          <w:color w:val="21242C"/>
          <w:sz w:val="24"/>
          <w:szCs w:val="24"/>
          <w:shd w:val="clear" w:color="auto" w:fill="FFFFFF"/>
        </w:rPr>
        <w:t>PCR primers</w:t>
      </w:r>
      <w:r>
        <w:rPr>
          <w:i/>
          <w:color w:val="21242C"/>
          <w:sz w:val="24"/>
          <w:szCs w:val="24"/>
          <w:shd w:val="clear" w:color="auto" w:fill="FFFFFF"/>
        </w:rPr>
        <w:t>:</w:t>
      </w:r>
      <w:r>
        <w:rPr>
          <w:b w:val="0"/>
          <w:color w:val="21242C"/>
          <w:sz w:val="24"/>
          <w:szCs w:val="24"/>
          <w:shd w:val="clear" w:color="auto" w:fill="FFFFFF"/>
        </w:rPr>
        <w:t xml:space="preserve"> S</w:t>
      </w:r>
      <w:r w:rsidRPr="00651B57">
        <w:rPr>
          <w:b w:val="0"/>
          <w:color w:val="21242C"/>
          <w:sz w:val="24"/>
          <w:szCs w:val="24"/>
          <w:shd w:val="clear" w:color="auto" w:fill="FFFFFF"/>
        </w:rPr>
        <w:t>hort pieces of single-stranded DNA, usually around </w:t>
      </w:r>
      <w:r w:rsidRPr="00651B57">
        <w:rPr>
          <w:rStyle w:val="katex-mathml"/>
          <w:b w:val="0"/>
          <w:color w:val="21242C"/>
          <w:sz w:val="24"/>
          <w:szCs w:val="24"/>
          <w:bdr w:val="none" w:sz="0" w:space="0" w:color="auto" w:frame="1"/>
          <w:shd w:val="clear" w:color="auto" w:fill="FFFFFF"/>
        </w:rPr>
        <w:t>20</w:t>
      </w:r>
      <w:r w:rsidRPr="00651B57">
        <w:rPr>
          <w:b w:val="0"/>
          <w:color w:val="21242C"/>
          <w:sz w:val="24"/>
          <w:szCs w:val="24"/>
          <w:shd w:val="clear" w:color="auto" w:fill="FFFFFF"/>
        </w:rPr>
        <w:t xml:space="preserve"> nucleotides in length. Two primers </w:t>
      </w:r>
      <w:proofErr w:type="gramStart"/>
      <w:r w:rsidRPr="00651B57">
        <w:rPr>
          <w:b w:val="0"/>
          <w:color w:val="21242C"/>
          <w:sz w:val="24"/>
          <w:szCs w:val="24"/>
          <w:shd w:val="clear" w:color="auto" w:fill="FFFFFF"/>
        </w:rPr>
        <w:t>are used</w:t>
      </w:r>
      <w:proofErr w:type="gramEnd"/>
      <w:r w:rsidRPr="00651B57">
        <w:rPr>
          <w:b w:val="0"/>
          <w:color w:val="21242C"/>
          <w:sz w:val="24"/>
          <w:szCs w:val="24"/>
          <w:shd w:val="clear" w:color="auto" w:fill="FFFFFF"/>
        </w:rPr>
        <w:t xml:space="preserve"> in each PCR reaction, and they are designed so that they flank the target region (region that should be copied). </w:t>
      </w:r>
      <w:r>
        <w:rPr>
          <w:b w:val="0"/>
          <w:color w:val="21242C"/>
          <w:sz w:val="24"/>
          <w:szCs w:val="24"/>
          <w:shd w:val="clear" w:color="auto" w:fill="FFFFFF"/>
        </w:rPr>
        <w:t>Ideally, the sequence of a primer will allow</w:t>
      </w:r>
      <w:r w:rsidRPr="00651B57">
        <w:rPr>
          <w:b w:val="0"/>
          <w:color w:val="21242C"/>
          <w:sz w:val="24"/>
          <w:szCs w:val="24"/>
          <w:shd w:val="clear" w:color="auto" w:fill="FFFFFF"/>
        </w:rPr>
        <w:t xml:space="preserve"> them bind to oppos</w:t>
      </w:r>
      <w:r>
        <w:rPr>
          <w:b w:val="0"/>
          <w:color w:val="21242C"/>
          <w:sz w:val="24"/>
          <w:szCs w:val="24"/>
          <w:shd w:val="clear" w:color="auto" w:fill="FFFFFF"/>
        </w:rPr>
        <w:t>ite strands of the template DNA</w:t>
      </w:r>
      <w:r w:rsidRPr="00651B57">
        <w:rPr>
          <w:b w:val="0"/>
          <w:color w:val="21242C"/>
          <w:sz w:val="24"/>
          <w:szCs w:val="24"/>
          <w:shd w:val="clear" w:color="auto" w:fill="FFFFFF"/>
        </w:rPr>
        <w:t>.</w:t>
      </w:r>
      <w:r>
        <w:rPr>
          <w:b w:val="0"/>
          <w:color w:val="21242C"/>
          <w:sz w:val="24"/>
          <w:szCs w:val="24"/>
          <w:shd w:val="clear" w:color="auto" w:fill="FFFFFF"/>
        </w:rPr>
        <w:t xml:space="preserve">  Mismatches between primer and template sequences will negatively affect the PCR reaction.</w:t>
      </w:r>
    </w:p>
    <w:p w:rsidR="000F4C8D" w:rsidRDefault="000F4C8D" w:rsidP="00F64965">
      <w:pPr>
        <w:pStyle w:val="Heading3"/>
        <w:shd w:val="clear" w:color="auto" w:fill="FFFFFF"/>
        <w:spacing w:before="0" w:beforeAutospacing="0" w:after="0" w:afterAutospacing="0"/>
        <w:rPr>
          <w:b w:val="0"/>
          <w:sz w:val="24"/>
          <w:szCs w:val="24"/>
        </w:rPr>
      </w:pPr>
    </w:p>
    <w:p w:rsidR="00F64965" w:rsidRDefault="000F4C8D" w:rsidP="00F64965">
      <w:pPr>
        <w:pStyle w:val="Heading3"/>
        <w:shd w:val="clear" w:color="auto" w:fill="FFFFFF"/>
        <w:spacing w:before="0" w:beforeAutospacing="0" w:after="0" w:afterAutospacing="0"/>
        <w:rPr>
          <w:sz w:val="24"/>
          <w:szCs w:val="24"/>
          <w:u w:val="single"/>
        </w:rPr>
      </w:pPr>
      <w:r w:rsidRPr="000F4C8D">
        <w:rPr>
          <w:sz w:val="24"/>
          <w:szCs w:val="24"/>
          <w:u w:val="single"/>
        </w:rPr>
        <w:t xml:space="preserve">Project Goal: </w:t>
      </w:r>
    </w:p>
    <w:p w:rsidR="00B10B69" w:rsidRDefault="00B10B69" w:rsidP="00F64965">
      <w:pPr>
        <w:pStyle w:val="Heading3"/>
        <w:shd w:val="clear" w:color="auto" w:fill="FFFFFF"/>
        <w:spacing w:before="0" w:beforeAutospacing="0" w:after="0" w:afterAutospacing="0"/>
        <w:rPr>
          <w:b w:val="0"/>
          <w:sz w:val="24"/>
          <w:szCs w:val="24"/>
        </w:rPr>
      </w:pPr>
      <w:r>
        <w:rPr>
          <w:b w:val="0"/>
          <w:sz w:val="24"/>
          <w:szCs w:val="24"/>
        </w:rPr>
        <w:t xml:space="preserve">We sought to evaluate the cost and performance of using an outside group to perform </w:t>
      </w:r>
      <w:proofErr w:type="spellStart"/>
      <w:r>
        <w:rPr>
          <w:b w:val="0"/>
          <w:sz w:val="24"/>
          <w:szCs w:val="24"/>
        </w:rPr>
        <w:t>metabarcoding</w:t>
      </w:r>
      <w:proofErr w:type="spellEnd"/>
      <w:r w:rsidR="005517AF">
        <w:rPr>
          <w:b w:val="0"/>
          <w:sz w:val="24"/>
          <w:szCs w:val="24"/>
        </w:rPr>
        <w:t xml:space="preserve"> on NEFSC samples</w:t>
      </w:r>
      <w:r>
        <w:rPr>
          <w:b w:val="0"/>
          <w:sz w:val="24"/>
          <w:szCs w:val="24"/>
        </w:rPr>
        <w:t>.  The ultimate goal is to be able to mail off a sample with little to no pre-processing and to have the data returned to us in a timely manner (1-2 months).  This approach would eliminate the need for dedicated lab space, technicians</w:t>
      </w:r>
      <w:r w:rsidR="00CA27B3">
        <w:rPr>
          <w:b w:val="0"/>
          <w:sz w:val="24"/>
          <w:szCs w:val="24"/>
        </w:rPr>
        <w:t>,</w:t>
      </w:r>
      <w:r>
        <w:rPr>
          <w:b w:val="0"/>
          <w:sz w:val="24"/>
          <w:szCs w:val="24"/>
        </w:rPr>
        <w:t xml:space="preserve"> equipment </w:t>
      </w:r>
      <w:r w:rsidR="00CA27B3">
        <w:rPr>
          <w:b w:val="0"/>
          <w:sz w:val="24"/>
          <w:szCs w:val="24"/>
        </w:rPr>
        <w:t xml:space="preserve">and reagents </w:t>
      </w:r>
      <w:r>
        <w:rPr>
          <w:b w:val="0"/>
          <w:sz w:val="24"/>
          <w:szCs w:val="24"/>
        </w:rPr>
        <w:t>and would be well suited to cases in which the amount of funding availa</w:t>
      </w:r>
      <w:r w:rsidR="00822326">
        <w:rPr>
          <w:b w:val="0"/>
          <w:sz w:val="24"/>
          <w:szCs w:val="24"/>
        </w:rPr>
        <w:t>ble and the project needs vary</w:t>
      </w:r>
      <w:r>
        <w:rPr>
          <w:b w:val="0"/>
          <w:sz w:val="24"/>
          <w:szCs w:val="24"/>
        </w:rPr>
        <w:t xml:space="preserve"> substantially year</w:t>
      </w:r>
      <w:r w:rsidR="00CA27B3">
        <w:rPr>
          <w:b w:val="0"/>
          <w:sz w:val="24"/>
          <w:szCs w:val="24"/>
        </w:rPr>
        <w:t>-</w:t>
      </w:r>
      <w:r>
        <w:rPr>
          <w:b w:val="0"/>
          <w:sz w:val="24"/>
          <w:szCs w:val="24"/>
        </w:rPr>
        <w:t>to</w:t>
      </w:r>
      <w:r w:rsidR="00CA27B3">
        <w:rPr>
          <w:b w:val="0"/>
          <w:sz w:val="24"/>
          <w:szCs w:val="24"/>
        </w:rPr>
        <w:t>-</w:t>
      </w:r>
      <w:r>
        <w:rPr>
          <w:b w:val="0"/>
          <w:sz w:val="24"/>
          <w:szCs w:val="24"/>
        </w:rPr>
        <w:t xml:space="preserve">year.  Two sub-projects </w:t>
      </w:r>
      <w:proofErr w:type="gramStart"/>
      <w:r>
        <w:rPr>
          <w:b w:val="0"/>
          <w:sz w:val="24"/>
          <w:szCs w:val="24"/>
        </w:rPr>
        <w:t xml:space="preserve">were </w:t>
      </w:r>
      <w:r w:rsidR="005517AF">
        <w:rPr>
          <w:b w:val="0"/>
          <w:sz w:val="24"/>
          <w:szCs w:val="24"/>
        </w:rPr>
        <w:t xml:space="preserve">initially </w:t>
      </w:r>
      <w:r>
        <w:rPr>
          <w:b w:val="0"/>
          <w:sz w:val="24"/>
          <w:szCs w:val="24"/>
        </w:rPr>
        <w:t>identified</w:t>
      </w:r>
      <w:proofErr w:type="gramEnd"/>
      <w:r w:rsidR="005517AF">
        <w:rPr>
          <w:b w:val="0"/>
          <w:sz w:val="24"/>
          <w:szCs w:val="24"/>
        </w:rPr>
        <w:t xml:space="preserve"> to evaluate this technique</w:t>
      </w:r>
      <w:r>
        <w:rPr>
          <w:b w:val="0"/>
          <w:sz w:val="24"/>
          <w:szCs w:val="24"/>
        </w:rPr>
        <w:t xml:space="preserve">: </w:t>
      </w:r>
    </w:p>
    <w:p w:rsidR="00CA27B3" w:rsidRDefault="00B10B69" w:rsidP="00CA27B3">
      <w:pPr>
        <w:pStyle w:val="Heading3"/>
        <w:numPr>
          <w:ilvl w:val="0"/>
          <w:numId w:val="1"/>
        </w:numPr>
        <w:shd w:val="clear" w:color="auto" w:fill="FFFFFF"/>
        <w:tabs>
          <w:tab w:val="left" w:pos="720"/>
        </w:tabs>
        <w:spacing w:before="0" w:beforeAutospacing="0" w:after="0" w:afterAutospacing="0"/>
        <w:rPr>
          <w:b w:val="0"/>
          <w:sz w:val="24"/>
          <w:szCs w:val="24"/>
        </w:rPr>
      </w:pPr>
      <w:proofErr w:type="spellStart"/>
      <w:r w:rsidRPr="00B10B69">
        <w:rPr>
          <w:i/>
          <w:sz w:val="24"/>
          <w:szCs w:val="24"/>
        </w:rPr>
        <w:t>Metabarcoding</w:t>
      </w:r>
      <w:proofErr w:type="spellEnd"/>
      <w:r w:rsidRPr="00B10B69">
        <w:rPr>
          <w:i/>
          <w:sz w:val="24"/>
          <w:szCs w:val="24"/>
        </w:rPr>
        <w:t xml:space="preserve"> of seal </w:t>
      </w:r>
      <w:r w:rsidR="00CA27B3">
        <w:rPr>
          <w:i/>
          <w:sz w:val="24"/>
          <w:szCs w:val="24"/>
        </w:rPr>
        <w:t>feces</w:t>
      </w:r>
      <w:r w:rsidRPr="00B10B69">
        <w:rPr>
          <w:i/>
          <w:sz w:val="24"/>
          <w:szCs w:val="24"/>
        </w:rPr>
        <w:t>:</w:t>
      </w:r>
      <w:r>
        <w:rPr>
          <w:b w:val="0"/>
          <w:sz w:val="24"/>
          <w:szCs w:val="24"/>
        </w:rPr>
        <w:t xml:space="preserve">  The </w:t>
      </w:r>
      <w:r w:rsidR="00CA27B3">
        <w:rPr>
          <w:b w:val="0"/>
          <w:sz w:val="24"/>
          <w:szCs w:val="24"/>
        </w:rPr>
        <w:t xml:space="preserve">goal is to develop a list of species consumed by the seal that produced the scat.  </w:t>
      </w:r>
      <w:r w:rsidR="005517AF">
        <w:rPr>
          <w:b w:val="0"/>
          <w:sz w:val="24"/>
          <w:szCs w:val="24"/>
        </w:rPr>
        <w:t xml:space="preserve">This approach to diet analysis </w:t>
      </w:r>
      <w:r w:rsidR="00CA27B3">
        <w:rPr>
          <w:b w:val="0"/>
          <w:sz w:val="24"/>
          <w:szCs w:val="24"/>
        </w:rPr>
        <w:t xml:space="preserve">would complement </w:t>
      </w:r>
      <w:r w:rsidR="00CA27B3">
        <w:rPr>
          <w:b w:val="0"/>
          <w:sz w:val="24"/>
          <w:szCs w:val="24"/>
        </w:rPr>
        <w:lastRenderedPageBreak/>
        <w:t xml:space="preserve">other </w:t>
      </w:r>
      <w:r w:rsidR="005517AF">
        <w:rPr>
          <w:b w:val="0"/>
          <w:sz w:val="24"/>
          <w:szCs w:val="24"/>
        </w:rPr>
        <w:t>techniques that are currently being used</w:t>
      </w:r>
      <w:r w:rsidR="00CA27B3">
        <w:rPr>
          <w:b w:val="0"/>
          <w:sz w:val="24"/>
          <w:szCs w:val="24"/>
        </w:rPr>
        <w:t xml:space="preserve"> (hard part analysis, fatty acids, stable isotopes), and in particular would be useful for testing the hypothesis that some prey items are being underestimated due to the seal not consuming hard parts (i.e. belly-biting).</w:t>
      </w:r>
    </w:p>
    <w:p w:rsidR="00B10B69" w:rsidRPr="00CA27B3" w:rsidRDefault="00CA27B3" w:rsidP="00CA27B3">
      <w:pPr>
        <w:pStyle w:val="Heading3"/>
        <w:numPr>
          <w:ilvl w:val="0"/>
          <w:numId w:val="1"/>
        </w:numPr>
        <w:shd w:val="clear" w:color="auto" w:fill="FFFFFF"/>
        <w:tabs>
          <w:tab w:val="left" w:pos="720"/>
        </w:tabs>
        <w:spacing w:before="0" w:beforeAutospacing="0" w:after="0" w:afterAutospacing="0"/>
        <w:rPr>
          <w:b w:val="0"/>
          <w:sz w:val="24"/>
          <w:szCs w:val="24"/>
        </w:rPr>
      </w:pPr>
      <w:proofErr w:type="spellStart"/>
      <w:r w:rsidRPr="00CA27B3">
        <w:rPr>
          <w:i/>
          <w:sz w:val="24"/>
          <w:szCs w:val="24"/>
        </w:rPr>
        <w:t>Metabarcoding</w:t>
      </w:r>
      <w:proofErr w:type="spellEnd"/>
      <w:r w:rsidRPr="00CA27B3">
        <w:rPr>
          <w:i/>
          <w:sz w:val="24"/>
          <w:szCs w:val="24"/>
        </w:rPr>
        <w:t xml:space="preserve"> of larval fishes: </w:t>
      </w:r>
      <w:r w:rsidR="00B10B69" w:rsidRPr="00CA27B3">
        <w:rPr>
          <w:i/>
          <w:sz w:val="24"/>
          <w:szCs w:val="24"/>
        </w:rPr>
        <w:t xml:space="preserve"> </w:t>
      </w:r>
      <w:r w:rsidRPr="00CA27B3">
        <w:rPr>
          <w:b w:val="0"/>
          <w:sz w:val="24"/>
          <w:szCs w:val="24"/>
        </w:rPr>
        <w:t xml:space="preserve">The goal was to </w:t>
      </w:r>
      <w:r w:rsidR="005517AF">
        <w:rPr>
          <w:b w:val="0"/>
          <w:sz w:val="24"/>
          <w:szCs w:val="24"/>
        </w:rPr>
        <w:t xml:space="preserve">generate a species list for </w:t>
      </w:r>
      <w:r w:rsidRPr="00CA27B3">
        <w:rPr>
          <w:b w:val="0"/>
          <w:sz w:val="24"/>
          <w:szCs w:val="24"/>
        </w:rPr>
        <w:t xml:space="preserve">a mixed sample of larval fish eyeballs.  </w:t>
      </w:r>
      <w:r>
        <w:rPr>
          <w:b w:val="0"/>
          <w:sz w:val="24"/>
          <w:szCs w:val="24"/>
        </w:rPr>
        <w:t>In our offshore sampling</w:t>
      </w:r>
      <w:r w:rsidR="005517AF">
        <w:rPr>
          <w:b w:val="0"/>
          <w:sz w:val="24"/>
          <w:szCs w:val="24"/>
        </w:rPr>
        <w:t>,</w:t>
      </w:r>
      <w:r>
        <w:rPr>
          <w:b w:val="0"/>
          <w:sz w:val="24"/>
          <w:szCs w:val="24"/>
        </w:rPr>
        <w:t xml:space="preserve"> family level IDs are common</w:t>
      </w:r>
      <w:r w:rsidR="005517AF">
        <w:rPr>
          <w:b w:val="0"/>
          <w:sz w:val="24"/>
          <w:szCs w:val="24"/>
        </w:rPr>
        <w:t xml:space="preserve"> for certain groups (e.g. Scorpionfish, Snappers, </w:t>
      </w:r>
      <w:proofErr w:type="spellStart"/>
      <w:r w:rsidR="005517AF">
        <w:rPr>
          <w:b w:val="0"/>
          <w:sz w:val="24"/>
          <w:szCs w:val="24"/>
        </w:rPr>
        <w:t>Lattern</w:t>
      </w:r>
      <w:proofErr w:type="spellEnd"/>
      <w:r w:rsidR="005517AF">
        <w:rPr>
          <w:b w:val="0"/>
          <w:sz w:val="24"/>
          <w:szCs w:val="24"/>
        </w:rPr>
        <w:t xml:space="preserve"> fish </w:t>
      </w:r>
      <w:proofErr w:type="spellStart"/>
      <w:r w:rsidR="005517AF">
        <w:rPr>
          <w:b w:val="0"/>
          <w:sz w:val="24"/>
          <w:szCs w:val="24"/>
        </w:rPr>
        <w:t>etc</w:t>
      </w:r>
      <w:proofErr w:type="spellEnd"/>
      <w:r w:rsidR="005517AF">
        <w:rPr>
          <w:b w:val="0"/>
          <w:sz w:val="24"/>
          <w:szCs w:val="24"/>
        </w:rPr>
        <w:t>).  We are interested in whether it would be possible to develop a cost-effective species list for these samples</w:t>
      </w:r>
      <w:r>
        <w:rPr>
          <w:b w:val="0"/>
          <w:sz w:val="24"/>
          <w:szCs w:val="24"/>
        </w:rPr>
        <w:t xml:space="preserve">. </w:t>
      </w:r>
    </w:p>
    <w:p w:rsidR="005517AF" w:rsidRDefault="005517AF" w:rsidP="005517AF">
      <w:pPr>
        <w:pStyle w:val="Heading3"/>
        <w:shd w:val="clear" w:color="auto" w:fill="FFFFFF"/>
        <w:spacing w:before="0" w:beforeAutospacing="0" w:after="0" w:afterAutospacing="0"/>
        <w:rPr>
          <w:sz w:val="24"/>
          <w:szCs w:val="24"/>
          <w:u w:val="single"/>
        </w:rPr>
      </w:pPr>
    </w:p>
    <w:p w:rsidR="005517AF" w:rsidRDefault="005517AF" w:rsidP="005517AF">
      <w:pPr>
        <w:pStyle w:val="Heading3"/>
        <w:shd w:val="clear" w:color="auto" w:fill="FFFFFF"/>
        <w:spacing w:before="0" w:beforeAutospacing="0" w:after="0" w:afterAutospacing="0"/>
        <w:rPr>
          <w:sz w:val="24"/>
          <w:szCs w:val="24"/>
        </w:rPr>
      </w:pPr>
      <w:r w:rsidRPr="00B10B69">
        <w:rPr>
          <w:sz w:val="24"/>
          <w:szCs w:val="24"/>
          <w:u w:val="single"/>
        </w:rPr>
        <w:t xml:space="preserve">Background </w:t>
      </w:r>
      <w:r>
        <w:rPr>
          <w:sz w:val="24"/>
          <w:szCs w:val="24"/>
          <w:u w:val="single"/>
        </w:rPr>
        <w:t>of using the University of Guelph for Sanger Sequencing</w:t>
      </w:r>
      <w:r w:rsidRPr="00B10B69">
        <w:rPr>
          <w:sz w:val="24"/>
          <w:szCs w:val="24"/>
        </w:rPr>
        <w:t xml:space="preserve">:  </w:t>
      </w:r>
    </w:p>
    <w:p w:rsidR="005517AF" w:rsidRPr="00B10B69" w:rsidRDefault="005517AF" w:rsidP="005517AF">
      <w:pPr>
        <w:pStyle w:val="Heading3"/>
        <w:shd w:val="clear" w:color="auto" w:fill="FFFFFF"/>
        <w:spacing w:before="0" w:beforeAutospacing="0" w:after="0" w:afterAutospacing="0"/>
        <w:rPr>
          <w:sz w:val="24"/>
          <w:szCs w:val="24"/>
        </w:rPr>
      </w:pPr>
    </w:p>
    <w:p w:rsidR="005517AF" w:rsidRDefault="005517AF" w:rsidP="005517AF">
      <w:pPr>
        <w:pStyle w:val="Heading3"/>
        <w:shd w:val="clear" w:color="auto" w:fill="FFFFFF"/>
        <w:spacing w:before="0" w:beforeAutospacing="0" w:after="0" w:afterAutospacing="0"/>
        <w:rPr>
          <w:b w:val="0"/>
          <w:sz w:val="24"/>
          <w:szCs w:val="24"/>
        </w:rPr>
      </w:pPr>
      <w:r w:rsidRPr="00F64965">
        <w:rPr>
          <w:b w:val="0"/>
          <w:sz w:val="24"/>
          <w:szCs w:val="24"/>
        </w:rPr>
        <w:t xml:space="preserve">The Oceans and Climate branch has been contracting with the University of Guelph for DNA barcoding </w:t>
      </w:r>
      <w:r>
        <w:rPr>
          <w:b w:val="0"/>
          <w:sz w:val="24"/>
          <w:szCs w:val="24"/>
        </w:rPr>
        <w:t xml:space="preserve">of fishes using Sanger sequencing </w:t>
      </w:r>
      <w:r w:rsidRPr="00F64965">
        <w:rPr>
          <w:b w:val="0"/>
          <w:sz w:val="24"/>
          <w:szCs w:val="24"/>
        </w:rPr>
        <w:t xml:space="preserve">since 2009.  </w:t>
      </w:r>
      <w:r>
        <w:rPr>
          <w:b w:val="0"/>
          <w:sz w:val="24"/>
          <w:szCs w:val="24"/>
        </w:rPr>
        <w:t xml:space="preserve">We have submitted around 2500 samples, with about 90-95% of them producing species level IDs.  Primarily this work has focused on identifying fish eggs and larvae, with the data going into a number of publications and assessment working papers. </w:t>
      </w:r>
    </w:p>
    <w:p w:rsidR="005517AF" w:rsidRDefault="005517AF" w:rsidP="005517AF">
      <w:pPr>
        <w:pStyle w:val="Heading3"/>
        <w:shd w:val="clear" w:color="auto" w:fill="FFFFFF"/>
        <w:spacing w:before="0" w:beforeAutospacing="0" w:after="0" w:afterAutospacing="0"/>
        <w:rPr>
          <w:b w:val="0"/>
          <w:sz w:val="24"/>
          <w:szCs w:val="24"/>
        </w:rPr>
      </w:pPr>
      <w:r>
        <w:rPr>
          <w:b w:val="0"/>
          <w:sz w:val="24"/>
          <w:szCs w:val="24"/>
        </w:rPr>
        <w:t xml:space="preserve"> </w:t>
      </w:r>
      <w:r>
        <w:rPr>
          <w:b w:val="0"/>
          <w:sz w:val="24"/>
          <w:szCs w:val="24"/>
        </w:rPr>
        <w:tab/>
        <w:t xml:space="preserve">Often on the </w:t>
      </w:r>
      <w:proofErr w:type="gramStart"/>
      <w:r>
        <w:rPr>
          <w:b w:val="0"/>
          <w:sz w:val="24"/>
          <w:szCs w:val="24"/>
        </w:rPr>
        <w:t>plates</w:t>
      </w:r>
      <w:proofErr w:type="gramEnd"/>
      <w:r>
        <w:rPr>
          <w:b w:val="0"/>
          <w:sz w:val="24"/>
          <w:szCs w:val="24"/>
        </w:rPr>
        <w:t xml:space="preserve"> we have submitted we have added other types of samples to evaluate specific questions.  We have evaluated whether there is a cryptic species of thorny skate in U.S. waters as was suggested in one paper (we saw no evidence of this).  We have evaluated sand lance taxa on the northeast </w:t>
      </w:r>
      <w:proofErr w:type="gramStart"/>
      <w:r>
        <w:rPr>
          <w:b w:val="0"/>
          <w:sz w:val="24"/>
          <w:szCs w:val="24"/>
        </w:rPr>
        <w:t>shelf which</w:t>
      </w:r>
      <w:proofErr w:type="gramEnd"/>
      <w:r>
        <w:rPr>
          <w:b w:val="0"/>
          <w:sz w:val="24"/>
          <w:szCs w:val="24"/>
        </w:rPr>
        <w:t xml:space="preserve"> typically are not identified to species.  We have also run a set of unidentified prey items from trawl survey fish with about an 80% success rate.</w:t>
      </w:r>
    </w:p>
    <w:p w:rsidR="00B10B69" w:rsidRPr="005517AF" w:rsidRDefault="005517AF" w:rsidP="00F64965">
      <w:pPr>
        <w:pStyle w:val="Heading3"/>
        <w:shd w:val="clear" w:color="auto" w:fill="FFFFFF"/>
        <w:spacing w:before="0" w:beforeAutospacing="0" w:after="0" w:afterAutospacing="0"/>
        <w:rPr>
          <w:b w:val="0"/>
          <w:sz w:val="24"/>
          <w:szCs w:val="24"/>
        </w:rPr>
      </w:pPr>
      <w:r>
        <w:rPr>
          <w:b w:val="0"/>
          <w:sz w:val="24"/>
          <w:szCs w:val="24"/>
        </w:rPr>
        <w:tab/>
        <w:t xml:space="preserve">Our success with the University of Guelph led us to evaluate whether we could also work with them on </w:t>
      </w:r>
      <w:proofErr w:type="spellStart"/>
      <w:r>
        <w:rPr>
          <w:b w:val="0"/>
          <w:sz w:val="24"/>
          <w:szCs w:val="24"/>
        </w:rPr>
        <w:t>metabarcoding</w:t>
      </w:r>
      <w:proofErr w:type="spellEnd"/>
      <w:r>
        <w:rPr>
          <w:b w:val="0"/>
          <w:sz w:val="24"/>
          <w:szCs w:val="24"/>
        </w:rPr>
        <w:t xml:space="preserve">.  In developing the </w:t>
      </w:r>
      <w:proofErr w:type="gramStart"/>
      <w:r>
        <w:rPr>
          <w:b w:val="0"/>
          <w:sz w:val="24"/>
          <w:szCs w:val="24"/>
        </w:rPr>
        <w:t>contract</w:t>
      </w:r>
      <w:proofErr w:type="gramEnd"/>
      <w:r>
        <w:rPr>
          <w:b w:val="0"/>
          <w:sz w:val="24"/>
          <w:szCs w:val="24"/>
        </w:rPr>
        <w:t xml:space="preserve"> we contacted other sequencing centers at regional universities.  None of them </w:t>
      </w:r>
      <w:proofErr w:type="gramStart"/>
      <w:r>
        <w:rPr>
          <w:b w:val="0"/>
          <w:sz w:val="24"/>
          <w:szCs w:val="24"/>
        </w:rPr>
        <w:t>were</w:t>
      </w:r>
      <w:proofErr w:type="gramEnd"/>
      <w:r>
        <w:rPr>
          <w:b w:val="0"/>
          <w:sz w:val="24"/>
          <w:szCs w:val="24"/>
        </w:rPr>
        <w:t xml:space="preserve"> willing to provide the end-to-end service we were looking for (i.e. DNA extraction to bioinformatics).  </w:t>
      </w:r>
    </w:p>
    <w:p w:rsidR="005517AF" w:rsidRDefault="005517AF" w:rsidP="00F64965">
      <w:pPr>
        <w:pStyle w:val="Heading3"/>
        <w:shd w:val="clear" w:color="auto" w:fill="FFFFFF"/>
        <w:spacing w:before="0" w:beforeAutospacing="0" w:after="0" w:afterAutospacing="0"/>
        <w:rPr>
          <w:sz w:val="24"/>
          <w:szCs w:val="24"/>
          <w:u w:val="single"/>
        </w:rPr>
      </w:pPr>
    </w:p>
    <w:p w:rsidR="00420268" w:rsidRDefault="00420268" w:rsidP="00420268">
      <w:pPr>
        <w:pStyle w:val="Heading3"/>
        <w:shd w:val="clear" w:color="auto" w:fill="FFFFFF"/>
        <w:spacing w:before="0" w:beforeAutospacing="0" w:after="0" w:afterAutospacing="0"/>
        <w:rPr>
          <w:b w:val="0"/>
          <w:sz w:val="24"/>
          <w:szCs w:val="24"/>
          <w:u w:val="single"/>
        </w:rPr>
      </w:pPr>
      <w:r w:rsidRPr="00420268">
        <w:rPr>
          <w:sz w:val="24"/>
          <w:szCs w:val="24"/>
          <w:u w:val="single"/>
        </w:rPr>
        <w:t>Cost:</w:t>
      </w:r>
      <w:r w:rsidRPr="00420268">
        <w:rPr>
          <w:b w:val="0"/>
          <w:sz w:val="24"/>
          <w:szCs w:val="24"/>
          <w:u w:val="single"/>
        </w:rPr>
        <w:t xml:space="preserve"> </w:t>
      </w:r>
    </w:p>
    <w:p w:rsidR="00420268" w:rsidRPr="00420268" w:rsidRDefault="00420268" w:rsidP="00420268">
      <w:pPr>
        <w:pStyle w:val="Heading3"/>
        <w:shd w:val="clear" w:color="auto" w:fill="FFFFFF"/>
        <w:spacing w:before="0" w:beforeAutospacing="0" w:after="0" w:afterAutospacing="0"/>
        <w:rPr>
          <w:b w:val="0"/>
          <w:sz w:val="24"/>
          <w:szCs w:val="24"/>
          <w:u w:val="single"/>
        </w:rPr>
      </w:pPr>
    </w:p>
    <w:p w:rsidR="005517AF" w:rsidRDefault="00420268" w:rsidP="00420268">
      <w:pPr>
        <w:pStyle w:val="Heading3"/>
        <w:shd w:val="clear" w:color="auto" w:fill="FFFFFF"/>
        <w:spacing w:before="0" w:beforeAutospacing="0" w:after="0" w:afterAutospacing="0"/>
        <w:rPr>
          <w:b w:val="0"/>
          <w:sz w:val="24"/>
          <w:szCs w:val="24"/>
        </w:rPr>
      </w:pPr>
      <w:r w:rsidRPr="00F64965">
        <w:rPr>
          <w:b w:val="0"/>
          <w:sz w:val="24"/>
          <w:szCs w:val="24"/>
        </w:rPr>
        <w:t xml:space="preserve">The invoice from the University of Guelph was for $9300 CAD.  $7100 of this was for </w:t>
      </w:r>
      <w:proofErr w:type="gramStart"/>
      <w:r w:rsidRPr="00F64965">
        <w:rPr>
          <w:b w:val="0"/>
          <w:sz w:val="24"/>
          <w:szCs w:val="24"/>
        </w:rPr>
        <w:t>2</w:t>
      </w:r>
      <w:proofErr w:type="gramEnd"/>
      <w:r w:rsidRPr="00F64965">
        <w:rPr>
          <w:b w:val="0"/>
          <w:sz w:val="24"/>
          <w:szCs w:val="24"/>
        </w:rPr>
        <w:t xml:space="preserve"> plates (95 samples) of </w:t>
      </w:r>
      <w:proofErr w:type="spellStart"/>
      <w:r w:rsidRPr="00F64965">
        <w:rPr>
          <w:b w:val="0"/>
          <w:sz w:val="24"/>
          <w:szCs w:val="24"/>
        </w:rPr>
        <w:t>metabarcoding</w:t>
      </w:r>
      <w:proofErr w:type="spellEnd"/>
      <w:r w:rsidRPr="00F64965">
        <w:rPr>
          <w:b w:val="0"/>
          <w:sz w:val="24"/>
          <w:szCs w:val="24"/>
        </w:rPr>
        <w:t>, and $2200 of this was for</w:t>
      </w:r>
      <w:r w:rsidR="005517AF">
        <w:rPr>
          <w:b w:val="0"/>
          <w:sz w:val="24"/>
          <w:szCs w:val="24"/>
        </w:rPr>
        <w:t xml:space="preserve"> one plate</w:t>
      </w:r>
      <w:r w:rsidRPr="00F64965">
        <w:rPr>
          <w:b w:val="0"/>
          <w:sz w:val="24"/>
          <w:szCs w:val="24"/>
        </w:rPr>
        <w:t xml:space="preserve"> </w:t>
      </w:r>
      <w:r w:rsidR="005517AF">
        <w:rPr>
          <w:b w:val="0"/>
          <w:sz w:val="24"/>
          <w:szCs w:val="24"/>
        </w:rPr>
        <w:t>(</w:t>
      </w:r>
      <w:r w:rsidRPr="00F64965">
        <w:rPr>
          <w:b w:val="0"/>
          <w:sz w:val="24"/>
          <w:szCs w:val="24"/>
        </w:rPr>
        <w:t>95 samples</w:t>
      </w:r>
      <w:r w:rsidR="005517AF">
        <w:rPr>
          <w:b w:val="0"/>
          <w:sz w:val="24"/>
          <w:szCs w:val="24"/>
        </w:rPr>
        <w:t>)</w:t>
      </w:r>
      <w:r w:rsidRPr="00F64965">
        <w:rPr>
          <w:b w:val="0"/>
          <w:sz w:val="24"/>
          <w:szCs w:val="24"/>
        </w:rPr>
        <w:t xml:space="preserve"> of Sanger sequencing.  The cost per</w:t>
      </w:r>
      <w:r w:rsidR="00822326">
        <w:rPr>
          <w:b w:val="0"/>
          <w:sz w:val="24"/>
          <w:szCs w:val="24"/>
        </w:rPr>
        <w:t xml:space="preserve"> </w:t>
      </w:r>
      <w:proofErr w:type="spellStart"/>
      <w:r w:rsidR="00822326">
        <w:rPr>
          <w:b w:val="0"/>
          <w:sz w:val="24"/>
          <w:szCs w:val="24"/>
        </w:rPr>
        <w:t>metabarcoding</w:t>
      </w:r>
      <w:proofErr w:type="spellEnd"/>
      <w:r w:rsidRPr="00F64965">
        <w:rPr>
          <w:b w:val="0"/>
          <w:sz w:val="24"/>
          <w:szCs w:val="24"/>
        </w:rPr>
        <w:t xml:space="preserve"> sample was thus $37.37 CAD or approximately $28.20 USD given the current exchange rate.  </w:t>
      </w:r>
    </w:p>
    <w:p w:rsidR="005517AF" w:rsidRDefault="005517AF" w:rsidP="00420268">
      <w:pPr>
        <w:pStyle w:val="Heading3"/>
        <w:shd w:val="clear" w:color="auto" w:fill="FFFFFF"/>
        <w:spacing w:before="0" w:beforeAutospacing="0" w:after="0" w:afterAutospacing="0"/>
        <w:rPr>
          <w:b w:val="0"/>
          <w:sz w:val="24"/>
          <w:szCs w:val="24"/>
        </w:rPr>
      </w:pPr>
    </w:p>
    <w:p w:rsidR="00420268" w:rsidRPr="00F64965" w:rsidRDefault="005517AF" w:rsidP="00420268">
      <w:pPr>
        <w:pStyle w:val="Heading3"/>
        <w:shd w:val="clear" w:color="auto" w:fill="FFFFFF"/>
        <w:spacing w:before="0" w:beforeAutospacing="0" w:after="0" w:afterAutospacing="0"/>
        <w:rPr>
          <w:b w:val="0"/>
          <w:color w:val="000000"/>
          <w:sz w:val="24"/>
          <w:szCs w:val="24"/>
        </w:rPr>
      </w:pPr>
      <w:r>
        <w:rPr>
          <w:b w:val="0"/>
          <w:sz w:val="24"/>
          <w:szCs w:val="24"/>
        </w:rPr>
        <w:t xml:space="preserve">In this pilot </w:t>
      </w:r>
      <w:proofErr w:type="gramStart"/>
      <w:r>
        <w:rPr>
          <w:b w:val="0"/>
          <w:sz w:val="24"/>
          <w:szCs w:val="24"/>
        </w:rPr>
        <w:t>project</w:t>
      </w:r>
      <w:proofErr w:type="gramEnd"/>
      <w:r>
        <w:rPr>
          <w:b w:val="0"/>
          <w:sz w:val="24"/>
          <w:szCs w:val="24"/>
        </w:rPr>
        <w:t xml:space="preserve"> we used a</w:t>
      </w:r>
      <w:r w:rsidR="00420268" w:rsidRPr="00F64965">
        <w:rPr>
          <w:b w:val="0"/>
          <w:sz w:val="24"/>
          <w:szCs w:val="24"/>
        </w:rPr>
        <w:t xml:space="preserve"> high level of replication to evaluate </w:t>
      </w:r>
      <w:r w:rsidR="005D768E">
        <w:rPr>
          <w:b w:val="0"/>
          <w:sz w:val="24"/>
          <w:szCs w:val="24"/>
        </w:rPr>
        <w:t xml:space="preserve">the </w:t>
      </w:r>
      <w:r w:rsidR="00420268" w:rsidRPr="00F64965">
        <w:rPr>
          <w:b w:val="0"/>
          <w:sz w:val="24"/>
          <w:szCs w:val="24"/>
        </w:rPr>
        <w:t xml:space="preserve">consistency of the results.  For cost purposes, a sample </w:t>
      </w:r>
      <w:proofErr w:type="gramStart"/>
      <w:r w:rsidR="00420268" w:rsidRPr="00F64965">
        <w:rPr>
          <w:b w:val="0"/>
          <w:sz w:val="24"/>
          <w:szCs w:val="24"/>
        </w:rPr>
        <w:t>is defined</w:t>
      </w:r>
      <w:proofErr w:type="gramEnd"/>
      <w:r w:rsidR="00420268" w:rsidRPr="00F64965">
        <w:rPr>
          <w:b w:val="0"/>
          <w:sz w:val="24"/>
          <w:szCs w:val="24"/>
        </w:rPr>
        <w:t xml:space="preserve"> as one replicate.  One fecal sample had </w:t>
      </w:r>
      <w:r>
        <w:rPr>
          <w:b w:val="0"/>
          <w:sz w:val="24"/>
          <w:szCs w:val="24"/>
        </w:rPr>
        <w:t xml:space="preserve">12 or 18 replicates </w:t>
      </w:r>
      <w:r w:rsidR="00420268" w:rsidRPr="00F64965">
        <w:rPr>
          <w:b w:val="0"/>
          <w:sz w:val="24"/>
          <w:szCs w:val="24"/>
        </w:rPr>
        <w:t xml:space="preserve">so costs </w:t>
      </w:r>
      <w:proofErr w:type="gramStart"/>
      <w:r w:rsidR="00420268" w:rsidRPr="00F64965">
        <w:rPr>
          <w:b w:val="0"/>
          <w:sz w:val="24"/>
          <w:szCs w:val="24"/>
        </w:rPr>
        <w:t>were scaled</w:t>
      </w:r>
      <w:proofErr w:type="gramEnd"/>
      <w:r w:rsidR="00420268" w:rsidRPr="00F64965">
        <w:rPr>
          <w:b w:val="0"/>
          <w:sz w:val="24"/>
          <w:szCs w:val="24"/>
        </w:rPr>
        <w:t xml:space="preserve"> accordingly</w:t>
      </w:r>
      <w:r w:rsidR="005D768E">
        <w:rPr>
          <w:b w:val="0"/>
          <w:sz w:val="24"/>
          <w:szCs w:val="24"/>
        </w:rPr>
        <w:t>.</w:t>
      </w:r>
      <w:r w:rsidR="00822326">
        <w:rPr>
          <w:b w:val="0"/>
          <w:sz w:val="24"/>
          <w:szCs w:val="24"/>
        </w:rPr>
        <w:t xml:space="preserve">  Going forward the level of replication needed will determine the true cost of running a unique sample.</w:t>
      </w:r>
      <w:r w:rsidR="005D768E">
        <w:rPr>
          <w:b w:val="0"/>
          <w:sz w:val="24"/>
          <w:szCs w:val="24"/>
        </w:rPr>
        <w:t xml:space="preserve">  </w:t>
      </w:r>
    </w:p>
    <w:p w:rsidR="00B10B69" w:rsidRPr="000F4C8D" w:rsidRDefault="00B10B69" w:rsidP="00F64965">
      <w:pPr>
        <w:pStyle w:val="Heading3"/>
        <w:shd w:val="clear" w:color="auto" w:fill="FFFFFF"/>
        <w:spacing w:before="0" w:beforeAutospacing="0" w:after="0" w:afterAutospacing="0"/>
        <w:rPr>
          <w:sz w:val="24"/>
          <w:szCs w:val="24"/>
          <w:u w:val="single"/>
        </w:rPr>
      </w:pPr>
    </w:p>
    <w:p w:rsidR="000F4C8D" w:rsidRDefault="000F4C8D" w:rsidP="00F64965">
      <w:pPr>
        <w:pStyle w:val="Heading3"/>
        <w:shd w:val="clear" w:color="auto" w:fill="FFFFFF"/>
        <w:spacing w:before="0" w:beforeAutospacing="0" w:after="0" w:afterAutospacing="0"/>
        <w:rPr>
          <w:b w:val="0"/>
          <w:sz w:val="24"/>
          <w:szCs w:val="24"/>
        </w:rPr>
      </w:pPr>
    </w:p>
    <w:p w:rsidR="00420268" w:rsidRPr="00A23920" w:rsidRDefault="005D768E" w:rsidP="00A23920">
      <w:pPr>
        <w:pStyle w:val="Heading3"/>
        <w:shd w:val="clear" w:color="auto" w:fill="FFFFFF"/>
        <w:spacing w:before="0" w:beforeAutospacing="0" w:after="0" w:afterAutospacing="0"/>
        <w:jc w:val="center"/>
        <w:rPr>
          <w:sz w:val="32"/>
          <w:szCs w:val="32"/>
          <w:u w:val="single"/>
        </w:rPr>
      </w:pPr>
      <w:r w:rsidRPr="00A23920">
        <w:rPr>
          <w:sz w:val="32"/>
          <w:szCs w:val="32"/>
          <w:u w:val="single"/>
        </w:rPr>
        <w:t>Results of Larval fish project</w:t>
      </w:r>
    </w:p>
    <w:p w:rsidR="005D768E" w:rsidRDefault="005D768E" w:rsidP="00F64965">
      <w:pPr>
        <w:pStyle w:val="Heading3"/>
        <w:shd w:val="clear" w:color="auto" w:fill="FFFFFF"/>
        <w:spacing w:before="0" w:beforeAutospacing="0" w:after="0" w:afterAutospacing="0"/>
        <w:rPr>
          <w:sz w:val="24"/>
          <w:szCs w:val="24"/>
          <w:u w:val="single"/>
        </w:rPr>
      </w:pPr>
    </w:p>
    <w:p w:rsidR="005D768E" w:rsidRPr="00121E9F" w:rsidRDefault="00A23920" w:rsidP="00F64965">
      <w:pPr>
        <w:pStyle w:val="Heading3"/>
        <w:shd w:val="clear" w:color="auto" w:fill="FFFFFF"/>
        <w:spacing w:before="0" w:beforeAutospacing="0" w:after="0" w:afterAutospacing="0"/>
        <w:rPr>
          <w:i/>
          <w:sz w:val="24"/>
          <w:szCs w:val="24"/>
        </w:rPr>
      </w:pPr>
      <w:r>
        <w:rPr>
          <w:i/>
          <w:sz w:val="24"/>
          <w:szCs w:val="24"/>
        </w:rPr>
        <w:t>S</w:t>
      </w:r>
      <w:r w:rsidR="005D768E" w:rsidRPr="00121E9F">
        <w:rPr>
          <w:i/>
          <w:sz w:val="24"/>
          <w:szCs w:val="24"/>
        </w:rPr>
        <w:t>amples and approach</w:t>
      </w:r>
    </w:p>
    <w:p w:rsidR="005D768E" w:rsidRDefault="005D768E" w:rsidP="005D768E">
      <w:pPr>
        <w:pStyle w:val="Heading3"/>
        <w:numPr>
          <w:ilvl w:val="0"/>
          <w:numId w:val="2"/>
        </w:numPr>
        <w:shd w:val="clear" w:color="auto" w:fill="FFFFFF"/>
        <w:spacing w:before="0" w:beforeAutospacing="0" w:after="0" w:afterAutospacing="0"/>
        <w:rPr>
          <w:b w:val="0"/>
          <w:sz w:val="24"/>
          <w:szCs w:val="24"/>
        </w:rPr>
      </w:pPr>
      <w:proofErr w:type="gramStart"/>
      <w:r>
        <w:rPr>
          <w:b w:val="0"/>
          <w:sz w:val="24"/>
          <w:szCs w:val="24"/>
        </w:rPr>
        <w:t>23</w:t>
      </w:r>
      <w:proofErr w:type="gramEnd"/>
      <w:r>
        <w:rPr>
          <w:b w:val="0"/>
          <w:sz w:val="24"/>
          <w:szCs w:val="24"/>
        </w:rPr>
        <w:t xml:space="preserve"> samples were submitted.</w:t>
      </w:r>
    </w:p>
    <w:p w:rsidR="005D768E" w:rsidRDefault="005D768E" w:rsidP="005D768E">
      <w:pPr>
        <w:pStyle w:val="Heading3"/>
        <w:numPr>
          <w:ilvl w:val="0"/>
          <w:numId w:val="2"/>
        </w:numPr>
        <w:shd w:val="clear" w:color="auto" w:fill="FFFFFF"/>
        <w:spacing w:before="0" w:beforeAutospacing="0" w:after="0" w:afterAutospacing="0"/>
        <w:rPr>
          <w:b w:val="0"/>
          <w:sz w:val="24"/>
          <w:szCs w:val="24"/>
        </w:rPr>
      </w:pPr>
      <w:r>
        <w:rPr>
          <w:b w:val="0"/>
          <w:sz w:val="24"/>
          <w:szCs w:val="24"/>
        </w:rPr>
        <w:t>Each sample had two extraction replicates and each extraction replicate two PCR replicates</w:t>
      </w:r>
      <w:r w:rsidR="00A23920">
        <w:rPr>
          <w:b w:val="0"/>
          <w:sz w:val="24"/>
          <w:szCs w:val="24"/>
        </w:rPr>
        <w:t xml:space="preserve">. </w:t>
      </w:r>
    </w:p>
    <w:p w:rsidR="005D768E" w:rsidRDefault="005D768E" w:rsidP="005D768E">
      <w:pPr>
        <w:pStyle w:val="Heading3"/>
        <w:numPr>
          <w:ilvl w:val="0"/>
          <w:numId w:val="2"/>
        </w:numPr>
        <w:shd w:val="clear" w:color="auto" w:fill="FFFFFF"/>
        <w:spacing w:before="0" w:beforeAutospacing="0" w:after="0" w:afterAutospacing="0"/>
        <w:rPr>
          <w:b w:val="0"/>
          <w:sz w:val="24"/>
          <w:szCs w:val="24"/>
        </w:rPr>
      </w:pPr>
      <w:r>
        <w:rPr>
          <w:b w:val="0"/>
          <w:sz w:val="24"/>
          <w:szCs w:val="24"/>
        </w:rPr>
        <w:lastRenderedPageBreak/>
        <w:t xml:space="preserve">Samples were a mixture of eyeballs from </w:t>
      </w:r>
      <w:r w:rsidR="00A23920">
        <w:rPr>
          <w:b w:val="0"/>
          <w:sz w:val="24"/>
          <w:szCs w:val="24"/>
        </w:rPr>
        <w:t xml:space="preserve">5-25 taxa of </w:t>
      </w:r>
      <w:r>
        <w:rPr>
          <w:b w:val="0"/>
          <w:sz w:val="24"/>
          <w:szCs w:val="24"/>
        </w:rPr>
        <w:t>larval fish</w:t>
      </w:r>
      <w:r w:rsidR="00A23920">
        <w:rPr>
          <w:b w:val="0"/>
          <w:sz w:val="24"/>
          <w:szCs w:val="24"/>
        </w:rPr>
        <w:t xml:space="preserve"> from a single </w:t>
      </w:r>
      <w:r w:rsidR="00822326">
        <w:rPr>
          <w:b w:val="0"/>
          <w:sz w:val="24"/>
          <w:szCs w:val="24"/>
        </w:rPr>
        <w:t>net tow</w:t>
      </w:r>
      <w:r>
        <w:rPr>
          <w:b w:val="0"/>
          <w:sz w:val="24"/>
          <w:szCs w:val="24"/>
        </w:rPr>
        <w:t xml:space="preserve">.  The remainder of </w:t>
      </w:r>
      <w:r w:rsidR="00822326">
        <w:rPr>
          <w:b w:val="0"/>
          <w:sz w:val="24"/>
          <w:szCs w:val="24"/>
        </w:rPr>
        <w:t>each</w:t>
      </w:r>
      <w:r>
        <w:rPr>
          <w:b w:val="0"/>
          <w:sz w:val="24"/>
          <w:szCs w:val="24"/>
        </w:rPr>
        <w:t xml:space="preserve"> fish </w:t>
      </w:r>
      <w:proofErr w:type="gramStart"/>
      <w:r>
        <w:rPr>
          <w:b w:val="0"/>
          <w:sz w:val="24"/>
          <w:szCs w:val="24"/>
        </w:rPr>
        <w:t>was retained</w:t>
      </w:r>
      <w:proofErr w:type="gramEnd"/>
      <w:r>
        <w:rPr>
          <w:b w:val="0"/>
          <w:sz w:val="24"/>
          <w:szCs w:val="24"/>
        </w:rPr>
        <w:t xml:space="preserve"> to allow further identification.</w:t>
      </w:r>
      <w:r w:rsidR="00A23920">
        <w:rPr>
          <w:b w:val="0"/>
          <w:sz w:val="24"/>
          <w:szCs w:val="24"/>
        </w:rPr>
        <w:t xml:space="preserve">  Some </w:t>
      </w:r>
      <w:r w:rsidR="00822326">
        <w:rPr>
          <w:b w:val="0"/>
          <w:sz w:val="24"/>
          <w:szCs w:val="24"/>
        </w:rPr>
        <w:t xml:space="preserve">fish </w:t>
      </w:r>
      <w:r w:rsidR="00A23920">
        <w:rPr>
          <w:b w:val="0"/>
          <w:sz w:val="24"/>
          <w:szCs w:val="24"/>
        </w:rPr>
        <w:t>we can ID to species level, others to only family level.</w:t>
      </w:r>
    </w:p>
    <w:p w:rsidR="005D768E" w:rsidRDefault="005D768E" w:rsidP="005D768E">
      <w:pPr>
        <w:pStyle w:val="Heading3"/>
        <w:numPr>
          <w:ilvl w:val="0"/>
          <w:numId w:val="2"/>
        </w:numPr>
        <w:shd w:val="clear" w:color="auto" w:fill="FFFFFF"/>
        <w:spacing w:before="0" w:beforeAutospacing="0" w:after="0" w:afterAutospacing="0"/>
        <w:rPr>
          <w:b w:val="0"/>
          <w:sz w:val="24"/>
          <w:szCs w:val="24"/>
        </w:rPr>
      </w:pPr>
      <w:r>
        <w:rPr>
          <w:b w:val="0"/>
          <w:sz w:val="24"/>
          <w:szCs w:val="24"/>
        </w:rPr>
        <w:t xml:space="preserve">Most samples were from the Slope Sea and Blake </w:t>
      </w:r>
      <w:proofErr w:type="gramStart"/>
      <w:r>
        <w:rPr>
          <w:b w:val="0"/>
          <w:sz w:val="24"/>
          <w:szCs w:val="24"/>
        </w:rPr>
        <w:t>Plateau which ha</w:t>
      </w:r>
      <w:r w:rsidR="00121E9F">
        <w:rPr>
          <w:b w:val="0"/>
          <w:sz w:val="24"/>
          <w:szCs w:val="24"/>
        </w:rPr>
        <w:t>ve</w:t>
      </w:r>
      <w:r>
        <w:rPr>
          <w:b w:val="0"/>
          <w:sz w:val="24"/>
          <w:szCs w:val="24"/>
        </w:rPr>
        <w:t xml:space="preserve"> higher diversity</w:t>
      </w:r>
      <w:proofErr w:type="gramEnd"/>
      <w:r>
        <w:rPr>
          <w:b w:val="0"/>
          <w:sz w:val="24"/>
          <w:szCs w:val="24"/>
        </w:rPr>
        <w:t xml:space="preserve"> </w:t>
      </w:r>
      <w:r w:rsidR="00121E9F">
        <w:rPr>
          <w:b w:val="0"/>
          <w:sz w:val="24"/>
          <w:szCs w:val="24"/>
        </w:rPr>
        <w:t>and many</w:t>
      </w:r>
      <w:r>
        <w:rPr>
          <w:b w:val="0"/>
          <w:sz w:val="24"/>
          <w:szCs w:val="24"/>
        </w:rPr>
        <w:t xml:space="preserve"> more taxa ident</w:t>
      </w:r>
      <w:r w:rsidR="00822326">
        <w:rPr>
          <w:b w:val="0"/>
          <w:sz w:val="24"/>
          <w:szCs w:val="24"/>
        </w:rPr>
        <w:t>ified at the family level.  Northeast continental</w:t>
      </w:r>
      <w:r>
        <w:rPr>
          <w:b w:val="0"/>
          <w:sz w:val="24"/>
          <w:szCs w:val="24"/>
        </w:rPr>
        <w:t xml:space="preserve"> shelf samples </w:t>
      </w:r>
      <w:r w:rsidR="00A23920">
        <w:rPr>
          <w:b w:val="0"/>
          <w:sz w:val="24"/>
          <w:szCs w:val="24"/>
        </w:rPr>
        <w:t xml:space="preserve">of </w:t>
      </w:r>
      <w:r>
        <w:rPr>
          <w:b w:val="0"/>
          <w:sz w:val="24"/>
          <w:szCs w:val="24"/>
        </w:rPr>
        <w:t xml:space="preserve">larval fish </w:t>
      </w:r>
      <w:r w:rsidR="00822326">
        <w:rPr>
          <w:b w:val="0"/>
          <w:sz w:val="24"/>
          <w:szCs w:val="24"/>
        </w:rPr>
        <w:t xml:space="preserve">collected during </w:t>
      </w:r>
      <w:proofErr w:type="spellStart"/>
      <w:r w:rsidR="00822326">
        <w:rPr>
          <w:b w:val="0"/>
          <w:sz w:val="24"/>
          <w:szCs w:val="24"/>
        </w:rPr>
        <w:t>EcoMon</w:t>
      </w:r>
      <w:proofErr w:type="spellEnd"/>
      <w:r w:rsidR="00822326">
        <w:rPr>
          <w:b w:val="0"/>
          <w:sz w:val="24"/>
          <w:szCs w:val="24"/>
        </w:rPr>
        <w:t xml:space="preserve"> </w:t>
      </w:r>
      <w:proofErr w:type="gramStart"/>
      <w:r>
        <w:rPr>
          <w:b w:val="0"/>
          <w:sz w:val="24"/>
          <w:szCs w:val="24"/>
        </w:rPr>
        <w:t>are typically identified</w:t>
      </w:r>
      <w:proofErr w:type="gramEnd"/>
      <w:r>
        <w:rPr>
          <w:b w:val="0"/>
          <w:sz w:val="24"/>
          <w:szCs w:val="24"/>
        </w:rPr>
        <w:t xml:space="preserve"> at the species level</w:t>
      </w:r>
      <w:r w:rsidR="00A23920">
        <w:rPr>
          <w:b w:val="0"/>
          <w:sz w:val="24"/>
          <w:szCs w:val="24"/>
        </w:rPr>
        <w:t xml:space="preserve"> morphologically</w:t>
      </w:r>
      <w:r w:rsidR="00822326">
        <w:rPr>
          <w:b w:val="0"/>
          <w:sz w:val="24"/>
          <w:szCs w:val="24"/>
        </w:rPr>
        <w:t xml:space="preserve"> and thus there is less utility in using this technique on them</w:t>
      </w:r>
      <w:r>
        <w:rPr>
          <w:b w:val="0"/>
          <w:sz w:val="24"/>
          <w:szCs w:val="24"/>
        </w:rPr>
        <w:t>.</w:t>
      </w:r>
    </w:p>
    <w:p w:rsidR="00121E9F" w:rsidRDefault="00121E9F" w:rsidP="00121E9F">
      <w:pPr>
        <w:pStyle w:val="Heading3"/>
        <w:shd w:val="clear" w:color="auto" w:fill="FFFFFF"/>
        <w:spacing w:before="0" w:beforeAutospacing="0" w:after="0" w:afterAutospacing="0"/>
        <w:rPr>
          <w:i/>
          <w:sz w:val="24"/>
          <w:szCs w:val="24"/>
        </w:rPr>
      </w:pPr>
    </w:p>
    <w:p w:rsidR="005D768E" w:rsidRDefault="00A23920" w:rsidP="00121E9F">
      <w:pPr>
        <w:pStyle w:val="Heading3"/>
        <w:shd w:val="clear" w:color="auto" w:fill="FFFFFF"/>
        <w:spacing w:before="0" w:beforeAutospacing="0" w:after="0" w:afterAutospacing="0"/>
        <w:rPr>
          <w:i/>
          <w:sz w:val="24"/>
          <w:szCs w:val="24"/>
        </w:rPr>
      </w:pPr>
      <w:r>
        <w:rPr>
          <w:i/>
          <w:sz w:val="24"/>
          <w:szCs w:val="24"/>
        </w:rPr>
        <w:t>R</w:t>
      </w:r>
      <w:r w:rsidR="00121E9F" w:rsidRPr="00121E9F">
        <w:rPr>
          <w:i/>
          <w:sz w:val="24"/>
          <w:szCs w:val="24"/>
        </w:rPr>
        <w:t>esults</w:t>
      </w:r>
    </w:p>
    <w:p w:rsidR="00121E9F" w:rsidRPr="00121E9F" w:rsidRDefault="00121E9F" w:rsidP="00121E9F">
      <w:pPr>
        <w:pStyle w:val="Heading3"/>
        <w:numPr>
          <w:ilvl w:val="0"/>
          <w:numId w:val="3"/>
        </w:numPr>
        <w:shd w:val="clear" w:color="auto" w:fill="FFFFFF"/>
        <w:spacing w:before="0" w:beforeAutospacing="0" w:after="0" w:afterAutospacing="0"/>
        <w:rPr>
          <w:i/>
          <w:sz w:val="24"/>
          <w:szCs w:val="24"/>
        </w:rPr>
      </w:pPr>
      <w:r>
        <w:rPr>
          <w:b w:val="0"/>
          <w:sz w:val="24"/>
          <w:szCs w:val="24"/>
        </w:rPr>
        <w:t>All 23 samples provided data, though 2 out of 92 of the PCR replicates failed to provide data.</w:t>
      </w:r>
    </w:p>
    <w:p w:rsidR="00121E9F" w:rsidRPr="00121E9F" w:rsidRDefault="00121E9F" w:rsidP="00121E9F">
      <w:pPr>
        <w:pStyle w:val="Heading3"/>
        <w:numPr>
          <w:ilvl w:val="0"/>
          <w:numId w:val="3"/>
        </w:numPr>
        <w:shd w:val="clear" w:color="auto" w:fill="FFFFFF"/>
        <w:spacing w:before="0" w:beforeAutospacing="0" w:after="0" w:afterAutospacing="0"/>
        <w:rPr>
          <w:i/>
          <w:sz w:val="24"/>
          <w:szCs w:val="24"/>
        </w:rPr>
      </w:pPr>
      <w:r>
        <w:rPr>
          <w:b w:val="0"/>
          <w:sz w:val="24"/>
          <w:szCs w:val="24"/>
        </w:rPr>
        <w:t xml:space="preserve">On </w:t>
      </w:r>
      <w:proofErr w:type="gramStart"/>
      <w:r>
        <w:rPr>
          <w:b w:val="0"/>
          <w:sz w:val="24"/>
          <w:szCs w:val="24"/>
        </w:rPr>
        <w:t>average</w:t>
      </w:r>
      <w:proofErr w:type="gramEnd"/>
      <w:r>
        <w:rPr>
          <w:b w:val="0"/>
          <w:sz w:val="24"/>
          <w:szCs w:val="24"/>
        </w:rPr>
        <w:t xml:space="preserve"> each sample provided 157,000 reads that met the threshold for </w:t>
      </w:r>
      <w:r w:rsidR="00A55650">
        <w:rPr>
          <w:b w:val="0"/>
          <w:sz w:val="24"/>
          <w:szCs w:val="24"/>
        </w:rPr>
        <w:t xml:space="preserve">sequence </w:t>
      </w:r>
      <w:r>
        <w:rPr>
          <w:b w:val="0"/>
          <w:sz w:val="24"/>
          <w:szCs w:val="24"/>
        </w:rPr>
        <w:t xml:space="preserve">quality and </w:t>
      </w:r>
      <w:r w:rsidR="00A55650">
        <w:rPr>
          <w:b w:val="0"/>
          <w:sz w:val="24"/>
          <w:szCs w:val="24"/>
        </w:rPr>
        <w:t xml:space="preserve">a </w:t>
      </w:r>
      <w:r>
        <w:rPr>
          <w:b w:val="0"/>
          <w:sz w:val="24"/>
          <w:szCs w:val="24"/>
        </w:rPr>
        <w:t xml:space="preserve">match to a fish in the database.  </w:t>
      </w:r>
    </w:p>
    <w:p w:rsidR="00121E9F" w:rsidRPr="00121E9F" w:rsidRDefault="00121E9F" w:rsidP="00121E9F">
      <w:pPr>
        <w:pStyle w:val="Heading3"/>
        <w:numPr>
          <w:ilvl w:val="0"/>
          <w:numId w:val="3"/>
        </w:numPr>
        <w:shd w:val="clear" w:color="auto" w:fill="FFFFFF"/>
        <w:spacing w:before="0" w:beforeAutospacing="0" w:after="0" w:afterAutospacing="0"/>
        <w:rPr>
          <w:i/>
          <w:sz w:val="24"/>
          <w:szCs w:val="24"/>
        </w:rPr>
      </w:pPr>
      <w:proofErr w:type="gramStart"/>
      <w:r>
        <w:rPr>
          <w:b w:val="0"/>
          <w:sz w:val="24"/>
          <w:szCs w:val="24"/>
        </w:rPr>
        <w:t>118</w:t>
      </w:r>
      <w:proofErr w:type="gramEnd"/>
      <w:r>
        <w:rPr>
          <w:b w:val="0"/>
          <w:sz w:val="24"/>
          <w:szCs w:val="24"/>
        </w:rPr>
        <w:t xml:space="preserve"> taxa were identified, most at the species level, but a few at a coarser taxonomic resolution.</w:t>
      </w:r>
    </w:p>
    <w:p w:rsidR="00121E9F" w:rsidRPr="00A55650" w:rsidRDefault="00BE2E0D" w:rsidP="00121E9F">
      <w:pPr>
        <w:pStyle w:val="Heading3"/>
        <w:numPr>
          <w:ilvl w:val="0"/>
          <w:numId w:val="3"/>
        </w:numPr>
        <w:shd w:val="clear" w:color="auto" w:fill="FFFFFF"/>
        <w:spacing w:before="0" w:beforeAutospacing="0" w:after="0" w:afterAutospacing="0"/>
        <w:rPr>
          <w:i/>
          <w:sz w:val="24"/>
          <w:szCs w:val="24"/>
        </w:rPr>
      </w:pPr>
      <w:r>
        <w:rPr>
          <w:b w:val="0"/>
          <w:sz w:val="24"/>
          <w:szCs w:val="24"/>
        </w:rPr>
        <w:t xml:space="preserve">Replication: Of 192 Sample/Taxa combinations 166 showed up in all </w:t>
      </w:r>
      <w:proofErr w:type="gramStart"/>
      <w:r w:rsidR="00A23920">
        <w:rPr>
          <w:b w:val="0"/>
          <w:sz w:val="24"/>
          <w:szCs w:val="24"/>
        </w:rPr>
        <w:t>4</w:t>
      </w:r>
      <w:proofErr w:type="gramEnd"/>
      <w:r w:rsidR="00A23920">
        <w:rPr>
          <w:b w:val="0"/>
          <w:sz w:val="24"/>
          <w:szCs w:val="24"/>
        </w:rPr>
        <w:t xml:space="preserve"> </w:t>
      </w:r>
      <w:r>
        <w:rPr>
          <w:b w:val="0"/>
          <w:sz w:val="24"/>
          <w:szCs w:val="24"/>
        </w:rPr>
        <w:t>of the PCR/Extraction replicates (average reads 21000).  Those that did not</w:t>
      </w:r>
      <w:r w:rsidR="00A23920">
        <w:rPr>
          <w:b w:val="0"/>
          <w:sz w:val="24"/>
          <w:szCs w:val="24"/>
        </w:rPr>
        <w:t xml:space="preserve"> appear in each replicate</w:t>
      </w:r>
      <w:r>
        <w:rPr>
          <w:b w:val="0"/>
          <w:sz w:val="24"/>
          <w:szCs w:val="24"/>
        </w:rPr>
        <w:t xml:space="preserve"> typic</w:t>
      </w:r>
      <w:r w:rsidR="00A23920">
        <w:rPr>
          <w:b w:val="0"/>
          <w:sz w:val="24"/>
          <w:szCs w:val="24"/>
        </w:rPr>
        <w:t xml:space="preserve">ally had low read counts (&lt;200).  The analysis provided to us used </w:t>
      </w:r>
      <w:r>
        <w:rPr>
          <w:b w:val="0"/>
          <w:sz w:val="24"/>
          <w:szCs w:val="24"/>
        </w:rPr>
        <w:t>a cutoff of 50</w:t>
      </w:r>
      <w:r w:rsidR="00A55650">
        <w:rPr>
          <w:b w:val="0"/>
          <w:sz w:val="24"/>
          <w:szCs w:val="24"/>
        </w:rPr>
        <w:t xml:space="preserve"> read counts</w:t>
      </w:r>
      <w:r w:rsidR="00A23920">
        <w:rPr>
          <w:b w:val="0"/>
          <w:sz w:val="24"/>
          <w:szCs w:val="24"/>
        </w:rPr>
        <w:t xml:space="preserve">; below </w:t>
      </w:r>
      <w:proofErr w:type="gramStart"/>
      <w:r w:rsidR="00A23920">
        <w:rPr>
          <w:b w:val="0"/>
          <w:sz w:val="24"/>
          <w:szCs w:val="24"/>
        </w:rPr>
        <w:t>that</w:t>
      </w:r>
      <w:proofErr w:type="gramEnd"/>
      <w:r w:rsidR="00A23920">
        <w:rPr>
          <w:b w:val="0"/>
          <w:sz w:val="24"/>
          <w:szCs w:val="24"/>
        </w:rPr>
        <w:t xml:space="preserve"> a species was not reported</w:t>
      </w:r>
      <w:r>
        <w:rPr>
          <w:b w:val="0"/>
          <w:sz w:val="24"/>
          <w:szCs w:val="24"/>
        </w:rPr>
        <w:t xml:space="preserve">.  These </w:t>
      </w:r>
      <w:r w:rsidR="00A55650">
        <w:rPr>
          <w:b w:val="0"/>
          <w:sz w:val="24"/>
          <w:szCs w:val="24"/>
        </w:rPr>
        <w:t xml:space="preserve">results indicate that the </w:t>
      </w:r>
      <w:r>
        <w:rPr>
          <w:b w:val="0"/>
          <w:sz w:val="24"/>
          <w:szCs w:val="24"/>
        </w:rPr>
        <w:t xml:space="preserve">cases of poor replication were </w:t>
      </w:r>
      <w:r w:rsidR="00A55650">
        <w:rPr>
          <w:b w:val="0"/>
          <w:sz w:val="24"/>
          <w:szCs w:val="24"/>
        </w:rPr>
        <w:t xml:space="preserve">species </w:t>
      </w:r>
      <w:r>
        <w:rPr>
          <w:b w:val="0"/>
          <w:sz w:val="24"/>
          <w:szCs w:val="24"/>
        </w:rPr>
        <w:t xml:space="preserve">at the </w:t>
      </w:r>
      <w:r w:rsidR="00A55650">
        <w:rPr>
          <w:b w:val="0"/>
          <w:sz w:val="24"/>
          <w:szCs w:val="24"/>
        </w:rPr>
        <w:t>threshold</w:t>
      </w:r>
      <w:r>
        <w:rPr>
          <w:b w:val="0"/>
          <w:sz w:val="24"/>
          <w:szCs w:val="24"/>
        </w:rPr>
        <w:t xml:space="preserve"> of detectability</w:t>
      </w:r>
      <w:r w:rsidR="00A55650">
        <w:rPr>
          <w:b w:val="0"/>
          <w:sz w:val="24"/>
          <w:szCs w:val="24"/>
        </w:rPr>
        <w:t xml:space="preserve"> in the sample</w:t>
      </w:r>
      <w:r>
        <w:rPr>
          <w:b w:val="0"/>
          <w:sz w:val="24"/>
          <w:szCs w:val="24"/>
        </w:rPr>
        <w:t>, rather tha</w:t>
      </w:r>
      <w:r w:rsidR="00A23920">
        <w:rPr>
          <w:b w:val="0"/>
          <w:sz w:val="24"/>
          <w:szCs w:val="24"/>
        </w:rPr>
        <w:t>n major changes replicate to replicate</w:t>
      </w:r>
      <w:r>
        <w:rPr>
          <w:b w:val="0"/>
          <w:sz w:val="24"/>
          <w:szCs w:val="24"/>
        </w:rPr>
        <w:t xml:space="preserve">.  </w:t>
      </w:r>
    </w:p>
    <w:p w:rsidR="00A23920" w:rsidRDefault="00A55650" w:rsidP="00A23920">
      <w:pPr>
        <w:pStyle w:val="Heading3"/>
        <w:numPr>
          <w:ilvl w:val="0"/>
          <w:numId w:val="3"/>
        </w:numPr>
        <w:shd w:val="clear" w:color="auto" w:fill="FFFFFF"/>
        <w:spacing w:before="0" w:beforeAutospacing="0" w:after="0" w:afterAutospacing="0"/>
        <w:rPr>
          <w:i/>
          <w:sz w:val="24"/>
          <w:szCs w:val="24"/>
        </w:rPr>
      </w:pPr>
      <w:r>
        <w:rPr>
          <w:b w:val="0"/>
          <w:sz w:val="24"/>
          <w:szCs w:val="24"/>
        </w:rPr>
        <w:t xml:space="preserve">Looking back at </w:t>
      </w:r>
      <w:r w:rsidR="00077A91">
        <w:rPr>
          <w:b w:val="0"/>
          <w:sz w:val="24"/>
          <w:szCs w:val="24"/>
        </w:rPr>
        <w:t xml:space="preserve">a subset of </w:t>
      </w:r>
      <w:r>
        <w:rPr>
          <w:b w:val="0"/>
          <w:sz w:val="24"/>
          <w:szCs w:val="24"/>
        </w:rPr>
        <w:t xml:space="preserve">the vials of fish there appeared to be little problem with </w:t>
      </w:r>
      <w:r w:rsidRPr="00A55650">
        <w:rPr>
          <w:sz w:val="24"/>
          <w:szCs w:val="24"/>
          <w:u w:val="single"/>
        </w:rPr>
        <w:t>false positives</w:t>
      </w:r>
      <w:r>
        <w:rPr>
          <w:b w:val="0"/>
          <w:sz w:val="24"/>
          <w:szCs w:val="24"/>
        </w:rPr>
        <w:t xml:space="preserve">.  Those species that </w:t>
      </w:r>
      <w:proofErr w:type="gramStart"/>
      <w:r>
        <w:rPr>
          <w:b w:val="0"/>
          <w:sz w:val="24"/>
          <w:szCs w:val="24"/>
        </w:rPr>
        <w:t>were sequenced</w:t>
      </w:r>
      <w:proofErr w:type="gramEnd"/>
      <w:r>
        <w:rPr>
          <w:b w:val="0"/>
          <w:sz w:val="24"/>
          <w:szCs w:val="24"/>
        </w:rPr>
        <w:t xml:space="preserve"> had matches in the vials.</w:t>
      </w:r>
    </w:p>
    <w:p w:rsidR="00A55650" w:rsidRPr="00A23920" w:rsidRDefault="00A23920" w:rsidP="00A23920">
      <w:pPr>
        <w:pStyle w:val="Heading3"/>
        <w:numPr>
          <w:ilvl w:val="0"/>
          <w:numId w:val="3"/>
        </w:numPr>
        <w:shd w:val="clear" w:color="auto" w:fill="FFFFFF"/>
        <w:spacing w:before="0" w:beforeAutospacing="0" w:after="0" w:afterAutospacing="0"/>
        <w:rPr>
          <w:i/>
          <w:sz w:val="24"/>
          <w:szCs w:val="24"/>
        </w:rPr>
      </w:pPr>
      <w:r w:rsidRPr="00A23920">
        <w:rPr>
          <w:b w:val="0"/>
          <w:sz w:val="24"/>
          <w:szCs w:val="24"/>
        </w:rPr>
        <w:t>T</w:t>
      </w:r>
      <w:r w:rsidR="00A55650" w:rsidRPr="00A23920">
        <w:rPr>
          <w:b w:val="0"/>
          <w:sz w:val="24"/>
          <w:szCs w:val="24"/>
        </w:rPr>
        <w:t xml:space="preserve">here seemed to be a major problem with </w:t>
      </w:r>
      <w:r w:rsidR="00A55650" w:rsidRPr="00A23920">
        <w:rPr>
          <w:sz w:val="24"/>
          <w:szCs w:val="24"/>
          <w:u w:val="single"/>
        </w:rPr>
        <w:t>false negatives</w:t>
      </w:r>
      <w:r w:rsidR="00A55650" w:rsidRPr="00A23920">
        <w:rPr>
          <w:b w:val="0"/>
          <w:sz w:val="24"/>
          <w:szCs w:val="24"/>
        </w:rPr>
        <w:t xml:space="preserve">.  Between 20-40% of the taxa that were submitted in a sample of </w:t>
      </w:r>
      <w:r>
        <w:rPr>
          <w:b w:val="0"/>
          <w:sz w:val="24"/>
          <w:szCs w:val="24"/>
        </w:rPr>
        <w:t>≈</w:t>
      </w:r>
      <w:proofErr w:type="gramStart"/>
      <w:r w:rsidR="00A55650" w:rsidRPr="00A23920">
        <w:rPr>
          <w:b w:val="0"/>
          <w:sz w:val="24"/>
          <w:szCs w:val="24"/>
        </w:rPr>
        <w:t>20</w:t>
      </w:r>
      <w:proofErr w:type="gramEnd"/>
      <w:r w:rsidR="00A55650" w:rsidRPr="00A23920">
        <w:rPr>
          <w:b w:val="0"/>
          <w:sz w:val="24"/>
          <w:szCs w:val="24"/>
        </w:rPr>
        <w:t xml:space="preserve"> taxa did not have a matching sequence.  Given that all of these samples have undergone the same exact collection and preservation (i.e. always been in the same jar/vial) the false negatives seem attributable to the technique and not the underlying sample.</w:t>
      </w:r>
      <w:r w:rsidR="00077A91">
        <w:rPr>
          <w:b w:val="0"/>
          <w:sz w:val="24"/>
          <w:szCs w:val="24"/>
        </w:rPr>
        <w:t xml:space="preserve">  Additionally, the false negatives qualitatively did not correspond to the size of the eyeball submitted (i.e. many large fish with large eyes were still false negatives).</w:t>
      </w:r>
    </w:p>
    <w:p w:rsidR="00A55650" w:rsidRPr="00A55650" w:rsidRDefault="00B62B59" w:rsidP="00121E9F">
      <w:pPr>
        <w:pStyle w:val="Heading3"/>
        <w:numPr>
          <w:ilvl w:val="0"/>
          <w:numId w:val="3"/>
        </w:numPr>
        <w:shd w:val="clear" w:color="auto" w:fill="FFFFFF"/>
        <w:spacing w:before="0" w:beforeAutospacing="0" w:after="0" w:afterAutospacing="0"/>
        <w:rPr>
          <w:i/>
          <w:sz w:val="24"/>
          <w:szCs w:val="24"/>
        </w:rPr>
      </w:pPr>
      <w:r>
        <w:rPr>
          <w:b w:val="0"/>
          <w:sz w:val="24"/>
          <w:szCs w:val="24"/>
        </w:rPr>
        <w:t>The approach was far from quantitative.  Read counts varied by a couple orders of magnitude with fish that had similar size eyeballs.</w:t>
      </w:r>
    </w:p>
    <w:p w:rsidR="00A55650" w:rsidRDefault="00A55650" w:rsidP="00A55650">
      <w:pPr>
        <w:pStyle w:val="Heading3"/>
        <w:shd w:val="clear" w:color="auto" w:fill="FFFFFF"/>
        <w:spacing w:before="0" w:beforeAutospacing="0" w:after="0" w:afterAutospacing="0"/>
        <w:rPr>
          <w:b w:val="0"/>
          <w:sz w:val="24"/>
          <w:szCs w:val="24"/>
        </w:rPr>
      </w:pPr>
    </w:p>
    <w:p w:rsidR="00A55650" w:rsidRDefault="00A55650" w:rsidP="00A55650">
      <w:pPr>
        <w:pStyle w:val="Heading3"/>
        <w:shd w:val="clear" w:color="auto" w:fill="FFFFFF"/>
        <w:spacing w:before="0" w:beforeAutospacing="0" w:after="0" w:afterAutospacing="0"/>
        <w:rPr>
          <w:i/>
          <w:sz w:val="24"/>
          <w:szCs w:val="24"/>
        </w:rPr>
      </w:pPr>
      <w:r w:rsidRPr="00B62B59">
        <w:rPr>
          <w:i/>
          <w:sz w:val="24"/>
          <w:szCs w:val="24"/>
        </w:rPr>
        <w:t>Conclusion</w:t>
      </w:r>
      <w:r w:rsidR="00A23920">
        <w:rPr>
          <w:i/>
          <w:sz w:val="24"/>
          <w:szCs w:val="24"/>
        </w:rPr>
        <w:t>s</w:t>
      </w:r>
      <w:r w:rsidRPr="00B62B59">
        <w:rPr>
          <w:i/>
          <w:sz w:val="24"/>
          <w:szCs w:val="24"/>
        </w:rPr>
        <w:t xml:space="preserve"> on </w:t>
      </w:r>
      <w:r w:rsidR="00BF2F8A">
        <w:rPr>
          <w:i/>
          <w:sz w:val="24"/>
          <w:szCs w:val="24"/>
        </w:rPr>
        <w:t>l</w:t>
      </w:r>
      <w:r w:rsidRPr="00B62B59">
        <w:rPr>
          <w:i/>
          <w:sz w:val="24"/>
          <w:szCs w:val="24"/>
        </w:rPr>
        <w:t>arval fish work</w:t>
      </w:r>
    </w:p>
    <w:p w:rsidR="00B62B59" w:rsidRDefault="00B62B59" w:rsidP="00B62B59">
      <w:pPr>
        <w:pStyle w:val="Heading3"/>
        <w:numPr>
          <w:ilvl w:val="0"/>
          <w:numId w:val="4"/>
        </w:numPr>
        <w:shd w:val="clear" w:color="auto" w:fill="FFFFFF"/>
        <w:spacing w:before="0" w:beforeAutospacing="0" w:after="0" w:afterAutospacing="0"/>
        <w:rPr>
          <w:b w:val="0"/>
          <w:sz w:val="24"/>
          <w:szCs w:val="24"/>
        </w:rPr>
      </w:pPr>
      <w:r>
        <w:rPr>
          <w:b w:val="0"/>
          <w:sz w:val="24"/>
          <w:szCs w:val="24"/>
        </w:rPr>
        <w:t>The high level of false negatives is a major concern</w:t>
      </w:r>
      <w:r w:rsidR="00BF2F8A">
        <w:rPr>
          <w:b w:val="0"/>
          <w:sz w:val="24"/>
          <w:szCs w:val="24"/>
        </w:rPr>
        <w:t xml:space="preserve"> and</w:t>
      </w:r>
      <w:r w:rsidR="00A23920">
        <w:rPr>
          <w:b w:val="0"/>
          <w:sz w:val="24"/>
          <w:szCs w:val="24"/>
        </w:rPr>
        <w:t xml:space="preserve"> is</w:t>
      </w:r>
      <w:r w:rsidR="00BF2F8A">
        <w:rPr>
          <w:b w:val="0"/>
          <w:sz w:val="24"/>
          <w:szCs w:val="24"/>
        </w:rPr>
        <w:t xml:space="preserve"> limit on the utility of this technique</w:t>
      </w:r>
      <w:r w:rsidR="00A23920">
        <w:rPr>
          <w:b w:val="0"/>
          <w:sz w:val="24"/>
          <w:szCs w:val="24"/>
        </w:rPr>
        <w:t xml:space="preserve"> as implemented</w:t>
      </w:r>
      <w:r>
        <w:rPr>
          <w:b w:val="0"/>
          <w:sz w:val="24"/>
          <w:szCs w:val="24"/>
        </w:rPr>
        <w:t xml:space="preserve">.  This level of false negatives is likely due to </w:t>
      </w:r>
      <w:r w:rsidRPr="00B62B59">
        <w:rPr>
          <w:sz w:val="24"/>
          <w:szCs w:val="24"/>
          <w:u w:val="single"/>
        </w:rPr>
        <w:t>primer design</w:t>
      </w:r>
      <w:r>
        <w:rPr>
          <w:b w:val="0"/>
          <w:sz w:val="24"/>
          <w:szCs w:val="24"/>
        </w:rPr>
        <w:t xml:space="preserve">.   These primers amplify a 184 </w:t>
      </w:r>
      <w:proofErr w:type="spellStart"/>
      <w:r>
        <w:rPr>
          <w:b w:val="0"/>
          <w:sz w:val="24"/>
          <w:szCs w:val="24"/>
        </w:rPr>
        <w:t>bp</w:t>
      </w:r>
      <w:proofErr w:type="spellEnd"/>
      <w:r>
        <w:rPr>
          <w:b w:val="0"/>
          <w:sz w:val="24"/>
          <w:szCs w:val="24"/>
        </w:rPr>
        <w:t xml:space="preserve"> portion of the COI gene.  </w:t>
      </w:r>
      <w:r w:rsidR="00A23920">
        <w:rPr>
          <w:b w:val="0"/>
          <w:sz w:val="24"/>
          <w:szCs w:val="24"/>
        </w:rPr>
        <w:t xml:space="preserve">In our Sanger sequencing these primers </w:t>
      </w:r>
      <w:proofErr w:type="gramStart"/>
      <w:r w:rsidR="00A23920">
        <w:rPr>
          <w:b w:val="0"/>
          <w:sz w:val="24"/>
          <w:szCs w:val="24"/>
        </w:rPr>
        <w:t>are used</w:t>
      </w:r>
      <w:proofErr w:type="gramEnd"/>
      <w:r w:rsidR="00A23920">
        <w:rPr>
          <w:b w:val="0"/>
          <w:sz w:val="24"/>
          <w:szCs w:val="24"/>
        </w:rPr>
        <w:t xml:space="preserve"> in a second round of sequencing when the first round </w:t>
      </w:r>
      <w:r w:rsidR="00077A91">
        <w:rPr>
          <w:b w:val="0"/>
          <w:sz w:val="24"/>
          <w:szCs w:val="24"/>
        </w:rPr>
        <w:t xml:space="preserve">of sequencing </w:t>
      </w:r>
      <w:r w:rsidR="00A23920">
        <w:rPr>
          <w:b w:val="0"/>
          <w:sz w:val="24"/>
          <w:szCs w:val="24"/>
        </w:rPr>
        <w:t xml:space="preserve">with a 650bp fragment </w:t>
      </w:r>
      <w:r w:rsidR="00077A91">
        <w:rPr>
          <w:b w:val="0"/>
          <w:sz w:val="24"/>
          <w:szCs w:val="24"/>
        </w:rPr>
        <w:t xml:space="preserve">fails.  They do work generally </w:t>
      </w:r>
      <w:r w:rsidR="00A23920">
        <w:rPr>
          <w:b w:val="0"/>
          <w:sz w:val="24"/>
          <w:szCs w:val="24"/>
        </w:rPr>
        <w:t xml:space="preserve">for that purpose, but their </w:t>
      </w:r>
      <w:r w:rsidR="00BF2F8A">
        <w:rPr>
          <w:b w:val="0"/>
          <w:sz w:val="24"/>
          <w:szCs w:val="24"/>
        </w:rPr>
        <w:t xml:space="preserve">utility for </w:t>
      </w:r>
      <w:proofErr w:type="spellStart"/>
      <w:r w:rsidR="00BF2F8A">
        <w:rPr>
          <w:b w:val="0"/>
          <w:sz w:val="24"/>
          <w:szCs w:val="24"/>
        </w:rPr>
        <w:t>metabarcoding</w:t>
      </w:r>
      <w:proofErr w:type="spellEnd"/>
      <w:r w:rsidR="00BF2F8A">
        <w:rPr>
          <w:b w:val="0"/>
          <w:sz w:val="24"/>
          <w:szCs w:val="24"/>
        </w:rPr>
        <w:t xml:space="preserve"> seems to be marginal.</w:t>
      </w:r>
    </w:p>
    <w:p w:rsidR="00C94018" w:rsidRDefault="00C94018" w:rsidP="00B62B59">
      <w:pPr>
        <w:pStyle w:val="Heading3"/>
        <w:numPr>
          <w:ilvl w:val="0"/>
          <w:numId w:val="4"/>
        </w:numPr>
        <w:shd w:val="clear" w:color="auto" w:fill="FFFFFF"/>
        <w:spacing w:before="0" w:beforeAutospacing="0" w:after="0" w:afterAutospacing="0"/>
        <w:rPr>
          <w:b w:val="0"/>
          <w:sz w:val="24"/>
          <w:szCs w:val="24"/>
        </w:rPr>
      </w:pPr>
      <w:r>
        <w:rPr>
          <w:b w:val="0"/>
          <w:sz w:val="24"/>
          <w:szCs w:val="24"/>
        </w:rPr>
        <w:t xml:space="preserve">The consistency across replicates was </w:t>
      </w:r>
      <w:r w:rsidR="00A23920">
        <w:rPr>
          <w:b w:val="0"/>
          <w:sz w:val="24"/>
          <w:szCs w:val="24"/>
        </w:rPr>
        <w:t>good</w:t>
      </w:r>
      <w:r>
        <w:rPr>
          <w:b w:val="0"/>
          <w:sz w:val="24"/>
          <w:szCs w:val="24"/>
        </w:rPr>
        <w:t xml:space="preserve">.  </w:t>
      </w:r>
      <w:r w:rsidR="00A23920">
        <w:rPr>
          <w:b w:val="0"/>
          <w:sz w:val="24"/>
          <w:szCs w:val="24"/>
        </w:rPr>
        <w:t xml:space="preserve">In the </w:t>
      </w:r>
      <w:proofErr w:type="gramStart"/>
      <w:r w:rsidR="00A23920">
        <w:rPr>
          <w:b w:val="0"/>
          <w:sz w:val="24"/>
          <w:szCs w:val="24"/>
        </w:rPr>
        <w:t>future</w:t>
      </w:r>
      <w:proofErr w:type="gramEnd"/>
      <w:r w:rsidR="00A23920">
        <w:rPr>
          <w:b w:val="0"/>
          <w:sz w:val="24"/>
          <w:szCs w:val="24"/>
        </w:rPr>
        <w:t xml:space="preserve"> I </w:t>
      </w:r>
      <w:r w:rsidR="00077A91">
        <w:rPr>
          <w:b w:val="0"/>
          <w:sz w:val="24"/>
          <w:szCs w:val="24"/>
        </w:rPr>
        <w:t>would not envision having to implement</w:t>
      </w:r>
      <w:r w:rsidR="00A23920">
        <w:rPr>
          <w:b w:val="0"/>
          <w:sz w:val="24"/>
          <w:szCs w:val="24"/>
        </w:rPr>
        <w:t xml:space="preserve"> the same level of replication.</w:t>
      </w:r>
    </w:p>
    <w:p w:rsidR="00BF2F8A" w:rsidRDefault="00077A91" w:rsidP="00B62B59">
      <w:pPr>
        <w:pStyle w:val="Heading3"/>
        <w:numPr>
          <w:ilvl w:val="0"/>
          <w:numId w:val="4"/>
        </w:numPr>
        <w:shd w:val="clear" w:color="auto" w:fill="FFFFFF"/>
        <w:spacing w:before="0" w:beforeAutospacing="0" w:after="0" w:afterAutospacing="0"/>
        <w:rPr>
          <w:b w:val="0"/>
          <w:sz w:val="24"/>
          <w:szCs w:val="24"/>
        </w:rPr>
      </w:pPr>
      <w:r>
        <w:rPr>
          <w:b w:val="0"/>
          <w:sz w:val="24"/>
          <w:szCs w:val="24"/>
        </w:rPr>
        <w:t>There are some</w:t>
      </w:r>
      <w:r w:rsidR="00BF2F8A">
        <w:rPr>
          <w:b w:val="0"/>
          <w:sz w:val="24"/>
          <w:szCs w:val="24"/>
        </w:rPr>
        <w:t xml:space="preserve"> applications in our </w:t>
      </w:r>
      <w:proofErr w:type="spellStart"/>
      <w:r w:rsidR="00BF2F8A">
        <w:rPr>
          <w:b w:val="0"/>
          <w:sz w:val="24"/>
          <w:szCs w:val="24"/>
        </w:rPr>
        <w:t>ichthyoplankton</w:t>
      </w:r>
      <w:proofErr w:type="spellEnd"/>
      <w:r w:rsidR="00BF2F8A">
        <w:rPr>
          <w:b w:val="0"/>
          <w:sz w:val="24"/>
          <w:szCs w:val="24"/>
        </w:rPr>
        <w:t xml:space="preserve"> work where a species list would be beneficial</w:t>
      </w:r>
      <w:r w:rsidR="00A23920">
        <w:rPr>
          <w:b w:val="0"/>
          <w:sz w:val="24"/>
          <w:szCs w:val="24"/>
        </w:rPr>
        <w:t xml:space="preserve">.  However, the work we have done on individual taxa (red hake, </w:t>
      </w:r>
      <w:proofErr w:type="spellStart"/>
      <w:r w:rsidR="00A23920">
        <w:rPr>
          <w:b w:val="0"/>
          <w:sz w:val="24"/>
          <w:szCs w:val="24"/>
        </w:rPr>
        <w:t>bluefin</w:t>
      </w:r>
      <w:proofErr w:type="spellEnd"/>
      <w:r w:rsidR="00A23920">
        <w:rPr>
          <w:b w:val="0"/>
          <w:sz w:val="24"/>
          <w:szCs w:val="24"/>
        </w:rPr>
        <w:t xml:space="preserve"> tuna, </w:t>
      </w:r>
      <w:proofErr w:type="spellStart"/>
      <w:r w:rsidR="00A23920">
        <w:rPr>
          <w:b w:val="0"/>
          <w:sz w:val="24"/>
          <w:szCs w:val="24"/>
        </w:rPr>
        <w:t>etc</w:t>
      </w:r>
      <w:proofErr w:type="spellEnd"/>
      <w:r w:rsidR="00A23920">
        <w:rPr>
          <w:b w:val="0"/>
          <w:sz w:val="24"/>
          <w:szCs w:val="24"/>
        </w:rPr>
        <w:t>) benefits</w:t>
      </w:r>
      <w:r w:rsidR="00BF2F8A">
        <w:rPr>
          <w:b w:val="0"/>
          <w:sz w:val="24"/>
          <w:szCs w:val="24"/>
        </w:rPr>
        <w:t xml:space="preserve"> most </w:t>
      </w:r>
      <w:r w:rsidR="00A23920">
        <w:rPr>
          <w:b w:val="0"/>
          <w:sz w:val="24"/>
          <w:szCs w:val="24"/>
        </w:rPr>
        <w:t xml:space="preserve">from </w:t>
      </w:r>
      <w:r w:rsidR="00BF2F8A">
        <w:rPr>
          <w:b w:val="0"/>
          <w:sz w:val="24"/>
          <w:szCs w:val="24"/>
        </w:rPr>
        <w:t>the one sample/one sequence approach</w:t>
      </w:r>
      <w:r w:rsidR="00A23920">
        <w:rPr>
          <w:b w:val="0"/>
          <w:sz w:val="24"/>
          <w:szCs w:val="24"/>
        </w:rPr>
        <w:t xml:space="preserve"> of Sanger sequencing.</w:t>
      </w:r>
    </w:p>
    <w:p w:rsidR="00077A91" w:rsidRDefault="00077A91" w:rsidP="00B62B59">
      <w:pPr>
        <w:pStyle w:val="Heading3"/>
        <w:numPr>
          <w:ilvl w:val="0"/>
          <w:numId w:val="4"/>
        </w:numPr>
        <w:shd w:val="clear" w:color="auto" w:fill="FFFFFF"/>
        <w:spacing w:before="0" w:beforeAutospacing="0" w:after="0" w:afterAutospacing="0"/>
        <w:rPr>
          <w:b w:val="0"/>
          <w:sz w:val="24"/>
          <w:szCs w:val="24"/>
        </w:rPr>
      </w:pPr>
      <w:r>
        <w:rPr>
          <w:b w:val="0"/>
          <w:sz w:val="24"/>
          <w:szCs w:val="24"/>
        </w:rPr>
        <w:lastRenderedPageBreak/>
        <w:t>The larval fish project did provide important context for evaluating other results using the same approach (i.e. see below).</w:t>
      </w:r>
    </w:p>
    <w:p w:rsidR="00BF2F8A" w:rsidRDefault="00BF2F8A" w:rsidP="00BF2F8A">
      <w:pPr>
        <w:pStyle w:val="Heading3"/>
        <w:shd w:val="clear" w:color="auto" w:fill="FFFFFF"/>
        <w:spacing w:before="0" w:beforeAutospacing="0" w:after="0" w:afterAutospacing="0"/>
        <w:rPr>
          <w:b w:val="0"/>
          <w:sz w:val="24"/>
          <w:szCs w:val="24"/>
        </w:rPr>
      </w:pPr>
    </w:p>
    <w:p w:rsidR="00BF2F8A" w:rsidRPr="00A23920" w:rsidRDefault="00BF2F8A" w:rsidP="00A23920">
      <w:pPr>
        <w:pStyle w:val="Heading3"/>
        <w:shd w:val="clear" w:color="auto" w:fill="FFFFFF"/>
        <w:spacing w:before="0" w:beforeAutospacing="0" w:after="0" w:afterAutospacing="0"/>
        <w:jc w:val="center"/>
        <w:rPr>
          <w:sz w:val="32"/>
          <w:szCs w:val="32"/>
          <w:u w:val="single"/>
        </w:rPr>
      </w:pPr>
      <w:r w:rsidRPr="00A23920">
        <w:rPr>
          <w:sz w:val="32"/>
          <w:szCs w:val="32"/>
          <w:u w:val="single"/>
        </w:rPr>
        <w:t>Results of Seal fecal sample project</w:t>
      </w:r>
    </w:p>
    <w:p w:rsidR="00BF2F8A" w:rsidRDefault="00BF2F8A" w:rsidP="00BF2F8A">
      <w:pPr>
        <w:pStyle w:val="Heading3"/>
        <w:shd w:val="clear" w:color="auto" w:fill="FFFFFF"/>
        <w:spacing w:before="0" w:beforeAutospacing="0" w:after="0" w:afterAutospacing="0"/>
        <w:rPr>
          <w:i/>
          <w:sz w:val="24"/>
          <w:szCs w:val="24"/>
        </w:rPr>
      </w:pPr>
    </w:p>
    <w:p w:rsidR="00BF2F8A" w:rsidRPr="00BF2F8A" w:rsidRDefault="00BF2F8A" w:rsidP="00BF2F8A">
      <w:pPr>
        <w:pStyle w:val="Heading3"/>
        <w:shd w:val="clear" w:color="auto" w:fill="FFFFFF"/>
        <w:spacing w:before="0" w:beforeAutospacing="0" w:after="0" w:afterAutospacing="0"/>
        <w:rPr>
          <w:i/>
          <w:sz w:val="24"/>
          <w:szCs w:val="24"/>
        </w:rPr>
      </w:pPr>
      <w:r>
        <w:rPr>
          <w:i/>
          <w:sz w:val="24"/>
          <w:szCs w:val="24"/>
        </w:rPr>
        <w:t>Notes on samples and approach</w:t>
      </w:r>
    </w:p>
    <w:p w:rsidR="00BF2F8A" w:rsidRDefault="00BF2F8A" w:rsidP="00BF2F8A">
      <w:pPr>
        <w:pStyle w:val="Heading3"/>
        <w:numPr>
          <w:ilvl w:val="0"/>
          <w:numId w:val="5"/>
        </w:numPr>
        <w:shd w:val="clear" w:color="auto" w:fill="FFFFFF"/>
        <w:spacing w:before="0" w:beforeAutospacing="0" w:after="0" w:afterAutospacing="0"/>
        <w:rPr>
          <w:b w:val="0"/>
          <w:sz w:val="24"/>
          <w:szCs w:val="24"/>
        </w:rPr>
      </w:pPr>
      <w:r>
        <w:rPr>
          <w:b w:val="0"/>
          <w:sz w:val="24"/>
          <w:szCs w:val="24"/>
        </w:rPr>
        <w:t>Four types of samples were submitted</w:t>
      </w:r>
    </w:p>
    <w:p w:rsidR="00BF2F8A" w:rsidRDefault="00BF2F8A" w:rsidP="00BF2F8A">
      <w:pPr>
        <w:pStyle w:val="Heading3"/>
        <w:numPr>
          <w:ilvl w:val="1"/>
          <w:numId w:val="5"/>
        </w:numPr>
        <w:shd w:val="clear" w:color="auto" w:fill="FFFFFF"/>
        <w:spacing w:before="0" w:beforeAutospacing="0" w:after="0" w:afterAutospacing="0"/>
        <w:rPr>
          <w:b w:val="0"/>
          <w:sz w:val="24"/>
          <w:szCs w:val="24"/>
        </w:rPr>
      </w:pPr>
      <w:r>
        <w:rPr>
          <w:b w:val="0"/>
          <w:sz w:val="24"/>
          <w:szCs w:val="24"/>
        </w:rPr>
        <w:t>Fecal samples from the colon of bycaught gray seals and harbor seals that were collected during necropsies (N=6)</w:t>
      </w:r>
    </w:p>
    <w:p w:rsidR="00BF2F8A" w:rsidRDefault="00BF2F8A" w:rsidP="00BF2F8A">
      <w:pPr>
        <w:pStyle w:val="Heading3"/>
        <w:numPr>
          <w:ilvl w:val="1"/>
          <w:numId w:val="5"/>
        </w:numPr>
        <w:shd w:val="clear" w:color="auto" w:fill="FFFFFF"/>
        <w:spacing w:before="0" w:beforeAutospacing="0" w:after="0" w:afterAutospacing="0"/>
        <w:rPr>
          <w:b w:val="0"/>
          <w:sz w:val="24"/>
          <w:szCs w:val="24"/>
        </w:rPr>
      </w:pPr>
      <w:r>
        <w:rPr>
          <w:b w:val="0"/>
          <w:sz w:val="24"/>
          <w:szCs w:val="24"/>
        </w:rPr>
        <w:t>Fecal samples of gray seals collected on the beach (n=2)</w:t>
      </w:r>
    </w:p>
    <w:p w:rsidR="00BF2F8A" w:rsidRDefault="00BF2F8A" w:rsidP="00BF2F8A">
      <w:pPr>
        <w:pStyle w:val="Heading3"/>
        <w:numPr>
          <w:ilvl w:val="1"/>
          <w:numId w:val="5"/>
        </w:numPr>
        <w:shd w:val="clear" w:color="auto" w:fill="FFFFFF"/>
        <w:spacing w:before="0" w:beforeAutospacing="0" w:after="0" w:afterAutospacing="0"/>
        <w:rPr>
          <w:b w:val="0"/>
          <w:sz w:val="24"/>
          <w:szCs w:val="24"/>
        </w:rPr>
      </w:pPr>
      <w:r>
        <w:rPr>
          <w:b w:val="0"/>
          <w:sz w:val="24"/>
          <w:szCs w:val="24"/>
        </w:rPr>
        <w:t>Fecal samples of captive seals only fed Atlantic herring (n=2)</w:t>
      </w:r>
    </w:p>
    <w:p w:rsidR="00BF2F8A" w:rsidRDefault="00BF2F8A" w:rsidP="00BF2F8A">
      <w:pPr>
        <w:pStyle w:val="Heading3"/>
        <w:numPr>
          <w:ilvl w:val="1"/>
          <w:numId w:val="5"/>
        </w:numPr>
        <w:shd w:val="clear" w:color="auto" w:fill="FFFFFF"/>
        <w:spacing w:before="0" w:beforeAutospacing="0" w:after="0" w:afterAutospacing="0"/>
        <w:rPr>
          <w:b w:val="0"/>
          <w:sz w:val="24"/>
          <w:szCs w:val="24"/>
        </w:rPr>
      </w:pPr>
      <w:r>
        <w:rPr>
          <w:b w:val="0"/>
          <w:sz w:val="24"/>
          <w:szCs w:val="24"/>
        </w:rPr>
        <w:t>A positive control of tissue from 5 species that are in ethanol in vials at the Narragansett lab</w:t>
      </w:r>
    </w:p>
    <w:p w:rsidR="00C94018" w:rsidRDefault="00BF2F8A" w:rsidP="00C94018">
      <w:pPr>
        <w:pStyle w:val="Heading3"/>
        <w:numPr>
          <w:ilvl w:val="0"/>
          <w:numId w:val="5"/>
        </w:numPr>
        <w:shd w:val="clear" w:color="auto" w:fill="FFFFFF"/>
        <w:spacing w:before="0" w:beforeAutospacing="0" w:after="0" w:afterAutospacing="0"/>
        <w:rPr>
          <w:b w:val="0"/>
          <w:sz w:val="24"/>
          <w:szCs w:val="24"/>
        </w:rPr>
      </w:pPr>
      <w:r>
        <w:rPr>
          <w:b w:val="0"/>
          <w:sz w:val="24"/>
          <w:szCs w:val="24"/>
        </w:rPr>
        <w:t xml:space="preserve">The fecal samples of the bycaught animals </w:t>
      </w:r>
      <w:proofErr w:type="gramStart"/>
      <w:r>
        <w:rPr>
          <w:b w:val="0"/>
          <w:sz w:val="24"/>
          <w:szCs w:val="24"/>
        </w:rPr>
        <w:t>were frozen</w:t>
      </w:r>
      <w:proofErr w:type="gramEnd"/>
      <w:r>
        <w:rPr>
          <w:b w:val="0"/>
          <w:sz w:val="24"/>
          <w:szCs w:val="24"/>
        </w:rPr>
        <w:t xml:space="preserve"> upon collection. </w:t>
      </w:r>
      <w:r w:rsidR="00C94018">
        <w:rPr>
          <w:b w:val="0"/>
          <w:sz w:val="24"/>
          <w:szCs w:val="24"/>
        </w:rPr>
        <w:t xml:space="preserve"> The others </w:t>
      </w:r>
      <w:proofErr w:type="gramStart"/>
      <w:r w:rsidR="00C94018">
        <w:rPr>
          <w:b w:val="0"/>
          <w:sz w:val="24"/>
          <w:szCs w:val="24"/>
        </w:rPr>
        <w:t>were put</w:t>
      </w:r>
      <w:proofErr w:type="gramEnd"/>
      <w:r w:rsidR="00C94018">
        <w:rPr>
          <w:b w:val="0"/>
          <w:sz w:val="24"/>
          <w:szCs w:val="24"/>
        </w:rPr>
        <w:t xml:space="preserve"> in ethanol.  All samples </w:t>
      </w:r>
      <w:proofErr w:type="gramStart"/>
      <w:r w:rsidR="00C94018">
        <w:rPr>
          <w:b w:val="0"/>
          <w:sz w:val="24"/>
          <w:szCs w:val="24"/>
        </w:rPr>
        <w:t>were shipped</w:t>
      </w:r>
      <w:proofErr w:type="gramEnd"/>
      <w:r w:rsidR="00C94018">
        <w:rPr>
          <w:b w:val="0"/>
          <w:sz w:val="24"/>
          <w:szCs w:val="24"/>
        </w:rPr>
        <w:t xml:space="preserve"> in ethanol.</w:t>
      </w:r>
    </w:p>
    <w:p w:rsidR="00C94018" w:rsidRDefault="00C94018" w:rsidP="00C94018">
      <w:pPr>
        <w:pStyle w:val="Heading3"/>
        <w:numPr>
          <w:ilvl w:val="0"/>
          <w:numId w:val="5"/>
        </w:numPr>
        <w:shd w:val="clear" w:color="auto" w:fill="FFFFFF"/>
        <w:spacing w:before="0" w:beforeAutospacing="0" w:after="0" w:afterAutospacing="0"/>
        <w:rPr>
          <w:b w:val="0"/>
          <w:sz w:val="24"/>
          <w:szCs w:val="24"/>
        </w:rPr>
      </w:pPr>
      <w:r>
        <w:rPr>
          <w:b w:val="0"/>
          <w:sz w:val="24"/>
          <w:szCs w:val="24"/>
        </w:rPr>
        <w:t xml:space="preserve">A subsample (about a kidney bean size) of each fecal samples </w:t>
      </w:r>
      <w:proofErr w:type="gramStart"/>
      <w:r>
        <w:rPr>
          <w:b w:val="0"/>
          <w:sz w:val="24"/>
          <w:szCs w:val="24"/>
        </w:rPr>
        <w:t>was transferred</w:t>
      </w:r>
      <w:proofErr w:type="gramEnd"/>
      <w:r>
        <w:rPr>
          <w:b w:val="0"/>
          <w:sz w:val="24"/>
          <w:szCs w:val="24"/>
        </w:rPr>
        <w:t xml:space="preserve"> from the original sample</w:t>
      </w:r>
      <w:r w:rsidR="00816C3F">
        <w:rPr>
          <w:b w:val="0"/>
          <w:sz w:val="24"/>
          <w:szCs w:val="24"/>
        </w:rPr>
        <w:t xml:space="preserve"> container</w:t>
      </w:r>
      <w:r>
        <w:rPr>
          <w:b w:val="0"/>
          <w:sz w:val="24"/>
          <w:szCs w:val="24"/>
        </w:rPr>
        <w:t xml:space="preserve"> to a vial at the Narragansett lab for shipment.  </w:t>
      </w:r>
      <w:r w:rsidR="00077A91">
        <w:rPr>
          <w:b w:val="0"/>
          <w:sz w:val="24"/>
          <w:szCs w:val="24"/>
        </w:rPr>
        <w:t>Most samples this represented &lt;5% of the material available)</w:t>
      </w:r>
    </w:p>
    <w:p w:rsidR="00C94018" w:rsidRDefault="00C94018" w:rsidP="00C94018">
      <w:pPr>
        <w:pStyle w:val="Heading3"/>
        <w:numPr>
          <w:ilvl w:val="0"/>
          <w:numId w:val="5"/>
        </w:numPr>
        <w:shd w:val="clear" w:color="auto" w:fill="FFFFFF"/>
        <w:spacing w:before="0" w:beforeAutospacing="0" w:after="0" w:afterAutospacing="0"/>
        <w:rPr>
          <w:b w:val="0"/>
          <w:sz w:val="24"/>
          <w:szCs w:val="24"/>
        </w:rPr>
      </w:pPr>
      <w:r>
        <w:rPr>
          <w:b w:val="0"/>
          <w:sz w:val="24"/>
          <w:szCs w:val="24"/>
        </w:rPr>
        <w:t xml:space="preserve">High levels of replication </w:t>
      </w:r>
      <w:proofErr w:type="gramStart"/>
      <w:r>
        <w:rPr>
          <w:b w:val="0"/>
          <w:sz w:val="24"/>
          <w:szCs w:val="24"/>
        </w:rPr>
        <w:t>were pursued</w:t>
      </w:r>
      <w:proofErr w:type="gramEnd"/>
      <w:r>
        <w:rPr>
          <w:b w:val="0"/>
          <w:sz w:val="24"/>
          <w:szCs w:val="24"/>
        </w:rPr>
        <w:t xml:space="preserve"> for this approach.  </w:t>
      </w:r>
      <w:proofErr w:type="gramStart"/>
      <w:r>
        <w:rPr>
          <w:b w:val="0"/>
          <w:sz w:val="24"/>
          <w:szCs w:val="24"/>
        </w:rPr>
        <w:t>2</w:t>
      </w:r>
      <w:proofErr w:type="gramEnd"/>
      <w:r>
        <w:rPr>
          <w:b w:val="0"/>
          <w:sz w:val="24"/>
          <w:szCs w:val="24"/>
        </w:rPr>
        <w:t xml:space="preserve"> fecal subsamples (bycaught animals, captive animals) or 3 fecal subsamples (</w:t>
      </w:r>
      <w:r w:rsidR="00816C3F">
        <w:rPr>
          <w:b w:val="0"/>
          <w:sz w:val="24"/>
          <w:szCs w:val="24"/>
        </w:rPr>
        <w:t>beach collections</w:t>
      </w:r>
      <w:r w:rsidR="00107B45">
        <w:rPr>
          <w:b w:val="0"/>
          <w:sz w:val="24"/>
          <w:szCs w:val="24"/>
        </w:rPr>
        <w:t>) were sent for each original fecal collection</w:t>
      </w:r>
      <w:r>
        <w:rPr>
          <w:b w:val="0"/>
          <w:sz w:val="24"/>
          <w:szCs w:val="24"/>
        </w:rPr>
        <w:t xml:space="preserve">.  Each subsample had </w:t>
      </w:r>
      <w:proofErr w:type="gramStart"/>
      <w:r w:rsidR="00107B45">
        <w:rPr>
          <w:b w:val="0"/>
          <w:sz w:val="24"/>
          <w:szCs w:val="24"/>
        </w:rPr>
        <w:t>3</w:t>
      </w:r>
      <w:proofErr w:type="gramEnd"/>
      <w:r>
        <w:rPr>
          <w:b w:val="0"/>
          <w:sz w:val="24"/>
          <w:szCs w:val="24"/>
        </w:rPr>
        <w:t xml:space="preserve"> extractions and 2 PCR replicates</w:t>
      </w:r>
      <w:r w:rsidR="00107B45">
        <w:rPr>
          <w:b w:val="0"/>
          <w:sz w:val="24"/>
          <w:szCs w:val="24"/>
        </w:rPr>
        <w:t>.  The replication was thus 3x3x2=18 or 2x3x2=12</w:t>
      </w:r>
      <w:r w:rsidR="00077A91">
        <w:rPr>
          <w:b w:val="0"/>
          <w:sz w:val="24"/>
          <w:szCs w:val="24"/>
        </w:rPr>
        <w:t xml:space="preserve"> for a single field/lab collection</w:t>
      </w:r>
      <w:r w:rsidR="00107B45">
        <w:rPr>
          <w:b w:val="0"/>
          <w:sz w:val="24"/>
          <w:szCs w:val="24"/>
        </w:rPr>
        <w:t>.</w:t>
      </w:r>
    </w:p>
    <w:p w:rsidR="005B62F6" w:rsidRPr="00C94018" w:rsidRDefault="005B62F6" w:rsidP="00C94018">
      <w:pPr>
        <w:pStyle w:val="Heading3"/>
        <w:numPr>
          <w:ilvl w:val="0"/>
          <w:numId w:val="5"/>
        </w:numPr>
        <w:shd w:val="clear" w:color="auto" w:fill="FFFFFF"/>
        <w:spacing w:before="0" w:beforeAutospacing="0" w:after="0" w:afterAutospacing="0"/>
        <w:rPr>
          <w:b w:val="0"/>
          <w:sz w:val="24"/>
          <w:szCs w:val="24"/>
        </w:rPr>
      </w:pPr>
      <w:r>
        <w:rPr>
          <w:b w:val="0"/>
          <w:sz w:val="24"/>
          <w:szCs w:val="24"/>
        </w:rPr>
        <w:t xml:space="preserve">We specifically targeted fish taxa in our contract; no attempt </w:t>
      </w:r>
      <w:proofErr w:type="gramStart"/>
      <w:r>
        <w:rPr>
          <w:b w:val="0"/>
          <w:sz w:val="24"/>
          <w:szCs w:val="24"/>
        </w:rPr>
        <w:t>was made</w:t>
      </w:r>
      <w:proofErr w:type="gramEnd"/>
      <w:r>
        <w:rPr>
          <w:b w:val="0"/>
          <w:sz w:val="24"/>
          <w:szCs w:val="24"/>
        </w:rPr>
        <w:t xml:space="preserve"> to pursue a technique that also identified</w:t>
      </w:r>
      <w:r w:rsidR="00816C3F">
        <w:rPr>
          <w:b w:val="0"/>
          <w:sz w:val="24"/>
          <w:szCs w:val="24"/>
        </w:rPr>
        <w:t xml:space="preserve"> invertebrates</w:t>
      </w:r>
      <w:r>
        <w:rPr>
          <w:b w:val="0"/>
          <w:sz w:val="24"/>
          <w:szCs w:val="24"/>
        </w:rPr>
        <w:t xml:space="preserve">.  </w:t>
      </w:r>
    </w:p>
    <w:p w:rsidR="00BF2F8A" w:rsidRPr="00B62B59" w:rsidRDefault="00BF2F8A" w:rsidP="00BF2F8A">
      <w:pPr>
        <w:pStyle w:val="Heading3"/>
        <w:shd w:val="clear" w:color="auto" w:fill="FFFFFF"/>
        <w:spacing w:before="0" w:beforeAutospacing="0" w:after="0" w:afterAutospacing="0"/>
        <w:rPr>
          <w:b w:val="0"/>
          <w:sz w:val="24"/>
          <w:szCs w:val="24"/>
        </w:rPr>
      </w:pPr>
    </w:p>
    <w:p w:rsidR="005D768E" w:rsidRPr="00C94018" w:rsidRDefault="00C94018" w:rsidP="00F64965">
      <w:pPr>
        <w:pStyle w:val="Heading3"/>
        <w:shd w:val="clear" w:color="auto" w:fill="FFFFFF"/>
        <w:spacing w:before="0" w:beforeAutospacing="0" w:after="0" w:afterAutospacing="0"/>
        <w:rPr>
          <w:i/>
          <w:sz w:val="24"/>
          <w:szCs w:val="24"/>
        </w:rPr>
      </w:pPr>
      <w:r w:rsidRPr="00C94018">
        <w:rPr>
          <w:i/>
          <w:sz w:val="24"/>
          <w:szCs w:val="24"/>
        </w:rPr>
        <w:t>Results of sequencing</w:t>
      </w:r>
    </w:p>
    <w:p w:rsidR="00E0064B" w:rsidRDefault="00107B45" w:rsidP="00107B45">
      <w:pPr>
        <w:pStyle w:val="Heading3"/>
        <w:numPr>
          <w:ilvl w:val="0"/>
          <w:numId w:val="6"/>
        </w:numPr>
        <w:shd w:val="clear" w:color="auto" w:fill="FFFFFF"/>
        <w:spacing w:before="0" w:beforeAutospacing="0" w:after="0" w:afterAutospacing="0"/>
        <w:rPr>
          <w:b w:val="0"/>
          <w:sz w:val="24"/>
          <w:szCs w:val="24"/>
        </w:rPr>
      </w:pPr>
      <w:r>
        <w:rPr>
          <w:b w:val="0"/>
          <w:sz w:val="24"/>
          <w:szCs w:val="24"/>
        </w:rPr>
        <w:t>The two Captive seals fed only herring yielded no sequence data.  Among the possibilities for this are 1) the primers are a poor match for herring</w:t>
      </w:r>
      <w:r w:rsidR="00077A91">
        <w:rPr>
          <w:b w:val="0"/>
          <w:sz w:val="24"/>
          <w:szCs w:val="24"/>
        </w:rPr>
        <w:t xml:space="preserve"> (see note on larval fish project above)</w:t>
      </w:r>
      <w:r>
        <w:rPr>
          <w:b w:val="0"/>
          <w:sz w:val="24"/>
          <w:szCs w:val="24"/>
        </w:rPr>
        <w:t xml:space="preserve">, 2) cleaning products </w:t>
      </w:r>
      <w:r w:rsidR="00816C3F">
        <w:rPr>
          <w:b w:val="0"/>
          <w:sz w:val="24"/>
          <w:szCs w:val="24"/>
        </w:rPr>
        <w:t>(e.g. bleach) could have been used in the facility and caused issues</w:t>
      </w:r>
      <w:r>
        <w:rPr>
          <w:b w:val="0"/>
          <w:sz w:val="24"/>
          <w:szCs w:val="24"/>
        </w:rPr>
        <w:t>.</w:t>
      </w:r>
    </w:p>
    <w:p w:rsidR="00107B45" w:rsidRDefault="00107B45" w:rsidP="00107B45">
      <w:pPr>
        <w:pStyle w:val="Heading3"/>
        <w:numPr>
          <w:ilvl w:val="0"/>
          <w:numId w:val="6"/>
        </w:numPr>
        <w:shd w:val="clear" w:color="auto" w:fill="FFFFFF"/>
        <w:spacing w:before="0" w:beforeAutospacing="0" w:after="0" w:afterAutospacing="0"/>
        <w:rPr>
          <w:b w:val="0"/>
          <w:sz w:val="24"/>
          <w:szCs w:val="24"/>
        </w:rPr>
      </w:pPr>
      <w:r>
        <w:rPr>
          <w:b w:val="0"/>
          <w:sz w:val="24"/>
          <w:szCs w:val="24"/>
        </w:rPr>
        <w:t xml:space="preserve">The positive control was </w:t>
      </w:r>
      <w:r w:rsidR="00F526C9">
        <w:rPr>
          <w:b w:val="0"/>
          <w:sz w:val="24"/>
          <w:szCs w:val="24"/>
        </w:rPr>
        <w:t>problematic</w:t>
      </w:r>
      <w:r w:rsidR="00816C3F">
        <w:rPr>
          <w:b w:val="0"/>
          <w:sz w:val="24"/>
          <w:szCs w:val="24"/>
        </w:rPr>
        <w:t xml:space="preserve"> in terms of false negatives</w:t>
      </w:r>
      <w:r>
        <w:rPr>
          <w:b w:val="0"/>
          <w:sz w:val="24"/>
          <w:szCs w:val="24"/>
        </w:rPr>
        <w:t xml:space="preserve">.  </w:t>
      </w:r>
      <w:proofErr w:type="gramStart"/>
      <w:r>
        <w:rPr>
          <w:b w:val="0"/>
          <w:sz w:val="24"/>
          <w:szCs w:val="24"/>
        </w:rPr>
        <w:t>5</w:t>
      </w:r>
      <w:proofErr w:type="gramEnd"/>
      <w:r>
        <w:rPr>
          <w:b w:val="0"/>
          <w:sz w:val="24"/>
          <w:szCs w:val="24"/>
        </w:rPr>
        <w:t xml:space="preserve"> species were included in it.  Haddock never sequenced</w:t>
      </w:r>
      <w:r w:rsidR="00816C3F">
        <w:rPr>
          <w:b w:val="0"/>
          <w:sz w:val="24"/>
          <w:szCs w:val="24"/>
        </w:rPr>
        <w:t>.</w:t>
      </w:r>
      <w:r>
        <w:rPr>
          <w:b w:val="0"/>
          <w:sz w:val="24"/>
          <w:szCs w:val="24"/>
        </w:rPr>
        <w:t xml:space="preserve">  The </w:t>
      </w:r>
      <w:proofErr w:type="spellStart"/>
      <w:r>
        <w:rPr>
          <w:b w:val="0"/>
          <w:sz w:val="24"/>
          <w:szCs w:val="24"/>
        </w:rPr>
        <w:t>myctophid</w:t>
      </w:r>
      <w:proofErr w:type="spellEnd"/>
      <w:r>
        <w:rPr>
          <w:b w:val="0"/>
          <w:sz w:val="24"/>
          <w:szCs w:val="24"/>
        </w:rPr>
        <w:t xml:space="preserve"> only sequenced in one replicate.  Sand lance read counts were very low.  The other two species were consistent</w:t>
      </w:r>
      <w:r w:rsidR="00F526C9">
        <w:rPr>
          <w:b w:val="0"/>
          <w:sz w:val="24"/>
          <w:szCs w:val="24"/>
        </w:rPr>
        <w:t xml:space="preserve"> with high read counts</w:t>
      </w:r>
      <w:r>
        <w:rPr>
          <w:b w:val="0"/>
          <w:sz w:val="24"/>
          <w:szCs w:val="24"/>
        </w:rPr>
        <w:t>.</w:t>
      </w:r>
      <w:r w:rsidR="00F526C9" w:rsidRPr="00F526C9">
        <w:rPr>
          <w:b w:val="0"/>
          <w:sz w:val="24"/>
          <w:szCs w:val="24"/>
        </w:rPr>
        <w:t xml:space="preserve"> </w:t>
      </w:r>
      <w:r w:rsidR="00F526C9">
        <w:rPr>
          <w:b w:val="0"/>
          <w:sz w:val="24"/>
          <w:szCs w:val="24"/>
        </w:rPr>
        <w:t xml:space="preserve">  One of </w:t>
      </w:r>
      <w:proofErr w:type="gramStart"/>
      <w:r w:rsidR="00F526C9">
        <w:rPr>
          <w:b w:val="0"/>
          <w:sz w:val="24"/>
          <w:szCs w:val="24"/>
        </w:rPr>
        <w:t>6</w:t>
      </w:r>
      <w:proofErr w:type="gramEnd"/>
      <w:r w:rsidR="00F526C9">
        <w:rPr>
          <w:b w:val="0"/>
          <w:sz w:val="24"/>
          <w:szCs w:val="24"/>
        </w:rPr>
        <w:t xml:space="preserve"> replicates</w:t>
      </w:r>
      <w:r w:rsidR="00077A91">
        <w:rPr>
          <w:b w:val="0"/>
          <w:sz w:val="24"/>
          <w:szCs w:val="24"/>
        </w:rPr>
        <w:t xml:space="preserve"> of the positive control</w:t>
      </w:r>
      <w:r w:rsidR="00F526C9">
        <w:rPr>
          <w:b w:val="0"/>
          <w:sz w:val="24"/>
          <w:szCs w:val="24"/>
        </w:rPr>
        <w:t xml:space="preserve"> had 100 reads of white shark that are unexplained.</w:t>
      </w:r>
    </w:p>
    <w:p w:rsidR="00F526C9" w:rsidRPr="00B41B0C" w:rsidRDefault="00F526C9" w:rsidP="00107B45">
      <w:pPr>
        <w:pStyle w:val="Heading3"/>
        <w:numPr>
          <w:ilvl w:val="0"/>
          <w:numId w:val="6"/>
        </w:numPr>
        <w:shd w:val="clear" w:color="auto" w:fill="FFFFFF"/>
        <w:spacing w:before="0" w:beforeAutospacing="0" w:after="0" w:afterAutospacing="0"/>
        <w:rPr>
          <w:b w:val="0"/>
          <w:sz w:val="24"/>
          <w:szCs w:val="24"/>
        </w:rPr>
      </w:pPr>
      <w:r>
        <w:rPr>
          <w:b w:val="0"/>
          <w:sz w:val="24"/>
          <w:szCs w:val="24"/>
        </w:rPr>
        <w:t xml:space="preserve">The top </w:t>
      </w:r>
      <w:proofErr w:type="gramStart"/>
      <w:r>
        <w:rPr>
          <w:b w:val="0"/>
          <w:sz w:val="24"/>
          <w:szCs w:val="24"/>
        </w:rPr>
        <w:t>6</w:t>
      </w:r>
      <w:proofErr w:type="gramEnd"/>
      <w:r>
        <w:rPr>
          <w:b w:val="0"/>
          <w:sz w:val="24"/>
          <w:szCs w:val="24"/>
        </w:rPr>
        <w:t xml:space="preserve"> species in terms of read counts and number of times identified </w:t>
      </w:r>
      <w:r w:rsidR="00077A91">
        <w:rPr>
          <w:b w:val="0"/>
          <w:sz w:val="24"/>
          <w:szCs w:val="24"/>
        </w:rPr>
        <w:t xml:space="preserve">across samples </w:t>
      </w:r>
      <w:r>
        <w:rPr>
          <w:b w:val="0"/>
          <w:sz w:val="24"/>
          <w:szCs w:val="24"/>
        </w:rPr>
        <w:t xml:space="preserve">were: </w:t>
      </w:r>
      <w:r w:rsidR="00816C3F">
        <w:rPr>
          <w:b w:val="0"/>
          <w:sz w:val="24"/>
          <w:szCs w:val="24"/>
        </w:rPr>
        <w:t>r</w:t>
      </w:r>
      <w:r>
        <w:rPr>
          <w:b w:val="0"/>
          <w:sz w:val="24"/>
          <w:szCs w:val="24"/>
        </w:rPr>
        <w:t xml:space="preserve">ed hake, </w:t>
      </w:r>
      <w:r w:rsidR="00816C3F">
        <w:rPr>
          <w:b w:val="0"/>
          <w:sz w:val="24"/>
          <w:szCs w:val="24"/>
        </w:rPr>
        <w:t>s</w:t>
      </w:r>
      <w:r>
        <w:rPr>
          <w:b w:val="0"/>
          <w:sz w:val="24"/>
          <w:szCs w:val="24"/>
        </w:rPr>
        <w:t xml:space="preserve">ilver hake, </w:t>
      </w:r>
      <w:proofErr w:type="spellStart"/>
      <w:r>
        <w:rPr>
          <w:b w:val="0"/>
          <w:sz w:val="24"/>
          <w:szCs w:val="24"/>
        </w:rPr>
        <w:t>cunner</w:t>
      </w:r>
      <w:proofErr w:type="spellEnd"/>
      <w:r>
        <w:rPr>
          <w:b w:val="0"/>
          <w:sz w:val="24"/>
          <w:szCs w:val="24"/>
        </w:rPr>
        <w:t xml:space="preserve">, longhorn sculpin, yellowtail flounder, </w:t>
      </w:r>
      <w:r w:rsidR="00816C3F">
        <w:rPr>
          <w:b w:val="0"/>
          <w:sz w:val="24"/>
          <w:szCs w:val="24"/>
        </w:rPr>
        <w:t>o</w:t>
      </w:r>
      <w:r>
        <w:rPr>
          <w:b w:val="0"/>
          <w:sz w:val="24"/>
          <w:szCs w:val="24"/>
        </w:rPr>
        <w:t>cean pout.  Some species we expected (sand lance) were absent.  Co</w:t>
      </w:r>
      <w:r w:rsidR="00816C3F">
        <w:rPr>
          <w:b w:val="0"/>
          <w:sz w:val="24"/>
          <w:szCs w:val="24"/>
        </w:rPr>
        <w:t xml:space="preserve">nsidering </w:t>
      </w:r>
      <w:r>
        <w:rPr>
          <w:b w:val="0"/>
          <w:sz w:val="24"/>
          <w:szCs w:val="24"/>
        </w:rPr>
        <w:t>the results of the larval study</w:t>
      </w:r>
      <w:r w:rsidR="00B41B0C">
        <w:rPr>
          <w:b w:val="0"/>
          <w:sz w:val="24"/>
          <w:szCs w:val="24"/>
        </w:rPr>
        <w:t>, the results of the captive seals,</w:t>
      </w:r>
      <w:r>
        <w:rPr>
          <w:b w:val="0"/>
          <w:sz w:val="24"/>
          <w:szCs w:val="24"/>
        </w:rPr>
        <w:t xml:space="preserve"> and the positive control</w:t>
      </w:r>
      <w:r w:rsidR="00816C3F">
        <w:rPr>
          <w:b w:val="0"/>
          <w:sz w:val="24"/>
          <w:szCs w:val="24"/>
        </w:rPr>
        <w:t>,</w:t>
      </w:r>
      <w:r>
        <w:rPr>
          <w:b w:val="0"/>
          <w:sz w:val="24"/>
          <w:szCs w:val="24"/>
        </w:rPr>
        <w:t xml:space="preserve"> it seems </w:t>
      </w:r>
      <w:r w:rsidR="00077A91">
        <w:rPr>
          <w:b w:val="0"/>
          <w:sz w:val="24"/>
          <w:szCs w:val="24"/>
        </w:rPr>
        <w:t>almost certain</w:t>
      </w:r>
      <w:r>
        <w:rPr>
          <w:b w:val="0"/>
          <w:sz w:val="24"/>
          <w:szCs w:val="24"/>
        </w:rPr>
        <w:t xml:space="preserve"> that there are </w:t>
      </w:r>
      <w:r w:rsidRPr="00F526C9">
        <w:rPr>
          <w:sz w:val="24"/>
          <w:szCs w:val="24"/>
          <w:u w:val="single"/>
        </w:rPr>
        <w:t>false negatives</w:t>
      </w:r>
      <w:r w:rsidR="00B41B0C">
        <w:rPr>
          <w:sz w:val="24"/>
          <w:szCs w:val="24"/>
        </w:rPr>
        <w:t xml:space="preserve"> </w:t>
      </w:r>
      <w:r w:rsidR="00B41B0C" w:rsidRPr="00B41B0C">
        <w:rPr>
          <w:b w:val="0"/>
          <w:sz w:val="24"/>
          <w:szCs w:val="24"/>
        </w:rPr>
        <w:t>including potentially major prey items</w:t>
      </w:r>
      <w:r w:rsidRPr="00B41B0C">
        <w:rPr>
          <w:b w:val="0"/>
          <w:sz w:val="24"/>
          <w:szCs w:val="24"/>
        </w:rPr>
        <w:t>.</w:t>
      </w:r>
    </w:p>
    <w:p w:rsidR="00077A91" w:rsidRDefault="00F526C9" w:rsidP="00E631E9">
      <w:pPr>
        <w:pStyle w:val="Heading3"/>
        <w:numPr>
          <w:ilvl w:val="0"/>
          <w:numId w:val="6"/>
        </w:numPr>
        <w:shd w:val="clear" w:color="auto" w:fill="FFFFFF"/>
        <w:spacing w:before="0" w:beforeAutospacing="0" w:after="0" w:afterAutospacing="0"/>
        <w:rPr>
          <w:b w:val="0"/>
          <w:sz w:val="24"/>
          <w:szCs w:val="24"/>
        </w:rPr>
      </w:pPr>
      <w:r w:rsidRPr="00077A91">
        <w:rPr>
          <w:b w:val="0"/>
          <w:sz w:val="24"/>
          <w:szCs w:val="24"/>
        </w:rPr>
        <w:t>One sample had a harbor porpoise listed as prey of a gray seal.  While this predator-prey action is documented, it seems highly likely that this is a contamination problem (</w:t>
      </w:r>
      <w:r w:rsidRPr="00077A91">
        <w:rPr>
          <w:sz w:val="24"/>
          <w:szCs w:val="24"/>
          <w:u w:val="single"/>
        </w:rPr>
        <w:t>false positive</w:t>
      </w:r>
      <w:r w:rsidRPr="00077A91">
        <w:rPr>
          <w:b w:val="0"/>
          <w:sz w:val="24"/>
          <w:szCs w:val="24"/>
        </w:rPr>
        <w:t xml:space="preserve">) as harbor porpoises are processed in the same </w:t>
      </w:r>
      <w:proofErr w:type="gramStart"/>
      <w:r w:rsidRPr="00077A91">
        <w:rPr>
          <w:b w:val="0"/>
          <w:sz w:val="24"/>
          <w:szCs w:val="24"/>
        </w:rPr>
        <w:t>work space</w:t>
      </w:r>
      <w:proofErr w:type="gramEnd"/>
      <w:r w:rsidRPr="00077A91">
        <w:rPr>
          <w:b w:val="0"/>
          <w:sz w:val="24"/>
          <w:szCs w:val="24"/>
        </w:rPr>
        <w:t>.</w:t>
      </w:r>
      <w:r w:rsidR="00077A91" w:rsidRPr="00077A91">
        <w:rPr>
          <w:b w:val="0"/>
          <w:sz w:val="24"/>
          <w:szCs w:val="24"/>
        </w:rPr>
        <w:t xml:space="preserve">  </w:t>
      </w:r>
    </w:p>
    <w:p w:rsidR="00F526C9" w:rsidRPr="00077A91" w:rsidRDefault="00F526C9" w:rsidP="00E631E9">
      <w:pPr>
        <w:pStyle w:val="Heading3"/>
        <w:numPr>
          <w:ilvl w:val="0"/>
          <w:numId w:val="6"/>
        </w:numPr>
        <w:shd w:val="clear" w:color="auto" w:fill="FFFFFF"/>
        <w:spacing w:before="0" w:beforeAutospacing="0" w:after="0" w:afterAutospacing="0"/>
        <w:rPr>
          <w:b w:val="0"/>
          <w:sz w:val="24"/>
          <w:szCs w:val="24"/>
        </w:rPr>
      </w:pPr>
      <w:r w:rsidRPr="00077A91">
        <w:rPr>
          <w:b w:val="0"/>
          <w:sz w:val="24"/>
          <w:szCs w:val="24"/>
        </w:rPr>
        <w:t xml:space="preserve">Read counts in general were far lower </w:t>
      </w:r>
      <w:r w:rsidR="00B41B0C" w:rsidRPr="00077A91">
        <w:rPr>
          <w:b w:val="0"/>
          <w:sz w:val="24"/>
          <w:szCs w:val="24"/>
        </w:rPr>
        <w:t>and less consistent for</w:t>
      </w:r>
      <w:r w:rsidRPr="00077A91">
        <w:rPr>
          <w:b w:val="0"/>
          <w:sz w:val="24"/>
          <w:szCs w:val="24"/>
        </w:rPr>
        <w:t xml:space="preserve"> the fecal samples than the </w:t>
      </w:r>
      <w:r w:rsidR="00B41B0C" w:rsidRPr="00077A91">
        <w:rPr>
          <w:b w:val="0"/>
          <w:sz w:val="24"/>
          <w:szCs w:val="24"/>
        </w:rPr>
        <w:t xml:space="preserve">larval fish samples. Some samples had high read numbers across all replicates, with the </w:t>
      </w:r>
      <w:r w:rsidR="00B41B0C" w:rsidRPr="00077A91">
        <w:rPr>
          <w:b w:val="0"/>
          <w:sz w:val="24"/>
          <w:szCs w:val="24"/>
        </w:rPr>
        <w:lastRenderedPageBreak/>
        <w:t xml:space="preserve">same three species identified.  Other replicates had very few read numbers, with values approaching the </w:t>
      </w:r>
      <w:r w:rsidR="00816C3F" w:rsidRPr="00077A91">
        <w:rPr>
          <w:b w:val="0"/>
          <w:sz w:val="24"/>
          <w:szCs w:val="24"/>
        </w:rPr>
        <w:t xml:space="preserve">detection </w:t>
      </w:r>
      <w:r w:rsidR="00B41B0C" w:rsidRPr="00077A91">
        <w:rPr>
          <w:b w:val="0"/>
          <w:sz w:val="24"/>
          <w:szCs w:val="24"/>
        </w:rPr>
        <w:t xml:space="preserve">limit.  </w:t>
      </w:r>
    </w:p>
    <w:p w:rsidR="00B41B0C" w:rsidRDefault="00B41B0C" w:rsidP="00107B45">
      <w:pPr>
        <w:pStyle w:val="Heading3"/>
        <w:numPr>
          <w:ilvl w:val="0"/>
          <w:numId w:val="6"/>
        </w:numPr>
        <w:shd w:val="clear" w:color="auto" w:fill="FFFFFF"/>
        <w:spacing w:before="0" w:beforeAutospacing="0" w:after="0" w:afterAutospacing="0"/>
        <w:rPr>
          <w:b w:val="0"/>
          <w:sz w:val="24"/>
          <w:szCs w:val="24"/>
        </w:rPr>
      </w:pPr>
      <w:r>
        <w:rPr>
          <w:b w:val="0"/>
          <w:sz w:val="24"/>
          <w:szCs w:val="24"/>
        </w:rPr>
        <w:t xml:space="preserve">A couple reported IDs were </w:t>
      </w:r>
      <w:r w:rsidR="00216D44">
        <w:rPr>
          <w:b w:val="0"/>
          <w:sz w:val="24"/>
          <w:szCs w:val="24"/>
        </w:rPr>
        <w:t>highly unlikely</w:t>
      </w:r>
      <w:r>
        <w:rPr>
          <w:b w:val="0"/>
          <w:sz w:val="24"/>
          <w:szCs w:val="24"/>
        </w:rPr>
        <w:t xml:space="preserve">.  In the sample with </w:t>
      </w:r>
      <w:proofErr w:type="gramStart"/>
      <w:r>
        <w:rPr>
          <w:b w:val="0"/>
          <w:sz w:val="24"/>
          <w:szCs w:val="24"/>
        </w:rPr>
        <w:t>a lot of</w:t>
      </w:r>
      <w:proofErr w:type="gramEnd"/>
      <w:r>
        <w:rPr>
          <w:b w:val="0"/>
          <w:sz w:val="24"/>
          <w:szCs w:val="24"/>
        </w:rPr>
        <w:t xml:space="preserve"> longhorn sculpin </w:t>
      </w:r>
      <w:r w:rsidR="00216D44">
        <w:rPr>
          <w:b w:val="0"/>
          <w:sz w:val="24"/>
          <w:szCs w:val="24"/>
        </w:rPr>
        <w:t xml:space="preserve">reads </w:t>
      </w:r>
      <w:r>
        <w:rPr>
          <w:b w:val="0"/>
          <w:sz w:val="24"/>
          <w:szCs w:val="24"/>
        </w:rPr>
        <w:t>there were</w:t>
      </w:r>
      <w:r w:rsidR="00216D44">
        <w:rPr>
          <w:b w:val="0"/>
          <w:sz w:val="24"/>
          <w:szCs w:val="24"/>
        </w:rPr>
        <w:t xml:space="preserve"> also</w:t>
      </w:r>
      <w:r>
        <w:rPr>
          <w:b w:val="0"/>
          <w:sz w:val="24"/>
          <w:szCs w:val="24"/>
        </w:rPr>
        <w:t xml:space="preserve"> arctic sculpin </w:t>
      </w:r>
      <w:r w:rsidR="00216D44">
        <w:rPr>
          <w:b w:val="0"/>
          <w:sz w:val="24"/>
          <w:szCs w:val="24"/>
        </w:rPr>
        <w:t>read</w:t>
      </w:r>
      <w:r w:rsidR="00816C3F">
        <w:rPr>
          <w:b w:val="0"/>
          <w:sz w:val="24"/>
          <w:szCs w:val="24"/>
        </w:rPr>
        <w:t>s</w:t>
      </w:r>
      <w:r w:rsidR="00216D44">
        <w:rPr>
          <w:b w:val="0"/>
          <w:sz w:val="24"/>
          <w:szCs w:val="24"/>
        </w:rPr>
        <w:t xml:space="preserve"> </w:t>
      </w:r>
      <w:r>
        <w:rPr>
          <w:b w:val="0"/>
          <w:sz w:val="24"/>
          <w:szCs w:val="24"/>
        </w:rPr>
        <w:t>(1.5% the number of reads</w:t>
      </w:r>
      <w:r w:rsidR="00216D44">
        <w:rPr>
          <w:b w:val="0"/>
          <w:sz w:val="24"/>
          <w:szCs w:val="24"/>
        </w:rPr>
        <w:t xml:space="preserve"> as longhorn sculpin).  </w:t>
      </w:r>
      <w:proofErr w:type="gramStart"/>
      <w:r w:rsidR="00216D44">
        <w:rPr>
          <w:b w:val="0"/>
          <w:sz w:val="24"/>
          <w:szCs w:val="24"/>
        </w:rPr>
        <w:t xml:space="preserve">This is likely an </w:t>
      </w:r>
      <w:r>
        <w:rPr>
          <w:b w:val="0"/>
          <w:sz w:val="24"/>
          <w:szCs w:val="24"/>
        </w:rPr>
        <w:t>issue</w:t>
      </w:r>
      <w:r w:rsidR="00216D44">
        <w:rPr>
          <w:b w:val="0"/>
          <w:sz w:val="24"/>
          <w:szCs w:val="24"/>
        </w:rPr>
        <w:t xml:space="preserve"> that</w:t>
      </w:r>
      <w:proofErr w:type="gramEnd"/>
      <w:r w:rsidR="00216D44">
        <w:rPr>
          <w:b w:val="0"/>
          <w:sz w:val="24"/>
          <w:szCs w:val="24"/>
        </w:rPr>
        <w:t xml:space="preserve"> could be </w:t>
      </w:r>
      <w:r w:rsidR="00816C3F">
        <w:rPr>
          <w:b w:val="0"/>
          <w:sz w:val="24"/>
          <w:szCs w:val="24"/>
        </w:rPr>
        <w:t>addressed</w:t>
      </w:r>
      <w:r w:rsidR="00216D44">
        <w:rPr>
          <w:b w:val="0"/>
          <w:sz w:val="24"/>
          <w:szCs w:val="24"/>
        </w:rPr>
        <w:t xml:space="preserve"> on the bioinformatics end</w:t>
      </w:r>
      <w:r>
        <w:rPr>
          <w:b w:val="0"/>
          <w:sz w:val="24"/>
          <w:szCs w:val="24"/>
        </w:rPr>
        <w:t xml:space="preserve">.  While I have not examined the raw sequences, it is possible that </w:t>
      </w:r>
      <w:r w:rsidR="00216D44">
        <w:rPr>
          <w:b w:val="0"/>
          <w:sz w:val="24"/>
          <w:szCs w:val="24"/>
        </w:rPr>
        <w:t>they were only a poor match to arctic sculpin.  The default threshold is 95% to call a species match</w:t>
      </w:r>
      <w:r>
        <w:rPr>
          <w:b w:val="0"/>
          <w:sz w:val="24"/>
          <w:szCs w:val="24"/>
        </w:rPr>
        <w:t>.  For other work I typically see &gt;99% match</w:t>
      </w:r>
      <w:r w:rsidR="00816C3F">
        <w:rPr>
          <w:b w:val="0"/>
          <w:sz w:val="24"/>
          <w:szCs w:val="24"/>
        </w:rPr>
        <w:t>es</w:t>
      </w:r>
      <w:r>
        <w:rPr>
          <w:b w:val="0"/>
          <w:sz w:val="24"/>
          <w:szCs w:val="24"/>
        </w:rPr>
        <w:t xml:space="preserve"> in all sequences.</w:t>
      </w:r>
      <w:r w:rsidR="00216D44">
        <w:rPr>
          <w:b w:val="0"/>
          <w:sz w:val="24"/>
          <w:szCs w:val="24"/>
        </w:rPr>
        <w:t xml:space="preserve">  Changing this threshold would lower the number of reads likely but could eliminate these issues.</w:t>
      </w:r>
    </w:p>
    <w:p w:rsidR="00420268" w:rsidRDefault="00420268">
      <w:pPr>
        <w:pStyle w:val="Heading3"/>
        <w:shd w:val="clear" w:color="auto" w:fill="FFFFFF"/>
        <w:spacing w:before="0" w:beforeAutospacing="0" w:after="0" w:afterAutospacing="0"/>
        <w:rPr>
          <w:b w:val="0"/>
          <w:sz w:val="24"/>
          <w:szCs w:val="24"/>
        </w:rPr>
      </w:pPr>
    </w:p>
    <w:p w:rsidR="00216D44" w:rsidRDefault="00216D44">
      <w:pPr>
        <w:pStyle w:val="Heading3"/>
        <w:shd w:val="clear" w:color="auto" w:fill="FFFFFF"/>
        <w:spacing w:before="0" w:beforeAutospacing="0" w:after="0" w:afterAutospacing="0"/>
        <w:rPr>
          <w:i/>
          <w:sz w:val="24"/>
          <w:szCs w:val="24"/>
        </w:rPr>
      </w:pPr>
      <w:r w:rsidRPr="00216D44">
        <w:rPr>
          <w:i/>
          <w:sz w:val="24"/>
          <w:szCs w:val="24"/>
        </w:rPr>
        <w:t>General Impressions</w:t>
      </w:r>
    </w:p>
    <w:p w:rsidR="00216D44" w:rsidRDefault="00216D44" w:rsidP="00216D44">
      <w:pPr>
        <w:pStyle w:val="Heading3"/>
        <w:shd w:val="clear" w:color="auto" w:fill="FFFFFF"/>
        <w:spacing w:before="0" w:beforeAutospacing="0" w:after="0" w:afterAutospacing="0"/>
        <w:rPr>
          <w:i/>
          <w:color w:val="000000"/>
          <w:sz w:val="24"/>
          <w:szCs w:val="24"/>
        </w:rPr>
      </w:pPr>
    </w:p>
    <w:p w:rsidR="00216D44" w:rsidRPr="005B62F6" w:rsidRDefault="00216D44" w:rsidP="00216D44">
      <w:pPr>
        <w:pStyle w:val="Heading3"/>
        <w:shd w:val="clear" w:color="auto" w:fill="FFFFFF"/>
        <w:spacing w:before="0" w:beforeAutospacing="0" w:after="0" w:afterAutospacing="0"/>
        <w:rPr>
          <w:b w:val="0"/>
          <w:color w:val="000000"/>
          <w:sz w:val="24"/>
          <w:szCs w:val="24"/>
          <w:u w:val="single"/>
        </w:rPr>
      </w:pPr>
      <w:r w:rsidRPr="005B62F6">
        <w:rPr>
          <w:b w:val="0"/>
          <w:color w:val="000000"/>
          <w:sz w:val="24"/>
          <w:szCs w:val="24"/>
          <w:u w:val="single"/>
        </w:rPr>
        <w:t>Encouraging aspects</w:t>
      </w:r>
    </w:p>
    <w:p w:rsidR="00216D44" w:rsidRPr="00216D44" w:rsidRDefault="00216D44" w:rsidP="009470FE">
      <w:pPr>
        <w:pStyle w:val="Heading3"/>
        <w:numPr>
          <w:ilvl w:val="0"/>
          <w:numId w:val="8"/>
        </w:numPr>
        <w:shd w:val="clear" w:color="auto" w:fill="FFFFFF"/>
        <w:spacing w:before="0" w:beforeAutospacing="0" w:after="0" w:afterAutospacing="0"/>
        <w:ind w:left="720" w:hanging="270"/>
        <w:rPr>
          <w:color w:val="000000"/>
          <w:sz w:val="24"/>
          <w:szCs w:val="24"/>
        </w:rPr>
      </w:pPr>
      <w:r>
        <w:rPr>
          <w:b w:val="0"/>
          <w:color w:val="000000"/>
          <w:sz w:val="24"/>
          <w:szCs w:val="24"/>
        </w:rPr>
        <w:t xml:space="preserve">It is possible to get DNA suitable for </w:t>
      </w:r>
      <w:proofErr w:type="spellStart"/>
      <w:r w:rsidR="00816C3F">
        <w:rPr>
          <w:b w:val="0"/>
          <w:color w:val="000000"/>
          <w:sz w:val="24"/>
          <w:szCs w:val="24"/>
        </w:rPr>
        <w:t>metabarcoding</w:t>
      </w:r>
      <w:proofErr w:type="spellEnd"/>
      <w:r>
        <w:rPr>
          <w:b w:val="0"/>
          <w:color w:val="000000"/>
          <w:sz w:val="24"/>
          <w:szCs w:val="24"/>
        </w:rPr>
        <w:t xml:space="preserve"> from bycaught and beach collected samples</w:t>
      </w:r>
      <w:r w:rsidR="00816C3F">
        <w:rPr>
          <w:b w:val="0"/>
          <w:color w:val="000000"/>
          <w:sz w:val="24"/>
          <w:szCs w:val="24"/>
        </w:rPr>
        <w:t xml:space="preserve"> with little specialized protocols</w:t>
      </w:r>
      <w:r w:rsidR="00077A91">
        <w:rPr>
          <w:b w:val="0"/>
          <w:color w:val="000000"/>
          <w:sz w:val="24"/>
          <w:szCs w:val="24"/>
        </w:rPr>
        <w:t xml:space="preserve"> in terms of preservation and collection</w:t>
      </w:r>
      <w:r>
        <w:rPr>
          <w:b w:val="0"/>
          <w:color w:val="000000"/>
          <w:sz w:val="24"/>
          <w:szCs w:val="24"/>
        </w:rPr>
        <w:t xml:space="preserve">.  </w:t>
      </w:r>
    </w:p>
    <w:p w:rsidR="00216D44" w:rsidRDefault="00216D44" w:rsidP="009470FE">
      <w:pPr>
        <w:pStyle w:val="Heading3"/>
        <w:numPr>
          <w:ilvl w:val="0"/>
          <w:numId w:val="8"/>
        </w:numPr>
        <w:shd w:val="clear" w:color="auto" w:fill="FFFFFF"/>
        <w:spacing w:before="0" w:beforeAutospacing="0" w:after="0" w:afterAutospacing="0"/>
        <w:ind w:left="720" w:hanging="270"/>
        <w:rPr>
          <w:b w:val="0"/>
          <w:color w:val="000000"/>
          <w:sz w:val="24"/>
          <w:szCs w:val="24"/>
        </w:rPr>
      </w:pPr>
      <w:r w:rsidRPr="00216D44">
        <w:rPr>
          <w:b w:val="0"/>
          <w:color w:val="000000"/>
          <w:sz w:val="24"/>
          <w:szCs w:val="24"/>
        </w:rPr>
        <w:t xml:space="preserve">From the </w:t>
      </w:r>
      <w:r>
        <w:rPr>
          <w:b w:val="0"/>
          <w:color w:val="000000"/>
          <w:sz w:val="24"/>
          <w:szCs w:val="24"/>
        </w:rPr>
        <w:t xml:space="preserve">standpoint of time-demands for </w:t>
      </w:r>
      <w:r w:rsidRPr="00216D44">
        <w:rPr>
          <w:b w:val="0"/>
          <w:color w:val="000000"/>
          <w:sz w:val="24"/>
          <w:szCs w:val="24"/>
        </w:rPr>
        <w:t xml:space="preserve">NEFSC </w:t>
      </w:r>
      <w:r>
        <w:rPr>
          <w:b w:val="0"/>
          <w:color w:val="000000"/>
          <w:sz w:val="24"/>
          <w:szCs w:val="24"/>
        </w:rPr>
        <w:t>staff</w:t>
      </w:r>
      <w:r w:rsidR="00816C3F">
        <w:rPr>
          <w:b w:val="0"/>
          <w:color w:val="000000"/>
          <w:sz w:val="24"/>
          <w:szCs w:val="24"/>
        </w:rPr>
        <w:t>,</w:t>
      </w:r>
      <w:r>
        <w:rPr>
          <w:b w:val="0"/>
          <w:color w:val="000000"/>
          <w:sz w:val="24"/>
          <w:szCs w:val="24"/>
        </w:rPr>
        <w:t xml:space="preserve"> this is very easy and the</w:t>
      </w:r>
      <w:r w:rsidR="00077A91">
        <w:rPr>
          <w:b w:val="0"/>
          <w:color w:val="000000"/>
          <w:sz w:val="24"/>
          <w:szCs w:val="24"/>
        </w:rPr>
        <w:t xml:space="preserve"> results are </w:t>
      </w:r>
      <w:proofErr w:type="gramStart"/>
      <w:r w:rsidR="00077A91">
        <w:rPr>
          <w:b w:val="0"/>
          <w:color w:val="000000"/>
          <w:sz w:val="24"/>
          <w:szCs w:val="24"/>
        </w:rPr>
        <w:t>pretty quick</w:t>
      </w:r>
      <w:proofErr w:type="gramEnd"/>
      <w:r w:rsidR="00077A91">
        <w:rPr>
          <w:b w:val="0"/>
          <w:color w:val="000000"/>
          <w:sz w:val="24"/>
          <w:szCs w:val="24"/>
        </w:rPr>
        <w:t xml:space="preserve"> (</w:t>
      </w:r>
      <w:r>
        <w:rPr>
          <w:b w:val="0"/>
          <w:color w:val="000000"/>
          <w:sz w:val="24"/>
          <w:szCs w:val="24"/>
        </w:rPr>
        <w:t xml:space="preserve">late November </w:t>
      </w:r>
      <w:r w:rsidR="00077A91">
        <w:rPr>
          <w:b w:val="0"/>
          <w:color w:val="000000"/>
          <w:sz w:val="24"/>
          <w:szCs w:val="24"/>
        </w:rPr>
        <w:t xml:space="preserve">sample shipment to data available </w:t>
      </w:r>
      <w:r>
        <w:rPr>
          <w:b w:val="0"/>
          <w:color w:val="000000"/>
          <w:sz w:val="24"/>
          <w:szCs w:val="24"/>
        </w:rPr>
        <w:t>January 20</w:t>
      </w:r>
      <w:r w:rsidRPr="00077A91">
        <w:rPr>
          <w:b w:val="0"/>
          <w:color w:val="000000"/>
          <w:sz w:val="24"/>
          <w:szCs w:val="24"/>
          <w:vertAlign w:val="superscript"/>
        </w:rPr>
        <w:t>th</w:t>
      </w:r>
      <w:r w:rsidR="00077A91">
        <w:rPr>
          <w:b w:val="0"/>
          <w:color w:val="000000"/>
          <w:sz w:val="24"/>
          <w:szCs w:val="24"/>
        </w:rPr>
        <w:t>)</w:t>
      </w:r>
      <w:r>
        <w:rPr>
          <w:b w:val="0"/>
          <w:color w:val="000000"/>
          <w:sz w:val="24"/>
          <w:szCs w:val="24"/>
        </w:rPr>
        <w:t xml:space="preserve">.  This </w:t>
      </w:r>
      <w:proofErr w:type="gramStart"/>
      <w:r>
        <w:rPr>
          <w:b w:val="0"/>
          <w:color w:val="000000"/>
          <w:sz w:val="24"/>
          <w:szCs w:val="24"/>
        </w:rPr>
        <w:t>2 month</w:t>
      </w:r>
      <w:proofErr w:type="gramEnd"/>
      <w:r>
        <w:rPr>
          <w:b w:val="0"/>
          <w:color w:val="000000"/>
          <w:sz w:val="24"/>
          <w:szCs w:val="24"/>
        </w:rPr>
        <w:t xml:space="preserve"> period i</w:t>
      </w:r>
      <w:r w:rsidR="009470FE">
        <w:rPr>
          <w:b w:val="0"/>
          <w:color w:val="000000"/>
          <w:sz w:val="24"/>
          <w:szCs w:val="24"/>
        </w:rPr>
        <w:t>ncluded the holidays.</w:t>
      </w:r>
    </w:p>
    <w:p w:rsidR="009470FE" w:rsidRDefault="009470FE" w:rsidP="009470FE">
      <w:pPr>
        <w:pStyle w:val="Heading3"/>
        <w:numPr>
          <w:ilvl w:val="0"/>
          <w:numId w:val="8"/>
        </w:numPr>
        <w:shd w:val="clear" w:color="auto" w:fill="FFFFFF"/>
        <w:spacing w:before="0" w:beforeAutospacing="0" w:after="0" w:afterAutospacing="0"/>
        <w:ind w:left="720" w:hanging="270"/>
        <w:rPr>
          <w:b w:val="0"/>
          <w:color w:val="000000"/>
          <w:sz w:val="24"/>
          <w:szCs w:val="24"/>
        </w:rPr>
      </w:pPr>
      <w:r>
        <w:rPr>
          <w:b w:val="0"/>
          <w:color w:val="000000"/>
          <w:sz w:val="24"/>
          <w:szCs w:val="24"/>
        </w:rPr>
        <w:t xml:space="preserve">Many of </w:t>
      </w:r>
      <w:r w:rsidR="00816C3F">
        <w:rPr>
          <w:b w:val="0"/>
          <w:color w:val="000000"/>
          <w:sz w:val="24"/>
          <w:szCs w:val="24"/>
        </w:rPr>
        <w:t>the results</w:t>
      </w:r>
      <w:r>
        <w:rPr>
          <w:b w:val="0"/>
          <w:color w:val="000000"/>
          <w:sz w:val="24"/>
          <w:szCs w:val="24"/>
        </w:rPr>
        <w:t xml:space="preserve"> made sense in terms of the species </w:t>
      </w:r>
      <w:proofErr w:type="gramStart"/>
      <w:r>
        <w:rPr>
          <w:b w:val="0"/>
          <w:color w:val="000000"/>
          <w:sz w:val="24"/>
          <w:szCs w:val="24"/>
        </w:rPr>
        <w:t>mix and had reasonable replication</w:t>
      </w:r>
      <w:proofErr w:type="gramEnd"/>
      <w:r>
        <w:rPr>
          <w:b w:val="0"/>
          <w:color w:val="000000"/>
          <w:sz w:val="24"/>
          <w:szCs w:val="24"/>
        </w:rPr>
        <w:t xml:space="preserve"> and read counts</w:t>
      </w:r>
      <w:r w:rsidR="00816C3F">
        <w:rPr>
          <w:b w:val="0"/>
          <w:color w:val="000000"/>
          <w:sz w:val="24"/>
          <w:szCs w:val="24"/>
        </w:rPr>
        <w:t xml:space="preserve">.  </w:t>
      </w:r>
    </w:p>
    <w:p w:rsidR="009470FE" w:rsidRPr="009470FE" w:rsidRDefault="009470FE" w:rsidP="009470FE">
      <w:pPr>
        <w:pStyle w:val="Heading3"/>
        <w:shd w:val="clear" w:color="auto" w:fill="FFFFFF"/>
        <w:spacing w:before="0" w:beforeAutospacing="0" w:after="0" w:afterAutospacing="0"/>
        <w:ind w:left="720"/>
        <w:rPr>
          <w:b w:val="0"/>
          <w:color w:val="000000"/>
          <w:sz w:val="24"/>
          <w:szCs w:val="24"/>
        </w:rPr>
      </w:pPr>
    </w:p>
    <w:p w:rsidR="009470FE" w:rsidRPr="005B62F6" w:rsidRDefault="009470FE" w:rsidP="009470FE">
      <w:pPr>
        <w:pStyle w:val="Heading3"/>
        <w:shd w:val="clear" w:color="auto" w:fill="FFFFFF"/>
        <w:spacing w:before="0" w:beforeAutospacing="0" w:after="0" w:afterAutospacing="0"/>
        <w:rPr>
          <w:b w:val="0"/>
          <w:color w:val="000000"/>
          <w:sz w:val="24"/>
          <w:szCs w:val="24"/>
          <w:u w:val="single"/>
        </w:rPr>
      </w:pPr>
      <w:r w:rsidRPr="005B62F6">
        <w:rPr>
          <w:b w:val="0"/>
          <w:color w:val="000000"/>
          <w:sz w:val="24"/>
          <w:szCs w:val="24"/>
          <w:u w:val="single"/>
        </w:rPr>
        <w:t>Factors that need work to make this a useful technique</w:t>
      </w:r>
    </w:p>
    <w:p w:rsidR="009470FE" w:rsidRDefault="009470FE" w:rsidP="009470FE">
      <w:pPr>
        <w:pStyle w:val="Heading3"/>
        <w:numPr>
          <w:ilvl w:val="0"/>
          <w:numId w:val="10"/>
        </w:numPr>
        <w:shd w:val="clear" w:color="auto" w:fill="FFFFFF"/>
        <w:spacing w:before="0" w:beforeAutospacing="0" w:after="0" w:afterAutospacing="0"/>
        <w:rPr>
          <w:b w:val="0"/>
          <w:color w:val="000000"/>
          <w:sz w:val="24"/>
          <w:szCs w:val="24"/>
        </w:rPr>
      </w:pPr>
      <w:r>
        <w:rPr>
          <w:b w:val="0"/>
          <w:color w:val="000000"/>
          <w:sz w:val="24"/>
          <w:szCs w:val="24"/>
        </w:rPr>
        <w:t xml:space="preserve">As with the larval </w:t>
      </w:r>
      <w:proofErr w:type="gramStart"/>
      <w:r>
        <w:rPr>
          <w:b w:val="0"/>
          <w:color w:val="000000"/>
          <w:sz w:val="24"/>
          <w:szCs w:val="24"/>
        </w:rPr>
        <w:t>fish</w:t>
      </w:r>
      <w:proofErr w:type="gramEnd"/>
      <w:r>
        <w:rPr>
          <w:b w:val="0"/>
          <w:color w:val="000000"/>
          <w:sz w:val="24"/>
          <w:szCs w:val="24"/>
        </w:rPr>
        <w:t xml:space="preserve"> work there is evidence </w:t>
      </w:r>
      <w:r w:rsidR="00816C3F">
        <w:rPr>
          <w:b w:val="0"/>
          <w:color w:val="000000"/>
          <w:sz w:val="24"/>
          <w:szCs w:val="24"/>
        </w:rPr>
        <w:t>that</w:t>
      </w:r>
      <w:r>
        <w:rPr>
          <w:b w:val="0"/>
          <w:color w:val="000000"/>
          <w:sz w:val="24"/>
          <w:szCs w:val="24"/>
        </w:rPr>
        <w:t xml:space="preserve"> false negatives </w:t>
      </w:r>
      <w:r w:rsidR="00816C3F">
        <w:rPr>
          <w:b w:val="0"/>
          <w:color w:val="000000"/>
          <w:sz w:val="24"/>
          <w:szCs w:val="24"/>
        </w:rPr>
        <w:t>are a notable issue.</w:t>
      </w:r>
    </w:p>
    <w:p w:rsidR="009470FE" w:rsidRDefault="009470FE" w:rsidP="009470FE">
      <w:pPr>
        <w:pStyle w:val="Heading3"/>
        <w:numPr>
          <w:ilvl w:val="0"/>
          <w:numId w:val="10"/>
        </w:numPr>
        <w:shd w:val="clear" w:color="auto" w:fill="FFFFFF"/>
        <w:spacing w:before="0" w:beforeAutospacing="0" w:after="0" w:afterAutospacing="0"/>
        <w:rPr>
          <w:b w:val="0"/>
          <w:color w:val="000000"/>
          <w:sz w:val="24"/>
          <w:szCs w:val="24"/>
        </w:rPr>
      </w:pPr>
      <w:r>
        <w:rPr>
          <w:b w:val="0"/>
          <w:color w:val="000000"/>
          <w:sz w:val="24"/>
          <w:szCs w:val="24"/>
        </w:rPr>
        <w:t xml:space="preserve">We are dealing with degraded DNA so the read counts were lower.  </w:t>
      </w:r>
      <w:r w:rsidR="00816C3F">
        <w:rPr>
          <w:b w:val="0"/>
          <w:color w:val="000000"/>
          <w:sz w:val="24"/>
          <w:szCs w:val="24"/>
        </w:rPr>
        <w:t>We also likely</w:t>
      </w:r>
      <w:r>
        <w:rPr>
          <w:b w:val="0"/>
          <w:color w:val="000000"/>
          <w:sz w:val="24"/>
          <w:szCs w:val="24"/>
        </w:rPr>
        <w:t xml:space="preserve"> need to evaluate thresholds and sequence quality cutoffs more closely rather than relying on the defaults.</w:t>
      </w:r>
    </w:p>
    <w:p w:rsidR="009470FE" w:rsidRDefault="009470FE" w:rsidP="009470FE">
      <w:pPr>
        <w:pStyle w:val="Heading3"/>
        <w:numPr>
          <w:ilvl w:val="0"/>
          <w:numId w:val="10"/>
        </w:numPr>
        <w:shd w:val="clear" w:color="auto" w:fill="FFFFFF"/>
        <w:spacing w:before="0" w:beforeAutospacing="0" w:after="0" w:afterAutospacing="0"/>
        <w:rPr>
          <w:b w:val="0"/>
          <w:color w:val="000000"/>
          <w:sz w:val="24"/>
          <w:szCs w:val="24"/>
        </w:rPr>
      </w:pPr>
      <w:r>
        <w:rPr>
          <w:b w:val="0"/>
          <w:color w:val="000000"/>
          <w:sz w:val="24"/>
          <w:szCs w:val="24"/>
        </w:rPr>
        <w:t xml:space="preserve">We had a </w:t>
      </w:r>
      <w:r w:rsidR="003A1666">
        <w:rPr>
          <w:b w:val="0"/>
          <w:color w:val="000000"/>
          <w:sz w:val="24"/>
          <w:szCs w:val="24"/>
        </w:rPr>
        <w:t>near certain</w:t>
      </w:r>
      <w:bookmarkStart w:id="0" w:name="_GoBack"/>
      <w:bookmarkEnd w:id="0"/>
      <w:r>
        <w:rPr>
          <w:b w:val="0"/>
          <w:color w:val="000000"/>
          <w:sz w:val="24"/>
          <w:szCs w:val="24"/>
        </w:rPr>
        <w:t xml:space="preserve"> case of contamination (harbor porpoise DNA).</w:t>
      </w:r>
      <w:r w:rsidR="005B62F6">
        <w:rPr>
          <w:b w:val="0"/>
          <w:color w:val="000000"/>
          <w:sz w:val="24"/>
          <w:szCs w:val="24"/>
        </w:rPr>
        <w:t xml:space="preserve">  The lab </w:t>
      </w:r>
      <w:proofErr w:type="gramStart"/>
      <w:r w:rsidR="005B62F6">
        <w:rPr>
          <w:b w:val="0"/>
          <w:color w:val="000000"/>
          <w:sz w:val="24"/>
          <w:szCs w:val="24"/>
        </w:rPr>
        <w:t>is used</w:t>
      </w:r>
      <w:proofErr w:type="gramEnd"/>
      <w:r w:rsidR="005B62F6">
        <w:rPr>
          <w:b w:val="0"/>
          <w:color w:val="000000"/>
          <w:sz w:val="24"/>
          <w:szCs w:val="24"/>
        </w:rPr>
        <w:t xml:space="preserve"> f</w:t>
      </w:r>
      <w:r w:rsidR="00816C3F">
        <w:rPr>
          <w:b w:val="0"/>
          <w:color w:val="000000"/>
          <w:sz w:val="24"/>
          <w:szCs w:val="24"/>
        </w:rPr>
        <w:t xml:space="preserve">or multiple types of samples.  Lab </w:t>
      </w:r>
      <w:r>
        <w:rPr>
          <w:b w:val="0"/>
          <w:color w:val="000000"/>
          <w:sz w:val="24"/>
          <w:szCs w:val="24"/>
        </w:rPr>
        <w:t xml:space="preserve">protocols </w:t>
      </w:r>
      <w:r w:rsidR="005B62F6">
        <w:rPr>
          <w:b w:val="0"/>
          <w:color w:val="000000"/>
          <w:sz w:val="24"/>
          <w:szCs w:val="24"/>
        </w:rPr>
        <w:t xml:space="preserve">will </w:t>
      </w:r>
      <w:r>
        <w:rPr>
          <w:b w:val="0"/>
          <w:color w:val="000000"/>
          <w:sz w:val="24"/>
          <w:szCs w:val="24"/>
        </w:rPr>
        <w:t xml:space="preserve">need to </w:t>
      </w:r>
      <w:proofErr w:type="gramStart"/>
      <w:r>
        <w:rPr>
          <w:b w:val="0"/>
          <w:color w:val="000000"/>
          <w:sz w:val="24"/>
          <w:szCs w:val="24"/>
        </w:rPr>
        <w:t>be considered</w:t>
      </w:r>
      <w:proofErr w:type="gramEnd"/>
      <w:r w:rsidR="005B62F6">
        <w:rPr>
          <w:b w:val="0"/>
          <w:color w:val="000000"/>
          <w:sz w:val="24"/>
          <w:szCs w:val="24"/>
        </w:rPr>
        <w:t xml:space="preserve"> if this type of work is to be pursued</w:t>
      </w:r>
      <w:r>
        <w:rPr>
          <w:b w:val="0"/>
          <w:color w:val="000000"/>
          <w:sz w:val="24"/>
          <w:szCs w:val="24"/>
        </w:rPr>
        <w:t>.</w:t>
      </w:r>
    </w:p>
    <w:p w:rsidR="009470FE" w:rsidRDefault="009470FE" w:rsidP="009470FE">
      <w:pPr>
        <w:pStyle w:val="Heading3"/>
        <w:numPr>
          <w:ilvl w:val="0"/>
          <w:numId w:val="10"/>
        </w:numPr>
        <w:shd w:val="clear" w:color="auto" w:fill="FFFFFF"/>
        <w:spacing w:before="0" w:beforeAutospacing="0" w:after="0" w:afterAutospacing="0"/>
        <w:rPr>
          <w:b w:val="0"/>
          <w:color w:val="000000"/>
          <w:sz w:val="24"/>
          <w:szCs w:val="24"/>
        </w:rPr>
      </w:pPr>
      <w:r>
        <w:rPr>
          <w:b w:val="0"/>
          <w:color w:val="000000"/>
          <w:sz w:val="24"/>
          <w:szCs w:val="24"/>
        </w:rPr>
        <w:t xml:space="preserve">Unlike for larval fish, replication on these samples seems to </w:t>
      </w:r>
      <w:proofErr w:type="gramStart"/>
      <w:r w:rsidR="005B62F6">
        <w:rPr>
          <w:b w:val="0"/>
          <w:color w:val="000000"/>
          <w:sz w:val="24"/>
          <w:szCs w:val="24"/>
        </w:rPr>
        <w:t>be needed</w:t>
      </w:r>
      <w:proofErr w:type="gramEnd"/>
      <w:r>
        <w:rPr>
          <w:b w:val="0"/>
          <w:color w:val="000000"/>
          <w:sz w:val="24"/>
          <w:szCs w:val="24"/>
        </w:rPr>
        <w:t xml:space="preserve">.  The degree of replication directly </w:t>
      </w:r>
      <w:proofErr w:type="gramStart"/>
      <w:r>
        <w:rPr>
          <w:b w:val="0"/>
          <w:color w:val="000000"/>
          <w:sz w:val="24"/>
          <w:szCs w:val="24"/>
        </w:rPr>
        <w:t>impacts</w:t>
      </w:r>
      <w:proofErr w:type="gramEnd"/>
      <w:r>
        <w:rPr>
          <w:b w:val="0"/>
          <w:color w:val="000000"/>
          <w:sz w:val="24"/>
          <w:szCs w:val="24"/>
        </w:rPr>
        <w:t xml:space="preserve"> cost</w:t>
      </w:r>
      <w:r w:rsidR="005B62F6">
        <w:rPr>
          <w:b w:val="0"/>
          <w:color w:val="000000"/>
          <w:sz w:val="24"/>
          <w:szCs w:val="24"/>
        </w:rPr>
        <w:t>:</w:t>
      </w:r>
      <w:r>
        <w:rPr>
          <w:b w:val="0"/>
          <w:color w:val="000000"/>
          <w:sz w:val="24"/>
          <w:szCs w:val="24"/>
        </w:rPr>
        <w:t xml:space="preserve"> 1 sample ($30), 4 replicates ($120), 8 replicates ($240).  </w:t>
      </w:r>
      <w:r w:rsidR="005B62F6">
        <w:rPr>
          <w:b w:val="0"/>
          <w:color w:val="000000"/>
          <w:sz w:val="24"/>
          <w:szCs w:val="24"/>
        </w:rPr>
        <w:t>Further work should help us understand the degree of replication.</w:t>
      </w:r>
    </w:p>
    <w:p w:rsidR="005B62F6" w:rsidRDefault="005B62F6" w:rsidP="005B62F6">
      <w:pPr>
        <w:pStyle w:val="Heading3"/>
        <w:shd w:val="clear" w:color="auto" w:fill="FFFFFF"/>
        <w:spacing w:before="0" w:beforeAutospacing="0" w:after="0" w:afterAutospacing="0"/>
        <w:rPr>
          <w:b w:val="0"/>
          <w:color w:val="000000"/>
          <w:sz w:val="24"/>
          <w:szCs w:val="24"/>
        </w:rPr>
      </w:pPr>
    </w:p>
    <w:p w:rsidR="00651B57" w:rsidRDefault="00816C3F" w:rsidP="00651B57">
      <w:pPr>
        <w:pStyle w:val="Heading3"/>
        <w:shd w:val="clear" w:color="auto" w:fill="FFFFFF"/>
        <w:spacing w:before="0" w:beforeAutospacing="0" w:after="0" w:afterAutospacing="0"/>
        <w:jc w:val="center"/>
        <w:rPr>
          <w:color w:val="000000"/>
          <w:sz w:val="24"/>
          <w:szCs w:val="24"/>
        </w:rPr>
      </w:pPr>
      <w:r w:rsidRPr="00816C3F">
        <w:rPr>
          <w:color w:val="000000"/>
          <w:sz w:val="32"/>
          <w:szCs w:val="32"/>
        </w:rPr>
        <w:t>General Approach moving forward</w:t>
      </w:r>
    </w:p>
    <w:p w:rsidR="00651B57" w:rsidRDefault="00651B57" w:rsidP="00651B57">
      <w:pPr>
        <w:pStyle w:val="Heading3"/>
        <w:shd w:val="clear" w:color="auto" w:fill="FFFFFF"/>
        <w:spacing w:before="0" w:beforeAutospacing="0" w:after="0" w:afterAutospacing="0"/>
        <w:ind w:left="360"/>
        <w:rPr>
          <w:color w:val="000000"/>
          <w:sz w:val="24"/>
          <w:szCs w:val="24"/>
        </w:rPr>
      </w:pPr>
    </w:p>
    <w:p w:rsidR="00651B57" w:rsidRDefault="00651B57" w:rsidP="00651B57">
      <w:pPr>
        <w:pStyle w:val="Heading3"/>
        <w:numPr>
          <w:ilvl w:val="0"/>
          <w:numId w:val="13"/>
        </w:numPr>
        <w:shd w:val="clear" w:color="auto" w:fill="FFFFFF"/>
        <w:spacing w:before="0" w:beforeAutospacing="0" w:after="0" w:afterAutospacing="0"/>
        <w:ind w:left="720" w:hanging="720"/>
        <w:rPr>
          <w:b w:val="0"/>
          <w:color w:val="000000"/>
          <w:sz w:val="24"/>
          <w:szCs w:val="24"/>
        </w:rPr>
      </w:pPr>
      <w:r>
        <w:rPr>
          <w:b w:val="0"/>
          <w:color w:val="000000"/>
          <w:sz w:val="24"/>
          <w:szCs w:val="24"/>
        </w:rPr>
        <w:t xml:space="preserve">Enough material exists with these samples to support any direct comparisons that </w:t>
      </w:r>
      <w:proofErr w:type="gramStart"/>
      <w:r>
        <w:rPr>
          <w:b w:val="0"/>
          <w:color w:val="000000"/>
          <w:sz w:val="24"/>
          <w:szCs w:val="24"/>
        </w:rPr>
        <w:t>could be considered</w:t>
      </w:r>
      <w:proofErr w:type="gramEnd"/>
      <w:r>
        <w:rPr>
          <w:b w:val="0"/>
          <w:color w:val="000000"/>
          <w:sz w:val="24"/>
          <w:szCs w:val="24"/>
        </w:rPr>
        <w:t xml:space="preserve">.  </w:t>
      </w:r>
    </w:p>
    <w:p w:rsidR="00651B57" w:rsidRDefault="00651B57" w:rsidP="00651B57">
      <w:pPr>
        <w:pStyle w:val="Heading3"/>
        <w:numPr>
          <w:ilvl w:val="0"/>
          <w:numId w:val="13"/>
        </w:numPr>
        <w:shd w:val="clear" w:color="auto" w:fill="FFFFFF"/>
        <w:spacing w:before="0" w:beforeAutospacing="0" w:after="0" w:afterAutospacing="0"/>
        <w:ind w:left="720" w:hanging="720"/>
        <w:rPr>
          <w:b w:val="0"/>
          <w:color w:val="000000"/>
          <w:sz w:val="24"/>
          <w:szCs w:val="24"/>
        </w:rPr>
      </w:pPr>
      <w:r>
        <w:rPr>
          <w:b w:val="0"/>
          <w:color w:val="000000"/>
          <w:sz w:val="24"/>
          <w:szCs w:val="24"/>
        </w:rPr>
        <w:t xml:space="preserve">In terms of working with the University </w:t>
      </w:r>
      <w:proofErr w:type="gramStart"/>
      <w:r>
        <w:rPr>
          <w:b w:val="0"/>
          <w:color w:val="000000"/>
          <w:sz w:val="24"/>
          <w:szCs w:val="24"/>
        </w:rPr>
        <w:t>of</w:t>
      </w:r>
      <w:proofErr w:type="gramEnd"/>
      <w:r>
        <w:rPr>
          <w:b w:val="0"/>
          <w:color w:val="000000"/>
          <w:sz w:val="24"/>
          <w:szCs w:val="24"/>
        </w:rPr>
        <w:t xml:space="preserve"> Guelph Center for DNA barcoding, the </w:t>
      </w:r>
      <w:r w:rsidR="005B2E9E">
        <w:rPr>
          <w:b w:val="0"/>
          <w:color w:val="000000"/>
          <w:sz w:val="24"/>
          <w:szCs w:val="24"/>
        </w:rPr>
        <w:t>first</w:t>
      </w:r>
      <w:r>
        <w:rPr>
          <w:b w:val="0"/>
          <w:color w:val="000000"/>
          <w:sz w:val="24"/>
          <w:szCs w:val="24"/>
        </w:rPr>
        <w:t xml:space="preserve"> issue to address concerns which primers to use.  </w:t>
      </w:r>
      <w:r w:rsidRPr="00651B57">
        <w:rPr>
          <w:b w:val="0"/>
          <w:color w:val="000000"/>
          <w:sz w:val="24"/>
          <w:szCs w:val="24"/>
        </w:rPr>
        <w:t xml:space="preserve"> </w:t>
      </w:r>
      <w:r>
        <w:rPr>
          <w:b w:val="0"/>
          <w:color w:val="000000"/>
          <w:sz w:val="24"/>
          <w:szCs w:val="24"/>
        </w:rPr>
        <w:t>There are alternative</w:t>
      </w:r>
      <w:r w:rsidR="005B2E9E">
        <w:rPr>
          <w:b w:val="0"/>
          <w:color w:val="000000"/>
          <w:sz w:val="24"/>
          <w:szCs w:val="24"/>
        </w:rPr>
        <w:t xml:space="preserve"> primer sets</w:t>
      </w:r>
      <w:r>
        <w:rPr>
          <w:b w:val="0"/>
          <w:color w:val="000000"/>
          <w:sz w:val="24"/>
          <w:szCs w:val="24"/>
        </w:rPr>
        <w:t xml:space="preserve"> that </w:t>
      </w:r>
      <w:proofErr w:type="gramStart"/>
      <w:r>
        <w:rPr>
          <w:b w:val="0"/>
          <w:color w:val="000000"/>
          <w:sz w:val="24"/>
          <w:szCs w:val="24"/>
        </w:rPr>
        <w:t>have been used</w:t>
      </w:r>
      <w:proofErr w:type="gramEnd"/>
      <w:r>
        <w:rPr>
          <w:b w:val="0"/>
          <w:color w:val="000000"/>
          <w:sz w:val="24"/>
          <w:szCs w:val="24"/>
        </w:rPr>
        <w:t xml:space="preserve"> for other studies</w:t>
      </w:r>
      <w:r w:rsidR="00BB0B24">
        <w:rPr>
          <w:b w:val="0"/>
          <w:color w:val="000000"/>
          <w:sz w:val="24"/>
          <w:szCs w:val="24"/>
        </w:rPr>
        <w:t xml:space="preserve"> that we can evaluate.  There are various factors to consider in primer choice including: how universal are they for the target taxa, do they allow species-level IDs (or just lower </w:t>
      </w:r>
      <w:proofErr w:type="spellStart"/>
      <w:r w:rsidR="00BB0B24">
        <w:rPr>
          <w:b w:val="0"/>
          <w:color w:val="000000"/>
          <w:sz w:val="24"/>
          <w:szCs w:val="24"/>
        </w:rPr>
        <w:t>taxanomic</w:t>
      </w:r>
      <w:proofErr w:type="spellEnd"/>
      <w:r w:rsidR="00BB0B24">
        <w:rPr>
          <w:b w:val="0"/>
          <w:color w:val="000000"/>
          <w:sz w:val="24"/>
          <w:szCs w:val="24"/>
        </w:rPr>
        <w:t xml:space="preserve"> resolution IDs), are there established databases to compare the sequence data </w:t>
      </w:r>
      <w:proofErr w:type="gramStart"/>
      <w:r w:rsidR="00BB0B24">
        <w:rPr>
          <w:b w:val="0"/>
          <w:color w:val="000000"/>
          <w:sz w:val="24"/>
          <w:szCs w:val="24"/>
        </w:rPr>
        <w:t>to</w:t>
      </w:r>
      <w:proofErr w:type="gramEnd"/>
      <w:r w:rsidR="00BB0B24">
        <w:rPr>
          <w:b w:val="0"/>
          <w:color w:val="000000"/>
          <w:sz w:val="24"/>
          <w:szCs w:val="24"/>
        </w:rPr>
        <w:t>.</w:t>
      </w:r>
    </w:p>
    <w:p w:rsidR="00BB0B24" w:rsidRPr="00651B57" w:rsidRDefault="00BB0B24" w:rsidP="00651B57">
      <w:pPr>
        <w:pStyle w:val="Heading3"/>
        <w:numPr>
          <w:ilvl w:val="0"/>
          <w:numId w:val="13"/>
        </w:numPr>
        <w:shd w:val="clear" w:color="auto" w:fill="FFFFFF"/>
        <w:spacing w:before="0" w:beforeAutospacing="0" w:after="0" w:afterAutospacing="0"/>
        <w:ind w:left="720" w:hanging="720"/>
        <w:rPr>
          <w:b w:val="0"/>
          <w:color w:val="000000"/>
          <w:sz w:val="24"/>
          <w:szCs w:val="24"/>
        </w:rPr>
      </w:pPr>
      <w:r>
        <w:rPr>
          <w:b w:val="0"/>
          <w:color w:val="000000"/>
          <w:sz w:val="24"/>
          <w:szCs w:val="24"/>
        </w:rPr>
        <w:t xml:space="preserve">One potential way forward is to contract the University of Guelph </w:t>
      </w:r>
      <w:r w:rsidR="005B2E9E">
        <w:rPr>
          <w:b w:val="0"/>
          <w:color w:val="000000"/>
          <w:sz w:val="24"/>
          <w:szCs w:val="24"/>
        </w:rPr>
        <w:t xml:space="preserve">to rerun these samples with </w:t>
      </w:r>
      <w:r>
        <w:rPr>
          <w:b w:val="0"/>
          <w:color w:val="000000"/>
          <w:sz w:val="24"/>
          <w:szCs w:val="24"/>
        </w:rPr>
        <w:t>a new set of primers</w:t>
      </w:r>
      <w:r w:rsidR="005B2E9E">
        <w:rPr>
          <w:b w:val="0"/>
          <w:color w:val="000000"/>
          <w:sz w:val="24"/>
          <w:szCs w:val="24"/>
        </w:rPr>
        <w:t xml:space="preserve"> and to compare the results</w:t>
      </w:r>
      <w:r>
        <w:rPr>
          <w:b w:val="0"/>
          <w:color w:val="000000"/>
          <w:sz w:val="24"/>
          <w:szCs w:val="24"/>
        </w:rPr>
        <w:t xml:space="preserve">.  I would imagine the DNA is </w:t>
      </w:r>
      <w:r>
        <w:rPr>
          <w:b w:val="0"/>
          <w:color w:val="000000"/>
          <w:sz w:val="24"/>
          <w:szCs w:val="24"/>
        </w:rPr>
        <w:lastRenderedPageBreak/>
        <w:t xml:space="preserve">available to do this.  The cost for this approach would likely be low and could potentially fit within the </w:t>
      </w:r>
      <w:r w:rsidR="005B2E9E">
        <w:rPr>
          <w:b w:val="0"/>
          <w:color w:val="000000"/>
          <w:sz w:val="24"/>
          <w:szCs w:val="24"/>
        </w:rPr>
        <w:t xml:space="preserve">FY2020 </w:t>
      </w:r>
      <w:r>
        <w:rPr>
          <w:b w:val="0"/>
          <w:color w:val="000000"/>
          <w:sz w:val="24"/>
          <w:szCs w:val="24"/>
        </w:rPr>
        <w:t>NEFSC allocation for the NOAA Genomics Strategic Initiative.</w:t>
      </w:r>
      <w:r w:rsidR="005B2E9E">
        <w:rPr>
          <w:b w:val="0"/>
          <w:color w:val="000000"/>
          <w:sz w:val="24"/>
          <w:szCs w:val="24"/>
        </w:rPr>
        <w:t xml:space="preserve">  Other approaches in the short term are more costly.</w:t>
      </w:r>
    </w:p>
    <w:sectPr w:rsidR="00BB0B24" w:rsidRPr="00651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7E12"/>
    <w:multiLevelType w:val="hybridMultilevel"/>
    <w:tmpl w:val="74A45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01B78"/>
    <w:multiLevelType w:val="hybridMultilevel"/>
    <w:tmpl w:val="DDFA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6FFE"/>
    <w:multiLevelType w:val="hybridMultilevel"/>
    <w:tmpl w:val="88DE1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D7A12"/>
    <w:multiLevelType w:val="hybridMultilevel"/>
    <w:tmpl w:val="B3F4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60B22"/>
    <w:multiLevelType w:val="hybridMultilevel"/>
    <w:tmpl w:val="B200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4E63"/>
    <w:multiLevelType w:val="hybridMultilevel"/>
    <w:tmpl w:val="CEB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A782B"/>
    <w:multiLevelType w:val="hybridMultilevel"/>
    <w:tmpl w:val="9A64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F4497"/>
    <w:multiLevelType w:val="hybridMultilevel"/>
    <w:tmpl w:val="A6ACC880"/>
    <w:lvl w:ilvl="0" w:tplc="AFAE5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751168"/>
    <w:multiLevelType w:val="hybridMultilevel"/>
    <w:tmpl w:val="D0689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0A2636"/>
    <w:multiLevelType w:val="hybridMultilevel"/>
    <w:tmpl w:val="33AA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E5872"/>
    <w:multiLevelType w:val="hybridMultilevel"/>
    <w:tmpl w:val="B84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043D"/>
    <w:multiLevelType w:val="hybridMultilevel"/>
    <w:tmpl w:val="A5B2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7662F"/>
    <w:multiLevelType w:val="hybridMultilevel"/>
    <w:tmpl w:val="68BC89A4"/>
    <w:lvl w:ilvl="0" w:tplc="04090001">
      <w:start w:val="1"/>
      <w:numFmt w:val="bullet"/>
      <w:lvlText w:val=""/>
      <w:lvlJc w:val="left"/>
      <w:pPr>
        <w:ind w:left="720" w:hanging="360"/>
      </w:pPr>
      <w:rPr>
        <w:rFonts w:ascii="Symbol" w:hAnsi="Symbol" w:hint="default"/>
      </w:rPr>
    </w:lvl>
    <w:lvl w:ilvl="1" w:tplc="AFAE51E2">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6"/>
  </w:num>
  <w:num w:numId="5">
    <w:abstractNumId w:val="12"/>
  </w:num>
  <w:num w:numId="6">
    <w:abstractNumId w:val="9"/>
  </w:num>
  <w:num w:numId="7">
    <w:abstractNumId w:val="4"/>
  </w:num>
  <w:num w:numId="8">
    <w:abstractNumId w:val="2"/>
  </w:num>
  <w:num w:numId="9">
    <w:abstractNumId w:val="0"/>
  </w:num>
  <w:num w:numId="10">
    <w:abstractNumId w:val="3"/>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4B"/>
    <w:rsid w:val="00077A91"/>
    <w:rsid w:val="000F4C8D"/>
    <w:rsid w:val="00107B45"/>
    <w:rsid w:val="00121E9F"/>
    <w:rsid w:val="00216D44"/>
    <w:rsid w:val="003A1666"/>
    <w:rsid w:val="00420268"/>
    <w:rsid w:val="004F37A2"/>
    <w:rsid w:val="005517AF"/>
    <w:rsid w:val="005832E5"/>
    <w:rsid w:val="005B2E9E"/>
    <w:rsid w:val="005B62F6"/>
    <w:rsid w:val="005D768E"/>
    <w:rsid w:val="00651B57"/>
    <w:rsid w:val="00816C3F"/>
    <w:rsid w:val="00822326"/>
    <w:rsid w:val="009470FE"/>
    <w:rsid w:val="00A23920"/>
    <w:rsid w:val="00A55650"/>
    <w:rsid w:val="00AB39C3"/>
    <w:rsid w:val="00B10B69"/>
    <w:rsid w:val="00B41B0C"/>
    <w:rsid w:val="00B62B59"/>
    <w:rsid w:val="00BB0B24"/>
    <w:rsid w:val="00BE2E0D"/>
    <w:rsid w:val="00BF2F8A"/>
    <w:rsid w:val="00C94018"/>
    <w:rsid w:val="00CA27B3"/>
    <w:rsid w:val="00E0064B"/>
    <w:rsid w:val="00F526C9"/>
    <w:rsid w:val="00F6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4CDD"/>
  <w15:chartTrackingRefBased/>
  <w15:docId w15:val="{792E9058-BA29-4AA3-8CFE-3D091478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0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64B"/>
    <w:rPr>
      <w:rFonts w:ascii="Times New Roman" w:eastAsia="Times New Roman" w:hAnsi="Times New Roman" w:cs="Times New Roman"/>
      <w:b/>
      <w:bCs/>
      <w:sz w:val="27"/>
      <w:szCs w:val="27"/>
    </w:rPr>
  </w:style>
  <w:style w:type="character" w:customStyle="1" w:styleId="katex-mathml">
    <w:name w:val="katex-mathml"/>
    <w:basedOn w:val="DefaultParagraphFont"/>
    <w:rsid w:val="00651B57"/>
  </w:style>
  <w:style w:type="character" w:customStyle="1" w:styleId="mord">
    <w:name w:val="mord"/>
    <w:basedOn w:val="DefaultParagraphFont"/>
    <w:rsid w:val="0065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18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6</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David.Richardson</dc:creator>
  <cp:keywords/>
  <dc:description/>
  <cp:lastModifiedBy>David.Richardson</cp:lastModifiedBy>
  <cp:revision>5</cp:revision>
  <dcterms:created xsi:type="dcterms:W3CDTF">2020-02-12T16:31:00Z</dcterms:created>
  <dcterms:modified xsi:type="dcterms:W3CDTF">2020-02-25T16:06:00Z</dcterms:modified>
</cp:coreProperties>
</file>