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49C" w:rsidRPr="00FF01DA" w:rsidRDefault="0060549C" w:rsidP="0060549C">
      <w:pPr>
        <w:spacing w:line="400" w:lineRule="exact"/>
        <w:ind w:firstLineChars="200" w:firstLine="560"/>
        <w:rPr>
          <w:rFonts w:asciiTheme="majorEastAsia" w:eastAsiaTheme="majorEastAsia" w:hAnsiTheme="majorEastAsia"/>
          <w:sz w:val="28"/>
          <w:szCs w:val="28"/>
          <w:lang w:eastAsia="zh-TW"/>
        </w:rPr>
      </w:pPr>
      <w:r w:rsidRPr="00FF01DA">
        <w:rPr>
          <w:rFonts w:asciiTheme="majorEastAsia" w:eastAsiaTheme="majorEastAsia" w:hAnsiTheme="majorEastAsia" w:hint="eastAsia"/>
          <w:sz w:val="28"/>
          <w:szCs w:val="28"/>
          <w:lang w:eastAsia="zh-TW"/>
        </w:rPr>
        <w:t>H</w:t>
      </w:r>
      <w:r w:rsidRPr="00FF01DA">
        <w:rPr>
          <w:rFonts w:asciiTheme="majorEastAsia" w:eastAsiaTheme="majorEastAsia" w:hAnsiTheme="majorEastAsia"/>
          <w:sz w:val="28"/>
          <w:szCs w:val="28"/>
          <w:lang w:eastAsia="zh-TW"/>
        </w:rPr>
        <w:t>YMUSIC鋼琴藝術中心是由青年鋼琴演奏家宦一銘女士設立的</w:t>
      </w:r>
      <w:r w:rsidRPr="00FF01DA">
        <w:rPr>
          <w:rFonts w:asciiTheme="majorEastAsia" w:eastAsiaTheme="majorEastAsia" w:hAnsiTheme="majorEastAsia" w:hint="eastAsia"/>
          <w:sz w:val="28"/>
          <w:szCs w:val="28"/>
        </w:rPr>
        <w:t>,</w:t>
      </w:r>
      <w:r w:rsidRPr="00FF01DA">
        <w:rPr>
          <w:rFonts w:asciiTheme="majorEastAsia" w:eastAsiaTheme="majorEastAsia" w:hAnsiTheme="majorEastAsia"/>
          <w:sz w:val="28"/>
          <w:szCs w:val="28"/>
          <w:lang w:eastAsia="zh-TW"/>
        </w:rPr>
        <w:t>目前已開設溫西和列治文兩個分校</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學生遍及溫哥華</w:t>
      </w:r>
      <w:r w:rsidRPr="00FF01DA">
        <w:rPr>
          <w:rFonts w:asciiTheme="majorEastAsia" w:eastAsiaTheme="majorEastAsia" w:hAnsiTheme="majorEastAsia" w:hint="eastAsia"/>
          <w:sz w:val="28"/>
          <w:szCs w:val="28"/>
          <w:lang w:eastAsia="zh-TW"/>
        </w:rPr>
        <w:t>、列治文、</w:t>
      </w:r>
      <w:r w:rsidRPr="00FF01DA">
        <w:rPr>
          <w:rFonts w:asciiTheme="majorEastAsia" w:eastAsiaTheme="majorEastAsia" w:hAnsiTheme="majorEastAsia"/>
          <w:sz w:val="28"/>
          <w:szCs w:val="28"/>
          <w:lang w:eastAsia="zh-TW"/>
        </w:rPr>
        <w:t>西溫哥華</w:t>
      </w:r>
      <w:r w:rsidRPr="00FF01DA">
        <w:rPr>
          <w:rFonts w:asciiTheme="majorEastAsia" w:eastAsiaTheme="majorEastAsia" w:hAnsiTheme="majorEastAsia" w:hint="eastAsia"/>
          <w:sz w:val="28"/>
          <w:szCs w:val="28"/>
          <w:lang w:eastAsia="zh-TW"/>
        </w:rPr>
        <w:t>、北溫哥華、高貴林等地。H</w:t>
      </w:r>
      <w:r w:rsidRPr="00FF01DA">
        <w:rPr>
          <w:rFonts w:asciiTheme="majorEastAsia" w:eastAsiaTheme="majorEastAsia" w:hAnsiTheme="majorEastAsia"/>
          <w:sz w:val="28"/>
          <w:szCs w:val="28"/>
          <w:lang w:eastAsia="zh-TW"/>
        </w:rPr>
        <w:t>YMUSIC鋼琴藝術中心的老師們全部擁有鋼琴教育專業文憑</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有豐富的教學經驗</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有愛心</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有耐心</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有責任心</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是學生們的良師益友</w:t>
      </w:r>
      <w:r w:rsidRPr="00FF01DA">
        <w:rPr>
          <w:rFonts w:asciiTheme="majorEastAsia" w:eastAsiaTheme="majorEastAsia" w:hAnsiTheme="majorEastAsia" w:hint="eastAsia"/>
          <w:sz w:val="28"/>
          <w:szCs w:val="28"/>
          <w:lang w:eastAsia="zh-TW"/>
        </w:rPr>
        <w:t>。H</w:t>
      </w:r>
      <w:r w:rsidRPr="00FF01DA">
        <w:rPr>
          <w:rFonts w:asciiTheme="majorEastAsia" w:eastAsiaTheme="majorEastAsia" w:hAnsiTheme="majorEastAsia"/>
          <w:sz w:val="28"/>
          <w:szCs w:val="28"/>
          <w:lang w:eastAsia="zh-TW"/>
        </w:rPr>
        <w:t>YMUSIC的</w:t>
      </w:r>
      <w:r w:rsidRPr="00FF01DA">
        <w:rPr>
          <w:rFonts w:asciiTheme="majorEastAsia" w:eastAsiaTheme="majorEastAsia" w:hAnsiTheme="majorEastAsia" w:hint="eastAsia"/>
          <w:sz w:val="28"/>
          <w:szCs w:val="28"/>
          <w:lang w:eastAsia="zh-TW"/>
        </w:rPr>
        <w:t>老師们都同時擁有中國和加拿大兩地鋼琴教育文憑和教育實踐，善於將中國扎實的音樂基礎教育和北美浪漫的音樂性教育結合起來，帶領學生進入神秘而美妙的古典音樂世界，學生們都在較短的時間內取得了長足的進步。從2</w:t>
      </w:r>
      <w:r w:rsidRPr="00FF01DA">
        <w:rPr>
          <w:rFonts w:asciiTheme="majorEastAsia" w:eastAsiaTheme="majorEastAsia" w:hAnsiTheme="majorEastAsia"/>
          <w:sz w:val="28"/>
          <w:szCs w:val="28"/>
          <w:lang w:eastAsia="zh-TW"/>
        </w:rPr>
        <w:t>016年至今</w:t>
      </w:r>
      <w:r w:rsidRPr="00FF01DA">
        <w:rPr>
          <w:rFonts w:asciiTheme="majorEastAsia" w:eastAsiaTheme="majorEastAsia" w:hAnsiTheme="majorEastAsia" w:hint="eastAsia"/>
          <w:sz w:val="28"/>
          <w:szCs w:val="28"/>
          <w:lang w:eastAsia="zh-TW"/>
        </w:rPr>
        <w:t>，宦一銘鋼琴藝術中心的學生們獲得了非常傲人的成績，不僅在R</w:t>
      </w:r>
      <w:r w:rsidRPr="00FF01DA">
        <w:rPr>
          <w:rFonts w:asciiTheme="majorEastAsia" w:eastAsiaTheme="majorEastAsia" w:hAnsiTheme="majorEastAsia"/>
          <w:sz w:val="28"/>
          <w:szCs w:val="28"/>
          <w:lang w:eastAsia="zh-TW"/>
        </w:rPr>
        <w:t>CM考級中屢屢獲得</w:t>
      </w:r>
      <w:r w:rsidRPr="00FF01DA">
        <w:rPr>
          <w:rFonts w:asciiTheme="majorEastAsia" w:eastAsiaTheme="majorEastAsia" w:hAnsiTheme="majorEastAsia" w:hint="eastAsia"/>
          <w:sz w:val="28"/>
          <w:szCs w:val="28"/>
          <w:lang w:eastAsia="zh-TW"/>
        </w:rPr>
        <w:t>9</w:t>
      </w:r>
      <w:r w:rsidRPr="00FF01DA">
        <w:rPr>
          <w:rFonts w:asciiTheme="majorEastAsia" w:eastAsiaTheme="majorEastAsia" w:hAnsiTheme="majorEastAsia"/>
          <w:sz w:val="28"/>
          <w:szCs w:val="28"/>
          <w:lang w:eastAsia="zh-TW"/>
        </w:rPr>
        <w:t>0分以上的高分</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而且在加拿大</w:t>
      </w:r>
      <w:r w:rsidRPr="00FF01DA">
        <w:rPr>
          <w:rFonts w:asciiTheme="majorEastAsia" w:eastAsiaTheme="majorEastAsia" w:hAnsiTheme="majorEastAsia" w:hint="eastAsia"/>
          <w:sz w:val="28"/>
          <w:szCs w:val="28"/>
          <w:lang w:eastAsia="zh-TW"/>
        </w:rPr>
        <w:t>C</w:t>
      </w:r>
      <w:r w:rsidRPr="00FF01DA">
        <w:rPr>
          <w:rFonts w:asciiTheme="majorEastAsia" w:eastAsiaTheme="majorEastAsia" w:hAnsiTheme="majorEastAsia"/>
          <w:sz w:val="28"/>
          <w:szCs w:val="28"/>
          <w:lang w:eastAsia="zh-TW"/>
        </w:rPr>
        <w:t>MC音樂比賽</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溫哥華</w:t>
      </w:r>
      <w:r w:rsidRPr="00FF01DA">
        <w:rPr>
          <w:rFonts w:asciiTheme="majorEastAsia" w:eastAsiaTheme="majorEastAsia" w:hAnsiTheme="majorEastAsia" w:hint="eastAsia"/>
          <w:sz w:val="28"/>
          <w:szCs w:val="28"/>
          <w:lang w:eastAsia="zh-TW"/>
        </w:rPr>
        <w:t>K</w:t>
      </w:r>
      <w:r w:rsidRPr="00FF01DA">
        <w:rPr>
          <w:rFonts w:asciiTheme="majorEastAsia" w:eastAsiaTheme="majorEastAsia" w:hAnsiTheme="majorEastAsia"/>
          <w:sz w:val="28"/>
          <w:szCs w:val="28"/>
          <w:lang w:eastAsia="zh-TW"/>
        </w:rPr>
        <w:t>IWANIS音樂節以及紐約國際音樂比賽中頻頻斬獲金獎和銀獎</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獲得評委和家長的一致好評</w:t>
      </w:r>
      <w:r w:rsidRPr="00FF01DA">
        <w:rPr>
          <w:rFonts w:asciiTheme="majorEastAsia" w:eastAsiaTheme="majorEastAsia" w:hAnsiTheme="majorEastAsia" w:hint="eastAsia"/>
          <w:sz w:val="28"/>
          <w:szCs w:val="28"/>
          <w:lang w:eastAsia="zh-TW"/>
        </w:rPr>
        <w:t>。</w:t>
      </w:r>
    </w:p>
    <w:p w:rsidR="0060549C" w:rsidRPr="00FF01DA" w:rsidRDefault="0060549C" w:rsidP="0060549C">
      <w:pPr>
        <w:spacing w:line="400" w:lineRule="exact"/>
        <w:ind w:firstLineChars="200" w:firstLine="560"/>
        <w:rPr>
          <w:rFonts w:asciiTheme="majorEastAsia" w:eastAsiaTheme="majorEastAsia" w:hAnsiTheme="majorEastAsia"/>
          <w:sz w:val="28"/>
          <w:szCs w:val="28"/>
          <w:lang w:eastAsia="zh-TW"/>
        </w:rPr>
      </w:pPr>
      <w:r w:rsidRPr="00FF01DA">
        <w:rPr>
          <w:rFonts w:asciiTheme="majorEastAsia" w:eastAsiaTheme="majorEastAsia" w:hAnsiTheme="majorEastAsia" w:hint="eastAsia"/>
          <w:sz w:val="28"/>
          <w:szCs w:val="28"/>
        </w:rPr>
        <w:t>H</w:t>
      </w:r>
      <w:r w:rsidRPr="00FF01DA">
        <w:rPr>
          <w:rFonts w:asciiTheme="majorEastAsia" w:eastAsiaTheme="majorEastAsia" w:hAnsiTheme="majorEastAsia"/>
          <w:sz w:val="28"/>
          <w:szCs w:val="28"/>
        </w:rPr>
        <w:t>YMUSIC</w:t>
      </w:r>
      <w:r w:rsidRPr="00FF01DA">
        <w:rPr>
          <w:rFonts w:asciiTheme="majorEastAsia" w:eastAsiaTheme="majorEastAsia" w:hAnsiTheme="majorEastAsia"/>
          <w:sz w:val="28"/>
          <w:szCs w:val="28"/>
          <w:lang w:eastAsia="zh-TW"/>
        </w:rPr>
        <w:t>鋼琴藝術中心每年舉辦兩次以上全體師生參與的音樂會</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平時還不定期舉辦各演奏級別的</w:t>
      </w:r>
      <w:r w:rsidRPr="00FF01DA">
        <w:rPr>
          <w:rFonts w:asciiTheme="majorEastAsia" w:eastAsiaTheme="majorEastAsia" w:hAnsiTheme="majorEastAsia" w:hint="eastAsia"/>
          <w:sz w:val="28"/>
          <w:szCs w:val="28"/>
          <w:lang w:eastAsia="zh-TW"/>
        </w:rPr>
        <w:t>R</w:t>
      </w:r>
      <w:r w:rsidRPr="00FF01DA">
        <w:rPr>
          <w:rFonts w:asciiTheme="majorEastAsia" w:eastAsiaTheme="majorEastAsia" w:hAnsiTheme="majorEastAsia"/>
          <w:sz w:val="28"/>
          <w:szCs w:val="28"/>
          <w:lang w:eastAsia="zh-TW"/>
        </w:rPr>
        <w:t>ecital</w:t>
      </w:r>
      <w:r w:rsidRPr="00FF01DA">
        <w:rPr>
          <w:rFonts w:asciiTheme="majorEastAsia" w:eastAsiaTheme="majorEastAsia" w:hAnsiTheme="majorEastAsia" w:hint="eastAsia"/>
          <w:sz w:val="28"/>
          <w:szCs w:val="28"/>
          <w:lang w:eastAsia="zh-TW"/>
        </w:rPr>
        <w:t>，</w:t>
      </w:r>
      <w:r w:rsidRPr="00FF01DA">
        <w:rPr>
          <w:rFonts w:asciiTheme="majorEastAsia" w:eastAsiaTheme="majorEastAsia" w:hAnsiTheme="majorEastAsia"/>
          <w:sz w:val="28"/>
          <w:szCs w:val="28"/>
          <w:lang w:eastAsia="zh-TW"/>
        </w:rPr>
        <w:t>給學生們豐富的上台鍛煉機會</w:t>
      </w:r>
      <w:r w:rsidRPr="00FF01DA">
        <w:rPr>
          <w:rFonts w:asciiTheme="majorEastAsia" w:eastAsiaTheme="majorEastAsia" w:hAnsiTheme="majorEastAsia" w:hint="eastAsia"/>
          <w:sz w:val="28"/>
          <w:szCs w:val="28"/>
          <w:lang w:eastAsia="zh-TW"/>
        </w:rPr>
        <w:t>。當家長們感謝宦一銘老師的付出使孩子們取得巨大進步時，宦一銘老師由衷地說：最喜悅的不僅是看到孩子們得到各種獎項，而是看到孩子們真心地喜歡音樂并享受學習鋼琴的每一時刻。</w:t>
      </w:r>
    </w:p>
    <w:p w:rsidR="0060549C" w:rsidRPr="00FF01DA" w:rsidRDefault="0060549C" w:rsidP="0060549C">
      <w:pPr>
        <w:spacing w:line="400" w:lineRule="exact"/>
        <w:ind w:firstLineChars="200" w:firstLine="560"/>
        <w:rPr>
          <w:rFonts w:asciiTheme="majorEastAsia" w:eastAsiaTheme="majorEastAsia" w:hAnsiTheme="majorEastAsia"/>
          <w:sz w:val="28"/>
          <w:szCs w:val="28"/>
          <w:lang w:eastAsia="zh-TW"/>
        </w:rPr>
      </w:pPr>
      <w:r w:rsidRPr="00FF01DA">
        <w:rPr>
          <w:rFonts w:asciiTheme="majorEastAsia" w:eastAsiaTheme="majorEastAsia" w:hAnsiTheme="majorEastAsia" w:hint="eastAsia"/>
          <w:sz w:val="28"/>
          <w:szCs w:val="28"/>
          <w:lang w:eastAsia="zh-TW"/>
        </w:rPr>
        <w:t>H</w:t>
      </w:r>
      <w:r w:rsidRPr="00FF01DA">
        <w:rPr>
          <w:rFonts w:asciiTheme="majorEastAsia" w:eastAsiaTheme="majorEastAsia" w:hAnsiTheme="majorEastAsia"/>
          <w:sz w:val="28"/>
          <w:szCs w:val="28"/>
          <w:lang w:eastAsia="zh-TW"/>
        </w:rPr>
        <w:t>YMUSIC鋼琴藝術中心的所有課程都是圍繞著提高學生的藝術修養這一核心目標而設置的</w:t>
      </w:r>
      <w:r w:rsidRPr="00FF01DA">
        <w:rPr>
          <w:rFonts w:asciiTheme="majorEastAsia" w:eastAsiaTheme="majorEastAsia" w:hAnsiTheme="majorEastAsia" w:hint="eastAsia"/>
          <w:sz w:val="28"/>
          <w:szCs w:val="28"/>
          <w:lang w:eastAsia="zh-TW"/>
        </w:rPr>
        <w:t>，在這裡，我們不教授“彈鋼琴”，而是教授“學習并享受音樂”。在課堂中，老師不僅僅教學生鋼琴的彈奏，而更注重提高學生的綜合音樂技能。富有愛心的老師們在上課中通過各種適合孩子年齡的遊戲，循序漸進地幫助孩子們提高聽力、唱譜、視奏等綜合能力。孩子們邊玩邊學，樂趣無窮，不知不覺中就提升了音樂素養和藝術修養。正如宦老師常說的——“學習音樂，不僅是為了培養出色的音樂家，更是為了培養敏銳的洞察力和好奇心。學生們不僅能夠在藝術殿堂中演奏，更能通過音樂豐富精神生活，臻至美好人生”——這就是我們學習音樂的初心吧！</w:t>
      </w:r>
    </w:p>
    <w:p w:rsidR="0060549C" w:rsidRPr="00FF01DA" w:rsidRDefault="0060549C" w:rsidP="0060549C">
      <w:pPr>
        <w:spacing w:line="400" w:lineRule="exact"/>
        <w:ind w:firstLineChars="200" w:firstLine="560"/>
        <w:rPr>
          <w:rFonts w:asciiTheme="majorEastAsia" w:eastAsiaTheme="majorEastAsia" w:hAnsiTheme="majorEastAsia"/>
          <w:sz w:val="28"/>
          <w:szCs w:val="28"/>
          <w:lang w:eastAsia="zh-TW"/>
        </w:rPr>
      </w:pPr>
      <w:r w:rsidRPr="00FF01DA">
        <w:rPr>
          <w:rFonts w:asciiTheme="majorEastAsia" w:eastAsiaTheme="majorEastAsia" w:hAnsiTheme="majorEastAsia" w:hint="eastAsia"/>
          <w:sz w:val="28"/>
          <w:szCs w:val="28"/>
          <w:lang w:eastAsia="zh-TW"/>
        </w:rPr>
        <w:t>音樂能夠陶冶人的情操，更能夠錘煉出耐心、冷靜和堅持的美德。H</w:t>
      </w:r>
      <w:r w:rsidRPr="00FF01DA">
        <w:rPr>
          <w:rFonts w:asciiTheme="majorEastAsia" w:eastAsiaTheme="majorEastAsia" w:hAnsiTheme="majorEastAsia"/>
          <w:sz w:val="28"/>
          <w:szCs w:val="28"/>
          <w:lang w:eastAsia="zh-TW"/>
        </w:rPr>
        <w:t>YMUSIC</w:t>
      </w:r>
      <w:r w:rsidRPr="00FF01DA">
        <w:rPr>
          <w:rFonts w:asciiTheme="majorEastAsia" w:eastAsiaTheme="majorEastAsia" w:hAnsiTheme="majorEastAsia" w:hint="eastAsia"/>
          <w:sz w:val="28"/>
          <w:szCs w:val="28"/>
          <w:lang w:eastAsia="zh-TW"/>
        </w:rPr>
        <w:t>希望通過鋼琴教育讓更多的孩子們受益，也歡迎各位爸爸媽媽們拾起童年的夢想，和孩子們一起學習鋼琴，享受不一樣的樂趣！</w:t>
      </w:r>
    </w:p>
    <w:p w:rsidR="0060549C" w:rsidRPr="00FF01DA" w:rsidRDefault="0060549C">
      <w:pPr>
        <w:rPr>
          <w:rFonts w:asciiTheme="majorEastAsia" w:eastAsiaTheme="majorEastAsia" w:hAnsiTheme="majorEastAsia" w:cs="Arial"/>
          <w:b/>
          <w:bCs/>
          <w:color w:val="555555"/>
          <w:sz w:val="28"/>
          <w:szCs w:val="28"/>
          <w:lang w:eastAsia="zh-TW"/>
        </w:rPr>
      </w:pPr>
    </w:p>
    <w:p w:rsidR="0060549C" w:rsidRPr="00FF01DA" w:rsidRDefault="0060549C">
      <w:pPr>
        <w:rPr>
          <w:rFonts w:asciiTheme="majorEastAsia" w:eastAsiaTheme="majorEastAsia" w:hAnsiTheme="majorEastAsia" w:cs="Arial"/>
          <w:b/>
          <w:bCs/>
          <w:color w:val="555555"/>
          <w:sz w:val="28"/>
          <w:szCs w:val="28"/>
          <w:lang w:eastAsia="zh-TW"/>
        </w:rPr>
      </w:pPr>
    </w:p>
    <w:p w:rsidR="0060549C" w:rsidRPr="00FF01DA" w:rsidRDefault="0060549C">
      <w:pPr>
        <w:rPr>
          <w:rFonts w:asciiTheme="majorEastAsia" w:eastAsiaTheme="majorEastAsia" w:hAnsiTheme="majorEastAsia" w:cs="Arial"/>
          <w:b/>
          <w:bCs/>
          <w:color w:val="555555"/>
          <w:sz w:val="28"/>
          <w:szCs w:val="28"/>
          <w:lang w:eastAsia="zh-TW"/>
        </w:rPr>
      </w:pPr>
    </w:p>
    <w:p w:rsidR="0060549C" w:rsidRPr="0060549C" w:rsidRDefault="0060549C">
      <w:pPr>
        <w:rPr>
          <w:rFonts w:ascii="Arial" w:hAnsi="Arial" w:cs="Arial"/>
          <w:b/>
          <w:bCs/>
          <w:color w:val="555555"/>
          <w:lang w:eastAsia="zh-TW"/>
        </w:rPr>
      </w:pPr>
    </w:p>
    <w:p w:rsidR="0060549C" w:rsidRDefault="0060549C">
      <w:pPr>
        <w:rPr>
          <w:rFonts w:ascii="Arial" w:hAnsi="Arial" w:cs="Arial"/>
          <w:b/>
          <w:bCs/>
          <w:color w:val="555555"/>
          <w:lang w:eastAsia="zh-TW"/>
        </w:rPr>
      </w:pPr>
    </w:p>
    <w:p w:rsidR="0060549C" w:rsidRDefault="0060549C">
      <w:pPr>
        <w:rPr>
          <w:rFonts w:ascii="Times New Roman" w:hAnsi="Times New Roman" w:cs="Times New Roman"/>
          <w:bCs/>
          <w:color w:val="555555"/>
          <w:lang w:eastAsia="zh-TW"/>
        </w:rPr>
      </w:pPr>
    </w:p>
    <w:p w:rsidR="003925C0" w:rsidRPr="00FF01DA" w:rsidRDefault="004A22BB">
      <w:pPr>
        <w:rPr>
          <w:rFonts w:ascii="Times New Roman" w:hAnsi="Times New Roman" w:cs="Times New Roman"/>
          <w:bCs/>
          <w:color w:val="555555"/>
          <w:sz w:val="28"/>
          <w:szCs w:val="28"/>
        </w:rPr>
      </w:pPr>
      <w:r w:rsidRPr="00FF01DA">
        <w:rPr>
          <w:rFonts w:ascii="Times New Roman" w:hAnsi="Times New Roman" w:cs="Times New Roman"/>
          <w:bCs/>
          <w:color w:val="555555"/>
          <w:sz w:val="28"/>
          <w:szCs w:val="28"/>
        </w:rPr>
        <w:t xml:space="preserve">HYMUSIC was founded by the dedicated pianist Ms. Huan Yi Ming in 2016. HYMUSIC currently has two branches in Vancouver and Richmond, with students coming all over from the Great Vancouver area, including Vancouver, Richmond, West Vancouver, North Vancouver and Coquitlam. The teachers in HYMUSIC all have professional music education background. With rich teaching experience, patience, kindness and </w:t>
      </w:r>
      <w:r w:rsidR="007B3EDA" w:rsidRPr="00FF01DA">
        <w:rPr>
          <w:rFonts w:ascii="Times New Roman" w:hAnsi="Times New Roman" w:cs="Times New Roman"/>
          <w:bCs/>
          <w:color w:val="555555"/>
          <w:sz w:val="28"/>
          <w:szCs w:val="28"/>
        </w:rPr>
        <w:t xml:space="preserve">sense of </w:t>
      </w:r>
      <w:r w:rsidRPr="00FF01DA">
        <w:rPr>
          <w:rFonts w:ascii="Times New Roman" w:hAnsi="Times New Roman" w:cs="Times New Roman"/>
          <w:bCs/>
          <w:color w:val="555555"/>
          <w:sz w:val="28"/>
          <w:szCs w:val="28"/>
        </w:rPr>
        <w:t xml:space="preserve">responsibility, all the teachers have gained good reputations among students and parents.  </w:t>
      </w:r>
      <w:r w:rsidRPr="00FF01DA">
        <w:rPr>
          <w:rFonts w:ascii="Times New Roman" w:hAnsi="Times New Roman" w:cs="Times New Roman"/>
          <w:bCs/>
          <w:color w:val="555555"/>
          <w:sz w:val="28"/>
          <w:szCs w:val="28"/>
        </w:rPr>
        <w:br/>
      </w:r>
      <w:r w:rsidRPr="00FF01DA">
        <w:rPr>
          <w:rFonts w:ascii="Times New Roman" w:hAnsi="Times New Roman" w:cs="Times New Roman"/>
          <w:bCs/>
          <w:color w:val="555555"/>
          <w:sz w:val="28"/>
          <w:szCs w:val="28"/>
        </w:rPr>
        <w:br/>
      </w:r>
      <w:r w:rsidRPr="00FF01DA">
        <w:rPr>
          <w:rFonts w:ascii="Times New Roman" w:hAnsi="Times New Roman" w:cs="Times New Roman"/>
          <w:bCs/>
          <w:color w:val="555555"/>
          <w:sz w:val="28"/>
          <w:szCs w:val="28"/>
        </w:rPr>
        <w:br/>
        <w:t xml:space="preserve"> Ms. Huan and the teachers have their distinguished teaching style which perfectly combines Chinese solid piano technique and North American musical understanding. Benefit from this, all the students have made big progress in a short time. HYMUSIC’s students have gained many awards in all kinds of music competitions and festivals, including Canadian national CMC, Vancouver Kiwanis Festival and New York Little Mozart Music Competition, not to mention all the high scores in RCM exams. </w:t>
      </w:r>
      <w:r w:rsidRPr="00FF01DA">
        <w:rPr>
          <w:rFonts w:ascii="Times New Roman" w:hAnsi="Times New Roman" w:cs="Times New Roman"/>
          <w:bCs/>
          <w:color w:val="555555"/>
          <w:sz w:val="28"/>
          <w:szCs w:val="28"/>
        </w:rPr>
        <w:br/>
      </w:r>
      <w:bookmarkStart w:id="0" w:name="_GoBack"/>
      <w:bookmarkEnd w:id="0"/>
      <w:r w:rsidRPr="00FF01DA">
        <w:rPr>
          <w:rFonts w:ascii="Times New Roman" w:hAnsi="Times New Roman" w:cs="Times New Roman"/>
          <w:bCs/>
          <w:color w:val="555555"/>
          <w:sz w:val="28"/>
          <w:szCs w:val="28"/>
        </w:rPr>
        <w:br/>
        <w:t>HYMUSIC host more than 2 official concerts in a year. Besides there are also many recitals during the whole year, offering th</w:t>
      </w:r>
      <w:r w:rsidR="007B3EDA" w:rsidRPr="00FF01DA">
        <w:rPr>
          <w:rFonts w:ascii="Times New Roman" w:hAnsi="Times New Roman" w:cs="Times New Roman"/>
          <w:bCs/>
          <w:color w:val="555555"/>
          <w:sz w:val="28"/>
          <w:szCs w:val="28"/>
        </w:rPr>
        <w:t>e students many opportunities for</w:t>
      </w:r>
      <w:r w:rsidRPr="00FF01DA">
        <w:rPr>
          <w:rFonts w:ascii="Times New Roman" w:hAnsi="Times New Roman" w:cs="Times New Roman"/>
          <w:bCs/>
          <w:color w:val="555555"/>
          <w:sz w:val="28"/>
          <w:szCs w:val="28"/>
        </w:rPr>
        <w:t xml:space="preserve"> stage performing. When the parents give their sincere </w:t>
      </w:r>
      <w:r w:rsidRPr="00FF01DA">
        <w:rPr>
          <w:rFonts w:ascii="Times New Roman" w:hAnsi="Times New Roman" w:cs="Times New Roman"/>
          <w:bCs/>
          <w:color w:val="555555"/>
          <w:sz w:val="28"/>
          <w:szCs w:val="28"/>
        </w:rPr>
        <w:lastRenderedPageBreak/>
        <w:t>thanks to</w:t>
      </w:r>
      <w:r w:rsidR="007B3EDA" w:rsidRPr="00FF01DA">
        <w:rPr>
          <w:rFonts w:ascii="Times New Roman" w:hAnsi="Times New Roman" w:cs="Times New Roman"/>
          <w:bCs/>
          <w:color w:val="555555"/>
          <w:sz w:val="28"/>
          <w:szCs w:val="28"/>
        </w:rPr>
        <w:t xml:space="preserve"> Ms. Huan and her teachers team</w:t>
      </w:r>
      <w:r w:rsidRPr="00FF01DA">
        <w:rPr>
          <w:rFonts w:ascii="Times New Roman" w:hAnsi="Times New Roman" w:cs="Times New Roman"/>
          <w:bCs/>
          <w:color w:val="555555"/>
          <w:sz w:val="28"/>
          <w:szCs w:val="28"/>
        </w:rPr>
        <w:t xml:space="preserve">, Ms. Huan says that compare with all the rewards, the more valuable moment is to see the students enjoying the music and piano playing from the bottom of their hearts. </w:t>
      </w:r>
      <w:r w:rsidRPr="00FF01DA">
        <w:rPr>
          <w:rFonts w:ascii="Times New Roman" w:hAnsi="Times New Roman" w:cs="Times New Roman"/>
          <w:bCs/>
          <w:color w:val="555555"/>
          <w:sz w:val="28"/>
          <w:szCs w:val="28"/>
        </w:rPr>
        <w:br/>
      </w:r>
      <w:r w:rsidRPr="00FF01DA">
        <w:rPr>
          <w:rFonts w:ascii="Times New Roman" w:hAnsi="Times New Roman" w:cs="Times New Roman"/>
          <w:bCs/>
          <w:color w:val="555555"/>
          <w:sz w:val="28"/>
          <w:szCs w:val="28"/>
        </w:rPr>
        <w:br/>
        <w:t xml:space="preserve">All the courses in HYMUSIC are set up for the goal of improving students’ artistic accomplishment. We are not just teaching “playing piano”, instead we are aiming to give the students </w:t>
      </w:r>
      <w:r w:rsidR="00D7491F" w:rsidRPr="00FF01DA">
        <w:rPr>
          <w:rFonts w:ascii="Times New Roman" w:hAnsi="Times New Roman" w:cs="Times New Roman"/>
          <w:bCs/>
          <w:color w:val="555555"/>
          <w:sz w:val="28"/>
          <w:szCs w:val="28"/>
        </w:rPr>
        <w:t>the ability of “learn</w:t>
      </w:r>
      <w:r w:rsidR="007B3EDA" w:rsidRPr="00FF01DA">
        <w:rPr>
          <w:rFonts w:ascii="Times New Roman" w:hAnsi="Times New Roman" w:cs="Times New Roman"/>
          <w:bCs/>
          <w:color w:val="555555"/>
          <w:sz w:val="28"/>
          <w:szCs w:val="28"/>
        </w:rPr>
        <w:t>ing</w:t>
      </w:r>
      <w:r w:rsidR="00D7491F" w:rsidRPr="00FF01DA">
        <w:rPr>
          <w:rFonts w:ascii="Times New Roman" w:hAnsi="Times New Roman" w:cs="Times New Roman"/>
          <w:bCs/>
          <w:color w:val="555555"/>
          <w:sz w:val="28"/>
          <w:szCs w:val="28"/>
        </w:rPr>
        <w:t xml:space="preserve"> and enjoy</w:t>
      </w:r>
      <w:r w:rsidR="007B3EDA" w:rsidRPr="00FF01DA">
        <w:rPr>
          <w:rFonts w:ascii="Times New Roman" w:hAnsi="Times New Roman" w:cs="Times New Roman"/>
          <w:bCs/>
          <w:color w:val="555555"/>
          <w:sz w:val="28"/>
          <w:szCs w:val="28"/>
        </w:rPr>
        <w:t>ing</w:t>
      </w:r>
      <w:r w:rsidR="00D7491F" w:rsidRPr="00FF01DA">
        <w:rPr>
          <w:rFonts w:ascii="Times New Roman" w:hAnsi="Times New Roman" w:cs="Times New Roman"/>
          <w:bCs/>
          <w:color w:val="555555"/>
          <w:sz w:val="28"/>
          <w:szCs w:val="28"/>
        </w:rPr>
        <w:t xml:space="preserve"> music”. Teachers help students with not only piano playing skills</w:t>
      </w:r>
      <w:r w:rsidR="00457239" w:rsidRPr="00FF01DA">
        <w:rPr>
          <w:rFonts w:ascii="Times New Roman" w:hAnsi="Times New Roman" w:cs="Times New Roman"/>
          <w:bCs/>
          <w:color w:val="555555"/>
          <w:sz w:val="28"/>
          <w:szCs w:val="28"/>
        </w:rPr>
        <w:t>, but also singing, ear test, sight reading and music theory, by a combination of teaching methods which includes playing games, stor</w:t>
      </w:r>
      <w:r w:rsidR="007B3EDA" w:rsidRPr="00FF01DA">
        <w:rPr>
          <w:rFonts w:ascii="Times New Roman" w:hAnsi="Times New Roman" w:cs="Times New Roman"/>
          <w:bCs/>
          <w:color w:val="555555"/>
          <w:sz w:val="28"/>
          <w:szCs w:val="28"/>
        </w:rPr>
        <w:t>y-</w:t>
      </w:r>
      <w:r w:rsidR="00457239" w:rsidRPr="00FF01DA">
        <w:rPr>
          <w:rFonts w:ascii="Times New Roman" w:hAnsi="Times New Roman" w:cs="Times New Roman"/>
          <w:bCs/>
          <w:color w:val="555555"/>
          <w:sz w:val="28"/>
          <w:szCs w:val="28"/>
        </w:rPr>
        <w:t>telling and finger</w:t>
      </w:r>
      <w:r w:rsidR="00E972FB" w:rsidRPr="00FF01DA">
        <w:rPr>
          <w:rFonts w:ascii="Times New Roman" w:hAnsi="Times New Roman" w:cs="Times New Roman"/>
          <w:bCs/>
          <w:color w:val="555555"/>
          <w:sz w:val="28"/>
          <w:szCs w:val="28"/>
        </w:rPr>
        <w:t>s</w:t>
      </w:r>
      <w:r w:rsidR="00457239" w:rsidRPr="00FF01DA">
        <w:rPr>
          <w:rFonts w:ascii="Times New Roman" w:hAnsi="Times New Roman" w:cs="Times New Roman"/>
          <w:bCs/>
          <w:color w:val="555555"/>
          <w:sz w:val="28"/>
          <w:szCs w:val="28"/>
        </w:rPr>
        <w:t xml:space="preserve"> practice, etc. </w:t>
      </w:r>
      <w:r w:rsidR="00E972FB" w:rsidRPr="00FF01DA">
        <w:rPr>
          <w:rFonts w:ascii="Times New Roman" w:hAnsi="Times New Roman" w:cs="Times New Roman"/>
          <w:bCs/>
          <w:color w:val="555555"/>
          <w:sz w:val="28"/>
          <w:szCs w:val="28"/>
        </w:rPr>
        <w:t>Students enjoy the</w:t>
      </w:r>
      <w:r w:rsidR="007B3EDA" w:rsidRPr="00FF01DA">
        <w:rPr>
          <w:rFonts w:ascii="Times New Roman" w:hAnsi="Times New Roman" w:cs="Times New Roman"/>
          <w:bCs/>
          <w:color w:val="555555"/>
          <w:sz w:val="28"/>
          <w:szCs w:val="28"/>
        </w:rPr>
        <w:t xml:space="preserve"> class time very much and most of them</w:t>
      </w:r>
      <w:r w:rsidR="00E972FB" w:rsidRPr="00FF01DA">
        <w:rPr>
          <w:rFonts w:ascii="Times New Roman" w:hAnsi="Times New Roman" w:cs="Times New Roman"/>
          <w:bCs/>
          <w:color w:val="555555"/>
          <w:sz w:val="28"/>
          <w:szCs w:val="28"/>
        </w:rPr>
        <w:t xml:space="preserve"> make great progresses before they themselves</w:t>
      </w:r>
      <w:r w:rsidR="007B3EDA" w:rsidRPr="00FF01DA">
        <w:rPr>
          <w:rFonts w:ascii="Times New Roman" w:hAnsi="Times New Roman" w:cs="Times New Roman"/>
          <w:bCs/>
          <w:color w:val="555555"/>
          <w:sz w:val="28"/>
          <w:szCs w:val="28"/>
        </w:rPr>
        <w:t xml:space="preserve"> are</w:t>
      </w:r>
      <w:r w:rsidR="00E972FB" w:rsidRPr="00FF01DA">
        <w:rPr>
          <w:rFonts w:ascii="Times New Roman" w:hAnsi="Times New Roman" w:cs="Times New Roman"/>
          <w:bCs/>
          <w:color w:val="555555"/>
          <w:sz w:val="28"/>
          <w:szCs w:val="28"/>
        </w:rPr>
        <w:t xml:space="preserve"> aware of. As Ms. Huan always</w:t>
      </w:r>
      <w:r w:rsidR="003B6272" w:rsidRPr="00FF01DA">
        <w:rPr>
          <w:rFonts w:ascii="Times New Roman" w:hAnsi="Times New Roman" w:cs="Times New Roman"/>
          <w:bCs/>
          <w:color w:val="555555"/>
          <w:sz w:val="28"/>
          <w:szCs w:val="28"/>
        </w:rPr>
        <w:t xml:space="preserve"> says that the purpose of learning music is not only to shape a dedicated musician, the more important is to keep curiosity and build up the insight ability. </w:t>
      </w:r>
      <w:r w:rsidR="007D0F89" w:rsidRPr="00FF01DA">
        <w:rPr>
          <w:rFonts w:ascii="Times New Roman" w:hAnsi="Times New Roman" w:cs="Times New Roman"/>
          <w:bCs/>
          <w:color w:val="555555"/>
          <w:sz w:val="28"/>
          <w:szCs w:val="28"/>
        </w:rPr>
        <w:t xml:space="preserve">Students will then enjoy both piano playing and the inner peace. In HYMUSIC we would like to share and practice our motto-Music leading to an enjoyable life. </w:t>
      </w:r>
    </w:p>
    <w:p w:rsidR="005374DD" w:rsidRPr="00FF01DA" w:rsidRDefault="005374DD">
      <w:pPr>
        <w:rPr>
          <w:rFonts w:ascii="Times New Roman" w:hAnsi="Times New Roman" w:cs="Times New Roman"/>
          <w:bCs/>
          <w:color w:val="555555"/>
          <w:sz w:val="28"/>
          <w:szCs w:val="28"/>
        </w:rPr>
      </w:pPr>
    </w:p>
    <w:p w:rsidR="005374DD" w:rsidRPr="00FF01DA" w:rsidRDefault="005374DD">
      <w:pPr>
        <w:rPr>
          <w:rFonts w:ascii="Times New Roman" w:hAnsi="Times New Roman" w:cs="Times New Roman"/>
          <w:sz w:val="28"/>
          <w:szCs w:val="28"/>
        </w:rPr>
      </w:pPr>
      <w:r w:rsidRPr="00FF01DA">
        <w:rPr>
          <w:rFonts w:ascii="Times New Roman" w:hAnsi="Times New Roman" w:cs="Times New Roman"/>
          <w:bCs/>
          <w:color w:val="555555"/>
          <w:sz w:val="28"/>
          <w:szCs w:val="28"/>
        </w:rPr>
        <w:t xml:space="preserve">By </w:t>
      </w:r>
      <w:r w:rsidR="00BE1403" w:rsidRPr="00FF01DA">
        <w:rPr>
          <w:rFonts w:ascii="Times New Roman" w:hAnsi="Times New Roman" w:cs="Times New Roman"/>
          <w:bCs/>
          <w:color w:val="555555"/>
          <w:sz w:val="28"/>
          <w:szCs w:val="28"/>
        </w:rPr>
        <w:t xml:space="preserve">playing piano, students learn how to understand and enjoy music. On top of that, they also gain good habits of patience, calmness and never giving up. HYMUSIC is working hard to let more and more students benefit from these. We also welcome parents to learn together with your </w:t>
      </w:r>
      <w:r w:rsidR="00BE1403" w:rsidRPr="00FF01DA">
        <w:rPr>
          <w:rFonts w:ascii="Times New Roman" w:hAnsi="Times New Roman" w:cs="Times New Roman"/>
          <w:bCs/>
          <w:color w:val="555555"/>
          <w:sz w:val="28"/>
          <w:szCs w:val="28"/>
        </w:rPr>
        <w:lastRenderedPageBreak/>
        <w:t xml:space="preserve">children, to share the magic of music with each other. </w:t>
      </w:r>
    </w:p>
    <w:sectPr w:rsidR="005374DD" w:rsidRPr="00FF0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DD6" w:rsidRDefault="005A3DD6" w:rsidP="00FF01DA">
      <w:r>
        <w:separator/>
      </w:r>
    </w:p>
  </w:endnote>
  <w:endnote w:type="continuationSeparator" w:id="0">
    <w:p w:rsidR="005A3DD6" w:rsidRDefault="005A3DD6" w:rsidP="00FF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DD6" w:rsidRDefault="005A3DD6" w:rsidP="00FF01DA">
      <w:r>
        <w:separator/>
      </w:r>
    </w:p>
  </w:footnote>
  <w:footnote w:type="continuationSeparator" w:id="0">
    <w:p w:rsidR="005A3DD6" w:rsidRDefault="005A3DD6" w:rsidP="00FF01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41"/>
    <w:rsid w:val="003925C0"/>
    <w:rsid w:val="003B6272"/>
    <w:rsid w:val="00457239"/>
    <w:rsid w:val="004A22BB"/>
    <w:rsid w:val="005374DD"/>
    <w:rsid w:val="005A3DD6"/>
    <w:rsid w:val="0060549C"/>
    <w:rsid w:val="007B3EDA"/>
    <w:rsid w:val="007D0F89"/>
    <w:rsid w:val="00AA6654"/>
    <w:rsid w:val="00BE1403"/>
    <w:rsid w:val="00D21741"/>
    <w:rsid w:val="00D7491F"/>
    <w:rsid w:val="00E972FB"/>
    <w:rsid w:val="00FF0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0A57E8-2D62-4E91-B507-A4DAFBDF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01DA"/>
    <w:rPr>
      <w:sz w:val="18"/>
      <w:szCs w:val="18"/>
    </w:rPr>
  </w:style>
  <w:style w:type="paragraph" w:styleId="a4">
    <w:name w:val="footer"/>
    <w:basedOn w:val="a"/>
    <w:link w:val="Char0"/>
    <w:uiPriority w:val="99"/>
    <w:unhideWhenUsed/>
    <w:rsid w:val="00FF01DA"/>
    <w:pPr>
      <w:tabs>
        <w:tab w:val="center" w:pos="4153"/>
        <w:tab w:val="right" w:pos="8306"/>
      </w:tabs>
      <w:snapToGrid w:val="0"/>
      <w:jc w:val="left"/>
    </w:pPr>
    <w:rPr>
      <w:sz w:val="18"/>
      <w:szCs w:val="18"/>
    </w:rPr>
  </w:style>
  <w:style w:type="character" w:customStyle="1" w:styleId="Char0">
    <w:name w:val="页脚 Char"/>
    <w:basedOn w:val="a0"/>
    <w:link w:val="a4"/>
    <w:uiPriority w:val="99"/>
    <w:rsid w:val="00FF01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4</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ding</dc:creator>
  <cp:keywords/>
  <dc:description/>
  <cp:lastModifiedBy>ding ding</cp:lastModifiedBy>
  <cp:revision>16</cp:revision>
  <dcterms:created xsi:type="dcterms:W3CDTF">2018-11-26T19:09:00Z</dcterms:created>
  <dcterms:modified xsi:type="dcterms:W3CDTF">2018-11-30T00:27:00Z</dcterms:modified>
</cp:coreProperties>
</file>