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151F" w14:textId="77777777" w:rsidR="00492561" w:rsidRDefault="00495D2A">
      <w:pPr>
        <w:pStyle w:val="Title"/>
      </w:pPr>
      <w:r>
        <w:t>Assignment_4</w:t>
      </w:r>
    </w:p>
    <w:p w14:paraId="0E8A002F" w14:textId="77777777" w:rsidR="00492561" w:rsidRDefault="00495D2A">
      <w:pPr>
        <w:pStyle w:val="Author"/>
      </w:pPr>
      <w:r>
        <w:t>Yannick Lokpe</w:t>
      </w:r>
    </w:p>
    <w:p w14:paraId="5F35CE35" w14:textId="77777777" w:rsidR="00492561" w:rsidRDefault="00495D2A">
      <w:pPr>
        <w:pStyle w:val="Date"/>
      </w:pPr>
      <w:r>
        <w:t>11/9/2021</w:t>
      </w:r>
    </w:p>
    <w:p w14:paraId="2E34BDDE" w14:textId="77777777" w:rsidR="00492561" w:rsidRDefault="00495D2A">
      <w:pPr>
        <w:pStyle w:val="Heading1"/>
      </w:pPr>
      <w:bookmarkStart w:id="0" w:name="importing-and-viewing-dataset"/>
      <w:r>
        <w:t>Importing and viewing dataset</w:t>
      </w:r>
    </w:p>
    <w:p w14:paraId="3864B5BB" w14:textId="77777777" w:rsidR="00492561" w:rsidRDefault="00495D2A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"Pharmaceuticals.csv"</w:t>
      </w:r>
      <w:r>
        <w:rPr>
          <w:rStyle w:val="NormalTok"/>
        </w:rPr>
        <w:t>,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(p)</w:t>
      </w:r>
    </w:p>
    <w:p w14:paraId="0A9C96BC" w14:textId="77777777" w:rsidR="00492561" w:rsidRDefault="00495D2A">
      <w:pPr>
        <w:pStyle w:val="SourceCode"/>
      </w:pPr>
      <w:r>
        <w:rPr>
          <w:rStyle w:val="VerbatimChar"/>
        </w:rPr>
        <w:t>##   Symbol                Name Market_Cap Beta PE_Ratio  ROE  ROA Asset_Turnover</w:t>
      </w:r>
      <w:r>
        <w:br/>
      </w:r>
      <w:r>
        <w:rPr>
          <w:rStyle w:val="VerbatimChar"/>
        </w:rPr>
        <w:t>## 1    ABT Abbott Laboratories      68.44 0.32     24.7 26.4 11.8            0.7</w:t>
      </w:r>
      <w:r>
        <w:br/>
      </w:r>
      <w:r>
        <w:rPr>
          <w:rStyle w:val="VerbatimChar"/>
        </w:rPr>
        <w:t>## 2    AGN      Allergan, Inc.       7.58 0.41     82.5 12.9  5.5            0.9</w:t>
      </w:r>
      <w:r>
        <w:br/>
      </w:r>
      <w:r>
        <w:rPr>
          <w:rStyle w:val="VerbatimChar"/>
        </w:rPr>
        <w:t>## 3    AH</w:t>
      </w:r>
      <w:r>
        <w:rPr>
          <w:rStyle w:val="VerbatimChar"/>
        </w:rPr>
        <w:t>M        Amersham plc       6.30 0.46     20.7 14.9  7.8            0.9</w:t>
      </w:r>
      <w:r>
        <w:br/>
      </w:r>
      <w:r>
        <w:rPr>
          <w:rStyle w:val="VerbatimChar"/>
        </w:rPr>
        <w:t>## 4    AZN     AstraZeneca PLC      67.63 0.52     21.5 27.4 15.4            0.9</w:t>
      </w:r>
      <w:r>
        <w:br/>
      </w:r>
      <w:r>
        <w:rPr>
          <w:rStyle w:val="VerbatimChar"/>
        </w:rPr>
        <w:t>## 5    AVE             Aventis      47.16 0.32     20.1 21.8  7.5            0.6</w:t>
      </w:r>
      <w:r>
        <w:br/>
      </w:r>
      <w:r>
        <w:rPr>
          <w:rStyle w:val="VerbatimChar"/>
        </w:rPr>
        <w:t xml:space="preserve">## 6    BAY         </w:t>
      </w:r>
      <w:r>
        <w:rPr>
          <w:rStyle w:val="VerbatimChar"/>
        </w:rPr>
        <w:t xml:space="preserve">   Bayer AG      16.90 1.11     27.9  3.9  1.4            0.6</w:t>
      </w:r>
      <w:r>
        <w:br/>
      </w:r>
      <w:r>
        <w:rPr>
          <w:rStyle w:val="VerbatimChar"/>
        </w:rPr>
        <w:t>##   Leverage Rev_Growth Net_Profit_Margin Median_Recommendation Location Exchange</w:t>
      </w:r>
      <w:r>
        <w:br/>
      </w:r>
      <w:r>
        <w:rPr>
          <w:rStyle w:val="VerbatimChar"/>
        </w:rPr>
        <w:t>## 1     0.42       7.54              16.1          Moderate Buy       US     NYSE</w:t>
      </w:r>
      <w:r>
        <w:br/>
      </w:r>
      <w:r>
        <w:rPr>
          <w:rStyle w:val="VerbatimChar"/>
        </w:rPr>
        <w:t xml:space="preserve">## 2     0.60       9.16    </w:t>
      </w:r>
      <w:r>
        <w:rPr>
          <w:rStyle w:val="VerbatimChar"/>
        </w:rPr>
        <w:t xml:space="preserve">           5.5          Moderate Buy   CANADA     NYSE</w:t>
      </w:r>
      <w:r>
        <w:br/>
      </w:r>
      <w:r>
        <w:rPr>
          <w:rStyle w:val="VerbatimChar"/>
        </w:rPr>
        <w:t>## 3     0.27       7.05              11.2            Strong Buy       UK     NYSE</w:t>
      </w:r>
      <w:r>
        <w:br/>
      </w:r>
      <w:r>
        <w:rPr>
          <w:rStyle w:val="VerbatimChar"/>
        </w:rPr>
        <w:t>## 4     0.00      15.00              18.0         Moderate Sell       UK     NYSE</w:t>
      </w:r>
      <w:r>
        <w:br/>
      </w:r>
      <w:r>
        <w:rPr>
          <w:rStyle w:val="VerbatimChar"/>
        </w:rPr>
        <w:t xml:space="preserve">## 5     0.34      26.81           </w:t>
      </w:r>
      <w:r>
        <w:rPr>
          <w:rStyle w:val="VerbatimChar"/>
        </w:rPr>
        <w:t xml:space="preserve">   12.9          Moderate Buy   FRANCE     NYSE</w:t>
      </w:r>
      <w:r>
        <w:br/>
      </w:r>
      <w:r>
        <w:rPr>
          <w:rStyle w:val="VerbatimChar"/>
        </w:rPr>
        <w:t>## 6     0.00      -3.17               2.6                  Hold  GERMANY     NYSE</w:t>
      </w:r>
    </w:p>
    <w:p w14:paraId="344F6EEF" w14:textId="77777777" w:rsidR="00492561" w:rsidRDefault="00495D2A">
      <w:pPr>
        <w:pStyle w:val="Heading1"/>
      </w:pPr>
      <w:bookmarkStart w:id="1" w:name="a"/>
      <w:bookmarkEnd w:id="0"/>
      <w:r>
        <w:lastRenderedPageBreak/>
        <w:t>A</w:t>
      </w:r>
    </w:p>
    <w:p w14:paraId="665F88FC" w14:textId="77777777" w:rsidR="00492561" w:rsidRDefault="00495D2A">
      <w:pPr>
        <w:pStyle w:val="Heading1"/>
      </w:pPr>
      <w:bookmarkStart w:id="2" w:name="Xdaa7616181d2c00330d544d35429472d112b861"/>
      <w:bookmarkEnd w:id="1"/>
      <w:r>
        <w:t>Use only numerical variables (1 to 9 ) to cluster the 21 firms</w:t>
      </w:r>
    </w:p>
    <w:p w14:paraId="7A17144B" w14:textId="77777777" w:rsidR="00492561" w:rsidRDefault="00495D2A">
      <w:pPr>
        <w:pStyle w:val="SourceCode"/>
      </w:pPr>
      <w:r>
        <w:rPr>
          <w:rStyle w:val="NormalTok"/>
        </w:rPr>
        <w:t>p1</w:t>
      </w:r>
      <w:r>
        <w:rPr>
          <w:rStyle w:val="OtherTok"/>
        </w:rPr>
        <w:t>&lt;-</w:t>
      </w:r>
      <w:r>
        <w:rPr>
          <w:rStyle w:val="NormalTok"/>
        </w:rPr>
        <w:t xml:space="preserve"> p[,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(p1)</w:t>
      </w:r>
    </w:p>
    <w:p w14:paraId="62727EE6" w14:textId="77777777" w:rsidR="00492561" w:rsidRDefault="00495D2A">
      <w:pPr>
        <w:pStyle w:val="SourceCode"/>
      </w:pPr>
      <w:r>
        <w:rPr>
          <w:rStyle w:val="VerbatimChar"/>
        </w:rPr>
        <w:t>##   Market_Cap Beta PE_Ratio  ROE  R</w:t>
      </w:r>
      <w:r>
        <w:rPr>
          <w:rStyle w:val="VerbatimChar"/>
        </w:rPr>
        <w:t>OA Asset_Turnover Leverage Rev_Growth</w:t>
      </w:r>
      <w:r>
        <w:br/>
      </w:r>
      <w:r>
        <w:rPr>
          <w:rStyle w:val="VerbatimChar"/>
        </w:rPr>
        <w:t>## 1      68.44 0.32     24.7 26.4 11.8            0.7     0.42       7.54</w:t>
      </w:r>
      <w:r>
        <w:br/>
      </w:r>
      <w:r>
        <w:rPr>
          <w:rStyle w:val="VerbatimChar"/>
        </w:rPr>
        <w:t>## 2       7.58 0.41     82.5 12.9  5.5            0.9     0.60       9.16</w:t>
      </w:r>
      <w:r>
        <w:br/>
      </w:r>
      <w:r>
        <w:rPr>
          <w:rStyle w:val="VerbatimChar"/>
        </w:rPr>
        <w:t xml:space="preserve">## 3       6.30 0.46     20.7 14.9  7.8            0.9     0.27     </w:t>
      </w:r>
      <w:r>
        <w:rPr>
          <w:rStyle w:val="VerbatimChar"/>
        </w:rPr>
        <w:t xml:space="preserve">  7.05</w:t>
      </w:r>
      <w:r>
        <w:br/>
      </w:r>
      <w:r>
        <w:rPr>
          <w:rStyle w:val="VerbatimChar"/>
        </w:rPr>
        <w:t>## 4      67.63 0.52     21.5 27.4 15.4            0.9     0.00      15.00</w:t>
      </w:r>
      <w:r>
        <w:br/>
      </w:r>
      <w:r>
        <w:rPr>
          <w:rStyle w:val="VerbatimChar"/>
        </w:rPr>
        <w:t>## 5      47.16 0.32     20.1 21.8  7.5            0.6     0.34      26.81</w:t>
      </w:r>
      <w:r>
        <w:br/>
      </w:r>
      <w:r>
        <w:rPr>
          <w:rStyle w:val="VerbatimChar"/>
        </w:rPr>
        <w:t>## 6      16.90 1.11     27.9  3.9  1.4            0.6     0.00      -3.17</w:t>
      </w:r>
      <w:r>
        <w:br/>
      </w:r>
      <w:r>
        <w:rPr>
          <w:rStyle w:val="VerbatimChar"/>
        </w:rPr>
        <w:t>##   Net_Profit_Margin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              16.1</w:t>
      </w:r>
      <w:r>
        <w:br/>
      </w:r>
      <w:r>
        <w:rPr>
          <w:rStyle w:val="VerbatimChar"/>
        </w:rPr>
        <w:t>## 2               5.5</w:t>
      </w:r>
      <w:r>
        <w:br/>
      </w:r>
      <w:r>
        <w:rPr>
          <w:rStyle w:val="VerbatimChar"/>
        </w:rPr>
        <w:t>## 3              11.2</w:t>
      </w:r>
      <w:r>
        <w:br/>
      </w:r>
      <w:r>
        <w:rPr>
          <w:rStyle w:val="VerbatimChar"/>
        </w:rPr>
        <w:t>## 4              18.0</w:t>
      </w:r>
      <w:r>
        <w:br/>
      </w:r>
      <w:r>
        <w:rPr>
          <w:rStyle w:val="VerbatimChar"/>
        </w:rPr>
        <w:t>## 5              12.9</w:t>
      </w:r>
      <w:r>
        <w:br/>
      </w:r>
      <w:r>
        <w:rPr>
          <w:rStyle w:val="VerbatimChar"/>
        </w:rPr>
        <w:t>## 6               2.6</w:t>
      </w:r>
    </w:p>
    <w:p w14:paraId="5D7B2EEB" w14:textId="77777777" w:rsidR="00492561" w:rsidRDefault="00495D2A">
      <w:pPr>
        <w:pStyle w:val="Heading1"/>
      </w:pPr>
      <w:bookmarkStart w:id="3" w:name="Xd36f4fb85f278b789eafa99592ead920080c76f"/>
      <w:bookmarkEnd w:id="2"/>
      <w:r>
        <w:t>Scaling all the quantitative variables in the dataframe</w:t>
      </w:r>
    </w:p>
    <w:p w14:paraId="59C3E6C1" w14:textId="77777777" w:rsidR="00492561" w:rsidRDefault="00495D2A">
      <w:pPr>
        <w:pStyle w:val="SourceCode"/>
      </w:pPr>
      <w:r>
        <w:rPr>
          <w:rStyle w:val="NormalTok"/>
        </w:rPr>
        <w:t>ps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(p1)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(ps)</w:t>
      </w:r>
    </w:p>
    <w:p w14:paraId="4B785DD8" w14:textId="77777777" w:rsidR="00492561" w:rsidRDefault="00495D2A">
      <w:pPr>
        <w:pStyle w:val="SourceCode"/>
      </w:pPr>
      <w:r>
        <w:rPr>
          <w:rStyle w:val="VerbatimChar"/>
        </w:rPr>
        <w:t>##      Market_Cap        Beta    PE_Ratio         ROE        ROA Asset_Turnover</w:t>
      </w:r>
      <w:r>
        <w:br/>
      </w:r>
      <w:r>
        <w:rPr>
          <w:rStyle w:val="VerbatimChar"/>
        </w:rPr>
        <w:t>## [1,]  0.1840960 -0.80125356 -0.04671323  0.04009035  0.2416121      0.0000000</w:t>
      </w:r>
      <w:r>
        <w:br/>
      </w:r>
      <w:r>
        <w:rPr>
          <w:rStyle w:val="VerbatimChar"/>
        </w:rPr>
        <w:t>## [2,] -0.8544181 -0.45070513  3.49706911 -0.85483986 -0.9422871      0.9225312</w:t>
      </w:r>
      <w:r>
        <w:br/>
      </w:r>
      <w:r>
        <w:rPr>
          <w:rStyle w:val="VerbatimChar"/>
        </w:rPr>
        <w:t>## [3,] -0.87</w:t>
      </w:r>
      <w:r>
        <w:rPr>
          <w:rStyle w:val="VerbatimChar"/>
        </w:rPr>
        <w:t>62600 -0.25595600 -0.29195768 -0.72225761 -0.5100700      0.9225312</w:t>
      </w:r>
      <w:r>
        <w:br/>
      </w:r>
      <w:r>
        <w:rPr>
          <w:rStyle w:val="VerbatimChar"/>
        </w:rPr>
        <w:t>## [4,]  0.1702742 -0.02225704 -0.24290879  0.10638147  0.9181259      0.9225312</w:t>
      </w:r>
      <w:r>
        <w:br/>
      </w:r>
      <w:r>
        <w:rPr>
          <w:rStyle w:val="VerbatimChar"/>
        </w:rPr>
        <w:t>## [5,] -0.1790256 -0.80125356 -0.32874435 -0.26484883 -0.5664461     -0.4612656</w:t>
      </w:r>
      <w:r>
        <w:br/>
      </w:r>
      <w:r>
        <w:rPr>
          <w:rStyle w:val="VerbatimChar"/>
        </w:rPr>
        <w:t>## [6,] -0.6953818  2.2757</w:t>
      </w:r>
      <w:r>
        <w:rPr>
          <w:rStyle w:val="VerbatimChar"/>
        </w:rPr>
        <w:t>8267  0.14948233 -1.45146000 -1.7127612     -0.4612656</w:t>
      </w:r>
      <w:r>
        <w:br/>
      </w:r>
      <w:r>
        <w:rPr>
          <w:rStyle w:val="VerbatimChar"/>
        </w:rPr>
        <w:t>##        Leverage Rev_Growth Net_Profit_Margin</w:t>
      </w:r>
      <w:r>
        <w:br/>
      </w:r>
      <w:r>
        <w:rPr>
          <w:rStyle w:val="VerbatimChar"/>
        </w:rPr>
        <w:t>## [1,] -0.2120979 -0.5277675        0.06168225</w:t>
      </w:r>
      <w:r>
        <w:br/>
      </w:r>
      <w:r>
        <w:rPr>
          <w:rStyle w:val="VerbatimChar"/>
        </w:rPr>
        <w:t>## [2,]  0.0182843 -0.3811391       -1.55366706</w:t>
      </w:r>
      <w:r>
        <w:br/>
      </w:r>
      <w:r>
        <w:rPr>
          <w:rStyle w:val="VerbatimChar"/>
        </w:rPr>
        <w:t>## [3,] -0.4040831 -0.5721181       -0.68503583</w:t>
      </w:r>
      <w:r>
        <w:br/>
      </w:r>
      <w:r>
        <w:rPr>
          <w:rStyle w:val="VerbatimChar"/>
        </w:rPr>
        <w:t>## [4,] -</w:t>
      </w:r>
      <w:r>
        <w:rPr>
          <w:rStyle w:val="VerbatimChar"/>
        </w:rPr>
        <w:t>0.7496565  0.1474473        0.35122600</w:t>
      </w:r>
      <w:r>
        <w:br/>
      </w:r>
      <w:r>
        <w:rPr>
          <w:rStyle w:val="VerbatimChar"/>
        </w:rPr>
        <w:t>## [5,] -0.3144900  1.2163867       -0.42597037</w:t>
      </w:r>
      <w:r>
        <w:br/>
      </w:r>
      <w:r>
        <w:rPr>
          <w:rStyle w:val="VerbatimChar"/>
        </w:rPr>
        <w:t>## [6,] -0.7496565 -1.4971443       -1.99560225</w:t>
      </w:r>
    </w:p>
    <w:p w14:paraId="63B4F83D" w14:textId="77777777" w:rsidR="00492561" w:rsidRDefault="00495D2A">
      <w:pPr>
        <w:pStyle w:val="Heading1"/>
      </w:pPr>
      <w:bookmarkStart w:id="4" w:name="Xdfe1f709f5a36067867315371534afdc4dcfce0"/>
      <w:bookmarkEnd w:id="3"/>
      <w:r>
        <w:lastRenderedPageBreak/>
        <w:t>Determing number of clusters for the cluster analysis</w:t>
      </w:r>
    </w:p>
    <w:p w14:paraId="30A43505" w14:textId="77777777" w:rsidR="00492561" w:rsidRDefault="00495D2A">
      <w:pPr>
        <w:pStyle w:val="SourceCode"/>
      </w:pPr>
      <w:r>
        <w:rPr>
          <w:rStyle w:val="NormalTok"/>
        </w:rPr>
        <w:t xml:space="preserve">wss </w:t>
      </w:r>
      <w:r>
        <w:rPr>
          <w:rStyle w:val="OtherTok"/>
        </w:rPr>
        <w:t>&lt;-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(ps)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>(ps,</w:t>
      </w:r>
      <w:r>
        <w:rPr>
          <w:rStyle w:val="DecValTok"/>
        </w:rPr>
        <w:t>2</w:t>
      </w:r>
      <w:r>
        <w:rPr>
          <w:rStyle w:val="NormalTok"/>
        </w:rPr>
        <w:t>,var))</w:t>
      </w:r>
      <w:r>
        <w:br/>
      </w:r>
      <w:r>
        <w:rPr>
          <w:rStyle w:val="NormalTok"/>
        </w:rPr>
        <w:t>wss</w:t>
      </w:r>
    </w:p>
    <w:p w14:paraId="2692DA22" w14:textId="77777777" w:rsidR="00492561" w:rsidRDefault="00495D2A">
      <w:pPr>
        <w:pStyle w:val="SourceCode"/>
      </w:pPr>
      <w:r>
        <w:rPr>
          <w:rStyle w:val="VerbatimChar"/>
        </w:rPr>
        <w:t>## [1] 180</w:t>
      </w:r>
    </w:p>
    <w:p w14:paraId="6AC7119B" w14:textId="77777777" w:rsidR="00492561" w:rsidRDefault="00495D2A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>)wss[i]</w:t>
      </w:r>
      <w:r>
        <w:rPr>
          <w:rStyle w:val="OtherTok"/>
        </w:rPr>
        <w:t>&lt;-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kmeans</w:t>
      </w:r>
      <w:r>
        <w:rPr>
          <w:rStyle w:val="NormalTok"/>
        </w:rPr>
        <w:t>(ps,</w:t>
      </w:r>
      <w:r>
        <w:rPr>
          <w:rStyle w:val="AttributeTok"/>
        </w:rPr>
        <w:t>centers=</w:t>
      </w:r>
      <w:r>
        <w:rPr>
          <w:rStyle w:val="NormalTok"/>
        </w:rPr>
        <w:t>i)</w:t>
      </w:r>
      <w:r>
        <w:rPr>
          <w:rStyle w:val="SpecialCharTok"/>
        </w:rPr>
        <w:t>$</w:t>
      </w:r>
      <w:r>
        <w:rPr>
          <w:rStyle w:val="NormalTok"/>
        </w:rPr>
        <w:t>withinss)</w:t>
      </w:r>
      <w:r>
        <w:br/>
      </w:r>
      <w:r>
        <w:rPr>
          <w:rStyle w:val="NormalTok"/>
        </w:rPr>
        <w:t>wss</w:t>
      </w:r>
    </w:p>
    <w:p w14:paraId="71FB5D8B" w14:textId="77777777" w:rsidR="00492561" w:rsidRDefault="00495D2A">
      <w:pPr>
        <w:pStyle w:val="SourceCode"/>
      </w:pPr>
      <w:r>
        <w:rPr>
          <w:rStyle w:val="VerbatimChar"/>
        </w:rPr>
        <w:t>##  [1] 180.00000 118.56934  95.99420  78.24600  65.61035  54.84345  40.53936</w:t>
      </w:r>
      <w:r>
        <w:br/>
      </w:r>
      <w:r>
        <w:rPr>
          <w:rStyle w:val="VerbatimChar"/>
        </w:rPr>
        <w:t>##  [8]  42.50679  29.55677  31.42706  23.60399  17.51296  18.85666  11.14352</w:t>
      </w:r>
      <w:r>
        <w:br/>
      </w:r>
      <w:r>
        <w:rPr>
          <w:rStyle w:val="VerbatimChar"/>
        </w:rPr>
        <w:t>## [15]  10.25863</w:t>
      </w:r>
    </w:p>
    <w:p w14:paraId="53408F9C" w14:textId="77777777" w:rsidR="00492561" w:rsidRDefault="00495D2A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>,wss,</w:t>
      </w:r>
      <w:r>
        <w:rPr>
          <w:rStyle w:val="Attribut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"Number of Clusters"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"Within groups sum of squares"</w:t>
      </w:r>
      <w:r>
        <w:rPr>
          <w:rStyle w:val="NormalTok"/>
        </w:rPr>
        <w:t>)</w:t>
      </w:r>
    </w:p>
    <w:p w14:paraId="6ED24616" w14:textId="77777777" w:rsidR="00492561" w:rsidRDefault="00495D2A">
      <w:pPr>
        <w:pStyle w:val="FirstParagraph"/>
      </w:pPr>
      <w:r>
        <w:rPr>
          <w:noProof/>
        </w:rPr>
        <w:drawing>
          <wp:inline distT="0" distB="0" distL="0" distR="0" wp14:anchorId="1CE3A53C" wp14:editId="6446AF4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In this plot we can notice, there are 5 clusters sufficient to capture most variations in the data</w:t>
      </w:r>
    </w:p>
    <w:p w14:paraId="13D7A1D9" w14:textId="77777777" w:rsidR="00492561" w:rsidRDefault="00495D2A">
      <w:pPr>
        <w:pStyle w:val="Heading1"/>
      </w:pPr>
      <w:bookmarkStart w:id="5" w:name="k-means-cluster-analysis"/>
      <w:bookmarkEnd w:id="4"/>
      <w:r>
        <w:t>K-Means Cluster Analysis</w:t>
      </w:r>
    </w:p>
    <w:p w14:paraId="5268AC04" w14:textId="77777777" w:rsidR="00492561" w:rsidRDefault="00495D2A">
      <w:pPr>
        <w:pStyle w:val="Heading1"/>
      </w:pPr>
      <w:bookmarkStart w:id="6" w:name="fiting-the-data-with-5-clusters"/>
      <w:bookmarkEnd w:id="5"/>
      <w:r>
        <w:t>Fiting the data with 5 clusters</w:t>
      </w:r>
    </w:p>
    <w:p w14:paraId="149BF969" w14:textId="77777777" w:rsidR="00492561" w:rsidRDefault="00495D2A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(ps,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aggregate</w:t>
      </w:r>
      <w:r>
        <w:rPr>
          <w:rStyle w:val="NormalTok"/>
        </w:rPr>
        <w:t>(ps,</w:t>
      </w:r>
      <w:r>
        <w:rPr>
          <w:rStyle w:val="AttributeTok"/>
        </w:rPr>
        <w:t>by=</w:t>
      </w:r>
      <w:r>
        <w:rPr>
          <w:rStyle w:val="FunctionTok"/>
        </w:rPr>
        <w:t>list</w:t>
      </w:r>
      <w:r>
        <w:rPr>
          <w:rStyle w:val="NormalTok"/>
        </w:rPr>
        <w:t>(fit</w:t>
      </w:r>
      <w:r>
        <w:rPr>
          <w:rStyle w:val="SpecialCharTok"/>
        </w:rPr>
        <w:t>$</w:t>
      </w:r>
      <w:r>
        <w:rPr>
          <w:rStyle w:val="NormalTok"/>
        </w:rPr>
        <w:t>cluster),</w:t>
      </w:r>
      <w:r>
        <w:rPr>
          <w:rStyle w:val="AttributeTok"/>
        </w:rPr>
        <w:t>FUN=</w:t>
      </w:r>
      <w:r>
        <w:rPr>
          <w:rStyle w:val="NormalTok"/>
        </w:rPr>
        <w:t>mean)</w:t>
      </w:r>
    </w:p>
    <w:p w14:paraId="3EBBF076" w14:textId="77777777" w:rsidR="00492561" w:rsidRDefault="00495D2A">
      <w:pPr>
        <w:pStyle w:val="SourceCode"/>
      </w:pPr>
      <w:r>
        <w:rPr>
          <w:rStyle w:val="VerbatimChar"/>
        </w:rPr>
        <w:lastRenderedPageBreak/>
        <w:t>##   Group.1  Market_Cap       Beta    PE_Ratio        ROE        ROA</w:t>
      </w:r>
      <w:r>
        <w:br/>
      </w:r>
      <w:r>
        <w:rPr>
          <w:rStyle w:val="VerbatimChar"/>
        </w:rPr>
        <w:t>## 1       1 -0.43925134 -0.4701800  2.70002464 -0.8349525 -0.9234951</w:t>
      </w:r>
      <w:r>
        <w:br/>
      </w:r>
      <w:r>
        <w:rPr>
          <w:rStyle w:val="VerbatimChar"/>
        </w:rPr>
        <w:t>## 2       2 -0.76022489  0.2796041 -0.47742380 -0.7438022 -0.8107428</w:t>
      </w:r>
      <w:r>
        <w:br/>
      </w:r>
      <w:r>
        <w:rPr>
          <w:rStyle w:val="VerbatimChar"/>
        </w:rPr>
        <w:t>## 3       3  1</w:t>
      </w:r>
      <w:r>
        <w:rPr>
          <w:rStyle w:val="VerbatimChar"/>
        </w:rPr>
        <w:t>.69558112 -0.1780563 -0.19845823  1.2349879  1.3503431</w:t>
      </w:r>
      <w:r>
        <w:br/>
      </w:r>
      <w:r>
        <w:rPr>
          <w:rStyle w:val="VerbatimChar"/>
        </w:rPr>
        <w:t>## 4       4 -0.03142211 -0.4360989 -0.31724852  0.1950459  0.4083915</w:t>
      </w:r>
      <w:r>
        <w:br/>
      </w:r>
      <w:r>
        <w:rPr>
          <w:rStyle w:val="VerbatimChar"/>
        </w:rPr>
        <w:t>## 5       5 -0.87051511  1.3409869 -0.05284434 -0.6184015 -1.1928478</w:t>
      </w:r>
      <w:r>
        <w:br/>
      </w:r>
      <w:r>
        <w:rPr>
          <w:rStyle w:val="VerbatimChar"/>
        </w:rPr>
        <w:t>##   Asset_Turnover    Leverage Rev_Growth Net_Profit_Margin</w:t>
      </w:r>
      <w:r>
        <w:br/>
      </w:r>
      <w:r>
        <w:rPr>
          <w:rStyle w:val="VerbatimChar"/>
        </w:rPr>
        <w:t>## 1      0.2306328 -0.14170336 -0.1168459      -1.416514761</w:t>
      </w:r>
      <w:r>
        <w:br/>
      </w:r>
      <w:r>
        <w:rPr>
          <w:rStyle w:val="VerbatimChar"/>
        </w:rPr>
        <w:t>## 2     -1.2684804  0.06308085  1.5180158      -0.006893899</w:t>
      </w:r>
      <w:r>
        <w:br/>
      </w:r>
      <w:r>
        <w:rPr>
          <w:rStyle w:val="VerbatimChar"/>
        </w:rPr>
        <w:t>## 3      1.1531640 -0.46807818  0.4671788       0.591242521</w:t>
      </w:r>
      <w:r>
        <w:br/>
      </w:r>
      <w:r>
        <w:rPr>
          <w:rStyle w:val="VerbatimChar"/>
        </w:rPr>
        <w:t>## 4      0.1729746 -0.27449312 -0.7041516       0.556954446</w:t>
      </w:r>
      <w:r>
        <w:br/>
      </w:r>
      <w:r>
        <w:rPr>
          <w:rStyle w:val="VerbatimChar"/>
        </w:rPr>
        <w:t>## 5     -0.</w:t>
      </w:r>
      <w:r>
        <w:rPr>
          <w:rStyle w:val="VerbatimChar"/>
        </w:rPr>
        <w:t>4612656  1.36644699 -0.6912914      -1.320000179</w:t>
      </w:r>
    </w:p>
    <w:p w14:paraId="4B04A500" w14:textId="77777777" w:rsidR="00492561" w:rsidRDefault="00495D2A">
      <w:pPr>
        <w:pStyle w:val="SourceCode"/>
      </w:pPr>
      <w:r>
        <w:rPr>
          <w:rStyle w:val="NormalTok"/>
        </w:rPr>
        <w:t>ps1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(ps,fit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(ps1)</w:t>
      </w:r>
    </w:p>
    <w:p w14:paraId="0C3ACB71" w14:textId="77777777" w:rsidR="00492561" w:rsidRDefault="00495D2A">
      <w:pPr>
        <w:pStyle w:val="SourceCode"/>
      </w:pPr>
      <w:r>
        <w:rPr>
          <w:rStyle w:val="VerbatimChar"/>
        </w:rPr>
        <w:t>##   Market_Cap        Beta    PE_Ratio         ROE        ROA Asset_Turnover</w:t>
      </w:r>
      <w:r>
        <w:br/>
      </w:r>
      <w:r>
        <w:rPr>
          <w:rStyle w:val="VerbatimChar"/>
        </w:rPr>
        <w:t>## 1  0.1840960 -0.80125356 -0.04671323  0.04009035  0.2416121      0.0000000</w:t>
      </w:r>
      <w:r>
        <w:br/>
      </w:r>
      <w:r>
        <w:rPr>
          <w:rStyle w:val="VerbatimChar"/>
        </w:rPr>
        <w:t>## 2 -0.8</w:t>
      </w:r>
      <w:r>
        <w:rPr>
          <w:rStyle w:val="VerbatimChar"/>
        </w:rPr>
        <w:t>544181 -0.45070513  3.49706911 -0.85483986 -0.9422871      0.9225312</w:t>
      </w:r>
      <w:r>
        <w:br/>
      </w:r>
      <w:r>
        <w:rPr>
          <w:rStyle w:val="VerbatimChar"/>
        </w:rPr>
        <w:t>## 3 -0.8762600 -0.25595600 -0.29195768 -0.72225761 -0.5100700      0.9225312</w:t>
      </w:r>
      <w:r>
        <w:br/>
      </w:r>
      <w:r>
        <w:rPr>
          <w:rStyle w:val="VerbatimChar"/>
        </w:rPr>
        <w:t>## 4  0.1702742 -0.02225704 -0.24290879  0.10638147  0.9181259      0.9225312</w:t>
      </w:r>
      <w:r>
        <w:br/>
      </w:r>
      <w:r>
        <w:rPr>
          <w:rStyle w:val="VerbatimChar"/>
        </w:rPr>
        <w:t>## 5 -0.1790256 -0.80125356 -0.32874435 -0.26484883 -0.5664461     -0.4612656</w:t>
      </w:r>
      <w:r>
        <w:br/>
      </w:r>
      <w:r>
        <w:rPr>
          <w:rStyle w:val="VerbatimChar"/>
        </w:rPr>
        <w:t>## 6 -0.6953818  2.27578267  0.14948233 -1.45146000 -1.7127612     -0.4612656</w:t>
      </w:r>
      <w:r>
        <w:br/>
      </w:r>
      <w:r>
        <w:rPr>
          <w:rStyle w:val="VerbatimChar"/>
        </w:rPr>
        <w:t>##     Leverage Rev_Growth Net_Profit_Margin fit.cluster</w:t>
      </w:r>
      <w:r>
        <w:br/>
      </w:r>
      <w:r>
        <w:rPr>
          <w:rStyle w:val="VerbatimChar"/>
        </w:rPr>
        <w:t>## 1 -0.2120979 -0.5277675        0.0616822</w:t>
      </w:r>
      <w:r>
        <w:rPr>
          <w:rStyle w:val="VerbatimChar"/>
        </w:rPr>
        <w:t>5           4</w:t>
      </w:r>
      <w:r>
        <w:br/>
      </w:r>
      <w:r>
        <w:rPr>
          <w:rStyle w:val="VerbatimChar"/>
        </w:rPr>
        <w:t>## 2  0.0182843 -0.3811391       -1.55366706           1</w:t>
      </w:r>
      <w:r>
        <w:br/>
      </w:r>
      <w:r>
        <w:rPr>
          <w:rStyle w:val="VerbatimChar"/>
        </w:rPr>
        <w:t>## 3 -0.4040831 -0.5721181       -0.68503583           4</w:t>
      </w:r>
      <w:r>
        <w:br/>
      </w:r>
      <w:r>
        <w:rPr>
          <w:rStyle w:val="VerbatimChar"/>
        </w:rPr>
        <w:t>## 4 -0.7496565  0.1474473        0.35122600           4</w:t>
      </w:r>
      <w:r>
        <w:br/>
      </w:r>
      <w:r>
        <w:rPr>
          <w:rStyle w:val="VerbatimChar"/>
        </w:rPr>
        <w:t>## 5 -0.3144900  1.2163867       -0.42597037           2</w:t>
      </w:r>
      <w:r>
        <w:br/>
      </w:r>
      <w:r>
        <w:rPr>
          <w:rStyle w:val="VerbatimChar"/>
        </w:rPr>
        <w:t>## 6 -0.749656</w:t>
      </w:r>
      <w:r>
        <w:rPr>
          <w:rStyle w:val="VerbatimChar"/>
        </w:rPr>
        <w:t>5 -1.4971443       -1.99560225           5</w:t>
      </w:r>
    </w:p>
    <w:p w14:paraId="469B6ABE" w14:textId="77777777" w:rsidR="00492561" w:rsidRDefault="00495D2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clusplot</w:t>
      </w:r>
      <w:r>
        <w:rPr>
          <w:rStyle w:val="NormalTok"/>
        </w:rPr>
        <w:t>(ps,fit</w:t>
      </w:r>
      <w:r>
        <w:rPr>
          <w:rStyle w:val="SpecialCharTok"/>
        </w:rPr>
        <w:t>$</w:t>
      </w:r>
      <w:r>
        <w:rPr>
          <w:rStyle w:val="NormalTok"/>
        </w:rPr>
        <w:t>cluster,</w:t>
      </w:r>
      <w:r>
        <w:rPr>
          <w:rStyle w:val="AttributeTok"/>
        </w:rPr>
        <w:t>color=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shade=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labels=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lines=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35AD9CF" w14:textId="77777777" w:rsidR="00492561" w:rsidRDefault="00495D2A">
      <w:pPr>
        <w:pStyle w:val="FirstParagraph"/>
      </w:pPr>
      <w:r>
        <w:rPr>
          <w:noProof/>
        </w:rPr>
        <w:lastRenderedPageBreak/>
        <w:drawing>
          <wp:inline distT="0" distB="0" distL="0" distR="0" wp14:anchorId="06C0529A" wp14:editId="1B2D9CD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62AB6B" w14:textId="77777777" w:rsidR="00492561" w:rsidRDefault="00495D2A">
      <w:pPr>
        <w:pStyle w:val="Heading1"/>
      </w:pPr>
      <w:bookmarkStart w:id="7" w:name="b"/>
      <w:bookmarkEnd w:id="6"/>
      <w:r>
        <w:t>B</w:t>
      </w:r>
    </w:p>
    <w:p w14:paraId="6757242D" w14:textId="77777777" w:rsidR="00492561" w:rsidRDefault="00495D2A">
      <w:pPr>
        <w:pStyle w:val="Heading1"/>
      </w:pPr>
      <w:bookmarkStart w:id="8" w:name="Xe4ac16aa8ff54357e65a8bb6691f3f72ea5206d"/>
      <w:bookmarkEnd w:id="7"/>
      <w:r>
        <w:t>Interpreting the clusters with respect to the numerical variables used in forming the clusters</w:t>
      </w:r>
    </w:p>
    <w:p w14:paraId="1513B94D" w14:textId="77777777" w:rsidR="00492561" w:rsidRDefault="00495D2A">
      <w:pPr>
        <w:pStyle w:val="FirstParagraph"/>
      </w:pPr>
      <w:r>
        <w:t>Cluster 1 Row 1,3,4,7,10,16,19,21 Cluster 2 Row 5,9,14,20 Cluster 3 Row 2,18 Cluster 4 Row 6,8,12 Cluster 5 Row 11,13,15,17</w:t>
      </w:r>
    </w:p>
    <w:p w14:paraId="30B8887B" w14:textId="77777777" w:rsidR="00492561" w:rsidRDefault="00495D2A">
      <w:pPr>
        <w:pStyle w:val="BodyText"/>
      </w:pPr>
      <w:r>
        <w:t>Using the output aggregate(ps,by=list</w:t>
      </w:r>
      <w:r>
        <w:t>(fit$cluster),FUN=mean), we can conclude that Cluster 1 has the lowest Beta, lowest leverage, and the highest Net_Profit_Margin Cluster 2 has the lowest PE_Ratio, lowest Asset_Turnover, and the highest Rev_growth Cluster 3 has the highest PE_Ratio, and a l</w:t>
      </w:r>
      <w:r>
        <w:t xml:space="preserve">ow Net_Profit_Margin Cluster 4 has the lowest Market_Cap,highest Beta,lowest ROE,lowest ROA,highest leverage,lowest Rev_growth, and the lowest Net_Profit_margin Cluster 5 has the highest Market_cap,highest ROE,highest ROA,highest Asset_Turnover,and a high </w:t>
      </w:r>
      <w:r>
        <w:t>Net_Profit_Margin</w:t>
      </w:r>
    </w:p>
    <w:p w14:paraId="3258916E" w14:textId="77777777" w:rsidR="00492561" w:rsidRDefault="00495D2A">
      <w:pPr>
        <w:pStyle w:val="Heading1"/>
      </w:pPr>
      <w:bookmarkStart w:id="9" w:name="c"/>
      <w:bookmarkEnd w:id="8"/>
      <w:r>
        <w:t>C</w:t>
      </w:r>
    </w:p>
    <w:p w14:paraId="0ACFEC06" w14:textId="77777777" w:rsidR="00492561" w:rsidRDefault="00495D2A">
      <w:pPr>
        <w:pStyle w:val="FirstParagraph"/>
      </w:pPr>
      <w:r>
        <w:t>Is there any pattern in the clusters with respect to the numerical variables ( 10 to 12)?</w:t>
      </w:r>
    </w:p>
    <w:p w14:paraId="659E6B75" w14:textId="77777777" w:rsidR="00492561" w:rsidRDefault="00495D2A">
      <w:pPr>
        <w:pStyle w:val="BodyText"/>
      </w:pPr>
      <w:r>
        <w:t>With the respect to the numerical variable (10 to 12), there is a pattern in the clusters as Median_Recommendation. Cluster 1 with highest Net_Pro</w:t>
      </w:r>
      <w:r>
        <w:t xml:space="preserve">fit_Margin, lowest Beta, and </w:t>
      </w:r>
      <w:r>
        <w:lastRenderedPageBreak/>
        <w:t>lowest Leverage mostly have hold as a Median_Recommendation Cluster 2 with the highest Rev_growth and lowest Asset_turnover and lowest PE_Ratio has a moderate in sell and buy as a Median_Recommendation Cluster 3 with the highes</w:t>
      </w:r>
      <w:r>
        <w:t>t PE_Ratio and low Net_Profit_Margin has a moderate buy and hold as Median_Recommendation Cluster 4 has mostly hold as Median_Recommendation Cluster 5 has mostly hold and moderate buy as Median_Recommendation</w:t>
      </w:r>
    </w:p>
    <w:p w14:paraId="098D5A13" w14:textId="77777777" w:rsidR="00492561" w:rsidRDefault="00495D2A">
      <w:pPr>
        <w:pStyle w:val="Heading1"/>
      </w:pPr>
      <w:bookmarkStart w:id="10" w:name="d"/>
      <w:bookmarkEnd w:id="9"/>
      <w:r>
        <w:t>D</w:t>
      </w:r>
    </w:p>
    <w:p w14:paraId="0EC533F7" w14:textId="77777777" w:rsidR="00492561" w:rsidRDefault="00495D2A">
      <w:pPr>
        <w:pStyle w:val="FirstParagraph"/>
      </w:pPr>
      <w:r>
        <w:t>Naming each cluster using any or all of the v</w:t>
      </w:r>
      <w:r>
        <w:t>ariables in the data</w:t>
      </w:r>
    </w:p>
    <w:p w14:paraId="3E6752E3" w14:textId="77777777" w:rsidR="00492561" w:rsidRDefault="00495D2A">
      <w:pPr>
        <w:pStyle w:val="BodyText"/>
      </w:pPr>
      <w:r>
        <w:t>Cluster 1 low Beta,Leverage, high Net_Profit_margin cluster Cluster 2 High Rev_growth, Low PE_Ratio, Asset_Turnover Cluster 3 High PE_Ratio, Low Net_Profit_Margin Cluster 4 high Beta,Leverage, Low Market_cap,ROE,ROA,Rev_growth,Net_Prof</w:t>
      </w:r>
      <w:r>
        <w:t>it_Margin Cluster 5 high Market_Cap,ROE,ROA,Asset_Turnover,Net_Profit_Margin</w:t>
      </w:r>
      <w:bookmarkEnd w:id="10"/>
    </w:p>
    <w:sectPr w:rsidR="0049256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21A88" w14:textId="77777777" w:rsidR="00495D2A" w:rsidRDefault="00495D2A">
      <w:pPr>
        <w:spacing w:after="0"/>
      </w:pPr>
      <w:r>
        <w:separator/>
      </w:r>
    </w:p>
  </w:endnote>
  <w:endnote w:type="continuationSeparator" w:id="0">
    <w:p w14:paraId="18F3C373" w14:textId="77777777" w:rsidR="00495D2A" w:rsidRDefault="00495D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0366E" w14:textId="77777777" w:rsidR="00495D2A" w:rsidRDefault="00495D2A">
      <w:r>
        <w:separator/>
      </w:r>
    </w:p>
  </w:footnote>
  <w:footnote w:type="continuationSeparator" w:id="0">
    <w:p w14:paraId="779CC5D1" w14:textId="77777777" w:rsidR="00495D2A" w:rsidRDefault="00495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00AA0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92561"/>
    <w:rsid w:val="00495D2A"/>
    <w:rsid w:val="004E29B3"/>
    <w:rsid w:val="00590D07"/>
    <w:rsid w:val="00784D58"/>
    <w:rsid w:val="008D6863"/>
    <w:rsid w:val="00B86B75"/>
    <w:rsid w:val="00BC48D5"/>
    <w:rsid w:val="00C36279"/>
    <w:rsid w:val="00E315A3"/>
    <w:rsid w:val="00F722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642F"/>
  <w15:docId w15:val="{D8956D97-929A-4897-895E-C4B6AA97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1107</Words>
  <Characters>6314</Characters>
  <Application>Microsoft Office Word</Application>
  <DocSecurity>0</DocSecurity>
  <Lines>52</Lines>
  <Paragraphs>14</Paragraphs>
  <ScaleCrop>false</ScaleCrop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Assignment_4</dc:title>
  <dc:creator>Yannick Lokpe</dc:creator>
  <cp:keywords/>
  <cp:lastModifiedBy>Yannick Lokpe</cp:lastModifiedBy>
  <cp:revision>2</cp:revision>
  <dcterms:created xsi:type="dcterms:W3CDTF">2021-11-10T00:25:00Z</dcterms:created>
  <dcterms:modified xsi:type="dcterms:W3CDTF">2021-11-10T00:25:00Z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11/9/2021</vt:lpwstr>
  </property>
  <property fmtid="{D5CDD505-2E9C-101B-9397-08002B2CF9AE}" pid="3" name="output">
    <vt:lpwstr/>
  </property>
</Properties>
</file>