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766F7" w14:textId="55B361D1" w:rsidR="008F3D2E" w:rsidRPr="009E3969" w:rsidRDefault="009E6567">
      <w:pPr>
        <w:rPr>
          <w:rFonts w:asciiTheme="minorHAnsi" w:hAnsiTheme="minorHAnsi"/>
          <w:b/>
          <w:sz w:val="72"/>
          <w:szCs w:val="100"/>
        </w:rPr>
      </w:pPr>
      <w:r w:rsidRPr="009E3969">
        <w:rPr>
          <w:rFonts w:asciiTheme="minorHAnsi" w:hAnsiTheme="minorHAnsi"/>
          <w:b/>
          <w:sz w:val="72"/>
          <w:szCs w:val="100"/>
        </w:rPr>
        <w:t xml:space="preserve">Curso de </w:t>
      </w:r>
      <w:r w:rsidR="00B63579">
        <w:rPr>
          <w:rFonts w:asciiTheme="minorHAnsi" w:hAnsiTheme="minorHAnsi"/>
          <w:b/>
          <w:sz w:val="72"/>
          <w:szCs w:val="100"/>
        </w:rPr>
        <w:t>JavaScript</w:t>
      </w:r>
    </w:p>
    <w:p w14:paraId="1AD13701" w14:textId="1421B8B5" w:rsidR="009E6567" w:rsidRPr="009E6567" w:rsidRDefault="00B63579" w:rsidP="009E6567">
      <w:pPr>
        <w:pStyle w:val="Prrafodelista"/>
        <w:numPr>
          <w:ilvl w:val="0"/>
          <w:numId w:val="8"/>
        </w:numPr>
        <w:pBdr>
          <w:bottom w:val="single" w:sz="12" w:space="1" w:color="auto"/>
        </w:pBd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JavaScript</w:t>
      </w:r>
      <w:r w:rsidR="009E6567" w:rsidRPr="009E6567">
        <w:rPr>
          <w:rFonts w:asciiTheme="minorHAnsi" w:hAnsiTheme="minorHAnsi"/>
          <w:b/>
        </w:rPr>
        <w:t xml:space="preserve"> Essential Training 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820008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B75D6" w14:textId="09C4433F" w:rsidR="008F3D2E" w:rsidRDefault="008F3D2E">
          <w:pPr>
            <w:pStyle w:val="TtuloTDC"/>
          </w:pPr>
          <w:r>
            <w:rPr>
              <w:lang w:val="es-ES"/>
            </w:rPr>
            <w:t>Contenido</w:t>
          </w:r>
        </w:p>
        <w:p w14:paraId="29F29F9D" w14:textId="69071832" w:rsidR="005B2D39" w:rsidRDefault="008F3D2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bookmarkStart w:id="0" w:name="_GoBack"/>
          <w:bookmarkEnd w:id="0"/>
          <w:r w:rsidR="005B2D39" w:rsidRPr="0078016C">
            <w:rPr>
              <w:rStyle w:val="Hipervnculo"/>
              <w:noProof/>
            </w:rPr>
            <w:fldChar w:fldCharType="begin"/>
          </w:r>
          <w:r w:rsidR="005B2D39" w:rsidRPr="0078016C">
            <w:rPr>
              <w:rStyle w:val="Hipervnculo"/>
              <w:noProof/>
            </w:rPr>
            <w:instrText xml:space="preserve"> </w:instrText>
          </w:r>
          <w:r w:rsidR="005B2D39">
            <w:rPr>
              <w:noProof/>
            </w:rPr>
            <w:instrText>HYPERLINK \l "_Toc532900700"</w:instrText>
          </w:r>
          <w:r w:rsidR="005B2D39" w:rsidRPr="0078016C">
            <w:rPr>
              <w:rStyle w:val="Hipervnculo"/>
              <w:noProof/>
            </w:rPr>
            <w:instrText xml:space="preserve"> </w:instrText>
          </w:r>
          <w:r w:rsidR="005B2D39" w:rsidRPr="0078016C">
            <w:rPr>
              <w:rStyle w:val="Hipervnculo"/>
              <w:noProof/>
            </w:rPr>
          </w:r>
          <w:r w:rsidR="005B2D39" w:rsidRPr="0078016C">
            <w:rPr>
              <w:rStyle w:val="Hipervnculo"/>
              <w:noProof/>
            </w:rPr>
            <w:fldChar w:fldCharType="separate"/>
          </w:r>
          <w:r w:rsidR="005B2D39" w:rsidRPr="0078016C">
            <w:rPr>
              <w:rStyle w:val="Hipervnculo"/>
              <w:noProof/>
            </w:rPr>
            <w:t>Glosario</w:t>
          </w:r>
          <w:r w:rsidR="005B2D39">
            <w:rPr>
              <w:noProof/>
              <w:webHidden/>
            </w:rPr>
            <w:tab/>
          </w:r>
          <w:r w:rsidR="005B2D39">
            <w:rPr>
              <w:noProof/>
              <w:webHidden/>
            </w:rPr>
            <w:fldChar w:fldCharType="begin"/>
          </w:r>
          <w:r w:rsidR="005B2D39">
            <w:rPr>
              <w:noProof/>
              <w:webHidden/>
            </w:rPr>
            <w:instrText xml:space="preserve"> PAGEREF _Toc532900700 \h </w:instrText>
          </w:r>
          <w:r w:rsidR="005B2D39">
            <w:rPr>
              <w:noProof/>
              <w:webHidden/>
            </w:rPr>
          </w:r>
          <w:r w:rsidR="005B2D39">
            <w:rPr>
              <w:noProof/>
              <w:webHidden/>
            </w:rPr>
            <w:fldChar w:fldCharType="separate"/>
          </w:r>
          <w:r w:rsidR="005B2D39">
            <w:rPr>
              <w:noProof/>
              <w:webHidden/>
            </w:rPr>
            <w:t>2</w:t>
          </w:r>
          <w:r w:rsidR="005B2D39">
            <w:rPr>
              <w:noProof/>
              <w:webHidden/>
            </w:rPr>
            <w:fldChar w:fldCharType="end"/>
          </w:r>
          <w:r w:rsidR="005B2D39" w:rsidRPr="0078016C">
            <w:rPr>
              <w:rStyle w:val="Hipervnculo"/>
              <w:noProof/>
            </w:rPr>
            <w:fldChar w:fldCharType="end"/>
          </w:r>
        </w:p>
        <w:p w14:paraId="5BE21FFA" w14:textId="2D9803D5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1" w:history="1">
            <w:r w:rsidRPr="0078016C">
              <w:rPr>
                <w:rStyle w:val="Hipervnculo"/>
                <w:noProof/>
              </w:rPr>
              <w:t>Links útiles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1A0C6" w14:textId="13A30561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2" w:history="1">
            <w:r w:rsidRPr="0078016C">
              <w:rPr>
                <w:rStyle w:val="Hipervnculo"/>
                <w:noProof/>
              </w:rPr>
              <w:t>Capítulo 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19570" w14:textId="2E94D0D7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3" w:history="1">
            <w:r w:rsidRPr="0078016C">
              <w:rPr>
                <w:rStyle w:val="Hipervnculo"/>
                <w:noProof/>
              </w:rPr>
              <w:t>Capítulo 2.  Lo básico.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A46F" w14:textId="62A21F59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4" w:history="1">
            <w:r w:rsidRPr="0078016C">
              <w:rPr>
                <w:rStyle w:val="Hipervnculo"/>
                <w:noProof/>
              </w:rPr>
              <w:t>Capítulo 3. Trabajando con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F963" w14:textId="1845027D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5" w:history="1">
            <w:r w:rsidRPr="0078016C">
              <w:rPr>
                <w:rStyle w:val="Hipervnculo"/>
                <w:noProof/>
              </w:rPr>
              <w:t>Capítulo 4. Funciones y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A1440" w14:textId="4539C2DE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6" w:history="1">
            <w:r w:rsidRPr="0078016C">
              <w:rPr>
                <w:rStyle w:val="Hipervnculo"/>
                <w:noProof/>
              </w:rPr>
              <w:t>Capítulo 5. JavaScript and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8118" w14:textId="539D5DC8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7" w:history="1">
            <w:r w:rsidRPr="0078016C">
              <w:rPr>
                <w:rStyle w:val="Hipervnculo"/>
                <w:noProof/>
              </w:rPr>
              <w:t>Capítulo 7. JavaScript DOM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01EC8" w14:textId="6D31E5B5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8" w:history="1">
            <w:r w:rsidRPr="0078016C">
              <w:rPr>
                <w:rStyle w:val="Hipervnculo"/>
                <w:noProof/>
              </w:rPr>
              <w:t>Capítulo 8. Proyecto Typing Speed Tester.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A6D0" w14:textId="588DCC09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09" w:history="1">
            <w:r w:rsidRPr="0078016C">
              <w:rPr>
                <w:rStyle w:val="Hipervnculo"/>
                <w:noProof/>
              </w:rPr>
              <w:t>Capítulo 9.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5054" w14:textId="730FAC81" w:rsidR="005B2D39" w:rsidRDefault="005B2D3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532900710" w:history="1">
            <w:r w:rsidRPr="0078016C">
              <w:rPr>
                <w:rStyle w:val="Hipervnculo"/>
                <w:noProof/>
              </w:rPr>
              <w:t>Capítulo 10.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_Toc532900710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BDA4" w14:textId="76FED9B3" w:rsidR="009E3969" w:rsidRDefault="008F3D2E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3784FC74" w14:textId="77777777" w:rsidR="002C086B" w:rsidRDefault="002C086B">
      <w:pPr>
        <w:rPr>
          <w:rFonts w:asciiTheme="majorHAnsi" w:eastAsiaTheme="majorEastAsia" w:hAnsiTheme="majorHAnsi" w:cstheme="majorBidi"/>
          <w:b/>
          <w:color w:val="C00000"/>
          <w:sz w:val="44"/>
          <w:szCs w:val="32"/>
        </w:rPr>
      </w:pPr>
      <w:r>
        <w:br w:type="page"/>
      </w:r>
    </w:p>
    <w:p w14:paraId="72C4DA1F" w14:textId="14A27591" w:rsidR="00006796" w:rsidRDefault="0001465D" w:rsidP="008F3D2E">
      <w:pPr>
        <w:pStyle w:val="Ttulo1"/>
      </w:pPr>
      <w:bookmarkStart w:id="1" w:name="_Toc532900700"/>
      <w:r>
        <w:lastRenderedPageBreak/>
        <w:t>Glosario</w:t>
      </w:r>
      <w:bookmarkEnd w:id="1"/>
    </w:p>
    <w:p w14:paraId="7404150A" w14:textId="77AEAA11" w:rsidR="00EF1415" w:rsidRDefault="00EF1415" w:rsidP="00EF1415">
      <w:pPr>
        <w:pStyle w:val="Prrafodelista"/>
        <w:numPr>
          <w:ilvl w:val="0"/>
          <w:numId w:val="8"/>
        </w:numPr>
      </w:pPr>
      <w:r>
        <w:t>NaN: Not a Number</w:t>
      </w:r>
    </w:p>
    <w:p w14:paraId="02BF373B" w14:textId="77777777" w:rsidR="00EF1415" w:rsidRPr="00EF1415" w:rsidRDefault="00EF1415" w:rsidP="00EF1415">
      <w:pPr>
        <w:pStyle w:val="Prrafodelista"/>
        <w:numPr>
          <w:ilvl w:val="0"/>
          <w:numId w:val="8"/>
        </w:numPr>
      </w:pPr>
    </w:p>
    <w:p w14:paraId="6EDABEED" w14:textId="431CBFFC" w:rsidR="00006796" w:rsidRDefault="00006796" w:rsidP="00006796"/>
    <w:p w14:paraId="52043769" w14:textId="77777777" w:rsidR="00006796" w:rsidRPr="00BC32C3" w:rsidRDefault="000067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 w:rsidRPr="00BC32C3">
        <w:br w:type="page"/>
      </w:r>
    </w:p>
    <w:p w14:paraId="1140BC33" w14:textId="1367F434" w:rsidR="00DC1FA0" w:rsidRDefault="00DC1FA0" w:rsidP="00DC1FA0">
      <w:pPr>
        <w:pStyle w:val="Ttulo1"/>
      </w:pPr>
      <w:bookmarkStart w:id="2" w:name="_Toc532900701"/>
      <w:r>
        <w:lastRenderedPageBreak/>
        <w:t>Links útiles</w:t>
      </w:r>
      <w:bookmarkEnd w:id="2"/>
    </w:p>
    <w:p w14:paraId="16103BEB" w14:textId="2648530A" w:rsidR="00DC1FA0" w:rsidRDefault="005B2D39" w:rsidP="00FA5216">
      <w:pPr>
        <w:pStyle w:val="Prrafodelista"/>
        <w:numPr>
          <w:ilvl w:val="0"/>
          <w:numId w:val="8"/>
        </w:numPr>
      </w:pPr>
      <w:hyperlink r:id="rId6" w:history="1">
        <w:r w:rsidR="00FA5216" w:rsidRPr="004F1CF8">
          <w:rPr>
            <w:rStyle w:val="Hipervnculo"/>
          </w:rPr>
          <w:t>https://developer.mozilla.org/es/docs/Web/JavaScript/Closures</w:t>
        </w:r>
      </w:hyperlink>
    </w:p>
    <w:p w14:paraId="3230150E" w14:textId="59E22C78" w:rsidR="00FA5216" w:rsidRDefault="005B2D39" w:rsidP="00FA5216">
      <w:pPr>
        <w:pStyle w:val="Prrafodelista"/>
        <w:numPr>
          <w:ilvl w:val="0"/>
          <w:numId w:val="8"/>
        </w:numPr>
      </w:pPr>
      <w:hyperlink r:id="rId7" w:history="1">
        <w:r w:rsidR="00C84647" w:rsidRPr="009D1939">
          <w:rPr>
            <w:rStyle w:val="Hipervnculo"/>
          </w:rPr>
          <w:t>https://developer.mozilla.org/en-US/docs/Web/API/Element</w:t>
        </w:r>
      </w:hyperlink>
    </w:p>
    <w:p w14:paraId="467BFAD9" w14:textId="4C5E7713" w:rsidR="00C84647" w:rsidRDefault="005B2D39" w:rsidP="00FA5216">
      <w:pPr>
        <w:pStyle w:val="Prrafodelista"/>
        <w:numPr>
          <w:ilvl w:val="0"/>
          <w:numId w:val="8"/>
        </w:numPr>
      </w:pPr>
      <w:hyperlink r:id="rId8" w:history="1">
        <w:r w:rsidR="001B5A5B" w:rsidRPr="00FC2A0F">
          <w:rPr>
            <w:rStyle w:val="Hipervnculo"/>
          </w:rPr>
          <w:t>https://developer.mozilla.org/en-US/docs/Web/Events</w:t>
        </w:r>
      </w:hyperlink>
    </w:p>
    <w:p w14:paraId="358F6628" w14:textId="77777777" w:rsidR="001B5A5B" w:rsidRPr="00DC1FA0" w:rsidRDefault="001B5A5B" w:rsidP="00FA5216">
      <w:pPr>
        <w:pStyle w:val="Prrafodelista"/>
        <w:numPr>
          <w:ilvl w:val="0"/>
          <w:numId w:val="8"/>
        </w:numPr>
      </w:pPr>
    </w:p>
    <w:p w14:paraId="2C20F224" w14:textId="77777777" w:rsidR="009E3969" w:rsidRPr="009E3969" w:rsidRDefault="009E3969" w:rsidP="00B63579">
      <w:pPr>
        <w:spacing w:line="276" w:lineRule="auto"/>
      </w:pPr>
    </w:p>
    <w:p w14:paraId="1501D334" w14:textId="77777777" w:rsidR="00B14598" w:rsidRPr="009E3969" w:rsidRDefault="00B14598" w:rsidP="00DC1FA0">
      <w:pPr>
        <w:rPr>
          <w:rStyle w:val="Hipervnculo"/>
          <w:u w:val="none"/>
        </w:rPr>
      </w:pPr>
    </w:p>
    <w:p w14:paraId="6170A652" w14:textId="77777777" w:rsidR="00DC1FA0" w:rsidRPr="009E3969" w:rsidRDefault="00DC1FA0" w:rsidP="00DC1FA0"/>
    <w:p w14:paraId="6E0919F0" w14:textId="77777777" w:rsidR="00DC1FA0" w:rsidRPr="009E3969" w:rsidRDefault="00DC1FA0" w:rsidP="00DC1FA0"/>
    <w:p w14:paraId="1DD2FCED" w14:textId="77777777" w:rsidR="00DC1FA0" w:rsidRPr="009E3969" w:rsidRDefault="00DC1FA0" w:rsidP="00DC1FA0"/>
    <w:p w14:paraId="4A9FC371" w14:textId="78038D17" w:rsidR="008F3D2E" w:rsidRPr="00B63579" w:rsidRDefault="00DC1FA0" w:rsidP="00B63579">
      <w:pPr>
        <w:rPr>
          <w:rFonts w:asciiTheme="majorHAnsi" w:eastAsiaTheme="majorEastAsia" w:hAnsiTheme="majorHAnsi" w:cstheme="majorBidi"/>
          <w:b/>
          <w:color w:val="C00000"/>
          <w:sz w:val="44"/>
          <w:szCs w:val="32"/>
        </w:rPr>
      </w:pPr>
      <w:r w:rsidRPr="009E3969">
        <w:br w:type="page"/>
      </w:r>
    </w:p>
    <w:p w14:paraId="5E529FBB" w14:textId="0DFB1ED3" w:rsidR="002A5784" w:rsidRDefault="00B63579" w:rsidP="00B63579">
      <w:pPr>
        <w:pStyle w:val="Ttulo1"/>
      </w:pPr>
      <w:bookmarkStart w:id="3" w:name="_Toc532900702"/>
      <w:r>
        <w:lastRenderedPageBreak/>
        <w:t>Capítulo 1. Introducción</w:t>
      </w:r>
      <w:bookmarkEnd w:id="3"/>
    </w:p>
    <w:p w14:paraId="69554660" w14:textId="5929305C" w:rsidR="00D9325B" w:rsidRDefault="00D9325B" w:rsidP="00D9325B"/>
    <w:p w14:paraId="1C31155D" w14:textId="756ACFBA" w:rsidR="00D9325B" w:rsidRDefault="00D9325B" w:rsidP="00D9325B">
      <w:pPr>
        <w:pStyle w:val="Subttulo"/>
      </w:pPr>
      <w:r>
        <w:t>JavaScript</w:t>
      </w:r>
    </w:p>
    <w:p w14:paraId="1DB014B9" w14:textId="37B7567B" w:rsidR="00D9325B" w:rsidRDefault="00D9325B" w:rsidP="00567D0A">
      <w:pPr>
        <w:jc w:val="both"/>
      </w:pPr>
      <w:r>
        <w:t xml:space="preserve">Es la capa de interacción. Es un lenguaje de </w:t>
      </w:r>
      <w:r>
        <w:rPr>
          <w:i/>
        </w:rPr>
        <w:t>scripting</w:t>
      </w:r>
      <w:r>
        <w:t xml:space="preserve"> que se ejecuta en el navegador y se encargar de interactuar </w:t>
      </w:r>
      <w:r w:rsidR="00567D0A">
        <w:t>con el HTML y CSS para cambiar lo que se ve y lo que se puede hacer.</w:t>
      </w:r>
    </w:p>
    <w:p w14:paraId="0F7D7C7C" w14:textId="5C1D65AE" w:rsidR="00F465CD" w:rsidRDefault="00F465CD" w:rsidP="00567D0A">
      <w:pPr>
        <w:jc w:val="both"/>
      </w:pPr>
    </w:p>
    <w:p w14:paraId="6ED2ACBC" w14:textId="1D2276F9" w:rsidR="00F465CD" w:rsidRDefault="00F465CD" w:rsidP="00F465CD">
      <w:pPr>
        <w:pStyle w:val="Ttulo1"/>
      </w:pPr>
      <w:bookmarkStart w:id="4" w:name="_Toc532900703"/>
      <w:r>
        <w:t xml:space="preserve">Capítulo 2. </w:t>
      </w:r>
      <w:r w:rsidR="007C1B9E">
        <w:t xml:space="preserve"> Lo básico.</w:t>
      </w:r>
      <w:bookmarkEnd w:id="4"/>
    </w:p>
    <w:p w14:paraId="0268F906" w14:textId="6681D7CB" w:rsidR="00A905CB" w:rsidRPr="00A905CB" w:rsidRDefault="00A905CB" w:rsidP="00A905CB">
      <w:pPr>
        <w:pStyle w:val="Subttulo"/>
      </w:pPr>
      <w:r>
        <w:t>Document.body</w:t>
      </w:r>
    </w:p>
    <w:p w14:paraId="28F992D1" w14:textId="1420371C" w:rsidR="00A905CB" w:rsidRDefault="00A905CB" w:rsidP="00A905CB">
      <w:proofErr w:type="gramStart"/>
      <w:r>
        <w:rPr>
          <w:rStyle w:val="CdigoHTML"/>
          <w:rFonts w:eastAsiaTheme="minorHAnsi"/>
        </w:rPr>
        <w:t>document.body</w:t>
      </w:r>
      <w:proofErr w:type="gramEnd"/>
      <w:r>
        <w:t xml:space="preserve"> es el elemento que contiene el contenido para el documento. En documentos con contenidos </w:t>
      </w:r>
      <w:r>
        <w:rPr>
          <w:rStyle w:val="CdigoHTML"/>
          <w:rFonts w:eastAsiaTheme="minorHAnsi"/>
        </w:rPr>
        <w:t>&lt;body&gt;</w:t>
      </w:r>
      <w:r>
        <w:t xml:space="preserve">, devuelven el elemento </w:t>
      </w:r>
      <w:r>
        <w:rPr>
          <w:rStyle w:val="CdigoHTML"/>
          <w:rFonts w:eastAsiaTheme="minorHAnsi"/>
        </w:rPr>
        <w:t>&lt;body&gt;</w:t>
      </w:r>
      <w:r>
        <w:t xml:space="preserve">, y en documentos de marco de sistema, esto devuelve el elemento extremo </w:t>
      </w:r>
      <w:r>
        <w:rPr>
          <w:rStyle w:val="CdigoHTML"/>
          <w:rFonts w:eastAsiaTheme="minorHAnsi"/>
        </w:rPr>
        <w:t>&lt;frameset&gt;</w:t>
      </w:r>
      <w:r>
        <w:t>.</w:t>
      </w:r>
    </w:p>
    <w:p w14:paraId="0119ADA2" w14:textId="4B9CFADD" w:rsidR="00242DB9" w:rsidRDefault="00A905CB" w:rsidP="00A905CB">
      <w:r>
        <w:t xml:space="preserve">Aunque </w:t>
      </w:r>
      <w:r>
        <w:rPr>
          <w:rStyle w:val="CdigoHTML"/>
          <w:rFonts w:eastAsiaTheme="minorHAnsi"/>
        </w:rPr>
        <w:t>body</w:t>
      </w:r>
      <w:r>
        <w:t xml:space="preserve"> es programable, colocando un nuevo cuerpo en un documento efectivamente quitará a todos los hijos actuales del elemento existente </w:t>
      </w:r>
      <w:r>
        <w:rPr>
          <w:rStyle w:val="CdigoHTML"/>
          <w:rFonts w:eastAsiaTheme="minorHAnsi"/>
        </w:rPr>
        <w:t>&lt;body&gt;</w:t>
      </w:r>
      <w:r>
        <w:t>.</w:t>
      </w:r>
    </w:p>
    <w:p w14:paraId="59A5ADC4" w14:textId="3097ADF2" w:rsidR="00242DB9" w:rsidRDefault="00242DB9" w:rsidP="00242DB9">
      <w:pPr>
        <w:pStyle w:val="Subttulo"/>
      </w:pPr>
      <w:r>
        <w:t>Cargar Script JS</w:t>
      </w:r>
    </w:p>
    <w:p w14:paraId="45F8D9E8" w14:textId="6F85525A" w:rsidR="00242DB9" w:rsidRDefault="00702DAF" w:rsidP="00702DAF">
      <w:pPr>
        <w:jc w:val="center"/>
      </w:pPr>
      <w:r>
        <w:rPr>
          <w:noProof/>
        </w:rPr>
        <w:drawing>
          <wp:inline distT="0" distB="0" distL="0" distR="0" wp14:anchorId="79211C36" wp14:editId="2FB5E0FF">
            <wp:extent cx="3771900" cy="3832930"/>
            <wp:effectExtent l="19050" t="19050" r="19050" b="15240"/>
            <wp:docPr id="87" name="Imagen 8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15" cy="384381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53DFB" w14:textId="7ED3AFA1" w:rsidR="00702DAF" w:rsidRDefault="0009196C" w:rsidP="0009196C">
      <w:pPr>
        <w:pStyle w:val="Subttulo"/>
      </w:pPr>
      <w:r>
        <w:lastRenderedPageBreak/>
        <w:t>A tener en cuenta JS</w:t>
      </w:r>
    </w:p>
    <w:p w14:paraId="1A05A2AF" w14:textId="4B70D97D" w:rsidR="0009196C" w:rsidRPr="0009196C" w:rsidRDefault="0009196C" w:rsidP="0009196C">
      <w:pPr>
        <w:pStyle w:val="Prrafodelista"/>
        <w:numPr>
          <w:ilvl w:val="0"/>
          <w:numId w:val="8"/>
        </w:numPr>
      </w:pPr>
      <w:r>
        <w:t xml:space="preserve">JavaScript es </w:t>
      </w:r>
      <w:r>
        <w:rPr>
          <w:i/>
        </w:rPr>
        <w:t>case sensitive.</w:t>
      </w:r>
    </w:p>
    <w:p w14:paraId="43547C02" w14:textId="2BC84578" w:rsidR="0009196C" w:rsidRDefault="0009196C" w:rsidP="0009196C">
      <w:pPr>
        <w:pStyle w:val="Prrafodelista"/>
        <w:numPr>
          <w:ilvl w:val="0"/>
          <w:numId w:val="8"/>
        </w:numPr>
      </w:pPr>
      <w:r>
        <w:t xml:space="preserve">Los nombres para definir métodos, funciones y atributos es </w:t>
      </w:r>
      <w:r>
        <w:rPr>
          <w:i/>
        </w:rPr>
        <w:t>camelCase</w:t>
      </w:r>
    </w:p>
    <w:p w14:paraId="4509E9DA" w14:textId="75C9258B" w:rsidR="0009196C" w:rsidRDefault="0009196C" w:rsidP="0009196C">
      <w:pPr>
        <w:pStyle w:val="Prrafodelista"/>
        <w:numPr>
          <w:ilvl w:val="0"/>
          <w:numId w:val="8"/>
        </w:numPr>
      </w:pPr>
      <w:r>
        <w:t>Objetos y Clases con la primera letra en mayúscula</w:t>
      </w:r>
    </w:p>
    <w:p w14:paraId="72C29DFE" w14:textId="702E32B4" w:rsidR="0009196C" w:rsidRDefault="0009196C" w:rsidP="0009196C">
      <w:pPr>
        <w:pStyle w:val="Prrafodelista"/>
        <w:numPr>
          <w:ilvl w:val="0"/>
          <w:numId w:val="8"/>
        </w:numPr>
      </w:pPr>
      <w:r>
        <w:t>Constantes todo en mayúsculas.</w:t>
      </w:r>
    </w:p>
    <w:p w14:paraId="375C205F" w14:textId="1B272370" w:rsidR="006F688E" w:rsidRDefault="006F688E" w:rsidP="0009196C">
      <w:pPr>
        <w:pStyle w:val="Prrafodelista"/>
        <w:numPr>
          <w:ilvl w:val="0"/>
          <w:numId w:val="8"/>
        </w:numPr>
      </w:pPr>
      <w:r>
        <w:t xml:space="preserve">Siempre añadir </w:t>
      </w:r>
      <w:r>
        <w:rPr>
          <w:i/>
        </w:rPr>
        <w:t xml:space="preserve">var </w:t>
      </w:r>
      <w:r>
        <w:t>cuando declarando una variable.</w:t>
      </w:r>
    </w:p>
    <w:p w14:paraId="7BB173BB" w14:textId="1F592592" w:rsidR="0009196C" w:rsidRDefault="0009196C" w:rsidP="0009196C">
      <w:pPr>
        <w:pStyle w:val="Prrafodelista"/>
        <w:numPr>
          <w:ilvl w:val="0"/>
          <w:numId w:val="8"/>
        </w:numPr>
      </w:pPr>
      <w:r>
        <w:t>¡Añadir espacio para los humanos!</w:t>
      </w:r>
    </w:p>
    <w:p w14:paraId="3A03188C" w14:textId="77777777" w:rsidR="0009196C" w:rsidRDefault="0009196C" w:rsidP="0009196C">
      <w:pPr>
        <w:pStyle w:val="Prrafodelista"/>
      </w:pPr>
    </w:p>
    <w:p w14:paraId="1E189303" w14:textId="07E321EE" w:rsidR="0009196C" w:rsidRDefault="0009196C" w:rsidP="0009196C">
      <w:pPr>
        <w:pStyle w:val="Prrafodelista"/>
        <w:jc w:val="center"/>
      </w:pPr>
      <w:r>
        <w:rPr>
          <w:noProof/>
        </w:rPr>
        <w:drawing>
          <wp:inline distT="0" distB="0" distL="0" distR="0" wp14:anchorId="2F996222" wp14:editId="439EA5E9">
            <wp:extent cx="2762248" cy="1600200"/>
            <wp:effectExtent l="19050" t="19050" r="1968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62" cy="16243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0EB9B" w14:textId="7CE6E4CC" w:rsidR="0009196C" w:rsidRDefault="000E1A19" w:rsidP="000E1A19">
      <w:pPr>
        <w:pStyle w:val="Ttulo1"/>
      </w:pPr>
      <w:bookmarkStart w:id="5" w:name="_Toc532900704"/>
      <w:r>
        <w:t>Capítulo 3. Trabajando con datos.</w:t>
      </w:r>
      <w:bookmarkEnd w:id="5"/>
    </w:p>
    <w:p w14:paraId="3AEB169B" w14:textId="63B7D707" w:rsidR="00094F92" w:rsidRDefault="00094F92" w:rsidP="00094F92">
      <w:pPr>
        <w:pStyle w:val="Subttulo"/>
      </w:pPr>
      <w:r>
        <w:t>Typeof</w:t>
      </w:r>
    </w:p>
    <w:p w14:paraId="14E79DF7" w14:textId="2BBCEBBD" w:rsidR="00094F92" w:rsidRDefault="00094F92" w:rsidP="00E11A19">
      <w:r>
        <w:t>Sirve para saber qué tipo de variable es</w:t>
      </w:r>
    </w:p>
    <w:p w14:paraId="2FD97C3F" w14:textId="14A3BDA9" w:rsidR="00094F92" w:rsidRDefault="00094F92" w:rsidP="00094F92">
      <w:pPr>
        <w:pStyle w:val="Prrafodelista"/>
        <w:jc w:val="center"/>
      </w:pPr>
      <w:r>
        <w:rPr>
          <w:noProof/>
        </w:rPr>
        <w:drawing>
          <wp:inline distT="0" distB="0" distL="0" distR="0" wp14:anchorId="392AFBDE" wp14:editId="58FEA87D">
            <wp:extent cx="2314575" cy="1257300"/>
            <wp:effectExtent l="19050" t="19050" r="28575" b="1905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FC752" w14:textId="596B361B" w:rsidR="00094F92" w:rsidRDefault="008C5D46" w:rsidP="008C5D46">
      <w:pPr>
        <w:pStyle w:val="Subttulo"/>
      </w:pPr>
      <w:r>
        <w:t>Condiciones y lógica</w:t>
      </w:r>
    </w:p>
    <w:p w14:paraId="5DB503E1" w14:textId="0B585FF3" w:rsidR="008C5D46" w:rsidRPr="003C1AA1" w:rsidRDefault="008C5D46" w:rsidP="008C5D46">
      <w:pPr>
        <w:pStyle w:val="Prrafodelista"/>
        <w:numPr>
          <w:ilvl w:val="0"/>
          <w:numId w:val="16"/>
        </w:numPr>
        <w:rPr>
          <w:b/>
        </w:rPr>
      </w:pPr>
      <w:r w:rsidRPr="003C1AA1">
        <w:rPr>
          <w:b/>
        </w:rPr>
        <w:t>AND = &amp;&amp;</w:t>
      </w:r>
    </w:p>
    <w:p w14:paraId="5865A373" w14:textId="7892A233" w:rsidR="00F73643" w:rsidRDefault="00F73643" w:rsidP="00F73643">
      <w:pPr>
        <w:pStyle w:val="Prrafodelista"/>
        <w:jc w:val="center"/>
      </w:pPr>
      <w:r>
        <w:rPr>
          <w:noProof/>
        </w:rPr>
        <w:drawing>
          <wp:inline distT="0" distB="0" distL="0" distR="0" wp14:anchorId="2C657C2F" wp14:editId="36CD3DA0">
            <wp:extent cx="1532255" cy="1555383"/>
            <wp:effectExtent l="19050" t="19050" r="10795" b="2603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880" cy="15600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E57F6" w14:textId="7AC1E9EE" w:rsidR="008C5D46" w:rsidRPr="003C1AA1" w:rsidRDefault="008C5D46" w:rsidP="008C5D46">
      <w:pPr>
        <w:pStyle w:val="Prrafodelista"/>
        <w:numPr>
          <w:ilvl w:val="0"/>
          <w:numId w:val="16"/>
        </w:numPr>
        <w:rPr>
          <w:b/>
        </w:rPr>
      </w:pPr>
      <w:r w:rsidRPr="003C1AA1">
        <w:rPr>
          <w:b/>
        </w:rPr>
        <w:lastRenderedPageBreak/>
        <w:t>OR = ||</w:t>
      </w:r>
    </w:p>
    <w:p w14:paraId="7C38423F" w14:textId="3A9E7693" w:rsidR="00F73643" w:rsidRDefault="00F73643" w:rsidP="00F73643">
      <w:pPr>
        <w:pStyle w:val="Prrafodelista"/>
        <w:jc w:val="center"/>
      </w:pPr>
      <w:r>
        <w:rPr>
          <w:noProof/>
        </w:rPr>
        <w:drawing>
          <wp:inline distT="0" distB="0" distL="0" distR="0" wp14:anchorId="715E4865" wp14:editId="48A9F164">
            <wp:extent cx="2267830" cy="1590675"/>
            <wp:effectExtent l="19050" t="19050" r="1841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0589" cy="1592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7B8CC" w14:textId="77777777" w:rsidR="00F73643" w:rsidRDefault="00F73643" w:rsidP="00F73643">
      <w:pPr>
        <w:pStyle w:val="Prrafodelista"/>
        <w:jc w:val="center"/>
      </w:pPr>
    </w:p>
    <w:p w14:paraId="0483249E" w14:textId="04810896" w:rsidR="00F73643" w:rsidRPr="003C1AA1" w:rsidRDefault="00F73643" w:rsidP="008C5D46">
      <w:pPr>
        <w:pStyle w:val="Prrafodelista"/>
        <w:numPr>
          <w:ilvl w:val="0"/>
          <w:numId w:val="16"/>
        </w:numPr>
        <w:rPr>
          <w:b/>
        </w:rPr>
      </w:pPr>
      <w:r w:rsidRPr="003C1AA1">
        <w:rPr>
          <w:b/>
        </w:rPr>
        <w:t>XOR: No existe en JavaScript así que hay que crearlo.</w:t>
      </w:r>
    </w:p>
    <w:p w14:paraId="65330F86" w14:textId="72E767E3" w:rsidR="00F73643" w:rsidRDefault="00F73643" w:rsidP="00F73643">
      <w:pPr>
        <w:pStyle w:val="Prrafodelista"/>
      </w:pPr>
    </w:p>
    <w:p w14:paraId="328951FF" w14:textId="6ABF167B" w:rsidR="00F73643" w:rsidRDefault="00F73643" w:rsidP="00F73643">
      <w:pPr>
        <w:pStyle w:val="Prrafodelista"/>
        <w:jc w:val="both"/>
      </w:pPr>
      <w:r>
        <w:rPr>
          <w:noProof/>
        </w:rPr>
        <w:drawing>
          <wp:inline distT="0" distB="0" distL="0" distR="0" wp14:anchorId="4F873BC4" wp14:editId="12510AC7">
            <wp:extent cx="1828800" cy="1109709"/>
            <wp:effectExtent l="19050" t="19050" r="19050" b="1460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1843" cy="1135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E5A87" wp14:editId="2FE81DAF">
            <wp:extent cx="3118097" cy="675581"/>
            <wp:effectExtent l="19050" t="19050" r="25400" b="1079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90" t="67555" r="10611" b="10238"/>
                    <a:stretch/>
                  </pic:blipFill>
                  <pic:spPr bwMode="auto">
                    <a:xfrm>
                      <a:off x="0" y="0"/>
                      <a:ext cx="3231304" cy="70010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26724" w14:textId="4A173B8D" w:rsidR="00F73643" w:rsidRDefault="00F73643" w:rsidP="00F73643">
      <w:pPr>
        <w:pStyle w:val="Prrafodelista"/>
        <w:jc w:val="center"/>
      </w:pPr>
    </w:p>
    <w:p w14:paraId="78546018" w14:textId="386D0610" w:rsidR="00F73643" w:rsidRPr="003C1AA1" w:rsidRDefault="003C1AA1" w:rsidP="003C1AA1">
      <w:pPr>
        <w:pStyle w:val="Prrafodelista"/>
        <w:numPr>
          <w:ilvl w:val="0"/>
          <w:numId w:val="16"/>
        </w:numPr>
        <w:jc w:val="both"/>
      </w:pPr>
      <w:r>
        <w:rPr>
          <w:b/>
        </w:rPr>
        <w:t>Operador condicional (ternario)</w:t>
      </w:r>
    </w:p>
    <w:p w14:paraId="498E77FE" w14:textId="77777777" w:rsidR="003C1AA1" w:rsidRPr="003C1AA1" w:rsidRDefault="003C1AA1" w:rsidP="003C1AA1">
      <w:pPr>
        <w:pStyle w:val="Prrafodelista"/>
      </w:pPr>
    </w:p>
    <w:p w14:paraId="3BCB7A5E" w14:textId="77777777" w:rsidR="003C1AA1" w:rsidRPr="003C1AA1" w:rsidRDefault="003C1AA1" w:rsidP="003C1AA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00"/>
          <w:sz w:val="20"/>
          <w:szCs w:val="20"/>
          <w:lang w:val="en-US" w:eastAsia="es-CO"/>
        </w:rPr>
      </w:pPr>
      <w:r w:rsidRPr="003C1AA1">
        <w:rPr>
          <w:rFonts w:ascii="Courier New" w:eastAsia="Times New Roman" w:hAnsi="Courier New" w:cs="Courier New"/>
          <w:color w:val="FFFF00"/>
          <w:sz w:val="20"/>
          <w:szCs w:val="20"/>
          <w:highlight w:val="black"/>
          <w:lang w:val="en-US" w:eastAsia="es-CO"/>
        </w:rPr>
        <w:t xml:space="preserve">var elvisLives = Math.PI &gt; </w:t>
      </w:r>
      <w:proofErr w:type="gramStart"/>
      <w:r w:rsidRPr="003C1AA1">
        <w:rPr>
          <w:rFonts w:ascii="Courier New" w:eastAsia="Times New Roman" w:hAnsi="Courier New" w:cs="Courier New"/>
          <w:color w:val="FFFF00"/>
          <w:sz w:val="20"/>
          <w:szCs w:val="20"/>
          <w:highlight w:val="black"/>
          <w:lang w:val="en-US" w:eastAsia="es-CO"/>
        </w:rPr>
        <w:t>4 ?</w:t>
      </w:r>
      <w:proofErr w:type="gramEnd"/>
      <w:r w:rsidRPr="003C1AA1">
        <w:rPr>
          <w:rFonts w:ascii="Courier New" w:eastAsia="Times New Roman" w:hAnsi="Courier New" w:cs="Courier New"/>
          <w:color w:val="FFFF00"/>
          <w:sz w:val="20"/>
          <w:szCs w:val="20"/>
          <w:highlight w:val="black"/>
          <w:lang w:val="en-US" w:eastAsia="es-CO"/>
        </w:rPr>
        <w:t xml:space="preserve"> "Sip</w:t>
      </w:r>
      <w:proofErr w:type="gramStart"/>
      <w:r w:rsidRPr="003C1AA1">
        <w:rPr>
          <w:rFonts w:ascii="Courier New" w:eastAsia="Times New Roman" w:hAnsi="Courier New" w:cs="Courier New"/>
          <w:color w:val="FFFF00"/>
          <w:sz w:val="20"/>
          <w:szCs w:val="20"/>
          <w:highlight w:val="black"/>
          <w:lang w:val="en-US" w:eastAsia="es-CO"/>
        </w:rPr>
        <w:t>" :</w:t>
      </w:r>
      <w:proofErr w:type="gramEnd"/>
      <w:r w:rsidRPr="003C1AA1">
        <w:rPr>
          <w:rFonts w:ascii="Courier New" w:eastAsia="Times New Roman" w:hAnsi="Courier New" w:cs="Courier New"/>
          <w:color w:val="FFFF00"/>
          <w:sz w:val="20"/>
          <w:szCs w:val="20"/>
          <w:highlight w:val="black"/>
          <w:lang w:val="en-US" w:eastAsia="es-CO"/>
        </w:rPr>
        <w:t xml:space="preserve"> "Nop";</w:t>
      </w:r>
    </w:p>
    <w:p w14:paraId="3E86C37D" w14:textId="6C347A5D" w:rsidR="003C1AA1" w:rsidRDefault="003C1AA1" w:rsidP="003C1AA1">
      <w:pPr>
        <w:pStyle w:val="Prrafodelista"/>
        <w:rPr>
          <w:lang w:val="en-US"/>
        </w:rPr>
      </w:pPr>
    </w:p>
    <w:p w14:paraId="34472FB5" w14:textId="10EEF64F" w:rsidR="003C1AA1" w:rsidRDefault="003C1AA1" w:rsidP="003C1AA1">
      <w:pPr>
        <w:pStyle w:val="Prrafodelista"/>
      </w:pPr>
      <w:r w:rsidRPr="003C1AA1">
        <w:t xml:space="preserve">En este caso el </w:t>
      </w:r>
      <w:r>
        <w:t>(</w:t>
      </w:r>
      <w:r w:rsidRPr="003C1AA1">
        <w:t>?</w:t>
      </w:r>
      <w:r>
        <w:t>)</w:t>
      </w:r>
      <w:r w:rsidRPr="003C1AA1">
        <w:t xml:space="preserve"> i</w:t>
      </w:r>
      <w:r>
        <w:t>ndica lo que se hará si la condición es verdadera y los (:) si es falsa</w:t>
      </w:r>
    </w:p>
    <w:p w14:paraId="3A6BFC1B" w14:textId="5BB3759E" w:rsidR="00161B90" w:rsidRDefault="00161B90" w:rsidP="003C1AA1">
      <w:pPr>
        <w:pStyle w:val="Prrafodelista"/>
      </w:pPr>
    </w:p>
    <w:p w14:paraId="0EB41820" w14:textId="4950F42A" w:rsidR="00161B90" w:rsidRPr="003C1AA1" w:rsidRDefault="00161B90" w:rsidP="00161B90">
      <w:pPr>
        <w:pStyle w:val="Subttulo"/>
      </w:pPr>
      <w:r>
        <w:t>Propiedades y métodos.</w:t>
      </w:r>
    </w:p>
    <w:p w14:paraId="5F17B863" w14:textId="494DE12B" w:rsidR="00094F92" w:rsidRDefault="00E172BB" w:rsidP="00E172BB">
      <w:pPr>
        <w:pStyle w:val="Prrafodelista"/>
        <w:numPr>
          <w:ilvl w:val="0"/>
          <w:numId w:val="16"/>
        </w:numPr>
      </w:pPr>
      <w:r w:rsidRPr="00345F39">
        <w:rPr>
          <w:b/>
        </w:rPr>
        <w:t>Métodos</w:t>
      </w:r>
      <w:r>
        <w:t>: Funciones que pertenecen al objeto</w:t>
      </w:r>
      <w:r w:rsidR="00870C07">
        <w:t xml:space="preserve">. Pueden requerir argumentos que se añaden en los paréntesis. </w:t>
      </w:r>
      <w:r w:rsidR="00E87A2D">
        <w:t>Una cosa es declarar una función y otra es llamarla.</w:t>
      </w:r>
    </w:p>
    <w:p w14:paraId="4A53F349" w14:textId="15641CCF" w:rsidR="00E172BB" w:rsidRDefault="00E172BB" w:rsidP="00E172BB">
      <w:pPr>
        <w:pStyle w:val="Prrafodelista"/>
        <w:numPr>
          <w:ilvl w:val="0"/>
          <w:numId w:val="16"/>
        </w:numPr>
      </w:pPr>
      <w:r w:rsidRPr="00345F39">
        <w:rPr>
          <w:b/>
        </w:rPr>
        <w:t>Property</w:t>
      </w:r>
      <w:r>
        <w:t>: Información en general sobre el objeto</w:t>
      </w:r>
    </w:p>
    <w:p w14:paraId="3CB1FF46" w14:textId="452A40C2" w:rsidR="000A166D" w:rsidRDefault="000A166D" w:rsidP="000A166D">
      <w:pPr>
        <w:pStyle w:val="Subttulo"/>
      </w:pPr>
      <w:r>
        <w:t>Array.join</w:t>
      </w:r>
    </w:p>
    <w:p w14:paraId="01033B01" w14:textId="76E7336A" w:rsidR="000A166D" w:rsidRDefault="000A166D" w:rsidP="000A166D">
      <w:r>
        <w:rPr>
          <w:noProof/>
        </w:rPr>
        <w:drawing>
          <wp:inline distT="0" distB="0" distL="0" distR="0" wp14:anchorId="72A16E3C" wp14:editId="1EDB3BC6">
            <wp:extent cx="4438650" cy="581025"/>
            <wp:effectExtent l="19050" t="19050" r="19050" b="285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1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C72C7" w14:textId="3EE52602" w:rsidR="000A166D" w:rsidRDefault="000A166D" w:rsidP="000A166D">
      <w:r>
        <w:rPr>
          <w:noProof/>
        </w:rPr>
        <w:drawing>
          <wp:inline distT="0" distB="0" distL="0" distR="0" wp14:anchorId="5CFAB83B" wp14:editId="5D56BCEF">
            <wp:extent cx="3562350" cy="428625"/>
            <wp:effectExtent l="19050" t="19050" r="19050" b="285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28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FF89C" w14:textId="4C21695D" w:rsidR="00BD4E40" w:rsidRDefault="00BD4E40" w:rsidP="000A166D"/>
    <w:p w14:paraId="38D3F5D1" w14:textId="3588067C" w:rsidR="00BD4E40" w:rsidRDefault="00BD4E40" w:rsidP="00BD4E40">
      <w:pPr>
        <w:pStyle w:val="Ttulo1"/>
      </w:pPr>
      <w:bookmarkStart w:id="6" w:name="_Toc532900705"/>
      <w:r>
        <w:lastRenderedPageBreak/>
        <w:t>Capítulo 4. Funciones y objetos</w:t>
      </w:r>
      <w:bookmarkEnd w:id="6"/>
    </w:p>
    <w:p w14:paraId="3E6D97CB" w14:textId="56B5FDF2" w:rsidR="00BD4E40" w:rsidRDefault="002971D5" w:rsidP="002971D5">
      <w:pPr>
        <w:pStyle w:val="Subttulo"/>
      </w:pPr>
      <w:r>
        <w:t>Funciones</w:t>
      </w:r>
    </w:p>
    <w:p w14:paraId="2BA23492" w14:textId="7E1FC437" w:rsidR="004833B3" w:rsidRDefault="002971D5" w:rsidP="002971D5">
      <w:r>
        <w:t>Son pequeños “programas” dentro del Script</w:t>
      </w:r>
      <w:r w:rsidR="00835969">
        <w:t>. Sirven para sementar el código y hacer más fácil su gestión, o para repetir operaciones.</w:t>
      </w:r>
      <w:r w:rsidR="004833B3">
        <w:t xml:space="preserve"> Hay tres tipos</w:t>
      </w:r>
    </w:p>
    <w:p w14:paraId="23B7667F" w14:textId="797EFDB9" w:rsidR="004833B3" w:rsidRPr="001B43D3" w:rsidRDefault="004833B3" w:rsidP="004833B3">
      <w:pPr>
        <w:pStyle w:val="Prrafodelista"/>
        <w:numPr>
          <w:ilvl w:val="0"/>
          <w:numId w:val="16"/>
        </w:numPr>
        <w:rPr>
          <w:b/>
        </w:rPr>
      </w:pPr>
      <w:r w:rsidRPr="001B43D3">
        <w:rPr>
          <w:b/>
        </w:rPr>
        <w:t>Named Functions</w:t>
      </w:r>
    </w:p>
    <w:p w14:paraId="17D8953A" w14:textId="50581A9C" w:rsidR="004833B3" w:rsidRPr="001B43D3" w:rsidRDefault="004833B3" w:rsidP="004833B3">
      <w:pPr>
        <w:pStyle w:val="Prrafodelista"/>
        <w:numPr>
          <w:ilvl w:val="0"/>
          <w:numId w:val="16"/>
        </w:numPr>
        <w:rPr>
          <w:b/>
        </w:rPr>
      </w:pPr>
      <w:r w:rsidRPr="001B43D3">
        <w:rPr>
          <w:b/>
        </w:rPr>
        <w:t>Anonymous</w:t>
      </w:r>
    </w:p>
    <w:p w14:paraId="1B7A0DF6" w14:textId="5F01B041" w:rsidR="004833B3" w:rsidRDefault="004833B3" w:rsidP="004833B3">
      <w:pPr>
        <w:pStyle w:val="Prrafodelista"/>
        <w:numPr>
          <w:ilvl w:val="0"/>
          <w:numId w:val="16"/>
        </w:numPr>
      </w:pPr>
      <w:r w:rsidRPr="001B43D3">
        <w:rPr>
          <w:b/>
        </w:rPr>
        <w:t>Immediately invoked</w:t>
      </w:r>
      <w:r>
        <w:t>.</w:t>
      </w:r>
    </w:p>
    <w:p w14:paraId="5ED3A8CB" w14:textId="49658151" w:rsidR="004833B3" w:rsidRDefault="004833B3" w:rsidP="004833B3">
      <w:r>
        <w:t>Se crean primero las funciones y después se llaman.</w:t>
      </w:r>
    </w:p>
    <w:p w14:paraId="561EDEFC" w14:textId="434F5581" w:rsidR="001B43D3" w:rsidRDefault="001B43D3" w:rsidP="001B43D3">
      <w:pPr>
        <w:pStyle w:val="Subttulo"/>
      </w:pPr>
      <w:r>
        <w:t>Const y Let</w:t>
      </w:r>
    </w:p>
    <w:p w14:paraId="5590019D" w14:textId="20998544" w:rsidR="001B43D3" w:rsidRDefault="001B43D3" w:rsidP="001B43D3">
      <w:pPr>
        <w:pStyle w:val="Prrafodelista"/>
        <w:numPr>
          <w:ilvl w:val="0"/>
          <w:numId w:val="16"/>
        </w:numPr>
      </w:pPr>
      <w:r>
        <w:t>Const: Constante, no se puede cambiar una vez definida (debe escribirse todo en mayúscula como buena práctica)</w:t>
      </w:r>
    </w:p>
    <w:p w14:paraId="35ED286D" w14:textId="1909F278" w:rsidR="001B43D3" w:rsidRPr="00367019" w:rsidRDefault="001B43D3" w:rsidP="001B43D3">
      <w:pPr>
        <w:pStyle w:val="Prrafodelista"/>
        <w:numPr>
          <w:ilvl w:val="0"/>
          <w:numId w:val="16"/>
        </w:numPr>
      </w:pPr>
      <w:r>
        <w:t xml:space="preserve">Let: Una variable con menor alcance que </w:t>
      </w:r>
      <w:r>
        <w:rPr>
          <w:i/>
        </w:rPr>
        <w:t>var</w:t>
      </w:r>
      <w:r w:rsidR="00367019">
        <w:rPr>
          <w:i/>
        </w:rPr>
        <w:t>.</w:t>
      </w:r>
      <w:r w:rsidR="00EA4E08">
        <w:rPr>
          <w:i/>
        </w:rPr>
        <w:t xml:space="preserve"> </w:t>
      </w:r>
      <w:r w:rsidR="00EA4E08">
        <w:t>Se le interpreta como “lo que queda entre dos corchetes”.</w:t>
      </w:r>
      <w:r w:rsidR="00367019">
        <w:rPr>
          <w:i/>
        </w:rPr>
        <w:t xml:space="preserve"> </w:t>
      </w:r>
      <w:r w:rsidR="00367019">
        <w:t xml:space="preserve">En la imagen se observa como dentro del </w:t>
      </w:r>
      <w:r w:rsidR="00367019">
        <w:rPr>
          <w:i/>
        </w:rPr>
        <w:t>if</w:t>
      </w:r>
      <w:r w:rsidR="00367019">
        <w:t xml:space="preserve"> a pesar de asignarle un nuevo valor, una vez sale del </w:t>
      </w:r>
      <w:r w:rsidR="00367019">
        <w:rPr>
          <w:i/>
        </w:rPr>
        <w:t>if</w:t>
      </w:r>
      <w:r w:rsidR="00367019">
        <w:t xml:space="preserve"> retoma su valor anterior.</w:t>
      </w:r>
    </w:p>
    <w:p w14:paraId="7544C442" w14:textId="6A29FCFA" w:rsidR="00367019" w:rsidRDefault="00367019" w:rsidP="00367019">
      <w:pPr>
        <w:pStyle w:val="Prrafodelista"/>
      </w:pPr>
    </w:p>
    <w:p w14:paraId="67DAFD53" w14:textId="520F7BFA" w:rsidR="00367019" w:rsidRPr="001B43D3" w:rsidRDefault="00D80BC3" w:rsidP="00367019">
      <w:pPr>
        <w:pStyle w:val="Prrafodelista"/>
      </w:pPr>
      <w:r>
        <w:rPr>
          <w:noProof/>
        </w:rPr>
        <w:drawing>
          <wp:inline distT="0" distB="0" distL="0" distR="0" wp14:anchorId="3713FC5D" wp14:editId="31EFA2C7">
            <wp:extent cx="4581525" cy="2280913"/>
            <wp:effectExtent l="19050" t="19050" r="9525" b="2476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321" cy="22847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F587F" w14:textId="1E5CF106" w:rsidR="00EA4E08" w:rsidRDefault="00EA4E08" w:rsidP="00EA4E08">
      <w:pPr>
        <w:pStyle w:val="Subttulo"/>
      </w:pPr>
      <w:r>
        <w:t>Objetos</w:t>
      </w:r>
    </w:p>
    <w:p w14:paraId="6E9722D5" w14:textId="6C149EA9" w:rsidR="00EA4E08" w:rsidRDefault="00EA4E08" w:rsidP="00EA4E08">
      <w:pPr>
        <w:jc w:val="center"/>
      </w:pPr>
      <w:r>
        <w:rPr>
          <w:noProof/>
        </w:rPr>
        <w:drawing>
          <wp:inline distT="0" distB="0" distL="0" distR="0" wp14:anchorId="225DE563" wp14:editId="3A6C6968">
            <wp:extent cx="2562225" cy="1511252"/>
            <wp:effectExtent l="19050" t="19050" r="9525" b="133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5227" cy="15248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7981A" w14:textId="0EFAEBA4" w:rsidR="00EA4E08" w:rsidRDefault="00D239AF" w:rsidP="00D239AF">
      <w:pPr>
        <w:pStyle w:val="Subttulo"/>
      </w:pPr>
      <w:r>
        <w:lastRenderedPageBreak/>
        <w:t xml:space="preserve"> Constructor Objetos</w:t>
      </w:r>
    </w:p>
    <w:p w14:paraId="4B2EB0C5" w14:textId="075551B1" w:rsidR="00D239AF" w:rsidRPr="00D239AF" w:rsidRDefault="00D239AF" w:rsidP="00D239AF">
      <w:r>
        <w:t xml:space="preserve">Así se pueden crear objetos constructores, para no tener que hacer el ejemplo anterior. Como regla, cuando se define un constructor de objeto se empieza con Mayúscula. </w:t>
      </w:r>
    </w:p>
    <w:p w14:paraId="7D759157" w14:textId="335E9866" w:rsidR="00D239AF" w:rsidRDefault="00D239AF" w:rsidP="00D239AF">
      <w:pPr>
        <w:jc w:val="center"/>
      </w:pPr>
      <w:r>
        <w:rPr>
          <w:noProof/>
        </w:rPr>
        <w:drawing>
          <wp:inline distT="0" distB="0" distL="0" distR="0" wp14:anchorId="0471B779" wp14:editId="5DC94F7A">
            <wp:extent cx="3679305" cy="2357120"/>
            <wp:effectExtent l="19050" t="19050" r="16510" b="2413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3594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940AB" w14:textId="589BCDC1" w:rsidR="00A515EF" w:rsidRDefault="00A515EF" w:rsidP="00A515EF">
      <w:pPr>
        <w:jc w:val="both"/>
      </w:pPr>
    </w:p>
    <w:p w14:paraId="5F72D6A8" w14:textId="039FEBD6" w:rsidR="00C721C2" w:rsidRDefault="00C721C2" w:rsidP="00C721C2">
      <w:pPr>
        <w:pStyle w:val="Subttulo"/>
      </w:pPr>
      <w:r>
        <w:t>Notación con Punto y con Brackets</w:t>
      </w:r>
    </w:p>
    <w:p w14:paraId="327E1AC3" w14:textId="09ABB7CD" w:rsidR="00C721C2" w:rsidRDefault="00C721C2" w:rsidP="00C721C2">
      <w:r>
        <w:t>Dos tipos de notaciones para obtener lo mismo. Como se explica, los corchetes son usados en caso de que la notación de la propiedad tenga conflictos con JavaScript</w:t>
      </w:r>
    </w:p>
    <w:p w14:paraId="04030BCE" w14:textId="1BCBBE19" w:rsidR="00C721C2" w:rsidRDefault="00C721C2" w:rsidP="00C721C2"/>
    <w:p w14:paraId="204D6726" w14:textId="72488D3C" w:rsidR="00C721C2" w:rsidRDefault="00A84009">
      <w:r>
        <w:rPr>
          <w:noProof/>
        </w:rPr>
        <w:drawing>
          <wp:anchor distT="0" distB="0" distL="114300" distR="114300" simplePos="0" relativeHeight="251659264" behindDoc="0" locked="0" layoutInCell="1" allowOverlap="1" wp14:anchorId="547E9629" wp14:editId="4FE60952">
            <wp:simplePos x="0" y="0"/>
            <wp:positionH relativeFrom="column">
              <wp:posOffset>-3810</wp:posOffset>
            </wp:positionH>
            <wp:positionV relativeFrom="paragraph">
              <wp:posOffset>17780</wp:posOffset>
            </wp:positionV>
            <wp:extent cx="5181600" cy="2546350"/>
            <wp:effectExtent l="19050" t="19050" r="19050" b="25400"/>
            <wp:wrapSquare wrapText="bothSides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C2">
        <w:br w:type="page"/>
      </w:r>
    </w:p>
    <w:p w14:paraId="15EB479F" w14:textId="1A9A8B1A" w:rsidR="00C721C2" w:rsidRDefault="00FA5216" w:rsidP="00FA5216">
      <w:pPr>
        <w:pStyle w:val="Subttulo"/>
      </w:pPr>
      <w:r>
        <w:lastRenderedPageBreak/>
        <w:t>Closures</w:t>
      </w:r>
    </w:p>
    <w:p w14:paraId="35D72675" w14:textId="3A931FC0" w:rsidR="00FA5216" w:rsidRDefault="00FA5216" w:rsidP="00FA5216">
      <w:r>
        <w:t>Conocido también como clausura es la combinación de una función y el ámbito léxico en el que se declaró dicha función</w:t>
      </w:r>
      <w:r w:rsidR="002F59C7">
        <w:tab/>
      </w:r>
    </w:p>
    <w:p w14:paraId="3935C9CA" w14:textId="197D9BC2" w:rsidR="00376558" w:rsidRDefault="00376558" w:rsidP="00376558">
      <w:pPr>
        <w:pStyle w:val="Ttulo1"/>
      </w:pPr>
      <w:bookmarkStart w:id="7" w:name="_Toc532900706"/>
      <w:r>
        <w:t>Capítulo 5. JavaScript and DOM</w:t>
      </w:r>
      <w:bookmarkEnd w:id="7"/>
    </w:p>
    <w:p w14:paraId="4736146A" w14:textId="14D41656" w:rsidR="00376558" w:rsidRDefault="00376558" w:rsidP="00CC41E0">
      <w:pPr>
        <w:jc w:val="center"/>
      </w:pPr>
      <w:r>
        <w:rPr>
          <w:noProof/>
        </w:rPr>
        <w:drawing>
          <wp:inline distT="0" distB="0" distL="0" distR="0" wp14:anchorId="18D48FD4" wp14:editId="4219D3AD">
            <wp:extent cx="4133850" cy="2106215"/>
            <wp:effectExtent l="19050" t="19050" r="19050" b="279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9433" cy="2109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A9C98" w14:textId="74163DC5" w:rsidR="00CC41E0" w:rsidRPr="00CC41E0" w:rsidRDefault="00CC41E0" w:rsidP="00CC41E0">
      <w:pPr>
        <w:pStyle w:val="Subttulo"/>
      </w:pPr>
      <w:r>
        <w:t>Referenciar elementos en el DOM</w:t>
      </w:r>
    </w:p>
    <w:p w14:paraId="6311FF78" w14:textId="4073CFD8" w:rsidR="00CC41E0" w:rsidRDefault="00CC41E0" w:rsidP="00CC41E0">
      <w:r>
        <w:rPr>
          <w:noProof/>
        </w:rPr>
        <w:drawing>
          <wp:inline distT="0" distB="0" distL="0" distR="0" wp14:anchorId="5A549404" wp14:editId="0E2E1C99">
            <wp:extent cx="3409950" cy="1635384"/>
            <wp:effectExtent l="19050" t="19050" r="19050" b="222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4926" cy="16425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FBF1B" w14:textId="4F2843D6" w:rsidR="00CC41E0" w:rsidRDefault="00CC41E0" w:rsidP="00CC41E0">
      <w:r>
        <w:t>Existen dos referencias más nuevas que logran referenciar a los elementos usando sintaxis de CSS.</w:t>
      </w:r>
    </w:p>
    <w:p w14:paraId="68EEB981" w14:textId="3F6F34CA" w:rsidR="00CC41E0" w:rsidRDefault="00CC41E0" w:rsidP="00CC41E0">
      <w:r>
        <w:rPr>
          <w:noProof/>
        </w:rPr>
        <w:drawing>
          <wp:inline distT="0" distB="0" distL="0" distR="0" wp14:anchorId="4EDE3E5D" wp14:editId="7FA42EB0">
            <wp:extent cx="3324225" cy="1304706"/>
            <wp:effectExtent l="19050" t="19050" r="9525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554" cy="1318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9041F" w14:textId="2C722602" w:rsidR="00E16EDF" w:rsidRDefault="00E16EDF" w:rsidP="00E16EDF">
      <w:pPr>
        <w:pStyle w:val="Subttulo"/>
      </w:pPr>
      <w:r>
        <w:t>Acceder y cambiar elementos</w:t>
      </w:r>
      <w:r w:rsidR="00C84647">
        <w:t>/clases</w:t>
      </w:r>
    </w:p>
    <w:p w14:paraId="7A84B3B7" w14:textId="546AC55C" w:rsidR="00C84647" w:rsidRDefault="005B2D39" w:rsidP="00C84647">
      <w:hyperlink r:id="rId25" w:history="1">
        <w:r w:rsidR="00C84647" w:rsidRPr="009D1939">
          <w:rPr>
            <w:rStyle w:val="Hipervnculo"/>
          </w:rPr>
          <w:t>https://developer.mozilla.org/en-US/docs/Web/API/Element</w:t>
        </w:r>
      </w:hyperlink>
    </w:p>
    <w:p w14:paraId="2BB3DDC1" w14:textId="4FD3E4A5" w:rsidR="00E16EDF" w:rsidRDefault="00C84647" w:rsidP="00E16EDF">
      <w:r>
        <w:rPr>
          <w:noProof/>
        </w:rPr>
        <w:lastRenderedPageBreak/>
        <w:drawing>
          <wp:inline distT="0" distB="0" distL="0" distR="0" wp14:anchorId="10F5BE95" wp14:editId="22C2B180">
            <wp:extent cx="3867150" cy="1750842"/>
            <wp:effectExtent l="19050" t="19050" r="19050" b="209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700" cy="17529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59E47" w14:textId="0ED9E621" w:rsidR="00C84647" w:rsidRDefault="00247B27" w:rsidP="00247B27">
      <w:pPr>
        <w:pStyle w:val="Subttulo"/>
      </w:pPr>
      <w:r>
        <w:t>Acceder y cambiar atributos</w:t>
      </w:r>
    </w:p>
    <w:p w14:paraId="585E3077" w14:textId="2AEE22E8" w:rsidR="00247B27" w:rsidRDefault="00247B27" w:rsidP="00247B27">
      <w:pPr>
        <w:pStyle w:val="Prrafodelista"/>
        <w:numPr>
          <w:ilvl w:val="0"/>
          <w:numId w:val="16"/>
        </w:numPr>
      </w:pPr>
      <w:r>
        <w:t>Element.hasAttribute()</w:t>
      </w:r>
    </w:p>
    <w:p w14:paraId="0CBDF0EE" w14:textId="214C9BFD" w:rsidR="00247B27" w:rsidRDefault="00247B27" w:rsidP="00247B27">
      <w:pPr>
        <w:pStyle w:val="Prrafodelista"/>
        <w:numPr>
          <w:ilvl w:val="0"/>
          <w:numId w:val="16"/>
        </w:numPr>
      </w:pPr>
      <w:r>
        <w:t>Element.getAttribute()</w:t>
      </w:r>
    </w:p>
    <w:p w14:paraId="0925EF24" w14:textId="22D3A900" w:rsidR="00247B27" w:rsidRDefault="00247B27" w:rsidP="00247B27">
      <w:pPr>
        <w:pStyle w:val="Prrafodelista"/>
        <w:numPr>
          <w:ilvl w:val="0"/>
          <w:numId w:val="16"/>
        </w:numPr>
      </w:pPr>
      <w:r>
        <w:t>Element.setAttribute()</w:t>
      </w:r>
    </w:p>
    <w:p w14:paraId="2D072477" w14:textId="5D3B8463" w:rsidR="00247B27" w:rsidRDefault="00247B27" w:rsidP="00247B27">
      <w:pPr>
        <w:pStyle w:val="Prrafodelista"/>
        <w:numPr>
          <w:ilvl w:val="0"/>
          <w:numId w:val="16"/>
        </w:numPr>
      </w:pPr>
      <w:r>
        <w:t>Element.removeAttribute()</w:t>
      </w:r>
    </w:p>
    <w:p w14:paraId="1308F754" w14:textId="4F52A3BA" w:rsidR="00247B27" w:rsidRDefault="00247B27" w:rsidP="00247B27">
      <w:pPr>
        <w:pStyle w:val="Prrafodelista"/>
      </w:pPr>
    </w:p>
    <w:p w14:paraId="306007A3" w14:textId="0CC6D795" w:rsidR="00247B27" w:rsidRDefault="00247B27" w:rsidP="00247B27">
      <w:pPr>
        <w:pStyle w:val="Prrafodelista"/>
        <w:jc w:val="center"/>
      </w:pPr>
      <w:r>
        <w:rPr>
          <w:noProof/>
        </w:rPr>
        <w:drawing>
          <wp:inline distT="0" distB="0" distL="0" distR="0" wp14:anchorId="619F16C4" wp14:editId="01A792B5">
            <wp:extent cx="3162300" cy="1689832"/>
            <wp:effectExtent l="19050" t="19050" r="19050" b="247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6956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926BA" w14:textId="4BCD325B" w:rsidR="00543806" w:rsidRDefault="00543806" w:rsidP="00247B27">
      <w:pPr>
        <w:pStyle w:val="Prrafodelista"/>
        <w:jc w:val="center"/>
      </w:pPr>
    </w:p>
    <w:p w14:paraId="1A11A1E1" w14:textId="46B6597E" w:rsidR="00C91164" w:rsidRDefault="00C91164" w:rsidP="00C91164">
      <w:pPr>
        <w:pStyle w:val="Subttulo"/>
      </w:pPr>
      <w:r>
        <w:t>Añadir elementos DOM</w:t>
      </w:r>
    </w:p>
    <w:p w14:paraId="5C940E83" w14:textId="31A10CDF" w:rsidR="00C91164" w:rsidRDefault="00C91164" w:rsidP="00C91164">
      <w:r>
        <w:t>1. Crear el elemento</w:t>
      </w:r>
    </w:p>
    <w:p w14:paraId="0A77971D" w14:textId="7684E72C" w:rsidR="00C91164" w:rsidRDefault="00C91164" w:rsidP="00C91164">
      <w:r>
        <w:t>2. Crear el nodo de texto que va dentro del elemento</w:t>
      </w:r>
    </w:p>
    <w:p w14:paraId="63A57F10" w14:textId="1F6C4861" w:rsidR="00C91164" w:rsidRDefault="00C91164" w:rsidP="00C91164">
      <w:r>
        <w:t>3. Añadir el nodo de texto al elemento</w:t>
      </w:r>
    </w:p>
    <w:p w14:paraId="18216F0F" w14:textId="7585B257" w:rsidR="00C91164" w:rsidRDefault="00C91164" w:rsidP="00C91164">
      <w:r>
        <w:t>4. Añadir el elemento al árbol DOM.</w:t>
      </w:r>
    </w:p>
    <w:p w14:paraId="2517B323" w14:textId="55C77BE1" w:rsidR="008B7543" w:rsidRPr="008B7543" w:rsidRDefault="008B7543" w:rsidP="00C91164">
      <w:pPr>
        <w:rPr>
          <w:b/>
        </w:rPr>
      </w:pPr>
      <w:r>
        <w:rPr>
          <w:b/>
        </w:rPr>
        <w:t>Métodos necesarios:</w:t>
      </w:r>
    </w:p>
    <w:p w14:paraId="28F0CBD3" w14:textId="7BEC960E" w:rsidR="00C91164" w:rsidRDefault="008B7543" w:rsidP="008B7543">
      <w:pPr>
        <w:jc w:val="center"/>
      </w:pPr>
      <w:r>
        <w:rPr>
          <w:noProof/>
        </w:rPr>
        <w:drawing>
          <wp:inline distT="0" distB="0" distL="0" distR="0" wp14:anchorId="469F6C66" wp14:editId="52AE1871">
            <wp:extent cx="3076575" cy="1036895"/>
            <wp:effectExtent l="19050" t="19050" r="9525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1689" cy="1041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587EE" w14:textId="4CDA7F53" w:rsidR="008B7543" w:rsidRDefault="008B7543" w:rsidP="008B7543">
      <w:pPr>
        <w:jc w:val="both"/>
      </w:pPr>
      <w:r>
        <w:rPr>
          <w:noProof/>
        </w:rPr>
        <w:lastRenderedPageBreak/>
        <w:drawing>
          <wp:inline distT="0" distB="0" distL="0" distR="0" wp14:anchorId="535231F2" wp14:editId="4DA46E08">
            <wp:extent cx="4791075" cy="2695575"/>
            <wp:effectExtent l="19050" t="19050" r="28575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955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36173" w14:textId="1ACE71DD" w:rsidR="00622947" w:rsidRDefault="00622947" w:rsidP="008B7543">
      <w:pPr>
        <w:jc w:val="both"/>
      </w:pPr>
    </w:p>
    <w:p w14:paraId="7CF2F323" w14:textId="7A691BFB" w:rsidR="00622947" w:rsidRDefault="00622947" w:rsidP="008B7543">
      <w:pPr>
        <w:jc w:val="both"/>
        <w:rPr>
          <w:b/>
        </w:rPr>
      </w:pPr>
      <w:r w:rsidRPr="00622947">
        <w:rPr>
          <w:b/>
        </w:rPr>
        <w:t>También se puede hacer</w:t>
      </w:r>
      <w:r>
        <w:rPr>
          <w:b/>
        </w:rPr>
        <w:t xml:space="preserve"> de una manera más sencilla</w:t>
      </w:r>
      <w:r w:rsidRPr="00622947">
        <w:rPr>
          <w:b/>
        </w:rPr>
        <w:t>:</w:t>
      </w:r>
    </w:p>
    <w:p w14:paraId="2D635BD4" w14:textId="2070BEE1" w:rsidR="00622947" w:rsidRPr="00622947" w:rsidRDefault="00622947" w:rsidP="008B7543">
      <w:pPr>
        <w:jc w:val="both"/>
        <w:rPr>
          <w:b/>
        </w:rPr>
      </w:pPr>
      <w:r>
        <w:rPr>
          <w:noProof/>
        </w:rPr>
        <w:drawing>
          <wp:inline distT="0" distB="0" distL="0" distR="0" wp14:anchorId="20578EE3" wp14:editId="28AC1407">
            <wp:extent cx="4524375" cy="3000375"/>
            <wp:effectExtent l="19050" t="19050" r="28575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00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0CCAC" w14:textId="48CC03D7" w:rsidR="00C223D3" w:rsidRDefault="00622947" w:rsidP="008B7543">
      <w:pPr>
        <w:jc w:val="both"/>
      </w:pPr>
      <w:r>
        <w:t xml:space="preserve">El método </w:t>
      </w:r>
      <w:r w:rsidRPr="00622947">
        <w:rPr>
          <w:i/>
        </w:rPr>
        <w:t>append</w:t>
      </w:r>
      <w:r>
        <w:rPr>
          <w:i/>
        </w:rPr>
        <w:t xml:space="preserve"> </w:t>
      </w:r>
      <w:r>
        <w:t xml:space="preserve">reemplaza a </w:t>
      </w:r>
      <w:r>
        <w:rPr>
          <w:i/>
        </w:rPr>
        <w:t xml:space="preserve">appendChild y </w:t>
      </w:r>
      <w:r w:rsidR="00716970">
        <w:rPr>
          <w:i/>
        </w:rPr>
        <w:t>createTextNode</w:t>
      </w:r>
      <w:r w:rsidR="00716970">
        <w:t>. Sin embargo, puede no ser soportado en navegadores antiguos.</w:t>
      </w:r>
    </w:p>
    <w:p w14:paraId="55BC1F5A" w14:textId="77777777" w:rsidR="00C223D3" w:rsidRDefault="00C223D3">
      <w:r>
        <w:br w:type="page"/>
      </w:r>
    </w:p>
    <w:p w14:paraId="79EE5F54" w14:textId="7FB179A8" w:rsidR="00622947" w:rsidRDefault="00C223D3" w:rsidP="00C223D3">
      <w:pPr>
        <w:pStyle w:val="Subttulo"/>
      </w:pPr>
      <w:r>
        <w:lastRenderedPageBreak/>
        <w:t>Aplicar estilos “inline” CSS a un elemento.</w:t>
      </w:r>
    </w:p>
    <w:p w14:paraId="569525AE" w14:textId="1040EDB5" w:rsidR="00C223D3" w:rsidRPr="00B35272" w:rsidRDefault="00C223D3" w:rsidP="00C223D3">
      <w:pPr>
        <w:rPr>
          <w:b/>
        </w:rPr>
      </w:pPr>
      <w:r w:rsidRPr="00B35272">
        <w:rPr>
          <w:b/>
        </w:rPr>
        <w:t>Como reglar se sabe que un “</w:t>
      </w:r>
      <w:r w:rsidRPr="00B35272">
        <w:rPr>
          <w:b/>
          <w:i/>
        </w:rPr>
        <w:t>inline</w:t>
      </w:r>
      <w:r w:rsidRPr="00B35272">
        <w:rPr>
          <w:b/>
        </w:rPr>
        <w:t>” tiene mayor prioridad que una hoja de</w:t>
      </w:r>
      <w:r w:rsidR="00B35272">
        <w:rPr>
          <w:b/>
        </w:rPr>
        <w:t xml:space="preserve"> estilos</w:t>
      </w:r>
      <w:r w:rsidRPr="00B35272">
        <w:rPr>
          <w:b/>
        </w:rPr>
        <w:t xml:space="preserve"> CSS. Es por eso, que en la mayoría de los casos la mejor practica es crear reglas de CSS y usar JavaScript para administrar esas clases para aplicar las reglas al elemento.</w:t>
      </w:r>
    </w:p>
    <w:p w14:paraId="12600A0A" w14:textId="77777777" w:rsidR="00B35272" w:rsidRDefault="00B35272" w:rsidP="00B35272">
      <w:r>
        <w:t xml:space="preserve">Para aplicar estilos directos en “inline” se hace de la siguiente forma. Como se ve </w:t>
      </w:r>
      <w:r>
        <w:rPr>
          <w:i/>
        </w:rPr>
        <w:t>background-color</w:t>
      </w:r>
      <w:r>
        <w:t xml:space="preserve"> propiedad en CSS se usa con camelCase en JS.</w:t>
      </w:r>
    </w:p>
    <w:p w14:paraId="1EBB4DFF" w14:textId="096DE3B9" w:rsidR="00B35272" w:rsidRDefault="00B35272" w:rsidP="00C223D3">
      <w:r>
        <w:rPr>
          <w:noProof/>
        </w:rPr>
        <w:drawing>
          <wp:inline distT="0" distB="0" distL="0" distR="0" wp14:anchorId="748F9CCF" wp14:editId="7BD695FE">
            <wp:extent cx="5457825" cy="866775"/>
            <wp:effectExtent l="19050" t="19050" r="28575" b="285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66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5EBA0" w14:textId="4BC133A2" w:rsidR="00B35272" w:rsidRDefault="00B35272" w:rsidP="00C223D3">
      <w:r>
        <w:t>También para añadir varios comandos de CSS se usa con la propiedad cssText.</w:t>
      </w:r>
    </w:p>
    <w:p w14:paraId="6193BD91" w14:textId="339E59A5" w:rsidR="00B35272" w:rsidRDefault="00B35272" w:rsidP="00C223D3">
      <w:r>
        <w:rPr>
          <w:noProof/>
        </w:rPr>
        <w:drawing>
          <wp:inline distT="0" distB="0" distL="0" distR="0" wp14:anchorId="0259C857" wp14:editId="6C34B665">
            <wp:extent cx="6198096" cy="314325"/>
            <wp:effectExtent l="19050" t="19050" r="1270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8399" cy="3336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1E64E" w14:textId="4F684BA6" w:rsidR="00B35272" w:rsidRDefault="00B35272" w:rsidP="00C223D3">
      <w:r>
        <w:t xml:space="preserve">Recordar que estos estilos siempre serán </w:t>
      </w:r>
      <w:r>
        <w:rPr>
          <w:i/>
        </w:rPr>
        <w:t>inline</w:t>
      </w:r>
      <w:r>
        <w:t xml:space="preserve"> y jamás modificarán la hoja de estilos</w:t>
      </w:r>
    </w:p>
    <w:p w14:paraId="6F2AF0D3" w14:textId="726F1411" w:rsidR="005C1694" w:rsidRDefault="00B35272" w:rsidP="00C223D3">
      <w:r>
        <w:rPr>
          <w:noProof/>
        </w:rPr>
        <w:drawing>
          <wp:inline distT="0" distB="0" distL="0" distR="0" wp14:anchorId="0620F7F9" wp14:editId="228C277A">
            <wp:extent cx="6445785" cy="476250"/>
            <wp:effectExtent l="19050" t="19050" r="1270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0227" cy="4802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1C2AB" w14:textId="77777777" w:rsidR="005C1694" w:rsidRDefault="005C1694">
      <w:r>
        <w:br w:type="page"/>
      </w:r>
    </w:p>
    <w:p w14:paraId="12020463" w14:textId="21F59530" w:rsidR="00B35272" w:rsidRDefault="005C1694" w:rsidP="005C1694">
      <w:pPr>
        <w:pStyle w:val="Ttulo1"/>
      </w:pPr>
      <w:bookmarkStart w:id="8" w:name="_Toc532900707"/>
      <w:r>
        <w:lastRenderedPageBreak/>
        <w:t xml:space="preserve">Capítulo </w:t>
      </w:r>
      <w:r w:rsidR="000A35FF">
        <w:t>7</w:t>
      </w:r>
      <w:r>
        <w:t xml:space="preserve">. </w:t>
      </w:r>
      <w:r w:rsidR="000A35FF">
        <w:t>JavaScript DOM Eventos</w:t>
      </w:r>
      <w:bookmarkEnd w:id="8"/>
    </w:p>
    <w:p w14:paraId="656906A9" w14:textId="55E449BE" w:rsidR="001B5A5B" w:rsidRDefault="005B2D39" w:rsidP="001B5A5B">
      <w:hyperlink r:id="rId34" w:history="1">
        <w:r w:rsidR="001B5A5B" w:rsidRPr="00FC2A0F">
          <w:rPr>
            <w:rStyle w:val="Hipervnculo"/>
          </w:rPr>
          <w:t>https://developer.mozilla.org/en-US/docs/Web/Events</w:t>
        </w:r>
      </w:hyperlink>
    </w:p>
    <w:p w14:paraId="41443DA4" w14:textId="77777777" w:rsidR="001B5A5B" w:rsidRPr="001B5A5B" w:rsidRDefault="001B5A5B" w:rsidP="001B5A5B"/>
    <w:p w14:paraId="2D0F0546" w14:textId="5F0AF8AE" w:rsidR="000A35FF" w:rsidRDefault="001B5A5B" w:rsidP="001B5A5B">
      <w:pPr>
        <w:pStyle w:val="Subttulo"/>
      </w:pPr>
      <w:r>
        <w:t>Eventos típicos</w:t>
      </w:r>
    </w:p>
    <w:p w14:paraId="42F310D0" w14:textId="38A35CC5" w:rsidR="001B5A5B" w:rsidRPr="001B5A5B" w:rsidRDefault="001B5A5B" w:rsidP="001B5A5B">
      <w:pPr>
        <w:rPr>
          <w:b/>
        </w:rPr>
      </w:pPr>
      <w:r w:rsidRPr="001B5A5B">
        <w:rPr>
          <w:b/>
        </w:rPr>
        <w:t>Eventos en el Navegador:</w:t>
      </w:r>
    </w:p>
    <w:p w14:paraId="6E2ABC6B" w14:textId="77D90B5B" w:rsidR="001B5A5B" w:rsidRDefault="001B5A5B" w:rsidP="001B5A5B">
      <w:pPr>
        <w:pStyle w:val="Prrafodelista"/>
        <w:numPr>
          <w:ilvl w:val="0"/>
          <w:numId w:val="16"/>
        </w:numPr>
      </w:pPr>
      <w:r>
        <w:t xml:space="preserve">Load: Cuando se termina de cargar los recursos </w:t>
      </w:r>
    </w:p>
    <w:p w14:paraId="092A5D6A" w14:textId="3570DC45" w:rsidR="001B5A5B" w:rsidRDefault="001B5A5B" w:rsidP="001B5A5B">
      <w:pPr>
        <w:pStyle w:val="Prrafodelista"/>
        <w:numPr>
          <w:ilvl w:val="0"/>
          <w:numId w:val="16"/>
        </w:numPr>
      </w:pPr>
      <w:r>
        <w:t>Error: Cuando un recurso no cargo</w:t>
      </w:r>
    </w:p>
    <w:p w14:paraId="685ED838" w14:textId="0AD27E79" w:rsidR="001B5A5B" w:rsidRDefault="001B5A5B" w:rsidP="001B5A5B">
      <w:pPr>
        <w:pStyle w:val="Prrafodelista"/>
        <w:numPr>
          <w:ilvl w:val="0"/>
          <w:numId w:val="16"/>
        </w:numPr>
      </w:pPr>
      <w:r>
        <w:t xml:space="preserve">Online/offline: El navegador tiene (o pierde) acceso a internet </w:t>
      </w:r>
    </w:p>
    <w:p w14:paraId="64AD8129" w14:textId="52851328" w:rsidR="001B5A5B" w:rsidRDefault="001B5A5B" w:rsidP="001B5A5B">
      <w:pPr>
        <w:pStyle w:val="Prrafodelista"/>
        <w:numPr>
          <w:ilvl w:val="0"/>
          <w:numId w:val="16"/>
        </w:numPr>
      </w:pPr>
      <w:r>
        <w:t xml:space="preserve">Resize: cuando el </w:t>
      </w:r>
      <w:r>
        <w:rPr>
          <w:i/>
        </w:rPr>
        <w:t>viewport</w:t>
      </w:r>
      <w:r>
        <w:t xml:space="preserve"> cambia de tamaño</w:t>
      </w:r>
    </w:p>
    <w:p w14:paraId="72244DD0" w14:textId="3C9C2760" w:rsidR="001B5A5B" w:rsidRDefault="001B5A5B" w:rsidP="001B5A5B">
      <w:pPr>
        <w:pStyle w:val="Prrafodelista"/>
        <w:numPr>
          <w:ilvl w:val="0"/>
          <w:numId w:val="16"/>
        </w:numPr>
      </w:pPr>
      <w:r>
        <w:t xml:space="preserve">Scroll: cuando el </w:t>
      </w:r>
      <w:r>
        <w:rPr>
          <w:i/>
        </w:rPr>
        <w:t>viewport</w:t>
      </w:r>
      <w:r>
        <w:t xml:space="preserve"> ha sido </w:t>
      </w:r>
      <w:r w:rsidRPr="001B5A5B">
        <w:rPr>
          <w:i/>
        </w:rPr>
        <w:t>scrolled</w:t>
      </w:r>
      <w:r>
        <w:t xml:space="preserve"> arriba/abajo/derecha/izquierda.</w:t>
      </w:r>
    </w:p>
    <w:p w14:paraId="4D9F53EF" w14:textId="54CE5E4B" w:rsidR="00621A18" w:rsidRDefault="00621A18" w:rsidP="00621A18">
      <w:pPr>
        <w:rPr>
          <w:b/>
        </w:rPr>
      </w:pPr>
      <w:r>
        <w:rPr>
          <w:b/>
        </w:rPr>
        <w:t>Eventos en el DOM:</w:t>
      </w:r>
    </w:p>
    <w:p w14:paraId="0C043CCA" w14:textId="5E0CB7C1" w:rsidR="00621A18" w:rsidRDefault="00621A18" w:rsidP="00621A18">
      <w:pPr>
        <w:pStyle w:val="Prrafodelista"/>
        <w:numPr>
          <w:ilvl w:val="0"/>
          <w:numId w:val="16"/>
        </w:numPr>
      </w:pPr>
      <w:r>
        <w:t>Focus: Cuando el elemento está en enfoque. Ha sido clickeado, se le hizo tab, etc.</w:t>
      </w:r>
    </w:p>
    <w:p w14:paraId="3781F925" w14:textId="361EAC75" w:rsidR="00621A18" w:rsidRDefault="00621A18" w:rsidP="00621A18">
      <w:pPr>
        <w:pStyle w:val="Prrafodelista"/>
        <w:numPr>
          <w:ilvl w:val="0"/>
          <w:numId w:val="16"/>
        </w:numPr>
      </w:pPr>
      <w:r>
        <w:t>Blur: Cuando el elemento pierde el enfoque. Como por ejemplo salir de un formulario</w:t>
      </w:r>
    </w:p>
    <w:p w14:paraId="1CDAA59A" w14:textId="2D93B2E5" w:rsidR="001B5A5B" w:rsidRDefault="00621A18" w:rsidP="001B5A5B">
      <w:pPr>
        <w:pStyle w:val="Prrafodelista"/>
        <w:numPr>
          <w:ilvl w:val="0"/>
          <w:numId w:val="16"/>
        </w:numPr>
      </w:pPr>
      <w:r>
        <w:t>Resets/submit: Eventos de formularios. Se ha presionado el botón de resetear o de enviar.</w:t>
      </w:r>
    </w:p>
    <w:p w14:paraId="1642D449" w14:textId="51399395" w:rsidR="004C66F1" w:rsidRDefault="00621A18" w:rsidP="001B5A5B">
      <w:pPr>
        <w:pStyle w:val="Prrafodelista"/>
        <w:numPr>
          <w:ilvl w:val="0"/>
          <w:numId w:val="16"/>
        </w:numPr>
        <w:rPr>
          <w:lang w:val="en-US"/>
        </w:rPr>
      </w:pPr>
      <w:r w:rsidRPr="00621A18">
        <w:rPr>
          <w:lang w:val="en-US"/>
        </w:rPr>
        <w:t>Mouse Events: click, mouseover, d</w:t>
      </w:r>
      <w:r>
        <w:rPr>
          <w:lang w:val="en-US"/>
        </w:rPr>
        <w:t>rag, drop, etc.</w:t>
      </w:r>
    </w:p>
    <w:p w14:paraId="28DF8AEE" w14:textId="77777777" w:rsidR="004C66F1" w:rsidRDefault="004C66F1">
      <w:pPr>
        <w:rPr>
          <w:lang w:val="en-US"/>
        </w:rPr>
      </w:pPr>
      <w:r>
        <w:rPr>
          <w:lang w:val="en-US"/>
        </w:rPr>
        <w:br w:type="page"/>
      </w:r>
    </w:p>
    <w:p w14:paraId="42882E3E" w14:textId="132DEAA0" w:rsidR="004C66F1" w:rsidRDefault="004C66F1" w:rsidP="004C66F1">
      <w:pPr>
        <w:pStyle w:val="Ttulo1"/>
      </w:pPr>
      <w:bookmarkStart w:id="9" w:name="_Toc532900708"/>
      <w:r w:rsidRPr="004C66F1">
        <w:lastRenderedPageBreak/>
        <w:t xml:space="preserve">Capítulo 8. Proyecto Typing Speed </w:t>
      </w:r>
      <w:r>
        <w:t>Tester.</w:t>
      </w:r>
      <w:bookmarkEnd w:id="9"/>
    </w:p>
    <w:p w14:paraId="638EA5DC" w14:textId="03A92D5A" w:rsidR="00C73878" w:rsidRDefault="00C73878" w:rsidP="00C73878">
      <w:pPr>
        <w:pStyle w:val="Subttulo"/>
      </w:pPr>
      <w:proofErr w:type="gramStart"/>
      <w:r>
        <w:t>AddEventListener(</w:t>
      </w:r>
      <w:proofErr w:type="gramEnd"/>
      <w:r>
        <w:t>)</w:t>
      </w:r>
    </w:p>
    <w:p w14:paraId="7EE450D5" w14:textId="17FDF417" w:rsidR="00C73878" w:rsidRDefault="00C73878" w:rsidP="004C66F1">
      <w:r>
        <w:t xml:space="preserve">Este método adjunta un </w:t>
      </w:r>
      <w:r>
        <w:rPr>
          <w:i/>
        </w:rPr>
        <w:t>evento handler</w:t>
      </w:r>
      <w:r>
        <w:t xml:space="preserve"> a un elemento específico. Tiene tres parámetros:</w:t>
      </w:r>
    </w:p>
    <w:p w14:paraId="0489E1D0" w14:textId="09177340" w:rsidR="00C73878" w:rsidRDefault="00C73878" w:rsidP="00C73878">
      <w:pPr>
        <w:jc w:val="center"/>
        <w:rPr>
          <w:color w:val="FFFF00"/>
          <w:highlight w:val="black"/>
          <w:lang w:val="en-US"/>
        </w:rPr>
      </w:pPr>
      <w:proofErr w:type="gramStart"/>
      <w:r w:rsidRPr="00C73878">
        <w:rPr>
          <w:rStyle w:val="nfasis"/>
          <w:color w:val="FFFF00"/>
          <w:highlight w:val="black"/>
          <w:lang w:val="en-US"/>
        </w:rPr>
        <w:t>element</w:t>
      </w:r>
      <w:r w:rsidRPr="00C73878">
        <w:rPr>
          <w:color w:val="FFFF00"/>
          <w:highlight w:val="black"/>
          <w:lang w:val="en-US"/>
        </w:rPr>
        <w:t>.addEventListener</w:t>
      </w:r>
      <w:proofErr w:type="gramEnd"/>
      <w:r w:rsidRPr="00C73878">
        <w:rPr>
          <w:color w:val="FFFF00"/>
          <w:highlight w:val="black"/>
          <w:lang w:val="en-US"/>
        </w:rPr>
        <w:t>(</w:t>
      </w:r>
      <w:r w:rsidRPr="00C73878">
        <w:rPr>
          <w:rStyle w:val="nfasis"/>
          <w:color w:val="FFFF00"/>
          <w:highlight w:val="black"/>
          <w:lang w:val="en-US"/>
        </w:rPr>
        <w:t>event</w:t>
      </w:r>
      <w:r w:rsidRPr="00C73878">
        <w:rPr>
          <w:color w:val="FFFF00"/>
          <w:highlight w:val="black"/>
          <w:lang w:val="en-US"/>
        </w:rPr>
        <w:t xml:space="preserve">, </w:t>
      </w:r>
      <w:r w:rsidRPr="00C73878">
        <w:rPr>
          <w:rStyle w:val="nfasis"/>
          <w:color w:val="FFFF00"/>
          <w:highlight w:val="black"/>
          <w:lang w:val="en-US"/>
        </w:rPr>
        <w:t>function</w:t>
      </w:r>
      <w:r w:rsidRPr="00C73878">
        <w:rPr>
          <w:color w:val="FFFF00"/>
          <w:highlight w:val="black"/>
          <w:lang w:val="en-US"/>
        </w:rPr>
        <w:t xml:space="preserve">, </w:t>
      </w:r>
      <w:r w:rsidRPr="00C73878">
        <w:rPr>
          <w:rStyle w:val="nfasis"/>
          <w:color w:val="FFFF00"/>
          <w:highlight w:val="black"/>
          <w:lang w:val="en-US"/>
        </w:rPr>
        <w:t>useCapture</w:t>
      </w:r>
      <w:r w:rsidRPr="00C73878">
        <w:rPr>
          <w:color w:val="FFFF00"/>
          <w:highlight w:val="black"/>
          <w:lang w:val="en-US"/>
        </w:rPr>
        <w:t>)</w:t>
      </w:r>
    </w:p>
    <w:p w14:paraId="63AD2009" w14:textId="40561276" w:rsidR="00C73878" w:rsidRDefault="00C73878" w:rsidP="00C73878">
      <w:pPr>
        <w:pStyle w:val="Prrafodelista"/>
        <w:numPr>
          <w:ilvl w:val="0"/>
          <w:numId w:val="16"/>
        </w:numPr>
        <w:rPr>
          <w:color w:val="000000" w:themeColor="text1"/>
        </w:rPr>
      </w:pPr>
      <w:r w:rsidRPr="00C73878">
        <w:rPr>
          <w:color w:val="000000" w:themeColor="text1"/>
        </w:rPr>
        <w:t>Event: Especifica el nombre d</w:t>
      </w:r>
      <w:r>
        <w:rPr>
          <w:color w:val="000000" w:themeColor="text1"/>
        </w:rPr>
        <w:t>el evento</w:t>
      </w:r>
      <w:r w:rsidR="00D668EE">
        <w:rPr>
          <w:color w:val="000000" w:themeColor="text1"/>
        </w:rPr>
        <w:t>. NO SE USA EL prefijo “</w:t>
      </w:r>
      <w:r w:rsidR="00D668EE" w:rsidRPr="00D668EE">
        <w:rPr>
          <w:i/>
          <w:color w:val="000000" w:themeColor="text1"/>
        </w:rPr>
        <w:t>on</w:t>
      </w:r>
      <w:r w:rsidR="00D668EE">
        <w:rPr>
          <w:color w:val="000000" w:themeColor="text1"/>
        </w:rPr>
        <w:t xml:space="preserve">”. Es decir, en vez de decir: </w:t>
      </w:r>
      <w:r w:rsidR="00D668EE" w:rsidRPr="00D668EE">
        <w:rPr>
          <w:i/>
          <w:color w:val="000000" w:themeColor="text1"/>
        </w:rPr>
        <w:t>onclick</w:t>
      </w:r>
      <w:r w:rsidR="00D668EE">
        <w:rPr>
          <w:color w:val="000000" w:themeColor="text1"/>
        </w:rPr>
        <w:t xml:space="preserve"> se usa </w:t>
      </w:r>
      <w:r w:rsidR="00D668EE" w:rsidRPr="00D668EE">
        <w:rPr>
          <w:i/>
          <w:color w:val="000000" w:themeColor="text1"/>
        </w:rPr>
        <w:t>click</w:t>
      </w:r>
    </w:p>
    <w:p w14:paraId="5ECD8F41" w14:textId="51B77524" w:rsidR="00C73878" w:rsidRDefault="00C73878" w:rsidP="00C73878">
      <w:pPr>
        <w:pStyle w:val="Prrafodelista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Function: Especifica la función que se ejecutara cuando el evento ocurra</w:t>
      </w:r>
    </w:p>
    <w:p w14:paraId="0615D1AE" w14:textId="077CB100" w:rsidR="00C73878" w:rsidRDefault="00C73878" w:rsidP="00C73878">
      <w:pPr>
        <w:pStyle w:val="Prrafodelista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useCapture: Es opcional, especifica si el evento debería ser ejecutado en la fase de captura o de burbujeo (</w:t>
      </w:r>
      <w:r w:rsidRPr="00C73878">
        <w:rPr>
          <w:i/>
          <w:color w:val="000000" w:themeColor="text1"/>
        </w:rPr>
        <w:t>bubbling phase</w:t>
      </w:r>
      <w:r>
        <w:rPr>
          <w:color w:val="000000" w:themeColor="text1"/>
        </w:rPr>
        <w:t>)</w:t>
      </w:r>
    </w:p>
    <w:p w14:paraId="559F124F" w14:textId="3E4EEBB0" w:rsidR="00BF0FC7" w:rsidRDefault="00BF0FC7" w:rsidP="00BF0FC7">
      <w:pPr>
        <w:pStyle w:val="Ttulo1"/>
      </w:pPr>
      <w:bookmarkStart w:id="10" w:name="_Toc532900709"/>
      <w:r>
        <w:t>Capítulo 9. Loop</w:t>
      </w:r>
      <w:bookmarkEnd w:id="10"/>
    </w:p>
    <w:p w14:paraId="74B4A104" w14:textId="6B41439E" w:rsidR="00BF0FC7" w:rsidRDefault="00BF0FC7" w:rsidP="00BF0FC7">
      <w:pPr>
        <w:pStyle w:val="Subttulo"/>
      </w:pPr>
      <w:r>
        <w:t>Keywords Break y Continue</w:t>
      </w:r>
    </w:p>
    <w:p w14:paraId="41CBF2D8" w14:textId="0A02D0B0" w:rsidR="00BF0FC7" w:rsidRDefault="00BF0FC7" w:rsidP="00BF0FC7">
      <w:pPr>
        <w:pStyle w:val="Prrafodelista"/>
        <w:numPr>
          <w:ilvl w:val="0"/>
          <w:numId w:val="16"/>
        </w:numPr>
      </w:pPr>
      <w:r>
        <w:t>Break: Termina el loop</w:t>
      </w:r>
    </w:p>
    <w:p w14:paraId="04D3D123" w14:textId="232EF7C1" w:rsidR="00BF0FC7" w:rsidRPr="00BF0FC7" w:rsidRDefault="00BF0FC7" w:rsidP="00BF0FC7">
      <w:pPr>
        <w:pStyle w:val="Prrafodelista"/>
        <w:numPr>
          <w:ilvl w:val="0"/>
          <w:numId w:val="16"/>
        </w:numPr>
      </w:pPr>
      <w:r>
        <w:t>Continue: Termina la iteración y sigue con la siguiente.</w:t>
      </w:r>
    </w:p>
    <w:p w14:paraId="597B6735" w14:textId="77777777" w:rsidR="00BF0FC7" w:rsidRPr="00BF0FC7" w:rsidRDefault="00BF0FC7" w:rsidP="00BF0FC7"/>
    <w:p w14:paraId="116185F2" w14:textId="0E877D73" w:rsidR="004C66F1" w:rsidRPr="00C73878" w:rsidRDefault="00C73878" w:rsidP="004C66F1">
      <w:r w:rsidRPr="00C73878">
        <w:t xml:space="preserve"> </w:t>
      </w:r>
    </w:p>
    <w:p w14:paraId="7EB45D8D" w14:textId="71FD8222" w:rsidR="001B5A5B" w:rsidRDefault="00B96903" w:rsidP="00B96903">
      <w:pPr>
        <w:pStyle w:val="Ttulo1"/>
      </w:pPr>
      <w:bookmarkStart w:id="11" w:name="_Toc532900710"/>
      <w:r>
        <w:t>Capítulo 10. Troubleshooting</w:t>
      </w:r>
      <w:bookmarkEnd w:id="11"/>
    </w:p>
    <w:p w14:paraId="0CBACD22" w14:textId="715F4716" w:rsidR="00A10B4A" w:rsidRDefault="00A10B4A" w:rsidP="00B96903"/>
    <w:p w14:paraId="6F36FE77" w14:textId="7A87A16C" w:rsidR="00A10B4A" w:rsidRPr="00A10B4A" w:rsidRDefault="00A10B4A" w:rsidP="00A10B4A">
      <w:pPr>
        <w:pStyle w:val="Prrafodelista"/>
        <w:numPr>
          <w:ilvl w:val="0"/>
          <w:numId w:val="17"/>
        </w:numPr>
        <w:rPr>
          <w:i/>
        </w:rPr>
      </w:pPr>
      <w:r w:rsidRPr="00A10B4A">
        <w:rPr>
          <w:i/>
        </w:rPr>
        <w:t>Console.info</w:t>
      </w:r>
    </w:p>
    <w:p w14:paraId="40489822" w14:textId="46E16C6A" w:rsidR="00A10B4A" w:rsidRPr="00A10B4A" w:rsidRDefault="00A10B4A" w:rsidP="00A10B4A">
      <w:pPr>
        <w:pStyle w:val="Prrafodelista"/>
        <w:numPr>
          <w:ilvl w:val="0"/>
          <w:numId w:val="17"/>
        </w:numPr>
        <w:rPr>
          <w:i/>
        </w:rPr>
      </w:pPr>
      <w:r w:rsidRPr="00A10B4A">
        <w:rPr>
          <w:i/>
        </w:rPr>
        <w:t>Console.error</w:t>
      </w:r>
    </w:p>
    <w:p w14:paraId="5108F619" w14:textId="478057FC" w:rsidR="00A10B4A" w:rsidRPr="00B96903" w:rsidRDefault="00A10B4A" w:rsidP="00B96903">
      <w:r>
        <w:t>Dos tipos de mostrar información en consola muy útiles.</w:t>
      </w:r>
    </w:p>
    <w:p w14:paraId="2E7F7D45" w14:textId="64E6428F" w:rsidR="008651C7" w:rsidRDefault="008651C7" w:rsidP="001B5A5B"/>
    <w:p w14:paraId="709447C8" w14:textId="1D8FA431" w:rsidR="00040426" w:rsidRDefault="00040426" w:rsidP="00040426">
      <w:pPr>
        <w:pStyle w:val="Subttulo"/>
      </w:pPr>
      <w:r>
        <w:t>JSLint</w:t>
      </w:r>
    </w:p>
    <w:p w14:paraId="2A9AA0C7" w14:textId="16F417FD" w:rsidR="00040426" w:rsidRDefault="00040426" w:rsidP="00040426">
      <w:r w:rsidRPr="00040426">
        <w:rPr>
          <w:i/>
        </w:rPr>
        <w:t>Linting (v)</w:t>
      </w:r>
      <w:r>
        <w:rPr>
          <w:i/>
        </w:rPr>
        <w:t xml:space="preserve"> </w:t>
      </w:r>
      <w:r w:rsidR="008761CA">
        <w:t xml:space="preserve">se refieren al sitio web JSLint o </w:t>
      </w:r>
      <w:r w:rsidR="008761CA" w:rsidRPr="008761CA">
        <w:rPr>
          <w:b/>
        </w:rPr>
        <w:t>JSHint</w:t>
      </w:r>
      <w:r w:rsidR="008761CA">
        <w:t xml:space="preserve"> para verificar errores del script.</w:t>
      </w:r>
    </w:p>
    <w:p w14:paraId="2D490E1E" w14:textId="15EA0574" w:rsidR="000B20D7" w:rsidRDefault="000B20D7" w:rsidP="000B20D7">
      <w:pPr>
        <w:pStyle w:val="Subttulo"/>
      </w:pPr>
      <w:r>
        <w:t>Minificar código</w:t>
      </w:r>
    </w:p>
    <w:p w14:paraId="4DDFF869" w14:textId="464A4119" w:rsidR="000B20D7" w:rsidRPr="000B20D7" w:rsidRDefault="000B20D7" w:rsidP="000B20D7">
      <w:r>
        <w:t>Eliminar espacios en blanco.</w:t>
      </w:r>
    </w:p>
    <w:p w14:paraId="006B1CAE" w14:textId="77777777" w:rsidR="000B20D7" w:rsidRPr="000B20D7" w:rsidRDefault="000B20D7" w:rsidP="000B20D7"/>
    <w:sectPr w:rsidR="000B20D7" w:rsidRPr="000B20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227"/>
    <w:multiLevelType w:val="hybridMultilevel"/>
    <w:tmpl w:val="5ED0DC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10DE2"/>
    <w:multiLevelType w:val="hybridMultilevel"/>
    <w:tmpl w:val="8A4E6A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57135"/>
    <w:multiLevelType w:val="hybridMultilevel"/>
    <w:tmpl w:val="7CF2F7BC"/>
    <w:lvl w:ilvl="0" w:tplc="2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BB4D7D"/>
    <w:multiLevelType w:val="hybridMultilevel"/>
    <w:tmpl w:val="FC4EE9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563AD"/>
    <w:multiLevelType w:val="hybridMultilevel"/>
    <w:tmpl w:val="EDC402E8"/>
    <w:lvl w:ilvl="0" w:tplc="4ED0F3D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93647"/>
    <w:multiLevelType w:val="hybridMultilevel"/>
    <w:tmpl w:val="6D4EA7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EB1EFF"/>
    <w:multiLevelType w:val="hybridMultilevel"/>
    <w:tmpl w:val="CE6E0C3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C7AFC"/>
    <w:multiLevelType w:val="hybridMultilevel"/>
    <w:tmpl w:val="F5C07F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9A372B"/>
    <w:multiLevelType w:val="hybridMultilevel"/>
    <w:tmpl w:val="66041A26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EA3CD1"/>
    <w:multiLevelType w:val="hybridMultilevel"/>
    <w:tmpl w:val="B14C26B4"/>
    <w:lvl w:ilvl="0" w:tplc="CD828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065C64"/>
    <w:multiLevelType w:val="hybridMultilevel"/>
    <w:tmpl w:val="5E5EA1D0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861DD"/>
    <w:multiLevelType w:val="hybridMultilevel"/>
    <w:tmpl w:val="F790E6D6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34399"/>
    <w:multiLevelType w:val="hybridMultilevel"/>
    <w:tmpl w:val="1EF4CAD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AB75E8"/>
    <w:multiLevelType w:val="hybridMultilevel"/>
    <w:tmpl w:val="113455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EE6A37"/>
    <w:multiLevelType w:val="hybridMultilevel"/>
    <w:tmpl w:val="06263FD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602DBC"/>
    <w:multiLevelType w:val="hybridMultilevel"/>
    <w:tmpl w:val="8E32A1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F0E0AE7"/>
    <w:multiLevelType w:val="hybridMultilevel"/>
    <w:tmpl w:val="DED881C8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9"/>
  </w:num>
  <w:num w:numId="5">
    <w:abstractNumId w:val="5"/>
  </w:num>
  <w:num w:numId="6">
    <w:abstractNumId w:val="7"/>
  </w:num>
  <w:num w:numId="7">
    <w:abstractNumId w:val="13"/>
  </w:num>
  <w:num w:numId="8">
    <w:abstractNumId w:val="11"/>
  </w:num>
  <w:num w:numId="9">
    <w:abstractNumId w:val="8"/>
  </w:num>
  <w:num w:numId="10">
    <w:abstractNumId w:val="12"/>
  </w:num>
  <w:num w:numId="11">
    <w:abstractNumId w:val="14"/>
  </w:num>
  <w:num w:numId="12">
    <w:abstractNumId w:val="1"/>
  </w:num>
  <w:num w:numId="13">
    <w:abstractNumId w:val="16"/>
  </w:num>
  <w:num w:numId="14">
    <w:abstractNumId w:val="2"/>
  </w:num>
  <w:num w:numId="15">
    <w:abstractNumId w:val="15"/>
  </w:num>
  <w:num w:numId="16">
    <w:abstractNumId w:val="1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B2"/>
    <w:rsid w:val="00005390"/>
    <w:rsid w:val="00006796"/>
    <w:rsid w:val="00010139"/>
    <w:rsid w:val="0001465D"/>
    <w:rsid w:val="00040426"/>
    <w:rsid w:val="00044D7F"/>
    <w:rsid w:val="0004715F"/>
    <w:rsid w:val="00055320"/>
    <w:rsid w:val="00057E40"/>
    <w:rsid w:val="00061071"/>
    <w:rsid w:val="00062DEA"/>
    <w:rsid w:val="00066846"/>
    <w:rsid w:val="000672B8"/>
    <w:rsid w:val="00067716"/>
    <w:rsid w:val="0008389A"/>
    <w:rsid w:val="0009196C"/>
    <w:rsid w:val="00094BC8"/>
    <w:rsid w:val="00094F92"/>
    <w:rsid w:val="000A166D"/>
    <w:rsid w:val="000A35FF"/>
    <w:rsid w:val="000B20D7"/>
    <w:rsid w:val="000B4D1B"/>
    <w:rsid w:val="000C2A2B"/>
    <w:rsid w:val="000D3E47"/>
    <w:rsid w:val="000D5687"/>
    <w:rsid w:val="000D64C1"/>
    <w:rsid w:val="000E1A19"/>
    <w:rsid w:val="000E4580"/>
    <w:rsid w:val="000E6806"/>
    <w:rsid w:val="000F28C3"/>
    <w:rsid w:val="00120ECA"/>
    <w:rsid w:val="00123545"/>
    <w:rsid w:val="001412E0"/>
    <w:rsid w:val="001509FD"/>
    <w:rsid w:val="00154337"/>
    <w:rsid w:val="00161B90"/>
    <w:rsid w:val="001651B3"/>
    <w:rsid w:val="00170544"/>
    <w:rsid w:val="00176F57"/>
    <w:rsid w:val="0018178B"/>
    <w:rsid w:val="00183C05"/>
    <w:rsid w:val="001847B2"/>
    <w:rsid w:val="00185D2B"/>
    <w:rsid w:val="001A2FAC"/>
    <w:rsid w:val="001B43D3"/>
    <w:rsid w:val="001B5779"/>
    <w:rsid w:val="001B5A5B"/>
    <w:rsid w:val="001C0B13"/>
    <w:rsid w:val="001C439A"/>
    <w:rsid w:val="001C4965"/>
    <w:rsid w:val="001C4E47"/>
    <w:rsid w:val="001F67E1"/>
    <w:rsid w:val="001F6CB2"/>
    <w:rsid w:val="002003A3"/>
    <w:rsid w:val="002015FB"/>
    <w:rsid w:val="0022199E"/>
    <w:rsid w:val="00242DB9"/>
    <w:rsid w:val="00247B27"/>
    <w:rsid w:val="002809DC"/>
    <w:rsid w:val="0028498A"/>
    <w:rsid w:val="002933D4"/>
    <w:rsid w:val="00293BC2"/>
    <w:rsid w:val="002941E4"/>
    <w:rsid w:val="0029502A"/>
    <w:rsid w:val="002971D5"/>
    <w:rsid w:val="002976EA"/>
    <w:rsid w:val="002A5784"/>
    <w:rsid w:val="002B2BFF"/>
    <w:rsid w:val="002C086B"/>
    <w:rsid w:val="002C7064"/>
    <w:rsid w:val="002E17C5"/>
    <w:rsid w:val="002F59C7"/>
    <w:rsid w:val="00317722"/>
    <w:rsid w:val="00321E55"/>
    <w:rsid w:val="003356D4"/>
    <w:rsid w:val="00345F39"/>
    <w:rsid w:val="003548C3"/>
    <w:rsid w:val="00362EAD"/>
    <w:rsid w:val="00363F0F"/>
    <w:rsid w:val="00365796"/>
    <w:rsid w:val="00367019"/>
    <w:rsid w:val="00376558"/>
    <w:rsid w:val="00381ADE"/>
    <w:rsid w:val="0039282C"/>
    <w:rsid w:val="00397121"/>
    <w:rsid w:val="00397695"/>
    <w:rsid w:val="003A0228"/>
    <w:rsid w:val="003A452E"/>
    <w:rsid w:val="003C1AA1"/>
    <w:rsid w:val="003E50AE"/>
    <w:rsid w:val="00422E69"/>
    <w:rsid w:val="00431D77"/>
    <w:rsid w:val="00442588"/>
    <w:rsid w:val="004560BA"/>
    <w:rsid w:val="00470ADD"/>
    <w:rsid w:val="004717D4"/>
    <w:rsid w:val="0047489C"/>
    <w:rsid w:val="00477A7B"/>
    <w:rsid w:val="004833B3"/>
    <w:rsid w:val="004C66F1"/>
    <w:rsid w:val="004D2BD0"/>
    <w:rsid w:val="004D5317"/>
    <w:rsid w:val="004D72DB"/>
    <w:rsid w:val="004D7778"/>
    <w:rsid w:val="004F1BEC"/>
    <w:rsid w:val="00511014"/>
    <w:rsid w:val="00517571"/>
    <w:rsid w:val="0052002B"/>
    <w:rsid w:val="00520325"/>
    <w:rsid w:val="005334D4"/>
    <w:rsid w:val="00537D07"/>
    <w:rsid w:val="00542A33"/>
    <w:rsid w:val="00543806"/>
    <w:rsid w:val="0054382F"/>
    <w:rsid w:val="005451DF"/>
    <w:rsid w:val="005476F8"/>
    <w:rsid w:val="0056573C"/>
    <w:rsid w:val="00567D0A"/>
    <w:rsid w:val="00572237"/>
    <w:rsid w:val="00575A6D"/>
    <w:rsid w:val="00585D67"/>
    <w:rsid w:val="0059264A"/>
    <w:rsid w:val="00594847"/>
    <w:rsid w:val="005A192A"/>
    <w:rsid w:val="005A56AC"/>
    <w:rsid w:val="005B2D39"/>
    <w:rsid w:val="005B52D3"/>
    <w:rsid w:val="005C0F81"/>
    <w:rsid w:val="005C1694"/>
    <w:rsid w:val="00606B20"/>
    <w:rsid w:val="00607ABD"/>
    <w:rsid w:val="006215D2"/>
    <w:rsid w:val="00621A18"/>
    <w:rsid w:val="00622947"/>
    <w:rsid w:val="00625080"/>
    <w:rsid w:val="00641477"/>
    <w:rsid w:val="00644AF4"/>
    <w:rsid w:val="006456EA"/>
    <w:rsid w:val="00645E4C"/>
    <w:rsid w:val="00646BAE"/>
    <w:rsid w:val="0066611A"/>
    <w:rsid w:val="006670E2"/>
    <w:rsid w:val="00671F91"/>
    <w:rsid w:val="006867A7"/>
    <w:rsid w:val="006D1245"/>
    <w:rsid w:val="006D177A"/>
    <w:rsid w:val="006F688E"/>
    <w:rsid w:val="00702DAF"/>
    <w:rsid w:val="00716970"/>
    <w:rsid w:val="007210D1"/>
    <w:rsid w:val="007222BA"/>
    <w:rsid w:val="007252D8"/>
    <w:rsid w:val="007431BC"/>
    <w:rsid w:val="00757FCE"/>
    <w:rsid w:val="00765D66"/>
    <w:rsid w:val="0077332F"/>
    <w:rsid w:val="00783198"/>
    <w:rsid w:val="00790E00"/>
    <w:rsid w:val="00793AED"/>
    <w:rsid w:val="00797871"/>
    <w:rsid w:val="007A0110"/>
    <w:rsid w:val="007A1843"/>
    <w:rsid w:val="007C1B9E"/>
    <w:rsid w:val="007E1EA6"/>
    <w:rsid w:val="007F7AF6"/>
    <w:rsid w:val="00800CB5"/>
    <w:rsid w:val="0081407E"/>
    <w:rsid w:val="00814172"/>
    <w:rsid w:val="00814CDA"/>
    <w:rsid w:val="008172CA"/>
    <w:rsid w:val="00831419"/>
    <w:rsid w:val="00835969"/>
    <w:rsid w:val="0084746C"/>
    <w:rsid w:val="008651C7"/>
    <w:rsid w:val="00867D7D"/>
    <w:rsid w:val="00870C07"/>
    <w:rsid w:val="00871BBA"/>
    <w:rsid w:val="00874042"/>
    <w:rsid w:val="008761CA"/>
    <w:rsid w:val="00877595"/>
    <w:rsid w:val="0088426D"/>
    <w:rsid w:val="008875A8"/>
    <w:rsid w:val="008948B3"/>
    <w:rsid w:val="008B637F"/>
    <w:rsid w:val="008B7543"/>
    <w:rsid w:val="008C5D46"/>
    <w:rsid w:val="008D61D1"/>
    <w:rsid w:val="008F03EB"/>
    <w:rsid w:val="008F3D2E"/>
    <w:rsid w:val="008F4B76"/>
    <w:rsid w:val="009035B5"/>
    <w:rsid w:val="00975256"/>
    <w:rsid w:val="009A0737"/>
    <w:rsid w:val="009A687E"/>
    <w:rsid w:val="009B2E8D"/>
    <w:rsid w:val="009C736D"/>
    <w:rsid w:val="009D0A1F"/>
    <w:rsid w:val="009E3969"/>
    <w:rsid w:val="009E6567"/>
    <w:rsid w:val="00A02E73"/>
    <w:rsid w:val="00A10B4A"/>
    <w:rsid w:val="00A2553A"/>
    <w:rsid w:val="00A27D02"/>
    <w:rsid w:val="00A43914"/>
    <w:rsid w:val="00A515EF"/>
    <w:rsid w:val="00A5518C"/>
    <w:rsid w:val="00A810CB"/>
    <w:rsid w:val="00A84009"/>
    <w:rsid w:val="00A905CB"/>
    <w:rsid w:val="00A90E5C"/>
    <w:rsid w:val="00AD725F"/>
    <w:rsid w:val="00B14598"/>
    <w:rsid w:val="00B35272"/>
    <w:rsid w:val="00B45FA4"/>
    <w:rsid w:val="00B53463"/>
    <w:rsid w:val="00B63579"/>
    <w:rsid w:val="00B83FA1"/>
    <w:rsid w:val="00B87842"/>
    <w:rsid w:val="00B96903"/>
    <w:rsid w:val="00BB7937"/>
    <w:rsid w:val="00BC2755"/>
    <w:rsid w:val="00BC2D88"/>
    <w:rsid w:val="00BC32C3"/>
    <w:rsid w:val="00BD4E40"/>
    <w:rsid w:val="00BE6DB9"/>
    <w:rsid w:val="00BF0E5B"/>
    <w:rsid w:val="00BF0FC7"/>
    <w:rsid w:val="00C011A3"/>
    <w:rsid w:val="00C11438"/>
    <w:rsid w:val="00C1506A"/>
    <w:rsid w:val="00C174C1"/>
    <w:rsid w:val="00C223D3"/>
    <w:rsid w:val="00C26006"/>
    <w:rsid w:val="00C274E0"/>
    <w:rsid w:val="00C34137"/>
    <w:rsid w:val="00C40AF5"/>
    <w:rsid w:val="00C4161D"/>
    <w:rsid w:val="00C44248"/>
    <w:rsid w:val="00C462F1"/>
    <w:rsid w:val="00C609CF"/>
    <w:rsid w:val="00C60DCC"/>
    <w:rsid w:val="00C65554"/>
    <w:rsid w:val="00C67717"/>
    <w:rsid w:val="00C721C2"/>
    <w:rsid w:val="00C73878"/>
    <w:rsid w:val="00C84120"/>
    <w:rsid w:val="00C84647"/>
    <w:rsid w:val="00C85BC9"/>
    <w:rsid w:val="00C86D11"/>
    <w:rsid w:val="00C91164"/>
    <w:rsid w:val="00C92D65"/>
    <w:rsid w:val="00CA0319"/>
    <w:rsid w:val="00CA63B4"/>
    <w:rsid w:val="00CC41E0"/>
    <w:rsid w:val="00CD05C5"/>
    <w:rsid w:val="00CE7F91"/>
    <w:rsid w:val="00CF050B"/>
    <w:rsid w:val="00CF395A"/>
    <w:rsid w:val="00CF7B23"/>
    <w:rsid w:val="00D07C01"/>
    <w:rsid w:val="00D20BE0"/>
    <w:rsid w:val="00D239AF"/>
    <w:rsid w:val="00D27AE2"/>
    <w:rsid w:val="00D34F20"/>
    <w:rsid w:val="00D43C33"/>
    <w:rsid w:val="00D611FD"/>
    <w:rsid w:val="00D668EE"/>
    <w:rsid w:val="00D76357"/>
    <w:rsid w:val="00D80BC3"/>
    <w:rsid w:val="00D9325B"/>
    <w:rsid w:val="00D93A3A"/>
    <w:rsid w:val="00DC0CA9"/>
    <w:rsid w:val="00DC1FA0"/>
    <w:rsid w:val="00DC3EF6"/>
    <w:rsid w:val="00DD1DB8"/>
    <w:rsid w:val="00DE66C5"/>
    <w:rsid w:val="00DF2F3B"/>
    <w:rsid w:val="00E03697"/>
    <w:rsid w:val="00E11A19"/>
    <w:rsid w:val="00E16EDF"/>
    <w:rsid w:val="00E172BB"/>
    <w:rsid w:val="00E671E4"/>
    <w:rsid w:val="00E674DE"/>
    <w:rsid w:val="00E82F92"/>
    <w:rsid w:val="00E87A2D"/>
    <w:rsid w:val="00EA4E08"/>
    <w:rsid w:val="00EB1F75"/>
    <w:rsid w:val="00EB2E25"/>
    <w:rsid w:val="00EC7689"/>
    <w:rsid w:val="00ED3C36"/>
    <w:rsid w:val="00ED549C"/>
    <w:rsid w:val="00EF1415"/>
    <w:rsid w:val="00EF3808"/>
    <w:rsid w:val="00EF3C0E"/>
    <w:rsid w:val="00EF7231"/>
    <w:rsid w:val="00F10343"/>
    <w:rsid w:val="00F12113"/>
    <w:rsid w:val="00F2040B"/>
    <w:rsid w:val="00F2356D"/>
    <w:rsid w:val="00F30FD0"/>
    <w:rsid w:val="00F377F7"/>
    <w:rsid w:val="00F465CD"/>
    <w:rsid w:val="00F56055"/>
    <w:rsid w:val="00F73643"/>
    <w:rsid w:val="00FA5216"/>
    <w:rsid w:val="00FA7035"/>
    <w:rsid w:val="00FB5DA3"/>
    <w:rsid w:val="00FC0F60"/>
    <w:rsid w:val="00FE2A93"/>
    <w:rsid w:val="00FF08D3"/>
    <w:rsid w:val="00FF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23918"/>
  <w15:chartTrackingRefBased/>
  <w15:docId w15:val="{E9E3CCF4-7D5F-43A6-B4A2-EF15F1E5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3198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92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6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64A"/>
    <w:rPr>
      <w:rFonts w:asciiTheme="majorHAnsi" w:eastAsiaTheme="majorEastAsia" w:hAnsiTheme="majorHAnsi" w:cstheme="majorBidi"/>
      <w:b/>
      <w:color w:val="C00000"/>
      <w:sz w:val="44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76357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6357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D763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2D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2D8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646BAE"/>
    <w:rPr>
      <w:b/>
      <w:bCs/>
    </w:rPr>
  </w:style>
  <w:style w:type="character" w:customStyle="1" w:styleId="transcript">
    <w:name w:val="transcript"/>
    <w:basedOn w:val="Fuentedeprrafopredeter"/>
    <w:rsid w:val="007A1843"/>
  </w:style>
  <w:style w:type="character" w:customStyle="1" w:styleId="Ttulo2Car">
    <w:name w:val="Título 2 Car"/>
    <w:basedOn w:val="Fuentedeprrafopredeter"/>
    <w:link w:val="Ttulo2"/>
    <w:uiPriority w:val="9"/>
    <w:rsid w:val="0059264A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8F3D2E"/>
    <w:pPr>
      <w:outlineLvl w:val="9"/>
    </w:pPr>
    <w:rPr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F3D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3D2E"/>
    <w:pPr>
      <w:spacing w:after="100"/>
      <w:ind w:left="240"/>
    </w:pPr>
  </w:style>
  <w:style w:type="character" w:styleId="CdigoHTML">
    <w:name w:val="HTML Code"/>
    <w:basedOn w:val="Fuentedeprrafopredeter"/>
    <w:uiPriority w:val="99"/>
    <w:semiHidden/>
    <w:unhideWhenUsed/>
    <w:rsid w:val="00B45FA4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B14598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C85BC9"/>
    <w:pPr>
      <w:numPr>
        <w:ilvl w:val="1"/>
      </w:numPr>
    </w:pPr>
    <w:rPr>
      <w:rFonts w:asciiTheme="minorHAnsi" w:eastAsiaTheme="minorEastAsia" w:hAnsiTheme="minorHAnsi"/>
      <w:b/>
      <w:color w:val="00B050"/>
      <w:spacing w:val="15"/>
      <w:sz w:val="3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85BC9"/>
    <w:rPr>
      <w:rFonts w:eastAsiaTheme="minorEastAsia"/>
      <w:b/>
      <w:color w:val="00B050"/>
      <w:spacing w:val="15"/>
      <w:sz w:val="30"/>
      <w:u w:val="single"/>
    </w:rPr>
  </w:style>
  <w:style w:type="character" w:styleId="Referenciasutil">
    <w:name w:val="Subtle Reference"/>
    <w:basedOn w:val="Fuentedeprrafopredeter"/>
    <w:uiPriority w:val="31"/>
    <w:qFormat/>
    <w:rsid w:val="006456EA"/>
    <w:rPr>
      <w:smallCap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9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937"/>
    <w:rPr>
      <w:rFonts w:ascii="Arial" w:hAnsi="Arial"/>
      <w:b/>
      <w:i/>
      <w:iCs/>
      <w:color w:val="4472C4" w:themeColor="accent1"/>
      <w:sz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C7064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1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1AA1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oken">
    <w:name w:val="token"/>
    <w:basedOn w:val="Fuentedeprrafopredeter"/>
    <w:rsid w:val="003C1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developer.mozilla.org/en-US/docs/Web/Events" TargetMode="External"/><Relationship Id="rId7" Type="http://schemas.openxmlformats.org/officeDocument/2006/relationships/hyperlink" Target="https://developer.mozilla.org/en-US/docs/Web/API/Elemen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eveloper.mozilla.org/en-US/docs/Web/API/Element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es/docs/Web/JavaScript/Closur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developer.mozilla.org/en-US/docs/Web/Even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52177-89E5-415A-A90F-C9470B99E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2282</TotalTime>
  <Pages>14</Pages>
  <Words>1140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Yojhan Rodriguez</dc:creator>
  <cp:keywords/>
  <dc:description/>
  <cp:lastModifiedBy>Yojhan Rodriguez</cp:lastModifiedBy>
  <cp:revision>272</cp:revision>
  <cp:lastPrinted>2018-12-10T22:03:00Z</cp:lastPrinted>
  <dcterms:created xsi:type="dcterms:W3CDTF">2018-10-25T19:40:00Z</dcterms:created>
  <dcterms:modified xsi:type="dcterms:W3CDTF">2018-12-18T17:54:00Z</dcterms:modified>
</cp:coreProperties>
</file>