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A268DE" w14:textId="61679E4B" w:rsidR="00075C84" w:rsidRPr="00C570B7" w:rsidRDefault="00C570B7" w:rsidP="00C570B7">
      <w:pPr>
        <w:jc w:val="center"/>
        <w:rPr>
          <w:sz w:val="28"/>
          <w:szCs w:val="28"/>
        </w:rPr>
      </w:pPr>
      <w:r w:rsidRPr="00C570B7">
        <w:rPr>
          <w:sz w:val="28"/>
          <w:szCs w:val="28"/>
        </w:rPr>
        <w:t>Assignment 4</w:t>
      </w:r>
    </w:p>
    <w:p w14:paraId="631BBC93" w14:textId="77777777" w:rsidR="00C570B7" w:rsidRDefault="00C570B7" w:rsidP="00C570B7"/>
    <w:p w14:paraId="363B4CD9" w14:textId="5EF79956" w:rsidR="00C570B7" w:rsidRPr="00C570B7" w:rsidRDefault="00C570B7" w:rsidP="00C570B7">
      <w:pPr>
        <w:rPr>
          <w:b/>
          <w:bCs/>
        </w:rPr>
      </w:pPr>
      <w:r w:rsidRPr="00C570B7">
        <w:rPr>
          <w:b/>
          <w:bCs/>
        </w:rPr>
        <w:t>Part II</w:t>
      </w:r>
    </w:p>
    <w:p w14:paraId="4D5D0D0D" w14:textId="77777777" w:rsidR="00C570B7" w:rsidRDefault="00C570B7" w:rsidP="00C570B7"/>
    <w:p w14:paraId="48D6CFED" w14:textId="1CC6E6FF" w:rsidR="00C570B7" w:rsidRDefault="00C570B7" w:rsidP="00C570B7">
      <w:r>
        <w:t>Step 2:</w:t>
      </w:r>
    </w:p>
    <w:p w14:paraId="177B143C" w14:textId="44E5990C" w:rsidR="00C570B7" w:rsidRDefault="00C570B7" w:rsidP="00C570B7">
      <w:r>
        <w:t xml:space="preserve">Repository URI: </w:t>
      </w:r>
      <w:r w:rsidRPr="00C570B7">
        <w:t>257810805238.dkr.ecr.us-west-2.amazonaws.com/hello-service</w:t>
      </w:r>
    </w:p>
    <w:p w14:paraId="04A4B793" w14:textId="77777777" w:rsidR="00CA3BFE" w:rsidRDefault="00CA3BFE" w:rsidP="00C570B7"/>
    <w:p w14:paraId="14F3403F" w14:textId="7B9E6254" w:rsidR="00CA3BFE" w:rsidRDefault="00CA3BFE" w:rsidP="00C570B7">
      <w:r>
        <w:t>Step 3: Login Succeeded</w:t>
      </w:r>
    </w:p>
    <w:p w14:paraId="5B9512C7" w14:textId="3743BBED" w:rsidR="00CA3BFE" w:rsidRDefault="00CA3BFE" w:rsidP="00C570B7">
      <w:r>
        <w:rPr>
          <w:noProof/>
        </w:rPr>
        <w:drawing>
          <wp:inline distT="0" distB="0" distL="0" distR="0" wp14:anchorId="3C8D3449" wp14:editId="03688B83">
            <wp:extent cx="5943600" cy="1186180"/>
            <wp:effectExtent l="0" t="0" r="0" b="0"/>
            <wp:docPr id="1914420908"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0908" name="Picture 1" descr="A computer screen with white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186180"/>
                    </a:xfrm>
                    <a:prstGeom prst="rect">
                      <a:avLst/>
                    </a:prstGeom>
                  </pic:spPr>
                </pic:pic>
              </a:graphicData>
            </a:graphic>
          </wp:inline>
        </w:drawing>
      </w:r>
    </w:p>
    <w:p w14:paraId="56812A6E" w14:textId="77777777" w:rsidR="00CA3BFE" w:rsidRDefault="00CA3BFE" w:rsidP="00C570B7"/>
    <w:p w14:paraId="091C049A" w14:textId="4870A773" w:rsidR="00E42253" w:rsidRDefault="00E42253" w:rsidP="00C570B7">
      <w:r>
        <w:t>Build and push the image to ECR. The verified result:</w:t>
      </w:r>
    </w:p>
    <w:p w14:paraId="45FB43A7" w14:textId="07BE9DF2" w:rsidR="00E42253" w:rsidRDefault="00E42253" w:rsidP="00C570B7">
      <w:r>
        <w:rPr>
          <w:rFonts w:hint="eastAsia"/>
          <w:noProof/>
        </w:rPr>
        <w:drawing>
          <wp:inline distT="0" distB="0" distL="0" distR="0" wp14:anchorId="36BDF587" wp14:editId="2F9482B5">
            <wp:extent cx="5943600" cy="1271270"/>
            <wp:effectExtent l="0" t="0" r="0" b="0"/>
            <wp:docPr id="1798848268" name="Picture 2"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48268" name="Picture 2" descr="A black screen with white tex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271270"/>
                    </a:xfrm>
                    <a:prstGeom prst="rect">
                      <a:avLst/>
                    </a:prstGeom>
                  </pic:spPr>
                </pic:pic>
              </a:graphicData>
            </a:graphic>
          </wp:inline>
        </w:drawing>
      </w:r>
    </w:p>
    <w:p w14:paraId="2BC41FC3" w14:textId="77777777" w:rsidR="00E42253" w:rsidRDefault="00E42253" w:rsidP="00C570B7"/>
    <w:p w14:paraId="7CED1491" w14:textId="7B43A785" w:rsidR="00E42253" w:rsidRDefault="00E42253" w:rsidP="00C570B7">
      <w:r>
        <w:t>Step 4: Create ECS Cluster</w:t>
      </w:r>
    </w:p>
    <w:p w14:paraId="2D83AD1A" w14:textId="62F25B17" w:rsidR="00E42253" w:rsidRDefault="00990F9B" w:rsidP="00C570B7">
      <w:r>
        <w:rPr>
          <w:rFonts w:hint="eastAsia"/>
          <w:noProof/>
        </w:rPr>
        <w:drawing>
          <wp:inline distT="0" distB="0" distL="0" distR="0" wp14:anchorId="069D7FEA" wp14:editId="61A0138F">
            <wp:extent cx="5943600" cy="2727960"/>
            <wp:effectExtent l="0" t="0" r="0" b="2540"/>
            <wp:docPr id="193737613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76139"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inline>
        </w:drawing>
      </w:r>
    </w:p>
    <w:p w14:paraId="402527CE" w14:textId="77777777" w:rsidR="00990F9B" w:rsidRDefault="00990F9B" w:rsidP="00C570B7"/>
    <w:p w14:paraId="5CB6855A" w14:textId="557642F2" w:rsidR="00990F9B" w:rsidRDefault="00990F9B" w:rsidP="00C570B7">
      <w:r>
        <w:rPr>
          <w:rFonts w:hint="eastAsia"/>
        </w:rPr>
        <w:t>Step</w:t>
      </w:r>
      <w:r>
        <w:t xml:space="preserve"> 5</w:t>
      </w:r>
      <w:r>
        <w:rPr>
          <w:rFonts w:hint="eastAsia"/>
        </w:rPr>
        <w:t>:</w:t>
      </w:r>
      <w:r>
        <w:t xml:space="preserve"> Create </w:t>
      </w:r>
      <w:r w:rsidR="00AC2AA7">
        <w:t>Task Definition</w:t>
      </w:r>
    </w:p>
    <w:p w14:paraId="710AA8EF" w14:textId="2DDA6578" w:rsidR="00AC2AA7" w:rsidRDefault="00AC2AA7" w:rsidP="00C570B7">
      <w:r>
        <w:rPr>
          <w:rFonts w:hint="eastAsia"/>
          <w:noProof/>
        </w:rPr>
        <w:lastRenderedPageBreak/>
        <w:drawing>
          <wp:inline distT="0" distB="0" distL="0" distR="0" wp14:anchorId="2E7380AA" wp14:editId="4421A3B3">
            <wp:extent cx="5943600" cy="3154045"/>
            <wp:effectExtent l="0" t="0" r="0" b="0"/>
            <wp:docPr id="146484194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41944" name="Picture 4"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54045"/>
                    </a:xfrm>
                    <a:prstGeom prst="rect">
                      <a:avLst/>
                    </a:prstGeom>
                  </pic:spPr>
                </pic:pic>
              </a:graphicData>
            </a:graphic>
          </wp:inline>
        </w:drawing>
      </w:r>
    </w:p>
    <w:p w14:paraId="3E21EACE" w14:textId="77777777" w:rsidR="00AC2AA7" w:rsidRDefault="00AC2AA7" w:rsidP="00C570B7"/>
    <w:p w14:paraId="5F0BF868" w14:textId="788EDD19" w:rsidR="00AC2AA7" w:rsidRDefault="00AC2AA7" w:rsidP="00C570B7">
      <w:r>
        <w:t xml:space="preserve">Step 6: Run a </w:t>
      </w:r>
      <w:proofErr w:type="gramStart"/>
      <w:r>
        <w:t>task</w:t>
      </w:r>
      <w:proofErr w:type="gramEnd"/>
    </w:p>
    <w:p w14:paraId="70549044" w14:textId="74A7B37E" w:rsidR="00AC2AA7" w:rsidRDefault="00AC2AA7" w:rsidP="00C570B7">
      <w:r>
        <w:rPr>
          <w:rFonts w:hint="eastAsia"/>
          <w:noProof/>
        </w:rPr>
        <w:drawing>
          <wp:inline distT="0" distB="0" distL="0" distR="0" wp14:anchorId="609DE707" wp14:editId="4521FE32">
            <wp:extent cx="5943600" cy="920750"/>
            <wp:effectExtent l="0" t="0" r="0" b="6350"/>
            <wp:docPr id="330356317"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56317" name="Picture 5"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920750"/>
                    </a:xfrm>
                    <a:prstGeom prst="rect">
                      <a:avLst/>
                    </a:prstGeom>
                  </pic:spPr>
                </pic:pic>
              </a:graphicData>
            </a:graphic>
          </wp:inline>
        </w:drawing>
      </w:r>
    </w:p>
    <w:p w14:paraId="72BDF9B8" w14:textId="77777777" w:rsidR="00AC2AA7" w:rsidRDefault="00AC2AA7" w:rsidP="00C570B7"/>
    <w:p w14:paraId="102A5216" w14:textId="11A9D09C" w:rsidR="00C016B8" w:rsidRDefault="00AC2AA7" w:rsidP="00C570B7">
      <w:r>
        <w:t xml:space="preserve">Step 7: Test the </w:t>
      </w:r>
      <w:r w:rsidR="00C016B8">
        <w:t>service.</w:t>
      </w:r>
    </w:p>
    <w:p w14:paraId="6D0DE6BB" w14:textId="0C24B96F" w:rsidR="00AC2AA7" w:rsidRDefault="00AC2AA7" w:rsidP="00C570B7">
      <w:r>
        <w:rPr>
          <w:rFonts w:hint="eastAsia"/>
          <w:noProof/>
        </w:rPr>
        <w:drawing>
          <wp:inline distT="0" distB="0" distL="0" distR="0" wp14:anchorId="77EA919E" wp14:editId="399C8834">
            <wp:extent cx="3930650" cy="2081229"/>
            <wp:effectExtent l="0" t="0" r="0" b="1905"/>
            <wp:docPr id="376462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23" name="Picture 6"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87363" cy="2111258"/>
                    </a:xfrm>
                    <a:prstGeom prst="rect">
                      <a:avLst/>
                    </a:prstGeom>
                  </pic:spPr>
                </pic:pic>
              </a:graphicData>
            </a:graphic>
          </wp:inline>
        </w:drawing>
      </w:r>
    </w:p>
    <w:p w14:paraId="40E5825B" w14:textId="77777777" w:rsidR="00AC2AA7" w:rsidRDefault="00AC2AA7" w:rsidP="00C570B7"/>
    <w:p w14:paraId="42F3A34A" w14:textId="0FD48218" w:rsidR="00AC2AA7" w:rsidRDefault="00AC2AA7" w:rsidP="00C570B7">
      <w:r>
        <w:rPr>
          <w:rFonts w:hint="eastAsia"/>
          <w:noProof/>
        </w:rPr>
        <w:drawing>
          <wp:inline distT="0" distB="0" distL="0" distR="0" wp14:anchorId="668F9B66" wp14:editId="1508887B">
            <wp:extent cx="4946650" cy="1111411"/>
            <wp:effectExtent l="0" t="0" r="0" b="6350"/>
            <wp:docPr id="67639406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94063" name="Picture 7"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0699" cy="1114567"/>
                    </a:xfrm>
                    <a:prstGeom prst="rect">
                      <a:avLst/>
                    </a:prstGeom>
                  </pic:spPr>
                </pic:pic>
              </a:graphicData>
            </a:graphic>
          </wp:inline>
        </w:drawing>
      </w:r>
    </w:p>
    <w:p w14:paraId="69A2858D" w14:textId="77777777" w:rsidR="00374ABB" w:rsidRPr="00374ABB" w:rsidRDefault="00374ABB" w:rsidP="00374ABB">
      <w:pPr>
        <w:rPr>
          <w:b/>
          <w:bCs/>
        </w:rPr>
      </w:pPr>
      <w:r w:rsidRPr="00374ABB">
        <w:rPr>
          <w:b/>
          <w:bCs/>
        </w:rPr>
        <w:lastRenderedPageBreak/>
        <w:t>1. Difference in choosing EC2 vs ECS</w:t>
      </w:r>
    </w:p>
    <w:p w14:paraId="1727E90B" w14:textId="77777777" w:rsidR="00374ABB" w:rsidRPr="00374ABB" w:rsidRDefault="00374ABB" w:rsidP="00374ABB"/>
    <w:p w14:paraId="1AEA628B" w14:textId="77777777" w:rsidR="00374ABB" w:rsidRDefault="00374ABB" w:rsidP="00374ABB">
      <w:r w:rsidRPr="00374ABB">
        <w:t>EC2 is like renting a virtual machine where you manage almost everything yourself. You need to choose the instance type, install software, manage the operating system, and handle scaling and updates.</w:t>
      </w:r>
    </w:p>
    <w:p w14:paraId="0BAFC799" w14:textId="77777777" w:rsidR="00374ABB" w:rsidRPr="00374ABB" w:rsidRDefault="00374ABB" w:rsidP="00374ABB"/>
    <w:p w14:paraId="2CD32CB0" w14:textId="77777777" w:rsidR="00374ABB" w:rsidRDefault="00374ABB" w:rsidP="00374ABB">
      <w:r w:rsidRPr="00374ABB">
        <w:t xml:space="preserve">ECS is a container management service. Instead of managing servers, you focus on running containers. When using ECS with </w:t>
      </w:r>
      <w:proofErr w:type="spellStart"/>
      <w:r w:rsidRPr="00374ABB">
        <w:t>Fargate</w:t>
      </w:r>
      <w:proofErr w:type="spellEnd"/>
      <w:r w:rsidRPr="00374ABB">
        <w:t>, AWS manages the servers for you, so you don’t need to worry about OS setup or instance maintenance.</w:t>
      </w:r>
    </w:p>
    <w:p w14:paraId="081CCBA6" w14:textId="77777777" w:rsidR="00374ABB" w:rsidRPr="00374ABB" w:rsidRDefault="00374ABB" w:rsidP="00374ABB"/>
    <w:p w14:paraId="3038E611" w14:textId="53BD4F1C" w:rsidR="00374ABB" w:rsidRPr="00374ABB" w:rsidRDefault="00374ABB" w:rsidP="00374ABB">
      <w:r w:rsidRPr="00374ABB">
        <w:t>In short:</w:t>
      </w:r>
    </w:p>
    <w:p w14:paraId="36CB34BE" w14:textId="77777777" w:rsidR="00374ABB" w:rsidRPr="00374ABB" w:rsidRDefault="00374ABB" w:rsidP="00374ABB">
      <w:r w:rsidRPr="00374ABB">
        <w:t>EC2 → more control, more management</w:t>
      </w:r>
    </w:p>
    <w:p w14:paraId="2CB33A76" w14:textId="77777777" w:rsidR="00374ABB" w:rsidRPr="00374ABB" w:rsidRDefault="00374ABB" w:rsidP="00374ABB">
      <w:r w:rsidRPr="00374ABB">
        <w:t>ECS (</w:t>
      </w:r>
      <w:proofErr w:type="spellStart"/>
      <w:r w:rsidRPr="00374ABB">
        <w:t>Fargate</w:t>
      </w:r>
      <w:proofErr w:type="spellEnd"/>
      <w:r w:rsidRPr="00374ABB">
        <w:t>) → less management, easier deployment</w:t>
      </w:r>
    </w:p>
    <w:p w14:paraId="72D687BF" w14:textId="11DEE2A2" w:rsidR="00374ABB" w:rsidRPr="00374ABB" w:rsidRDefault="00374ABB" w:rsidP="00374ABB"/>
    <w:p w14:paraId="2B22A426" w14:textId="77777777" w:rsidR="00374ABB" w:rsidRPr="00374ABB" w:rsidRDefault="00374ABB" w:rsidP="00374ABB">
      <w:pPr>
        <w:rPr>
          <w:b/>
          <w:bCs/>
        </w:rPr>
      </w:pPr>
      <w:r w:rsidRPr="00374ABB">
        <w:rPr>
          <w:b/>
          <w:bCs/>
        </w:rPr>
        <w:t>2. What is a VPC and subnet? How did you get access to the default VPC?</w:t>
      </w:r>
    </w:p>
    <w:p w14:paraId="2B352162" w14:textId="77777777" w:rsidR="00374ABB" w:rsidRDefault="00374ABB" w:rsidP="00374ABB"/>
    <w:p w14:paraId="6AFFFFB9" w14:textId="2EA92D21" w:rsidR="00374ABB" w:rsidRDefault="00374ABB" w:rsidP="00374ABB">
      <w:r w:rsidRPr="00374ABB">
        <w:t>A VPC (Virtual Private Cloud) is a private network in AWS where your resources run. It is like your own virtual data center in the cloud.</w:t>
      </w:r>
    </w:p>
    <w:p w14:paraId="4C43F45B" w14:textId="77777777" w:rsidR="00374ABB" w:rsidRPr="00374ABB" w:rsidRDefault="00374ABB" w:rsidP="00374ABB"/>
    <w:p w14:paraId="7A0245B4" w14:textId="77777777" w:rsidR="00374ABB" w:rsidRDefault="00374ABB" w:rsidP="00374ABB">
      <w:r w:rsidRPr="00374ABB">
        <w:t>A subnet is a smaller network inside a VPC. It divides the VPC into sections, often mapped to different availability zones.</w:t>
      </w:r>
    </w:p>
    <w:p w14:paraId="7C21F8CC" w14:textId="77777777" w:rsidR="00374ABB" w:rsidRPr="00374ABB" w:rsidRDefault="00374ABB" w:rsidP="00374ABB"/>
    <w:p w14:paraId="44390101" w14:textId="77777777" w:rsidR="00374ABB" w:rsidRPr="00374ABB" w:rsidRDefault="00374ABB" w:rsidP="00374ABB">
      <w:r w:rsidRPr="00374ABB">
        <w:t>In this assignment, I used the default VPC, which AWS automatically creates for each account. The default VPC already includes subnets, routing, and internet access, so I did not need to configure networking manually. When running the ECS task, I simply selected the default VPC and one of its subnets.</w:t>
      </w:r>
    </w:p>
    <w:p w14:paraId="59E84B85" w14:textId="3E52B793" w:rsidR="00374ABB" w:rsidRPr="00374ABB" w:rsidRDefault="00374ABB" w:rsidP="00374ABB"/>
    <w:p w14:paraId="3FA60415" w14:textId="77777777" w:rsidR="00374ABB" w:rsidRDefault="00374ABB" w:rsidP="00374ABB">
      <w:pPr>
        <w:rPr>
          <w:b/>
          <w:bCs/>
        </w:rPr>
      </w:pPr>
      <w:r w:rsidRPr="00374ABB">
        <w:rPr>
          <w:b/>
          <w:bCs/>
        </w:rPr>
        <w:t>3. What is TCP? How is it different than UDP?</w:t>
      </w:r>
    </w:p>
    <w:p w14:paraId="4B8C7252" w14:textId="77777777" w:rsidR="00374ABB" w:rsidRPr="00374ABB" w:rsidRDefault="00374ABB" w:rsidP="00374ABB">
      <w:pPr>
        <w:rPr>
          <w:b/>
          <w:bCs/>
        </w:rPr>
      </w:pPr>
    </w:p>
    <w:p w14:paraId="5EF78081" w14:textId="77777777" w:rsidR="00374ABB" w:rsidRDefault="00374ABB" w:rsidP="00374ABB">
      <w:r w:rsidRPr="00374ABB">
        <w:t>TCP (Transmission Control Protocol) is a reliable communication protocol. It ensures that data is delivered in order and without loss. If packets are missing, TCP retransmits them.</w:t>
      </w:r>
    </w:p>
    <w:p w14:paraId="2CD88C56" w14:textId="77777777" w:rsidR="00374ABB" w:rsidRPr="00374ABB" w:rsidRDefault="00374ABB" w:rsidP="00374ABB"/>
    <w:p w14:paraId="5809BDC3" w14:textId="77777777" w:rsidR="00374ABB" w:rsidRPr="00374ABB" w:rsidRDefault="00374ABB" w:rsidP="00374ABB">
      <w:r w:rsidRPr="00374ABB">
        <w:t>UDP (User Datagram Protocol) is faster but does not guarantee delivery or order. It sends data without checking if it arrives correctly.</w:t>
      </w:r>
    </w:p>
    <w:p w14:paraId="412F8566" w14:textId="77777777" w:rsidR="00374ABB" w:rsidRDefault="00374ABB" w:rsidP="00374ABB"/>
    <w:p w14:paraId="08C1C712" w14:textId="660AA381" w:rsidR="00374ABB" w:rsidRPr="00374ABB" w:rsidRDefault="00374ABB" w:rsidP="00374ABB">
      <w:r w:rsidRPr="00374ABB">
        <w:t>In short:</w:t>
      </w:r>
    </w:p>
    <w:p w14:paraId="0CFEC03B" w14:textId="77777777" w:rsidR="00374ABB" w:rsidRPr="00374ABB" w:rsidRDefault="00374ABB" w:rsidP="00374ABB">
      <w:r w:rsidRPr="00374ABB">
        <w:t xml:space="preserve">TCP → reliable, ordered, </w:t>
      </w:r>
      <w:proofErr w:type="gramStart"/>
      <w:r w:rsidRPr="00374ABB">
        <w:t>slower</w:t>
      </w:r>
      <w:proofErr w:type="gramEnd"/>
    </w:p>
    <w:p w14:paraId="24213DE0" w14:textId="77777777" w:rsidR="00374ABB" w:rsidRDefault="00374ABB" w:rsidP="00374ABB">
      <w:r w:rsidRPr="00374ABB">
        <w:t>UDP → fast, no delivery guarantee</w:t>
      </w:r>
    </w:p>
    <w:p w14:paraId="1DC642F4" w14:textId="77777777" w:rsidR="00374ABB" w:rsidRPr="00374ABB" w:rsidRDefault="00374ABB" w:rsidP="00374ABB"/>
    <w:p w14:paraId="2A4F74D2" w14:textId="77777777" w:rsidR="00374ABB" w:rsidRPr="00374ABB" w:rsidRDefault="00374ABB" w:rsidP="00374ABB">
      <w:r w:rsidRPr="00374ABB">
        <w:t>In this assignment, TCP is used because HTTP traffic (such as REST APIs) requires reliable data transfer.</w:t>
      </w:r>
    </w:p>
    <w:p w14:paraId="454169D7" w14:textId="5A035DE2" w:rsidR="00374ABB" w:rsidRPr="00374ABB" w:rsidRDefault="00374ABB" w:rsidP="00374ABB"/>
    <w:p w14:paraId="798636DE" w14:textId="77777777" w:rsidR="00374ABB" w:rsidRDefault="00374ABB" w:rsidP="00374ABB">
      <w:pPr>
        <w:rPr>
          <w:b/>
          <w:bCs/>
        </w:rPr>
      </w:pPr>
      <w:r w:rsidRPr="00374ABB">
        <w:rPr>
          <w:b/>
          <w:bCs/>
        </w:rPr>
        <w:t>4. How do you control resources allocated to a task?</w:t>
      </w:r>
    </w:p>
    <w:p w14:paraId="7A3DDA11" w14:textId="77777777" w:rsidR="00374ABB" w:rsidRPr="00374ABB" w:rsidRDefault="00374ABB" w:rsidP="00374ABB">
      <w:pPr>
        <w:rPr>
          <w:b/>
          <w:bCs/>
        </w:rPr>
      </w:pPr>
    </w:p>
    <w:p w14:paraId="2CF3D3B7" w14:textId="77777777" w:rsidR="00374ABB" w:rsidRDefault="00374ABB" w:rsidP="00374ABB">
      <w:r w:rsidRPr="00374ABB">
        <w:lastRenderedPageBreak/>
        <w:t xml:space="preserve">In ECS with </w:t>
      </w:r>
      <w:proofErr w:type="spellStart"/>
      <w:r w:rsidRPr="00374ABB">
        <w:t>Fargate</w:t>
      </w:r>
      <w:proofErr w:type="spellEnd"/>
      <w:r w:rsidRPr="00374ABB">
        <w:t>, resources are controlled in the Task Definition.</w:t>
      </w:r>
    </w:p>
    <w:p w14:paraId="6B55EF43" w14:textId="77777777" w:rsidR="00374ABB" w:rsidRPr="00374ABB" w:rsidRDefault="00374ABB" w:rsidP="00374ABB"/>
    <w:p w14:paraId="210DF111" w14:textId="6DC84019" w:rsidR="00374ABB" w:rsidRPr="00374ABB" w:rsidRDefault="00374ABB" w:rsidP="00374ABB">
      <w:r>
        <w:t>I</w:t>
      </w:r>
      <w:r w:rsidRPr="00374ABB">
        <w:t xml:space="preserve"> specify:</w:t>
      </w:r>
    </w:p>
    <w:p w14:paraId="2EE5EDFF" w14:textId="77777777" w:rsidR="00374ABB" w:rsidRPr="00374ABB" w:rsidRDefault="00374ABB" w:rsidP="00374ABB">
      <w:r w:rsidRPr="00374ABB">
        <w:t>CPU (for example, 0.25 vCPU)</w:t>
      </w:r>
    </w:p>
    <w:p w14:paraId="45E81ACA" w14:textId="77777777" w:rsidR="00374ABB" w:rsidRDefault="00374ABB" w:rsidP="00374ABB">
      <w:r w:rsidRPr="00374ABB">
        <w:t>Memory (for example, 0.5 GB)</w:t>
      </w:r>
    </w:p>
    <w:p w14:paraId="626A22F9" w14:textId="77777777" w:rsidR="00374ABB" w:rsidRPr="00374ABB" w:rsidRDefault="00374ABB" w:rsidP="00374ABB"/>
    <w:p w14:paraId="74589856" w14:textId="77777777" w:rsidR="00374ABB" w:rsidRDefault="00374ABB" w:rsidP="00374ABB">
      <w:r w:rsidRPr="00374ABB">
        <w:t>These settings limit how much CPU and memory the container can use. This makes sure each task has enough resources and prevents it from using more than expected.</w:t>
      </w:r>
    </w:p>
    <w:p w14:paraId="070A5D71" w14:textId="77777777" w:rsidR="008640C5" w:rsidRDefault="008640C5" w:rsidP="00374ABB"/>
    <w:p w14:paraId="6A8F194B" w14:textId="77777777" w:rsidR="008640C5" w:rsidRDefault="008640C5" w:rsidP="00374ABB"/>
    <w:p w14:paraId="7E93E7F1" w14:textId="68171CEE" w:rsidR="008640C5" w:rsidRDefault="008640C5" w:rsidP="00374ABB">
      <w:r>
        <w:rPr>
          <w:rFonts w:hint="eastAsia"/>
        </w:rPr>
        <w:t>Part</w:t>
      </w:r>
      <w:r>
        <w:t xml:space="preserve"> </w:t>
      </w:r>
      <w:r>
        <w:rPr>
          <w:rFonts w:hint="eastAsia"/>
        </w:rPr>
        <w:t>III</w:t>
      </w:r>
    </w:p>
    <w:p w14:paraId="6062E623" w14:textId="77777777" w:rsidR="008640C5" w:rsidRDefault="008640C5" w:rsidP="00374ABB"/>
    <w:p w14:paraId="6896DE28" w14:textId="6D5DF3DE" w:rsidR="008640C5" w:rsidRDefault="008640C5" w:rsidP="00374ABB">
      <w:r>
        <w:t>Step 1: Create S3 Bucket</w:t>
      </w:r>
    </w:p>
    <w:p w14:paraId="5D67E82C" w14:textId="78588B66" w:rsidR="008640C5" w:rsidRPr="00374ABB" w:rsidRDefault="008640C5" w:rsidP="00374ABB">
      <w:r>
        <w:rPr>
          <w:rFonts w:hint="eastAsia"/>
          <w:noProof/>
        </w:rPr>
        <w:drawing>
          <wp:inline distT="0" distB="0" distL="0" distR="0" wp14:anchorId="77E8C9C1" wp14:editId="1334540F">
            <wp:extent cx="5943600" cy="1550670"/>
            <wp:effectExtent l="0" t="0" r="0" b="0"/>
            <wp:docPr id="1288614459" name="Picture 8" descr="A screenshot of a bucket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14459" name="Picture 8" descr="A screenshot of a bucket box&#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550670"/>
                    </a:xfrm>
                    <a:prstGeom prst="rect">
                      <a:avLst/>
                    </a:prstGeom>
                  </pic:spPr>
                </pic:pic>
              </a:graphicData>
            </a:graphic>
          </wp:inline>
        </w:drawing>
      </w:r>
    </w:p>
    <w:p w14:paraId="46D101FD" w14:textId="7BA2E709" w:rsidR="00374ABB" w:rsidRDefault="007A1536" w:rsidP="00C570B7">
      <w:r>
        <w:t>Step 2: Create Splitter</w:t>
      </w:r>
    </w:p>
    <w:p w14:paraId="77D777A5" w14:textId="029E9E52" w:rsidR="007A1536" w:rsidRDefault="007A1536" w:rsidP="00C570B7">
      <w:r>
        <w:rPr>
          <w:noProof/>
        </w:rPr>
        <w:drawing>
          <wp:inline distT="0" distB="0" distL="0" distR="0" wp14:anchorId="1A2C5927" wp14:editId="4BB25F8D">
            <wp:extent cx="5410200" cy="3887135"/>
            <wp:effectExtent l="0" t="0" r="0" b="0"/>
            <wp:docPr id="300069961" name="Picture 9" descr="A computer screen shot of 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69961" name="Picture 9" descr="A computer screen shot of a black screen with white tex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22180" cy="3895743"/>
                    </a:xfrm>
                    <a:prstGeom prst="rect">
                      <a:avLst/>
                    </a:prstGeom>
                  </pic:spPr>
                </pic:pic>
              </a:graphicData>
            </a:graphic>
          </wp:inline>
        </w:drawing>
      </w:r>
    </w:p>
    <w:p w14:paraId="2F58C5A4" w14:textId="77777777" w:rsidR="00630510" w:rsidRDefault="00630510" w:rsidP="00C570B7"/>
    <w:p w14:paraId="69CDC07A" w14:textId="7971C523" w:rsidR="007A1536" w:rsidRDefault="00630510" w:rsidP="00C570B7">
      <w:r>
        <w:lastRenderedPageBreak/>
        <w:t>Step 3: Create 3 Mappers</w:t>
      </w:r>
    </w:p>
    <w:p w14:paraId="2DB29F4E" w14:textId="78704BA2" w:rsidR="00630510" w:rsidRDefault="00630510" w:rsidP="00C570B7">
      <w:r>
        <w:rPr>
          <w:noProof/>
        </w:rPr>
        <w:drawing>
          <wp:inline distT="0" distB="0" distL="0" distR="0" wp14:anchorId="07128861" wp14:editId="0A6E7CB2">
            <wp:extent cx="4851400" cy="4460593"/>
            <wp:effectExtent l="0" t="0" r="0" b="0"/>
            <wp:docPr id="1785093402"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93402" name="Picture 1" descr="A computer screen shot of a computer cod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59909" cy="4468417"/>
                    </a:xfrm>
                    <a:prstGeom prst="rect">
                      <a:avLst/>
                    </a:prstGeom>
                  </pic:spPr>
                </pic:pic>
              </a:graphicData>
            </a:graphic>
          </wp:inline>
        </w:drawing>
      </w:r>
    </w:p>
    <w:p w14:paraId="4C4C489D" w14:textId="77777777" w:rsidR="00630510" w:rsidRDefault="00630510" w:rsidP="00C570B7"/>
    <w:p w14:paraId="4FF3BC90" w14:textId="7D4B27A7" w:rsidR="00630510" w:rsidRDefault="00630510" w:rsidP="00C570B7">
      <w:r>
        <w:t>Step 4: Create Reducer and Get Result</w:t>
      </w:r>
    </w:p>
    <w:p w14:paraId="134CF723" w14:textId="6155F40B" w:rsidR="00630510" w:rsidRDefault="00630510" w:rsidP="00C570B7">
      <w:r>
        <w:rPr>
          <w:noProof/>
        </w:rPr>
        <w:drawing>
          <wp:inline distT="0" distB="0" distL="0" distR="0" wp14:anchorId="39803418" wp14:editId="16F6858F">
            <wp:extent cx="4800600" cy="1798686"/>
            <wp:effectExtent l="0" t="0" r="0" b="5080"/>
            <wp:docPr id="1507266034"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6034" name="Picture 2" descr="A screen 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9361" cy="1801969"/>
                    </a:xfrm>
                    <a:prstGeom prst="rect">
                      <a:avLst/>
                    </a:prstGeom>
                  </pic:spPr>
                </pic:pic>
              </a:graphicData>
            </a:graphic>
          </wp:inline>
        </w:drawing>
      </w:r>
    </w:p>
    <w:p w14:paraId="11A447F8" w14:textId="018E1705" w:rsidR="00630510" w:rsidRDefault="00630510" w:rsidP="00C570B7">
      <w:r>
        <w:rPr>
          <w:noProof/>
        </w:rPr>
        <w:drawing>
          <wp:inline distT="0" distB="0" distL="0" distR="0" wp14:anchorId="4315DB54" wp14:editId="0A3BFC69">
            <wp:extent cx="6253316" cy="1346200"/>
            <wp:effectExtent l="0" t="0" r="0" b="0"/>
            <wp:docPr id="606138686"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38686" name="Picture 3"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55615" cy="1346695"/>
                    </a:xfrm>
                    <a:prstGeom prst="rect">
                      <a:avLst/>
                    </a:prstGeom>
                  </pic:spPr>
                </pic:pic>
              </a:graphicData>
            </a:graphic>
          </wp:inline>
        </w:drawing>
      </w:r>
    </w:p>
    <w:p w14:paraId="015372F7" w14:textId="77777777" w:rsidR="008B4062" w:rsidRDefault="008B4062" w:rsidP="008B4062">
      <w:pPr>
        <w:rPr>
          <w:b/>
          <w:bCs/>
        </w:rPr>
      </w:pPr>
      <w:r w:rsidRPr="008B4062">
        <w:rPr>
          <w:b/>
          <w:bCs/>
        </w:rPr>
        <w:lastRenderedPageBreak/>
        <w:t>Correctness Verification</w:t>
      </w:r>
    </w:p>
    <w:p w14:paraId="0DED745A" w14:textId="77777777" w:rsidR="008B4062" w:rsidRPr="008B4062" w:rsidRDefault="008B4062" w:rsidP="008B4062">
      <w:pPr>
        <w:rPr>
          <w:b/>
          <w:bCs/>
        </w:rPr>
      </w:pPr>
    </w:p>
    <w:p w14:paraId="796E2A92" w14:textId="77777777" w:rsidR="008B4062" w:rsidRDefault="008B4062" w:rsidP="008B4062">
      <w:r>
        <w:t>To verify the correctness of the MapReduce implementation, I compared the final JSON output produced by the reducer with a locally computed ground-truth word count.</w:t>
      </w:r>
    </w:p>
    <w:p w14:paraId="1EB165D8" w14:textId="77777777" w:rsidR="008B4062" w:rsidRDefault="008B4062" w:rsidP="008B4062"/>
    <w:p w14:paraId="12640FC4" w14:textId="77777777" w:rsidR="008B4062" w:rsidRDefault="008B4062" w:rsidP="008B4062">
      <w:r>
        <w:t>For the ground truth, I implemented a single-machine Python script that downloads the same input text file and performs word counting sequentially. The same tokenization strategy as the mapper was used, where all text is converted to lowercase and tokens are extracted using the regular expression [a-z0-</w:t>
      </w:r>
      <w:proofErr w:type="gramStart"/>
      <w:r>
        <w:t>9]+</w:t>
      </w:r>
      <w:proofErr w:type="gramEnd"/>
      <w:r>
        <w:t>. This ensures that both implementations follow identical rules for word normalization and token extraction.</w:t>
      </w:r>
    </w:p>
    <w:p w14:paraId="175FAA8C" w14:textId="77777777" w:rsidR="008B4062" w:rsidRDefault="008B4062" w:rsidP="008B4062"/>
    <w:p w14:paraId="23BD8049" w14:textId="77777777" w:rsidR="008B4062" w:rsidRDefault="008B4062" w:rsidP="008B4062">
      <w:r>
        <w:t>After running the comparison, the results matched exactly. Both the reducer output and the ground-truth implementation reported 4701 unique words. There were no missing words, no extra words, and no differences in word counts between the two results.</w:t>
      </w:r>
    </w:p>
    <w:p w14:paraId="45A0523C" w14:textId="77777777" w:rsidR="008B4062" w:rsidRDefault="008B4062" w:rsidP="008B4062"/>
    <w:p w14:paraId="37EF3F32" w14:textId="77777777" w:rsidR="008B4062" w:rsidRDefault="008B4062" w:rsidP="008B4062">
      <w:r>
        <w:t>This confirms that the reducer correctly aggregates the outputs from all mapper tasks and produces an accurate final word count, demonstrating the correctness of the distributed MapReduce-style implementation.</w:t>
      </w:r>
    </w:p>
    <w:p w14:paraId="65B65865" w14:textId="77777777" w:rsidR="008B4062" w:rsidRDefault="008B4062" w:rsidP="008B4062"/>
    <w:p w14:paraId="3F583142" w14:textId="3ACB5B62" w:rsidR="008B4062" w:rsidRDefault="008B4062" w:rsidP="008B4062">
      <w:r>
        <w:rPr>
          <w:noProof/>
        </w:rPr>
        <w:drawing>
          <wp:inline distT="0" distB="0" distL="0" distR="0" wp14:anchorId="267D8556" wp14:editId="11070BB3">
            <wp:extent cx="4324350" cy="3518154"/>
            <wp:effectExtent l="0" t="0" r="0" b="0"/>
            <wp:docPr id="12953685" name="Picture 4"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685" name="Picture 4" descr="A computer screen shot of a black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8072" cy="3521182"/>
                    </a:xfrm>
                    <a:prstGeom prst="rect">
                      <a:avLst/>
                    </a:prstGeom>
                  </pic:spPr>
                </pic:pic>
              </a:graphicData>
            </a:graphic>
          </wp:inline>
        </w:drawing>
      </w:r>
    </w:p>
    <w:p w14:paraId="7C8D4653" w14:textId="77777777" w:rsidR="008B4062" w:rsidRDefault="008B4062" w:rsidP="00C570B7"/>
    <w:p w14:paraId="21D2C2D8" w14:textId="77777777" w:rsidR="0061610C" w:rsidRDefault="0061610C" w:rsidP="0061610C">
      <w:pPr>
        <w:rPr>
          <w:b/>
          <w:bCs/>
        </w:rPr>
      </w:pPr>
      <w:r w:rsidRPr="0061610C">
        <w:rPr>
          <w:b/>
          <w:bCs/>
        </w:rPr>
        <w:t>Performance Evaluation</w:t>
      </w:r>
    </w:p>
    <w:p w14:paraId="0028BF60" w14:textId="77777777" w:rsidR="0061610C" w:rsidRPr="0061610C" w:rsidRDefault="0061610C" w:rsidP="0061610C">
      <w:pPr>
        <w:rPr>
          <w:b/>
          <w:bCs/>
        </w:rPr>
      </w:pPr>
    </w:p>
    <w:p w14:paraId="2D89A99E" w14:textId="77777777" w:rsidR="0061610C" w:rsidRDefault="0061610C" w:rsidP="0061610C">
      <w:r>
        <w:t xml:space="preserve">To evaluate the performance and scalability of our MapReduce implementation, we conducted a series of experiments on AWS ECS using Amazon S3 as the shared storage backend. The experiments focused on measuring the execution time of each phase in the MapReduce </w:t>
      </w:r>
      <w:r>
        <w:lastRenderedPageBreak/>
        <w:t>pipeline (split, map, and reduce), as well as the overall end-to-end execution time under different degrees of parallelism.</w:t>
      </w:r>
    </w:p>
    <w:p w14:paraId="2DE312A1" w14:textId="77777777" w:rsidR="0061610C" w:rsidRDefault="0061610C" w:rsidP="0061610C"/>
    <w:p w14:paraId="153CE160" w14:textId="791849E9" w:rsidR="0061610C" w:rsidRDefault="0061610C" w:rsidP="0061610C">
      <w:r>
        <w:rPr>
          <w:rFonts w:hint="eastAsia"/>
        </w:rPr>
        <w:t>(</w:t>
      </w:r>
      <w:r>
        <w:t xml:space="preserve">1) </w:t>
      </w:r>
      <w:r>
        <w:t>Experimental Setup</w:t>
      </w:r>
    </w:p>
    <w:p w14:paraId="0E70D99B" w14:textId="77777777" w:rsidR="0061610C" w:rsidRDefault="0061610C" w:rsidP="0061610C"/>
    <w:p w14:paraId="5B9EE495" w14:textId="77777777" w:rsidR="0061610C" w:rsidRDefault="0061610C" w:rsidP="0061610C">
      <w:r>
        <w:t xml:space="preserve">We used </w:t>
      </w:r>
      <w:r w:rsidRPr="0061610C">
        <w:rPr>
          <w:i/>
          <w:iCs/>
        </w:rPr>
        <w:t>Hamlet</w:t>
      </w:r>
      <w:r>
        <w:t xml:space="preserve"> as the input text and varied the number of mappers from 1 to 3. For each configuration, the input file was split into an equal number of chunks corresponding to the number of mappers. Each mapper processed one chunk in parallel, producing intermediate word-count outputs stored in S3, which were then aggregated by a single reducer. Each experiment was repeated multiple times, and average execution times were reported to reduce the impact of transient system noise.</w:t>
      </w:r>
    </w:p>
    <w:p w14:paraId="0DA73348" w14:textId="77777777" w:rsidR="0061610C" w:rsidRDefault="0061610C" w:rsidP="0061610C"/>
    <w:p w14:paraId="79B4179E" w14:textId="024A5A61" w:rsidR="0061610C" w:rsidRDefault="0061610C" w:rsidP="0061610C">
      <w:r>
        <w:t xml:space="preserve">(2) </w:t>
      </w:r>
      <w:r>
        <w:t>Results and Analysis</w:t>
      </w:r>
    </w:p>
    <w:p w14:paraId="5DF102EA" w14:textId="48421C47" w:rsidR="0061610C" w:rsidRDefault="0061610C" w:rsidP="0061610C">
      <w:r>
        <w:rPr>
          <w:noProof/>
        </w:rPr>
        <w:drawing>
          <wp:inline distT="0" distB="0" distL="0" distR="0" wp14:anchorId="2B43B03B" wp14:editId="1CE030AE">
            <wp:extent cx="5842000" cy="4381500"/>
            <wp:effectExtent l="0" t="0" r="0" b="0"/>
            <wp:docPr id="1196937054"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37054" name="Picture 1" descr="A graph of different colored lines&#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14:paraId="3A3082F0" w14:textId="29B2B6E1" w:rsidR="0061610C" w:rsidRDefault="0061610C" w:rsidP="0061610C">
      <w:pPr>
        <w:jc w:val="center"/>
      </w:pPr>
      <w:r>
        <w:t>(Figure 1)</w:t>
      </w:r>
    </w:p>
    <w:p w14:paraId="57F2C419" w14:textId="77777777" w:rsidR="0061610C" w:rsidRDefault="0061610C" w:rsidP="0061610C">
      <w:pPr>
        <w:jc w:val="center"/>
      </w:pPr>
    </w:p>
    <w:p w14:paraId="0CFB1365" w14:textId="77777777" w:rsidR="0061610C" w:rsidRDefault="0061610C" w:rsidP="0061610C">
      <w:r>
        <w:t xml:space="preserve">Figure 1 illustrates the average execution time of each phase (split, map, and reduce) as the number of mappers increases. The split phase remains relatively constant across all </w:t>
      </w:r>
      <w:proofErr w:type="gramStart"/>
      <w:r>
        <w:t>configurations, since</w:t>
      </w:r>
      <w:proofErr w:type="gramEnd"/>
      <w:r>
        <w:t xml:space="preserve"> it is executed as a single task and does not benefit from parallelism. In contrast, both the map and reduce phases show decreasing execution time as the number of mappers increases. This is because the workload is distributed across more mapper tasks, </w:t>
      </w:r>
      <w:r>
        <w:lastRenderedPageBreak/>
        <w:t>reducing the amount of data processed by each mapper and consequently lowering the cost of the reduce aggregation.</w:t>
      </w:r>
    </w:p>
    <w:p w14:paraId="6C75FBA0" w14:textId="77777777" w:rsidR="0061610C" w:rsidRDefault="0061610C" w:rsidP="0061610C"/>
    <w:p w14:paraId="7BE8D505" w14:textId="116647F8" w:rsidR="0061610C" w:rsidRDefault="0061610C" w:rsidP="0061610C">
      <w:r>
        <w:rPr>
          <w:noProof/>
        </w:rPr>
        <w:drawing>
          <wp:inline distT="0" distB="0" distL="0" distR="0" wp14:anchorId="1BE3AE57" wp14:editId="07A4734F">
            <wp:extent cx="5842000" cy="4381500"/>
            <wp:effectExtent l="0" t="0" r="0" b="0"/>
            <wp:docPr id="128513346" name="Picture 2"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346" name="Picture 2" descr="A graph with a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14:paraId="4F1CEA65" w14:textId="6661AFD8" w:rsidR="0061610C" w:rsidRDefault="0061610C" w:rsidP="0061610C">
      <w:pPr>
        <w:jc w:val="center"/>
      </w:pPr>
      <w:r>
        <w:t>(Figure 2)</w:t>
      </w:r>
    </w:p>
    <w:p w14:paraId="1723BB12" w14:textId="77777777" w:rsidR="0061610C" w:rsidRDefault="0061610C" w:rsidP="0061610C">
      <w:r>
        <w:t>Figure 2 shows the average end-to-end execution time of the entire MapReduce job. As the number of mappers increases from 1 to 3, the total runtime decreases noticeably. This demonstrates that the implementation successfully exploits parallelism in the map and reduce stages to improve overall performance. However, the speedup is not linear. This behavior is expected due to several factors, including the serial nature of the split phase, task startup overhead in ECS, and network and I/O costs associated with reading from and writing to S3. These results are consistent with Amdahl’s Law, which states that the performance improvement achievable through parallelism is fundamentally limited by the fraction of the computation that must be executed serially.</w:t>
      </w:r>
    </w:p>
    <w:p w14:paraId="454AC9E2" w14:textId="77777777" w:rsidR="0061610C" w:rsidRDefault="0061610C" w:rsidP="0061610C"/>
    <w:p w14:paraId="50CC6FEA" w14:textId="5B02D6C7" w:rsidR="0061610C" w:rsidRDefault="0061610C" w:rsidP="0061610C">
      <w:r>
        <w:t xml:space="preserve">(3) </w:t>
      </w:r>
      <w:r>
        <w:t>Summary</w:t>
      </w:r>
    </w:p>
    <w:p w14:paraId="4DEE3DB2" w14:textId="77777777" w:rsidR="0061610C" w:rsidRDefault="0061610C" w:rsidP="0061610C">
      <w:r>
        <w:t>Overall, the experimental results validate the scalability of our MapReduce design. Increasing the number of mappers leads to lower map, reduce, and end-to-end execution times, while the split phase remains a fixed cost. The observed performance trends reflect realistic system constraints and demonstrate that our implementation achieves meaningful parallel speedup under practical cloud execution conditions.</w:t>
      </w:r>
    </w:p>
    <w:p w14:paraId="6B961A1F" w14:textId="5753F425" w:rsidR="007D73C8" w:rsidRDefault="007D73C8" w:rsidP="0061610C">
      <w:pPr>
        <w:rPr>
          <w:b/>
          <w:bCs/>
        </w:rPr>
      </w:pPr>
      <w:r w:rsidRPr="007D73C8">
        <w:rPr>
          <w:rFonts w:hint="eastAsia"/>
          <w:b/>
          <w:bCs/>
        </w:rPr>
        <w:lastRenderedPageBreak/>
        <w:t>Q</w:t>
      </w:r>
      <w:r w:rsidRPr="007D73C8">
        <w:rPr>
          <w:b/>
          <w:bCs/>
        </w:rPr>
        <w:t>&amp;</w:t>
      </w:r>
      <w:r w:rsidRPr="007D73C8">
        <w:rPr>
          <w:rFonts w:hint="eastAsia"/>
          <w:b/>
          <w:bCs/>
        </w:rPr>
        <w:t>A</w:t>
      </w:r>
    </w:p>
    <w:p w14:paraId="1B189497" w14:textId="0DD61D63" w:rsidR="007D73C8" w:rsidRPr="007D73C8" w:rsidRDefault="007D73C8" w:rsidP="007D73C8">
      <w:pPr>
        <w:pStyle w:val="NormalWeb"/>
        <w:rPr>
          <w:rFonts w:asciiTheme="minorHAnsi" w:eastAsiaTheme="minorEastAsia" w:hAnsiTheme="minorHAnsi" w:cstheme="minorBidi"/>
          <w:b/>
          <w:bCs/>
          <w:kern w:val="2"/>
          <w14:ligatures w14:val="standardContextual"/>
        </w:rPr>
      </w:pPr>
      <w:r w:rsidRPr="007D73C8">
        <w:rPr>
          <w:b/>
          <w:bCs/>
        </w:rPr>
        <w:t xml:space="preserve">1) </w:t>
      </w:r>
      <w:r w:rsidRPr="007D73C8">
        <w:rPr>
          <w:rFonts w:asciiTheme="minorHAnsi" w:eastAsiaTheme="minorEastAsia" w:hAnsiTheme="minorHAnsi" w:cstheme="minorBidi"/>
          <w:b/>
          <w:bCs/>
          <w:kern w:val="2"/>
          <w14:ligatures w14:val="standardContextual"/>
        </w:rPr>
        <w:t>What happens if one mapper failed? How would you recover?</w:t>
      </w:r>
    </w:p>
    <w:p w14:paraId="19091CE8"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What happens:</w:t>
      </w:r>
    </w:p>
    <w:p w14:paraId="0DA69EAA"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If one mapper fails, we will miss one intermediate output JSON in S3. Then the reducer either:</w:t>
      </w:r>
    </w:p>
    <w:p w14:paraId="4C21A3F1" w14:textId="632AD4D0"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F</w:t>
      </w:r>
      <w:r w:rsidRPr="007D73C8">
        <w:rPr>
          <w:rFonts w:asciiTheme="minorHAnsi" w:eastAsiaTheme="minorEastAsia" w:hAnsiTheme="minorHAnsi" w:cstheme="minorBidi"/>
          <w:kern w:val="2"/>
          <w14:ligatures w14:val="standardContextual"/>
        </w:rPr>
        <w:t>ails because it can’t read that mapper’s output, or</w:t>
      </w:r>
    </w:p>
    <w:p w14:paraId="419B39A1" w14:textId="1D974C04"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produces an incomplete </w:t>
      </w:r>
      <w:proofErr w:type="gramStart"/>
      <w:r w:rsidRPr="007D73C8">
        <w:rPr>
          <w:rFonts w:asciiTheme="minorHAnsi" w:eastAsiaTheme="minorEastAsia" w:hAnsiTheme="minorHAnsi" w:cstheme="minorBidi"/>
          <w:kern w:val="2"/>
          <w14:ligatures w14:val="standardContextual"/>
        </w:rPr>
        <w:t>final result</w:t>
      </w:r>
      <w:proofErr w:type="gramEnd"/>
      <w:r w:rsidRPr="007D73C8">
        <w:rPr>
          <w:rFonts w:asciiTheme="minorHAnsi" w:eastAsiaTheme="minorEastAsia" w:hAnsiTheme="minorHAnsi" w:cstheme="minorBidi"/>
          <w:kern w:val="2"/>
          <w14:ligatures w14:val="standardContextual"/>
        </w:rPr>
        <w:t xml:space="preserve"> (missing counts from that chunk).</w:t>
      </w:r>
    </w:p>
    <w:p w14:paraId="7AFEB099" w14:textId="5D11B4CE"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Recovery idea</w:t>
      </w:r>
      <w:r>
        <w:rPr>
          <w:rFonts w:asciiTheme="minorHAnsi" w:eastAsiaTheme="minorEastAsia" w:hAnsiTheme="minorHAnsi" w:cstheme="minorBidi"/>
          <w:kern w:val="2"/>
          <w14:ligatures w14:val="standardContextual"/>
        </w:rPr>
        <w:t>:</w:t>
      </w:r>
    </w:p>
    <w:p w14:paraId="17C9D8FE" w14:textId="746B0870"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Detect failure: the orchestrator (me manually, or a script) checks if each mapper returned a valid </w:t>
      </w:r>
      <w:proofErr w:type="spellStart"/>
      <w:r w:rsidRPr="007D73C8">
        <w:rPr>
          <w:rFonts w:asciiTheme="minorHAnsi" w:eastAsiaTheme="minorEastAsia" w:hAnsiTheme="minorHAnsi" w:cstheme="minorBidi"/>
          <w:kern w:val="2"/>
          <w14:ligatures w14:val="standardContextual"/>
        </w:rPr>
        <w:t>map_output</w:t>
      </w:r>
      <w:proofErr w:type="spellEnd"/>
      <w:r w:rsidRPr="007D73C8">
        <w:rPr>
          <w:rFonts w:asciiTheme="minorHAnsi" w:eastAsiaTheme="minorEastAsia" w:hAnsiTheme="minorHAnsi" w:cstheme="minorBidi"/>
          <w:kern w:val="2"/>
          <w14:ligatures w14:val="standardContextual"/>
        </w:rPr>
        <w:t xml:space="preserve"> S3 URL.</w:t>
      </w:r>
    </w:p>
    <w:p w14:paraId="3596420B" w14:textId="13AF0A32"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Retry that mapper: re-run the same mapper task with the same </w:t>
      </w:r>
      <w:proofErr w:type="spellStart"/>
      <w:r w:rsidRPr="007D73C8">
        <w:rPr>
          <w:rFonts w:asciiTheme="minorHAnsi" w:eastAsiaTheme="minorEastAsia" w:hAnsiTheme="minorHAnsi" w:cstheme="minorBidi"/>
          <w:kern w:val="2"/>
          <w14:ligatures w14:val="standardContextual"/>
        </w:rPr>
        <w:t>chunk_uri</w:t>
      </w:r>
      <w:proofErr w:type="spellEnd"/>
      <w:r w:rsidRPr="007D73C8">
        <w:rPr>
          <w:rFonts w:asciiTheme="minorHAnsi" w:eastAsiaTheme="minorEastAsia" w:hAnsiTheme="minorHAnsi" w:cstheme="minorBidi"/>
          <w:kern w:val="2"/>
          <w14:ligatures w14:val="standardContextual"/>
        </w:rPr>
        <w:t>. Because the mapper is basically deterministic, rerunning it should recreate the missing JSON.</w:t>
      </w:r>
    </w:p>
    <w:p w14:paraId="5640F570" w14:textId="07A2E457"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Idempotency: use an output naming rule like map/&lt;</w:t>
      </w:r>
      <w:proofErr w:type="spellStart"/>
      <w:r w:rsidRPr="007D73C8">
        <w:rPr>
          <w:rFonts w:asciiTheme="minorHAnsi" w:eastAsiaTheme="minorEastAsia" w:hAnsiTheme="minorHAnsi" w:cstheme="minorBidi"/>
          <w:kern w:val="2"/>
          <w14:ligatures w14:val="standardContextual"/>
        </w:rPr>
        <w:t>chunk_key</w:t>
      </w:r>
      <w:proofErr w:type="spellEnd"/>
      <w:proofErr w:type="gramStart"/>
      <w:r w:rsidRPr="007D73C8">
        <w:rPr>
          <w:rFonts w:asciiTheme="minorHAnsi" w:eastAsiaTheme="minorEastAsia" w:hAnsiTheme="minorHAnsi" w:cstheme="minorBidi"/>
          <w:kern w:val="2"/>
          <w14:ligatures w14:val="standardContextual"/>
        </w:rPr>
        <w:t>&gt;.</w:t>
      </w:r>
      <w:proofErr w:type="spellStart"/>
      <w:r w:rsidRPr="007D73C8">
        <w:rPr>
          <w:rFonts w:asciiTheme="minorHAnsi" w:eastAsiaTheme="minorEastAsia" w:hAnsiTheme="minorHAnsi" w:cstheme="minorBidi"/>
          <w:kern w:val="2"/>
          <w14:ligatures w14:val="standardContextual"/>
        </w:rPr>
        <w:t>json</w:t>
      </w:r>
      <w:proofErr w:type="spellEnd"/>
      <w:proofErr w:type="gramEnd"/>
      <w:r w:rsidRPr="007D73C8">
        <w:rPr>
          <w:rFonts w:asciiTheme="minorHAnsi" w:eastAsiaTheme="minorEastAsia" w:hAnsiTheme="minorHAnsi" w:cstheme="minorBidi"/>
          <w:kern w:val="2"/>
          <w14:ligatures w14:val="standardContextual"/>
        </w:rPr>
        <w:t>. If retry overwrites or writes the same key, it’s safe (same input → same result).</w:t>
      </w:r>
      <w:r>
        <w:rPr>
          <w:rFonts w:asciiTheme="minorHAnsi" w:eastAsiaTheme="minorEastAsia" w:hAnsiTheme="minorHAnsi" w:cstheme="minorBidi"/>
          <w:kern w:val="2"/>
          <w14:ligatures w14:val="standardContextual"/>
        </w:rPr>
        <w:t xml:space="preserve"> </w:t>
      </w:r>
      <w:r w:rsidRPr="007D73C8">
        <w:rPr>
          <w:rFonts w:asciiTheme="minorHAnsi" w:eastAsiaTheme="minorEastAsia" w:hAnsiTheme="minorHAnsi" w:cstheme="minorBidi"/>
          <w:kern w:val="2"/>
          <w14:ligatures w14:val="standardContextual"/>
        </w:rPr>
        <w:t xml:space="preserve">If overwriting is not allowed, write to a new versioned </w:t>
      </w:r>
      <w:proofErr w:type="gramStart"/>
      <w:r w:rsidRPr="007D73C8">
        <w:rPr>
          <w:rFonts w:asciiTheme="minorHAnsi" w:eastAsiaTheme="minorEastAsia" w:hAnsiTheme="minorHAnsi" w:cstheme="minorBidi"/>
          <w:kern w:val="2"/>
          <w14:ligatures w14:val="standardContextual"/>
        </w:rPr>
        <w:t>key</w:t>
      </w:r>
      <w:proofErr w:type="gramEnd"/>
      <w:r w:rsidRPr="007D73C8">
        <w:rPr>
          <w:rFonts w:asciiTheme="minorHAnsi" w:eastAsiaTheme="minorEastAsia" w:hAnsiTheme="minorHAnsi" w:cstheme="minorBidi"/>
          <w:kern w:val="2"/>
          <w14:ligatures w14:val="standardContextual"/>
        </w:rPr>
        <w:t xml:space="preserve"> and update the reducer input list.</w:t>
      </w:r>
    </w:p>
    <w:p w14:paraId="1514B763"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More “AWS-</w:t>
      </w:r>
      <w:proofErr w:type="spellStart"/>
      <w:r w:rsidRPr="007D73C8">
        <w:rPr>
          <w:rFonts w:asciiTheme="minorHAnsi" w:eastAsiaTheme="minorEastAsia" w:hAnsiTheme="minorHAnsi" w:cstheme="minorBidi"/>
          <w:kern w:val="2"/>
          <w14:ligatures w14:val="standardContextual"/>
        </w:rPr>
        <w:t>ish</w:t>
      </w:r>
      <w:proofErr w:type="spellEnd"/>
      <w:r w:rsidRPr="007D73C8">
        <w:rPr>
          <w:rFonts w:asciiTheme="minorHAnsi" w:eastAsiaTheme="minorEastAsia" w:hAnsiTheme="minorHAnsi" w:cstheme="minorBidi"/>
          <w:kern w:val="2"/>
          <w14:ligatures w14:val="standardContextual"/>
        </w:rPr>
        <w:t>” recovery:</w:t>
      </w:r>
    </w:p>
    <w:p w14:paraId="56CC0171" w14:textId="327C4EA1"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Put mapper tasks behind an ECS service with desired count and health checks, so AWS restarts failed tasks automatically.</w:t>
      </w:r>
    </w:p>
    <w:p w14:paraId="423F7235" w14:textId="651D29C4" w:rsid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Or use Step Functions to coordinate: “run 3 mappers → if any fails retry N times → then reduce”.</w:t>
      </w:r>
    </w:p>
    <w:p w14:paraId="73976E94" w14:textId="77777777" w:rsidR="007D73C8" w:rsidRDefault="007D73C8" w:rsidP="007D73C8">
      <w:pPr>
        <w:pStyle w:val="NormalWeb"/>
        <w:rPr>
          <w:rFonts w:asciiTheme="minorHAnsi" w:eastAsiaTheme="minorEastAsia" w:hAnsiTheme="minorHAnsi" w:cstheme="minorBidi"/>
          <w:kern w:val="2"/>
          <w14:ligatures w14:val="standardContextual"/>
        </w:rPr>
      </w:pPr>
    </w:p>
    <w:p w14:paraId="7BD18A83" w14:textId="5A150616" w:rsidR="007D73C8" w:rsidRPr="007D73C8" w:rsidRDefault="007D73C8" w:rsidP="007D73C8">
      <w:pPr>
        <w:pStyle w:val="NormalWeb"/>
        <w:rPr>
          <w:rFonts w:asciiTheme="minorHAnsi" w:eastAsiaTheme="minorEastAsia" w:hAnsiTheme="minorHAnsi" w:cstheme="minorBidi"/>
          <w:b/>
          <w:bCs/>
          <w:kern w:val="2"/>
          <w14:ligatures w14:val="standardContextual"/>
        </w:rPr>
      </w:pPr>
      <w:r w:rsidRPr="007D73C8">
        <w:rPr>
          <w:rFonts w:asciiTheme="minorHAnsi" w:eastAsiaTheme="minorEastAsia" w:hAnsiTheme="minorHAnsi" w:cstheme="minorBidi"/>
          <w:b/>
          <w:bCs/>
          <w:kern w:val="2"/>
          <w14:ligatures w14:val="standardContextual"/>
        </w:rPr>
        <w:t>2) How can you scale this system into 10 or 100 mappers?</w:t>
      </w:r>
    </w:p>
    <w:p w14:paraId="30BBD0E8"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Key idea: make the pipeline data-driven instead of “hard-coded 3”.</w:t>
      </w:r>
    </w:p>
    <w:p w14:paraId="304A1DCA"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Splitter: allow n=10 or n=100, output a list of chunk URIs.</w:t>
      </w:r>
    </w:p>
    <w:p w14:paraId="26658921"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Run many mapper tasks automatically:</w:t>
      </w:r>
    </w:p>
    <w:p w14:paraId="204A7A0D" w14:textId="3B58FB6A"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easiest: a script uses AWS API/CLI to </w:t>
      </w:r>
      <w:proofErr w:type="gramStart"/>
      <w:r w:rsidRPr="007D73C8">
        <w:rPr>
          <w:rFonts w:asciiTheme="minorHAnsi" w:eastAsiaTheme="minorEastAsia" w:hAnsiTheme="minorHAnsi" w:cstheme="minorBidi"/>
          <w:kern w:val="2"/>
          <w14:ligatures w14:val="standardContextual"/>
        </w:rPr>
        <w:t>run-task</w:t>
      </w:r>
      <w:proofErr w:type="gramEnd"/>
      <w:r w:rsidRPr="007D73C8">
        <w:rPr>
          <w:rFonts w:asciiTheme="minorHAnsi" w:eastAsiaTheme="minorEastAsia" w:hAnsiTheme="minorHAnsi" w:cstheme="minorBidi"/>
          <w:kern w:val="2"/>
          <w14:ligatures w14:val="standardContextual"/>
        </w:rPr>
        <w:t xml:space="preserve"> in a loop for each chunk URI.</w:t>
      </w:r>
    </w:p>
    <w:p w14:paraId="64390E00" w14:textId="5C9C92DE"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better: use SQS fan-out: splitter pushes chunk URIs into an SQS queue, and a mapper ECS service consumes messages. Then scaling is just increasing desired count / autoscaling rules.</w:t>
      </w:r>
    </w:p>
    <w:p w14:paraId="7BDB0890"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lastRenderedPageBreak/>
        <w:t>Reducer: two options:</w:t>
      </w:r>
    </w:p>
    <w:p w14:paraId="1CE4721A" w14:textId="27AE6AF6"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Single reducer reads 100 JSONs (works for small/medium </w:t>
      </w:r>
      <w:proofErr w:type="gramStart"/>
      <w:r w:rsidRPr="007D73C8">
        <w:rPr>
          <w:rFonts w:asciiTheme="minorHAnsi" w:eastAsiaTheme="minorEastAsia" w:hAnsiTheme="minorHAnsi" w:cstheme="minorBidi"/>
          <w:kern w:val="2"/>
          <w14:ligatures w14:val="standardContextual"/>
        </w:rPr>
        <w:t>outputs,</w:t>
      </w:r>
      <w:r>
        <w:rPr>
          <w:rFonts w:asciiTheme="minorHAnsi" w:eastAsiaTheme="minorEastAsia" w:hAnsiTheme="minorHAnsi" w:cstheme="minorBidi"/>
          <w:kern w:val="2"/>
          <w14:ligatures w14:val="standardContextual"/>
        </w:rPr>
        <w:t xml:space="preserve"> </w:t>
      </w:r>
      <w:r w:rsidRPr="007D73C8">
        <w:rPr>
          <w:rFonts w:asciiTheme="minorHAnsi" w:eastAsiaTheme="minorEastAsia" w:hAnsiTheme="minorHAnsi" w:cstheme="minorBidi"/>
          <w:kern w:val="2"/>
          <w14:ligatures w14:val="standardContextual"/>
        </w:rPr>
        <w:t>but</w:t>
      </w:r>
      <w:proofErr w:type="gramEnd"/>
      <w:r w:rsidRPr="007D73C8">
        <w:rPr>
          <w:rFonts w:asciiTheme="minorHAnsi" w:eastAsiaTheme="minorEastAsia" w:hAnsiTheme="minorHAnsi" w:cstheme="minorBidi"/>
          <w:kern w:val="2"/>
          <w14:ligatures w14:val="standardContextual"/>
        </w:rPr>
        <w:t xml:space="preserve"> may become a bottleneck).</w:t>
      </w:r>
    </w:p>
    <w:p w14:paraId="02FA179B" w14:textId="6A89DFB8"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Tree reduction (multi-stage reduce): reduce in batches (e.g., 100 → 10 → 1). This is how you avoid reducer bottleneck at scale.</w:t>
      </w:r>
    </w:p>
    <w:p w14:paraId="4F6845B6" w14:textId="77777777" w:rsidR="007D73C8" w:rsidRP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Main bottlenecks when scaling:</w:t>
      </w:r>
    </w:p>
    <w:p w14:paraId="6E473DFE" w14:textId="15C0F983"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ECS task startup overhead (100 tasks can add latency).</w:t>
      </w:r>
    </w:p>
    <w:p w14:paraId="3E22392D" w14:textId="3638FA44"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S3 request/I/O limits.</w:t>
      </w:r>
    </w:p>
    <w:p w14:paraId="41F84F96" w14:textId="439CC691"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reducer becomes bottleneck unless we do multi-stage reduction.</w:t>
      </w:r>
    </w:p>
    <w:p w14:paraId="59B81F7F" w14:textId="77777777" w:rsidR="007D73C8" w:rsidRDefault="007D73C8" w:rsidP="007D73C8">
      <w:pPr>
        <w:pStyle w:val="Heading2"/>
        <w:rPr>
          <w:rFonts w:asciiTheme="minorHAnsi" w:eastAsiaTheme="minorEastAsia" w:hAnsiTheme="minorHAnsi" w:cstheme="minorBidi"/>
          <w:kern w:val="2"/>
          <w:sz w:val="24"/>
          <w:szCs w:val="24"/>
          <w14:ligatures w14:val="standardContextual"/>
        </w:rPr>
      </w:pPr>
    </w:p>
    <w:p w14:paraId="6553F8A6" w14:textId="3C63BF8C" w:rsidR="007D73C8" w:rsidRPr="007D73C8" w:rsidRDefault="007D73C8" w:rsidP="007D73C8">
      <w:pPr>
        <w:pStyle w:val="Heading2"/>
        <w:rPr>
          <w:rFonts w:asciiTheme="minorHAnsi" w:eastAsiaTheme="minorEastAsia" w:hAnsiTheme="minorHAnsi" w:cstheme="minorBidi"/>
          <w:kern w:val="2"/>
          <w:sz w:val="24"/>
          <w:szCs w:val="24"/>
          <w14:ligatures w14:val="standardContextual"/>
        </w:rPr>
      </w:pPr>
      <w:r w:rsidRPr="007D73C8">
        <w:rPr>
          <w:rFonts w:asciiTheme="minorHAnsi" w:eastAsiaTheme="minorEastAsia" w:hAnsiTheme="minorHAnsi" w:cstheme="minorBidi"/>
          <w:kern w:val="2"/>
          <w:sz w:val="24"/>
          <w:szCs w:val="24"/>
          <w14:ligatures w14:val="standardContextual"/>
        </w:rPr>
        <w:t>3) What was challenging about coordinating tasks manually?</w:t>
      </w:r>
    </w:p>
    <w:p w14:paraId="3443B503" w14:textId="77777777" w:rsidR="007D73C8" w:rsidRDefault="007D73C8" w:rsidP="007D73C8">
      <w:pPr>
        <w:pStyle w:val="NormalWeb"/>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Manual coordination is doable for 3 mappers, but it becomes painful quickly. The main challenges were:</w:t>
      </w:r>
    </w:p>
    <w:p w14:paraId="27FB1502" w14:textId="57E596A1"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racking IP addresses: each ECS task gets a different public IP, so I had to copy/paste and manage them manually.</w:t>
      </w:r>
    </w:p>
    <w:p w14:paraId="04F7659E" w14:textId="77777777" w:rsid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Passing outputs between stages: I had to manually collect:</w:t>
      </w:r>
    </w:p>
    <w:p w14:paraId="3B8F6884" w14:textId="77777777" w:rsidR="007D73C8" w:rsidRDefault="007D73C8" w:rsidP="007D73C8">
      <w:pPr>
        <w:pStyle w:val="NormalWeb"/>
        <w:numPr>
          <w:ilvl w:val="1"/>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chunk URIs from splitter,</w:t>
      </w:r>
    </w:p>
    <w:p w14:paraId="3421267C" w14:textId="77777777" w:rsidR="007D73C8" w:rsidRDefault="007D73C8" w:rsidP="007D73C8">
      <w:pPr>
        <w:pStyle w:val="NormalWeb"/>
        <w:numPr>
          <w:ilvl w:val="1"/>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map outputs from each mapper,</w:t>
      </w:r>
    </w:p>
    <w:p w14:paraId="2CC24429" w14:textId="16AE3482" w:rsidR="007D73C8" w:rsidRPr="007D73C8" w:rsidRDefault="007D73C8" w:rsidP="007D73C8">
      <w:pPr>
        <w:pStyle w:val="NormalWeb"/>
        <w:numPr>
          <w:ilvl w:val="1"/>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then build the reducer </w:t>
      </w:r>
      <w:proofErr w:type="spellStart"/>
      <w:r w:rsidRPr="007D73C8">
        <w:rPr>
          <w:rFonts w:asciiTheme="minorHAnsi" w:eastAsiaTheme="minorEastAsia" w:hAnsiTheme="minorHAnsi" w:cstheme="minorBidi"/>
          <w:kern w:val="2"/>
          <w14:ligatures w14:val="standardContextual"/>
        </w:rPr>
        <w:t>map_uris</w:t>
      </w:r>
      <w:proofErr w:type="spellEnd"/>
      <w:r w:rsidRPr="007D73C8">
        <w:rPr>
          <w:rFonts w:asciiTheme="minorHAnsi" w:eastAsiaTheme="minorEastAsia" w:hAnsiTheme="minorHAnsi" w:cstheme="minorBidi"/>
          <w:kern w:val="2"/>
          <w14:ligatures w14:val="standardContextual"/>
        </w:rPr>
        <w:t xml:space="preserve"> parameter correctly.</w:t>
      </w:r>
    </w:p>
    <w:p w14:paraId="33BDB37C" w14:textId="42353A72"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 xml:space="preserve">Race conditions / timing issues: tasks may not be ready when I send requests (service </w:t>
      </w:r>
      <w:proofErr w:type="gramStart"/>
      <w:r w:rsidRPr="007D73C8">
        <w:rPr>
          <w:rFonts w:asciiTheme="minorHAnsi" w:eastAsiaTheme="minorEastAsia" w:hAnsiTheme="minorHAnsi" w:cstheme="minorBidi"/>
          <w:kern w:val="2"/>
          <w14:ligatures w14:val="standardContextual"/>
        </w:rPr>
        <w:t>not up yet,</w:t>
      </w:r>
      <w:proofErr w:type="gramEnd"/>
      <w:r w:rsidRPr="007D73C8">
        <w:rPr>
          <w:rFonts w:asciiTheme="minorHAnsi" w:eastAsiaTheme="minorEastAsia" w:hAnsiTheme="minorHAnsi" w:cstheme="minorBidi"/>
          <w:kern w:val="2"/>
          <w14:ligatures w14:val="standardContextual"/>
        </w:rPr>
        <w:t xml:space="preserve"> security group not correct).</w:t>
      </w:r>
    </w:p>
    <w:p w14:paraId="0F9B66AE" w14:textId="71509E6E"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Failure handling: if a task fails, I must detect it manually, re-run it, and update the reducer input list.</w:t>
      </w:r>
    </w:p>
    <w:p w14:paraId="57BED164" w14:textId="2A83E64E" w:rsidR="007D73C8" w:rsidRPr="007D73C8" w:rsidRDefault="007D73C8" w:rsidP="007D73C8">
      <w:pPr>
        <w:pStyle w:val="NormalWeb"/>
        <w:numPr>
          <w:ilvl w:val="0"/>
          <w:numId w:val="4"/>
        </w:numPr>
        <w:rPr>
          <w:rFonts w:asciiTheme="minorHAnsi" w:eastAsiaTheme="minorEastAsia" w:hAnsiTheme="minorHAnsi" w:cstheme="minorBidi"/>
          <w:kern w:val="2"/>
          <w14:ligatures w14:val="standardContextual"/>
        </w:rPr>
      </w:pPr>
      <w:r w:rsidRPr="007D73C8">
        <w:rPr>
          <w:rFonts w:asciiTheme="minorHAnsi" w:eastAsiaTheme="minorEastAsia" w:hAnsiTheme="minorHAnsi" w:cstheme="minorBidi"/>
          <w:kern w:val="2"/>
          <w14:ligatures w14:val="standardContextual"/>
        </w:rPr>
        <w:t>Reproducibility: manual steps are easy to make mistakes (wrong chunk to wrong mapper, missing one output, typo in URL).</w:t>
      </w:r>
    </w:p>
    <w:p w14:paraId="40307BBA" w14:textId="77777777" w:rsidR="007D73C8" w:rsidRPr="007D73C8" w:rsidRDefault="007D73C8" w:rsidP="007D73C8">
      <w:pPr>
        <w:pStyle w:val="NormalWeb"/>
        <w:rPr>
          <w:rFonts w:asciiTheme="minorHAnsi" w:eastAsiaTheme="minorEastAsia" w:hAnsiTheme="minorHAnsi" w:cstheme="minorBidi"/>
          <w:kern w:val="2"/>
          <w14:ligatures w14:val="standardContextual"/>
        </w:rPr>
      </w:pPr>
    </w:p>
    <w:p w14:paraId="3B40BC2F" w14:textId="01F72807" w:rsidR="007D73C8" w:rsidRPr="007D73C8" w:rsidRDefault="007D73C8" w:rsidP="0061610C">
      <w:pPr>
        <w:rPr>
          <w:rFonts w:hint="eastAsia"/>
        </w:rPr>
      </w:pPr>
    </w:p>
    <w:sectPr w:rsidR="007D73C8" w:rsidRPr="007D7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77251"/>
    <w:multiLevelType w:val="multilevel"/>
    <w:tmpl w:val="D286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07508"/>
    <w:multiLevelType w:val="hybridMultilevel"/>
    <w:tmpl w:val="E210337A"/>
    <w:lvl w:ilvl="0" w:tplc="F620EDBC">
      <w:start w:val="1"/>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BF94425"/>
    <w:multiLevelType w:val="multilevel"/>
    <w:tmpl w:val="0A2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D45B1"/>
    <w:multiLevelType w:val="multilevel"/>
    <w:tmpl w:val="A664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D46ACA"/>
    <w:multiLevelType w:val="multilevel"/>
    <w:tmpl w:val="164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BA2667"/>
    <w:multiLevelType w:val="multilevel"/>
    <w:tmpl w:val="DAEE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435136"/>
    <w:multiLevelType w:val="multilevel"/>
    <w:tmpl w:val="7544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37405">
    <w:abstractNumId w:val="0"/>
  </w:num>
  <w:num w:numId="2" w16cid:durableId="1688944294">
    <w:abstractNumId w:val="2"/>
  </w:num>
  <w:num w:numId="3" w16cid:durableId="754782312">
    <w:abstractNumId w:val="4"/>
  </w:num>
  <w:num w:numId="4" w16cid:durableId="649484480">
    <w:abstractNumId w:val="1"/>
  </w:num>
  <w:num w:numId="5" w16cid:durableId="1412313239">
    <w:abstractNumId w:val="6"/>
  </w:num>
  <w:num w:numId="6" w16cid:durableId="224487133">
    <w:abstractNumId w:val="6"/>
    <w:lvlOverride w:ilvl="1">
      <w:lvl w:ilvl="1">
        <w:numFmt w:val="decimal"/>
        <w:lvlText w:val="%2."/>
        <w:lvlJc w:val="left"/>
      </w:lvl>
    </w:lvlOverride>
  </w:num>
  <w:num w:numId="7" w16cid:durableId="605885693">
    <w:abstractNumId w:val="3"/>
  </w:num>
  <w:num w:numId="8" w16cid:durableId="7419503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0B7"/>
    <w:rsid w:val="00075C84"/>
    <w:rsid w:val="0029169C"/>
    <w:rsid w:val="00374ABB"/>
    <w:rsid w:val="004946AC"/>
    <w:rsid w:val="0061610C"/>
    <w:rsid w:val="00630510"/>
    <w:rsid w:val="007A1536"/>
    <w:rsid w:val="007D73C8"/>
    <w:rsid w:val="008640C5"/>
    <w:rsid w:val="008B4062"/>
    <w:rsid w:val="00990F9B"/>
    <w:rsid w:val="00AC2AA7"/>
    <w:rsid w:val="00BD157F"/>
    <w:rsid w:val="00C016B8"/>
    <w:rsid w:val="00C570B7"/>
    <w:rsid w:val="00CA3BFE"/>
    <w:rsid w:val="00E422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CE430"/>
  <w15:chartTrackingRefBased/>
  <w15:docId w15:val="{FB4C5723-947B-C248-BA87-3B65BDE25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74AB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semiHidden/>
    <w:unhideWhenUsed/>
    <w:qFormat/>
    <w:rsid w:val="0061610C"/>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4ABB"/>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374ABB"/>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74ABB"/>
    <w:rPr>
      <w:b/>
      <w:bCs/>
    </w:rPr>
  </w:style>
  <w:style w:type="character" w:customStyle="1" w:styleId="Heading3Char">
    <w:name w:val="Heading 3 Char"/>
    <w:basedOn w:val="DefaultParagraphFont"/>
    <w:link w:val="Heading3"/>
    <w:uiPriority w:val="9"/>
    <w:semiHidden/>
    <w:rsid w:val="0061610C"/>
    <w:rPr>
      <w:rFonts w:asciiTheme="majorHAnsi" w:eastAsiaTheme="majorEastAsia" w:hAnsiTheme="majorHAnsi" w:cstheme="majorBidi"/>
      <w:color w:val="1F3763" w:themeColor="accent1" w:themeShade="7F"/>
    </w:rPr>
  </w:style>
  <w:style w:type="character" w:styleId="Emphasis">
    <w:name w:val="Emphasis"/>
    <w:basedOn w:val="DefaultParagraphFont"/>
    <w:uiPriority w:val="20"/>
    <w:qFormat/>
    <w:rsid w:val="0061610C"/>
    <w:rPr>
      <w:i/>
      <w:iCs/>
    </w:rPr>
  </w:style>
  <w:style w:type="character" w:styleId="HTMLCode">
    <w:name w:val="HTML Code"/>
    <w:basedOn w:val="DefaultParagraphFont"/>
    <w:uiPriority w:val="99"/>
    <w:semiHidden/>
    <w:unhideWhenUsed/>
    <w:rsid w:val="007D73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780929">
      <w:bodyDiv w:val="1"/>
      <w:marLeft w:val="0"/>
      <w:marRight w:val="0"/>
      <w:marTop w:val="0"/>
      <w:marBottom w:val="0"/>
      <w:divBdr>
        <w:top w:val="none" w:sz="0" w:space="0" w:color="auto"/>
        <w:left w:val="none" w:sz="0" w:space="0" w:color="auto"/>
        <w:bottom w:val="none" w:sz="0" w:space="0" w:color="auto"/>
        <w:right w:val="none" w:sz="0" w:space="0" w:color="auto"/>
      </w:divBdr>
    </w:div>
    <w:div w:id="1433235817">
      <w:bodyDiv w:val="1"/>
      <w:marLeft w:val="0"/>
      <w:marRight w:val="0"/>
      <w:marTop w:val="0"/>
      <w:marBottom w:val="0"/>
      <w:divBdr>
        <w:top w:val="none" w:sz="0" w:space="0" w:color="auto"/>
        <w:left w:val="none" w:sz="0" w:space="0" w:color="auto"/>
        <w:bottom w:val="none" w:sz="0" w:space="0" w:color="auto"/>
        <w:right w:val="none" w:sz="0" w:space="0" w:color="auto"/>
      </w:divBdr>
    </w:div>
    <w:div w:id="1535459310">
      <w:bodyDiv w:val="1"/>
      <w:marLeft w:val="0"/>
      <w:marRight w:val="0"/>
      <w:marTop w:val="0"/>
      <w:marBottom w:val="0"/>
      <w:divBdr>
        <w:top w:val="none" w:sz="0" w:space="0" w:color="auto"/>
        <w:left w:val="none" w:sz="0" w:space="0" w:color="auto"/>
        <w:bottom w:val="none" w:sz="0" w:space="0" w:color="auto"/>
        <w:right w:val="none" w:sz="0" w:space="0" w:color="auto"/>
      </w:divBdr>
    </w:div>
    <w:div w:id="1706248854">
      <w:bodyDiv w:val="1"/>
      <w:marLeft w:val="0"/>
      <w:marRight w:val="0"/>
      <w:marTop w:val="0"/>
      <w:marBottom w:val="0"/>
      <w:divBdr>
        <w:top w:val="none" w:sz="0" w:space="0" w:color="auto"/>
        <w:left w:val="none" w:sz="0" w:space="0" w:color="auto"/>
        <w:bottom w:val="none" w:sz="0" w:space="0" w:color="auto"/>
        <w:right w:val="none" w:sz="0" w:space="0" w:color="auto"/>
      </w:divBdr>
    </w:div>
    <w:div w:id="1804303830">
      <w:bodyDiv w:val="1"/>
      <w:marLeft w:val="0"/>
      <w:marRight w:val="0"/>
      <w:marTop w:val="0"/>
      <w:marBottom w:val="0"/>
      <w:divBdr>
        <w:top w:val="none" w:sz="0" w:space="0" w:color="auto"/>
        <w:left w:val="none" w:sz="0" w:space="0" w:color="auto"/>
        <w:bottom w:val="none" w:sz="0" w:space="0" w:color="auto"/>
        <w:right w:val="none" w:sz="0" w:space="0" w:color="auto"/>
      </w:divBdr>
    </w:div>
    <w:div w:id="2113043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10</Pages>
  <Words>1363</Words>
  <Characters>7775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10</cp:revision>
  <dcterms:created xsi:type="dcterms:W3CDTF">2026-02-09T01:57:00Z</dcterms:created>
  <dcterms:modified xsi:type="dcterms:W3CDTF">2026-02-13T08:04:00Z</dcterms:modified>
</cp:coreProperties>
</file>