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954FE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表格</w:t>
      </w:r>
    </w:p>
    <w:tbl>
      <w:tblPr>
        <w:tblW w:w="0" w:type="auto"/>
        <w:tblInd w:w="0" w:type="dxa"/>
        <w:tblBorders>
          <w:top w:val="single" w:color="DFE2E5" w:sz="4" w:space="0"/>
          <w:left w:val="single" w:color="E5E7EB" w:sz="2" w:space="0"/>
          <w:bottom w:val="single" w:color="E5E7EB" w:sz="2" w:space="0"/>
          <w:right w:val="single" w:color="E5E7EB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96"/>
        <w:gridCol w:w="2125"/>
        <w:gridCol w:w="1234"/>
        <w:gridCol w:w="3455"/>
        <w:gridCol w:w="1216"/>
      </w:tblGrid>
      <w:tr w14:paraId="1BCF4E68">
        <w:tblPrEx>
          <w:tblBorders>
            <w:top w:val="single" w:color="DFE2E5" w:sz="4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6C76613">
            <w:pPr>
              <w:numPr>
                <w:numId w:val="0"/>
              </w:numPr>
              <w:rPr>
                <w:rFonts w:hint="eastAsia"/>
              </w:rPr>
            </w:pPr>
            <w:r>
              <w:rPr>
                <w:rFonts w:hint="default"/>
                <w:lang w:val="en-US" w:eastAsia="zh-CN"/>
              </w:rPr>
              <w:t>序号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FEA15CB">
            <w:pPr>
              <w:numPr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表格名称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8EFA940">
            <w:pPr>
              <w:numPr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当前状态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B8B04D8">
            <w:pPr>
              <w:numPr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需要补充的内容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70AF472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对应审稿意见</w:t>
            </w:r>
          </w:p>
        </w:tc>
      </w:tr>
      <w:tr w14:paraId="1E9B0250">
        <w:tblPrEx>
          <w:tblBorders>
            <w:top w:val="single" w:color="DFE2E5" w:sz="4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B9295E0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T1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F8D4D53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Table 1: Comparative Performance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860A51E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Panel B 数据为空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EA153C6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补充 GLM-4-Flash 和 GPT-4o-mini 的 ROC-AUC, PR-AUC, Precision, Recall, F1-Score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2A74E34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R1-Q1, R3-Q3</w:t>
            </w:r>
          </w:p>
        </w:tc>
      </w:tr>
      <w:tr w14:paraId="7EE26483">
        <w:tblPrEx>
          <w:tblBorders>
            <w:top w:val="single" w:color="DFE2E5" w:sz="4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D74A56F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T2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9B1F818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Table 2: Robustness Check (多种子)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0703975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不存在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7BC3E40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新建表格，报告 10 个随机种子下各模型指标的 mean ± std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58240AD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R3-Q3, R3-Q5</w:t>
            </w:r>
          </w:p>
        </w:tc>
      </w:tr>
      <w:tr w14:paraId="400D7EC2">
        <w:tblPrEx>
          <w:tblBorders>
            <w:top w:val="single" w:color="DFE2E5" w:sz="4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2A9B7A0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T3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6581CCB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Table 3: Ablation Study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E850B77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不存在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7D62AE7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新建表格，对比"仅硬信息"vs"硬+软信息"的性能差异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36A856A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R2-Q3</w:t>
            </w:r>
          </w:p>
        </w:tc>
      </w:tr>
    </w:tbl>
    <w:p w14:paraId="48C44494">
      <w:pPr>
        <w:numPr>
          <w:numId w:val="0"/>
        </w:numPr>
        <w:rPr>
          <w:rFonts w:hint="eastAsia"/>
        </w:rPr>
      </w:pPr>
    </w:p>
    <w:p w14:paraId="391754B0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图表</w:t>
      </w:r>
    </w:p>
    <w:tbl>
      <w:tblPr>
        <w:tblW w:w="0" w:type="auto"/>
        <w:tblInd w:w="0" w:type="dxa"/>
        <w:tblBorders>
          <w:top w:val="single" w:color="DFE2E5" w:sz="4" w:space="0"/>
          <w:left w:val="single" w:color="E5E7EB" w:sz="2" w:space="0"/>
          <w:bottom w:val="single" w:color="E5E7EB" w:sz="2" w:space="0"/>
          <w:right w:val="single" w:color="E5E7EB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90"/>
        <w:gridCol w:w="2170"/>
        <w:gridCol w:w="1318"/>
        <w:gridCol w:w="3388"/>
        <w:gridCol w:w="1160"/>
      </w:tblGrid>
      <w:tr w14:paraId="15FAED4B">
        <w:tblPrEx>
          <w:tblBorders>
            <w:top w:val="single" w:color="DFE2E5" w:sz="4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E84A046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序号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34076C7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图表名称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A9790FF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当前状态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2662241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需要补充的内容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8E6B28E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对应审稿意见</w:t>
            </w:r>
          </w:p>
        </w:tc>
      </w:tr>
      <w:tr w14:paraId="772BC5D5">
        <w:tblPrEx>
          <w:tblBorders>
            <w:top w:val="single" w:color="DFE2E5" w:sz="4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A3E71E2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F1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977A94E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Figure 1: Confidence Score Distributions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49812B2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已存在，但缺统计检验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637E138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补充双样本 K-S 检验的 D 统计量和 p-value 到图注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57CEA61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R2-Q4</w:t>
            </w:r>
          </w:p>
        </w:tc>
      </w:tr>
      <w:tr w14:paraId="66F385C7">
        <w:tblPrEx>
          <w:tblBorders>
            <w:top w:val="single" w:color="DFE2E5" w:sz="4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DA896C7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F2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E421F9B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Figure 2/3: 数据篡改前后对比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529F4D8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已存在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B8F9150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确认图中标注了篡改后 AUC ≈ 0.5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B50CB44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R1-Q2</w:t>
            </w:r>
          </w:p>
        </w:tc>
      </w:tr>
      <w:tr w14:paraId="40C3A4EC">
        <w:tblPrEx>
          <w:tblBorders>
            <w:top w:val="single" w:color="DFE2E5" w:sz="4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870A1D8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F3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290B653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Figure X: 不同模型运行时间对比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53501CA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不存在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696B73A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新建柱状图/箱线图，展示 GLM vs GPT 的响应时间分布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6F4C091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R3-Q7</w:t>
            </w:r>
          </w:p>
        </w:tc>
      </w:tr>
      <w:tr w14:paraId="5C221BD2">
        <w:tblPrEx>
          <w:tblBorders>
            <w:top w:val="single" w:color="DFE2E5" w:sz="4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BCC4229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F4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91B7444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Figure X: ROC 曲线对比图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B8DFFD7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不存在或不完整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1FE6A11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新建 ROC 曲线图，包含 LR, LightGBM, XGBoost, GLM-4-Flash, GPT-4o-mini 五条曲线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CF44CD3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R3-Q4</w:t>
            </w:r>
          </w:p>
        </w:tc>
      </w:tr>
      <w:tr w14:paraId="6203381F">
        <w:tblPrEx>
          <w:tblBorders>
            <w:top w:val="single" w:color="DFE2E5" w:sz="4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ECA82C1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F5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CFEDD59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Figure X: PR 曲线对比图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0251445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不存在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5A16006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新建 PR 曲线图，与 ROC 曲线配套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5DE0E68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R3-Q4</w:t>
            </w:r>
          </w:p>
        </w:tc>
      </w:tr>
    </w:tbl>
    <w:p w14:paraId="35F8870D">
      <w:pPr>
        <w:numPr>
          <w:numId w:val="0"/>
        </w:numPr>
        <w:rPr>
          <w:rFonts w:hint="eastAsia"/>
          <w:lang w:val="en-US" w:eastAsia="zh-CN"/>
        </w:rPr>
      </w:pPr>
    </w:p>
    <w:p w14:paraId="1087AA95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附录</w:t>
      </w:r>
    </w:p>
    <w:tbl>
      <w:tblPr>
        <w:tblW w:w="0" w:type="auto"/>
        <w:tblInd w:w="0" w:type="dxa"/>
        <w:tblBorders>
          <w:top w:val="single" w:color="DFE2E5" w:sz="4" w:space="0"/>
          <w:left w:val="single" w:color="E5E7EB" w:sz="2" w:space="0"/>
          <w:bottom w:val="single" w:color="E5E7EB" w:sz="2" w:space="0"/>
          <w:right w:val="single" w:color="E5E7EB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05"/>
        <w:gridCol w:w="2148"/>
        <w:gridCol w:w="816"/>
        <w:gridCol w:w="3321"/>
        <w:gridCol w:w="1736"/>
      </w:tblGrid>
      <w:tr w14:paraId="0B45F809">
        <w:tblPrEx>
          <w:tblBorders>
            <w:top w:val="single" w:color="DFE2E5" w:sz="4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E3D96B6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序号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E8AF445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附录名称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1FFADBF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当前状态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8040E65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需要补充的内容</w:t>
            </w:r>
            <w:bookmarkStart w:id="0" w:name="_GoBack"/>
            <w:bookmarkEnd w:id="0"/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E2E4DC3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对应审稿意见</w:t>
            </w:r>
          </w:p>
        </w:tc>
      </w:tr>
      <w:tr w14:paraId="6A0CEFA3">
        <w:tblPrEx>
          <w:tblBorders>
            <w:top w:val="single" w:color="DFE2E5" w:sz="4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31515B9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A1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FB1CD7A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Appendix A: Prompt Templates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C777ECE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不存在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A231CF1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新建附录，包含 Zero-shot, Few-shot, CoT 三种策略的完整 Prompt 原文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E80F952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R1-Q5, R2-Q1, R2-Q5, R3-Q5, R3-Q7</w:t>
            </w:r>
          </w:p>
        </w:tc>
      </w:tr>
      <w:tr w14:paraId="4B080A7F">
        <w:tblPrEx>
          <w:tblBorders>
            <w:top w:val="single" w:color="DFE2E5" w:sz="4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B65B83F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A2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51DD28E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Appendix B: Inference Configuration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A2A64A4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不存在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EEC1CF3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新建附录，列出 Temperature, Top-p, Max Tokens, 重试机制等参数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E42FF52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R3-Q7</w:t>
            </w:r>
          </w:p>
        </w:tc>
      </w:tr>
      <w:tr w14:paraId="07F047A7">
        <w:tblPrEx>
          <w:tblBorders>
            <w:top w:val="single" w:color="DFE2E5" w:sz="4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3B88FB5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A3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1EFE846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Appendix B: Output Parsing Logic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9DE80AD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不存在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8EBC27D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新建附录，提供 JSON 解析的伪代码/正则表达式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974070E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R2-Q1, R3-Q7</w:t>
            </w:r>
          </w:p>
        </w:tc>
      </w:tr>
      <w:tr w14:paraId="3BC2F40A">
        <w:tblPrEx>
          <w:tblBorders>
            <w:top w:val="single" w:color="DFE2E5" w:sz="4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BAF6462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A4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B15565C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Appendix C: Case Study (错误分析)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D5C9D80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不存在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7D2DC67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新建附录，提供一个具体的标书相似度检测案例（可用方法调研3.5节内容）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5FC38AF1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R3-Q6</w:t>
            </w:r>
          </w:p>
        </w:tc>
      </w:tr>
    </w:tbl>
    <w:p w14:paraId="7F5B061B">
      <w:pPr>
        <w:numPr>
          <w:ilvl w:val="0"/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0C2D05"/>
    <w:rsid w:val="0A3E047E"/>
    <w:rsid w:val="0BAB7460"/>
    <w:rsid w:val="0C287AA1"/>
    <w:rsid w:val="0F150C08"/>
    <w:rsid w:val="11756A6E"/>
    <w:rsid w:val="137C03E5"/>
    <w:rsid w:val="14F453FA"/>
    <w:rsid w:val="17446C08"/>
    <w:rsid w:val="19F43400"/>
    <w:rsid w:val="1BBC2568"/>
    <w:rsid w:val="1DA67A65"/>
    <w:rsid w:val="23E12BED"/>
    <w:rsid w:val="2BBB36E9"/>
    <w:rsid w:val="2D241DC7"/>
    <w:rsid w:val="2FE55938"/>
    <w:rsid w:val="3AB56F40"/>
    <w:rsid w:val="3EA716A2"/>
    <w:rsid w:val="417F2B07"/>
    <w:rsid w:val="47BA3F24"/>
    <w:rsid w:val="496961CF"/>
    <w:rsid w:val="4B610429"/>
    <w:rsid w:val="4E820A01"/>
    <w:rsid w:val="56915FDD"/>
    <w:rsid w:val="59B40E9D"/>
    <w:rsid w:val="59BA3749"/>
    <w:rsid w:val="60A316FC"/>
    <w:rsid w:val="62297EC7"/>
    <w:rsid w:val="62944A39"/>
    <w:rsid w:val="6DE109B8"/>
    <w:rsid w:val="6E5E0C24"/>
    <w:rsid w:val="6F5265E9"/>
    <w:rsid w:val="71347991"/>
    <w:rsid w:val="71507240"/>
    <w:rsid w:val="73854E3F"/>
    <w:rsid w:val="73E20504"/>
    <w:rsid w:val="752F15E4"/>
    <w:rsid w:val="76101858"/>
    <w:rsid w:val="77014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2025-09-28T11:16:00Z</dcterms:created>
  <dc:creator>ylt05</dc:creator>
  <cp:lastModifiedBy>杨乐天</cp:lastModifiedBy>
  <dcterms:modified xsi:type="dcterms:W3CDTF">2026-03-22T03:22:06Z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2C3AAC0ECE17479799077B6D4748C26A_12</vt:lpwstr>
  </property>
  <property fmtid="{D5CDD505-2E9C-101B-9397-08002B2CF9AE}" pid="4" name="KSOTemplateDocerSaveRecord">
    <vt:lpwstr>eyJoZGlkIjoiODJlMDY4ZTlhMjU0ZTQ0NzcyYjY1NDRhMWYxZTA2ZjAiLCJ1c2VySWQiOiIxMjg0NTg5MjgxIn0=</vt:lpwstr>
  </property>
</Properties>
</file>