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ListTestServices" pid="2">
    <vt:lpwstr> </vt:lpwstr>
  </property>
</Properties>
</file>