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BA4" w:rsidRPr="00DF4BA4" w:rsidRDefault="00DF4BA4" w:rsidP="00DF4BA4">
      <w:pPr>
        <w:tabs>
          <w:tab w:val="left" w:pos="1644"/>
        </w:tabs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DF4BA4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Co je drobným písmem, nemusíte se učit!!!</w:t>
      </w:r>
    </w:p>
    <w:p w:rsidR="00CB7956" w:rsidRPr="00E85127" w:rsidRDefault="00DF4BA4" w:rsidP="00DF4BA4">
      <w:pPr>
        <w:tabs>
          <w:tab w:val="left" w:pos="1644"/>
        </w:tabs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E8512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                                                </w:t>
      </w:r>
      <w:r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E85127"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             </w:t>
      </w:r>
      <w:r w:rsid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      </w:t>
      </w:r>
      <w:r w:rsidR="00E85127"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 N</w:t>
      </w:r>
      <w:r w:rsidR="00CB7956"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>eznámý autor</w:t>
      </w:r>
      <w:r w:rsidR="00CB7956" w:rsidRPr="00E85127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br/>
      </w:r>
      <w:r w:rsidRPr="00884080">
        <w:rPr>
          <w:rFonts w:cs="Times New Roman"/>
          <w:color w:val="C00000"/>
          <w:sz w:val="24"/>
          <w:szCs w:val="24"/>
          <w:shd w:val="clear" w:color="auto" w:fill="FFFFFF"/>
        </w:rPr>
        <w:t xml:space="preserve">                                                        </w:t>
      </w:r>
      <w:r w:rsidR="00C42DD6" w:rsidRPr="00884080">
        <w:rPr>
          <w:rFonts w:cs="Times New Roman"/>
          <w:color w:val="C00000"/>
          <w:sz w:val="24"/>
          <w:szCs w:val="24"/>
          <w:shd w:val="clear" w:color="auto" w:fill="FFFFFF"/>
        </w:rPr>
        <w:t xml:space="preserve">     </w:t>
      </w:r>
      <w:r w:rsidR="00CB7956" w:rsidRPr="00884080">
        <w:rPr>
          <w:rFonts w:cs="Times New Roman"/>
          <w:color w:val="C00000"/>
          <w:sz w:val="24"/>
          <w:szCs w:val="24"/>
          <w:shd w:val="clear" w:color="auto" w:fill="FFFFFF"/>
        </w:rPr>
        <w:t xml:space="preserve">(převyprávěl </w:t>
      </w:r>
      <w:r w:rsidR="00CB7956" w:rsidRPr="00884080">
        <w:rPr>
          <w:rFonts w:cs="Tahoma"/>
          <w:color w:val="C00000"/>
          <w:sz w:val="24"/>
          <w:szCs w:val="24"/>
          <w:shd w:val="clear" w:color="auto" w:fill="FFFFFF"/>
        </w:rPr>
        <w:t>Vojtěch Zamarovský</w:t>
      </w:r>
      <w:r w:rsidR="00CB7956" w:rsidRPr="00884080">
        <w:rPr>
          <w:rStyle w:val="apple-converted-space"/>
          <w:rFonts w:cs="Tahoma"/>
          <w:color w:val="C00000"/>
          <w:sz w:val="24"/>
          <w:szCs w:val="24"/>
          <w:shd w:val="clear" w:color="auto" w:fill="FFFFFF"/>
        </w:rPr>
        <w:t>)</w:t>
      </w:r>
    </w:p>
    <w:p w:rsidR="00CB7956" w:rsidRPr="00E85127" w:rsidRDefault="00DF4BA4" w:rsidP="00DF4BA4">
      <w:pPr>
        <w:tabs>
          <w:tab w:val="left" w:pos="1644"/>
        </w:tabs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</w:pPr>
      <w:r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               </w:t>
      </w:r>
      <w:r w:rsidR="00CB7956"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 xml:space="preserve">Epos o </w:t>
      </w:r>
      <w:proofErr w:type="spellStart"/>
      <w:r w:rsidR="00CB7956" w:rsidRPr="00E85127">
        <w:rPr>
          <w:rFonts w:ascii="Times New Roman" w:hAnsi="Times New Roman" w:cs="Times New Roman"/>
          <w:b/>
          <w:bCs/>
          <w:color w:val="C00000"/>
          <w:sz w:val="24"/>
          <w:szCs w:val="24"/>
          <w:shd w:val="clear" w:color="auto" w:fill="FFFFFF"/>
        </w:rPr>
        <w:t>Gilgamešovi</w:t>
      </w:r>
      <w:proofErr w:type="spellEnd"/>
    </w:p>
    <w:p w:rsidR="00E85127" w:rsidRPr="00E85127" w:rsidRDefault="00E85127" w:rsidP="00E85127">
      <w:pPr>
        <w:tabs>
          <w:tab w:val="left" w:pos="1644"/>
        </w:tabs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E8512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2000 </w:t>
      </w:r>
      <w:proofErr w:type="gramStart"/>
      <w:r w:rsidRPr="00E8512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př.n.</w:t>
      </w:r>
      <w:proofErr w:type="gramEnd"/>
      <w:r w:rsidRPr="00E8512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l.    Sumerové v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 </w:t>
      </w:r>
      <w:r w:rsidRPr="00E85127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Mezopotámii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(dnešní Irák)</w:t>
      </w:r>
    </w:p>
    <w:p w:rsidR="00CB7956" w:rsidRDefault="00CB7956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6234">
        <w:rPr>
          <w:rFonts w:ascii="Times New Roman" w:hAnsi="Times New Roman" w:cs="Times New Roman"/>
          <w:b/>
          <w:bCs/>
          <w:color w:val="222222"/>
          <w:sz w:val="26"/>
          <w:szCs w:val="26"/>
          <w:shd w:val="clear" w:color="auto" w:fill="FFFFFF"/>
        </w:rPr>
        <w:t>Umělecký směr:</w:t>
      </w:r>
      <w:r>
        <w:rPr>
          <w:rFonts w:ascii="Times New Roman" w:hAnsi="Times New Roman" w:cs="Times New Roman"/>
          <w:b/>
          <w:bCs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</w:t>
      </w:r>
      <w:r w:rsidRPr="00170DC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iteratura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F57E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orientální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=starověkého v</w:t>
      </w:r>
      <w:r w:rsidRPr="00170D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ýchodu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která se rozvíjí od 4.</w:t>
      </w:r>
      <w:r w:rsidR="00C42DD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tisí. </w:t>
      </w:r>
      <w:proofErr w:type="gramStart"/>
      <w:r w:rsidRPr="00170D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př.n.</w:t>
      </w:r>
      <w:proofErr w:type="gramEnd"/>
      <w:r w:rsidRPr="00170DC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</w:t>
      </w:r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C42DD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="00C42DD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</w:t>
      </w:r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této</w:t>
      </w:r>
      <w:proofErr w:type="gramEnd"/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době vznikají první písemné památky. (Patří sem písemnictví starověkého Egypta, Mezopotámie, Indie, Číny, Persie, hebrejská </w:t>
      </w:r>
      <w:proofErr w:type="gramStart"/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lit.) .Tyto</w:t>
      </w:r>
      <w:proofErr w:type="gramEnd"/>
      <w:r w:rsidR="00E851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civilizace se většinou rozvíjely v povodí řek.</w:t>
      </w:r>
    </w:p>
    <w:p w:rsidR="00CB7956" w:rsidRPr="00E85127" w:rsidRDefault="00E85127" w:rsidP="00A86234">
      <w:pPr>
        <w:tabs>
          <w:tab w:val="left" w:pos="1644"/>
        </w:tabs>
        <w:rPr>
          <w:rFonts w:ascii="Times New Roman" w:hAnsi="Times New Roman" w:cs="Times New Roman"/>
          <w:b/>
          <w:bCs/>
          <w:color w:val="222222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</w:t>
      </w:r>
    </w:p>
    <w:p w:rsidR="00CB7956" w:rsidRPr="00E85127" w:rsidRDefault="00E85127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ahoma" w:hAnsi="Tahoma" w:cs="Tahoma"/>
          <w:b/>
          <w:bCs/>
          <w:color w:val="000000"/>
          <w:shd w:val="clear" w:color="auto" w:fill="FFFFFF"/>
        </w:rPr>
        <w:t>3 d</w:t>
      </w:r>
      <w:r w:rsidR="00CB7956" w:rsidRPr="006F57EF">
        <w:rPr>
          <w:rFonts w:ascii="Tahoma" w:hAnsi="Tahoma" w:cs="Tahoma"/>
          <w:b/>
          <w:bCs/>
          <w:color w:val="000000"/>
          <w:shd w:val="clear" w:color="auto" w:fill="FFFFFF"/>
        </w:rPr>
        <w:t>alší díla</w:t>
      </w:r>
      <w:r>
        <w:rPr>
          <w:rFonts w:ascii="Tahoma" w:hAnsi="Tahoma" w:cs="Tahoma"/>
          <w:color w:val="000000"/>
          <w:shd w:val="clear" w:color="auto" w:fill="FFFFFF"/>
        </w:rPr>
        <w:t xml:space="preserve"> </w:t>
      </w:r>
      <w:r w:rsidRPr="00E85127">
        <w:rPr>
          <w:rFonts w:ascii="Tahoma" w:hAnsi="Tahoma" w:cs="Tahoma"/>
          <w:b/>
          <w:color w:val="000000"/>
          <w:shd w:val="clear" w:color="auto" w:fill="FFFFFF"/>
        </w:rPr>
        <w:t>z tohoto období</w:t>
      </w:r>
      <w:r>
        <w:rPr>
          <w:rFonts w:ascii="Tahoma" w:hAnsi="Tahoma" w:cs="Tahoma"/>
          <w:color w:val="000000"/>
          <w:shd w:val="clear" w:color="auto" w:fill="FFFFFF"/>
        </w:rPr>
        <w:t xml:space="preserve">- </w:t>
      </w:r>
      <w:r w:rsidR="00CB7956" w:rsidRPr="006F57E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Egypt: Knihy mrtvých</w:t>
      </w:r>
      <w:r w:rsidR="00CB7956" w:rsidRPr="006F57E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B7956" w:rsidRPr="00E8512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– rady mrtvým,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CB7956" w:rsidRPr="00E8512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co mají dělat po smrti</w:t>
      </w:r>
    </w:p>
    <w:p w:rsidR="00CB7956" w:rsidRDefault="00CB7956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</w:t>
      </w:r>
      <w:r w:rsidRPr="006F57E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Indie:</w:t>
      </w:r>
      <w:r w:rsidR="00E8512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V</w:t>
      </w:r>
      <w:r w:rsidRPr="00E8512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édy</w:t>
      </w:r>
      <w:r w:rsidRPr="00E8512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-náboženské a filosofické knihy (hinduismus)</w:t>
      </w:r>
    </w:p>
    <w:p w:rsidR="00E85127" w:rsidRDefault="00E85127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</w:t>
      </w:r>
      <w:r w:rsidR="00CB79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</w:t>
      </w:r>
      <w:r w:rsidR="00CB7956" w:rsidRPr="00C9170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Mezopotámie: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512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Chammurap</w:t>
      </w:r>
      <w:r w:rsidR="00CB7956" w:rsidRPr="00E8512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iho</w:t>
      </w:r>
      <w:proofErr w:type="spellEnd"/>
      <w:r w:rsidR="00CB7956" w:rsidRPr="00E8512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zákoník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první odborný </w:t>
      </w:r>
    </w:p>
    <w:p w:rsidR="00CB7956" w:rsidRDefault="00E85127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spis</w:t>
      </w:r>
      <w:r w:rsidR="00CB79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</w:t>
      </w:r>
    </w:p>
    <w:p w:rsidR="00CB7956" w:rsidRPr="006F57EF" w:rsidRDefault="00CB7956" w:rsidP="00A86234">
      <w:pPr>
        <w:tabs>
          <w:tab w:val="left" w:pos="1644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82A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</w:t>
      </w:r>
      <w:proofErr w:type="spellStart"/>
      <w:r w:rsidRPr="00082A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Např.“Oko</w:t>
      </w:r>
      <w:proofErr w:type="spellEnd"/>
      <w:r w:rsidRPr="00082A1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za oko, zub za zub“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  <w:t>----------------------------------------------------------------------------------------------------------------</w:t>
      </w:r>
    </w:p>
    <w:p w:rsidR="00082A14" w:rsidRDefault="00082A14" w:rsidP="0034025D">
      <w:pPr>
        <w:pStyle w:val="Normlnweb"/>
        <w:spacing w:before="240" w:beforeAutospacing="0" w:after="288" w:afterAutospacing="0"/>
        <w:rPr>
          <w:color w:val="000000"/>
        </w:rPr>
      </w:pPr>
    </w:p>
    <w:p w:rsidR="00082A14" w:rsidRDefault="00082A14" w:rsidP="0034025D">
      <w:pPr>
        <w:pStyle w:val="Normlnweb"/>
        <w:spacing w:before="240" w:beforeAutospacing="0" w:after="288" w:afterAutospacing="0"/>
        <w:rPr>
          <w:b/>
          <w:color w:val="000000"/>
        </w:rPr>
      </w:pPr>
      <w:r w:rsidRPr="00082A14">
        <w:rPr>
          <w:b/>
          <w:color w:val="000000"/>
        </w:rPr>
        <w:t xml:space="preserve">Obsah – Epos o </w:t>
      </w:r>
      <w:proofErr w:type="spellStart"/>
      <w:r w:rsidRPr="00082A14">
        <w:rPr>
          <w:b/>
          <w:color w:val="000000"/>
        </w:rPr>
        <w:t>Gilgamešovi</w:t>
      </w:r>
      <w:proofErr w:type="spellEnd"/>
      <w:r w:rsidRPr="00082A14">
        <w:rPr>
          <w:b/>
          <w:color w:val="000000"/>
        </w:rPr>
        <w:t xml:space="preserve"> – </w:t>
      </w:r>
      <w:proofErr w:type="gramStart"/>
      <w:r w:rsidRPr="00082A14">
        <w:rPr>
          <w:b/>
          <w:color w:val="000000"/>
        </w:rPr>
        <w:t>stručně ( do</w:t>
      </w:r>
      <w:proofErr w:type="gramEnd"/>
      <w:r w:rsidRPr="00082A14">
        <w:rPr>
          <w:b/>
          <w:color w:val="000000"/>
        </w:rPr>
        <w:t xml:space="preserve"> písemky</w:t>
      </w:r>
      <w:r w:rsidR="00E56203">
        <w:rPr>
          <w:b/>
          <w:color w:val="000000"/>
        </w:rPr>
        <w:t xml:space="preserve"> a k maturitě</w:t>
      </w:r>
      <w:r w:rsidRPr="00082A14">
        <w:rPr>
          <w:b/>
          <w:color w:val="000000"/>
        </w:rPr>
        <w:t>)</w:t>
      </w:r>
      <w:r>
        <w:rPr>
          <w:b/>
          <w:color w:val="000000"/>
        </w:rPr>
        <w:t xml:space="preserve"> znát tučně vyznačená jména</w:t>
      </w:r>
    </w:p>
    <w:p w:rsidR="00082A14" w:rsidRDefault="00082A14" w:rsidP="0034025D">
      <w:pPr>
        <w:pStyle w:val="Normlnweb"/>
        <w:spacing w:before="240" w:beforeAutospacing="0" w:after="288" w:afterAutospacing="0"/>
        <w:rPr>
          <w:b/>
          <w:color w:val="000000"/>
        </w:rPr>
      </w:pPr>
      <w:proofErr w:type="spellStart"/>
      <w:r w:rsidRPr="0034025D">
        <w:rPr>
          <w:color w:val="000000"/>
        </w:rPr>
        <w:t>Gilgameš</w:t>
      </w:r>
      <w:proofErr w:type="spellEnd"/>
      <w:r w:rsidRPr="0034025D">
        <w:rPr>
          <w:color w:val="000000"/>
        </w:rPr>
        <w:t xml:space="preserve"> byl král</w:t>
      </w:r>
      <w:r w:rsidRPr="0034025D">
        <w:rPr>
          <w:rStyle w:val="apple-converted-space"/>
          <w:color w:val="000000"/>
        </w:rPr>
        <w:t xml:space="preserve"> </w:t>
      </w:r>
      <w:r w:rsidRPr="0034025D">
        <w:rPr>
          <w:color w:val="000000"/>
        </w:rPr>
        <w:t>města</w:t>
      </w:r>
      <w:r w:rsidRPr="0034025D">
        <w:rPr>
          <w:rStyle w:val="apple-converted-space"/>
          <w:color w:val="000000"/>
        </w:rPr>
        <w:t xml:space="preserve"> </w:t>
      </w:r>
      <w:proofErr w:type="spellStart"/>
      <w:r w:rsidRPr="00082A14">
        <w:rPr>
          <w:b/>
          <w:color w:val="000000"/>
        </w:rPr>
        <w:t>Uruku</w:t>
      </w:r>
      <w:proofErr w:type="spellEnd"/>
      <w:r w:rsidRPr="0034025D">
        <w:rPr>
          <w:color w:val="000000"/>
        </w:rPr>
        <w:t xml:space="preserve"> na břehu Eufratu. Byl to ze dv</w:t>
      </w:r>
      <w:r>
        <w:rPr>
          <w:color w:val="000000"/>
        </w:rPr>
        <w:t xml:space="preserve">ou třetin bůh </w:t>
      </w:r>
      <w:r w:rsidRPr="0034025D">
        <w:rPr>
          <w:color w:val="000000"/>
        </w:rPr>
        <w:t xml:space="preserve">a z </w:t>
      </w:r>
      <w:r>
        <w:rPr>
          <w:color w:val="000000"/>
        </w:rPr>
        <w:t>jedné třetiny člověk.</w:t>
      </w:r>
      <w:r w:rsidRPr="0034025D">
        <w:rPr>
          <w:color w:val="000000"/>
        </w:rPr>
        <w:t xml:space="preserve"> Kolem svého města</w:t>
      </w:r>
      <w:r>
        <w:rPr>
          <w:color w:val="000000"/>
        </w:rPr>
        <w:t xml:space="preserve"> nechal postavit pevnou zeď,</w:t>
      </w:r>
      <w:r w:rsidR="00E56203">
        <w:rPr>
          <w:color w:val="000000"/>
        </w:rPr>
        <w:t xml:space="preserve"> </w:t>
      </w:r>
      <w:r>
        <w:rPr>
          <w:color w:val="000000"/>
        </w:rPr>
        <w:t>ale přitom trápil lid.</w:t>
      </w:r>
      <w:r w:rsidR="00E56203">
        <w:rPr>
          <w:color w:val="000000"/>
        </w:rPr>
        <w:t xml:space="preserve"> </w:t>
      </w:r>
      <w:r>
        <w:rPr>
          <w:color w:val="000000"/>
        </w:rPr>
        <w:t>Ten poprosil b</w:t>
      </w:r>
      <w:r w:rsidR="00E56203">
        <w:rPr>
          <w:color w:val="000000"/>
        </w:rPr>
        <w:t xml:space="preserve">oha </w:t>
      </w:r>
      <w:proofErr w:type="spellStart"/>
      <w:r w:rsidR="00E56203" w:rsidRPr="00E56203">
        <w:rPr>
          <w:b/>
          <w:color w:val="000000"/>
        </w:rPr>
        <w:t>Šamaše</w:t>
      </w:r>
      <w:proofErr w:type="spellEnd"/>
      <w:r w:rsidR="00E56203">
        <w:rPr>
          <w:color w:val="000000"/>
        </w:rPr>
        <w:t xml:space="preserve"> o nápravu a ten </w:t>
      </w:r>
      <w:r>
        <w:rPr>
          <w:color w:val="000000"/>
        </w:rPr>
        <w:t xml:space="preserve">stvořili bytost jménem </w:t>
      </w:r>
      <w:proofErr w:type="spellStart"/>
      <w:r w:rsidRPr="00082A14">
        <w:rPr>
          <w:b/>
          <w:color w:val="000000"/>
        </w:rPr>
        <w:t>Enkidu</w:t>
      </w:r>
      <w:proofErr w:type="spellEnd"/>
      <w:r w:rsidRPr="00082A14">
        <w:rPr>
          <w:b/>
          <w:color w:val="000000"/>
        </w:rPr>
        <w:t>.</w:t>
      </w:r>
      <w:r w:rsidRPr="0034025D">
        <w:rPr>
          <w:color w:val="000000"/>
        </w:rPr>
        <w:t xml:space="preserve"> Spřátelili se spo</w:t>
      </w:r>
      <w:r>
        <w:rPr>
          <w:color w:val="000000"/>
        </w:rPr>
        <w:t xml:space="preserve">lu. </w:t>
      </w:r>
      <w:r w:rsidRPr="0034025D">
        <w:rPr>
          <w:color w:val="000000"/>
        </w:rPr>
        <w:br/>
        <w:t xml:space="preserve">Bohyně </w:t>
      </w:r>
      <w:proofErr w:type="spellStart"/>
      <w:r w:rsidRPr="00E56203">
        <w:rPr>
          <w:b/>
          <w:color w:val="000000"/>
        </w:rPr>
        <w:t>Ištar</w:t>
      </w:r>
      <w:proofErr w:type="spellEnd"/>
      <w:r w:rsidRPr="00E56203">
        <w:rPr>
          <w:b/>
          <w:color w:val="000000"/>
        </w:rPr>
        <w:t xml:space="preserve"> </w:t>
      </w:r>
      <w:r w:rsidRPr="0034025D">
        <w:rPr>
          <w:color w:val="000000"/>
        </w:rPr>
        <w:t xml:space="preserve">se chtěla stát </w:t>
      </w:r>
      <w:proofErr w:type="spellStart"/>
      <w:r w:rsidRPr="0034025D">
        <w:rPr>
          <w:color w:val="000000"/>
        </w:rPr>
        <w:t>Gilgamešovou</w:t>
      </w:r>
      <w:proofErr w:type="spellEnd"/>
      <w:r w:rsidRPr="0034025D">
        <w:rPr>
          <w:color w:val="000000"/>
        </w:rPr>
        <w:t xml:space="preserve"> ženou, ale on nechtěl. Poslala na něj tedy nebeského býka, strašného a obrovského. </w:t>
      </w:r>
      <w:proofErr w:type="spellStart"/>
      <w:r w:rsidRPr="0034025D">
        <w:rPr>
          <w:color w:val="000000"/>
        </w:rPr>
        <w:t>Gilgameš</w:t>
      </w:r>
      <w:proofErr w:type="spellEnd"/>
      <w:r w:rsidRPr="0034025D">
        <w:rPr>
          <w:color w:val="000000"/>
        </w:rPr>
        <w:t xml:space="preserve"> ho s </w:t>
      </w:r>
      <w:proofErr w:type="spellStart"/>
      <w:r w:rsidRPr="0034025D">
        <w:rPr>
          <w:color w:val="000000"/>
        </w:rPr>
        <w:t>Enkiduem</w:t>
      </w:r>
      <w:proofErr w:type="spellEnd"/>
      <w:r w:rsidRPr="0034025D">
        <w:rPr>
          <w:color w:val="000000"/>
        </w:rPr>
        <w:t xml:space="preserve"> </w:t>
      </w:r>
      <w:r w:rsidR="00E56203">
        <w:rPr>
          <w:color w:val="000000"/>
        </w:rPr>
        <w:t xml:space="preserve">zabil. Bohové je proto chtěli potrestat. </w:t>
      </w:r>
      <w:proofErr w:type="spellStart"/>
      <w:r w:rsidRPr="0034025D">
        <w:rPr>
          <w:color w:val="000000"/>
        </w:rPr>
        <w:t>Enkidu</w:t>
      </w:r>
      <w:proofErr w:type="spellEnd"/>
      <w:r w:rsidRPr="0034025D">
        <w:rPr>
          <w:color w:val="000000"/>
        </w:rPr>
        <w:t xml:space="preserve"> dostal vysokou horečku a </w:t>
      </w:r>
      <w:proofErr w:type="gramStart"/>
      <w:r w:rsidRPr="0034025D">
        <w:rPr>
          <w:color w:val="000000"/>
        </w:rPr>
        <w:t>zemřel</w:t>
      </w:r>
      <w:proofErr w:type="gramEnd"/>
      <w:r w:rsidRPr="0034025D">
        <w:rPr>
          <w:color w:val="000000"/>
        </w:rPr>
        <w:t>.</w:t>
      </w:r>
      <w:r w:rsidRPr="0034025D">
        <w:rPr>
          <w:color w:val="000000"/>
        </w:rPr>
        <w:br/>
      </w:r>
      <w:proofErr w:type="spellStart"/>
      <w:r w:rsidRPr="0034025D">
        <w:rPr>
          <w:color w:val="000000"/>
        </w:rPr>
        <w:t>Gilgameš</w:t>
      </w:r>
      <w:proofErr w:type="spellEnd"/>
      <w:r w:rsidRPr="0034025D">
        <w:rPr>
          <w:color w:val="000000"/>
        </w:rPr>
        <w:t xml:space="preserve"> </w:t>
      </w:r>
      <w:proofErr w:type="gramStart"/>
      <w:r w:rsidRPr="0034025D">
        <w:rPr>
          <w:color w:val="000000"/>
        </w:rPr>
        <w:t>byl</w:t>
      </w:r>
      <w:proofErr w:type="gramEnd"/>
      <w:r w:rsidRPr="0034025D">
        <w:rPr>
          <w:color w:val="000000"/>
        </w:rPr>
        <w:t xml:space="preserve"> velice smutný, </w:t>
      </w:r>
      <w:r w:rsidR="00E56203">
        <w:rPr>
          <w:color w:val="000000"/>
        </w:rPr>
        <w:t xml:space="preserve">hledal </w:t>
      </w:r>
      <w:proofErr w:type="spellStart"/>
      <w:r w:rsidRPr="0034025D">
        <w:rPr>
          <w:color w:val="000000"/>
        </w:rPr>
        <w:t>Enkidu</w:t>
      </w:r>
      <w:r w:rsidR="00E56203">
        <w:rPr>
          <w:color w:val="000000"/>
        </w:rPr>
        <w:t>a</w:t>
      </w:r>
      <w:proofErr w:type="spellEnd"/>
      <w:r w:rsidR="00E56203">
        <w:rPr>
          <w:color w:val="000000"/>
        </w:rPr>
        <w:t xml:space="preserve"> a našel ho v podsvětí, ale už byl v rozkladu,</w:t>
      </w:r>
      <w:r w:rsidR="007F7BB8">
        <w:rPr>
          <w:color w:val="000000"/>
        </w:rPr>
        <w:t xml:space="preserve"> </w:t>
      </w:r>
      <w:r w:rsidR="00E56203">
        <w:rPr>
          <w:color w:val="000000"/>
        </w:rPr>
        <w:t xml:space="preserve">z jeho tváře lezl červ. </w:t>
      </w:r>
      <w:proofErr w:type="spellStart"/>
      <w:r w:rsidR="00E56203">
        <w:rPr>
          <w:color w:val="000000"/>
        </w:rPr>
        <w:t>Gilgameš</w:t>
      </w:r>
      <w:proofErr w:type="spellEnd"/>
      <w:r w:rsidR="00E56203">
        <w:rPr>
          <w:color w:val="000000"/>
        </w:rPr>
        <w:t xml:space="preserve"> se </w:t>
      </w:r>
      <w:proofErr w:type="gramStart"/>
      <w:r w:rsidR="00E56203">
        <w:rPr>
          <w:color w:val="000000"/>
        </w:rPr>
        <w:t xml:space="preserve">vyděsil  </w:t>
      </w:r>
      <w:proofErr w:type="spellStart"/>
      <w:r w:rsidR="00E56203" w:rsidRPr="007F7BB8">
        <w:rPr>
          <w:b/>
          <w:color w:val="000000"/>
        </w:rPr>
        <w:t>a</w:t>
      </w:r>
      <w:proofErr w:type="spellEnd"/>
      <w:r w:rsidR="00E56203" w:rsidRPr="007F7BB8">
        <w:rPr>
          <w:b/>
          <w:color w:val="000000"/>
        </w:rPr>
        <w:t xml:space="preserve"> chtěl</w:t>
      </w:r>
      <w:proofErr w:type="gramEnd"/>
      <w:r w:rsidR="00E56203" w:rsidRPr="007F7BB8">
        <w:rPr>
          <w:b/>
          <w:color w:val="000000"/>
        </w:rPr>
        <w:t xml:space="preserve"> být nesmrtelný.</w:t>
      </w:r>
      <w:r w:rsidR="00E56203">
        <w:rPr>
          <w:color w:val="000000"/>
        </w:rPr>
        <w:t xml:space="preserve"> Vyhledal muže,</w:t>
      </w:r>
      <w:r w:rsidR="007F7BB8">
        <w:rPr>
          <w:color w:val="000000"/>
        </w:rPr>
        <w:t xml:space="preserve"> </w:t>
      </w:r>
      <w:r w:rsidR="00E56203">
        <w:rPr>
          <w:color w:val="000000"/>
        </w:rPr>
        <w:t xml:space="preserve">který přežil potopu lidstva a ten mu poradil, jak získat nesmrtelnost. </w:t>
      </w:r>
      <w:proofErr w:type="spellStart"/>
      <w:r w:rsidR="00E56203">
        <w:rPr>
          <w:color w:val="000000"/>
        </w:rPr>
        <w:t>Gilgameš</w:t>
      </w:r>
      <w:proofErr w:type="spellEnd"/>
      <w:r w:rsidR="00E56203">
        <w:rPr>
          <w:color w:val="000000"/>
        </w:rPr>
        <w:t xml:space="preserve"> prožívá různá dobrodružství a nakonec </w:t>
      </w:r>
      <w:r w:rsidRPr="0034025D">
        <w:rPr>
          <w:color w:val="000000"/>
        </w:rPr>
        <w:t>musel vykonat zkoušku - šest dní a sedm nocí neu</w:t>
      </w:r>
      <w:r w:rsidR="00E56203">
        <w:rPr>
          <w:color w:val="000000"/>
        </w:rPr>
        <w:t>snout. Zkoušku však nesplnil. Dostal ještě jednu šanci. Získává květinu, která mu dá nesmrtelnost. Tu mu</w:t>
      </w:r>
      <w:r w:rsidR="007F7BB8">
        <w:rPr>
          <w:color w:val="000000"/>
        </w:rPr>
        <w:t xml:space="preserve"> ale sežere </w:t>
      </w:r>
      <w:r w:rsidR="00E56203">
        <w:rPr>
          <w:color w:val="000000"/>
        </w:rPr>
        <w:t xml:space="preserve">had. Nesmrtelnost </w:t>
      </w:r>
      <w:proofErr w:type="spellStart"/>
      <w:r w:rsidR="00E56203">
        <w:rPr>
          <w:color w:val="000000"/>
        </w:rPr>
        <w:t>Gilgameše</w:t>
      </w:r>
      <w:proofErr w:type="spellEnd"/>
      <w:r w:rsidR="00E56203">
        <w:rPr>
          <w:color w:val="000000"/>
        </w:rPr>
        <w:t xml:space="preserve"> je nakonec v jeho díle-v tom, že nechal postavit hradby, které přetrvají věčnost.</w:t>
      </w:r>
    </w:p>
    <w:p w:rsidR="00CB7956" w:rsidRPr="0013754B" w:rsidRDefault="00CB7956" w:rsidP="0034025D">
      <w:pPr>
        <w:pStyle w:val="Normlnweb"/>
        <w:spacing w:before="240" w:beforeAutospacing="0" w:after="288" w:afterAutospacing="0"/>
        <w:rPr>
          <w:b/>
          <w:bCs/>
          <w:color w:val="000000"/>
        </w:rPr>
      </w:pPr>
      <w:proofErr w:type="spellStart"/>
      <w:r w:rsidRPr="0013754B">
        <w:rPr>
          <w:b/>
          <w:bCs/>
          <w:color w:val="000000"/>
        </w:rPr>
        <w:t>Gilgameš</w:t>
      </w:r>
      <w:proofErr w:type="spellEnd"/>
      <w:r w:rsidRPr="0013754B">
        <w:rPr>
          <w:b/>
          <w:bCs/>
          <w:color w:val="000000"/>
        </w:rPr>
        <w:t xml:space="preserve"> si zajistil svoji nesmrtelnost jinak – nechal dostavět hradby,</w:t>
      </w:r>
      <w:r w:rsidR="00E56203">
        <w:rPr>
          <w:b/>
          <w:bCs/>
          <w:color w:val="000000"/>
        </w:rPr>
        <w:t xml:space="preserve"> </w:t>
      </w:r>
      <w:r w:rsidRPr="0013754B">
        <w:rPr>
          <w:b/>
          <w:bCs/>
          <w:color w:val="000000"/>
        </w:rPr>
        <w:t>které přečkaly věky!!!</w:t>
      </w:r>
    </w:p>
    <w:p w:rsidR="00CB7956" w:rsidRPr="00E56203" w:rsidRDefault="00CB7956" w:rsidP="0034025D">
      <w:pPr>
        <w:pStyle w:val="Normlnweb"/>
        <w:spacing w:before="240" w:beforeAutospacing="0" w:after="288" w:afterAutospacing="0"/>
        <w:rPr>
          <w:b/>
          <w:bCs/>
          <w:color w:val="000000"/>
          <w:sz w:val="20"/>
          <w:szCs w:val="20"/>
        </w:rPr>
      </w:pPr>
      <w:r w:rsidRPr="00E56203">
        <w:rPr>
          <w:rStyle w:val="Zvraznn"/>
          <w:b/>
          <w:bCs/>
          <w:color w:val="000000"/>
          <w:sz w:val="20"/>
          <w:szCs w:val="20"/>
        </w:rPr>
        <w:lastRenderedPageBreak/>
        <w:t xml:space="preserve">"Nemůže najít věčný život člověk, může si však zachovat věčné jméno. Svým dílem </w:t>
      </w:r>
      <w:proofErr w:type="gramStart"/>
      <w:r w:rsidRPr="00E56203">
        <w:rPr>
          <w:rStyle w:val="Zvraznn"/>
          <w:b/>
          <w:bCs/>
          <w:color w:val="000000"/>
          <w:sz w:val="20"/>
          <w:szCs w:val="20"/>
        </w:rPr>
        <w:t>jsi se stal</w:t>
      </w:r>
      <w:proofErr w:type="gramEnd"/>
      <w:r w:rsidRPr="00E56203">
        <w:rPr>
          <w:rStyle w:val="Zvraznn"/>
          <w:b/>
          <w:bCs/>
          <w:color w:val="000000"/>
          <w:sz w:val="20"/>
          <w:szCs w:val="20"/>
        </w:rPr>
        <w:t xml:space="preserve"> nesmrtelným, hrdino </w:t>
      </w:r>
      <w:proofErr w:type="spellStart"/>
      <w:r w:rsidRPr="00E56203">
        <w:rPr>
          <w:rStyle w:val="Zvraznn"/>
          <w:b/>
          <w:bCs/>
          <w:color w:val="000000"/>
          <w:sz w:val="20"/>
          <w:szCs w:val="20"/>
        </w:rPr>
        <w:t>Gilgameši</w:t>
      </w:r>
      <w:proofErr w:type="spellEnd"/>
      <w:r w:rsidRPr="00E56203">
        <w:rPr>
          <w:rStyle w:val="Zvraznn"/>
          <w:b/>
          <w:bCs/>
          <w:color w:val="000000"/>
          <w:sz w:val="20"/>
          <w:szCs w:val="20"/>
        </w:rPr>
        <w:t>."</w:t>
      </w:r>
    </w:p>
    <w:p w:rsidR="00CB7956" w:rsidRDefault="007F7BB8" w:rsidP="006F57EF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>
        <w:rPr>
          <w:b/>
          <w:bCs/>
          <w:color w:val="000000"/>
        </w:rPr>
        <w:t>Téma (h</w:t>
      </w:r>
      <w:r w:rsidR="00CB7956">
        <w:rPr>
          <w:b/>
          <w:bCs/>
          <w:color w:val="000000"/>
        </w:rPr>
        <w:t>lavní myšlenka díla</w:t>
      </w:r>
      <w:r>
        <w:rPr>
          <w:b/>
          <w:bCs/>
          <w:color w:val="000000"/>
        </w:rPr>
        <w:t>)</w:t>
      </w:r>
      <w:r w:rsidR="00CB7956" w:rsidRPr="001F083C">
        <w:rPr>
          <w:b/>
          <w:bCs/>
          <w:color w:val="000000"/>
        </w:rPr>
        <w:t xml:space="preserve">: </w:t>
      </w:r>
      <w:r w:rsidR="00C42DD6">
        <w:rPr>
          <w:color w:val="000000"/>
          <w:shd w:val="clear" w:color="auto" w:fill="FFFFFF"/>
        </w:rPr>
        <w:t>č</w:t>
      </w:r>
      <w:r w:rsidR="00CB7956">
        <w:rPr>
          <w:color w:val="000000"/>
          <w:shd w:val="clear" w:color="auto" w:fill="FFFFFF"/>
        </w:rPr>
        <w:t xml:space="preserve">lověk nemůže najít věčný život ale muže se zapsat do historie svými činy, čímž se stane </w:t>
      </w:r>
      <w:r w:rsidR="00C42DD6">
        <w:rPr>
          <w:color w:val="000000"/>
          <w:shd w:val="clear" w:color="auto" w:fill="FFFFFF"/>
        </w:rPr>
        <w:t>nezapomenutelný (nesmrtelný)</w:t>
      </w:r>
    </w:p>
    <w:p w:rsidR="007F7BB8" w:rsidRDefault="007F7BB8" w:rsidP="006F57EF">
      <w:pPr>
        <w:pStyle w:val="Normlnweb"/>
        <w:shd w:val="clear" w:color="auto" w:fill="FFFFFF"/>
        <w:spacing w:before="240" w:beforeAutospacing="0" w:after="288" w:afterAutospacing="0"/>
        <w:rPr>
          <w:b/>
          <w:color w:val="000000"/>
          <w:shd w:val="clear" w:color="auto" w:fill="FFFFFF"/>
        </w:rPr>
      </w:pPr>
      <w:r w:rsidRPr="007F7BB8">
        <w:rPr>
          <w:b/>
          <w:color w:val="000000"/>
          <w:shd w:val="clear" w:color="auto" w:fill="FFFFFF"/>
        </w:rPr>
        <w:t>Kdy a kde se odehrává (časoprostor):</w:t>
      </w:r>
    </w:p>
    <w:p w:rsidR="007F7BB8" w:rsidRDefault="007F7BB8" w:rsidP="006F57EF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 w:rsidRPr="007F7BB8">
        <w:rPr>
          <w:color w:val="000000"/>
          <w:shd w:val="clear" w:color="auto" w:fill="FFFFFF"/>
        </w:rPr>
        <w:t>Kdy – asi 3tis.</w:t>
      </w:r>
      <w:proofErr w:type="gramStart"/>
      <w:r w:rsidRPr="007F7BB8">
        <w:rPr>
          <w:color w:val="000000"/>
          <w:shd w:val="clear" w:color="auto" w:fill="FFFFFF"/>
        </w:rPr>
        <w:t>př.n.</w:t>
      </w:r>
      <w:proofErr w:type="gramEnd"/>
      <w:r w:rsidRPr="007F7BB8">
        <w:rPr>
          <w:color w:val="000000"/>
          <w:shd w:val="clear" w:color="auto" w:fill="FFFFFF"/>
        </w:rPr>
        <w:t>l.</w:t>
      </w:r>
    </w:p>
    <w:p w:rsidR="007F7BB8" w:rsidRDefault="007F7BB8" w:rsidP="006F57EF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Kde – město </w:t>
      </w:r>
      <w:proofErr w:type="spellStart"/>
      <w:r>
        <w:rPr>
          <w:color w:val="000000"/>
          <w:shd w:val="clear" w:color="auto" w:fill="FFFFFF"/>
        </w:rPr>
        <w:t>Uruk</w:t>
      </w:r>
      <w:proofErr w:type="spellEnd"/>
      <w:r>
        <w:rPr>
          <w:color w:val="000000"/>
          <w:shd w:val="clear" w:color="auto" w:fill="FFFFFF"/>
        </w:rPr>
        <w:t xml:space="preserve"> v Mezopotámii (na území dnešního </w:t>
      </w:r>
      <w:proofErr w:type="gramStart"/>
      <w:r>
        <w:rPr>
          <w:color w:val="000000"/>
          <w:shd w:val="clear" w:color="auto" w:fill="FFFFFF"/>
        </w:rPr>
        <w:t>Iráku</w:t>
      </w:r>
      <w:proofErr w:type="gramEnd"/>
      <w:r>
        <w:rPr>
          <w:color w:val="000000"/>
          <w:shd w:val="clear" w:color="auto" w:fill="FFFFFF"/>
        </w:rPr>
        <w:t xml:space="preserve"> –</w:t>
      </w:r>
      <w:proofErr w:type="gramStart"/>
      <w:r>
        <w:rPr>
          <w:color w:val="000000"/>
          <w:shd w:val="clear" w:color="auto" w:fill="FFFFFF"/>
        </w:rPr>
        <w:t>archeologické</w:t>
      </w:r>
      <w:proofErr w:type="gramEnd"/>
      <w:r>
        <w:rPr>
          <w:color w:val="000000"/>
          <w:shd w:val="clear" w:color="auto" w:fill="FFFFFF"/>
        </w:rPr>
        <w:t xml:space="preserve"> vykopávky)</w:t>
      </w:r>
    </w:p>
    <w:p w:rsidR="007F7BB8" w:rsidRDefault="007F7BB8" w:rsidP="006F57EF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 w:rsidRPr="007F7BB8">
        <w:rPr>
          <w:b/>
          <w:color w:val="000000"/>
          <w:shd w:val="clear" w:color="auto" w:fill="FFFFFF"/>
        </w:rPr>
        <w:t>Kompoziční výstavba:</w:t>
      </w:r>
      <w:r>
        <w:rPr>
          <w:b/>
          <w:color w:val="000000"/>
          <w:shd w:val="clear" w:color="auto" w:fill="FFFFFF"/>
        </w:rPr>
        <w:t xml:space="preserve"> </w:t>
      </w:r>
      <w:r w:rsidRPr="007F7BB8">
        <w:rPr>
          <w:color w:val="000000"/>
          <w:shd w:val="clear" w:color="auto" w:fill="FFFFFF"/>
        </w:rPr>
        <w:t>chronologická</w:t>
      </w:r>
    </w:p>
    <w:p w:rsidR="007F7BB8" w:rsidRPr="007F7BB8" w:rsidRDefault="007F7BB8" w:rsidP="007F7BB8">
      <w:pPr>
        <w:pStyle w:val="Normlnweb"/>
        <w:shd w:val="clear" w:color="auto" w:fill="FFFFFF"/>
        <w:spacing w:before="240" w:after="288"/>
        <w:rPr>
          <w:bCs/>
          <w:color w:val="000000"/>
          <w:shd w:val="clear" w:color="auto" w:fill="FFFFFF"/>
        </w:rPr>
      </w:pPr>
      <w:r w:rsidRPr="007F7BB8">
        <w:rPr>
          <w:color w:val="000000"/>
          <w:shd w:val="clear" w:color="auto" w:fill="FFFFFF"/>
        </w:rPr>
        <w:br/>
      </w:r>
      <w:r w:rsidRPr="007F7BB8">
        <w:rPr>
          <w:b/>
          <w:bCs/>
          <w:color w:val="000000"/>
          <w:shd w:val="clear" w:color="auto" w:fill="FFFFFF"/>
        </w:rPr>
        <w:t xml:space="preserve">Literární druh: </w:t>
      </w:r>
      <w:r w:rsidRPr="007F7BB8">
        <w:rPr>
          <w:bCs/>
          <w:color w:val="000000"/>
          <w:shd w:val="clear" w:color="auto" w:fill="FFFFFF"/>
        </w:rPr>
        <w:t>epika</w:t>
      </w:r>
      <w:r>
        <w:rPr>
          <w:bCs/>
          <w:color w:val="000000"/>
          <w:shd w:val="clear" w:color="auto" w:fill="FFFFFF"/>
        </w:rPr>
        <w:t xml:space="preserve"> (má děj)</w:t>
      </w:r>
    </w:p>
    <w:p w:rsidR="007F7BB8" w:rsidRDefault="007F7BB8" w:rsidP="007F7BB8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 w:rsidRPr="007F7BB8">
        <w:rPr>
          <w:b/>
          <w:bCs/>
          <w:color w:val="000000"/>
          <w:shd w:val="clear" w:color="auto" w:fill="FFFFFF"/>
        </w:rPr>
        <w:t xml:space="preserve">Literární žánr: </w:t>
      </w:r>
      <w:r w:rsidRPr="007F7BB8">
        <w:rPr>
          <w:color w:val="000000"/>
          <w:shd w:val="clear" w:color="auto" w:fill="FFFFFF"/>
        </w:rPr>
        <w:t> </w:t>
      </w:r>
      <w:r w:rsidRPr="007F7BB8">
        <w:rPr>
          <w:b/>
          <w:bCs/>
          <w:color w:val="000000"/>
          <w:shd w:val="clear" w:color="auto" w:fill="FFFFFF"/>
        </w:rPr>
        <w:t> </w:t>
      </w:r>
      <w:r w:rsidRPr="007F7BB8">
        <w:rPr>
          <w:bCs/>
          <w:color w:val="000000"/>
          <w:shd w:val="clear" w:color="auto" w:fill="FFFFFF"/>
        </w:rPr>
        <w:t>epos</w:t>
      </w:r>
      <w:r w:rsidRPr="007F7BB8">
        <w:rPr>
          <w:b/>
          <w:bCs/>
          <w:color w:val="000000"/>
          <w:shd w:val="clear" w:color="auto" w:fill="FFFFFF"/>
        </w:rPr>
        <w:t>-</w:t>
      </w:r>
      <w:r w:rsidRPr="007F7BB8">
        <w:rPr>
          <w:color w:val="000000"/>
          <w:shd w:val="clear" w:color="auto" w:fill="FFFFFF"/>
        </w:rPr>
        <w:t xml:space="preserve"> rozsáhlá veršovaná skladba s pomalu plynoucím dějem, kde vystupuje hrdina,</w:t>
      </w:r>
      <w:r>
        <w:rPr>
          <w:color w:val="000000"/>
          <w:shd w:val="clear" w:color="auto" w:fill="FFFFFF"/>
        </w:rPr>
        <w:t xml:space="preserve"> </w:t>
      </w:r>
      <w:r w:rsidRPr="007F7BB8">
        <w:rPr>
          <w:color w:val="000000"/>
          <w:shd w:val="clear" w:color="auto" w:fill="FFFFFF"/>
        </w:rPr>
        <w:t>který zažívá různá dobrodružství, a do děje vstupují bohové a nadpřirozené</w:t>
      </w:r>
      <w:r>
        <w:rPr>
          <w:color w:val="000000"/>
          <w:shd w:val="clear" w:color="auto" w:fill="FFFFFF"/>
        </w:rPr>
        <w:t xml:space="preserve"> bytosti</w:t>
      </w:r>
    </w:p>
    <w:p w:rsidR="007F7BB8" w:rsidRDefault="007F7BB8" w:rsidP="007F7BB8">
      <w:pPr>
        <w:pStyle w:val="Normlnweb"/>
        <w:shd w:val="clear" w:color="auto" w:fill="FFFFFF"/>
        <w:spacing w:before="240" w:beforeAutospacing="0" w:after="288" w:afterAutospacing="0"/>
        <w:rPr>
          <w:color w:val="000000"/>
          <w:shd w:val="clear" w:color="auto" w:fill="FFFFFF"/>
        </w:rPr>
      </w:pPr>
      <w:r w:rsidRPr="007F7BB8">
        <w:rPr>
          <w:b/>
          <w:color w:val="000000"/>
          <w:shd w:val="clear" w:color="auto" w:fill="FFFFFF"/>
        </w:rPr>
        <w:t>Vypravěč:</w:t>
      </w:r>
      <w:r w:rsidRPr="007F7BB8">
        <w:rPr>
          <w:color w:val="000000"/>
          <w:shd w:val="clear" w:color="auto" w:fill="FFFFFF"/>
        </w:rPr>
        <w:t xml:space="preserve"> objektivní</w:t>
      </w:r>
      <w:r w:rsidR="00C42DD6">
        <w:rPr>
          <w:color w:val="000000"/>
          <w:shd w:val="clear" w:color="auto" w:fill="FFFFFF"/>
        </w:rPr>
        <w:t xml:space="preserve"> </w:t>
      </w:r>
    </w:p>
    <w:p w:rsidR="006F3FBC" w:rsidRDefault="006F3FBC" w:rsidP="00FD3A1F">
      <w:pPr>
        <w:pStyle w:val="Normlnweb"/>
        <w:spacing w:before="240" w:beforeAutospacing="0" w:after="288" w:afterAutospacing="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Charakteristika hlavní postavy</w:t>
      </w:r>
      <w:r w:rsidR="00CB7956" w:rsidRPr="001F083C">
        <w:rPr>
          <w:b/>
          <w:bCs/>
          <w:color w:val="000000"/>
          <w:shd w:val="clear" w:color="auto" w:fill="FFFFFF"/>
        </w:rPr>
        <w:t>:</w:t>
      </w:r>
    </w:p>
    <w:p w:rsidR="006F3FBC" w:rsidRDefault="00CB7956" w:rsidP="00FD3A1F">
      <w:pPr>
        <w:pStyle w:val="Normlnweb"/>
        <w:spacing w:before="240" w:beforeAutospacing="0" w:after="288" w:afterAutospacing="0"/>
        <w:rPr>
          <w:color w:val="000000"/>
          <w:sz w:val="18"/>
          <w:szCs w:val="18"/>
          <w:shd w:val="clear" w:color="auto" w:fill="FFFFFF"/>
        </w:rPr>
      </w:pPr>
      <w:proofErr w:type="spellStart"/>
      <w:r w:rsidRPr="006F3FBC">
        <w:rPr>
          <w:b/>
          <w:color w:val="000000"/>
          <w:shd w:val="clear" w:color="auto" w:fill="FFFFFF"/>
        </w:rPr>
        <w:t>Gilgameš</w:t>
      </w:r>
      <w:proofErr w:type="spellEnd"/>
      <w:r w:rsidRPr="0034025D">
        <w:rPr>
          <w:color w:val="000000"/>
          <w:shd w:val="clear" w:color="auto" w:fill="FFFFFF"/>
        </w:rPr>
        <w:t xml:space="preserve"> - hlavní</w:t>
      </w:r>
      <w:r w:rsidR="006F3FBC">
        <w:rPr>
          <w:color w:val="000000"/>
          <w:shd w:val="clear" w:color="auto" w:fill="FFFFFF"/>
        </w:rPr>
        <w:t xml:space="preserve"> hrdina eposu, po matce </w:t>
      </w:r>
      <w:r w:rsidRPr="0034025D">
        <w:rPr>
          <w:color w:val="000000"/>
          <w:shd w:val="clear" w:color="auto" w:fill="FFFFFF"/>
        </w:rPr>
        <w:t>byl ze dvo</w:t>
      </w:r>
      <w:r w:rsidR="006F3FBC">
        <w:rPr>
          <w:color w:val="000000"/>
          <w:shd w:val="clear" w:color="auto" w:fill="FFFFFF"/>
        </w:rPr>
        <w:t>u třetin bohem a po otci</w:t>
      </w:r>
      <w:r w:rsidRPr="0034025D">
        <w:rPr>
          <w:color w:val="000000"/>
          <w:shd w:val="clear" w:color="auto" w:fill="FFFFFF"/>
        </w:rPr>
        <w:t xml:space="preserve"> z jedné třetin</w:t>
      </w:r>
      <w:r w:rsidR="006F3FBC">
        <w:rPr>
          <w:color w:val="000000"/>
          <w:shd w:val="clear" w:color="auto" w:fill="FFFFFF"/>
        </w:rPr>
        <w:t xml:space="preserve">y člověkem, </w:t>
      </w:r>
      <w:r w:rsidR="006F3FBC" w:rsidRPr="00C42DD6">
        <w:rPr>
          <w:b/>
          <w:color w:val="000000"/>
          <w:u w:val="single"/>
          <w:shd w:val="clear" w:color="auto" w:fill="FFFFFF"/>
        </w:rPr>
        <w:t>pravděpodobně</w:t>
      </w:r>
      <w:r w:rsidR="006F3FBC" w:rsidRPr="00C42DD6">
        <w:rPr>
          <w:b/>
          <w:color w:val="000000"/>
          <w:shd w:val="clear" w:color="auto" w:fill="FFFFFF"/>
        </w:rPr>
        <w:t xml:space="preserve"> historická postava</w:t>
      </w:r>
    </w:p>
    <w:p w:rsidR="006F3FBC" w:rsidRPr="00884080" w:rsidRDefault="006F3FBC" w:rsidP="006F3FBC">
      <w:pPr>
        <w:pStyle w:val="Normlnweb"/>
        <w:numPr>
          <w:ilvl w:val="0"/>
          <w:numId w:val="1"/>
        </w:numPr>
        <w:spacing w:before="240" w:beforeAutospacing="0" w:after="288" w:afterAutospacing="0"/>
        <w:rPr>
          <w:rFonts w:ascii="Calibri" w:hAnsi="Calibri"/>
          <w:color w:val="000000"/>
        </w:rPr>
      </w:pPr>
      <w:r w:rsidRPr="00884080">
        <w:rPr>
          <w:rFonts w:ascii="Calibri" w:hAnsi="Calibri"/>
          <w:color w:val="000000"/>
          <w:shd w:val="clear" w:color="auto" w:fill="FFFFFF"/>
        </w:rPr>
        <w:t>odvážný</w:t>
      </w:r>
    </w:p>
    <w:p w:rsidR="006F3FBC" w:rsidRPr="006F3FBC" w:rsidRDefault="006F3FBC" w:rsidP="006F3FBC">
      <w:pPr>
        <w:pStyle w:val="Normlnweb"/>
        <w:numPr>
          <w:ilvl w:val="0"/>
          <w:numId w:val="1"/>
        </w:numPr>
        <w:spacing w:before="240" w:beforeAutospacing="0" w:after="288" w:afterAutospacing="0"/>
        <w:rPr>
          <w:color w:val="000000"/>
        </w:rPr>
      </w:pPr>
      <w:r w:rsidRPr="00884080">
        <w:rPr>
          <w:rFonts w:ascii="Calibri" w:hAnsi="Calibri" w:cs="Tahoma"/>
          <w:color w:val="000000"/>
        </w:rPr>
        <w:t>přísný</w:t>
      </w:r>
    </w:p>
    <w:p w:rsidR="006F3FBC" w:rsidRPr="006F3FBC" w:rsidRDefault="006F3FBC" w:rsidP="006F3FBC">
      <w:pPr>
        <w:pStyle w:val="Normlnweb"/>
        <w:numPr>
          <w:ilvl w:val="0"/>
          <w:numId w:val="1"/>
        </w:numPr>
        <w:spacing w:before="240" w:beforeAutospacing="0" w:after="288" w:afterAutospacing="0"/>
        <w:rPr>
          <w:color w:val="000000"/>
        </w:rPr>
      </w:pPr>
      <w:r w:rsidRPr="00884080">
        <w:rPr>
          <w:rFonts w:ascii="Calibri" w:hAnsi="Calibri" w:cs="Tahoma"/>
          <w:color w:val="000000"/>
        </w:rPr>
        <w:t>tvrdohlavý</w:t>
      </w:r>
    </w:p>
    <w:p w:rsidR="006F3FBC" w:rsidRPr="006F3FBC" w:rsidRDefault="006F3FBC" w:rsidP="006F3FBC">
      <w:pPr>
        <w:pStyle w:val="Normlnweb"/>
        <w:numPr>
          <w:ilvl w:val="0"/>
          <w:numId w:val="1"/>
        </w:numPr>
        <w:spacing w:before="240" w:beforeAutospacing="0" w:after="288" w:afterAutospacing="0"/>
        <w:rPr>
          <w:color w:val="000000"/>
        </w:rPr>
      </w:pPr>
      <w:r w:rsidRPr="00884080">
        <w:rPr>
          <w:rFonts w:ascii="Calibri" w:hAnsi="Calibri" w:cs="Tahoma"/>
          <w:color w:val="000000"/>
        </w:rPr>
        <w:t>jde za svým cílem</w:t>
      </w:r>
    </w:p>
    <w:p w:rsidR="006F3FBC" w:rsidRPr="006F3FBC" w:rsidRDefault="006F3FBC" w:rsidP="006F3FBC">
      <w:pPr>
        <w:pStyle w:val="Normlnweb"/>
        <w:numPr>
          <w:ilvl w:val="0"/>
          <w:numId w:val="1"/>
        </w:numPr>
        <w:spacing w:before="240" w:beforeAutospacing="0" w:after="288" w:afterAutospacing="0"/>
        <w:rPr>
          <w:b/>
          <w:color w:val="000000"/>
        </w:rPr>
      </w:pPr>
      <w:r w:rsidRPr="00884080">
        <w:rPr>
          <w:rFonts w:ascii="Calibri" w:hAnsi="Calibri" w:cs="Tahoma"/>
          <w:color w:val="000000"/>
        </w:rPr>
        <w:t>váží si přátelství</w:t>
      </w:r>
      <w:bookmarkStart w:id="0" w:name="_GoBack"/>
      <w:bookmarkEnd w:id="0"/>
      <w:r w:rsidR="00CB7956" w:rsidRPr="00884080">
        <w:rPr>
          <w:rFonts w:ascii="Calibri" w:hAnsi="Calibri" w:cs="Tahoma"/>
          <w:color w:val="000000"/>
        </w:rPr>
        <w:br/>
      </w:r>
    </w:p>
    <w:p w:rsidR="006F3FBC" w:rsidRDefault="006F3FBC" w:rsidP="006F3FBC">
      <w:pPr>
        <w:pStyle w:val="Normlnweb"/>
        <w:spacing w:before="240" w:beforeAutospacing="0" w:after="288" w:afterAutospacing="0"/>
        <w:rPr>
          <w:rFonts w:ascii="Tahoma" w:hAnsi="Tahoma" w:cs="Tahoma"/>
          <w:color w:val="000000"/>
        </w:rPr>
      </w:pPr>
      <w:r w:rsidRPr="00884080">
        <w:rPr>
          <w:rFonts w:ascii="Calibri" w:hAnsi="Calibri" w:cs="Tahoma"/>
          <w:b/>
          <w:color w:val="000000"/>
        </w:rPr>
        <w:t>Veršová výstavba</w:t>
      </w:r>
      <w:r w:rsidR="00CB7956" w:rsidRPr="0034025D">
        <w:rPr>
          <w:color w:val="000000"/>
        </w:rPr>
        <w:br/>
      </w:r>
      <w:r w:rsidRPr="00884080">
        <w:rPr>
          <w:rFonts w:ascii="Calibri" w:hAnsi="Calibri" w:cs="Tahoma"/>
          <w:color w:val="000000"/>
        </w:rPr>
        <w:t xml:space="preserve">330 veršů na 12 hliněných destičkách, četl(a) jsem příběh převyprávěný do </w:t>
      </w:r>
      <w:proofErr w:type="gramStart"/>
      <w:r w:rsidRPr="00884080">
        <w:rPr>
          <w:rFonts w:ascii="Calibri" w:hAnsi="Calibri" w:cs="Tahoma"/>
          <w:color w:val="000000"/>
        </w:rPr>
        <w:t xml:space="preserve">prózy </w:t>
      </w:r>
      <w:proofErr w:type="spellStart"/>
      <w:r w:rsidRPr="00884080">
        <w:rPr>
          <w:rFonts w:ascii="Calibri" w:hAnsi="Calibri" w:cs="Tahoma"/>
          <w:color w:val="000000"/>
        </w:rPr>
        <w:t>V.Zamarovským</w:t>
      </w:r>
      <w:proofErr w:type="spellEnd"/>
      <w:proofErr w:type="gramEnd"/>
    </w:p>
    <w:p w:rsidR="00CB7956" w:rsidRPr="00C42DD6" w:rsidRDefault="00CB7956" w:rsidP="00C42DD6">
      <w:pPr>
        <w:pStyle w:val="Normlnweb"/>
        <w:spacing w:before="240" w:beforeAutospacing="0" w:after="288" w:afterAutospacing="0"/>
        <w:rPr>
          <w:color w:val="000000"/>
        </w:rPr>
      </w:pPr>
      <w:r>
        <w:rPr>
          <w:rFonts w:ascii="Tahoma" w:hAnsi="Tahoma" w:cs="Tahoma"/>
          <w:color w:val="000000"/>
        </w:rPr>
        <w:br/>
      </w:r>
      <w:r w:rsidR="006F3FBC">
        <w:rPr>
          <w:b/>
          <w:bCs/>
          <w:color w:val="000000"/>
        </w:rPr>
        <w:t>Jazyk a další důležité údaje:</w:t>
      </w:r>
    </w:p>
    <w:p w:rsidR="00CB7956" w:rsidRPr="006F3FBC" w:rsidRDefault="006F3FBC" w:rsidP="00C42DD6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Klínové písmo</w:t>
      </w:r>
    </w:p>
    <w:p w:rsidR="00C42DD6" w:rsidRDefault="00CB7956" w:rsidP="00C42DD6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F3FBC">
        <w:rPr>
          <w:rFonts w:ascii="Times New Roman" w:hAnsi="Times New Roman" w:cs="Times New Roman"/>
          <w:bCs/>
          <w:color w:val="000000"/>
          <w:sz w:val="24"/>
          <w:szCs w:val="24"/>
        </w:rPr>
        <w:t>Styl umělecký</w:t>
      </w:r>
      <w:r w:rsidR="00C42DD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C42DD6" w:rsidRPr="00C42DD6" w:rsidRDefault="006F3FBC" w:rsidP="00C42DD6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 w:rsidRPr="00C42DD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Nejstarší písemná památka!!!</w:t>
      </w:r>
    </w:p>
    <w:p w:rsidR="00CB7956" w:rsidRPr="006F3FBC" w:rsidRDefault="00CB7956" w:rsidP="00C42DD6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D1A3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br/>
      </w:r>
    </w:p>
    <w:p w:rsidR="007F7BB8" w:rsidRDefault="00CB7956" w:rsidP="007F7BB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ahoma" w:hAnsi="Tahoma" w:cs="Tahoma"/>
          <w:color w:val="000000"/>
        </w:rPr>
        <w:br/>
      </w:r>
    </w:p>
    <w:p w:rsidR="00CB7956" w:rsidRPr="0034025D" w:rsidRDefault="00CB7956" w:rsidP="0034025D">
      <w:pPr>
        <w:rPr>
          <w:rFonts w:ascii="Times New Roman" w:hAnsi="Times New Roman" w:cs="Times New Roman"/>
          <w:sz w:val="24"/>
          <w:szCs w:val="24"/>
          <w:lang w:eastAsia="cs-CZ"/>
        </w:rPr>
      </w:pPr>
      <w:r w:rsidRPr="0034025D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CB7956" w:rsidRPr="00A86234" w:rsidRDefault="00CB7956" w:rsidP="00A862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B7956" w:rsidRPr="00A86234" w:rsidSect="00B23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080" w:rsidRDefault="00884080" w:rsidP="00A86234">
      <w:pPr>
        <w:spacing w:after="0" w:line="240" w:lineRule="auto"/>
      </w:pPr>
      <w:r>
        <w:separator/>
      </w:r>
    </w:p>
  </w:endnote>
  <w:endnote w:type="continuationSeparator" w:id="0">
    <w:p w:rsidR="00884080" w:rsidRDefault="00884080" w:rsidP="00A8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080" w:rsidRDefault="00884080" w:rsidP="00A86234">
      <w:pPr>
        <w:spacing w:after="0" w:line="240" w:lineRule="auto"/>
      </w:pPr>
      <w:r>
        <w:separator/>
      </w:r>
    </w:p>
  </w:footnote>
  <w:footnote w:type="continuationSeparator" w:id="0">
    <w:p w:rsidR="00884080" w:rsidRDefault="00884080" w:rsidP="00A86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45DDD"/>
    <w:multiLevelType w:val="hybridMultilevel"/>
    <w:tmpl w:val="F24CE584"/>
    <w:lvl w:ilvl="0" w:tplc="443AD19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6234"/>
    <w:rsid w:val="00082A14"/>
    <w:rsid w:val="001107F9"/>
    <w:rsid w:val="0013754B"/>
    <w:rsid w:val="00170DCF"/>
    <w:rsid w:val="00171030"/>
    <w:rsid w:val="001948E8"/>
    <w:rsid w:val="001F083C"/>
    <w:rsid w:val="0034025D"/>
    <w:rsid w:val="004B27D2"/>
    <w:rsid w:val="00586FFF"/>
    <w:rsid w:val="006F3FBC"/>
    <w:rsid w:val="006F57EF"/>
    <w:rsid w:val="007F7BB8"/>
    <w:rsid w:val="0081691F"/>
    <w:rsid w:val="00850A47"/>
    <w:rsid w:val="00884080"/>
    <w:rsid w:val="009B26B5"/>
    <w:rsid w:val="00A86234"/>
    <w:rsid w:val="00AC0536"/>
    <w:rsid w:val="00B23CE0"/>
    <w:rsid w:val="00C42DD6"/>
    <w:rsid w:val="00C91701"/>
    <w:rsid w:val="00CB7956"/>
    <w:rsid w:val="00CF7124"/>
    <w:rsid w:val="00DF4BA4"/>
    <w:rsid w:val="00E56203"/>
    <w:rsid w:val="00E85127"/>
    <w:rsid w:val="00E94205"/>
    <w:rsid w:val="00EF4278"/>
    <w:rsid w:val="00FD1A3B"/>
    <w:rsid w:val="00FD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86234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rsid w:val="00A862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locked/>
    <w:rsid w:val="00A86234"/>
  </w:style>
  <w:style w:type="paragraph" w:styleId="Zpat">
    <w:name w:val="footer"/>
    <w:basedOn w:val="Normln"/>
    <w:link w:val="ZpatChar"/>
    <w:uiPriority w:val="99"/>
    <w:rsid w:val="00A862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locked/>
    <w:rsid w:val="00A86234"/>
  </w:style>
  <w:style w:type="character" w:customStyle="1" w:styleId="apple-converted-space">
    <w:name w:val="apple-converted-space"/>
    <w:basedOn w:val="Standardnpsmoodstavce"/>
    <w:uiPriority w:val="99"/>
    <w:rsid w:val="00A86234"/>
  </w:style>
  <w:style w:type="character" w:styleId="Hypertextovodkaz">
    <w:name w:val="Hyperlink"/>
    <w:uiPriority w:val="99"/>
    <w:semiHidden/>
    <w:rsid w:val="00A86234"/>
    <w:rPr>
      <w:color w:val="0000FF"/>
      <w:u w:val="single"/>
    </w:rPr>
  </w:style>
  <w:style w:type="paragraph" w:styleId="Normlnweb">
    <w:name w:val="Normal (Web)"/>
    <w:basedOn w:val="Normln"/>
    <w:uiPriority w:val="99"/>
    <w:rsid w:val="001F0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uiPriority w:val="99"/>
    <w:qFormat/>
    <w:rsid w:val="00FD3A1F"/>
    <w:rPr>
      <w:b/>
      <w:bCs/>
    </w:rPr>
  </w:style>
  <w:style w:type="character" w:styleId="Zvraznn">
    <w:name w:val="Emphasis"/>
    <w:uiPriority w:val="99"/>
    <w:qFormat/>
    <w:rsid w:val="00FD3A1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82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526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Pícha</dc:creator>
  <cp:keywords/>
  <dc:description/>
  <cp:lastModifiedBy>moje</cp:lastModifiedBy>
  <cp:revision>6</cp:revision>
  <dcterms:created xsi:type="dcterms:W3CDTF">2013-02-24T22:46:00Z</dcterms:created>
  <dcterms:modified xsi:type="dcterms:W3CDTF">2015-12-25T20:48:00Z</dcterms:modified>
</cp:coreProperties>
</file>