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6DD3" w:rsidRDefault="000405E0">
      <w:pPr>
        <w:pStyle w:val="Bezmez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BOHUMIL HRABAL </w:t>
      </w:r>
      <w:r>
        <w:rPr>
          <w:rFonts w:ascii="Times New Roman" w:hAnsi="Times New Roman" w:cs="Times New Roman"/>
          <w:bCs/>
          <w:sz w:val="20"/>
          <w:szCs w:val="20"/>
        </w:rPr>
        <w:t>(1914-</w:t>
      </w:r>
      <w:proofErr w:type="gramStart"/>
      <w:r>
        <w:rPr>
          <w:rFonts w:ascii="Times New Roman" w:hAnsi="Times New Roman" w:cs="Times New Roman"/>
          <w:bCs/>
          <w:sz w:val="20"/>
          <w:szCs w:val="20"/>
        </w:rPr>
        <w:t>1997)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2.pol.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20.století</w:t>
      </w:r>
    </w:p>
    <w:p w:rsidR="001A6DD3" w:rsidRDefault="000405E0">
      <w:pPr>
        <w:pStyle w:val="Bezmez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OBSLUHOVAL JSEM ANGLICKÉHO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KRÁLE</w:t>
      </w:r>
      <w:r w:rsidR="009A044D" w:rsidRPr="009A044D">
        <w:rPr>
          <w:rFonts w:ascii="Times New Roman" w:hAnsi="Times New Roman" w:cs="Times New Roman"/>
          <w:b/>
          <w:bCs/>
          <w:sz w:val="20"/>
          <w:szCs w:val="20"/>
        </w:rPr>
        <w:t>(1971</w:t>
      </w:r>
      <w:proofErr w:type="gramEnd"/>
      <w:r w:rsidR="009A044D" w:rsidRPr="009A044D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:rsidR="001A6DD3" w:rsidRDefault="001A6DD3">
      <w:pPr>
        <w:pStyle w:val="Bezmezer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A6DD3" w:rsidRDefault="000405E0">
      <w:pPr>
        <w:pStyle w:val="Bezmezer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Období : 60. až 90. </w:t>
      </w:r>
      <w:r>
        <w:rPr>
          <w:rFonts w:ascii="Times New Roman" w:hAnsi="Times New Roman" w:cs="Times New Roman"/>
          <w:bCs/>
          <w:sz w:val="24"/>
          <w:szCs w:val="24"/>
        </w:rPr>
        <w:t xml:space="preserve">léta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20.století</w:t>
      </w:r>
      <w:proofErr w:type="gramEnd"/>
    </w:p>
    <w:p w:rsidR="001A6DD3" w:rsidRDefault="000405E0">
      <w:pPr>
        <w:pStyle w:val="Bezmezer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:rsidR="001A6DD3" w:rsidRDefault="000405E0">
      <w:pPr>
        <w:pStyle w:val="Bezmezer"/>
      </w:pPr>
      <w:r>
        <w:rPr>
          <w:rFonts w:ascii="Times New Roman" w:hAnsi="Times New Roman" w:cs="Times New Roman"/>
          <w:bCs/>
          <w:sz w:val="24"/>
          <w:szCs w:val="24"/>
        </w:rPr>
        <w:t>21.8.1968 – okupace Československa vojsky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Varšavské smlouvy – CENZURA (= kontrola knih),mnoho spisovatelů odchází do exilu(zahraničí)mnohá díla nesmí vycházet, takže vychází buď v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samizdatu nebo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exilu (17.11.-sametová revoluce, opět nastolena demokracie)</w:t>
      </w:r>
    </w:p>
    <w:p w:rsidR="001A6DD3" w:rsidRDefault="001A6DD3">
      <w:pPr>
        <w:pStyle w:val="Bezmezer"/>
        <w:rPr>
          <w:rFonts w:ascii="Times New Roman" w:hAnsi="Times New Roman" w:cs="Times New Roman"/>
          <w:bCs/>
          <w:sz w:val="24"/>
          <w:szCs w:val="24"/>
        </w:rPr>
      </w:pPr>
    </w:p>
    <w:p w:rsidR="001A6DD3" w:rsidRDefault="000405E0">
      <w:pPr>
        <w:pStyle w:val="Bezmezer"/>
      </w:pPr>
      <w:r>
        <w:rPr>
          <w:rFonts w:ascii="Times New Roman" w:hAnsi="Times New Roman" w:cs="Times New Roman"/>
          <w:sz w:val="24"/>
          <w:szCs w:val="24"/>
        </w:rPr>
        <w:t>Hrabalovy knihy mohly vycházet oficiálně, ale některé byly zakázány – např. Inzerát na dům, ve kterém nechci bydlet (tento dům je Československo), pak opisovány v samizdatu</w:t>
      </w:r>
    </w:p>
    <w:p w:rsidR="001A6DD3" w:rsidRPr="009A044D" w:rsidRDefault="000405E0">
      <w:pPr>
        <w:pStyle w:val="Bezmezer"/>
        <w:rPr>
          <w:b/>
        </w:rPr>
      </w:pPr>
      <w:r w:rsidRPr="009A044D">
        <w:rPr>
          <w:rFonts w:ascii="Times New Roman" w:hAnsi="Times New Roman" w:cs="Times New Roman"/>
          <w:b/>
          <w:sz w:val="24"/>
          <w:szCs w:val="24"/>
        </w:rPr>
        <w:t>Některé knihy vyšly v exilovém nakladatelství Josefa Škvoreckého v Torontu - Obsluhoval jsem anglického krále</w:t>
      </w:r>
    </w:p>
    <w:p w:rsidR="001A6DD3" w:rsidRDefault="001A6DD3">
      <w:pPr>
        <w:pStyle w:val="Bezmezer"/>
        <w:rPr>
          <w:rFonts w:ascii="Times New Roman" w:hAnsi="Times New Roman" w:cs="Times New Roman"/>
          <w:sz w:val="24"/>
          <w:szCs w:val="24"/>
        </w:rPr>
      </w:pPr>
    </w:p>
    <w:p w:rsidR="001A6DD3" w:rsidRDefault="000405E0">
      <w:pPr>
        <w:pStyle w:val="Bezmezer"/>
      </w:pPr>
      <w:r>
        <w:rPr>
          <w:rFonts w:ascii="Times New Roman" w:hAnsi="Times New Roman" w:cs="Times New Roman"/>
          <w:b/>
          <w:sz w:val="24"/>
          <w:szCs w:val="24"/>
        </w:rPr>
        <w:t xml:space="preserve">Význam: </w:t>
      </w:r>
      <w:r>
        <w:rPr>
          <w:rFonts w:ascii="Times New Roman" w:hAnsi="Times New Roman" w:cs="Times New Roman"/>
          <w:sz w:val="24"/>
          <w:szCs w:val="24"/>
        </w:rPr>
        <w:t xml:space="preserve">prozaik světového významu, v mnohých jeho dílech vystupují tzv. </w:t>
      </w:r>
      <w:proofErr w:type="gramStart"/>
      <w:r>
        <w:rPr>
          <w:rFonts w:ascii="Times New Roman" w:hAnsi="Times New Roman" w:cs="Times New Roman"/>
          <w:sz w:val="24"/>
          <w:szCs w:val="24"/>
        </w:rPr>
        <w:t>pábitelé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–</w:t>
      </w:r>
      <w:proofErr w:type="gramStart"/>
      <w:r>
        <w:rPr>
          <w:rFonts w:ascii="Times New Roman" w:hAnsi="Times New Roman" w:cs="Times New Roman"/>
          <w:sz w:val="24"/>
          <w:szCs w:val="24"/>
        </w:rPr>
        <w:t>prostí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lidé radující se ze života, kteří dokáží dlouze mluvit (nekonečný proud řeči) a střídají jedno téma za druhým</w:t>
      </w:r>
    </w:p>
    <w:p w:rsidR="001A6DD3" w:rsidRDefault="001A6DD3">
      <w:pPr>
        <w:pStyle w:val="Bezmezer"/>
        <w:rPr>
          <w:rFonts w:ascii="Times New Roman" w:hAnsi="Times New Roman" w:cs="Times New Roman"/>
          <w:b/>
          <w:bCs/>
          <w:sz w:val="24"/>
          <w:szCs w:val="24"/>
        </w:rPr>
      </w:pPr>
    </w:p>
    <w:p w:rsidR="001A6DD3" w:rsidRDefault="000405E0">
      <w:pPr>
        <w:pStyle w:val="Bezmez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Život autora:</w:t>
      </w:r>
    </w:p>
    <w:p w:rsidR="001A6DD3" w:rsidRDefault="000405E0">
      <w:pPr>
        <w:pStyle w:val="Bezmez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 otec správce pivovaru (Nymburk)</w:t>
      </w:r>
    </w:p>
    <w:p w:rsidR="001A6DD3" w:rsidRDefault="000405E0">
      <w:pPr>
        <w:pStyle w:val="Bezmezer"/>
      </w:pPr>
      <w:r>
        <w:rPr>
          <w:rFonts w:ascii="Times New Roman" w:hAnsi="Times New Roman" w:cs="Times New Roman"/>
          <w:color w:val="000000"/>
          <w:sz w:val="24"/>
          <w:szCs w:val="24"/>
        </w:rPr>
        <w:t>- vystudoval práva (své zaměstnání nesměl vykonávat, protože nesouhlasil s komunistickým režimem))</w:t>
      </w:r>
    </w:p>
    <w:p w:rsidR="001A6DD3" w:rsidRDefault="000405E0">
      <w:pPr>
        <w:pStyle w:val="Bezmez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-vystřídal mnoho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zaměstnání ( výpravčí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, ve sběrných surovinách)</w:t>
      </w:r>
    </w:p>
    <w:p w:rsidR="001A6DD3" w:rsidRDefault="000405E0">
      <w:pPr>
        <w:pStyle w:val="Bezmezer"/>
      </w:pPr>
      <w:r>
        <w:rPr>
          <w:rFonts w:ascii="Times New Roman" w:hAnsi="Times New Roman" w:cs="Times New Roman"/>
          <w:color w:val="000000"/>
          <w:sz w:val="24"/>
          <w:szCs w:val="24"/>
        </w:rPr>
        <w:t>- měl chalupu v Kersku u Nymburka</w:t>
      </w:r>
    </w:p>
    <w:p w:rsidR="001A6DD3" w:rsidRDefault="000405E0">
      <w:pPr>
        <w:pStyle w:val="Nadpis2"/>
        <w:numPr>
          <w:ilvl w:val="1"/>
          <w:numId w:val="1"/>
        </w:numPr>
      </w:pPr>
      <w:r>
        <w:rPr>
          <w:rFonts w:ascii="Times New Roman" w:hAnsi="Times New Roman" w:cs="Times New Roman"/>
          <w:bCs w:val="0"/>
          <w:color w:val="000000"/>
          <w:sz w:val="24"/>
          <w:szCs w:val="24"/>
        </w:rPr>
        <w:t>Další díla:</w:t>
      </w:r>
    </w:p>
    <w:p w:rsidR="001A6DD3" w:rsidRDefault="000405E0">
      <w:r>
        <w:rPr>
          <w:rFonts w:ascii="Times New Roman" w:hAnsi="Times New Roman" w:cs="Times New Roman"/>
          <w:b/>
          <w:bCs/>
        </w:rPr>
        <w:t>Taneční hodiny pro starší a pokročilé (</w:t>
      </w:r>
      <w:r>
        <w:rPr>
          <w:rFonts w:ascii="Times New Roman" w:hAnsi="Times New Roman" w:cs="Times New Roman"/>
          <w:bCs/>
        </w:rPr>
        <w:t>novela)-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jde o jednu nekonečnou větu, kterou pronáší starý muž (strýc Pepin) pro potěchu a poučení slečny Kamily. Je to pábitel. Jedná se o jednu dlouhou větu. </w:t>
      </w:r>
      <w:r>
        <w:rPr>
          <w:rFonts w:ascii="Times New Roman" w:hAnsi="Times New Roman" w:cs="Times New Roman"/>
          <w:b/>
        </w:rPr>
        <w:t>Zachycení určité lidské povahy</w:t>
      </w:r>
      <w:r>
        <w:rPr>
          <w:rFonts w:ascii="Times New Roman" w:hAnsi="Times New Roman" w:cs="Times New Roman"/>
        </w:rPr>
        <w:t>.</w:t>
      </w:r>
    </w:p>
    <w:p w:rsidR="001A6DD3" w:rsidRDefault="001A6DD3">
      <w:pPr>
        <w:rPr>
          <w:rFonts w:ascii="Times New Roman" w:hAnsi="Times New Roman" w:cs="Times New Roman"/>
        </w:rPr>
      </w:pPr>
    </w:p>
    <w:p w:rsidR="001A6DD3" w:rsidRDefault="000405E0">
      <w:proofErr w:type="gramStart"/>
      <w:r>
        <w:rPr>
          <w:rFonts w:ascii="Times New Roman" w:hAnsi="Times New Roman" w:cs="Times New Roman"/>
          <w:b/>
          <w:bCs/>
        </w:rPr>
        <w:t>Postřižiny</w:t>
      </w:r>
      <w:r w:rsidR="009A044D">
        <w:rPr>
          <w:rFonts w:ascii="Times New Roman" w:hAnsi="Times New Roman" w:cs="Times New Roman"/>
          <w:bCs/>
        </w:rPr>
        <w:t>(povídka</w:t>
      </w:r>
      <w:proofErr w:type="gramEnd"/>
      <w:r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cs="Times New Roman"/>
          <w:b/>
          <w:bCs/>
        </w:rPr>
        <w:t xml:space="preserve"> - </w:t>
      </w:r>
      <w:r>
        <w:rPr>
          <w:rFonts w:ascii="Times New Roman" w:hAnsi="Times New Roman" w:cs="Times New Roman"/>
        </w:rPr>
        <w:t>autor nahlíží někdejší maloměsto (</w:t>
      </w:r>
      <w:r>
        <w:rPr>
          <w:rFonts w:ascii="Times New Roman" w:hAnsi="Times New Roman" w:cs="Times New Roman"/>
          <w:b/>
        </w:rPr>
        <w:t>život, vztahy mezi lidmi)</w:t>
      </w:r>
      <w:r>
        <w:rPr>
          <w:rFonts w:ascii="Times New Roman" w:hAnsi="Times New Roman" w:cs="Times New Roman"/>
        </w:rPr>
        <w:t>očima své matky, tedy manželky správce pivovaru v Nymburku, autobiografické prvky.</w:t>
      </w:r>
    </w:p>
    <w:p w:rsidR="001A6DD3" w:rsidRDefault="001A6DD3">
      <w:pPr>
        <w:rPr>
          <w:rFonts w:ascii="Times New Roman" w:hAnsi="Times New Roman" w:cs="Times New Roman"/>
        </w:rPr>
      </w:pPr>
    </w:p>
    <w:p w:rsidR="001A6DD3" w:rsidRDefault="000405E0">
      <w:pPr>
        <w:rPr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Ostře sledované vlaky </w:t>
      </w:r>
      <w:r>
        <w:rPr>
          <w:rFonts w:ascii="Times New Roman" w:hAnsi="Times New Roman" w:cs="Times New Roman"/>
        </w:rPr>
        <w:t>(novela)</w:t>
      </w:r>
      <w:r>
        <w:rPr>
          <w:rFonts w:ascii="Times New Roman" w:hAnsi="Times New Roman" w:cs="Times New Roman"/>
          <w:b/>
          <w:bCs/>
        </w:rPr>
        <w:t xml:space="preserve"> - </w:t>
      </w:r>
      <w:r>
        <w:rPr>
          <w:rFonts w:ascii="Times New Roman" w:hAnsi="Times New Roman" w:cs="Times New Roman"/>
        </w:rPr>
        <w:t xml:space="preserve">Příběh se odehrává v období </w:t>
      </w:r>
      <w:hyperlink r:id="rId6">
        <w:r>
          <w:rPr>
            <w:rStyle w:val="Internetovodkaz"/>
            <w:rFonts w:ascii="Times New Roman" w:hAnsi="Times New Roman" w:cs="Times New Roman"/>
            <w:color w:val="000000"/>
            <w:u w:val="none"/>
          </w:rPr>
          <w:t>protektorátu</w:t>
        </w:r>
      </w:hyperlink>
      <w:r>
        <w:rPr>
          <w:rFonts w:ascii="Times New Roman" w:hAnsi="Times New Roman" w:cs="Times New Roman"/>
        </w:rPr>
        <w:t xml:space="preserve">. Předlohou se stala skutečná událost a to výbuch německého muničního vlaku, odpáleného časovým spínačem podskupinou partyzánské skupiny Podřipsko z </w:t>
      </w:r>
      <w:hyperlink r:id="rId7">
        <w:r>
          <w:rPr>
            <w:rStyle w:val="Internetovodkaz"/>
            <w:rFonts w:ascii="Times New Roman" w:hAnsi="Times New Roman" w:cs="Times New Roman"/>
            <w:color w:val="000000"/>
            <w:u w:val="none"/>
          </w:rPr>
          <w:t>Lysé nad Labem</w:t>
        </w:r>
      </w:hyperlink>
      <w:r>
        <w:rPr>
          <w:rFonts w:ascii="Times New Roman" w:hAnsi="Times New Roman" w:cs="Times New Roman"/>
        </w:rPr>
        <w:t>.</w:t>
      </w:r>
    </w:p>
    <w:p w:rsidR="001A6DD3" w:rsidRDefault="001A6DD3">
      <w:pPr>
        <w:rPr>
          <w:rFonts w:ascii="Times New Roman" w:hAnsi="Times New Roman" w:cs="Times New Roman"/>
        </w:rPr>
      </w:pPr>
    </w:p>
    <w:p w:rsidR="001A6DD3" w:rsidRDefault="001A6DD3">
      <w:pPr>
        <w:pStyle w:val="Bezmezer"/>
        <w:rPr>
          <w:rFonts w:ascii="Times New Roman" w:hAnsi="Times New Roman" w:cs="Times New Roman"/>
          <w:b/>
          <w:bCs/>
          <w:sz w:val="24"/>
          <w:szCs w:val="24"/>
        </w:rPr>
      </w:pPr>
    </w:p>
    <w:p w:rsidR="001A6DD3" w:rsidRDefault="000405E0">
      <w:pPr>
        <w:pStyle w:val="Bezmezer"/>
      </w:pPr>
      <w:r>
        <w:rPr>
          <w:rFonts w:ascii="Times New Roman" w:hAnsi="Times New Roman" w:cs="Times New Roman"/>
          <w:b/>
          <w:bCs/>
          <w:sz w:val="24"/>
          <w:szCs w:val="24"/>
        </w:rPr>
        <w:t>Současní autoři:</w:t>
      </w:r>
    </w:p>
    <w:p w:rsidR="001A6DD3" w:rsidRDefault="001A6DD3">
      <w:pPr>
        <w:pStyle w:val="Bezmezer"/>
        <w:rPr>
          <w:rFonts w:ascii="Times New Roman" w:hAnsi="Times New Roman" w:cs="Times New Roman"/>
          <w:b/>
          <w:bCs/>
          <w:sz w:val="24"/>
          <w:szCs w:val="24"/>
        </w:rPr>
      </w:pPr>
    </w:p>
    <w:p w:rsidR="001A6DD3" w:rsidRDefault="000405E0">
      <w:pPr>
        <w:pStyle w:val="Bezmez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Josef Škvorecký</w:t>
      </w:r>
    </w:p>
    <w:p w:rsidR="001A6DD3" w:rsidRDefault="000405E0">
      <w:pPr>
        <w:pStyle w:val="Bezmez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Prima sezóna - povídky</w:t>
      </w:r>
    </w:p>
    <w:p w:rsidR="001A6DD3" w:rsidRDefault="000405E0">
      <w:pPr>
        <w:pStyle w:val="Bezmezer"/>
      </w:pPr>
      <w:r>
        <w:rPr>
          <w:rFonts w:ascii="Times New Roman" w:hAnsi="Times New Roman" w:cs="Times New Roman"/>
          <w:sz w:val="24"/>
          <w:szCs w:val="24"/>
        </w:rPr>
        <w:t xml:space="preserve">Hlavní hrdina je Danny Smiřický, který prožívá své mládí </w:t>
      </w:r>
      <w:proofErr w:type="gramStart"/>
      <w:r>
        <w:rPr>
          <w:rFonts w:ascii="Times New Roman" w:hAnsi="Times New Roman" w:cs="Times New Roman"/>
          <w:sz w:val="24"/>
          <w:szCs w:val="24"/>
        </w:rPr>
        <w:t>za 2.sv.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války v Kostelci (Náchod).Autobiografické prvky – hraje na saxofon, miluje </w:t>
      </w:r>
      <w:proofErr w:type="spellStart"/>
      <w:r>
        <w:rPr>
          <w:rFonts w:ascii="Times New Roman" w:hAnsi="Times New Roman" w:cs="Times New Roman"/>
          <w:sz w:val="24"/>
          <w:szCs w:val="24"/>
        </w:rPr>
        <w:t>Irenu,ale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 ho nechce…a pod.</w:t>
      </w:r>
    </w:p>
    <w:p w:rsidR="001A6DD3" w:rsidRDefault="000405E0">
      <w:pPr>
        <w:pStyle w:val="Bezmezer"/>
      </w:pPr>
      <w:r>
        <w:rPr>
          <w:rFonts w:ascii="Times New Roman" w:hAnsi="Times New Roman" w:cs="Times New Roman"/>
          <w:sz w:val="24"/>
          <w:szCs w:val="24"/>
        </w:rPr>
        <w:t>Vztahy mezi lidmi, kritika nacismu</w:t>
      </w:r>
    </w:p>
    <w:p w:rsidR="001A6DD3" w:rsidRDefault="001A6DD3">
      <w:pPr>
        <w:pStyle w:val="Bezmezer"/>
        <w:rPr>
          <w:rFonts w:ascii="Times New Roman" w:hAnsi="Times New Roman" w:cs="Times New Roman"/>
          <w:b/>
          <w:bCs/>
          <w:sz w:val="24"/>
          <w:szCs w:val="24"/>
        </w:rPr>
      </w:pPr>
    </w:p>
    <w:p w:rsidR="001A6DD3" w:rsidRDefault="000405E0">
      <w:pPr>
        <w:pStyle w:val="Bezmezer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Ota Pavel</w:t>
      </w:r>
    </w:p>
    <w:p w:rsidR="001A6DD3" w:rsidRDefault="000405E0">
      <w:pPr>
        <w:pStyle w:val="Bezmezer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Smrt krásných srnců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–povídky, autobiografické prvky –vzpomínky na mládí, které prožil za 2.sv.války (jeho otec i bratři museli do koncentračního tábora, protože byli židovského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původu,naštěstí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se vrátili)</w:t>
      </w:r>
    </w:p>
    <w:p w:rsidR="001A6DD3" w:rsidRDefault="000405E0">
      <w:pPr>
        <w:pStyle w:val="Bezmez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Protinacistické dílo</w:t>
      </w:r>
    </w:p>
    <w:p w:rsidR="001A6DD3" w:rsidRDefault="001A6DD3">
      <w:pPr>
        <w:pStyle w:val="Bezmez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1A6DD3" w:rsidRDefault="000405E0">
      <w:pPr>
        <w:pStyle w:val="Bezmez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V.Páral</w:t>
      </w:r>
      <w:proofErr w:type="spellEnd"/>
      <w:proofErr w:type="gramEnd"/>
    </w:p>
    <w:p w:rsidR="001A6DD3" w:rsidRDefault="000405E0">
      <w:pPr>
        <w:pStyle w:val="Bezmez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Soukromá vichřice</w:t>
      </w:r>
      <w:r w:rsidR="009A04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-román</w:t>
      </w:r>
    </w:p>
    <w:p w:rsidR="001A6DD3" w:rsidRDefault="000405E0">
      <w:pPr>
        <w:pStyle w:val="Bezmez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Líčí stereotyp 4 párů (manželské a milenecké), kteří se snaží změnit život tím, že navazují nové vztahy, nakonec zjišťují, že s novým partnerem je život stejně nudný.</w:t>
      </w:r>
    </w:p>
    <w:p w:rsidR="001A6DD3" w:rsidRDefault="000405E0">
      <w:pPr>
        <w:pStyle w:val="Bezmez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Zachycení stereotypního života lidí, kteří neumějí žít jinak</w:t>
      </w:r>
    </w:p>
    <w:p w:rsidR="001A6DD3" w:rsidRDefault="001A6DD3">
      <w:pPr>
        <w:pStyle w:val="Bezmezer"/>
        <w:rPr>
          <w:rFonts w:ascii="Times New Roman" w:hAnsi="Times New Roman" w:cs="Times New Roman"/>
          <w:sz w:val="24"/>
          <w:szCs w:val="24"/>
        </w:rPr>
      </w:pPr>
    </w:p>
    <w:p w:rsidR="001A6DD3" w:rsidRDefault="000405E0">
      <w:pPr>
        <w:pStyle w:val="Bezmez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Obsluhoval jsem anglického krále</w:t>
      </w:r>
    </w:p>
    <w:p w:rsidR="001A6DD3" w:rsidRDefault="001A6DD3">
      <w:pPr>
        <w:pStyle w:val="Bezmez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1A6DD3" w:rsidRDefault="000405E0">
      <w:pPr>
        <w:pStyle w:val="Bezmez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Čas: </w:t>
      </w:r>
      <w:r w:rsidR="009A044D">
        <w:rPr>
          <w:rFonts w:ascii="Times New Roman" w:hAnsi="Times New Roman" w:cs="Times New Roman"/>
          <w:color w:val="000000"/>
          <w:sz w:val="24"/>
          <w:szCs w:val="24"/>
        </w:rPr>
        <w:t xml:space="preserve">20. až 50. léta </w:t>
      </w:r>
      <w:proofErr w:type="gramStart"/>
      <w:r w:rsidR="009A044D">
        <w:rPr>
          <w:rFonts w:ascii="Times New Roman" w:hAnsi="Times New Roman" w:cs="Times New Roman"/>
          <w:color w:val="000000"/>
          <w:sz w:val="24"/>
          <w:szCs w:val="24"/>
        </w:rPr>
        <w:t>20.století</w:t>
      </w:r>
      <w:proofErr w:type="gramEnd"/>
    </w:p>
    <w:p w:rsidR="001A6DD3" w:rsidRDefault="000405E0" w:rsidP="009A044D">
      <w:pPr>
        <w:pStyle w:val="Bezmez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Prostor: </w:t>
      </w:r>
      <w:r w:rsidR="009A044D">
        <w:rPr>
          <w:rFonts w:ascii="Times New Roman" w:hAnsi="Times New Roman" w:cs="Times New Roman"/>
          <w:color w:val="000000"/>
          <w:sz w:val="24"/>
          <w:szCs w:val="24"/>
        </w:rPr>
        <w:t>Čechy</w:t>
      </w:r>
    </w:p>
    <w:p w:rsidR="001A6DD3" w:rsidRDefault="001A6DD3">
      <w:pPr>
        <w:pStyle w:val="Bezmez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1A6DD3" w:rsidRDefault="001A6DD3">
      <w:pPr>
        <w:pStyle w:val="Bezmez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1A6DD3" w:rsidRDefault="000405E0">
      <w:pPr>
        <w:pStyle w:val="Bezmez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Děj obsáhlejší verze</w:t>
      </w:r>
    </w:p>
    <w:p w:rsidR="001A6DD3" w:rsidRDefault="001A6DD3">
      <w:pPr>
        <w:pStyle w:val="Bezmez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1A6DD3" w:rsidRDefault="000405E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Charakteristika díla: Vrchol Hrabalovy tvorby. Osud člověka ve 20. – 50. letech. Soužití Čechů a Němců. Osud číšníka, který se stane „mistrem“ ve svém oboru bez ohledu na morálku (přátelí se a dokonce si i vezme Němku).</w:t>
      </w:r>
    </w:p>
    <w:p w:rsidR="001A6DD3" w:rsidRDefault="000405E0">
      <w:r>
        <w:rPr>
          <w:color w:val="000000"/>
          <w:highlight w:val="white"/>
        </w:rPr>
        <w:br/>
      </w:r>
      <w:r>
        <w:rPr>
          <w:rFonts w:ascii="Times New Roman" w:hAnsi="Times New Roman" w:cs="Times New Roman"/>
          <w:color w:val="000000"/>
        </w:rPr>
        <w:t>Hlavním hrdinou je bezvýznamný pikolík nevelkého vzrůstu Jan Dítě, který začíná jako prodavač párků na nádraží. Kvůli své výšce a společenské nedůležitosti trpí komplexem méněcennosti, a tak inspirován jedním obchodním cestujícím, který často nocuje v hotelu, kde Dítě pracuje, se rozhodne stát se bohatým a úspěšným. Na doporučení onoho cestujícího se zanedlouho poté ocitne v hotelu Tichota, luxusním podniku, kam si bohatí chodí vyrážet z kopýtka. Pracuje zde pod dohledem vrchního Zdeňka, jenž ve svém volném čase rád hýří vydělanými penězi jako hosté jejich hotelu. Odsud je ale po incidentu s Pražským Jezulátkem vyhozen a znovu se na doporučení dostane do pražského hotelu Paříž, kde se v něm jakožto ve velmi nadaném číšníkovi vzhlédne vrchní Skřivánek, který ho učí správně rozumět číšnickému řemeslu. Do restaurace přijíždí dokonce habešský císař, protože pouze hotel Paříž má dostatek zlatých příborů, a Dítě je vyznamenán řádem habešského císaře za vzornou obsluhu jeho blahorodí. Slavnostní večer ale skončí pro Dítěte tragédií, protože je obviněn krádeží zlaté lžičky, která, jak se nakonec ukáže, uvízla v odpadu u dřezu, kvůli čemuž se chce jít dokonce oběsit. Nakonec vše dobře dopadne, ale Dítě nevydrží v hotelu dlouho.</w:t>
      </w:r>
    </w:p>
    <w:p w:rsidR="001A6DD3" w:rsidRDefault="000405E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Němci tou dobou nebyli v Praze vůbec oblíbeni, ale Dítě se přesto začal učit němčinu a navštěvovat německé biografy. Na jednom filmu se potom seznámil s Lízou, německou učitelkou tělocviku, za což ho nakonec v hotelu zostudili (všechen personál ho poplival) a Dítě odsud odešel. Poté, co německá vojska obsadila Prahu, se mu začalo znovu dařit. Opět se setkal s Lízou, která pracovala jako velitelka vojenských sester, a nedlouho po tomto setkání s ní strávil jejich první společnou noc. Následně mu bylo přiděleno místo kdesi nad Děčínskem v horách, kde se nacházela celá vesnička zasvěcená "vypěstování" dokonalého německého člověka. Dítě se nechal podle svého příbuzného přejmenovat na </w:t>
      </w:r>
      <w:proofErr w:type="spellStart"/>
      <w:r>
        <w:rPr>
          <w:rFonts w:ascii="Times New Roman" w:hAnsi="Times New Roman" w:cs="Times New Roman"/>
          <w:color w:val="000000"/>
        </w:rPr>
        <w:t>Ditie</w:t>
      </w:r>
      <w:proofErr w:type="spellEnd"/>
      <w:r>
        <w:rPr>
          <w:rFonts w:ascii="Times New Roman" w:hAnsi="Times New Roman" w:cs="Times New Roman"/>
          <w:color w:val="000000"/>
        </w:rPr>
        <w:t xml:space="preserve"> a sloužil v této vesničce těhotným Němkám. Zanedlouho se oženil s Lízou a měl s ní syna Siegfrieda, který byl ale mentálně zaostalý.</w:t>
      </w:r>
      <w:r>
        <w:rPr>
          <w:rFonts w:ascii="Times New Roman" w:hAnsi="Times New Roman" w:cs="Times New Roman"/>
          <w:color w:val="000000"/>
        </w:rPr>
        <w:br/>
        <w:t xml:space="preserve">Líza vozila z válečných tažení manželovi známky, které nakradla po domech likvidovaných Židů a které jim po válce měly zajistit slušné živobytí. Na </w:t>
      </w:r>
      <w:proofErr w:type="spellStart"/>
      <w:r>
        <w:rPr>
          <w:rFonts w:ascii="Times New Roman" w:hAnsi="Times New Roman" w:cs="Times New Roman"/>
          <w:color w:val="000000"/>
        </w:rPr>
        <w:t>Dítěteho</w:t>
      </w:r>
      <w:proofErr w:type="spellEnd"/>
      <w:r>
        <w:rPr>
          <w:rFonts w:ascii="Times New Roman" w:hAnsi="Times New Roman" w:cs="Times New Roman"/>
          <w:color w:val="000000"/>
        </w:rPr>
        <w:t xml:space="preserve"> však doléhá pocit viny a zrady, a tak když je omylem místo Zdeňka odvlečen do vězení, má z toho radost, protože cítí, že je to jeho šance, jak se opět vrátit do Prahy. Po skončení války, v níž mu zahynula žena, si koupí starý lom a vystaví zde nejluxusnější hotel celé republiky. Přesto se však nikdy nestane plnohodnotným členem společenské smetánky. Nakonec přijde vládní převrat, Dítětovi je hotel zabaven a on prochází kolotočem věznic a povolání, aby nakonec dobrovolně skončil jako cestář na zapadlé horské samotě, kde spokojeně žije se svými zvířátky a rozjímá nad věčným tématem život a smrt.</w:t>
      </w:r>
    </w:p>
    <w:p w:rsidR="001A6DD3" w:rsidRDefault="001A6DD3">
      <w:pPr>
        <w:rPr>
          <w:rFonts w:ascii="Times New Roman" w:hAnsi="Times New Roman" w:cs="Times New Roman"/>
          <w:b/>
          <w:bCs/>
          <w:color w:val="000000"/>
        </w:rPr>
      </w:pPr>
    </w:p>
    <w:p w:rsidR="001A6DD3" w:rsidRDefault="001A6DD3">
      <w:pPr>
        <w:rPr>
          <w:rFonts w:ascii="Times New Roman" w:hAnsi="Times New Roman" w:cs="Times New Roman"/>
          <w:b/>
          <w:bCs/>
          <w:color w:val="000000"/>
        </w:rPr>
      </w:pPr>
    </w:p>
    <w:p w:rsidR="008304B7" w:rsidRDefault="008304B7">
      <w:pPr>
        <w:rPr>
          <w:rFonts w:ascii="Times New Roman" w:hAnsi="Times New Roman" w:cs="Times New Roman"/>
          <w:b/>
          <w:bCs/>
          <w:color w:val="000000"/>
        </w:rPr>
      </w:pPr>
      <w:bookmarkStart w:id="0" w:name="_GoBack"/>
      <w:bookmarkEnd w:id="0"/>
    </w:p>
    <w:p w:rsidR="001A6DD3" w:rsidRDefault="000405E0">
      <w:pPr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lastRenderedPageBreak/>
        <w:t>Děj</w:t>
      </w:r>
      <w:r w:rsidR="009A044D">
        <w:rPr>
          <w:rFonts w:ascii="Times New Roman" w:hAnsi="Times New Roman" w:cs="Times New Roman"/>
          <w:b/>
          <w:bCs/>
          <w:color w:val="000000"/>
        </w:rPr>
        <w:t xml:space="preserve"> (do písemky stručněji) Znát tučně vytištěná jména.</w:t>
      </w:r>
    </w:p>
    <w:p w:rsidR="001A6DD3" w:rsidRDefault="001A6DD3">
      <w:pPr>
        <w:rPr>
          <w:rStyle w:val="Zdraznn"/>
          <w:rFonts w:ascii="Times New Roman" w:hAnsi="Times New Roman"/>
          <w:i w:val="0"/>
          <w:iCs w:val="0"/>
        </w:rPr>
      </w:pPr>
    </w:p>
    <w:p w:rsidR="001A6DD3" w:rsidRDefault="000405E0">
      <w:pPr>
        <w:rPr>
          <w:rFonts w:ascii="Times New Roman" w:hAnsi="Times New Roman" w:cs="Times New Roman"/>
          <w:b/>
          <w:bCs/>
          <w:color w:val="000000"/>
        </w:rPr>
      </w:pPr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>Slavný román o životní dráze číšníka, později hoteliéra a nakonec cestáře v době politických zvratů první půle dvacátého století.</w:t>
      </w:r>
    </w:p>
    <w:p w:rsidR="001A6DD3" w:rsidRDefault="000405E0">
      <w:pPr>
        <w:rPr>
          <w:rFonts w:ascii="Times New Roman" w:hAnsi="Times New Roman" w:cs="Times New Roman"/>
          <w:b/>
          <w:bCs/>
          <w:color w:val="000000"/>
        </w:rPr>
      </w:pPr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>Mladý pikolík (</w:t>
      </w:r>
      <w:r w:rsidRPr="009A044D">
        <w:rPr>
          <w:rStyle w:val="Zdraznn"/>
          <w:rFonts w:ascii="Times New Roman" w:hAnsi="Times New Roman" w:cs="Times New Roman"/>
          <w:b/>
          <w:i w:val="0"/>
          <w:iCs w:val="0"/>
          <w:color w:val="000000"/>
        </w:rPr>
        <w:t>Jan Dítě)</w:t>
      </w:r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 xml:space="preserve"> nastoupí do hotelu Praha. Po tom co pozná pana </w:t>
      </w:r>
      <w:proofErr w:type="spellStart"/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>Waldena</w:t>
      </w:r>
      <w:proofErr w:type="spellEnd"/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>, chce mít po celém pokoji stokoruny (peníze se pro něj stanou symbolem moci). První sexuální zkušenosti získá v nevěstinci U Rajských. Jeho snem je vyrovnat se svým vzorům. Touží i po fraku na míru.</w:t>
      </w:r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br/>
        <w:t xml:space="preserve">Později se na doporučení pana </w:t>
      </w:r>
      <w:proofErr w:type="spellStart"/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>Waldena</w:t>
      </w:r>
      <w:proofErr w:type="spellEnd"/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 xml:space="preserve"> dostane do hotelu Tichota. Je to velmi luxusní hotel, kde bohatí rozhazují své peníze. Pan Tichota je tlustý člověk, který se pohybuje jen na kolečkovém křesle, a když chce někoho zavolat, zapíská na píšťalku.</w:t>
      </w:r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br/>
        <w:t xml:space="preserve">I potom, co se Dítě dostal z </w:t>
      </w:r>
      <w:r w:rsidRPr="009A044D">
        <w:rPr>
          <w:rStyle w:val="Zdraznn"/>
          <w:rFonts w:ascii="Times New Roman" w:hAnsi="Times New Roman" w:cs="Times New Roman"/>
          <w:i w:val="0"/>
          <w:iCs w:val="0"/>
          <w:color w:val="000000"/>
        </w:rPr>
        <w:t>hotelu Tichota,</w:t>
      </w:r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 xml:space="preserve"> měl při zvuku píšťalky pocit, že ho někdo volá. Nastoupil do </w:t>
      </w:r>
      <w:r w:rsidRPr="009A044D">
        <w:rPr>
          <w:rStyle w:val="Zdraznn"/>
          <w:rFonts w:ascii="Times New Roman" w:hAnsi="Times New Roman" w:cs="Times New Roman"/>
          <w:b/>
          <w:i w:val="0"/>
          <w:iCs w:val="0"/>
          <w:color w:val="000000"/>
        </w:rPr>
        <w:t>hotelu Paříž.</w:t>
      </w:r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 xml:space="preserve"> Odešel číšník Karel a po něm Dítě převzal obsluhování burziánů. Učí se také odhadovat hosty od </w:t>
      </w:r>
      <w:r w:rsidRPr="009A044D">
        <w:rPr>
          <w:rStyle w:val="Zdraznn"/>
          <w:rFonts w:ascii="Times New Roman" w:hAnsi="Times New Roman" w:cs="Times New Roman"/>
          <w:b/>
          <w:i w:val="0"/>
          <w:iCs w:val="0"/>
          <w:color w:val="000000"/>
        </w:rPr>
        <w:t>vrchního Skřivánka.</w:t>
      </w:r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 xml:space="preserve"> Dítě na sobě začíná velice dbát (velmi rád nosí kravaty). Od habešského císaře dokonce obdrží řád. Při této hostině byly prostřeny zlaté příbory a Dítě byl později obviněn, že některé ukradl. Chtěl tedy odejít, ale příbor se později našel v odpadu. Pikolík začal přemýšlet o tom, že si koupí hotel v Českém ráji. </w:t>
      </w:r>
      <w:r w:rsidR="009A044D">
        <w:rPr>
          <w:rStyle w:val="Zdraznn"/>
          <w:rFonts w:ascii="Times New Roman" w:hAnsi="Times New Roman" w:cs="Times New Roman"/>
          <w:i w:val="0"/>
          <w:iCs w:val="0"/>
          <w:color w:val="000000"/>
        </w:rPr>
        <w:t>Je také jediným. Kdo obsluhuje N</w:t>
      </w:r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 xml:space="preserve">ěmce (sám se německy učí). V kině na německém filmu pozná </w:t>
      </w:r>
      <w:r w:rsidRPr="009A044D">
        <w:rPr>
          <w:rStyle w:val="Zdraznn"/>
          <w:rFonts w:ascii="Times New Roman" w:hAnsi="Times New Roman" w:cs="Times New Roman"/>
          <w:b/>
          <w:i w:val="0"/>
          <w:iCs w:val="0"/>
          <w:color w:val="000000"/>
        </w:rPr>
        <w:t xml:space="preserve">Lízu </w:t>
      </w:r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>(učitelku tělocviku) jeho budoucí ženu.</w:t>
      </w:r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br/>
        <w:t xml:space="preserve">Z hotelu Paříž nakonec odešel a získal místo v okolí Děčína. Úctu nacistů nezíská ani svatbou s Lízou ani potvrzením </w:t>
      </w:r>
      <w:proofErr w:type="spellStart"/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>arijského</w:t>
      </w:r>
      <w:proofErr w:type="spellEnd"/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 xml:space="preserve"> původu. S Lízou má nakonec syna Siegfrieda a Líza později odjíždí na frontu. Dítě byl vyhozen a nové místo si našel v restauraci Košíček v Českém ráji. Při návštěvě Prahy byl omylem zatčen. Líza později umírá při náletu. Jan jí chtěl najít, ale po tom co překopal celou zahradu, </w:t>
      </w:r>
      <w:proofErr w:type="gramStart"/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>nenašel</w:t>
      </w:r>
      <w:proofErr w:type="gramEnd"/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 xml:space="preserve"> jen hlavu.</w:t>
      </w:r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br/>
        <w:t xml:space="preserve">Líza kdysi </w:t>
      </w:r>
      <w:proofErr w:type="gramStart"/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>sbírala</w:t>
      </w:r>
      <w:proofErr w:type="gramEnd"/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 xml:space="preserve"> známky a ukládala je do kufříku. Za tyto známky si Jan později koupil hotel a vydělal milion. Nazval ho V Lomu a splnil si svůj sen. Hotel velmi prosperoval (byl zde ubytován i </w:t>
      </w:r>
      <w:proofErr w:type="spellStart"/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>Steibeck</w:t>
      </w:r>
      <w:proofErr w:type="spellEnd"/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 xml:space="preserve">). Hoteliéři ho však mezi sebe stejně nepřijali. Později nastoupil na lesní brigádu do pohraničí, kde se seznámil s profesorem francouzštiny a Marcelou. Učí se spolu jazyk a předčítají básně. Jan o sobě začal velmi přemýšlet a odjel do Srní, kde začal dělat cestáře (vystřídal zde </w:t>
      </w:r>
      <w:proofErr w:type="spellStart"/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>cigánskou</w:t>
      </w:r>
      <w:proofErr w:type="spellEnd"/>
      <w:r>
        <w:rPr>
          <w:rStyle w:val="Zdraznn"/>
          <w:rFonts w:ascii="Times New Roman" w:hAnsi="Times New Roman" w:cs="Times New Roman"/>
          <w:i w:val="0"/>
          <w:iCs w:val="0"/>
          <w:color w:val="000000"/>
        </w:rPr>
        <w:t xml:space="preserve"> trojici). Pořídil si několik zvířat (kozu, koně, psa a kočku). V hospodě lidem vypráví příběhy o smrti, které se velmi líbili. Jan svého psa naučil chodit pro jídlo. Jednoho dne ho však lidé zastřelili, aby si pro jídlo Jan začal chodit sám a znovu jim vyprávěl příběhy.</w:t>
      </w:r>
    </w:p>
    <w:p w:rsidR="001A6DD3" w:rsidRDefault="001A6DD3">
      <w:pPr>
        <w:rPr>
          <w:rStyle w:val="Zdraznn"/>
          <w:i w:val="0"/>
          <w:iCs w:val="0"/>
        </w:rPr>
      </w:pPr>
    </w:p>
    <w:p w:rsidR="001A6DD3" w:rsidRDefault="000405E0">
      <w:pPr>
        <w:rPr>
          <w:rFonts w:ascii="Times New Roman" w:hAnsi="Times New Roman" w:cs="Times New Roman"/>
          <w:b/>
          <w:bCs/>
          <w:color w:val="000000"/>
        </w:rPr>
      </w:pPr>
      <w:r>
        <w:rPr>
          <w:rStyle w:val="Zdraznn"/>
          <w:rFonts w:ascii="Times New Roman" w:hAnsi="Times New Roman" w:cs="Times New Roman"/>
          <w:b/>
          <w:bCs/>
          <w:i w:val="0"/>
          <w:iCs w:val="0"/>
          <w:color w:val="000000"/>
        </w:rPr>
        <w:t xml:space="preserve">Hlavní myšlenka díla: </w:t>
      </w:r>
      <w:r w:rsidR="009A044D">
        <w:rPr>
          <w:rStyle w:val="Zdraznn"/>
          <w:rFonts w:ascii="Times New Roman" w:hAnsi="Times New Roman" w:cs="Times New Roman"/>
          <w:i w:val="0"/>
          <w:iCs w:val="0"/>
          <w:color w:val="000000"/>
        </w:rPr>
        <w:t>kritika totalitních režimů (= nacismu a socialismu)</w:t>
      </w:r>
    </w:p>
    <w:p w:rsidR="001A6DD3" w:rsidRDefault="001A6DD3">
      <w:pPr>
        <w:rPr>
          <w:rStyle w:val="Zdraznn"/>
          <w:rFonts w:ascii="Times New Roman" w:hAnsi="Times New Roman"/>
          <w:i w:val="0"/>
          <w:iCs w:val="0"/>
        </w:rPr>
      </w:pPr>
    </w:p>
    <w:p w:rsidR="001A6DD3" w:rsidRDefault="000405E0">
      <w:pPr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Charakteristika hlavních postav:</w:t>
      </w:r>
    </w:p>
    <w:p w:rsidR="001A6DD3" w:rsidRDefault="001A6DD3">
      <w:pPr>
        <w:rPr>
          <w:rFonts w:ascii="Times New Roman" w:hAnsi="Times New Roman" w:cs="Times New Roman"/>
          <w:b/>
          <w:bCs/>
          <w:color w:val="000000"/>
        </w:rPr>
      </w:pPr>
    </w:p>
    <w:p w:rsidR="001A6DD3" w:rsidRDefault="000405E0">
      <w:pPr>
        <w:rPr>
          <w:rFonts w:ascii="Times New Roman" w:hAnsi="Times New Roman" w:cs="Times New Roman"/>
          <w:color w:val="000000"/>
        </w:rPr>
      </w:pPr>
      <w:r>
        <w:rPr>
          <w:rStyle w:val="Silnzdraznn"/>
          <w:rFonts w:ascii="Times New Roman" w:hAnsi="Times New Roman" w:cs="Times New Roman"/>
          <w:color w:val="000000"/>
        </w:rPr>
        <w:t>Jan Dítě</w:t>
      </w:r>
      <w:r>
        <w:rPr>
          <w:rFonts w:ascii="Times New Roman" w:hAnsi="Times New Roman" w:cs="Times New Roman"/>
          <w:color w:val="000000"/>
        </w:rPr>
        <w:t xml:space="preserve"> - světlovlasý, modrooký; má komplexy méněcennosti kvůli svému malému vzrůstu, ale chce něco dokázat</w:t>
      </w:r>
    </w:p>
    <w:p w:rsidR="001A6DD3" w:rsidRDefault="001A6DD3">
      <w:pPr>
        <w:rPr>
          <w:rFonts w:ascii="Times New Roman" w:hAnsi="Times New Roman" w:cs="Times New Roman"/>
          <w:color w:val="000000"/>
        </w:rPr>
      </w:pPr>
    </w:p>
    <w:p w:rsidR="001A6DD3" w:rsidRDefault="000405E0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Líza</w:t>
      </w:r>
      <w:r>
        <w:rPr>
          <w:rFonts w:ascii="Times New Roman" w:hAnsi="Times New Roman" w:cs="Times New Roman"/>
          <w:color w:val="000000"/>
        </w:rPr>
        <w:t xml:space="preserve">- </w:t>
      </w:r>
      <w:proofErr w:type="spellStart"/>
      <w:r>
        <w:rPr>
          <w:rFonts w:ascii="Times New Roman" w:hAnsi="Times New Roman" w:cs="Times New Roman"/>
          <w:color w:val="000000"/>
        </w:rPr>
        <w:t>němka</w:t>
      </w:r>
      <w:proofErr w:type="spellEnd"/>
      <w:r>
        <w:rPr>
          <w:rFonts w:ascii="Times New Roman" w:hAnsi="Times New Roman" w:cs="Times New Roman"/>
          <w:color w:val="000000"/>
        </w:rPr>
        <w:t>, propaguje nacisty, Jan si jí vezme za ženu, při náletech nakonec umírá</w:t>
      </w:r>
    </w:p>
    <w:p w:rsidR="001A6DD3" w:rsidRDefault="001A6DD3">
      <w:pPr>
        <w:pStyle w:val="Bezmez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1A6DD3" w:rsidRDefault="000405E0">
      <w:pPr>
        <w:pStyle w:val="Bezmez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Kompoziční výstavba:</w:t>
      </w:r>
    </w:p>
    <w:p w:rsidR="000405E0" w:rsidRPr="000405E0" w:rsidRDefault="000405E0">
      <w:pPr>
        <w:pStyle w:val="Bezmez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405E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Příběh</w:t>
      </w:r>
      <w:r w:rsidRPr="000405E0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0405E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je rozdělen do pěti kapitol a každá z nich byla původně zamýšlena jako samostatná povídka, ačkoliv na sebe příběhově navazovaly. Každá kapitola začíná stejnou větou (</w:t>
      </w:r>
      <w:r w:rsidRPr="000405E0">
        <w:rPr>
          <w:rStyle w:val="Zvraznn"/>
          <w:rFonts w:ascii="Times New Roman" w:hAnsi="Times New Roman" w:cs="Times New Roman"/>
          <w:color w:val="000000"/>
          <w:sz w:val="24"/>
          <w:szCs w:val="24"/>
        </w:rPr>
        <w:t>"Dávejte pozor, co vám teďka řeknu"</w:t>
      </w:r>
      <w:r w:rsidRPr="000405E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a shodnou</w:t>
      </w:r>
      <w:r w:rsidRPr="000405E0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0405E0">
        <w:rPr>
          <w:rFonts w:ascii="Times New Roman" w:hAnsi="Times New Roman" w:cs="Times New Roman"/>
          <w:color w:val="000000"/>
          <w:sz w:val="24"/>
          <w:szCs w:val="24"/>
          <w:shd w:val="clear" w:color="auto" w:fill="FFC0CB"/>
        </w:rPr>
        <w:t>větou</w:t>
      </w:r>
      <w:r w:rsidRPr="000405E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popřípadě její obměnou v závěrečné kapitole také končí (</w:t>
      </w:r>
      <w:r w:rsidRPr="000405E0">
        <w:rPr>
          <w:rStyle w:val="Zvraznn"/>
          <w:rFonts w:ascii="Times New Roman" w:hAnsi="Times New Roman" w:cs="Times New Roman"/>
          <w:color w:val="000000"/>
          <w:sz w:val="24"/>
          <w:szCs w:val="24"/>
        </w:rPr>
        <w:t>"Stačí vám to? Tím dneska končím."</w:t>
      </w:r>
      <w:r w:rsidRPr="000405E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). Toto vytváří příběhový rámec, který drží všechny odbočky i hlavní dějovou linii pohromadě.</w:t>
      </w:r>
      <w:r w:rsidRPr="000405E0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0405E0" w:rsidRPr="000405E0" w:rsidRDefault="000405E0">
      <w:pPr>
        <w:pStyle w:val="Bezmez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0405E0" w:rsidRPr="000405E0" w:rsidRDefault="000405E0">
      <w:pPr>
        <w:pStyle w:val="Bezmez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1A6DD3" w:rsidRPr="000405E0" w:rsidRDefault="009A044D">
      <w:pPr>
        <w:pStyle w:val="Bezmezer"/>
        <w:rPr>
          <w:rFonts w:ascii="Times New Roman" w:hAnsi="Times New Roman" w:cs="Times New Roman"/>
          <w:sz w:val="24"/>
          <w:szCs w:val="24"/>
        </w:rPr>
      </w:pPr>
      <w:r w:rsidRPr="000405E0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="000405E0" w:rsidRPr="000405E0">
        <w:rPr>
          <w:rFonts w:ascii="Times New Roman" w:hAnsi="Times New Roman" w:cs="Times New Roman"/>
          <w:color w:val="000000"/>
          <w:sz w:val="24"/>
          <w:szCs w:val="24"/>
        </w:rPr>
        <w:t xml:space="preserve">etrospektiva (hlavní </w:t>
      </w:r>
      <w:r w:rsidRPr="000405E0">
        <w:rPr>
          <w:rFonts w:ascii="Times New Roman" w:hAnsi="Times New Roman" w:cs="Times New Roman"/>
          <w:color w:val="000000"/>
          <w:sz w:val="24"/>
          <w:szCs w:val="24"/>
        </w:rPr>
        <w:t xml:space="preserve">hrdina </w:t>
      </w:r>
      <w:r w:rsidR="000405E0" w:rsidRPr="000405E0">
        <w:rPr>
          <w:rFonts w:ascii="Times New Roman" w:hAnsi="Times New Roman" w:cs="Times New Roman"/>
          <w:color w:val="000000"/>
          <w:sz w:val="24"/>
          <w:szCs w:val="24"/>
        </w:rPr>
        <w:t>ve svých myšlenkách vrací do minulosti)</w:t>
      </w:r>
    </w:p>
    <w:p w:rsidR="001A6DD3" w:rsidRDefault="001A6DD3">
      <w:pPr>
        <w:pStyle w:val="Bezmez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1A6DD3" w:rsidRDefault="000405E0">
      <w:pPr>
        <w:pStyle w:val="Bezmezer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Literární druh – </w:t>
      </w:r>
      <w:r>
        <w:rPr>
          <w:rFonts w:ascii="Times New Roman" w:hAnsi="Times New Roman" w:cs="Times New Roman"/>
          <w:color w:val="000000"/>
          <w:sz w:val="24"/>
          <w:szCs w:val="24"/>
        </w:rPr>
        <w:t>epika (vyjadřuje děj)</w:t>
      </w:r>
    </w:p>
    <w:p w:rsidR="001A6DD3" w:rsidRDefault="001A6DD3">
      <w:pPr>
        <w:pStyle w:val="Bezmezer"/>
        <w:rPr>
          <w:rFonts w:ascii="Times New Roman" w:hAnsi="Times New Roman" w:cs="Times New Roman"/>
          <w:color w:val="000000"/>
          <w:sz w:val="24"/>
          <w:szCs w:val="24"/>
        </w:rPr>
      </w:pPr>
    </w:p>
    <w:p w:rsidR="001A6DD3" w:rsidRDefault="000405E0">
      <w:pPr>
        <w:pStyle w:val="Bezmezer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Literární žánr a definice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– novela (=kratší prozaický útvar, který má jednu dějovou linii a překvapivý závěr)</w:t>
      </w:r>
    </w:p>
    <w:p w:rsidR="001A6DD3" w:rsidRDefault="001A6DD3">
      <w:pPr>
        <w:pStyle w:val="Bezmezer"/>
        <w:rPr>
          <w:rFonts w:ascii="Times New Roman" w:hAnsi="Times New Roman" w:cs="Times New Roman"/>
          <w:color w:val="000000"/>
          <w:sz w:val="24"/>
          <w:szCs w:val="24"/>
        </w:rPr>
      </w:pPr>
    </w:p>
    <w:p w:rsidR="001A6DD3" w:rsidRDefault="000405E0">
      <w:pPr>
        <w:pStyle w:val="Bezmezer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Vypravěč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– osobní,(subjektivní),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ich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forma</w:t>
      </w:r>
    </w:p>
    <w:p w:rsidR="001A6DD3" w:rsidRDefault="001A6DD3">
      <w:pPr>
        <w:pStyle w:val="Bezmez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1A6DD3" w:rsidRDefault="000405E0">
      <w:pPr>
        <w:pStyle w:val="Bezmezer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Styl -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umělecký</w:t>
      </w:r>
    </w:p>
    <w:p w:rsidR="001A6DD3" w:rsidRDefault="001A6DD3">
      <w:pPr>
        <w:pStyle w:val="Bezmezer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1A6DD3" w:rsidRDefault="000405E0">
      <w:pPr>
        <w:pStyle w:val="Bezmezer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Jazyk –   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dlouhá</w:t>
      </w:r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souvětí atd.</w:t>
      </w:r>
    </w:p>
    <w:p w:rsidR="000405E0" w:rsidRPr="000405E0" w:rsidRDefault="000405E0" w:rsidP="000405E0">
      <w:pPr>
        <w:pStyle w:val="Normlnweb"/>
        <w:spacing w:before="240" w:beforeAutospacing="0" w:after="288" w:afterAutospacing="0"/>
        <w:rPr>
          <w:color w:val="000000"/>
        </w:rPr>
      </w:pPr>
      <w:r w:rsidRPr="000405E0">
        <w:rPr>
          <w:color w:val="000000"/>
          <w:u w:val="single"/>
        </w:rPr>
        <w:t>NÁZEV KNIHY:</w:t>
      </w:r>
    </w:p>
    <w:p w:rsidR="000405E0" w:rsidRPr="000405E0" w:rsidRDefault="000405E0" w:rsidP="000405E0">
      <w:pPr>
        <w:pStyle w:val="Normlnweb"/>
        <w:spacing w:before="240" w:beforeAutospacing="0" w:after="288" w:afterAutospacing="0"/>
        <w:rPr>
          <w:color w:val="000000"/>
        </w:rPr>
      </w:pPr>
      <w:r w:rsidRPr="000405E0">
        <w:rPr>
          <w:color w:val="000000"/>
        </w:rPr>
        <w:t>Vrchní Skřivánek z hotelu Paříž byl pro Dítěte velikým vzorem. Vždy dopředu věděl, jaké je host národnosti a co si objedná, díky čemuž ho Dítě nesmírně obdivoval. Pokaždé, když se zeptal, jak tohle všechno vrchní ví, ten jen pokrčil rameny a řekl s úsměvem:</w:t>
      </w:r>
      <w:r w:rsidRPr="000405E0">
        <w:rPr>
          <w:rStyle w:val="apple-converted-space"/>
          <w:color w:val="000000"/>
        </w:rPr>
        <w:t> </w:t>
      </w:r>
      <w:r w:rsidRPr="000405E0">
        <w:rPr>
          <w:rStyle w:val="Zvraznn"/>
          <w:color w:val="000000"/>
        </w:rPr>
        <w:t>"Obsluhoval jsem anglického krále."</w:t>
      </w:r>
      <w:r w:rsidRPr="000405E0">
        <w:rPr>
          <w:rStyle w:val="apple-converted-space"/>
          <w:color w:val="000000"/>
        </w:rPr>
        <w:t> </w:t>
      </w:r>
      <w:r w:rsidRPr="000405E0">
        <w:rPr>
          <w:color w:val="000000"/>
        </w:rPr>
        <w:t>Podobnou "průpovídku", pouze s malou změnou (Obsluhoval jsem habešského císaře) používá později i Dítě sám. Tato symbolická věta má vyjadřovat jakousi speciální dovednost a životní moudrost, která pomáhá nahlížet do nitra ostatních lidí a lépe rozumět jejich chování, pocitům a pohnutkám.</w:t>
      </w:r>
    </w:p>
    <w:p w:rsidR="001A6DD3" w:rsidRPr="000405E0" w:rsidRDefault="000405E0" w:rsidP="000405E0">
      <w:pPr>
        <w:pStyle w:val="Bezmezer"/>
        <w:numPr>
          <w:ilvl w:val="0"/>
          <w:numId w:val="2"/>
        </w:numPr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A044D">
        <w:rPr>
          <w:rFonts w:ascii="Times New Roman" w:hAnsi="Times New Roman" w:cs="Times New Roman"/>
          <w:bCs/>
          <w:color w:val="000000"/>
          <w:sz w:val="20"/>
          <w:szCs w:val="20"/>
        </w:rPr>
        <w:t>lyrické pasáže</w:t>
      </w:r>
    </w:p>
    <w:p w:rsidR="001A6DD3" w:rsidRPr="009A044D" w:rsidRDefault="000405E0">
      <w:pPr>
        <w:pStyle w:val="Bezmezer"/>
        <w:numPr>
          <w:ilvl w:val="0"/>
          <w:numId w:val="2"/>
        </w:numPr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9A044D">
        <w:rPr>
          <w:rFonts w:ascii="Times New Roman" w:hAnsi="Times New Roman" w:cs="Times New Roman"/>
          <w:bCs/>
          <w:color w:val="000000"/>
          <w:sz w:val="20"/>
          <w:szCs w:val="20"/>
        </w:rPr>
        <w:t>podrobné popisy</w:t>
      </w:r>
    </w:p>
    <w:p w:rsidR="001A6DD3" w:rsidRPr="009A044D" w:rsidRDefault="009A044D" w:rsidP="009A044D">
      <w:pPr>
        <w:numPr>
          <w:ilvl w:val="0"/>
          <w:numId w:val="2"/>
        </w:numPr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germanismy,</w:t>
      </w:r>
    </w:p>
    <w:p w:rsidR="001A6DD3" w:rsidRPr="009A044D" w:rsidRDefault="000405E0">
      <w:pPr>
        <w:numPr>
          <w:ilvl w:val="0"/>
          <w:numId w:val="2"/>
        </w:numPr>
        <w:rPr>
          <w:sz w:val="20"/>
          <w:szCs w:val="20"/>
        </w:rPr>
      </w:pPr>
      <w:r w:rsidRPr="009A044D">
        <w:rPr>
          <w:rFonts w:ascii="Times New Roman" w:hAnsi="Times New Roman" w:cs="Times New Roman"/>
          <w:sz w:val="20"/>
          <w:szCs w:val="20"/>
        </w:rPr>
        <w:t xml:space="preserve">nespisovný jazyk, </w:t>
      </w:r>
    </w:p>
    <w:p w:rsidR="001A6DD3" w:rsidRPr="009A044D" w:rsidRDefault="000405E0">
      <w:pPr>
        <w:numPr>
          <w:ilvl w:val="0"/>
          <w:numId w:val="2"/>
        </w:numPr>
        <w:rPr>
          <w:sz w:val="20"/>
          <w:szCs w:val="20"/>
        </w:rPr>
      </w:pPr>
      <w:r w:rsidRPr="009A044D">
        <w:rPr>
          <w:rFonts w:ascii="Times New Roman" w:hAnsi="Times New Roman" w:cs="Times New Roman"/>
          <w:sz w:val="20"/>
          <w:szCs w:val="20"/>
        </w:rPr>
        <w:t>chronologické</w:t>
      </w:r>
    </w:p>
    <w:p w:rsidR="001A6DD3" w:rsidRPr="009A044D" w:rsidRDefault="000405E0">
      <w:pPr>
        <w:numPr>
          <w:ilvl w:val="0"/>
          <w:numId w:val="2"/>
        </w:numPr>
        <w:rPr>
          <w:sz w:val="20"/>
          <w:szCs w:val="20"/>
        </w:rPr>
      </w:pPr>
      <w:r w:rsidRPr="009A044D">
        <w:rPr>
          <w:rFonts w:ascii="Times New Roman" w:hAnsi="Times New Roman" w:cs="Times New Roman"/>
          <w:sz w:val="20"/>
          <w:szCs w:val="20"/>
        </w:rPr>
        <w:t>příběh je rozdělen do 5 kapitol, které mají vlastní děj</w:t>
      </w:r>
    </w:p>
    <w:p w:rsidR="001A6DD3" w:rsidRDefault="001A6DD3">
      <w:pPr>
        <w:rPr>
          <w:rFonts w:ascii="Times New Roman" w:hAnsi="Times New Roman" w:cs="Times New Roman"/>
        </w:rPr>
      </w:pPr>
    </w:p>
    <w:p w:rsidR="001A6DD3" w:rsidRPr="009A044D" w:rsidRDefault="000405E0">
      <w:pPr>
        <w:rPr>
          <w:sz w:val="20"/>
          <w:szCs w:val="20"/>
        </w:rPr>
      </w:pPr>
      <w:r w:rsidRPr="009A044D">
        <w:rPr>
          <w:rFonts w:ascii="Times New Roman" w:hAnsi="Times New Roman" w:cs="Times New Roman"/>
          <w:b/>
          <w:bCs/>
          <w:sz w:val="20"/>
          <w:szCs w:val="20"/>
        </w:rPr>
        <w:t>Film:</w:t>
      </w:r>
      <w:r w:rsidRPr="009A044D">
        <w:rPr>
          <w:rFonts w:ascii="Times New Roman" w:hAnsi="Times New Roman" w:cs="Times New Roman"/>
          <w:sz w:val="20"/>
          <w:szCs w:val="20"/>
        </w:rPr>
        <w:t xml:space="preserve"> režie Jiří Menzel (2006), hrají: Ivan Barnev, Oldřich Kaiser, Naďa Konvalinková, - získal ocenění Český lev jako nejlepší český film roku 2006</w:t>
      </w:r>
    </w:p>
    <w:p w:rsidR="001A6DD3" w:rsidRPr="009A044D" w:rsidRDefault="001A6DD3">
      <w:pPr>
        <w:rPr>
          <w:rFonts w:ascii="Times New Roman" w:hAnsi="Times New Roman" w:cs="Times New Roman"/>
          <w:sz w:val="20"/>
          <w:szCs w:val="20"/>
        </w:rPr>
      </w:pPr>
    </w:p>
    <w:p w:rsidR="001A6DD3" w:rsidRPr="009A044D" w:rsidRDefault="001A6DD3">
      <w:pPr>
        <w:rPr>
          <w:sz w:val="20"/>
          <w:szCs w:val="20"/>
        </w:rPr>
      </w:pPr>
    </w:p>
    <w:p w:rsidR="001A6DD3" w:rsidRDefault="001A6DD3">
      <w:pPr>
        <w:rPr>
          <w:rFonts w:ascii="Times New Roman" w:hAnsi="Times New Roman" w:cs="Times New Roman"/>
        </w:rPr>
      </w:pPr>
    </w:p>
    <w:p w:rsidR="001A6DD3" w:rsidRDefault="001A6DD3">
      <w:pPr>
        <w:jc w:val="right"/>
        <w:rPr>
          <w:rFonts w:ascii="Times New Roman" w:hAnsi="Times New Roman" w:cs="Times New Roman"/>
        </w:rPr>
      </w:pPr>
    </w:p>
    <w:p w:rsidR="001A6DD3" w:rsidRDefault="001A6DD3">
      <w:pPr>
        <w:jc w:val="right"/>
      </w:pPr>
    </w:p>
    <w:p w:rsidR="001A6DD3" w:rsidRDefault="001A6DD3">
      <w:pPr>
        <w:rPr>
          <w:rFonts w:ascii="Times New Roman" w:hAnsi="Times New Roman" w:cs="Times New Roman"/>
          <w:bCs/>
          <w:color w:val="000000"/>
        </w:rPr>
      </w:pPr>
    </w:p>
    <w:p w:rsidR="001A6DD3" w:rsidRDefault="000405E0">
      <w:r>
        <w:rPr>
          <w:color w:val="000000"/>
          <w:highlight w:val="white"/>
        </w:rPr>
        <w:br/>
      </w:r>
    </w:p>
    <w:p w:rsidR="001A6DD3" w:rsidRDefault="001A6DD3">
      <w:pPr>
        <w:rPr>
          <w:rFonts w:ascii="Times New Roman" w:hAnsi="Times New Roman" w:cs="Times New Roman"/>
          <w:color w:val="000000"/>
        </w:rPr>
      </w:pPr>
    </w:p>
    <w:p w:rsidR="001A6DD3" w:rsidRDefault="001A6DD3">
      <w:pPr>
        <w:rPr>
          <w:rFonts w:ascii="Times New Roman" w:hAnsi="Times New Roman" w:cs="Times New Roman"/>
          <w:color w:val="000000"/>
        </w:rPr>
      </w:pPr>
    </w:p>
    <w:p w:rsidR="001A6DD3" w:rsidRDefault="001A6DD3">
      <w:pPr>
        <w:rPr>
          <w:color w:val="000000"/>
          <w:highlight w:val="white"/>
        </w:rPr>
      </w:pPr>
    </w:p>
    <w:p w:rsidR="001A6DD3" w:rsidRDefault="001A6DD3">
      <w:pPr>
        <w:rPr>
          <w:rFonts w:ascii="Times New Roman" w:hAnsi="Times New Roman" w:cs="Times New Roman"/>
          <w:b/>
          <w:bCs/>
          <w:color w:val="000000"/>
        </w:rPr>
      </w:pPr>
    </w:p>
    <w:p w:rsidR="001A6DD3" w:rsidRDefault="000405E0">
      <w:r>
        <w:rPr>
          <w:color w:val="000000"/>
          <w:highlight w:val="white"/>
        </w:rPr>
        <w:br/>
      </w:r>
    </w:p>
    <w:p w:rsidR="001A6DD3" w:rsidRDefault="001A6DD3">
      <w:pPr>
        <w:pStyle w:val="Bezmez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sectPr w:rsidR="001A6DD3">
      <w:pgSz w:w="11906" w:h="16838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EE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9E09B0"/>
    <w:multiLevelType w:val="hybridMultilevel"/>
    <w:tmpl w:val="661CD76C"/>
    <w:lvl w:ilvl="0" w:tplc="E1647A62">
      <w:start w:val="5"/>
      <w:numFmt w:val="bullet"/>
      <w:lvlText w:val="-"/>
      <w:lvlJc w:val="left"/>
      <w:pPr>
        <w:ind w:left="1020" w:hanging="360"/>
      </w:pPr>
      <w:rPr>
        <w:rFonts w:ascii="Times New Roman" w:eastAsia="Calibr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>
    <w:nsid w:val="62F069D5"/>
    <w:multiLevelType w:val="multilevel"/>
    <w:tmpl w:val="9BBC0D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67D656BB"/>
    <w:multiLevelType w:val="multilevel"/>
    <w:tmpl w:val="348EA1A2"/>
    <w:lvl w:ilvl="0">
      <w:start w:val="2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A6DD3"/>
    <w:rsid w:val="000405E0"/>
    <w:rsid w:val="001A6DD3"/>
    <w:rsid w:val="008304B7"/>
    <w:rsid w:val="009A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imSun" w:hAnsi="Liberation Serif" w:cs="Mangal"/>
        <w:sz w:val="24"/>
        <w:szCs w:val="24"/>
        <w:lang w:val="cs-CZ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pPr>
      <w:widowControl w:val="0"/>
    </w:pPr>
  </w:style>
  <w:style w:type="paragraph" w:styleId="Nadpis1">
    <w:name w:val="heading 1"/>
    <w:basedOn w:val="Nadpis"/>
    <w:next w:val="Tlotextu"/>
    <w:pPr>
      <w:tabs>
        <w:tab w:val="num" w:pos="432"/>
      </w:tabs>
      <w:ind w:left="432" w:hanging="432"/>
      <w:outlineLvl w:val="0"/>
    </w:pPr>
    <w:rPr>
      <w:b/>
      <w:bCs/>
      <w:sz w:val="36"/>
      <w:szCs w:val="36"/>
    </w:rPr>
  </w:style>
  <w:style w:type="paragraph" w:styleId="Nadpis2">
    <w:name w:val="heading 2"/>
    <w:basedOn w:val="Nadpis"/>
    <w:next w:val="Tlotextu"/>
    <w:pPr>
      <w:tabs>
        <w:tab w:val="num" w:pos="576"/>
      </w:tabs>
      <w:spacing w:before="200"/>
      <w:ind w:left="576" w:hanging="576"/>
      <w:outlineLvl w:val="1"/>
    </w:pPr>
    <w:rPr>
      <w:b/>
      <w:bCs/>
      <w:sz w:val="32"/>
      <w:szCs w:val="32"/>
    </w:rPr>
  </w:style>
  <w:style w:type="paragraph" w:styleId="Nadpis3">
    <w:name w:val="heading 3"/>
    <w:basedOn w:val="Nadpis"/>
    <w:next w:val="Tlotextu"/>
    <w:pPr>
      <w:tabs>
        <w:tab w:val="num" w:pos="720"/>
      </w:tabs>
      <w:spacing w:before="140"/>
      <w:ind w:left="720" w:hanging="720"/>
      <w:outlineLvl w:val="2"/>
    </w:pPr>
    <w:rPr>
      <w:b/>
      <w:b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Internetovodkaz">
    <w:name w:val="Internetový odkaz"/>
    <w:rPr>
      <w:color w:val="0000FF"/>
      <w:u w:val="single"/>
    </w:rPr>
  </w:style>
  <w:style w:type="character" w:customStyle="1" w:styleId="Zdraznn">
    <w:name w:val="Zdůraznění"/>
    <w:rPr>
      <w:i/>
      <w:iCs/>
    </w:rPr>
  </w:style>
  <w:style w:type="character" w:customStyle="1" w:styleId="Silnzdraznn">
    <w:name w:val="Silné zdůraznění"/>
    <w:rPr>
      <w:b/>
      <w:bCs/>
    </w:rPr>
  </w:style>
  <w:style w:type="character" w:customStyle="1" w:styleId="WW8Num2z0">
    <w:name w:val="WW8Num2z0"/>
    <w:qFormat/>
    <w:rPr>
      <w:rFonts w:ascii="Times New Roman" w:eastAsia="Calibri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paragraph" w:customStyle="1" w:styleId="Nadpis">
    <w:name w:val="Nadpis"/>
    <w:basedOn w:val="Normln"/>
    <w:next w:val="Tlotextu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lotextu">
    <w:name w:val="Tělo textu"/>
    <w:basedOn w:val="Normln"/>
    <w:pPr>
      <w:spacing w:after="140" w:line="288" w:lineRule="auto"/>
    </w:pPr>
  </w:style>
  <w:style w:type="paragraph" w:styleId="Seznam">
    <w:name w:val="List"/>
    <w:basedOn w:val="Tlotextu"/>
  </w:style>
  <w:style w:type="paragraph" w:customStyle="1" w:styleId="Popisek">
    <w:name w:val="Popisek"/>
    <w:basedOn w:val="Normln"/>
    <w:pPr>
      <w:suppressLineNumbers/>
      <w:spacing w:before="120" w:after="120"/>
    </w:pPr>
    <w:rPr>
      <w:i/>
      <w:iCs/>
    </w:rPr>
  </w:style>
  <w:style w:type="paragraph" w:customStyle="1" w:styleId="Rejstk">
    <w:name w:val="Rejstřík"/>
    <w:basedOn w:val="Normln"/>
    <w:qFormat/>
    <w:pPr>
      <w:suppressLineNumbers/>
    </w:pPr>
  </w:style>
  <w:style w:type="paragraph" w:customStyle="1" w:styleId="Quotations">
    <w:name w:val="Quotations"/>
    <w:basedOn w:val="Normln"/>
    <w:qFormat/>
    <w:pPr>
      <w:spacing w:after="283"/>
      <w:ind w:left="567" w:right="567"/>
    </w:pPr>
  </w:style>
  <w:style w:type="paragraph" w:styleId="Nzev">
    <w:name w:val="Title"/>
    <w:basedOn w:val="Nadpis"/>
    <w:next w:val="Tlotextu"/>
    <w:pPr>
      <w:jc w:val="center"/>
    </w:pPr>
    <w:rPr>
      <w:b/>
      <w:bCs/>
      <w:sz w:val="56"/>
      <w:szCs w:val="56"/>
    </w:rPr>
  </w:style>
  <w:style w:type="paragraph" w:styleId="Podtitul">
    <w:name w:val="Subtitle"/>
    <w:basedOn w:val="Nadpis"/>
    <w:next w:val="Tlotextu"/>
    <w:pPr>
      <w:spacing w:before="60"/>
      <w:jc w:val="center"/>
    </w:pPr>
    <w:rPr>
      <w:sz w:val="36"/>
      <w:szCs w:val="36"/>
    </w:rPr>
  </w:style>
  <w:style w:type="paragraph" w:styleId="Bezmezer">
    <w:name w:val="No Spacing"/>
    <w:qFormat/>
    <w:rPr>
      <w:rFonts w:ascii="Calibri" w:eastAsia="Calibri" w:hAnsi="Calibri" w:cs="Calibri"/>
      <w:sz w:val="22"/>
      <w:szCs w:val="22"/>
      <w:lang w:bidi="ar-SA"/>
    </w:rPr>
  </w:style>
  <w:style w:type="numbering" w:customStyle="1" w:styleId="WW8Num2">
    <w:name w:val="WW8Num2"/>
  </w:style>
  <w:style w:type="character" w:customStyle="1" w:styleId="apple-converted-space">
    <w:name w:val="apple-converted-space"/>
    <w:basedOn w:val="Standardnpsmoodstavce"/>
    <w:rsid w:val="000405E0"/>
  </w:style>
  <w:style w:type="character" w:styleId="Zvraznn">
    <w:name w:val="Emphasis"/>
    <w:basedOn w:val="Standardnpsmoodstavce"/>
    <w:uiPriority w:val="20"/>
    <w:qFormat/>
    <w:rsid w:val="000405E0"/>
    <w:rPr>
      <w:i/>
      <w:iCs/>
    </w:rPr>
  </w:style>
  <w:style w:type="character" w:styleId="Hypertextovodkaz">
    <w:name w:val="Hyperlink"/>
    <w:basedOn w:val="Standardnpsmoodstavce"/>
    <w:uiPriority w:val="99"/>
    <w:semiHidden/>
    <w:unhideWhenUsed/>
    <w:rsid w:val="000405E0"/>
    <w:rPr>
      <w:color w:val="0000FF"/>
      <w:u w:val="single"/>
    </w:rPr>
  </w:style>
  <w:style w:type="paragraph" w:styleId="Normlnweb">
    <w:name w:val="Normal (Web)"/>
    <w:basedOn w:val="Normln"/>
    <w:uiPriority w:val="99"/>
    <w:semiHidden/>
    <w:unhideWhenUsed/>
    <w:rsid w:val="000405E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cs-CZ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61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cs.wikipedia.org/wiki/Lys&#225;_nad_Lab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s.wikipedia.org/wiki/Protektor&#225;t_&#268;echy_a_Morav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1499</Words>
  <Characters>8845</Characters>
  <Application>Microsoft Office Word</Application>
  <DocSecurity>0</DocSecurity>
  <Lines>73</Lines>
  <Paragraphs>20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Helenka</cp:lastModifiedBy>
  <cp:revision>30</cp:revision>
  <dcterms:created xsi:type="dcterms:W3CDTF">2015-10-11T21:10:00Z</dcterms:created>
  <dcterms:modified xsi:type="dcterms:W3CDTF">2016-11-03T11:17:00Z</dcterms:modified>
  <dc:language>cs-CZ</dc:language>
</cp:coreProperties>
</file>