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908" w:rsidRPr="0082049E" w:rsidRDefault="00A13FCA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49E">
        <w:rPr>
          <w:rFonts w:ascii="Times New Roman" w:hAnsi="Times New Roman" w:cs="Times New Roman"/>
          <w:b/>
          <w:sz w:val="28"/>
          <w:szCs w:val="28"/>
        </w:rPr>
        <w:t>Mika Waltari</w:t>
      </w:r>
      <w:r w:rsidRPr="0082049E">
        <w:rPr>
          <w:rFonts w:ascii="Times New Roman" w:hAnsi="Times New Roman" w:cs="Times New Roman"/>
          <w:sz w:val="24"/>
          <w:szCs w:val="24"/>
        </w:rPr>
        <w:t xml:space="preserve"> (1908 – 1979) 2.pol. 19. století</w:t>
      </w:r>
    </w:p>
    <w:p w:rsidR="00EE5632" w:rsidRPr="0082049E" w:rsidRDefault="00EE5632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3FCA" w:rsidRPr="0082049E" w:rsidRDefault="00A13FCA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49E">
        <w:rPr>
          <w:rFonts w:ascii="Times New Roman" w:hAnsi="Times New Roman" w:cs="Times New Roman"/>
          <w:b/>
          <w:sz w:val="28"/>
          <w:szCs w:val="28"/>
        </w:rPr>
        <w:t>Egypťan Sinuhet</w:t>
      </w:r>
      <w:r w:rsidRPr="0082049E">
        <w:rPr>
          <w:rFonts w:ascii="Times New Roman" w:hAnsi="Times New Roman" w:cs="Times New Roman"/>
          <w:sz w:val="24"/>
          <w:szCs w:val="24"/>
        </w:rPr>
        <w:t xml:space="preserve"> (1945)</w:t>
      </w:r>
    </w:p>
    <w:p w:rsidR="00EE5632" w:rsidRPr="0082049E" w:rsidRDefault="00EE5632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13FCA" w:rsidRPr="0082049E" w:rsidRDefault="00A13FCA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Období:</w:t>
      </w:r>
      <w:r w:rsidRPr="0082049E">
        <w:rPr>
          <w:rFonts w:ascii="Times New Roman" w:hAnsi="Times New Roman" w:cs="Times New Roman"/>
          <w:sz w:val="24"/>
          <w:szCs w:val="24"/>
        </w:rPr>
        <w:t xml:space="preserve"> 40. až 60 léta 20. století</w:t>
      </w:r>
    </w:p>
    <w:p w:rsidR="00EE5632" w:rsidRPr="0082049E" w:rsidRDefault="00EE5632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77787" w:rsidRPr="0082049E" w:rsidRDefault="00A13FCA" w:rsidP="00EE5632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Význam:</w:t>
      </w:r>
      <w:r w:rsidRPr="0082049E">
        <w:rPr>
          <w:rFonts w:ascii="Times New Roman" w:hAnsi="Times New Roman" w:cs="Times New Roman"/>
          <w:sz w:val="24"/>
          <w:szCs w:val="24"/>
        </w:rPr>
        <w:t xml:space="preserve"> </w:t>
      </w:r>
      <w:r w:rsidR="00577787"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Mika Waltari byl jedním z nejplodnějších finských autorů. Napsal nejméně 29</w:t>
      </w:r>
      <w:r w:rsidR="00577787"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5" w:tooltip="Román" w:history="1">
        <w:r w:rsidR="00577787" w:rsidRPr="0082049E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románů</w:t>
        </w:r>
      </w:hyperlink>
      <w:r w:rsidR="00577787"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, 15</w:t>
      </w:r>
      <w:r w:rsidR="00577787"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6" w:tooltip="Novela (literatura)" w:history="1">
        <w:r w:rsidR="00577787" w:rsidRPr="0082049E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novel</w:t>
        </w:r>
      </w:hyperlink>
      <w:r w:rsidR="00577787"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, 6 sbírek</w:t>
      </w:r>
      <w:hyperlink r:id="rId7" w:tooltip="Pohádka" w:history="1">
        <w:r w:rsidR="00577787" w:rsidRPr="0082049E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pohádek</w:t>
        </w:r>
      </w:hyperlink>
      <w:r w:rsidR="00577787"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, 6 sbírek</w:t>
      </w:r>
      <w:r w:rsidR="00577787"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8" w:tooltip="Poezie" w:history="1">
        <w:r w:rsidR="00577787" w:rsidRPr="0082049E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poezie</w:t>
        </w:r>
      </w:hyperlink>
      <w:r w:rsidR="00577787"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77787"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a 26</w:t>
      </w:r>
      <w:r w:rsidR="00577787"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9" w:tooltip="Drama" w:history="1">
        <w:r w:rsidR="00577787" w:rsidRPr="0082049E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dramat</w:t>
        </w:r>
      </w:hyperlink>
      <w:r w:rsidR="00577787"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. Podílel se také na tvorbě</w:t>
      </w:r>
      <w:r w:rsidR="00577787"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0" w:tooltip="Scénář" w:history="1">
        <w:r w:rsidR="00577787" w:rsidRPr="0082049E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scénářů</w:t>
        </w:r>
      </w:hyperlink>
      <w:r w:rsidR="00577787"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77787"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pro film a rádio, psal</w:t>
      </w:r>
      <w:r w:rsidR="00577787"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1" w:tooltip="Literatura faktu" w:history="1">
        <w:r w:rsidR="00577787" w:rsidRPr="0082049E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literaturu faktu</w:t>
        </w:r>
      </w:hyperlink>
      <w:r w:rsidR="00577787"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, překládal a napsal stovky přehledů a článků. Ve světě je nejznámějším finským autorem a jeho díla byla přeložena do více než třiceti jazyků.</w:t>
      </w:r>
    </w:p>
    <w:p w:rsidR="00EE5632" w:rsidRPr="0082049E" w:rsidRDefault="00EE5632" w:rsidP="00EE5632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77787" w:rsidRPr="0082049E" w:rsidRDefault="00577787" w:rsidP="00EE5632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1063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Život autora:</w:t>
      </w: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Mika Waltari se narodil 19. září 1908 a zemřel 26. srpna 1979. Vystudoval filosofii, estetiku a literaturu. Roku 1931 se oženil s Marjattou Luukkonenovou, s níž měl dceru Satu. Během války pracoval jako novinář a spolupracoval s finskou rozvědkou. Po válce se věnoval zejména historickým románům a v roce </w:t>
      </w:r>
      <w:r w:rsidR="0021063A">
        <w:rPr>
          <w:rFonts w:ascii="Times New Roman" w:hAnsi="Times New Roman" w:cs="Times New Roman"/>
          <w:sz w:val="24"/>
          <w:szCs w:val="24"/>
          <w:shd w:val="clear" w:color="auto" w:fill="FFFFFF"/>
        </w:rPr>
        <w:t>1945 vydal své ne</w:t>
      </w: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jznámější dílo Egypťan Sinuhet. Sám nikdy Egypt nenavštívil.</w:t>
      </w:r>
    </w:p>
    <w:p w:rsidR="00EE5632" w:rsidRPr="0082049E" w:rsidRDefault="00EE5632" w:rsidP="00EE5632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E5632" w:rsidRPr="0021063A" w:rsidRDefault="00577787" w:rsidP="00EE5632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21063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Další díla: </w:t>
      </w:r>
    </w:p>
    <w:p w:rsidR="00577787" w:rsidRPr="0082049E" w:rsidRDefault="00577787" w:rsidP="00EE5632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1063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Cizinec přichází</w:t>
      </w: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: Je to psychologicky laděná novela. Příběh je o lásce a nenávisti na odlehlém finském statku.</w:t>
      </w:r>
    </w:p>
    <w:p w:rsidR="00577787" w:rsidRPr="0082049E" w:rsidRDefault="00577787" w:rsidP="00EE5632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1063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Tajemný Etrusk:</w:t>
      </w: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Historický román o Larsi Turmsovi, který putuje z Iónie přes Korint do řeckých osad na Sicílii a do Říma. Pátrá po svém původu.</w:t>
      </w:r>
    </w:p>
    <w:p w:rsidR="00A13FCA" w:rsidRPr="0082049E" w:rsidRDefault="00577787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Kdo zavraždil paní Skrofovou?:</w:t>
      </w:r>
      <w:r w:rsidRPr="0082049E">
        <w:rPr>
          <w:rFonts w:ascii="Times New Roman" w:hAnsi="Times New Roman" w:cs="Times New Roman"/>
          <w:sz w:val="24"/>
          <w:szCs w:val="24"/>
        </w:rPr>
        <w:t xml:space="preserve"> Román s kriminální zápletkou</w:t>
      </w:r>
      <w:r w:rsidR="00EE5632" w:rsidRPr="0082049E">
        <w:rPr>
          <w:rFonts w:ascii="Times New Roman" w:hAnsi="Times New Roman" w:cs="Times New Roman"/>
          <w:sz w:val="24"/>
          <w:szCs w:val="24"/>
        </w:rPr>
        <w:t xml:space="preserve">. Kniha popisuje vyšetřování vraždy paní Skrofové, která byla otrávena ve svém domě v Helsinkách. </w:t>
      </w:r>
    </w:p>
    <w:p w:rsidR="00EE5632" w:rsidRPr="0082049E" w:rsidRDefault="00EE5632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E5632" w:rsidRPr="0021063A" w:rsidRDefault="00EE5632" w:rsidP="00EE56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Současníci:</w:t>
      </w:r>
    </w:p>
    <w:p w:rsidR="00EE5632" w:rsidRPr="0021063A" w:rsidRDefault="00EE5632" w:rsidP="00EE56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 xml:space="preserve">Antoine de Saint Exupéry: </w:t>
      </w:r>
    </w:p>
    <w:p w:rsidR="00EE5632" w:rsidRPr="0082049E" w:rsidRDefault="00EE5632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49E">
        <w:rPr>
          <w:rFonts w:ascii="Times New Roman" w:hAnsi="Times New Roman" w:cs="Times New Roman"/>
          <w:sz w:val="24"/>
          <w:szCs w:val="24"/>
        </w:rPr>
        <w:t xml:space="preserve">Malý princ: </w:t>
      </w: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Kniha vypráví o pilotovi, jenž havaroval se svým letadlem na saharské poušti. Na poušti se setká s malým princem. Ten přišel z daleké planetky B 612. Princ z ní uprchl, neboť zapochyboval o lásce květiny (růže), kterou miloval.</w:t>
      </w:r>
      <w:r w:rsidRPr="0082049E">
        <w:rPr>
          <w:rFonts w:ascii="Times New Roman" w:hAnsi="Times New Roman" w:cs="Times New Roman"/>
          <w:sz w:val="24"/>
          <w:szCs w:val="24"/>
        </w:rPr>
        <w:br/>
      </w:r>
    </w:p>
    <w:p w:rsidR="00EE5632" w:rsidRPr="0021063A" w:rsidRDefault="00EE5632" w:rsidP="00EE56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Karel Čapek:</w:t>
      </w:r>
    </w:p>
    <w:p w:rsidR="00E441BC" w:rsidRPr="0082049E" w:rsidRDefault="00EE5632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49E">
        <w:rPr>
          <w:rFonts w:ascii="Times New Roman" w:hAnsi="Times New Roman" w:cs="Times New Roman"/>
          <w:sz w:val="24"/>
          <w:szCs w:val="24"/>
        </w:rPr>
        <w:t xml:space="preserve">R.U.R.: </w:t>
      </w:r>
      <w:r w:rsidRPr="0082049E">
        <w:rPr>
          <w:rStyle w:val="Siln"/>
          <w:rFonts w:ascii="Times New Roman" w:hAnsi="Times New Roman" w:cs="Times New Roman"/>
          <w:b w:val="0"/>
          <w:sz w:val="24"/>
          <w:szCs w:val="24"/>
        </w:rPr>
        <w:t>R.U.R.</w:t>
      </w:r>
      <w:r w:rsidRPr="0082049E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je utopistické, alegorické drama o problému umělých lidí-robotů a jejich zařazení do společnosti. Starý Rossum sestrojil a mladý Rossum zdokonalil a následně vytvořil umělé pracovníky-roboty.</w:t>
      </w:r>
      <w:r w:rsidRPr="0082049E">
        <w:rPr>
          <w:rFonts w:ascii="Times New Roman" w:hAnsi="Times New Roman" w:cs="Times New Roman"/>
          <w:sz w:val="24"/>
          <w:szCs w:val="24"/>
        </w:rPr>
        <w:br/>
      </w:r>
    </w:p>
    <w:p w:rsidR="00E441BC" w:rsidRPr="0021063A" w:rsidRDefault="00E441BC" w:rsidP="00EE56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Ivan Olbracht:</w:t>
      </w:r>
    </w:p>
    <w:p w:rsidR="00E441BC" w:rsidRDefault="00E441BC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49E">
        <w:rPr>
          <w:rFonts w:ascii="Times New Roman" w:hAnsi="Times New Roman" w:cs="Times New Roman"/>
          <w:sz w:val="24"/>
          <w:szCs w:val="24"/>
        </w:rPr>
        <w:t xml:space="preserve">Nikola Šuhaj loupežník: </w:t>
      </w: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Baladický román. Olbracht v něm spojuje realitu s legendami a mýtickými motivy. Epické části se střídají s lyrickými popisy přírody, nálada je pochmurná, konec tragický.</w:t>
      </w:r>
      <w:r w:rsidRPr="0082049E">
        <w:rPr>
          <w:rFonts w:ascii="Times New Roman" w:hAnsi="Times New Roman" w:cs="Times New Roman"/>
          <w:sz w:val="24"/>
          <w:szCs w:val="24"/>
        </w:rPr>
        <w:br/>
      </w:r>
    </w:p>
    <w:p w:rsidR="0021063A" w:rsidRDefault="0021063A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063A" w:rsidRDefault="0021063A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063A" w:rsidRDefault="0021063A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063A" w:rsidRPr="0082049E" w:rsidRDefault="0021063A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441BC" w:rsidRPr="0021063A" w:rsidRDefault="00E441BC" w:rsidP="00EE56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lastRenderedPageBreak/>
        <w:t>Egypťan Sinuhet</w:t>
      </w:r>
    </w:p>
    <w:p w:rsidR="00E441BC" w:rsidRPr="0082049E" w:rsidRDefault="00E441BC" w:rsidP="00EE563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441BC" w:rsidRPr="0082049E" w:rsidRDefault="00E441BC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Čas:</w:t>
      </w:r>
      <w:r w:rsidRPr="0082049E">
        <w:rPr>
          <w:rFonts w:ascii="Times New Roman" w:hAnsi="Times New Roman" w:cs="Times New Roman"/>
          <w:sz w:val="24"/>
          <w:szCs w:val="24"/>
        </w:rPr>
        <w:t xml:space="preserve"> 15 st. př. n. l.</w:t>
      </w:r>
    </w:p>
    <w:p w:rsidR="00E441BC" w:rsidRPr="0082049E" w:rsidRDefault="00E441BC" w:rsidP="00EE5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Prostor:</w:t>
      </w:r>
      <w:r w:rsidRPr="0082049E">
        <w:rPr>
          <w:rFonts w:ascii="Times New Roman" w:hAnsi="Times New Roman" w:cs="Times New Roman"/>
          <w:sz w:val="24"/>
          <w:szCs w:val="24"/>
        </w:rPr>
        <w:t xml:space="preserve"> Starověký Egypt</w:t>
      </w:r>
    </w:p>
    <w:p w:rsidR="0082049E" w:rsidRPr="0082049E" w:rsidRDefault="0082049E" w:rsidP="00E441BC">
      <w:pPr>
        <w:pStyle w:val="Normlnweb"/>
        <w:spacing w:before="0" w:beforeAutospacing="0" w:after="0" w:afterAutospacing="0"/>
      </w:pPr>
    </w:p>
    <w:p w:rsidR="00E441BC" w:rsidRPr="0021063A" w:rsidRDefault="00E441BC" w:rsidP="00E441BC">
      <w:pPr>
        <w:pStyle w:val="Normlnweb"/>
        <w:spacing w:before="0" w:beforeAutospacing="0" w:after="0" w:afterAutospacing="0"/>
        <w:rPr>
          <w:b/>
        </w:rPr>
      </w:pPr>
      <w:r w:rsidRPr="0021063A">
        <w:rPr>
          <w:b/>
        </w:rPr>
        <w:t>Děj:</w:t>
      </w:r>
    </w:p>
    <w:p w:rsidR="00E441BC" w:rsidRPr="0082049E" w:rsidRDefault="00E441BC" w:rsidP="00E441BC">
      <w:pPr>
        <w:pStyle w:val="Normlnweb"/>
        <w:spacing w:before="0" w:beforeAutospacing="0" w:after="0" w:afterAutospacing="0"/>
        <w:ind w:firstLine="708"/>
      </w:pPr>
      <w:r w:rsidRPr="0082049E">
        <w:t>Příběh začíná v Egyptě okolo roku 1400 př.n.l. Starý lékař a jeho žena najdou novorozeně v lodičce z rákosu, a protože jsou sami bezdětní, nechají si jej a pojmenují ho Sinuhet. Když chlapec vyroste, naučí se číst a psát. Díky známostem svého nevlastního otce může studovat v Domě života lékařství. Jednou je dokonce pozván, aby pomáhal při otevření lebky starého faraona. Ten ale zemře a panovníkem se stává Amenhotep IV.</w:t>
      </w:r>
    </w:p>
    <w:p w:rsidR="00E441BC" w:rsidRPr="00E441BC" w:rsidRDefault="00E441BC" w:rsidP="00E441BC">
      <w:pPr>
        <w:pStyle w:val="Normlnweb"/>
        <w:spacing w:before="0" w:beforeAutospacing="0" w:after="0" w:afterAutospacing="0"/>
        <w:ind w:firstLine="708"/>
      </w:pPr>
      <w:r w:rsidRPr="00E441BC">
        <w:t>Sinuhet se s ním jednou seznámí v královských zahradách. Mladý faraon mívá záchvaty epilepsie, při nichž se mu zjevuje bůh Aton a mluví k němu. Při vycházce na poušti potkají Haremheba, mladého vojáka. Ten se spřátelí hlavně se Sinuhetem a Amenhotep jej zaměstná v armádě.</w:t>
      </w:r>
    </w:p>
    <w:p w:rsidR="00E441BC" w:rsidRPr="00E441BC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Zanedlouho Sinuhet dokončí studia a stane se lékařem. Koupí si dům, v němž si zřídí ordinaci, a jednookého otroka jménem Kaptah.</w:t>
      </w:r>
    </w:p>
    <w:p w:rsidR="00E441BC" w:rsidRPr="00E441BC" w:rsidRDefault="00E441BC" w:rsidP="0082049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Jednou Sinuhet potká Nefernefernefer a ze zamilovanosti na ni přepíše všechen svůj majetek i majetek svých rodičů. Ona jej pak vyhodí ze svého domu. Jeho adoptivní rodiče spáchají sebevraždu, ale v dopise na rozloučenou mu odpustí. Sinuhet se za to velice stydí a chce je alespoň pohřbít. Sice nemá peníze na mumifikaci, ale domluví se s dělníky v Domě mrtvých, že jeho rodiče naloží do soli, pokud u nich bude pracovat čtyřicet dní. Po této době vezme obě mumie a pochová je vedle hrobek faraonů.</w:t>
      </w:r>
    </w:p>
    <w:p w:rsidR="00E441BC" w:rsidRPr="00E441BC" w:rsidRDefault="00E441BC" w:rsidP="00E4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Sinuhet si sežene peníze a vyhledá Kaptaha, jenž sice slouží někomu jinému, ale uteče a odpluje se svým bývalým pánem do Sýrie.</w:t>
      </w:r>
    </w:p>
    <w:p w:rsidR="00E441BC" w:rsidRPr="00E441BC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V Sýrii zůstanou po dva roky a dost zbohatnou díky Sinuhetovým lékařským schopnostem. Jednou se Sinuhet znovu setká s Haremhebem, z něhož se mezitím stal významný vojevůdce. Jede potlačit povstání Chabirů a Sinuhet s Kaptahem odjíždějí s ním. Po boji Haremheb pověří Sinuheta cestou po okolních zemích a šířením slávy Egypta, obdarováváním králů, ale hlavně obhlížením jejich armád.</w:t>
      </w:r>
    </w:p>
    <w:p w:rsidR="00E441BC" w:rsidRPr="00E441BC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Tak Sinuhet procestuje několik zemí a potká v královském harému Mineu. Ta odmítá spát s muži, protože je prý zasvěcená bohu. Lékař jí proto pomůže utéct a odplouvá s ní a s Kaptahem na Krétu, její rodnou zemi.</w:t>
      </w:r>
    </w:p>
    <w:p w:rsidR="00E441BC" w:rsidRPr="00E441BC" w:rsidRDefault="00E441BC" w:rsidP="00E4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Zde je dívka obětována jako potrava pro zdejšího boha - velkého býka žijícího v podzemním bludišti. Sinuhet je velmi nešťasten, protože Mineu miloval. Aby zapomněl, odplouvá zpět do Sýrie.</w:t>
      </w:r>
    </w:p>
    <w:p w:rsidR="00E441BC" w:rsidRPr="00E441BC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Nakonec se ale vrátí do Vesetu, kde zakoupí dům a pracuje jako lékař. Zamiluje se tam do hospodské Merit. Dozvídá se, že se mezitím udály velké změny. Faraon uctívá jediného boha, Atona, a přejmenoval se na Achnatona. Chystá se založit nové město, Achetaton, a lékař tam odplouvá s ním.</w:t>
      </w:r>
    </w:p>
    <w:p w:rsidR="00E441BC" w:rsidRPr="00E441BC" w:rsidRDefault="00E441BC" w:rsidP="00E4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Město rychle roste, ale Sinuhet se zase vrací do Vesetu. Tam se dozvídá od jedné dvorní dámy pravdu o své historii. Pravděpodobně byl nemanželským královským synem, a proto možným následníkem trůnu. Sinuhet ve Vesetu opět potkává Merit, která vychovává svého kmotřence, protože jeho matka zemřela.</w:t>
      </w:r>
    </w:p>
    <w:p w:rsidR="00E441BC" w:rsidRPr="00E441BC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t>Ve městě propukají nepokoje mezi přívrženci Atona a Amona. Achnaton zruší otroctví a všechny bohy kromě Atona. Nastává obrovský zmatek, v němž je Merit i její kmotřenec zabit. Později se Sinuhet dozvídá, že to byl jeho syn. Nakonec zvítězí Amonovi kněží a Achnaton umírá. Na trůn nastupuje Tutanchaton, jenž se přejmenuje na Tutanchamona. Spíše než on vládnou jeho rádcové, jako je kněz Aj.</w:t>
      </w:r>
    </w:p>
    <w:p w:rsidR="00E441BC" w:rsidRPr="0082049E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441BC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Vedou se války s okolními zeměmi, na trůn nastupuje Aj a po něm Haremheb. Až ten zklidnil nepokoje. Sinuhet ale mluvil proti němu, a tak jej bývalý přítel poslal do vyhnanství, kde měl zůstat do konce života. Tam právě lékař napíše tuto knihu.</w:t>
      </w:r>
    </w:p>
    <w:p w:rsidR="00E441BC" w:rsidRPr="0082049E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E441BC" w:rsidRPr="0082049E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E441BC" w:rsidRPr="0082049E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82049E" w:rsidRPr="0082049E" w:rsidRDefault="0082049E" w:rsidP="00820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E441BC" w:rsidRPr="0021063A" w:rsidRDefault="00E441BC" w:rsidP="008204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21063A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Stručný děj:</w:t>
      </w:r>
    </w:p>
    <w:p w:rsidR="00E441BC" w:rsidRPr="00E441BC" w:rsidRDefault="00E441BC" w:rsidP="00E441B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EE5632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Kniha vypráví o Egypťanovi jménem Sinuhet, kterého našli jeho nevlastní rodiče v pr</w:t>
      </w:r>
      <w:r w:rsidR="0021063A">
        <w:rPr>
          <w:rFonts w:ascii="Times New Roman" w:hAnsi="Times New Roman" w:cs="Times New Roman"/>
          <w:sz w:val="24"/>
          <w:szCs w:val="24"/>
          <w:shd w:val="clear" w:color="auto" w:fill="FFFFFF"/>
        </w:rPr>
        <w:t>outěném košíku, co připlul po Ni</w:t>
      </w:r>
      <w:r w:rsidRPr="0082049E">
        <w:rPr>
          <w:rFonts w:ascii="Times New Roman" w:hAnsi="Times New Roman" w:cs="Times New Roman"/>
          <w:sz w:val="24"/>
          <w:szCs w:val="24"/>
          <w:shd w:val="clear" w:color="auto" w:fill="FFFFFF"/>
        </w:rPr>
        <w:t>lu. Vystudoval na kněžské škole, poté se angažoval jako asistent královského otvírače lebek. Když dospíval, potkal Spanilou Nefernefer, do níž se okamžitě zamiloval, ta ho využila a přivedla na mizinu. Poté začal hodně cestovat (Sýrie, země Mittanu, Babylónie, Kréta, země Chatti). Na svých cestách si lékařskou činností zajistí finanční zajištění. Svou moudrostí řeší různé problémy v mnoha zemích, stává se slavným, často ho předchází i jeho pověst. Když se vrací zpět do rodného Vésetu, je město sužováno nepokojí kvůli víře. Pro uklidnění situace Sinuhet zavraždí faraóna, a tak na jeho místo dopomůže svému příteli Haremhebovi, jenž se oženil s dcerou faraóna. Haremheb však dostane strach ze Sinuheta, protože toho ví až příliš a kvůli tomu, a také kvůli Sinuhetově víře, kterou hlásá kolem a která je v rozporu s Haremhebovou, ho vyhostí z říše.</w:t>
      </w:r>
      <w:r w:rsidRPr="0082049E">
        <w:rPr>
          <w:rFonts w:ascii="Times New Roman" w:hAnsi="Times New Roman" w:cs="Times New Roman"/>
          <w:sz w:val="24"/>
          <w:szCs w:val="24"/>
        </w:rPr>
        <w:br/>
      </w: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Téma:</w:t>
      </w:r>
      <w:r w:rsidRPr="0082049E">
        <w:rPr>
          <w:rFonts w:ascii="Times New Roman" w:hAnsi="Times New Roman" w:cs="Times New Roman"/>
          <w:sz w:val="24"/>
          <w:szCs w:val="24"/>
        </w:rPr>
        <w:t xml:space="preserve"> Život ve starověkém Egyptě a přilehlých říších očima lékaře.</w:t>
      </w: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049E" w:rsidRPr="0021063A" w:rsidRDefault="0082049E" w:rsidP="00E441B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Hlavní postava:</w:t>
      </w:r>
    </w:p>
    <w:p w:rsidR="0082049E" w:rsidRPr="0082049E" w:rsidRDefault="0021063A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Sinuhet: Če</w:t>
      </w:r>
      <w:r w:rsidR="0082049E" w:rsidRPr="0082049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</w:t>
      </w:r>
      <w:r w:rsidR="0082049E" w:rsidRPr="0082049E">
        <w:rPr>
          <w:rFonts w:ascii="Times New Roman" w:hAnsi="Times New Roman" w:cs="Times New Roman"/>
          <w:sz w:val="24"/>
          <w:szCs w:val="24"/>
        </w:rPr>
        <w:t>ný a inteligentní muž, který občas jedná až moc zbrkle.</w:t>
      </w:r>
    </w:p>
    <w:p w:rsidR="0082049E" w:rsidRPr="0021063A" w:rsidRDefault="0082049E" w:rsidP="00E441B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Kompoziční výstavba:</w:t>
      </w:r>
      <w:r w:rsidRPr="0082049E">
        <w:rPr>
          <w:rFonts w:ascii="Times New Roman" w:hAnsi="Times New Roman" w:cs="Times New Roman"/>
          <w:sz w:val="24"/>
          <w:szCs w:val="24"/>
        </w:rPr>
        <w:t xml:space="preserve"> chronologická</w:t>
      </w: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Literární druh:</w:t>
      </w:r>
      <w:r w:rsidRPr="0082049E">
        <w:rPr>
          <w:rFonts w:ascii="Times New Roman" w:hAnsi="Times New Roman" w:cs="Times New Roman"/>
          <w:sz w:val="24"/>
          <w:szCs w:val="24"/>
        </w:rPr>
        <w:t xml:space="preserve"> epika</w:t>
      </w: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Literární žánr:</w:t>
      </w:r>
      <w:r w:rsidRPr="0082049E">
        <w:rPr>
          <w:rFonts w:ascii="Times New Roman" w:hAnsi="Times New Roman" w:cs="Times New Roman"/>
          <w:sz w:val="24"/>
          <w:szCs w:val="24"/>
        </w:rPr>
        <w:t xml:space="preserve"> román –</w:t>
      </w:r>
      <w:r w:rsidR="0021063A">
        <w:rPr>
          <w:rFonts w:ascii="Times New Roman" w:hAnsi="Times New Roman" w:cs="Times New Roman"/>
          <w:sz w:val="24"/>
          <w:szCs w:val="24"/>
        </w:rPr>
        <w:t xml:space="preserve"> R</w:t>
      </w:r>
      <w:r w:rsidRPr="0082049E">
        <w:rPr>
          <w:rFonts w:ascii="Times New Roman" w:hAnsi="Times New Roman" w:cs="Times New Roman"/>
          <w:sz w:val="24"/>
          <w:szCs w:val="24"/>
        </w:rPr>
        <w:t>ozsáhlý epický žánr. Má hlavní a vedlejší dějovou linii. Vystupuje mnoho postav.</w:t>
      </w: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Vypravěč:</w:t>
      </w:r>
      <w:r w:rsidRPr="0082049E">
        <w:rPr>
          <w:rFonts w:ascii="Times New Roman" w:hAnsi="Times New Roman" w:cs="Times New Roman"/>
          <w:sz w:val="24"/>
          <w:szCs w:val="24"/>
        </w:rPr>
        <w:t xml:space="preserve"> Psáno v ich – formě. Sinuhet je vypravěčem.</w:t>
      </w: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Styl:</w:t>
      </w:r>
      <w:r w:rsidRPr="0082049E">
        <w:rPr>
          <w:rFonts w:ascii="Times New Roman" w:hAnsi="Times New Roman" w:cs="Times New Roman"/>
          <w:sz w:val="24"/>
          <w:szCs w:val="24"/>
        </w:rPr>
        <w:t xml:space="preserve"> umělecký</w:t>
      </w:r>
    </w:p>
    <w:p w:rsidR="0082049E" w:rsidRP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049E" w:rsidRDefault="0082049E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Jazyk:</w:t>
      </w:r>
      <w:r w:rsidRPr="0082049E">
        <w:rPr>
          <w:rFonts w:ascii="Times New Roman" w:hAnsi="Times New Roman" w:cs="Times New Roman"/>
          <w:sz w:val="24"/>
          <w:szCs w:val="24"/>
        </w:rPr>
        <w:t xml:space="preserve"> Dlouhé věty a častá přímá řeč. Použité jsou i vulgarismy.</w:t>
      </w:r>
    </w:p>
    <w:p w:rsidR="0021063A" w:rsidRDefault="0021063A" w:rsidP="00E441B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063A" w:rsidRPr="0082049E" w:rsidRDefault="0021063A" w:rsidP="00E44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63A">
        <w:rPr>
          <w:rFonts w:ascii="Times New Roman" w:hAnsi="Times New Roman" w:cs="Times New Roman"/>
          <w:b/>
          <w:sz w:val="24"/>
          <w:szCs w:val="24"/>
        </w:rPr>
        <w:t>Překladatel:</w:t>
      </w:r>
      <w:r>
        <w:rPr>
          <w:rFonts w:ascii="Times New Roman" w:hAnsi="Times New Roman" w:cs="Times New Roman"/>
          <w:sz w:val="24"/>
          <w:szCs w:val="24"/>
        </w:rPr>
        <w:t xml:space="preserve"> Marta Hellmuthová</w:t>
      </w:r>
    </w:p>
    <w:p w:rsidR="0082049E" w:rsidRDefault="0082049E" w:rsidP="00E441BC">
      <w:pPr>
        <w:spacing w:after="0"/>
        <w:rPr>
          <w:rFonts w:ascii="Tahoma" w:hAnsi="Tahoma" w:cs="Tahoma"/>
          <w:color w:val="000000"/>
        </w:rPr>
      </w:pPr>
      <w:bookmarkStart w:id="0" w:name="_GoBack"/>
      <w:bookmarkEnd w:id="0"/>
    </w:p>
    <w:p w:rsidR="0082049E" w:rsidRPr="00E441BC" w:rsidRDefault="0082049E" w:rsidP="00E441BC">
      <w:pPr>
        <w:spacing w:after="0"/>
        <w:rPr>
          <w:rFonts w:ascii="Tahoma" w:hAnsi="Tahoma" w:cs="Tahoma"/>
          <w:color w:val="000000"/>
        </w:rPr>
      </w:pPr>
    </w:p>
    <w:sectPr w:rsidR="0082049E" w:rsidRPr="00E441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2A8"/>
    <w:rsid w:val="000E7908"/>
    <w:rsid w:val="0021063A"/>
    <w:rsid w:val="00430D2E"/>
    <w:rsid w:val="00577787"/>
    <w:rsid w:val="0082049E"/>
    <w:rsid w:val="00A13FCA"/>
    <w:rsid w:val="00E441BC"/>
    <w:rsid w:val="00EE5632"/>
    <w:rsid w:val="00FC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apple-converted-space">
    <w:name w:val="apple-converted-space"/>
    <w:basedOn w:val="Standardnpsmoodstavce"/>
    <w:rsid w:val="00A13FCA"/>
  </w:style>
  <w:style w:type="character" w:styleId="Hypertextovodkaz">
    <w:name w:val="Hyperlink"/>
    <w:basedOn w:val="Standardnpsmoodstavce"/>
    <w:uiPriority w:val="99"/>
    <w:semiHidden/>
    <w:unhideWhenUsed/>
    <w:rsid w:val="00A13FCA"/>
    <w:rPr>
      <w:color w:val="0000FF"/>
      <w:u w:val="single"/>
    </w:rPr>
  </w:style>
  <w:style w:type="character" w:styleId="Siln">
    <w:name w:val="Strong"/>
    <w:basedOn w:val="Standardnpsmoodstavce"/>
    <w:uiPriority w:val="22"/>
    <w:qFormat/>
    <w:rsid w:val="00577787"/>
    <w:rPr>
      <w:b/>
      <w:bCs/>
    </w:rPr>
  </w:style>
  <w:style w:type="paragraph" w:styleId="Normlnweb">
    <w:name w:val="Normal (Web)"/>
    <w:basedOn w:val="Normln"/>
    <w:uiPriority w:val="99"/>
    <w:unhideWhenUsed/>
    <w:rsid w:val="00E44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apple-converted-space">
    <w:name w:val="apple-converted-space"/>
    <w:basedOn w:val="Standardnpsmoodstavce"/>
    <w:rsid w:val="00A13FCA"/>
  </w:style>
  <w:style w:type="character" w:styleId="Hypertextovodkaz">
    <w:name w:val="Hyperlink"/>
    <w:basedOn w:val="Standardnpsmoodstavce"/>
    <w:uiPriority w:val="99"/>
    <w:semiHidden/>
    <w:unhideWhenUsed/>
    <w:rsid w:val="00A13FCA"/>
    <w:rPr>
      <w:color w:val="0000FF"/>
      <w:u w:val="single"/>
    </w:rPr>
  </w:style>
  <w:style w:type="character" w:styleId="Siln">
    <w:name w:val="Strong"/>
    <w:basedOn w:val="Standardnpsmoodstavce"/>
    <w:uiPriority w:val="22"/>
    <w:qFormat/>
    <w:rsid w:val="00577787"/>
    <w:rPr>
      <w:b/>
      <w:bCs/>
    </w:rPr>
  </w:style>
  <w:style w:type="paragraph" w:styleId="Normlnweb">
    <w:name w:val="Normal (Web)"/>
    <w:basedOn w:val="Normln"/>
    <w:uiPriority w:val="99"/>
    <w:unhideWhenUsed/>
    <w:rsid w:val="00E44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2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Poezi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s.wikipedia.org/wiki/Poh%C3%A1dka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cs.wikipedia.org/wiki/Novela_(literatura)" TargetMode="External"/><Relationship Id="rId11" Type="http://schemas.openxmlformats.org/officeDocument/2006/relationships/hyperlink" Target="https://cs.wikipedia.org/wiki/Literatura_faktu" TargetMode="External"/><Relationship Id="rId5" Type="http://schemas.openxmlformats.org/officeDocument/2006/relationships/hyperlink" Target="https://cs.wikipedia.org/wiki/Rom%C3%A1n" TargetMode="External"/><Relationship Id="rId10" Type="http://schemas.openxmlformats.org/officeDocument/2006/relationships/hyperlink" Target="https://cs.wikipedia.org/wiki/Sc%C3%A9n%C3%A1%C5%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iki/Dra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1092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Opelka</dc:creator>
  <cp:keywords/>
  <dc:description/>
  <cp:lastModifiedBy>Helenka</cp:lastModifiedBy>
  <cp:revision>5</cp:revision>
  <dcterms:created xsi:type="dcterms:W3CDTF">2015-09-30T15:07:00Z</dcterms:created>
  <dcterms:modified xsi:type="dcterms:W3CDTF">2016-11-08T11:56:00Z</dcterms:modified>
</cp:coreProperties>
</file>